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9" w:rsidRPr="00BB0031" w:rsidRDefault="00741511"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753CFC" w:rsidRPr="00C565CF" w:rsidRDefault="00753CFC" w:rsidP="00D01E09">
                  <w:pPr>
                    <w:spacing w:after="0" w:line="240" w:lineRule="auto"/>
                    <w:jc w:val="center"/>
                    <w:rPr>
                      <w:b/>
                      <w:sz w:val="18"/>
                      <w:szCs w:val="18"/>
                    </w:rPr>
                  </w:pPr>
                  <w:r w:rsidRPr="00C565CF">
                    <w:rPr>
                      <w:b/>
                      <w:sz w:val="18"/>
                      <w:szCs w:val="18"/>
                    </w:rPr>
                    <w:t>REPUBLIQUE DU CAMEROUN</w:t>
                  </w:r>
                </w:p>
                <w:p w:rsidR="00753CFC" w:rsidRPr="00C565CF" w:rsidRDefault="00753CFC" w:rsidP="00D01E09">
                  <w:pPr>
                    <w:spacing w:after="0" w:line="240" w:lineRule="auto"/>
                    <w:jc w:val="center"/>
                    <w:rPr>
                      <w:b/>
                      <w:sz w:val="18"/>
                      <w:szCs w:val="18"/>
                    </w:rPr>
                  </w:pPr>
                  <w:r w:rsidRPr="00C565CF">
                    <w:rPr>
                      <w:b/>
                      <w:sz w:val="18"/>
                      <w:szCs w:val="18"/>
                    </w:rPr>
                    <w:t xml:space="preserve">Paix - Travail - Patrie </w:t>
                  </w:r>
                </w:p>
                <w:p w:rsidR="00753CFC" w:rsidRPr="00C565CF" w:rsidRDefault="00753CFC" w:rsidP="00D01E09">
                  <w:pPr>
                    <w:spacing w:after="0" w:line="240" w:lineRule="auto"/>
                    <w:jc w:val="center"/>
                    <w:rPr>
                      <w:b/>
                      <w:sz w:val="18"/>
                      <w:szCs w:val="18"/>
                    </w:rPr>
                  </w:pPr>
                  <w:r w:rsidRPr="00C565CF">
                    <w:rPr>
                      <w:b/>
                      <w:sz w:val="18"/>
                      <w:szCs w:val="18"/>
                    </w:rPr>
                    <w:t>-------------------------</w:t>
                  </w:r>
                </w:p>
                <w:p w:rsidR="00753CFC" w:rsidRPr="00C565CF" w:rsidRDefault="00753CFC" w:rsidP="00D01E09">
                  <w:pPr>
                    <w:spacing w:after="0" w:line="240" w:lineRule="auto"/>
                    <w:jc w:val="center"/>
                    <w:rPr>
                      <w:b/>
                      <w:sz w:val="18"/>
                      <w:szCs w:val="18"/>
                    </w:rPr>
                  </w:pPr>
                  <w:r w:rsidRPr="00C565CF">
                    <w:rPr>
                      <w:b/>
                      <w:sz w:val="18"/>
                      <w:szCs w:val="18"/>
                    </w:rPr>
                    <w:t>REGION DU SUD</w:t>
                  </w:r>
                </w:p>
                <w:p w:rsidR="00753CFC" w:rsidRPr="00C565CF" w:rsidRDefault="00753CFC" w:rsidP="00D01E09">
                  <w:pPr>
                    <w:spacing w:after="0" w:line="240" w:lineRule="auto"/>
                    <w:jc w:val="center"/>
                    <w:rPr>
                      <w:b/>
                      <w:sz w:val="18"/>
                      <w:szCs w:val="18"/>
                    </w:rPr>
                  </w:pPr>
                  <w:r w:rsidRPr="00C565CF">
                    <w:rPr>
                      <w:b/>
                      <w:sz w:val="18"/>
                      <w:szCs w:val="18"/>
                    </w:rPr>
                    <w:t>---------------</w:t>
                  </w:r>
                </w:p>
                <w:p w:rsidR="00753CFC" w:rsidRPr="00C565CF" w:rsidRDefault="00753CFC" w:rsidP="00D01E09">
                  <w:pPr>
                    <w:spacing w:after="0" w:line="240" w:lineRule="auto"/>
                    <w:jc w:val="center"/>
                    <w:rPr>
                      <w:b/>
                      <w:sz w:val="18"/>
                      <w:szCs w:val="18"/>
                    </w:rPr>
                  </w:pPr>
                  <w:r w:rsidRPr="00C565CF">
                    <w:rPr>
                      <w:b/>
                      <w:sz w:val="18"/>
                      <w:szCs w:val="18"/>
                    </w:rPr>
                    <w:t xml:space="preserve">DEPARTEMENT DE L’OCEAN </w:t>
                  </w:r>
                </w:p>
                <w:p w:rsidR="00753CFC" w:rsidRPr="00C565CF" w:rsidRDefault="00753CFC" w:rsidP="00D01E09">
                  <w:pPr>
                    <w:spacing w:after="0" w:line="240" w:lineRule="auto"/>
                    <w:jc w:val="center"/>
                    <w:rPr>
                      <w:b/>
                      <w:sz w:val="18"/>
                      <w:szCs w:val="18"/>
                    </w:rPr>
                  </w:pPr>
                  <w:r w:rsidRPr="00C565CF">
                    <w:rPr>
                      <w:b/>
                      <w:sz w:val="18"/>
                      <w:szCs w:val="18"/>
                    </w:rPr>
                    <w:t>---------------------</w:t>
                  </w:r>
                </w:p>
                <w:p w:rsidR="00753CFC" w:rsidRPr="00C565CF" w:rsidRDefault="00753CFC" w:rsidP="00D01E09">
                  <w:pPr>
                    <w:spacing w:after="0" w:line="240" w:lineRule="auto"/>
                    <w:jc w:val="center"/>
                    <w:rPr>
                      <w:b/>
                      <w:sz w:val="18"/>
                      <w:szCs w:val="18"/>
                    </w:rPr>
                  </w:pPr>
                  <w:r w:rsidRPr="00C565CF">
                    <w:rPr>
                      <w:b/>
                      <w:sz w:val="18"/>
                      <w:szCs w:val="18"/>
                    </w:rPr>
                    <w:t xml:space="preserve">COMMUNE D’ARRONDISSEMENT </w:t>
                  </w:r>
                </w:p>
                <w:p w:rsidR="00753CFC" w:rsidRPr="00C565CF" w:rsidRDefault="00753CFC"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p>
                <w:p w:rsidR="00753CFC" w:rsidRPr="00C565CF" w:rsidRDefault="00753CFC" w:rsidP="00D01E09">
                  <w:pPr>
                    <w:spacing w:after="0" w:line="240" w:lineRule="auto"/>
                    <w:jc w:val="center"/>
                    <w:rPr>
                      <w:b/>
                      <w:sz w:val="18"/>
                      <w:szCs w:val="18"/>
                    </w:rPr>
                  </w:pPr>
                  <w:r w:rsidRPr="00C565CF">
                    <w:rPr>
                      <w:b/>
                      <w:sz w:val="18"/>
                      <w:szCs w:val="18"/>
                    </w:rPr>
                    <w:t>-------------------</w:t>
                  </w:r>
                </w:p>
                <w:p w:rsidR="00753CFC" w:rsidRPr="00C565CF" w:rsidRDefault="00753CFC" w:rsidP="00D01E09">
                  <w:pPr>
                    <w:spacing w:after="0" w:line="240" w:lineRule="auto"/>
                    <w:jc w:val="center"/>
                    <w:rPr>
                      <w:b/>
                      <w:sz w:val="18"/>
                      <w:szCs w:val="18"/>
                    </w:rPr>
                  </w:pPr>
                  <w:r w:rsidRPr="00C565CF">
                    <w:rPr>
                      <w:b/>
                      <w:sz w:val="18"/>
                      <w:szCs w:val="18"/>
                    </w:rPr>
                    <w:t>SECRETARIAT GENERAL</w:t>
                  </w:r>
                </w:p>
                <w:p w:rsidR="00753CFC" w:rsidRPr="00C565CF" w:rsidRDefault="00753CFC" w:rsidP="00D01E09">
                  <w:pPr>
                    <w:spacing w:after="0" w:line="240" w:lineRule="auto"/>
                    <w:jc w:val="center"/>
                    <w:rPr>
                      <w:b/>
                      <w:bCs/>
                      <w:sz w:val="18"/>
                      <w:szCs w:val="18"/>
                    </w:rPr>
                  </w:pPr>
                  <w:r w:rsidRPr="00C565CF">
                    <w:rPr>
                      <w:b/>
                      <w:bCs/>
                      <w:sz w:val="18"/>
                      <w:szCs w:val="18"/>
                    </w:rPr>
                    <w:t>-------------</w:t>
                  </w:r>
                </w:p>
                <w:p w:rsidR="00753CFC" w:rsidRPr="00E70F32" w:rsidRDefault="00753CFC" w:rsidP="00D01E09">
                  <w:pPr>
                    <w:spacing w:after="0"/>
                    <w:jc w:val="center"/>
                    <w:rPr>
                      <w:rFonts w:cstheme="minorHAnsi"/>
                      <w:b/>
                      <w:sz w:val="18"/>
                      <w:szCs w:val="18"/>
                    </w:rPr>
                  </w:pPr>
                  <w:r w:rsidRPr="00E70F32">
                    <w:rPr>
                      <w:rFonts w:cstheme="minorHAnsi"/>
                      <w:b/>
                      <w:sz w:val="18"/>
                      <w:szCs w:val="18"/>
                    </w:rPr>
                    <w:t>SERVICE DES MARCHES PUBLICS</w:t>
                  </w:r>
                </w:p>
                <w:p w:rsidR="00753CFC" w:rsidRDefault="00753CFC" w:rsidP="00D01E09">
                  <w:pPr>
                    <w:jc w:val="center"/>
                    <w:rPr>
                      <w:rFonts w:ascii="Arial" w:hAnsi="Arial" w:cs="Arial"/>
                      <w:b/>
                      <w:sz w:val="18"/>
                      <w:szCs w:val="18"/>
                    </w:rPr>
                  </w:pPr>
                </w:p>
                <w:p w:rsidR="00753CFC" w:rsidRDefault="00753CFC" w:rsidP="00D01E09">
                  <w:pPr>
                    <w:jc w:val="center"/>
                    <w:rPr>
                      <w:rFonts w:ascii="Arial" w:hAnsi="Arial" w:cs="Arial"/>
                      <w:b/>
                      <w:sz w:val="18"/>
                      <w:szCs w:val="18"/>
                    </w:rPr>
                  </w:pPr>
                </w:p>
                <w:p w:rsidR="00753CFC" w:rsidRPr="00B00193" w:rsidRDefault="00753CFC" w:rsidP="00D01E09">
                  <w:pPr>
                    <w:jc w:val="center"/>
                    <w:rPr>
                      <w:rFonts w:ascii="Arial" w:hAnsi="Arial" w:cs="Arial"/>
                      <w:b/>
                      <w:sz w:val="18"/>
                      <w:szCs w:val="18"/>
                    </w:rPr>
                  </w:pPr>
                </w:p>
                <w:p w:rsidR="00753CFC" w:rsidRDefault="00753CFC" w:rsidP="00D01E09">
                  <w:pPr>
                    <w:rPr>
                      <w:rFonts w:ascii="Arial" w:hAnsi="Arial" w:cs="Arial"/>
                      <w:sz w:val="20"/>
                      <w:szCs w:val="20"/>
                    </w:rPr>
                  </w:pPr>
                </w:p>
                <w:p w:rsidR="00753CFC" w:rsidRPr="003D563E" w:rsidRDefault="00753CFC" w:rsidP="00D01E09">
                  <w:pPr>
                    <w:jc w:val="center"/>
                    <w:rPr>
                      <w:rFonts w:ascii="Arial" w:hAnsi="Arial" w:cs="Arial"/>
                      <w:b/>
                      <w:sz w:val="20"/>
                    </w:rPr>
                  </w:pPr>
                </w:p>
                <w:p w:rsidR="00753CFC" w:rsidRPr="00BE16D6" w:rsidRDefault="00753CFC" w:rsidP="00D01E09">
                  <w:pPr>
                    <w:jc w:val="center"/>
                    <w:rPr>
                      <w:b/>
                      <w:bCs/>
                      <w:sz w:val="18"/>
                      <w:szCs w:val="18"/>
                    </w:rPr>
                  </w:pPr>
                </w:p>
              </w:txbxContent>
            </v:textbox>
          </v:shape>
        </w:pict>
      </w:r>
      <w:r>
        <w:rPr>
          <w:rFonts w:ascii="Tw Cen MT" w:eastAsia="Arial Unicode MS" w:hAnsi="Tw Cen MT" w:cs="Tahoma"/>
          <w:noProof/>
          <w:lang w:val="fr-FR" w:eastAsia="fr-FR"/>
        </w:rPr>
        <w:pict>
          <v:shape id="Zone de texte 6" o:spid="_x0000_s1027" type="#_x0000_t202" style="position:absolute;left:0;text-align:left;margin-left:350.4pt;margin-top:-22.1pt;width:145.5pt;height:69.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753CFC" w:rsidRPr="00753CFC" w:rsidRDefault="00753CFC" w:rsidP="00D01E09">
                  <w:pPr>
                    <w:spacing w:after="0" w:line="240" w:lineRule="auto"/>
                    <w:jc w:val="center"/>
                    <w:rPr>
                      <w:b/>
                      <w:sz w:val="18"/>
                      <w:szCs w:val="18"/>
                      <w:lang w:val="en-US"/>
                    </w:rPr>
                  </w:pPr>
                  <w:r w:rsidRPr="00753CFC">
                    <w:rPr>
                      <w:b/>
                      <w:sz w:val="18"/>
                      <w:szCs w:val="18"/>
                      <w:lang w:val="en-US"/>
                    </w:rPr>
                    <w:t>REPUBLIC OF CAMEROON</w:t>
                  </w:r>
                </w:p>
                <w:p w:rsidR="00753CFC" w:rsidRPr="00753CFC" w:rsidRDefault="00753CFC" w:rsidP="00D01E09">
                  <w:pPr>
                    <w:spacing w:after="0" w:line="240" w:lineRule="auto"/>
                    <w:jc w:val="center"/>
                    <w:rPr>
                      <w:b/>
                      <w:sz w:val="18"/>
                      <w:szCs w:val="18"/>
                      <w:lang w:val="en-US"/>
                    </w:rPr>
                  </w:pPr>
                  <w:r w:rsidRPr="00753CFC">
                    <w:rPr>
                      <w:b/>
                      <w:sz w:val="18"/>
                      <w:szCs w:val="18"/>
                      <w:lang w:val="en-US"/>
                    </w:rPr>
                    <w:t>Peace - Work - Fatherland</w:t>
                  </w:r>
                </w:p>
                <w:p w:rsidR="00753CFC" w:rsidRPr="00C565CF" w:rsidRDefault="00753CFC" w:rsidP="00D01E09">
                  <w:pPr>
                    <w:spacing w:after="0" w:line="240" w:lineRule="auto"/>
                    <w:jc w:val="center"/>
                    <w:rPr>
                      <w:b/>
                      <w:sz w:val="18"/>
                      <w:szCs w:val="18"/>
                    </w:rPr>
                  </w:pPr>
                  <w:r w:rsidRPr="00C565CF">
                    <w:rPr>
                      <w:b/>
                      <w:sz w:val="18"/>
                      <w:szCs w:val="18"/>
                    </w:rPr>
                    <w:t>-------------------------</w:t>
                  </w:r>
                </w:p>
                <w:p w:rsidR="00753CFC" w:rsidRPr="00C565CF" w:rsidRDefault="00753CFC" w:rsidP="00D01E09">
                  <w:pPr>
                    <w:spacing w:after="0" w:line="240" w:lineRule="auto"/>
                    <w:jc w:val="center"/>
                    <w:rPr>
                      <w:b/>
                      <w:sz w:val="18"/>
                      <w:szCs w:val="18"/>
                    </w:rPr>
                  </w:pPr>
                  <w:r w:rsidRPr="00C565CF">
                    <w:rPr>
                      <w:b/>
                      <w:sz w:val="18"/>
                      <w:szCs w:val="18"/>
                    </w:rPr>
                    <w:t>SOUTH REGION</w:t>
                  </w:r>
                </w:p>
                <w:p w:rsidR="00753CFC" w:rsidRPr="00C565CF" w:rsidRDefault="00753CFC"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753CFC" w:rsidRDefault="00D01E09" w:rsidP="00D01E09">
      <w:pPr>
        <w:pStyle w:val="Pieddepage"/>
        <w:tabs>
          <w:tab w:val="clear" w:pos="4536"/>
          <w:tab w:val="clear" w:pos="9072"/>
        </w:tabs>
        <w:jc w:val="center"/>
        <w:rPr>
          <w:rFonts w:eastAsia="Arial Unicode MS"/>
          <w:b/>
          <w:bCs/>
          <w:lang w:val="fr-FR"/>
        </w:rPr>
      </w:pPr>
      <w:r w:rsidRPr="00753CFC">
        <w:rPr>
          <w:rFonts w:eastAsia="Arial Unicode MS"/>
          <w:b/>
          <w:bCs/>
          <w:lang w:val="fr-FR"/>
        </w:rPr>
        <w:t>COMMUNE D’ARRONDISSEMENT DE KRIBI 1</w:t>
      </w:r>
      <w:r w:rsidRPr="00753CFC">
        <w:rPr>
          <w:rFonts w:eastAsia="Arial Unicode MS"/>
          <w:b/>
          <w:bCs/>
          <w:vertAlign w:val="superscript"/>
          <w:lang w:val="fr-FR"/>
        </w:rPr>
        <w:t>er</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753CFC" w:rsidRDefault="00D01E09" w:rsidP="00D01E09">
      <w:pPr>
        <w:pStyle w:val="Corpsdetexte3"/>
        <w:jc w:val="center"/>
        <w:rPr>
          <w:rFonts w:eastAsia="Arial Unicode MS"/>
          <w:sz w:val="32"/>
          <w:szCs w:val="32"/>
          <w:lang w:val="fr-FR"/>
        </w:rPr>
      </w:pPr>
      <w:r w:rsidRPr="00753CFC">
        <w:rPr>
          <w:rFonts w:eastAsia="Arial Unicode MS"/>
          <w:sz w:val="32"/>
          <w:szCs w:val="32"/>
          <w:lang w:val="fr-FR"/>
        </w:rPr>
        <w:t>Commission Interne de Passation des Marchés (CIPM)</w:t>
      </w:r>
    </w:p>
    <w:p w:rsidR="00D01E09" w:rsidRPr="00753CFC" w:rsidRDefault="00D01E09" w:rsidP="00D01E09">
      <w:pPr>
        <w:pStyle w:val="En-tte"/>
        <w:tabs>
          <w:tab w:val="left" w:pos="708"/>
        </w:tabs>
        <w:jc w:val="center"/>
        <w:rPr>
          <w:rFonts w:eastAsia="Arial Unicode MS"/>
          <w:b/>
          <w:lang w:val="fr-FR"/>
        </w:rPr>
      </w:pPr>
      <w:r w:rsidRPr="00753CFC">
        <w:rPr>
          <w:rFonts w:eastAsia="Arial Unicode MS"/>
          <w:b/>
          <w:lang w:val="fr-FR"/>
        </w:rPr>
        <w:t>--------------------------------------------------------------------------------------------</w:t>
      </w:r>
    </w:p>
    <w:p w:rsidR="0035009B" w:rsidRDefault="0035009B" w:rsidP="0035009B">
      <w:pPr>
        <w:pStyle w:val="Corpsdetexte"/>
        <w:ind w:firstLine="0"/>
        <w:jc w:val="left"/>
        <w:rPr>
          <w:rFonts w:eastAsia="Arial Unicode MS"/>
          <w:sz w:val="24"/>
          <w:lang w:val="fr-FR"/>
        </w:rPr>
      </w:pPr>
    </w:p>
    <w:p w:rsidR="00D01E09" w:rsidRPr="00753CFC" w:rsidRDefault="00D01E09" w:rsidP="0035009B">
      <w:pPr>
        <w:pStyle w:val="Corpsdetexte"/>
        <w:ind w:firstLine="0"/>
        <w:jc w:val="left"/>
        <w:rPr>
          <w:rFonts w:eastAsia="Arial Unicode MS"/>
          <w:sz w:val="26"/>
          <w:szCs w:val="26"/>
          <w:lang w:val="fr-FR"/>
        </w:rPr>
      </w:pPr>
      <w:r w:rsidRPr="00753CFC">
        <w:rPr>
          <w:rFonts w:eastAsia="Arial Unicode MS"/>
          <w:sz w:val="26"/>
          <w:szCs w:val="26"/>
          <w:lang w:val="fr-FR"/>
        </w:rPr>
        <w:t>APPEL D’OFFRES NATIONAL OUVERT</w:t>
      </w:r>
      <w:r w:rsidR="0035009B" w:rsidRPr="00753CFC">
        <w:rPr>
          <w:rFonts w:eastAsia="Arial Unicode MS"/>
          <w:sz w:val="26"/>
          <w:szCs w:val="26"/>
          <w:lang w:val="fr-FR"/>
        </w:rPr>
        <w:t xml:space="preserve"> EN PROCEDURE D’URGENCE</w:t>
      </w:r>
    </w:p>
    <w:p w:rsidR="00490128" w:rsidRPr="00753CFC" w:rsidRDefault="00490128" w:rsidP="005E53A2">
      <w:pPr>
        <w:pStyle w:val="Corpsdetexte"/>
        <w:rPr>
          <w:rFonts w:eastAsia="Arial Unicode MS"/>
          <w:sz w:val="14"/>
          <w:lang w:val="fr-FR"/>
        </w:rPr>
      </w:pPr>
    </w:p>
    <w:p w:rsidR="00D01E09" w:rsidRPr="005E53A2" w:rsidRDefault="00D956A1" w:rsidP="005E53A2">
      <w:pPr>
        <w:pStyle w:val="En-tte"/>
        <w:tabs>
          <w:tab w:val="left" w:pos="708"/>
        </w:tabs>
        <w:jc w:val="center"/>
        <w:rPr>
          <w:rFonts w:eastAsia="Arial Unicode MS"/>
          <w:b/>
          <w:bCs/>
          <w:sz w:val="32"/>
          <w:lang w:val="fr-FR"/>
        </w:rPr>
      </w:pPr>
      <w:r w:rsidRPr="00753CFC">
        <w:rPr>
          <w:rFonts w:eastAsia="Arial Unicode MS"/>
          <w:b/>
          <w:bCs/>
          <w:lang w:val="fr-FR"/>
        </w:rPr>
        <w:t>N°.007</w:t>
      </w:r>
      <w:r w:rsidR="004D0E90" w:rsidRPr="00753CFC">
        <w:rPr>
          <w:rFonts w:eastAsia="Arial Unicode MS"/>
          <w:b/>
          <w:bCs/>
          <w:lang w:val="fr-FR"/>
        </w:rPr>
        <w:t>.</w:t>
      </w:r>
      <w:r w:rsidR="00A64BF6" w:rsidRPr="00753CFC">
        <w:rPr>
          <w:rFonts w:eastAsia="Arial Unicode MS"/>
          <w:b/>
          <w:bCs/>
          <w:lang w:val="fr-FR"/>
        </w:rPr>
        <w:t>Bis</w:t>
      </w:r>
      <w:r w:rsidR="00D01E09" w:rsidRPr="00753CFC">
        <w:rPr>
          <w:rFonts w:eastAsia="Arial Unicode MS"/>
          <w:b/>
          <w:bCs/>
          <w:lang w:val="fr-FR"/>
        </w:rPr>
        <w:t>/AONO/PU/CAK1</w:t>
      </w:r>
      <w:r w:rsidR="00D01E09" w:rsidRPr="00753CFC">
        <w:rPr>
          <w:rFonts w:eastAsia="Arial Unicode MS"/>
          <w:b/>
          <w:bCs/>
          <w:vertAlign w:val="superscript"/>
          <w:lang w:val="fr-FR"/>
        </w:rPr>
        <w:t>er</w:t>
      </w:r>
      <w:r w:rsidR="00D01E09" w:rsidRPr="00753CFC">
        <w:rPr>
          <w:rFonts w:eastAsia="Arial Unicode MS"/>
          <w:b/>
          <w:bCs/>
          <w:lang w:val="fr-FR"/>
        </w:rPr>
        <w:t>/CIPM/20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753CFC">
        <w:rPr>
          <w:rFonts w:eastAsia="Arial Unicode MS"/>
          <w:b/>
          <w:bCs/>
          <w:color w:val="0000FF"/>
          <w:lang w:val="fr-FR"/>
        </w:rPr>
        <w:t xml:space="preserve">RELATIF </w:t>
      </w:r>
      <w:r w:rsidR="000821EA" w:rsidRPr="00753CFC">
        <w:rPr>
          <w:rFonts w:eastAsia="Arial Unicode MS"/>
          <w:b/>
          <w:bCs/>
          <w:color w:val="0000FF"/>
          <w:lang w:val="fr-FR"/>
        </w:rPr>
        <w:t xml:space="preserve">AUX TRAVAUX </w:t>
      </w:r>
      <w:r w:rsidR="005F4B4B" w:rsidRPr="00753CFC">
        <w:rPr>
          <w:rFonts w:eastAsia="Arial Unicode MS"/>
          <w:b/>
          <w:bCs/>
          <w:color w:val="0000FF"/>
          <w:lang w:val="fr-FR"/>
        </w:rPr>
        <w:t>DE CONSTRUCTION D’UN BLOC DE</w:t>
      </w:r>
      <w:r w:rsidR="0048701B" w:rsidRPr="00753CFC">
        <w:rPr>
          <w:rFonts w:eastAsia="Arial Unicode MS"/>
          <w:b/>
          <w:bCs/>
          <w:color w:val="0000FF"/>
          <w:lang w:val="fr-FR"/>
        </w:rPr>
        <w:t xml:space="preserve"> DEUX</w:t>
      </w:r>
      <w:r w:rsidR="005F4B4B" w:rsidRPr="00753CFC">
        <w:rPr>
          <w:rFonts w:eastAsia="Arial Unicode MS"/>
          <w:b/>
          <w:bCs/>
          <w:color w:val="0000FF"/>
          <w:lang w:val="fr-FR"/>
        </w:rPr>
        <w:t xml:space="preserve"> SALLES DE CLASSE A L’ECOLE </w:t>
      </w:r>
      <w:r w:rsidR="0048701B" w:rsidRPr="00753CFC">
        <w:rPr>
          <w:rFonts w:eastAsia="Arial Unicode MS"/>
          <w:b/>
          <w:bCs/>
          <w:color w:val="0000FF"/>
          <w:lang w:val="fr-FR"/>
        </w:rPr>
        <w:t>PRIMAIRE</w:t>
      </w:r>
      <w:r w:rsidR="000821EA" w:rsidRPr="00753CFC">
        <w:rPr>
          <w:rFonts w:eastAsia="Arial Unicode MS"/>
          <w:b/>
          <w:bCs/>
          <w:color w:val="0000FF"/>
          <w:lang w:val="fr-FR"/>
        </w:rPr>
        <w:t xml:space="preserve"> DE </w:t>
      </w:r>
      <w:r w:rsidR="0048701B" w:rsidRPr="00753CFC">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753CFC" w:rsidRDefault="00D01E09" w:rsidP="00D01E09">
      <w:pPr>
        <w:pStyle w:val="Titre1"/>
        <w:rPr>
          <w:b w:val="0"/>
          <w:bCs w:val="0"/>
          <w:sz w:val="16"/>
          <w:lang w:val="fr-FR"/>
        </w:rPr>
      </w:pPr>
      <w:r w:rsidRPr="00753CFC">
        <w:rPr>
          <w:lang w:val="fr-FR"/>
        </w:rPr>
        <w:t>Financement: BIP 2</w:t>
      </w:r>
      <w:r w:rsidR="000821EA" w:rsidRPr="00753CFC">
        <w:rPr>
          <w:lang w:val="fr-FR"/>
        </w:rPr>
        <w:t>024</w:t>
      </w:r>
      <w:r w:rsidR="006C59AD" w:rsidRPr="00753CFC">
        <w:rPr>
          <w:lang w:val="fr-FR"/>
        </w:rPr>
        <w:t xml:space="preserve"> (MIN</w:t>
      </w:r>
      <w:r w:rsidR="005F4B4B" w:rsidRPr="00753CFC">
        <w:rPr>
          <w:lang w:val="fr-FR"/>
        </w:rPr>
        <w:t>EDUB</w:t>
      </w:r>
      <w:r w:rsidRPr="00753CFC">
        <w:rPr>
          <w:lang w:val="fr-FR"/>
        </w:rP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753CFC" w:rsidRDefault="00D01E09" w:rsidP="00D01E09">
      <w:pPr>
        <w:pStyle w:val="Titre6"/>
        <w:ind w:firstLine="0"/>
        <w:rPr>
          <w:sz w:val="32"/>
          <w:lang w:val="fr-FR"/>
        </w:rPr>
      </w:pPr>
      <w:r w:rsidRPr="00753CFC">
        <w:rPr>
          <w:sz w:val="32"/>
          <w:bdr w:val="single" w:sz="4" w:space="0" w:color="auto" w:frame="1"/>
          <w:lang w:val="fr-FR"/>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741511" w:rsidP="00D01E09">
      <w:pPr>
        <w:pStyle w:val="TM1"/>
        <w:rPr>
          <w:rFonts w:ascii="Calibri" w:hAnsi="Calibri"/>
          <w:noProof/>
          <w:sz w:val="22"/>
          <w:szCs w:val="22"/>
          <w:lang w:val="fr-FR" w:eastAsia="fr-FR"/>
        </w:rPr>
      </w:pPr>
      <w:r w:rsidRPr="00741511">
        <w:fldChar w:fldCharType="begin"/>
      </w:r>
      <w:r w:rsidR="00D01E09">
        <w:instrText xml:space="preserve"> TOC \o "1-3" \h \z \u </w:instrText>
      </w:r>
      <w:r w:rsidRPr="00741511">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2C6113">
          <w:rPr>
            <w:noProof/>
            <w:webHidden/>
          </w:rPr>
          <w:t>3</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Pr>
            <w:noProof/>
            <w:webHidden/>
          </w:rPr>
          <w:fldChar w:fldCharType="begin"/>
        </w:r>
        <w:r w:rsidR="00D01E09">
          <w:rPr>
            <w:noProof/>
            <w:webHidden/>
          </w:rPr>
          <w:instrText xml:space="preserve"> PAGEREF _Toc448481838 \h </w:instrText>
        </w:r>
        <w:r>
          <w:rPr>
            <w:noProof/>
            <w:webHidden/>
          </w:rPr>
        </w:r>
        <w:r>
          <w:rPr>
            <w:noProof/>
            <w:webHidden/>
          </w:rPr>
          <w:fldChar w:fldCharType="separate"/>
        </w:r>
        <w:r w:rsidR="002C6113">
          <w:rPr>
            <w:noProof/>
            <w:webHidden/>
          </w:rPr>
          <w:t>7</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Pr>
            <w:noProof/>
            <w:webHidden/>
          </w:rPr>
          <w:fldChar w:fldCharType="begin"/>
        </w:r>
        <w:r w:rsidR="00D01E09">
          <w:rPr>
            <w:noProof/>
            <w:webHidden/>
          </w:rPr>
          <w:instrText xml:space="preserve"> PAGEREF _Toc448481884 \h </w:instrText>
        </w:r>
        <w:r>
          <w:rPr>
            <w:noProof/>
            <w:webHidden/>
          </w:rPr>
        </w:r>
        <w:r>
          <w:rPr>
            <w:noProof/>
            <w:webHidden/>
          </w:rPr>
          <w:fldChar w:fldCharType="separate"/>
        </w:r>
        <w:r w:rsidR="002C6113">
          <w:rPr>
            <w:noProof/>
            <w:webHidden/>
          </w:rPr>
          <w:t>27</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Pr>
            <w:noProof/>
            <w:webHidden/>
          </w:rPr>
          <w:fldChar w:fldCharType="begin"/>
        </w:r>
        <w:r w:rsidR="00D01E09">
          <w:rPr>
            <w:noProof/>
            <w:webHidden/>
          </w:rPr>
          <w:instrText xml:space="preserve"> PAGEREF _Toc448481902 \h </w:instrText>
        </w:r>
        <w:r>
          <w:rPr>
            <w:noProof/>
            <w:webHidden/>
          </w:rPr>
        </w:r>
        <w:r>
          <w:rPr>
            <w:noProof/>
            <w:webHidden/>
          </w:rPr>
          <w:fldChar w:fldCharType="separate"/>
        </w:r>
        <w:r w:rsidR="002C6113">
          <w:rPr>
            <w:noProof/>
            <w:webHidden/>
          </w:rPr>
          <w:t>37</w:t>
        </w:r>
        <w:r>
          <w:rPr>
            <w:noProof/>
            <w:webHidden/>
          </w:rPr>
          <w:fldChar w:fldCharType="end"/>
        </w:r>
      </w:hyperlink>
    </w:p>
    <w:p w:rsidR="00D01E09" w:rsidRDefault="00741511"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Pr>
            <w:noProof/>
            <w:webHidden/>
          </w:rPr>
          <w:fldChar w:fldCharType="begin"/>
        </w:r>
        <w:r w:rsidR="00D01E09">
          <w:rPr>
            <w:noProof/>
            <w:webHidden/>
          </w:rPr>
          <w:instrText xml:space="preserve"> PAGEREF _Toc448481946 \h </w:instrText>
        </w:r>
        <w:r>
          <w:rPr>
            <w:noProof/>
            <w:webHidden/>
          </w:rPr>
        </w:r>
        <w:r>
          <w:rPr>
            <w:noProof/>
            <w:webHidden/>
          </w:rPr>
          <w:fldChar w:fldCharType="separate"/>
        </w:r>
        <w:r w:rsidR="002C6113">
          <w:rPr>
            <w:noProof/>
            <w:webHidden/>
          </w:rPr>
          <w:t>51</w:t>
        </w:r>
        <w:r>
          <w:rPr>
            <w:noProof/>
            <w:webHidden/>
          </w:rPr>
          <w:fldChar w:fldCharType="end"/>
        </w:r>
      </w:hyperlink>
    </w:p>
    <w:p w:rsidR="00691473" w:rsidRPr="00753CFC" w:rsidRDefault="00691473" w:rsidP="00691473">
      <w:pPr>
        <w:rPr>
          <w:rFonts w:ascii="Times New Roman" w:hAnsi="Times New Roman" w:cs="Times New Roman"/>
          <w:sz w:val="24"/>
          <w:szCs w:val="24"/>
          <w:lang w:eastAsia="en-US"/>
        </w:rPr>
      </w:pPr>
      <w:r w:rsidRPr="00753CFC">
        <w:rPr>
          <w:rFonts w:ascii="Times New Roman" w:hAnsi="Times New Roman" w:cs="Times New Roman"/>
          <w:sz w:val="24"/>
          <w:szCs w:val="24"/>
          <w:lang w:eastAsia="en-US"/>
        </w:rPr>
        <w:t>Pièce N° 6: CAHIER DES CLAUSES ENVIRONNEMENTALES ET SOCIALES</w:t>
      </w:r>
    </w:p>
    <w:p w:rsidR="00D01E09" w:rsidRPr="004066B9" w:rsidRDefault="00741511"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Pr>
            <w:noProof/>
            <w:webHidden/>
          </w:rPr>
          <w:fldChar w:fldCharType="begin"/>
        </w:r>
        <w:r w:rsidR="00D01E09">
          <w:rPr>
            <w:noProof/>
            <w:webHidden/>
          </w:rPr>
          <w:instrText xml:space="preserve"> PAGEREF _Toc448481970 \h </w:instrText>
        </w:r>
        <w:r>
          <w:rPr>
            <w:noProof/>
            <w:webHidden/>
          </w:rPr>
        </w:r>
        <w:r>
          <w:rPr>
            <w:noProof/>
            <w:webHidden/>
          </w:rPr>
          <w:fldChar w:fldCharType="separate"/>
        </w:r>
        <w:r w:rsidR="002C6113">
          <w:rPr>
            <w:noProof/>
            <w:webHidden/>
          </w:rPr>
          <w:t>60</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Pr>
            <w:noProof/>
            <w:webHidden/>
          </w:rPr>
          <w:fldChar w:fldCharType="begin"/>
        </w:r>
        <w:r w:rsidR="00D01E09">
          <w:rPr>
            <w:noProof/>
            <w:webHidden/>
          </w:rPr>
          <w:instrText xml:space="preserve"> PAGEREF _Toc448481971 \h </w:instrText>
        </w:r>
        <w:r>
          <w:rPr>
            <w:noProof/>
            <w:webHidden/>
          </w:rPr>
        </w:r>
        <w:r>
          <w:rPr>
            <w:noProof/>
            <w:webHidden/>
          </w:rPr>
          <w:fldChar w:fldCharType="separate"/>
        </w:r>
        <w:r w:rsidR="002C6113">
          <w:rPr>
            <w:noProof/>
            <w:webHidden/>
          </w:rPr>
          <w:t>72</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Pr>
            <w:noProof/>
            <w:webHidden/>
          </w:rPr>
          <w:fldChar w:fldCharType="begin"/>
        </w:r>
        <w:r w:rsidR="00D01E09">
          <w:rPr>
            <w:noProof/>
            <w:webHidden/>
          </w:rPr>
          <w:instrText xml:space="preserve"> PAGEREF _Toc448481974 \h </w:instrText>
        </w:r>
        <w:r>
          <w:rPr>
            <w:noProof/>
            <w:webHidden/>
          </w:rPr>
        </w:r>
        <w:r>
          <w:rPr>
            <w:noProof/>
            <w:webHidden/>
          </w:rPr>
          <w:fldChar w:fldCharType="separate"/>
        </w:r>
        <w:r w:rsidR="002C6113">
          <w:rPr>
            <w:noProof/>
            <w:webHidden/>
          </w:rPr>
          <w:t>75</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Pr>
            <w:noProof/>
            <w:webHidden/>
          </w:rPr>
          <w:fldChar w:fldCharType="begin"/>
        </w:r>
        <w:r w:rsidR="00D01E09">
          <w:rPr>
            <w:noProof/>
            <w:webHidden/>
          </w:rPr>
          <w:instrText xml:space="preserve"> PAGEREF _Toc448481981 \h </w:instrText>
        </w:r>
        <w:r>
          <w:rPr>
            <w:noProof/>
            <w:webHidden/>
          </w:rPr>
        </w:r>
        <w:r>
          <w:rPr>
            <w:noProof/>
            <w:webHidden/>
          </w:rPr>
          <w:fldChar w:fldCharType="separate"/>
        </w:r>
        <w:r w:rsidR="002C6113">
          <w:rPr>
            <w:noProof/>
            <w:webHidden/>
          </w:rPr>
          <w:t>77</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Pr>
            <w:noProof/>
            <w:webHidden/>
          </w:rPr>
          <w:fldChar w:fldCharType="begin"/>
        </w:r>
        <w:r w:rsidR="00D01E09">
          <w:rPr>
            <w:noProof/>
            <w:webHidden/>
          </w:rPr>
          <w:instrText xml:space="preserve"> PAGEREF _Toc448481982 \h </w:instrText>
        </w:r>
        <w:r>
          <w:rPr>
            <w:noProof/>
            <w:webHidden/>
          </w:rPr>
        </w:r>
        <w:r>
          <w:rPr>
            <w:noProof/>
            <w:webHidden/>
          </w:rPr>
          <w:fldChar w:fldCharType="separate"/>
        </w:r>
        <w:r w:rsidR="002C6113">
          <w:rPr>
            <w:noProof/>
            <w:webHidden/>
          </w:rPr>
          <w:t>82</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741511"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Pr>
            <w:noProof/>
            <w:webHidden/>
          </w:rPr>
          <w:fldChar w:fldCharType="begin"/>
        </w:r>
        <w:r w:rsidR="00D01E09">
          <w:rPr>
            <w:noProof/>
            <w:webHidden/>
          </w:rPr>
          <w:instrText xml:space="preserve"> PAGEREF _Toc448481993 \h </w:instrText>
        </w:r>
        <w:r>
          <w:rPr>
            <w:noProof/>
            <w:webHidden/>
          </w:rPr>
        </w:r>
        <w:r>
          <w:rPr>
            <w:noProof/>
            <w:webHidden/>
          </w:rPr>
          <w:fldChar w:fldCharType="separate"/>
        </w:r>
        <w:r w:rsidR="002C6113">
          <w:rPr>
            <w:noProof/>
            <w:webHidden/>
          </w:rPr>
          <w:t>89</w:t>
        </w:r>
        <w:r>
          <w:rPr>
            <w:noProof/>
            <w:webHidden/>
          </w:rPr>
          <w:fldChar w:fldCharType="end"/>
        </w:r>
      </w:hyperlink>
    </w:p>
    <w:p w:rsidR="00D01E09" w:rsidRPr="004066B9" w:rsidRDefault="00741511"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741511"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753CFC" w:rsidRDefault="00D01E09" w:rsidP="00C473DD">
      <w:pPr>
        <w:pStyle w:val="En-tte"/>
        <w:tabs>
          <w:tab w:val="left" w:pos="708"/>
        </w:tabs>
        <w:spacing w:before="0" w:after="0"/>
        <w:ind w:firstLine="0"/>
        <w:rPr>
          <w:rFonts w:cs="Arial"/>
          <w:lang w:val="fr-FR"/>
        </w:rPr>
      </w:pPr>
      <w:r w:rsidRPr="00753CFC">
        <w:rPr>
          <w:rFonts w:cs="Arial"/>
          <w:lang w:val="fr-FR"/>
        </w:rPr>
        <w:t>Dans le cadre de l’exécution du Budget d’Investisse</w:t>
      </w:r>
      <w:r w:rsidR="000821EA" w:rsidRPr="00753CFC">
        <w:rPr>
          <w:rFonts w:cs="Arial"/>
          <w:lang w:val="fr-FR"/>
        </w:rPr>
        <w:t>ment Public (BIP), Exercice 2024</w:t>
      </w:r>
      <w:r w:rsidRPr="00753CFC">
        <w:rPr>
          <w:rFonts w:cs="Arial"/>
          <w:lang w:val="fr-FR"/>
        </w:rPr>
        <w:t>, Madame le Maire de la Commune d’Arrondissement de Kribi 1</w:t>
      </w:r>
      <w:r w:rsidRPr="00753CFC">
        <w:rPr>
          <w:rFonts w:cs="Arial"/>
          <w:vertAlign w:val="superscript"/>
          <w:lang w:val="fr-FR"/>
        </w:rPr>
        <w:t>er</w:t>
      </w:r>
      <w:r w:rsidRPr="00753CFC">
        <w:rPr>
          <w:rFonts w:cs="Arial"/>
          <w:lang w:val="fr-FR"/>
        </w:rPr>
        <w:t xml:space="preserve"> lance un Appel d’Offres National Ouvert</w:t>
      </w:r>
      <w:r w:rsidR="000821EA" w:rsidRPr="00753CFC">
        <w:rPr>
          <w:rFonts w:cs="Arial"/>
          <w:lang w:val="fr-FR"/>
        </w:rPr>
        <w:t xml:space="preserve"> d’urgence</w:t>
      </w:r>
      <w:r w:rsidRPr="00753CFC">
        <w:rPr>
          <w:rFonts w:cs="Arial"/>
          <w:lang w:val="fr-FR"/>
        </w:rPr>
        <w:t xml:space="preserve"> pour </w:t>
      </w:r>
      <w:bookmarkStart w:id="11" w:name="_Hlk35517110"/>
      <w:r w:rsidRPr="00753CFC">
        <w:rPr>
          <w:rFonts w:cs="Arial"/>
          <w:lang w:val="fr-FR"/>
        </w:rPr>
        <w:t>les</w:t>
      </w:r>
      <w:r w:rsidRPr="00753CFC">
        <w:rPr>
          <w:rFonts w:cs="Arial"/>
          <w:b/>
          <w:lang w:val="fr-FR"/>
        </w:rPr>
        <w:t xml:space="preserve"> travaux</w:t>
      </w:r>
      <w:r w:rsidR="005F4B4B" w:rsidRPr="00753CFC">
        <w:rPr>
          <w:rFonts w:eastAsia="Arial Unicode MS"/>
          <w:b/>
          <w:bCs/>
          <w:lang w:val="fr-FR"/>
        </w:rPr>
        <w:t>de construction d’un bloc de</w:t>
      </w:r>
      <w:r w:rsidR="0048701B" w:rsidRPr="00753CFC">
        <w:rPr>
          <w:rFonts w:eastAsia="Arial Unicode MS"/>
          <w:b/>
          <w:bCs/>
          <w:lang w:val="fr-FR"/>
        </w:rPr>
        <w:t xml:space="preserve"> deux</w:t>
      </w:r>
      <w:r w:rsidR="005F4B4B" w:rsidRPr="00753CFC">
        <w:rPr>
          <w:rFonts w:eastAsia="Arial Unicode MS"/>
          <w:b/>
          <w:bCs/>
          <w:lang w:val="fr-FR"/>
        </w:rPr>
        <w:t xml:space="preserve"> salles de classe a l’école </w:t>
      </w:r>
      <w:r w:rsidR="0048701B" w:rsidRPr="00753CFC">
        <w:rPr>
          <w:rFonts w:eastAsia="Arial Unicode MS"/>
          <w:b/>
          <w:bCs/>
          <w:lang w:val="fr-FR"/>
        </w:rPr>
        <w:t>primaire</w:t>
      </w:r>
      <w:r w:rsidR="005F4B4B" w:rsidRPr="00753CFC">
        <w:rPr>
          <w:rFonts w:eastAsia="Arial Unicode MS"/>
          <w:b/>
          <w:bCs/>
          <w:lang w:val="fr-FR"/>
        </w:rPr>
        <w:t xml:space="preserve"> de </w:t>
      </w:r>
      <w:r w:rsidR="0048701B" w:rsidRPr="00753CFC">
        <w:rPr>
          <w:rFonts w:eastAsia="Arial Unicode MS"/>
          <w:b/>
          <w:bCs/>
          <w:lang w:val="fr-FR"/>
        </w:rPr>
        <w:t>Lendi</w:t>
      </w:r>
      <w:r w:rsidRPr="00753CFC">
        <w:rPr>
          <w:rFonts w:cs="Arial"/>
          <w:lang w:val="fr-FR"/>
        </w:rPr>
        <w:t>dans la Commune d’Arrondissement de Kribi 1</w:t>
      </w:r>
      <w:r w:rsidRPr="00753CFC">
        <w:rPr>
          <w:rFonts w:cs="Arial"/>
          <w:vertAlign w:val="superscript"/>
          <w:lang w:val="fr-FR"/>
        </w:rPr>
        <w:t>er</w:t>
      </w:r>
      <w:r w:rsidR="000821EA" w:rsidRPr="00753CFC">
        <w:rPr>
          <w:rFonts w:cs="Arial"/>
          <w:lang w:val="fr-FR"/>
        </w:rPr>
        <w:t>, Département de l</w:t>
      </w:r>
      <w:r w:rsidRPr="00753CFC">
        <w:rPr>
          <w:rFonts w:cs="Arial"/>
          <w:lang w:val="fr-FR"/>
        </w:rPr>
        <w:t>’Océan</w:t>
      </w:r>
      <w:r w:rsidR="00942BBE" w:rsidRPr="00753CFC">
        <w:rPr>
          <w:rFonts w:cs="Arial"/>
          <w:lang w:val="fr-FR"/>
        </w:rPr>
        <w:t xml:space="preserve">, Région du Sud </w:t>
      </w:r>
      <w:r w:rsidR="00422CAB" w:rsidRPr="00753CFC">
        <w:rPr>
          <w:rFonts w:cs="Arial"/>
          <w:lang w:val="fr-FR"/>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5F4B4B">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w:t>
      </w:r>
      <w:r w:rsidR="00942BBE">
        <w:rPr>
          <w:rFonts w:ascii="Arial" w:hAnsi="Arial" w:cs="Arial"/>
        </w:rPr>
        <w:t>s</w:t>
      </w:r>
      <w:r>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00942BBE">
        <w:rPr>
          <w:rFonts w:ascii="Arial" w:hAnsi="Arial" w:cs="Arial"/>
        </w:rPr>
        <w:t>açonnerie-</w:t>
      </w:r>
      <w:r w:rsidRPr="0050033B">
        <w:rPr>
          <w:rFonts w:ascii="Arial" w:hAnsi="Arial" w:cs="Arial"/>
        </w:rPr>
        <w:t>élévation</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48701B" w:rsidRPr="0050033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48701B" w:rsidRDefault="0048701B" w:rsidP="0048701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48701B">
        <w:rPr>
          <w:rFonts w:ascii="Arial" w:eastAsia="Times New Roman" w:hAnsi="Arial" w:cs="Arial"/>
          <w:b/>
          <w:sz w:val="24"/>
          <w:szCs w:val="24"/>
        </w:rPr>
        <w:t>20</w:t>
      </w:r>
      <w:r w:rsidR="005F4B4B" w:rsidRPr="005F4B4B">
        <w:rPr>
          <w:rFonts w:ascii="Arial" w:eastAsia="Times New Roman" w:hAnsi="Arial" w:cs="Arial"/>
          <w:b/>
          <w:sz w:val="24"/>
          <w:szCs w:val="24"/>
        </w:rPr>
        <w:t xml:space="preserve"> 000 0</w:t>
      </w:r>
      <w:r w:rsidR="0048701B">
        <w:rPr>
          <w:rFonts w:ascii="Arial" w:eastAsia="Times New Roman" w:hAnsi="Arial" w:cs="Arial"/>
          <w:b/>
          <w:sz w:val="24"/>
          <w:szCs w:val="24"/>
        </w:rPr>
        <w:t xml:space="preserve">00 (Vingt </w:t>
      </w:r>
      <w:r w:rsidR="005F4B4B" w:rsidRPr="005F4B4B">
        <w:rPr>
          <w:rFonts w:ascii="Arial" w:eastAsia="Times New Roman" w:hAnsi="Arial" w:cs="Arial"/>
          <w:b/>
          <w:sz w:val="24"/>
          <w:szCs w:val="24"/>
        </w:rPr>
        <w:t>Millions)</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5F4B4B">
        <w:rPr>
          <w:rFonts w:ascii="Arial" w:hAnsi="Arial" w:cs="Arial"/>
          <w:b/>
          <w:sz w:val="24"/>
          <w:szCs w:val="24"/>
        </w:rPr>
        <w:t>EDUB</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48701B">
        <w:rPr>
          <w:rFonts w:ascii="Arial" w:hAnsi="Arial" w:cs="Arial"/>
          <w:b/>
        </w:rPr>
        <w:t>4</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5F4B4B">
        <w:rPr>
          <w:rFonts w:ascii="Arial" w:hAnsi="Arial" w:cs="Arial"/>
          <w:b/>
        </w:rPr>
        <w:t xml:space="preserve">Cinq </w:t>
      </w:r>
      <w:r w:rsidR="00D907BA">
        <w:rPr>
          <w:rFonts w:ascii="Arial" w:hAnsi="Arial" w:cs="Arial"/>
          <w:b/>
        </w:rPr>
        <w:t xml:space="preserve">Cent </w:t>
      </w:r>
      <w:r w:rsidR="00D907BA" w:rsidRPr="00781157">
        <w:rPr>
          <w:rFonts w:ascii="Arial" w:hAnsi="Arial" w:cs="Arial"/>
          <w:b/>
        </w:rPr>
        <w:t>Mille)</w:t>
      </w:r>
      <w:r w:rsidRPr="00547386">
        <w:rPr>
          <w:rFonts w:ascii="Arial" w:hAnsi="Arial" w:cs="Arial"/>
          <w:sz w:val="24"/>
          <w:szCs w:val="24"/>
        </w:rPr>
        <w:t>Francs CFAvalable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somme non remboursable de </w:t>
      </w:r>
      <w:r w:rsidR="00942BBE">
        <w:rPr>
          <w:rFonts w:ascii="Arial" w:hAnsi="Arial" w:cs="Arial"/>
          <w:b/>
          <w:sz w:val="24"/>
          <w:szCs w:val="24"/>
        </w:rPr>
        <w:t>40 </w:t>
      </w:r>
      <w:r w:rsidR="00942BBE" w:rsidRPr="00547386">
        <w:rPr>
          <w:rFonts w:ascii="Arial" w:hAnsi="Arial" w:cs="Arial"/>
          <w:b/>
          <w:sz w:val="24"/>
          <w:szCs w:val="24"/>
        </w:rPr>
        <w:t>000</w:t>
      </w:r>
      <w:r w:rsidR="00942BBE">
        <w:rPr>
          <w:rFonts w:ascii="Arial" w:hAnsi="Arial" w:cs="Arial"/>
          <w:b/>
          <w:sz w:val="24"/>
          <w:szCs w:val="24"/>
        </w:rPr>
        <w:t xml:space="preserve"> (</w:t>
      </w:r>
      <w:r w:rsidR="005F4B4B" w:rsidRPr="005F4B4B">
        <w:rPr>
          <w:rFonts w:ascii="Arial" w:hAnsi="Arial" w:cs="Arial"/>
          <w:b/>
          <w:sz w:val="24"/>
          <w:szCs w:val="24"/>
        </w:rPr>
        <w:t>Quarante</w:t>
      </w:r>
      <w:r w:rsidR="00942BBE">
        <w:rPr>
          <w:rFonts w:ascii="Arial" w:hAnsi="Arial" w:cs="Arial"/>
          <w:b/>
          <w:sz w:val="24"/>
          <w:szCs w:val="24"/>
        </w:rPr>
        <w:t>mille</w:t>
      </w:r>
      <w:r w:rsidRPr="00547386">
        <w:rPr>
          <w:rFonts w:ascii="Arial" w:hAnsi="Arial" w:cs="Arial"/>
          <w:b/>
          <w:sz w:val="24"/>
          <w:szCs w:val="24"/>
        </w:rPr>
        <w:t>)</w:t>
      </w:r>
      <w:r w:rsidRPr="00942BBE">
        <w:rPr>
          <w:rFonts w:ascii="Arial" w:hAnsi="Arial" w:cs="Arial"/>
          <w:b/>
          <w:sz w:val="24"/>
          <w:szCs w:val="24"/>
        </w:rPr>
        <w:t>FCFA</w:t>
      </w:r>
      <w:r w:rsidRPr="00547386">
        <w:rPr>
          <w:rFonts w:ascii="Arial" w:hAnsi="Arial" w:cs="Arial"/>
          <w:sz w:val="24"/>
          <w:szCs w:val="24"/>
        </w:rPr>
        <w:t xml:space="preserve">.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lastRenderedPageBreak/>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w:t>
      </w:r>
      <w:r w:rsidR="00753CFC">
        <w:rPr>
          <w:rFonts w:ascii="Arial" w:hAnsi="Arial" w:cs="Arial"/>
          <w:sz w:val="24"/>
          <w:szCs w:val="24"/>
        </w:rPr>
        <w:t>17/06/2024</w:t>
      </w:r>
      <w:r w:rsidR="00B931AD">
        <w:rPr>
          <w:rFonts w:ascii="Arial" w:hAnsi="Arial" w:cs="Arial"/>
          <w:sz w:val="24"/>
          <w:szCs w:val="24"/>
        </w:rPr>
        <w:t xml:space="preserve">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p>
    <w:p w:rsidR="00D01E09" w:rsidRPr="003052FD" w:rsidRDefault="00D956A1" w:rsidP="003052FD">
      <w:pPr>
        <w:spacing w:after="0" w:line="240" w:lineRule="auto"/>
        <w:jc w:val="center"/>
        <w:rPr>
          <w:rFonts w:ascii="Arial" w:hAnsi="Arial" w:cs="Arial"/>
          <w:b/>
          <w:sz w:val="24"/>
          <w:szCs w:val="24"/>
        </w:rPr>
      </w:pPr>
      <w:r>
        <w:rPr>
          <w:rFonts w:ascii="Arial" w:hAnsi="Arial" w:cs="Arial"/>
          <w:b/>
          <w:sz w:val="24"/>
          <w:szCs w:val="24"/>
        </w:rPr>
        <w:t>N°.007</w:t>
      </w:r>
      <w:r w:rsidR="00D907BA">
        <w:rPr>
          <w:rFonts w:ascii="Arial" w:hAnsi="Arial" w:cs="Arial"/>
          <w:b/>
          <w:sz w:val="24"/>
          <w:szCs w:val="24"/>
        </w:rPr>
        <w:t>.</w:t>
      </w:r>
      <w:r w:rsidR="00A64BF6">
        <w:rPr>
          <w:rFonts w:ascii="Arial" w:hAnsi="Arial" w:cs="Arial"/>
          <w:b/>
          <w:sz w:val="24"/>
          <w:szCs w:val="24"/>
        </w:rPr>
        <w:t>Bis</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753CFC">
        <w:rPr>
          <w:rFonts w:ascii="Arial" w:hAnsi="Arial" w:cs="Arial"/>
          <w:b/>
          <w:sz w:val="24"/>
          <w:szCs w:val="24"/>
        </w:rPr>
        <w:t>17/05/2024</w:t>
      </w:r>
    </w:p>
    <w:p w:rsidR="001E1AB1" w:rsidRDefault="001E1AB1" w:rsidP="001E1AB1">
      <w:pPr>
        <w:pStyle w:val="En-tte"/>
        <w:tabs>
          <w:tab w:val="left" w:pos="708"/>
        </w:tabs>
        <w:spacing w:before="0" w:after="0"/>
        <w:ind w:firstLine="0"/>
        <w:rPr>
          <w:rFonts w:eastAsia="Arial Unicode MS"/>
          <w:b/>
          <w:bCs/>
          <w:color w:val="0000FF"/>
          <w:lang w:val="fr-FR"/>
        </w:rPr>
      </w:pPr>
      <w:r w:rsidRPr="00753CFC">
        <w:rPr>
          <w:rFonts w:eastAsia="Arial Unicode MS"/>
          <w:b/>
          <w:bCs/>
          <w:color w:val="0000FF"/>
          <w:lang w:val="fr-FR"/>
        </w:rPr>
        <w:t xml:space="preserve">RELATIF </w:t>
      </w:r>
      <w:r w:rsidR="00D907BA" w:rsidRPr="00753CFC">
        <w:rPr>
          <w:rFonts w:eastAsia="Arial Unicode MS"/>
          <w:b/>
          <w:bCs/>
          <w:color w:val="0000FF"/>
          <w:lang w:val="fr-FR"/>
        </w:rPr>
        <w:t xml:space="preserve">AUX TRAVAUX </w:t>
      </w:r>
      <w:r w:rsidR="002C3489" w:rsidRPr="00753CFC">
        <w:rPr>
          <w:rFonts w:eastAsia="Arial Unicode MS"/>
          <w:b/>
          <w:bCs/>
          <w:color w:val="0000FF"/>
          <w:lang w:val="fr-FR"/>
        </w:rPr>
        <w:t xml:space="preserve">DE CONSTRUCTION </w:t>
      </w:r>
      <w:r w:rsidR="00D71DB7" w:rsidRPr="00753CFC">
        <w:rPr>
          <w:rFonts w:eastAsia="Arial Unicode MS"/>
          <w:b/>
          <w:bCs/>
          <w:color w:val="0000FF"/>
          <w:lang w:val="fr-FR"/>
        </w:rPr>
        <w:t xml:space="preserve">D’UN BLOC DE </w:t>
      </w:r>
      <w:r w:rsidR="0048701B" w:rsidRPr="00753CFC">
        <w:rPr>
          <w:rFonts w:eastAsia="Arial Unicode MS"/>
          <w:b/>
          <w:bCs/>
          <w:color w:val="0000FF"/>
          <w:lang w:val="fr-FR"/>
        </w:rPr>
        <w:t xml:space="preserve">DEUX </w:t>
      </w:r>
      <w:r w:rsidR="00D71DB7" w:rsidRPr="00753CFC">
        <w:rPr>
          <w:rFonts w:eastAsia="Arial Unicode MS"/>
          <w:b/>
          <w:bCs/>
          <w:color w:val="0000FF"/>
          <w:lang w:val="fr-FR"/>
        </w:rPr>
        <w:t xml:space="preserve">SALLES DE CLASSE A L’ECOLE </w:t>
      </w:r>
      <w:r w:rsidR="0048701B" w:rsidRPr="00753CFC">
        <w:rPr>
          <w:rFonts w:eastAsia="Arial Unicode MS"/>
          <w:b/>
          <w:bCs/>
          <w:color w:val="0000FF"/>
          <w:lang w:val="fr-FR"/>
        </w:rPr>
        <w:t>PRIMAIRE</w:t>
      </w:r>
      <w:r w:rsidR="00D71DB7" w:rsidRPr="00753CFC">
        <w:rPr>
          <w:rFonts w:eastAsia="Arial Unicode MS"/>
          <w:b/>
          <w:bCs/>
          <w:color w:val="0000FF"/>
          <w:lang w:val="fr-FR"/>
        </w:rPr>
        <w:t xml:space="preserve"> DE </w:t>
      </w:r>
      <w:r w:rsidR="0048701B" w:rsidRPr="00753CFC">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D71DB7">
        <w:rPr>
          <w:rFonts w:ascii="Arial" w:hAnsi="Arial" w:cs="Arial"/>
          <w:b/>
          <w:sz w:val="24"/>
          <w:szCs w:val="24"/>
        </w:rPr>
        <w:t>EDUB</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w:t>
      </w:r>
      <w:r w:rsidR="00753CFC">
        <w:rPr>
          <w:rFonts w:ascii="Arial" w:hAnsi="Arial" w:cs="Arial"/>
          <w:sz w:val="24"/>
          <w:szCs w:val="24"/>
        </w:rPr>
        <w:t xml:space="preserve">17/06/2024 </w:t>
      </w:r>
      <w:r w:rsidR="00B931AD">
        <w:rPr>
          <w:rFonts w:ascii="Arial" w:hAnsi="Arial" w:cs="Arial"/>
          <w:sz w:val="24"/>
          <w:szCs w:val="24"/>
        </w:rPr>
        <w:t xml:space="preserve">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AD62C0">
        <w:rPr>
          <w:i w:val="0"/>
          <w:sz w:val="24"/>
          <w:szCs w:val="24"/>
        </w:rPr>
        <w:t>Critères éliminatoires</w:t>
      </w:r>
      <w:bookmarkEnd w:id="119"/>
      <w:bookmarkEnd w:id="120"/>
      <w:bookmarkEnd w:id="121"/>
      <w:bookmarkEnd w:id="122"/>
      <w:bookmarkEnd w:id="123"/>
      <w:bookmarkEnd w:id="124"/>
      <w:bookmarkEnd w:id="125"/>
      <w:bookmarkEnd w:id="126"/>
      <w:bookmarkEnd w:id="127"/>
      <w:bookmarkEnd w:id="128"/>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942BBE" w:rsidRDefault="00942BBE" w:rsidP="00942BBE">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942BBE" w:rsidRPr="00547386" w:rsidRDefault="00942BBE" w:rsidP="00942BBE">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942BBE" w:rsidRPr="00547386" w:rsidRDefault="00942BBE" w:rsidP="00942BBE">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942BBE" w:rsidRPr="00547386" w:rsidRDefault="00942BBE" w:rsidP="00942BBE">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942BBE" w:rsidRDefault="00942BBE" w:rsidP="00942BBE">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942BBE" w:rsidRDefault="00942BBE" w:rsidP="00942BBE">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942BBE" w:rsidRDefault="00942BBE" w:rsidP="00942BBE">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942BBE" w:rsidRPr="00942BBE" w:rsidRDefault="00942BBE" w:rsidP="00942BBE">
      <w:pPr>
        <w:rPr>
          <w:rFonts w:ascii="Arial" w:hAnsi="Arial" w:cs="Arial"/>
        </w:rPr>
      </w:pPr>
    </w:p>
    <w:p w:rsidR="00D01E09" w:rsidRPr="00D01E09" w:rsidRDefault="00D01E09" w:rsidP="00D01E09">
      <w:pPr>
        <w:pStyle w:val="Titre2"/>
        <w:numPr>
          <w:ilvl w:val="1"/>
          <w:numId w:val="4"/>
        </w:numPr>
        <w:spacing w:before="120" w:after="120"/>
        <w:rPr>
          <w:i w:val="0"/>
          <w:sz w:val="24"/>
          <w:szCs w:val="24"/>
        </w:rPr>
      </w:pPr>
      <w:r w:rsidRPr="00D01E09">
        <w:rPr>
          <w:i w:val="0"/>
          <w:sz w:val="24"/>
          <w:szCs w:val="24"/>
        </w:rPr>
        <w:lastRenderedPageBreak/>
        <w:t>Critères essentiels</w:t>
      </w:r>
      <w:bookmarkEnd w:id="129"/>
      <w:bookmarkEnd w:id="130"/>
      <w:bookmarkEnd w:id="131"/>
      <w:bookmarkEnd w:id="132"/>
      <w:bookmarkEnd w:id="133"/>
      <w:bookmarkEnd w:id="134"/>
      <w:bookmarkEnd w:id="135"/>
      <w:bookmarkEnd w:id="136"/>
      <w:bookmarkEnd w:id="137"/>
      <w:bookmarkEnd w:id="138"/>
    </w:p>
    <w:tbl>
      <w:tblPr>
        <w:tblW w:w="4426" w:type="pct"/>
        <w:jc w:val="center"/>
        <w:tblBorders>
          <w:top w:val="single" w:sz="4" w:space="0" w:color="auto"/>
          <w:left w:val="single" w:sz="4" w:space="0" w:color="auto"/>
          <w:bottom w:val="single" w:sz="4" w:space="0" w:color="auto"/>
          <w:right w:val="single" w:sz="4" w:space="0" w:color="auto"/>
        </w:tblBorders>
        <w:tblLook w:val="000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moins-disante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p>
    <w:p w:rsidR="00D01E09" w:rsidRPr="00D01E09" w:rsidRDefault="00741511" w:rsidP="002206E8">
      <w:pPr>
        <w:spacing w:before="120" w:after="120"/>
        <w:jc w:val="both"/>
        <w:rPr>
          <w:rFonts w:ascii="Arial" w:hAnsi="Arial" w:cs="Arial"/>
          <w:sz w:val="24"/>
          <w:szCs w:val="24"/>
        </w:rPr>
      </w:pPr>
      <w:r w:rsidRPr="00741511">
        <w:rPr>
          <w:noProof/>
        </w:rPr>
        <w:pict>
          <v:shape id="Text Box 10" o:spid="_x0000_s1028" type="#_x0000_t202" style="position:absolute;left:0;text-align:left;margin-left:-30.55pt;margin-top:15.5pt;width:249.95pt;height:152.85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753CFC" w:rsidRPr="003052FD" w:rsidRDefault="00753CFC"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753CFC"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753CFC"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753CFC" w:rsidRPr="003052FD"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753CFC" w:rsidRPr="003052FD"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753CFC" w:rsidRPr="003052FD"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753CFC" w:rsidRPr="003052FD"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753CFC" w:rsidRPr="003052FD" w:rsidRDefault="00753CFC"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753CFC" w:rsidRDefault="00753CFC"/>
              </w:txbxContent>
            </v:textbox>
            <w10:wrap type="square"/>
          </v:shape>
        </w:pict>
      </w:r>
    </w:p>
    <w:p w:rsidR="00D01E09" w:rsidRPr="00D01E09" w:rsidRDefault="00741511" w:rsidP="002206E8">
      <w:pPr>
        <w:spacing w:before="120" w:after="120"/>
        <w:ind w:left="5664"/>
        <w:rPr>
          <w:rFonts w:ascii="Arial" w:hAnsi="Arial" w:cs="Arial"/>
          <w:sz w:val="24"/>
          <w:szCs w:val="24"/>
        </w:rPr>
      </w:pPr>
      <w:r w:rsidRPr="00741511">
        <w:rPr>
          <w:rFonts w:ascii="Times New Roman" w:hAnsi="Times New Roman" w:cs="Times New Roman"/>
          <w:noProof/>
          <w:sz w:val="24"/>
          <w:szCs w:val="24"/>
        </w:rPr>
        <w:pict>
          <v:shape id="Text Box 3" o:spid="_x0000_s1029" type="#_x0000_t202" style="position:absolute;left:0;text-align:left;margin-left:286.95pt;margin-top:22.1pt;width:151.45pt;height:49.9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" strokecolor="white">
            <v:textbox>
              <w:txbxContent>
                <w:p w:rsidR="00753CFC" w:rsidRPr="001E2D9F" w:rsidRDefault="00753CFC"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753CFC" w:rsidRPr="007450AE" w:rsidRDefault="00753CFC" w:rsidP="001F6F85">
                  <w:pPr>
                    <w:spacing w:after="0"/>
                    <w:rPr>
                      <w:rFonts w:ascii="Arial Narrow" w:hAnsi="Arial Narrow" w:cs="Arial"/>
                      <w:b/>
                      <w:sz w:val="28"/>
                      <w:szCs w:val="28"/>
                    </w:rPr>
                  </w:pPr>
                  <w:r w:rsidRPr="007450AE">
                    <w:rPr>
                      <w:rFonts w:ascii="Arial Narrow" w:hAnsi="Arial Narrow" w:cs="Arial"/>
                      <w:b/>
                      <w:sz w:val="28"/>
                      <w:szCs w:val="28"/>
                    </w:rPr>
                    <w:t>(Maître d’Ouvrage)</w:t>
                  </w:r>
                </w:p>
                <w:p w:rsidR="00753CFC" w:rsidRDefault="00753CFC" w:rsidP="00D01E09">
                  <w:pPr>
                    <w:spacing w:after="0"/>
                    <w:jc w:val="center"/>
                  </w:pPr>
                </w:p>
              </w:txbxContent>
            </v:textbox>
            <w10:wrap type="square"/>
          </v:shape>
        </w:pict>
      </w:r>
      <w:r w:rsidRPr="00741511">
        <w:rPr>
          <w:rFonts w:ascii="Times New Roman" w:hAnsi="Times New Roman" w:cs="Times New Roman"/>
          <w:noProof/>
          <w:sz w:val="24"/>
          <w:szCs w:val="24"/>
        </w:rPr>
        <w:pict>
          <v:shape id="Zone de texte 2" o:spid="_x0000_s1030" type="#_x0000_t202" style="position:absolute;left:0;text-align:left;margin-left:18.7pt;margin-top:9.9pt;width:81pt;height:19.8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753CFC" w:rsidRDefault="00753CFC"/>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741511"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_Toc448481839 \h </w:instrText>
        </w:r>
        <w:r w:rsidRPr="00D01E09">
          <w:rPr>
            <w:noProof/>
            <w:webHidden/>
            <w:sz w:val="24"/>
            <w:szCs w:val="24"/>
          </w:rPr>
        </w:r>
        <w:r w:rsidRPr="00D01E09">
          <w:rPr>
            <w:noProof/>
            <w:webHidden/>
            <w:sz w:val="24"/>
            <w:szCs w:val="24"/>
          </w:rPr>
          <w:fldChar w:fldCharType="separate"/>
        </w:r>
        <w:r w:rsidR="002C6113">
          <w:rPr>
            <w:noProof/>
            <w:webHidden/>
            <w:sz w:val="24"/>
            <w:szCs w:val="24"/>
          </w:rPr>
          <w:t>10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_Toc448481840 \h </w:instrText>
        </w:r>
        <w:r w:rsidRPr="00D01E09">
          <w:rPr>
            <w:noProof/>
            <w:webHidden/>
            <w:sz w:val="24"/>
            <w:szCs w:val="24"/>
          </w:rPr>
        </w:r>
        <w:r w:rsidRPr="00D01E09">
          <w:rPr>
            <w:noProof/>
            <w:webHidden/>
            <w:sz w:val="24"/>
            <w:szCs w:val="24"/>
          </w:rPr>
          <w:fldChar w:fldCharType="separate"/>
        </w:r>
        <w:r w:rsidR="002C6113">
          <w:rPr>
            <w:noProof/>
            <w:webHidden/>
            <w:sz w:val="24"/>
            <w:szCs w:val="24"/>
          </w:rPr>
          <w:t>10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_Toc448481841 \h </w:instrText>
        </w:r>
        <w:r w:rsidRPr="00D01E09">
          <w:rPr>
            <w:noProof/>
            <w:webHidden/>
            <w:sz w:val="24"/>
            <w:szCs w:val="24"/>
          </w:rPr>
        </w:r>
        <w:r w:rsidRPr="00D01E09">
          <w:rPr>
            <w:noProof/>
            <w:webHidden/>
            <w:sz w:val="24"/>
            <w:szCs w:val="24"/>
          </w:rPr>
          <w:fldChar w:fldCharType="separate"/>
        </w:r>
        <w:r w:rsidR="002C6113">
          <w:rPr>
            <w:noProof/>
            <w:webHidden/>
            <w:sz w:val="24"/>
            <w:szCs w:val="24"/>
          </w:rPr>
          <w:t>10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_Toc448481842 \h </w:instrText>
        </w:r>
        <w:r w:rsidRPr="00D01E09">
          <w:rPr>
            <w:noProof/>
            <w:webHidden/>
            <w:sz w:val="24"/>
            <w:szCs w:val="24"/>
          </w:rPr>
        </w:r>
        <w:r w:rsidRPr="00D01E09">
          <w:rPr>
            <w:noProof/>
            <w:webHidden/>
            <w:sz w:val="24"/>
            <w:szCs w:val="24"/>
          </w:rPr>
          <w:fldChar w:fldCharType="separate"/>
        </w:r>
        <w:r w:rsidR="002C6113">
          <w:rPr>
            <w:noProof/>
            <w:webHidden/>
            <w:sz w:val="24"/>
            <w:szCs w:val="24"/>
          </w:rPr>
          <w:t>10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_Toc448481843 \h </w:instrText>
        </w:r>
        <w:r w:rsidRPr="00D01E09">
          <w:rPr>
            <w:noProof/>
            <w:webHidden/>
            <w:sz w:val="24"/>
            <w:szCs w:val="24"/>
          </w:rPr>
        </w:r>
        <w:r w:rsidRPr="00D01E09">
          <w:rPr>
            <w:noProof/>
            <w:webHidden/>
            <w:sz w:val="24"/>
            <w:szCs w:val="24"/>
          </w:rPr>
          <w:fldChar w:fldCharType="separate"/>
        </w:r>
        <w:r w:rsidR="002C6113">
          <w:rPr>
            <w:noProof/>
            <w:webHidden/>
            <w:sz w:val="24"/>
            <w:szCs w:val="24"/>
          </w:rPr>
          <w:t>11</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_Toc448481844 \h </w:instrText>
        </w:r>
        <w:r w:rsidRPr="00D01E09">
          <w:rPr>
            <w:noProof/>
            <w:webHidden/>
            <w:sz w:val="24"/>
            <w:szCs w:val="24"/>
          </w:rPr>
        </w:r>
        <w:r w:rsidRPr="00D01E09">
          <w:rPr>
            <w:noProof/>
            <w:webHidden/>
            <w:sz w:val="24"/>
            <w:szCs w:val="24"/>
          </w:rPr>
          <w:fldChar w:fldCharType="separate"/>
        </w:r>
        <w:r w:rsidR="002C6113">
          <w:rPr>
            <w:noProof/>
            <w:webHidden/>
            <w:sz w:val="24"/>
            <w:szCs w:val="24"/>
          </w:rPr>
          <w:t>11</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_Toc448481845 \h </w:instrText>
        </w:r>
        <w:r w:rsidRPr="00D01E09">
          <w:rPr>
            <w:noProof/>
            <w:webHidden/>
            <w:sz w:val="24"/>
            <w:szCs w:val="24"/>
          </w:rPr>
        </w:r>
        <w:r w:rsidRPr="00D01E09">
          <w:rPr>
            <w:noProof/>
            <w:webHidden/>
            <w:sz w:val="24"/>
            <w:szCs w:val="24"/>
          </w:rPr>
          <w:fldChar w:fldCharType="separate"/>
        </w:r>
        <w:r w:rsidR="002C6113">
          <w:rPr>
            <w:noProof/>
            <w:webHidden/>
            <w:sz w:val="24"/>
            <w:szCs w:val="24"/>
          </w:rPr>
          <w:t>11</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_Toc448481846 \h </w:instrText>
        </w:r>
        <w:r w:rsidRPr="00D01E09">
          <w:rPr>
            <w:noProof/>
            <w:webHidden/>
            <w:sz w:val="24"/>
            <w:szCs w:val="24"/>
          </w:rPr>
        </w:r>
        <w:r w:rsidRPr="00D01E09">
          <w:rPr>
            <w:noProof/>
            <w:webHidden/>
            <w:sz w:val="24"/>
            <w:szCs w:val="24"/>
          </w:rPr>
          <w:fldChar w:fldCharType="separate"/>
        </w:r>
        <w:r w:rsidR="002C6113">
          <w:rPr>
            <w:noProof/>
            <w:webHidden/>
            <w:sz w:val="24"/>
            <w:szCs w:val="24"/>
          </w:rPr>
          <w:t>12</w:t>
        </w:r>
        <w:r w:rsidRPr="00D01E09">
          <w:rPr>
            <w:noProof/>
            <w:webHidden/>
            <w:sz w:val="24"/>
            <w:szCs w:val="24"/>
          </w:rPr>
          <w:fldChar w:fldCharType="end"/>
        </w:r>
      </w:hyperlink>
    </w:p>
    <w:p w:rsidR="00D01E09" w:rsidRPr="00D01E09" w:rsidRDefault="00741511"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_Toc448481847 \h </w:instrText>
        </w:r>
        <w:r w:rsidRPr="00D01E09">
          <w:rPr>
            <w:noProof/>
            <w:webHidden/>
            <w:sz w:val="24"/>
            <w:szCs w:val="24"/>
          </w:rPr>
        </w:r>
        <w:r w:rsidRPr="00D01E09">
          <w:rPr>
            <w:noProof/>
            <w:webHidden/>
            <w:sz w:val="24"/>
            <w:szCs w:val="24"/>
          </w:rPr>
          <w:fldChar w:fldCharType="separate"/>
        </w:r>
        <w:r w:rsidR="002C6113">
          <w:rPr>
            <w:noProof/>
            <w:webHidden/>
            <w:sz w:val="24"/>
            <w:szCs w:val="24"/>
          </w:rPr>
          <w:t>13</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_Toc448481848 \h </w:instrText>
        </w:r>
        <w:r w:rsidRPr="00D01E09">
          <w:rPr>
            <w:noProof/>
            <w:webHidden/>
            <w:sz w:val="24"/>
            <w:szCs w:val="24"/>
          </w:rPr>
        </w:r>
        <w:r w:rsidRPr="00D01E09">
          <w:rPr>
            <w:noProof/>
            <w:webHidden/>
            <w:sz w:val="24"/>
            <w:szCs w:val="24"/>
          </w:rPr>
          <w:fldChar w:fldCharType="separate"/>
        </w:r>
        <w:r w:rsidR="002C6113">
          <w:rPr>
            <w:noProof/>
            <w:webHidden/>
            <w:sz w:val="24"/>
            <w:szCs w:val="24"/>
          </w:rPr>
          <w:t>13</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_Toc448481849 \h </w:instrText>
        </w:r>
        <w:r w:rsidRPr="00D01E09">
          <w:rPr>
            <w:noProof/>
            <w:webHidden/>
            <w:sz w:val="24"/>
            <w:szCs w:val="24"/>
          </w:rPr>
        </w:r>
        <w:r w:rsidRPr="00D01E09">
          <w:rPr>
            <w:noProof/>
            <w:webHidden/>
            <w:sz w:val="24"/>
            <w:szCs w:val="24"/>
          </w:rPr>
          <w:fldChar w:fldCharType="separate"/>
        </w:r>
        <w:r w:rsidR="002C6113">
          <w:rPr>
            <w:noProof/>
            <w:webHidden/>
            <w:sz w:val="24"/>
            <w:szCs w:val="24"/>
          </w:rPr>
          <w:t>13</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_Toc448481850 \h </w:instrText>
        </w:r>
        <w:r w:rsidRPr="00D01E09">
          <w:rPr>
            <w:noProof/>
            <w:webHidden/>
            <w:sz w:val="24"/>
            <w:szCs w:val="24"/>
          </w:rPr>
        </w:r>
        <w:r w:rsidRPr="00D01E09">
          <w:rPr>
            <w:noProof/>
            <w:webHidden/>
            <w:sz w:val="24"/>
            <w:szCs w:val="24"/>
          </w:rPr>
          <w:fldChar w:fldCharType="separate"/>
        </w:r>
        <w:r w:rsidR="002C6113">
          <w:rPr>
            <w:noProof/>
            <w:webHidden/>
            <w:sz w:val="24"/>
            <w:szCs w:val="24"/>
          </w:rPr>
          <w:t>14</w:t>
        </w:r>
        <w:r w:rsidRPr="00D01E09">
          <w:rPr>
            <w:noProof/>
            <w:webHidden/>
            <w:sz w:val="24"/>
            <w:szCs w:val="24"/>
          </w:rPr>
          <w:fldChar w:fldCharType="end"/>
        </w:r>
      </w:hyperlink>
    </w:p>
    <w:p w:rsidR="00D01E09" w:rsidRPr="00D01E09" w:rsidRDefault="00741511"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_Toc448481851 \h </w:instrText>
        </w:r>
        <w:r w:rsidRPr="00D01E09">
          <w:rPr>
            <w:noProof/>
            <w:webHidden/>
            <w:sz w:val="24"/>
            <w:szCs w:val="24"/>
          </w:rPr>
        </w:r>
        <w:r w:rsidRPr="00D01E09">
          <w:rPr>
            <w:noProof/>
            <w:webHidden/>
            <w:sz w:val="24"/>
            <w:szCs w:val="24"/>
          </w:rPr>
          <w:fldChar w:fldCharType="separate"/>
        </w:r>
        <w:r w:rsidR="002C6113">
          <w:rPr>
            <w:noProof/>
            <w:webHidden/>
            <w:sz w:val="24"/>
            <w:szCs w:val="24"/>
          </w:rPr>
          <w:t>14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_Toc448481852 \h </w:instrText>
        </w:r>
        <w:r w:rsidRPr="00D01E09">
          <w:rPr>
            <w:noProof/>
            <w:webHidden/>
            <w:sz w:val="24"/>
            <w:szCs w:val="24"/>
          </w:rPr>
        </w:r>
        <w:r w:rsidRPr="00D01E09">
          <w:rPr>
            <w:noProof/>
            <w:webHidden/>
            <w:sz w:val="24"/>
            <w:szCs w:val="24"/>
          </w:rPr>
          <w:fldChar w:fldCharType="separate"/>
        </w:r>
        <w:r w:rsidR="002C6113">
          <w:rPr>
            <w:noProof/>
            <w:webHidden/>
            <w:sz w:val="24"/>
            <w:szCs w:val="24"/>
          </w:rPr>
          <w:t>14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_Toc448481853 \h </w:instrText>
        </w:r>
        <w:r w:rsidRPr="00D01E09">
          <w:rPr>
            <w:noProof/>
            <w:webHidden/>
            <w:sz w:val="24"/>
            <w:szCs w:val="24"/>
          </w:rPr>
        </w:r>
        <w:r w:rsidRPr="00D01E09">
          <w:rPr>
            <w:noProof/>
            <w:webHidden/>
            <w:sz w:val="24"/>
            <w:szCs w:val="24"/>
          </w:rPr>
          <w:fldChar w:fldCharType="separate"/>
        </w:r>
        <w:r w:rsidR="002C6113">
          <w:rPr>
            <w:noProof/>
            <w:webHidden/>
            <w:sz w:val="24"/>
            <w:szCs w:val="24"/>
          </w:rPr>
          <w:t>14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_Toc448481854 \h </w:instrText>
        </w:r>
        <w:r w:rsidRPr="00D01E09">
          <w:rPr>
            <w:noProof/>
            <w:webHidden/>
            <w:sz w:val="24"/>
            <w:szCs w:val="24"/>
          </w:rPr>
        </w:r>
        <w:r w:rsidRPr="00D01E09">
          <w:rPr>
            <w:noProof/>
            <w:webHidden/>
            <w:sz w:val="24"/>
            <w:szCs w:val="24"/>
          </w:rPr>
          <w:fldChar w:fldCharType="separate"/>
        </w:r>
        <w:r w:rsidR="002C6113">
          <w:rPr>
            <w:noProof/>
            <w:webHidden/>
            <w:sz w:val="24"/>
            <w:szCs w:val="24"/>
          </w:rPr>
          <w:t>14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_Toc448481855 \h </w:instrText>
        </w:r>
        <w:r w:rsidRPr="00D01E09">
          <w:rPr>
            <w:noProof/>
            <w:webHidden/>
            <w:sz w:val="24"/>
            <w:szCs w:val="24"/>
          </w:rPr>
        </w:r>
        <w:r w:rsidRPr="00D01E09">
          <w:rPr>
            <w:noProof/>
            <w:webHidden/>
            <w:sz w:val="24"/>
            <w:szCs w:val="24"/>
          </w:rPr>
          <w:fldChar w:fldCharType="separate"/>
        </w:r>
        <w:r w:rsidR="002C6113">
          <w:rPr>
            <w:noProof/>
            <w:webHidden/>
            <w:sz w:val="24"/>
            <w:szCs w:val="24"/>
          </w:rPr>
          <w:t>15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_Toc448481856 \h </w:instrText>
        </w:r>
        <w:r w:rsidRPr="00D01E09">
          <w:rPr>
            <w:noProof/>
            <w:webHidden/>
            <w:sz w:val="24"/>
            <w:szCs w:val="24"/>
          </w:rPr>
        </w:r>
        <w:r w:rsidRPr="00D01E09">
          <w:rPr>
            <w:noProof/>
            <w:webHidden/>
            <w:sz w:val="24"/>
            <w:szCs w:val="24"/>
          </w:rPr>
          <w:fldChar w:fldCharType="separate"/>
        </w:r>
        <w:r w:rsidR="002C6113">
          <w:rPr>
            <w:noProof/>
            <w:webHidden/>
            <w:sz w:val="24"/>
            <w:szCs w:val="24"/>
          </w:rPr>
          <w:t>16</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_Toc448481857 \h </w:instrText>
        </w:r>
        <w:r w:rsidRPr="00D01E09">
          <w:rPr>
            <w:noProof/>
            <w:webHidden/>
            <w:sz w:val="24"/>
            <w:szCs w:val="24"/>
          </w:rPr>
        </w:r>
        <w:r w:rsidRPr="00D01E09">
          <w:rPr>
            <w:noProof/>
            <w:webHidden/>
            <w:sz w:val="24"/>
            <w:szCs w:val="24"/>
          </w:rPr>
          <w:fldChar w:fldCharType="separate"/>
        </w:r>
        <w:r w:rsidR="002C6113">
          <w:rPr>
            <w:noProof/>
            <w:webHidden/>
            <w:sz w:val="24"/>
            <w:szCs w:val="24"/>
          </w:rPr>
          <w:t>17</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_Toc448481858 \h </w:instrText>
        </w:r>
        <w:r w:rsidRPr="00D01E09">
          <w:rPr>
            <w:noProof/>
            <w:webHidden/>
            <w:sz w:val="24"/>
            <w:szCs w:val="24"/>
          </w:rPr>
        </w:r>
        <w:r w:rsidRPr="00D01E09">
          <w:rPr>
            <w:noProof/>
            <w:webHidden/>
            <w:sz w:val="24"/>
            <w:szCs w:val="24"/>
          </w:rPr>
          <w:fldChar w:fldCharType="separate"/>
        </w:r>
        <w:r w:rsidR="002C6113">
          <w:rPr>
            <w:noProof/>
            <w:webHidden/>
            <w:sz w:val="24"/>
            <w:szCs w:val="24"/>
          </w:rPr>
          <w:t>17</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_Toc448481859 \h </w:instrText>
        </w:r>
        <w:r w:rsidRPr="00D01E09">
          <w:rPr>
            <w:noProof/>
            <w:webHidden/>
            <w:sz w:val="24"/>
            <w:szCs w:val="24"/>
          </w:rPr>
        </w:r>
        <w:r w:rsidRPr="00D01E09">
          <w:rPr>
            <w:noProof/>
            <w:webHidden/>
            <w:sz w:val="24"/>
            <w:szCs w:val="24"/>
          </w:rPr>
          <w:fldChar w:fldCharType="separate"/>
        </w:r>
        <w:r w:rsidR="002C6113">
          <w:rPr>
            <w:noProof/>
            <w:webHidden/>
            <w:sz w:val="24"/>
            <w:szCs w:val="24"/>
          </w:rPr>
          <w:t>18</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_Toc448481860 \h </w:instrText>
        </w:r>
        <w:r w:rsidRPr="00D01E09">
          <w:rPr>
            <w:noProof/>
            <w:webHidden/>
            <w:sz w:val="24"/>
            <w:szCs w:val="24"/>
          </w:rPr>
        </w:r>
        <w:r w:rsidRPr="00D01E09">
          <w:rPr>
            <w:noProof/>
            <w:webHidden/>
            <w:sz w:val="24"/>
            <w:szCs w:val="24"/>
          </w:rPr>
          <w:fldChar w:fldCharType="separate"/>
        </w:r>
        <w:r w:rsidR="002C6113">
          <w:rPr>
            <w:noProof/>
            <w:webHidden/>
            <w:sz w:val="24"/>
            <w:szCs w:val="24"/>
          </w:rPr>
          <w:t>18</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_Toc448481861 \h </w:instrText>
        </w:r>
        <w:r w:rsidRPr="00D01E09">
          <w:rPr>
            <w:noProof/>
            <w:webHidden/>
            <w:sz w:val="24"/>
            <w:szCs w:val="24"/>
          </w:rPr>
        </w:r>
        <w:r w:rsidRPr="00D01E09">
          <w:rPr>
            <w:noProof/>
            <w:webHidden/>
            <w:sz w:val="24"/>
            <w:szCs w:val="24"/>
          </w:rPr>
          <w:fldChar w:fldCharType="separate"/>
        </w:r>
        <w:r w:rsidR="002C6113">
          <w:rPr>
            <w:noProof/>
            <w:webHidden/>
            <w:sz w:val="24"/>
            <w:szCs w:val="24"/>
          </w:rPr>
          <w:t>19</w:t>
        </w:r>
        <w:r w:rsidRPr="00D01E09">
          <w:rPr>
            <w:noProof/>
            <w:webHidden/>
            <w:sz w:val="24"/>
            <w:szCs w:val="24"/>
          </w:rPr>
          <w:fldChar w:fldCharType="end"/>
        </w:r>
      </w:hyperlink>
    </w:p>
    <w:p w:rsidR="00D01E09" w:rsidRPr="00D01E09" w:rsidRDefault="00741511"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_Toc448481862 \h </w:instrText>
        </w:r>
        <w:r w:rsidRPr="00D01E09">
          <w:rPr>
            <w:noProof/>
            <w:webHidden/>
            <w:sz w:val="24"/>
            <w:szCs w:val="24"/>
          </w:rPr>
        </w:r>
        <w:r w:rsidRPr="00D01E09">
          <w:rPr>
            <w:noProof/>
            <w:webHidden/>
            <w:sz w:val="24"/>
            <w:szCs w:val="24"/>
          </w:rPr>
          <w:fldChar w:fldCharType="separate"/>
        </w:r>
        <w:r w:rsidR="002C6113">
          <w:rPr>
            <w:noProof/>
            <w:webHidden/>
            <w:sz w:val="24"/>
            <w:szCs w:val="24"/>
          </w:rPr>
          <w:t>19</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_Toc448481863 \h </w:instrText>
        </w:r>
        <w:r w:rsidRPr="00D01E09">
          <w:rPr>
            <w:noProof/>
            <w:webHidden/>
            <w:sz w:val="24"/>
            <w:szCs w:val="24"/>
          </w:rPr>
        </w:r>
        <w:r w:rsidRPr="00D01E09">
          <w:rPr>
            <w:noProof/>
            <w:webHidden/>
            <w:sz w:val="24"/>
            <w:szCs w:val="24"/>
          </w:rPr>
          <w:fldChar w:fldCharType="separate"/>
        </w:r>
        <w:r w:rsidR="002C6113">
          <w:rPr>
            <w:noProof/>
            <w:webHidden/>
            <w:sz w:val="24"/>
            <w:szCs w:val="24"/>
          </w:rPr>
          <w:t>19</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_Toc448481864 \h </w:instrText>
        </w:r>
        <w:r w:rsidRPr="00D01E09">
          <w:rPr>
            <w:noProof/>
            <w:webHidden/>
            <w:sz w:val="24"/>
            <w:szCs w:val="24"/>
          </w:rPr>
        </w:r>
        <w:r w:rsidRPr="00D01E09">
          <w:rPr>
            <w:noProof/>
            <w:webHidden/>
            <w:sz w:val="24"/>
            <w:szCs w:val="24"/>
          </w:rPr>
          <w:fldChar w:fldCharType="separate"/>
        </w:r>
        <w:r w:rsidR="002C6113">
          <w:rPr>
            <w:noProof/>
            <w:webHidden/>
            <w:sz w:val="24"/>
            <w:szCs w:val="24"/>
          </w:rPr>
          <w:t>20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_Toc448481865 \h </w:instrText>
        </w:r>
        <w:r w:rsidRPr="00D01E09">
          <w:rPr>
            <w:noProof/>
            <w:webHidden/>
            <w:sz w:val="24"/>
            <w:szCs w:val="24"/>
          </w:rPr>
        </w:r>
        <w:r w:rsidRPr="00D01E09">
          <w:rPr>
            <w:noProof/>
            <w:webHidden/>
            <w:sz w:val="24"/>
            <w:szCs w:val="24"/>
          </w:rPr>
          <w:fldChar w:fldCharType="separate"/>
        </w:r>
        <w:r w:rsidR="002C6113">
          <w:rPr>
            <w:noProof/>
            <w:webHidden/>
            <w:sz w:val="24"/>
            <w:szCs w:val="24"/>
          </w:rPr>
          <w:t>20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_Toc448481866 \h </w:instrText>
        </w:r>
        <w:r w:rsidRPr="00D01E09">
          <w:rPr>
            <w:noProof/>
            <w:webHidden/>
            <w:sz w:val="24"/>
            <w:szCs w:val="24"/>
          </w:rPr>
        </w:r>
        <w:r w:rsidRPr="00D01E09">
          <w:rPr>
            <w:noProof/>
            <w:webHidden/>
            <w:sz w:val="24"/>
            <w:szCs w:val="24"/>
          </w:rPr>
          <w:fldChar w:fldCharType="separate"/>
        </w:r>
        <w:r w:rsidR="002C6113">
          <w:rPr>
            <w:noProof/>
            <w:webHidden/>
            <w:sz w:val="24"/>
            <w:szCs w:val="24"/>
          </w:rPr>
          <w:t>20</w:t>
        </w:r>
        <w:r w:rsidRPr="00D01E09">
          <w:rPr>
            <w:noProof/>
            <w:webHidden/>
            <w:sz w:val="24"/>
            <w:szCs w:val="24"/>
          </w:rPr>
          <w:fldChar w:fldCharType="end"/>
        </w:r>
      </w:hyperlink>
    </w:p>
    <w:p w:rsidR="00D01E09" w:rsidRPr="00D01E09" w:rsidRDefault="00741511"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_Toc448481867 \h </w:instrText>
        </w:r>
        <w:r w:rsidRPr="00D01E09">
          <w:rPr>
            <w:noProof/>
            <w:webHidden/>
            <w:sz w:val="24"/>
            <w:szCs w:val="24"/>
          </w:rPr>
        </w:r>
        <w:r w:rsidRPr="00D01E09">
          <w:rPr>
            <w:noProof/>
            <w:webHidden/>
            <w:sz w:val="24"/>
            <w:szCs w:val="24"/>
          </w:rPr>
          <w:fldChar w:fldCharType="separate"/>
        </w:r>
        <w:r w:rsidR="002C6113">
          <w:rPr>
            <w:noProof/>
            <w:webHidden/>
            <w:sz w:val="24"/>
            <w:szCs w:val="24"/>
          </w:rPr>
          <w:t>20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_Toc448481868 \h </w:instrText>
        </w:r>
        <w:r w:rsidRPr="00D01E09">
          <w:rPr>
            <w:noProof/>
            <w:webHidden/>
            <w:sz w:val="24"/>
            <w:szCs w:val="24"/>
          </w:rPr>
        </w:r>
        <w:r w:rsidRPr="00D01E09">
          <w:rPr>
            <w:noProof/>
            <w:webHidden/>
            <w:sz w:val="24"/>
            <w:szCs w:val="24"/>
          </w:rPr>
          <w:fldChar w:fldCharType="separate"/>
        </w:r>
        <w:r w:rsidR="002C6113">
          <w:rPr>
            <w:noProof/>
            <w:webHidden/>
            <w:sz w:val="24"/>
            <w:szCs w:val="24"/>
          </w:rPr>
          <w:t>20</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_Toc448481869 \h </w:instrText>
        </w:r>
        <w:r w:rsidRPr="00D01E09">
          <w:rPr>
            <w:noProof/>
            <w:webHidden/>
            <w:sz w:val="24"/>
            <w:szCs w:val="24"/>
          </w:rPr>
        </w:r>
        <w:r w:rsidRPr="00D01E09">
          <w:rPr>
            <w:noProof/>
            <w:webHidden/>
            <w:sz w:val="24"/>
            <w:szCs w:val="24"/>
          </w:rPr>
          <w:fldChar w:fldCharType="separate"/>
        </w:r>
        <w:r w:rsidR="002C6113">
          <w:rPr>
            <w:noProof/>
            <w:webHidden/>
            <w:sz w:val="24"/>
            <w:szCs w:val="24"/>
          </w:rPr>
          <w:t>22</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_Toc448481870 \h </w:instrText>
        </w:r>
        <w:r w:rsidRPr="00D01E09">
          <w:rPr>
            <w:noProof/>
            <w:webHidden/>
            <w:sz w:val="24"/>
            <w:szCs w:val="24"/>
          </w:rPr>
        </w:r>
        <w:r w:rsidRPr="00D01E09">
          <w:rPr>
            <w:noProof/>
            <w:webHidden/>
            <w:sz w:val="24"/>
            <w:szCs w:val="24"/>
          </w:rPr>
          <w:fldChar w:fldCharType="separate"/>
        </w:r>
        <w:r w:rsidR="002C6113">
          <w:rPr>
            <w:noProof/>
            <w:webHidden/>
            <w:sz w:val="24"/>
            <w:szCs w:val="24"/>
          </w:rPr>
          <w:t>22</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_Toc448481871 \h </w:instrText>
        </w:r>
        <w:r w:rsidRPr="00D01E09">
          <w:rPr>
            <w:noProof/>
            <w:webHidden/>
            <w:sz w:val="24"/>
            <w:szCs w:val="24"/>
          </w:rPr>
        </w:r>
        <w:r w:rsidRPr="00D01E09">
          <w:rPr>
            <w:noProof/>
            <w:webHidden/>
            <w:sz w:val="24"/>
            <w:szCs w:val="24"/>
          </w:rPr>
          <w:fldChar w:fldCharType="separate"/>
        </w:r>
        <w:r w:rsidR="002C6113">
          <w:rPr>
            <w:noProof/>
            <w:webHidden/>
            <w:sz w:val="24"/>
            <w:szCs w:val="24"/>
          </w:rPr>
          <w:t>22</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_Toc448481872 \h </w:instrText>
        </w:r>
        <w:r w:rsidRPr="00D01E09">
          <w:rPr>
            <w:noProof/>
            <w:webHidden/>
            <w:sz w:val="24"/>
            <w:szCs w:val="24"/>
          </w:rPr>
        </w:r>
        <w:r w:rsidRPr="00D01E09">
          <w:rPr>
            <w:noProof/>
            <w:webHidden/>
            <w:sz w:val="24"/>
            <w:szCs w:val="24"/>
          </w:rPr>
          <w:fldChar w:fldCharType="separate"/>
        </w:r>
        <w:r w:rsidR="002C6113">
          <w:rPr>
            <w:noProof/>
            <w:webHidden/>
            <w:sz w:val="24"/>
            <w:szCs w:val="24"/>
          </w:rPr>
          <w:t>23</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_Toc448481873 \h </w:instrText>
        </w:r>
        <w:r w:rsidRPr="00D01E09">
          <w:rPr>
            <w:noProof/>
            <w:webHidden/>
            <w:sz w:val="24"/>
            <w:szCs w:val="24"/>
          </w:rPr>
        </w:r>
        <w:r w:rsidRPr="00D01E09">
          <w:rPr>
            <w:noProof/>
            <w:webHidden/>
            <w:sz w:val="24"/>
            <w:szCs w:val="24"/>
          </w:rPr>
          <w:fldChar w:fldCharType="separate"/>
        </w:r>
        <w:r w:rsidR="002C6113">
          <w:rPr>
            <w:noProof/>
            <w:webHidden/>
            <w:sz w:val="24"/>
            <w:szCs w:val="24"/>
          </w:rPr>
          <w:t>23</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_Toc448481874 \h </w:instrText>
        </w:r>
        <w:r w:rsidRPr="00D01E09">
          <w:rPr>
            <w:noProof/>
            <w:webHidden/>
            <w:sz w:val="24"/>
            <w:szCs w:val="24"/>
          </w:rPr>
        </w:r>
        <w:r w:rsidRPr="00D01E09">
          <w:rPr>
            <w:noProof/>
            <w:webHidden/>
            <w:sz w:val="24"/>
            <w:szCs w:val="24"/>
          </w:rPr>
          <w:fldChar w:fldCharType="separate"/>
        </w:r>
        <w:r w:rsidR="002C6113">
          <w:rPr>
            <w:noProof/>
            <w:webHidden/>
            <w:sz w:val="24"/>
            <w:szCs w:val="24"/>
          </w:rPr>
          <w:t>24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_Toc448481875 \h </w:instrText>
        </w:r>
        <w:r w:rsidRPr="00D01E09">
          <w:rPr>
            <w:noProof/>
            <w:webHidden/>
            <w:sz w:val="24"/>
            <w:szCs w:val="24"/>
          </w:rPr>
        </w:r>
        <w:r w:rsidRPr="00D01E09">
          <w:rPr>
            <w:noProof/>
            <w:webHidden/>
            <w:sz w:val="24"/>
            <w:szCs w:val="24"/>
          </w:rPr>
          <w:fldChar w:fldCharType="separate"/>
        </w:r>
        <w:r w:rsidR="002C6113">
          <w:rPr>
            <w:noProof/>
            <w:webHidden/>
            <w:sz w:val="24"/>
            <w:szCs w:val="24"/>
          </w:rPr>
          <w:t>24</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_Toc448481876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_Toc448481877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_Toc448481878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_Toc448481879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_Toc448481880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_Toc448481881 \h </w:instrText>
        </w:r>
        <w:r w:rsidRPr="00D01E09">
          <w:rPr>
            <w:noProof/>
            <w:webHidden/>
            <w:sz w:val="24"/>
            <w:szCs w:val="24"/>
          </w:rPr>
        </w:r>
        <w:r w:rsidRPr="00D01E09">
          <w:rPr>
            <w:noProof/>
            <w:webHidden/>
            <w:sz w:val="24"/>
            <w:szCs w:val="24"/>
          </w:rPr>
          <w:fldChar w:fldCharType="separate"/>
        </w:r>
        <w:r w:rsidR="002C6113">
          <w:rPr>
            <w:noProof/>
            <w:webHidden/>
            <w:sz w:val="24"/>
            <w:szCs w:val="24"/>
          </w:rPr>
          <w:t>25</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_Toc448481882 \h </w:instrText>
        </w:r>
        <w:r w:rsidRPr="00D01E09">
          <w:rPr>
            <w:noProof/>
            <w:webHidden/>
            <w:sz w:val="24"/>
            <w:szCs w:val="24"/>
          </w:rPr>
        </w:r>
        <w:r w:rsidRPr="00D01E09">
          <w:rPr>
            <w:noProof/>
            <w:webHidden/>
            <w:sz w:val="24"/>
            <w:szCs w:val="24"/>
          </w:rPr>
          <w:fldChar w:fldCharType="separate"/>
        </w:r>
        <w:r w:rsidR="002C6113">
          <w:rPr>
            <w:noProof/>
            <w:webHidden/>
            <w:sz w:val="24"/>
            <w:szCs w:val="24"/>
          </w:rPr>
          <w:t>26</w:t>
        </w:r>
        <w:r w:rsidRPr="00D01E09">
          <w:rPr>
            <w:noProof/>
            <w:webHidden/>
            <w:sz w:val="24"/>
            <w:szCs w:val="24"/>
          </w:rPr>
          <w:fldChar w:fldCharType="end"/>
        </w:r>
      </w:hyperlink>
    </w:p>
    <w:p w:rsidR="00D01E09" w:rsidRPr="00D01E09" w:rsidRDefault="00741511"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_Toc448481883 \h </w:instrText>
        </w:r>
        <w:r w:rsidRPr="00D01E09">
          <w:rPr>
            <w:noProof/>
            <w:webHidden/>
            <w:sz w:val="24"/>
            <w:szCs w:val="24"/>
          </w:rPr>
        </w:r>
        <w:r w:rsidRPr="00D01E09">
          <w:rPr>
            <w:noProof/>
            <w:webHidden/>
            <w:sz w:val="24"/>
            <w:szCs w:val="24"/>
          </w:rPr>
          <w:fldChar w:fldCharType="separate"/>
        </w:r>
        <w:r w:rsidR="002C6113">
          <w:rPr>
            <w:noProof/>
            <w:webHidden/>
            <w:sz w:val="24"/>
            <w:szCs w:val="24"/>
          </w:rPr>
          <w:t>26</w:t>
        </w:r>
        <w:r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(co-traitance)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L’ouverture de tous les plis se fait en un temps, toutefois pour les projets complexes notamment ceux ayant fait l’objet d’une procédure de préqualification,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moins-disante,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p>
    <w:p w:rsidR="00C90439" w:rsidRDefault="00C90439" w:rsidP="002206E8">
      <w:pPr>
        <w:tabs>
          <w:tab w:val="left" w:pos="709"/>
        </w:tabs>
        <w:spacing w:before="120" w:after="120"/>
        <w:ind w:left="705" w:hanging="705"/>
        <w:jc w:val="both"/>
        <w:rPr>
          <w:rFonts w:ascii="Arial" w:hAnsi="Arial" w:cs="Arial"/>
          <w:sz w:val="24"/>
          <w:szCs w:val="24"/>
        </w:rPr>
      </w:pPr>
      <w:bookmarkStart w:id="304" w:name="_GoBack"/>
      <w:bookmarkEnd w:id="304"/>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5"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5"/>
    </w:p>
    <w:p w:rsidR="00FC4DF7" w:rsidRPr="00755B9F" w:rsidRDefault="00FC4DF7" w:rsidP="002206E8">
      <w:pPr>
        <w:rPr>
          <w:u w:val="single"/>
        </w:rPr>
      </w:pPr>
      <w:bookmarkStart w:id="306" w:name="_Toc381792095"/>
      <w:bookmarkStart w:id="307" w:name="_Toc385855436"/>
      <w:bookmarkStart w:id="308" w:name="_Toc390244114"/>
      <w:bookmarkStart w:id="309" w:name="_Toc408372231"/>
      <w:bookmarkStart w:id="310" w:name="_Toc408374655"/>
      <w:bookmarkStart w:id="311" w:name="_Toc408672969"/>
      <w:bookmarkStart w:id="312"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741511"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_Toc448481885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Pr="00755B9F">
          <w:rPr>
            <w:noProof/>
            <w:webHidden/>
          </w:rPr>
          <w:fldChar w:fldCharType="begin"/>
        </w:r>
        <w:r w:rsidR="00FC4DF7" w:rsidRPr="00755B9F">
          <w:rPr>
            <w:noProof/>
            <w:webHidden/>
          </w:rPr>
          <w:instrText xml:space="preserve"> PAGEREF _Toc448481886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_Toc448481887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_Toc448481888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Pr="00755B9F">
          <w:rPr>
            <w:noProof/>
            <w:webHidden/>
          </w:rPr>
          <w:fldChar w:fldCharType="begin"/>
        </w:r>
        <w:r w:rsidR="00FC4DF7" w:rsidRPr="00755B9F">
          <w:rPr>
            <w:noProof/>
            <w:webHidden/>
          </w:rPr>
          <w:instrText xml:space="preserve"> PAGEREF _Toc448481889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_Toc448481890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_Toc448481891 \h </w:instrText>
        </w:r>
        <w:r w:rsidRPr="00755B9F">
          <w:rPr>
            <w:noProof/>
            <w:webHidden/>
          </w:rPr>
        </w:r>
        <w:r w:rsidRPr="00755B9F">
          <w:rPr>
            <w:noProof/>
            <w:webHidden/>
          </w:rPr>
          <w:fldChar w:fldCharType="separate"/>
        </w:r>
        <w:r w:rsidR="002C6113">
          <w:rPr>
            <w:noProof/>
            <w:webHidden/>
          </w:rPr>
          <w:t>29</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_Toc448481892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Pr="00755B9F">
          <w:rPr>
            <w:noProof/>
            <w:webHidden/>
          </w:rPr>
          <w:fldChar w:fldCharType="begin"/>
        </w:r>
        <w:r w:rsidR="00FC4DF7" w:rsidRPr="00755B9F">
          <w:rPr>
            <w:noProof/>
            <w:webHidden/>
          </w:rPr>
          <w:instrText xml:space="preserve"> PAGEREF _Toc448481893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_Toc448481894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Pr="00755B9F">
          <w:rPr>
            <w:noProof/>
            <w:webHidden/>
          </w:rPr>
          <w:fldChar w:fldCharType="begin"/>
        </w:r>
        <w:r w:rsidR="00FC4DF7" w:rsidRPr="00755B9F">
          <w:rPr>
            <w:noProof/>
            <w:webHidden/>
          </w:rPr>
          <w:instrText xml:space="preserve"> PAGEREF _Toc448481895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_Toc448481896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Pr="00755B9F">
          <w:rPr>
            <w:noProof/>
            <w:webHidden/>
          </w:rPr>
          <w:fldChar w:fldCharType="begin"/>
        </w:r>
        <w:r w:rsidR="00FC4DF7" w:rsidRPr="00755B9F">
          <w:rPr>
            <w:noProof/>
            <w:webHidden/>
          </w:rPr>
          <w:instrText xml:space="preserve"> PAGEREF _Toc448481897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Pr="00755B9F">
          <w:rPr>
            <w:noProof/>
            <w:webHidden/>
          </w:rPr>
          <w:fldChar w:fldCharType="begin"/>
        </w:r>
        <w:r w:rsidR="00FC4DF7" w:rsidRPr="00755B9F">
          <w:rPr>
            <w:noProof/>
            <w:webHidden/>
          </w:rPr>
          <w:instrText xml:space="preserve"> PAGEREF _Toc448481898 \h </w:instrText>
        </w:r>
        <w:r w:rsidRPr="00755B9F">
          <w:rPr>
            <w:noProof/>
            <w:webHidden/>
          </w:rPr>
        </w:r>
        <w:r w:rsidRPr="00755B9F">
          <w:rPr>
            <w:noProof/>
            <w:webHidden/>
          </w:rPr>
          <w:fldChar w:fldCharType="separate"/>
        </w:r>
        <w:r w:rsidR="002C6113">
          <w:rPr>
            <w:noProof/>
            <w:webHidden/>
          </w:rPr>
          <w:t>30</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_Toc448481899 \h </w:instrText>
        </w:r>
        <w:r w:rsidRPr="00755B9F">
          <w:rPr>
            <w:noProof/>
            <w:webHidden/>
          </w:rPr>
        </w:r>
        <w:r w:rsidRPr="00755B9F">
          <w:rPr>
            <w:noProof/>
            <w:webHidden/>
          </w:rPr>
          <w:fldChar w:fldCharType="separate"/>
        </w:r>
        <w:r w:rsidR="002C6113">
          <w:rPr>
            <w:noProof/>
            <w:webHidden/>
          </w:rPr>
          <w:t>33</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_Toc448481900 \h </w:instrText>
        </w:r>
        <w:r w:rsidRPr="00755B9F">
          <w:rPr>
            <w:noProof/>
            <w:webHidden/>
          </w:rPr>
        </w:r>
        <w:r w:rsidRPr="00755B9F">
          <w:rPr>
            <w:noProof/>
            <w:webHidden/>
          </w:rPr>
          <w:fldChar w:fldCharType="separate"/>
        </w:r>
        <w:r w:rsidR="002C6113">
          <w:rPr>
            <w:noProof/>
            <w:webHidden/>
          </w:rPr>
          <w:t>34</w:t>
        </w:r>
        <w:r w:rsidRPr="00755B9F">
          <w:rPr>
            <w:noProof/>
            <w:webHidden/>
          </w:rPr>
          <w:fldChar w:fldCharType="end"/>
        </w:r>
      </w:hyperlink>
    </w:p>
    <w:p w:rsidR="00FC4DF7" w:rsidRPr="00755B9F" w:rsidRDefault="00741511"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_Toc448481901 \h </w:instrText>
        </w:r>
        <w:r w:rsidRPr="00755B9F">
          <w:rPr>
            <w:noProof/>
            <w:webHidden/>
          </w:rPr>
        </w:r>
        <w:r w:rsidRPr="00755B9F">
          <w:rPr>
            <w:noProof/>
            <w:webHidden/>
          </w:rPr>
          <w:fldChar w:fldCharType="separate"/>
        </w:r>
        <w:r w:rsidR="002C6113">
          <w:rPr>
            <w:noProof/>
            <w:webHidden/>
          </w:rPr>
          <w:t>35</w:t>
        </w:r>
        <w:r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3" w:name="_Toc442107255"/>
      <w:bookmarkStart w:id="314"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6"/>
      <w:bookmarkEnd w:id="307"/>
      <w:bookmarkEnd w:id="308"/>
      <w:bookmarkEnd w:id="309"/>
      <w:bookmarkEnd w:id="310"/>
      <w:bookmarkEnd w:id="311"/>
      <w:bookmarkEnd w:id="312"/>
      <w:bookmarkEnd w:id="313"/>
      <w:bookmarkEnd w:id="314"/>
    </w:p>
    <w:p w:rsidR="001F77DB" w:rsidRPr="00753CFC" w:rsidRDefault="001F77DB" w:rsidP="005252EA">
      <w:pPr>
        <w:pStyle w:val="En-tte"/>
        <w:tabs>
          <w:tab w:val="left" w:pos="708"/>
        </w:tabs>
        <w:spacing w:before="0" w:after="0"/>
        <w:ind w:firstLine="0"/>
        <w:rPr>
          <w:rFonts w:cs="Arial"/>
          <w:lang w:val="fr-FR"/>
        </w:rPr>
      </w:pPr>
      <w:bookmarkStart w:id="315" w:name="_Toc381792096"/>
      <w:bookmarkStart w:id="316" w:name="_Toc385855437"/>
      <w:bookmarkStart w:id="317" w:name="_Toc390244115"/>
      <w:bookmarkStart w:id="318" w:name="_Toc408372232"/>
      <w:bookmarkStart w:id="319" w:name="_Toc408374656"/>
      <w:bookmarkStart w:id="320" w:name="_Toc408672970"/>
      <w:bookmarkStart w:id="321" w:name="_Toc411860288"/>
      <w:bookmarkStart w:id="322" w:name="_Toc442107256"/>
      <w:bookmarkStart w:id="323" w:name="_Toc448481886"/>
      <w:r w:rsidRPr="00753CFC">
        <w:rPr>
          <w:rFonts w:cs="Arial"/>
          <w:lang w:val="fr-FR"/>
        </w:rPr>
        <w:t>Dans le cadre de l’exécution du Budget d’Investisse</w:t>
      </w:r>
      <w:r w:rsidR="00524561" w:rsidRPr="00753CFC">
        <w:rPr>
          <w:rFonts w:cs="Arial"/>
          <w:lang w:val="fr-FR"/>
        </w:rPr>
        <w:t>ment Public (BIP), Exercice 2023</w:t>
      </w:r>
      <w:r w:rsidRPr="00753CFC">
        <w:rPr>
          <w:rFonts w:cs="Arial"/>
          <w:lang w:val="fr-FR"/>
        </w:rPr>
        <w:t>, Madame le Maire de la Commune d’Arrondissement de Kribi 1</w:t>
      </w:r>
      <w:r w:rsidRPr="00753CFC">
        <w:rPr>
          <w:rFonts w:cs="Arial"/>
          <w:vertAlign w:val="superscript"/>
          <w:lang w:val="fr-FR"/>
        </w:rPr>
        <w:t>er</w:t>
      </w:r>
      <w:r w:rsidR="00CD51B6" w:rsidRPr="00753CFC">
        <w:rPr>
          <w:rFonts w:cs="Arial"/>
          <w:lang w:val="fr-FR"/>
        </w:rPr>
        <w:t>,</w:t>
      </w:r>
      <w:r w:rsidRPr="00753CFC">
        <w:rPr>
          <w:rFonts w:cs="Arial"/>
          <w:lang w:val="fr-FR"/>
        </w:rPr>
        <w:t xml:space="preserve"> lance un Appel d’Offres National Ouvert en procédure d’urgence pour les </w:t>
      </w:r>
      <w:r w:rsidRPr="00753CFC">
        <w:rPr>
          <w:rFonts w:cs="Arial"/>
          <w:b/>
          <w:lang w:val="fr-FR"/>
        </w:rPr>
        <w:t xml:space="preserve">travaux </w:t>
      </w:r>
      <w:r w:rsidR="00D71DB7" w:rsidRPr="00753CFC">
        <w:rPr>
          <w:rFonts w:eastAsia="Arial Unicode MS"/>
          <w:b/>
          <w:bCs/>
          <w:lang w:val="fr-FR"/>
        </w:rPr>
        <w:t>de construction d’un bloc de salles de classe a l’école maternelle de Mpangou</w:t>
      </w:r>
      <w:r w:rsidRPr="00753CFC">
        <w:rPr>
          <w:rFonts w:cs="Arial"/>
          <w:lang w:val="fr-FR"/>
        </w:rPr>
        <w:t>dans la Commune d’Arrondissement de Kribi 1</w:t>
      </w:r>
      <w:r w:rsidRPr="00753CFC">
        <w:rPr>
          <w:rFonts w:cs="Arial"/>
          <w:vertAlign w:val="superscript"/>
          <w:lang w:val="fr-FR"/>
        </w:rPr>
        <w:t>er</w:t>
      </w:r>
      <w:r w:rsidR="00DB027D" w:rsidRPr="00753CFC">
        <w:rPr>
          <w:rFonts w:cs="Arial"/>
          <w:lang w:val="fr-FR"/>
        </w:rPr>
        <w:t>, Département de l</w:t>
      </w:r>
      <w:r w:rsidRPr="00753CFC">
        <w:rPr>
          <w:rFonts w:cs="Arial"/>
          <w:lang w:val="fr-FR"/>
        </w:rPr>
        <w:t>’Océan</w:t>
      </w:r>
      <w:r w:rsidR="007A4B56" w:rsidRPr="00753CFC">
        <w:rPr>
          <w:rFonts w:cs="Arial"/>
          <w:lang w:val="fr-FR"/>
        </w:rPr>
        <w:t xml:space="preserve">, Région du Sud </w:t>
      </w:r>
      <w:r w:rsidRPr="00753CFC">
        <w:rPr>
          <w:rFonts w:cs="Arial"/>
          <w:lang w:val="fr-FR"/>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5"/>
      <w:bookmarkEnd w:id="316"/>
      <w:bookmarkEnd w:id="317"/>
      <w:bookmarkEnd w:id="318"/>
      <w:bookmarkEnd w:id="319"/>
      <w:bookmarkEnd w:id="320"/>
      <w:bookmarkEnd w:id="321"/>
      <w:bookmarkEnd w:id="322"/>
      <w:bookmarkEnd w:id="323"/>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4" w:name="_Toc381792097"/>
      <w:bookmarkStart w:id="325" w:name="_Toc385855438"/>
      <w:bookmarkStart w:id="326" w:name="_Toc390244116"/>
      <w:bookmarkStart w:id="327" w:name="_Toc408372233"/>
      <w:bookmarkStart w:id="328" w:name="_Toc408374657"/>
      <w:bookmarkStart w:id="329" w:name="_Toc408672971"/>
      <w:bookmarkStart w:id="330" w:name="_Toc411860289"/>
      <w:bookmarkStart w:id="331" w:name="_Toc442107257"/>
      <w:bookmarkStart w:id="332" w:name="_Toc448481887"/>
      <w:r w:rsidRPr="00422CAB">
        <w:rPr>
          <w:rFonts w:ascii="Arial" w:hAnsi="Arial" w:cs="Arial"/>
          <w:sz w:val="24"/>
          <w:szCs w:val="24"/>
        </w:rPr>
        <w:t>Les travaux comprennent les opérations suivantes dont la liste n’est pas exhaustive:</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7A4B56" w:rsidRPr="0050033B"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7A4B56" w:rsidRDefault="007A4B56" w:rsidP="007A4B5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9878FB" w:rsidRDefault="00FC4DF7" w:rsidP="009878FB">
      <w:pPr>
        <w:spacing w:after="0"/>
        <w:jc w:val="both"/>
        <w:rPr>
          <w:rFonts w:ascii="Arial" w:eastAsia="Calibri" w:hAnsi="Arial" w:cs="Arial"/>
          <w:lang w:eastAsia="en-US"/>
        </w:rPr>
      </w:pPr>
      <w:r w:rsidRPr="009878FB">
        <w:rPr>
          <w:sz w:val="24"/>
          <w:szCs w:val="24"/>
          <w:u w:val="single"/>
        </w:rPr>
        <w:t>Article 3 :</w:t>
      </w:r>
      <w:r w:rsidRPr="009878FB">
        <w:rPr>
          <w:sz w:val="24"/>
          <w:szCs w:val="24"/>
        </w:rPr>
        <w:t xml:space="preserve"> Conditions générales de participation</w:t>
      </w:r>
      <w:bookmarkEnd w:id="324"/>
      <w:bookmarkEnd w:id="325"/>
      <w:bookmarkEnd w:id="326"/>
      <w:bookmarkEnd w:id="327"/>
      <w:bookmarkEnd w:id="328"/>
      <w:bookmarkEnd w:id="329"/>
      <w:bookmarkEnd w:id="330"/>
      <w:bookmarkEnd w:id="331"/>
      <w:bookmarkEnd w:id="332"/>
    </w:p>
    <w:p w:rsidR="00FC4DF7" w:rsidRPr="00B16E53" w:rsidRDefault="00FC4DF7" w:rsidP="002206E8">
      <w:pPr>
        <w:pStyle w:val="Titre3"/>
        <w:spacing w:before="0"/>
        <w:rPr>
          <w:u w:val="single"/>
        </w:rPr>
      </w:pPr>
      <w:bookmarkStart w:id="333" w:name="_Toc381792098"/>
      <w:bookmarkStart w:id="334" w:name="_Toc385855439"/>
      <w:bookmarkStart w:id="335" w:name="_Toc390244117"/>
      <w:bookmarkStart w:id="336" w:name="_Toc408372234"/>
      <w:bookmarkStart w:id="337" w:name="_Toc408374658"/>
      <w:bookmarkStart w:id="338" w:name="_Toc408672972"/>
      <w:bookmarkStart w:id="339" w:name="_Toc411860290"/>
      <w:bookmarkStart w:id="340" w:name="_Toc442107258"/>
      <w:bookmarkStart w:id="341" w:name="_Toc448481888"/>
      <w:r w:rsidRPr="00B16E53">
        <w:t>3.1</w:t>
      </w:r>
      <w:r>
        <w:t>-</w:t>
      </w:r>
      <w:r>
        <w:tab/>
      </w:r>
      <w:r w:rsidRPr="00B16E53">
        <w:t>Mode de participation</w:t>
      </w:r>
      <w:bookmarkEnd w:id="333"/>
      <w:bookmarkEnd w:id="334"/>
      <w:bookmarkEnd w:id="335"/>
      <w:bookmarkEnd w:id="336"/>
      <w:bookmarkEnd w:id="337"/>
      <w:bookmarkEnd w:id="338"/>
      <w:bookmarkEnd w:id="339"/>
      <w:bookmarkEnd w:id="340"/>
      <w:bookmarkEnd w:id="341"/>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2" w:name="_Toc381792099"/>
      <w:bookmarkStart w:id="343" w:name="_Toc385855440"/>
      <w:bookmarkStart w:id="344" w:name="_Toc390244118"/>
      <w:bookmarkStart w:id="345" w:name="_Toc408372235"/>
      <w:bookmarkStart w:id="346" w:name="_Toc408374659"/>
      <w:bookmarkStart w:id="347" w:name="_Toc408672973"/>
      <w:bookmarkStart w:id="348" w:name="_Toc411860291"/>
      <w:bookmarkStart w:id="349" w:name="_Toc442107259"/>
      <w:bookmarkStart w:id="350" w:name="_Toc448481889"/>
      <w:r w:rsidRPr="00A97E7E">
        <w:t>3.2</w:t>
      </w:r>
      <w:r>
        <w:t>-</w:t>
      </w:r>
      <w:r>
        <w:tab/>
      </w:r>
      <w:r w:rsidRPr="00A97E7E">
        <w:t>Visite des sites</w:t>
      </w:r>
      <w:bookmarkEnd w:id="342"/>
      <w:bookmarkEnd w:id="343"/>
      <w:bookmarkEnd w:id="344"/>
      <w:bookmarkEnd w:id="345"/>
      <w:bookmarkEnd w:id="346"/>
      <w:bookmarkEnd w:id="347"/>
      <w:bookmarkEnd w:id="348"/>
      <w:bookmarkEnd w:id="349"/>
      <w:bookmarkEnd w:id="350"/>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1" w:name="_Toc381792100"/>
      <w:bookmarkStart w:id="352" w:name="_Toc385855441"/>
      <w:bookmarkStart w:id="353" w:name="_Toc390244119"/>
      <w:bookmarkStart w:id="354" w:name="_Toc408372236"/>
      <w:bookmarkStart w:id="355" w:name="_Toc408374660"/>
      <w:bookmarkStart w:id="356" w:name="_Toc408672974"/>
      <w:bookmarkStart w:id="357" w:name="_Toc411860292"/>
      <w:bookmarkStart w:id="358" w:name="_Toc442107260"/>
      <w:bookmarkStart w:id="359"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1"/>
      <w:bookmarkEnd w:id="352"/>
      <w:bookmarkEnd w:id="353"/>
      <w:bookmarkEnd w:id="354"/>
      <w:bookmarkEnd w:id="355"/>
      <w:bookmarkEnd w:id="356"/>
      <w:bookmarkEnd w:id="357"/>
      <w:bookmarkEnd w:id="358"/>
      <w:bookmarkEnd w:id="359"/>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60" w:name="_Toc381792101"/>
      <w:bookmarkStart w:id="361" w:name="_Toc385855442"/>
      <w:bookmarkStart w:id="362" w:name="_Toc390244120"/>
      <w:bookmarkStart w:id="363" w:name="_Toc408372237"/>
      <w:bookmarkStart w:id="364" w:name="_Toc408374661"/>
      <w:bookmarkStart w:id="365" w:name="_Toc408672975"/>
      <w:bookmarkStart w:id="366" w:name="_Toc411860293"/>
      <w:bookmarkStart w:id="367" w:name="_Toc442107261"/>
      <w:bookmarkStart w:id="368"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60"/>
      <w:bookmarkEnd w:id="361"/>
      <w:bookmarkEnd w:id="362"/>
      <w:bookmarkEnd w:id="363"/>
      <w:bookmarkEnd w:id="364"/>
      <w:bookmarkEnd w:id="365"/>
      <w:bookmarkEnd w:id="366"/>
      <w:bookmarkEnd w:id="367"/>
      <w:bookmarkEnd w:id="368"/>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lastRenderedPageBreak/>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9" w:name="_Toc381792102"/>
      <w:bookmarkStart w:id="370" w:name="_Toc385855443"/>
      <w:bookmarkStart w:id="371" w:name="_Toc390244121"/>
      <w:bookmarkStart w:id="372" w:name="_Toc408372238"/>
      <w:bookmarkStart w:id="373" w:name="_Toc408374662"/>
      <w:bookmarkStart w:id="374" w:name="_Toc408672976"/>
      <w:bookmarkStart w:id="375" w:name="_Toc411860294"/>
      <w:bookmarkStart w:id="376" w:name="_Toc442107262"/>
      <w:bookmarkStart w:id="377"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9"/>
      <w:bookmarkEnd w:id="370"/>
      <w:bookmarkEnd w:id="371"/>
      <w:bookmarkEnd w:id="372"/>
      <w:bookmarkEnd w:id="373"/>
      <w:bookmarkEnd w:id="374"/>
      <w:bookmarkEnd w:id="375"/>
      <w:bookmarkEnd w:id="376"/>
      <w:bookmarkEnd w:id="377"/>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8" w:name="_Toc381792103"/>
      <w:bookmarkStart w:id="379" w:name="_Toc385855444"/>
      <w:bookmarkStart w:id="380" w:name="_Toc390244122"/>
      <w:bookmarkStart w:id="381" w:name="_Toc408372239"/>
      <w:bookmarkStart w:id="382" w:name="_Toc408374663"/>
      <w:bookmarkStart w:id="383" w:name="_Toc408672977"/>
      <w:bookmarkStart w:id="384" w:name="_Toc411860295"/>
      <w:bookmarkStart w:id="385" w:name="_Toc442107263"/>
      <w:bookmarkStart w:id="386"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8"/>
      <w:bookmarkEnd w:id="379"/>
      <w:bookmarkEnd w:id="380"/>
      <w:bookmarkEnd w:id="381"/>
      <w:bookmarkEnd w:id="382"/>
      <w:bookmarkEnd w:id="383"/>
      <w:bookmarkEnd w:id="384"/>
      <w:bookmarkEnd w:id="385"/>
      <w:bookmarkEnd w:id="386"/>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7" w:name="_Toc381792104"/>
      <w:bookmarkStart w:id="388" w:name="_Toc385855445"/>
      <w:bookmarkStart w:id="389" w:name="_Toc390244123"/>
      <w:bookmarkStart w:id="390" w:name="_Toc408372240"/>
      <w:bookmarkStart w:id="391" w:name="_Toc408374664"/>
      <w:bookmarkStart w:id="392" w:name="_Toc408672978"/>
      <w:bookmarkStart w:id="393" w:name="_Toc411860296"/>
      <w:bookmarkStart w:id="394" w:name="_Toc442107264"/>
      <w:bookmarkStart w:id="395" w:name="_Toc448481894"/>
      <w:r w:rsidRPr="00F17F9B">
        <w:rPr>
          <w:i w:val="0"/>
          <w:sz w:val="24"/>
          <w:szCs w:val="24"/>
          <w:u w:val="single"/>
          <w:lang w:val="fr-FR"/>
        </w:rPr>
        <w:t>Article 8 :</w:t>
      </w:r>
      <w:r w:rsidRPr="00F17F9B">
        <w:rPr>
          <w:i w:val="0"/>
          <w:sz w:val="24"/>
          <w:szCs w:val="24"/>
          <w:lang w:val="fr-FR"/>
        </w:rPr>
        <w:t xml:space="preserve"> Établissement de l’offre</w:t>
      </w:r>
      <w:bookmarkEnd w:id="387"/>
      <w:bookmarkEnd w:id="388"/>
      <w:bookmarkEnd w:id="389"/>
      <w:bookmarkEnd w:id="390"/>
      <w:bookmarkEnd w:id="391"/>
      <w:bookmarkEnd w:id="392"/>
      <w:bookmarkEnd w:id="393"/>
      <w:bookmarkEnd w:id="394"/>
      <w:bookmarkEnd w:id="395"/>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6" w:name="_Toc381792105"/>
      <w:bookmarkStart w:id="397" w:name="_Toc385855446"/>
      <w:bookmarkStart w:id="398" w:name="_Toc390244124"/>
      <w:bookmarkStart w:id="399" w:name="_Toc408372241"/>
      <w:bookmarkStart w:id="400" w:name="_Toc408374665"/>
      <w:bookmarkStart w:id="401" w:name="_Toc408672979"/>
      <w:bookmarkStart w:id="402" w:name="_Toc411860297"/>
      <w:bookmarkStart w:id="403" w:name="_Toc442107265"/>
      <w:bookmarkStart w:id="404" w:name="_Toc448481895"/>
      <w:r w:rsidRPr="00DD75E3">
        <w:rPr>
          <w:i w:val="0"/>
          <w:sz w:val="24"/>
          <w:szCs w:val="24"/>
          <w:u w:val="single"/>
          <w:lang w:val="fr-FR"/>
        </w:rPr>
        <w:t>Article 9 :</w:t>
      </w:r>
      <w:r w:rsidRPr="00DD75E3">
        <w:rPr>
          <w:i w:val="0"/>
          <w:sz w:val="24"/>
          <w:szCs w:val="24"/>
          <w:lang w:val="fr-FR"/>
        </w:rPr>
        <w:t xml:space="preserve"> Délai d’exécution</w:t>
      </w:r>
      <w:bookmarkEnd w:id="396"/>
      <w:bookmarkEnd w:id="397"/>
      <w:bookmarkEnd w:id="398"/>
      <w:bookmarkEnd w:id="399"/>
      <w:bookmarkEnd w:id="400"/>
      <w:bookmarkEnd w:id="401"/>
      <w:bookmarkEnd w:id="402"/>
      <w:bookmarkEnd w:id="403"/>
      <w:bookmarkEnd w:id="404"/>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D71DB7">
        <w:rPr>
          <w:rFonts w:ascii="Arial" w:hAnsi="Arial" w:cs="Arial"/>
          <w:b/>
        </w:rPr>
        <w:t>quatre</w:t>
      </w:r>
      <w:r w:rsidRPr="00EE2B75">
        <w:rPr>
          <w:rFonts w:ascii="Arial" w:hAnsi="Arial" w:cs="Arial"/>
          <w:b/>
        </w:rPr>
        <w:t xml:space="preserve"> (0</w:t>
      </w:r>
      <w:r w:rsidR="00D71DB7">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5" w:name="_Toc381792106"/>
      <w:bookmarkStart w:id="406" w:name="_Toc385855447"/>
      <w:bookmarkStart w:id="407" w:name="_Toc390244125"/>
      <w:bookmarkStart w:id="408" w:name="_Toc408372242"/>
      <w:bookmarkStart w:id="409" w:name="_Toc408374666"/>
      <w:bookmarkStart w:id="410" w:name="_Toc408672980"/>
      <w:bookmarkStart w:id="411" w:name="_Toc411860298"/>
      <w:bookmarkStart w:id="412" w:name="_Toc442107266"/>
      <w:bookmarkStart w:id="413" w:name="_Toc448481896"/>
      <w:r w:rsidRPr="00DD75E3">
        <w:rPr>
          <w:i w:val="0"/>
          <w:sz w:val="24"/>
          <w:szCs w:val="24"/>
          <w:u w:val="single"/>
          <w:lang w:val="fr-FR"/>
        </w:rPr>
        <w:t>Article 10 :</w:t>
      </w:r>
      <w:r w:rsidRPr="00DD75E3">
        <w:rPr>
          <w:i w:val="0"/>
          <w:sz w:val="24"/>
          <w:szCs w:val="24"/>
          <w:lang w:val="fr-FR"/>
        </w:rPr>
        <w:t xml:space="preserve"> Présentation des offres</w:t>
      </w:r>
      <w:bookmarkEnd w:id="405"/>
      <w:bookmarkEnd w:id="406"/>
      <w:bookmarkEnd w:id="407"/>
      <w:bookmarkEnd w:id="408"/>
      <w:bookmarkEnd w:id="409"/>
      <w:bookmarkEnd w:id="410"/>
      <w:bookmarkEnd w:id="411"/>
      <w:bookmarkEnd w:id="412"/>
      <w:bookmarkEnd w:id="413"/>
    </w:p>
    <w:p w:rsidR="00FC4DF7" w:rsidRPr="00DD75E3" w:rsidRDefault="00FC4DF7" w:rsidP="002206E8">
      <w:pPr>
        <w:pStyle w:val="Titre3"/>
        <w:spacing w:before="0"/>
      </w:pPr>
      <w:bookmarkStart w:id="414" w:name="_Toc381792107"/>
      <w:bookmarkStart w:id="415" w:name="_Toc385855448"/>
      <w:bookmarkStart w:id="416" w:name="_Toc390244126"/>
      <w:bookmarkStart w:id="417" w:name="_Toc408372243"/>
      <w:bookmarkStart w:id="418" w:name="_Toc408374667"/>
      <w:bookmarkStart w:id="419" w:name="_Toc408672981"/>
      <w:bookmarkStart w:id="420" w:name="_Toc411860299"/>
      <w:bookmarkStart w:id="421" w:name="_Toc442107267"/>
      <w:bookmarkStart w:id="422" w:name="_Toc448481897"/>
      <w:r w:rsidRPr="00DD75E3">
        <w:t>10.1</w:t>
      </w:r>
      <w:r>
        <w:t>-</w:t>
      </w:r>
      <w:r>
        <w:tab/>
      </w:r>
      <w:r w:rsidRPr="00DD75E3">
        <w:t>L’enveloppe extérieure</w:t>
      </w:r>
      <w:bookmarkEnd w:id="414"/>
      <w:bookmarkEnd w:id="415"/>
      <w:bookmarkEnd w:id="416"/>
      <w:bookmarkEnd w:id="417"/>
      <w:bookmarkEnd w:id="418"/>
      <w:bookmarkEnd w:id="419"/>
      <w:bookmarkEnd w:id="420"/>
      <w:bookmarkEnd w:id="421"/>
      <w:bookmarkEnd w:id="422"/>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 xml:space="preserve">s. </w:t>
      </w:r>
      <w:r w:rsidRPr="00B16E53">
        <w:rPr>
          <w:rFonts w:ascii="Arial" w:hAnsi="Arial" w:cs="Arial"/>
        </w:rPr>
        <w:lastRenderedPageBreak/>
        <w:t>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3" w:name="_Toc381792108"/>
      <w:bookmarkStart w:id="424" w:name="_Toc385855449"/>
      <w:bookmarkStart w:id="425" w:name="_Toc390244127"/>
      <w:bookmarkStart w:id="426" w:name="_Toc408372244"/>
      <w:bookmarkStart w:id="427" w:name="_Toc408374668"/>
      <w:bookmarkStart w:id="428" w:name="_Toc408672982"/>
      <w:bookmarkStart w:id="429" w:name="_Toc411860300"/>
      <w:bookmarkStart w:id="430" w:name="_Toc442107268"/>
      <w:bookmarkStart w:id="431"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7A4B56">
        <w:rPr>
          <w:rFonts w:ascii="Arial" w:hAnsi="Arial" w:cs="Arial"/>
          <w:b/>
        </w:rPr>
        <w:t>.007.</w:t>
      </w:r>
      <w:r w:rsidR="00A64BF6">
        <w:rPr>
          <w:rFonts w:ascii="Arial" w:hAnsi="Arial" w:cs="Arial"/>
          <w:b/>
        </w:rPr>
        <w:t>Bis</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C90439">
        <w:rPr>
          <w:rFonts w:ascii="Arial" w:hAnsi="Arial" w:cs="Arial"/>
          <w:b/>
        </w:rPr>
        <w:t>17/05/2024</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753CFC">
        <w:rPr>
          <w:rFonts w:eastAsia="Arial Unicode MS"/>
          <w:b/>
          <w:bCs/>
          <w:color w:val="0000FF"/>
          <w:lang w:val="fr-FR"/>
        </w:rPr>
        <w:t xml:space="preserve">RELATIF </w:t>
      </w:r>
      <w:r w:rsidR="009878FB" w:rsidRPr="00753CFC">
        <w:rPr>
          <w:rFonts w:eastAsia="Arial Unicode MS"/>
          <w:b/>
          <w:bCs/>
          <w:color w:val="0000FF"/>
          <w:lang w:val="fr-FR"/>
        </w:rPr>
        <w:t>AUX TRAVAUX</w:t>
      </w:r>
      <w:r w:rsidR="00D71DB7" w:rsidRPr="00753CFC">
        <w:rPr>
          <w:rFonts w:eastAsia="Arial Unicode MS"/>
          <w:b/>
          <w:bCs/>
          <w:color w:val="0000FF"/>
          <w:lang w:val="fr-FR"/>
        </w:rPr>
        <w:t>DE CONSTRUCTION D’UN BLOC DE</w:t>
      </w:r>
      <w:r w:rsidR="00720764" w:rsidRPr="00753CFC">
        <w:rPr>
          <w:rFonts w:eastAsia="Arial Unicode MS"/>
          <w:b/>
          <w:bCs/>
          <w:color w:val="0000FF"/>
          <w:lang w:val="fr-FR"/>
        </w:rPr>
        <w:t xml:space="preserve"> DEUX</w:t>
      </w:r>
      <w:r w:rsidR="00D71DB7" w:rsidRPr="00753CFC">
        <w:rPr>
          <w:rFonts w:eastAsia="Arial Unicode MS"/>
          <w:b/>
          <w:bCs/>
          <w:color w:val="0000FF"/>
          <w:lang w:val="fr-FR"/>
        </w:rPr>
        <w:t xml:space="preserve"> SALLES DE CLASSE A L’ECOLE </w:t>
      </w:r>
      <w:r w:rsidR="00042B22" w:rsidRPr="00753CFC">
        <w:rPr>
          <w:rFonts w:eastAsia="Arial Unicode MS"/>
          <w:b/>
          <w:bCs/>
          <w:color w:val="0000FF"/>
          <w:lang w:val="fr-FR"/>
        </w:rPr>
        <w:t>PRIMAIRE</w:t>
      </w:r>
      <w:r w:rsidR="00D71DB7" w:rsidRPr="00753CFC">
        <w:rPr>
          <w:rFonts w:eastAsia="Arial Unicode MS"/>
          <w:b/>
          <w:bCs/>
          <w:color w:val="0000FF"/>
          <w:lang w:val="fr-FR"/>
        </w:rPr>
        <w:t xml:space="preserve"> DE </w:t>
      </w:r>
      <w:r w:rsidR="00042B22" w:rsidRPr="00753CFC">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Pr>
          <w:rFonts w:ascii="Arial" w:hAnsi="Arial" w:cs="Arial"/>
          <w:b/>
        </w:rPr>
        <w:t>(MIN</w:t>
      </w:r>
      <w:r w:rsidR="00D71DB7">
        <w:rPr>
          <w:rFonts w:ascii="Arial" w:hAnsi="Arial" w:cs="Arial"/>
          <w:b/>
        </w:rPr>
        <w:t>EDUB</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3"/>
      <w:bookmarkEnd w:id="424"/>
      <w:bookmarkEnd w:id="425"/>
      <w:bookmarkEnd w:id="426"/>
      <w:bookmarkEnd w:id="427"/>
      <w:bookmarkEnd w:id="428"/>
      <w:bookmarkEnd w:id="429"/>
      <w:bookmarkEnd w:id="430"/>
      <w:bookmarkEnd w:id="431"/>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Volumedes pièces administratives</w:t>
      </w:r>
    </w:p>
    <w:tbl>
      <w:tblPr>
        <w:tblW w:w="9345" w:type="dxa"/>
        <w:tblBorders>
          <w:top w:val="single" w:sz="4" w:space="0" w:color="9CC2E5"/>
          <w:bottom w:val="single" w:sz="4" w:space="0" w:color="9CC2E5"/>
          <w:insideH w:val="single" w:sz="4" w:space="0" w:color="9CC2E5"/>
        </w:tblBorders>
        <w:tblLook w:val="04A0"/>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 xml:space="preserve">Une attestation de non-faillite établie par le Tribunalde Première Instance ou tout autre document établipar l’institution compétente du </w:t>
            </w:r>
            <w:r>
              <w:rPr>
                <w:rFonts w:ascii="Arial" w:hAnsi="Arial" w:cs="Arial"/>
              </w:rPr>
              <w:t xml:space="preserve">lieu </w:t>
            </w:r>
            <w:r w:rsidRPr="00FE63D4">
              <w:rPr>
                <w:rFonts w:ascii="Arial" w:hAnsi="Arial" w:cs="Arial"/>
              </w:rPr>
              <w:t>de résidencedu soumissionnaire datant de moins de trois(3)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sidRPr="00D87FF6">
              <w:rPr>
                <w:rFonts w:ascii="Arial" w:hAnsi="Arial" w:cs="Arial"/>
              </w:rPr>
              <w:t xml:space="preserve">de </w:t>
            </w:r>
            <w:r w:rsidR="00D71DB7">
              <w:rPr>
                <w:rFonts w:ascii="Arial" w:hAnsi="Arial" w:cs="Arial"/>
              </w:rPr>
              <w:t>4</w:t>
            </w:r>
            <w:r w:rsidR="00042B22">
              <w:rPr>
                <w:rFonts w:ascii="Arial" w:hAnsi="Arial" w:cs="Arial"/>
                <w:b/>
              </w:rPr>
              <w:t>0</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042B22">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042B22">
              <w:rPr>
                <w:rFonts w:ascii="Arial" w:hAnsi="Arial" w:cs="Arial"/>
                <w:b/>
              </w:rPr>
              <w:t>4</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042B22">
              <w:rPr>
                <w:rFonts w:ascii="Arial" w:hAnsi="Arial" w:cs="Arial"/>
                <w:b/>
              </w:rPr>
              <w:t>Quatre</w:t>
            </w:r>
            <w:r w:rsidR="002147E0">
              <w:rPr>
                <w:rFonts w:ascii="Arial" w:hAnsi="Arial" w:cs="Arial"/>
                <w:b/>
              </w:rPr>
              <w:t xml:space="preserve"> Cent Mille)</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dePrévoyance Sociale certifiant que le soumissionnairea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F11605">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F11605">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76671D">
            <w:pPr>
              <w:tabs>
                <w:tab w:val="left" w:pos="1040"/>
              </w:tabs>
              <w:spacing w:after="0"/>
              <w:jc w:val="both"/>
              <w:rPr>
                <w:rFonts w:ascii="Arial" w:hAnsi="Arial" w:cs="Arial"/>
                <w:b/>
                <w:bCs/>
              </w:rPr>
            </w:pPr>
            <w:r w:rsidRPr="00D87FF6">
              <w:rPr>
                <w:rFonts w:ascii="Arial" w:hAnsi="Arial" w:cs="Arial"/>
              </w:rPr>
              <w:t>L</w:t>
            </w:r>
            <w:r w:rsidR="0076671D">
              <w:rPr>
                <w:rFonts w:ascii="Arial" w:hAnsi="Arial" w:cs="Arial"/>
              </w:rPr>
              <w:t>’Attestation de conformité fiscale</w:t>
            </w:r>
            <w:r w:rsidR="00543457">
              <w:rPr>
                <w:rFonts w:ascii="Arial" w:hAnsi="Arial" w:cs="Arial"/>
              </w:rPr>
              <w:t xml:space="preserve"> en cours de </w:t>
            </w:r>
            <w:r w:rsidR="0076671D">
              <w:rPr>
                <w:rFonts w:ascii="Arial" w:hAnsi="Arial" w:cs="Arial"/>
              </w:rPr>
              <w:t>validité</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76671D"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w:t>
            </w:r>
            <w:r w:rsidR="00042B22">
              <w:rPr>
                <w:rFonts w:ascii="Arial" w:hAnsi="Arial" w:cs="Arial"/>
              </w:rPr>
              <w:t xml:space="preserve"> ou d’existence</w:t>
            </w:r>
            <w:r>
              <w:rPr>
                <w:rFonts w:ascii="Arial" w:hAnsi="Arial" w:cs="Arial"/>
              </w:rPr>
              <w:t xml:space="preserve"> de la boite postale (Campost)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76671D" w:rsidRDefault="0076671D" w:rsidP="002206E8">
      <w:pPr>
        <w:spacing w:after="0"/>
        <w:rPr>
          <w:rFonts w:ascii="Arial" w:hAnsi="Arial" w:cs="Arial"/>
          <w:b/>
        </w:rPr>
      </w:pPr>
    </w:p>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lastRenderedPageBreak/>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lastRenderedPageBreak/>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 xml:space="preserve">Joindre CV et copie certifiée conforme du diplôme par l’Autorité Administrative </w:t>
            </w:r>
            <w:r w:rsidRPr="001A39DA">
              <w:rPr>
                <w:rFonts w:ascii="Arial" w:hAnsi="Arial" w:cs="Arial"/>
              </w:rPr>
              <w:lastRenderedPageBreak/>
              <w:t>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76671D" w:rsidRPr="00321FE2" w:rsidTr="00D16414">
        <w:trPr>
          <w:trHeight w:val="1117"/>
          <w:jc w:val="center"/>
        </w:trPr>
        <w:tc>
          <w:tcPr>
            <w:tcW w:w="805" w:type="dxa"/>
            <w:vAlign w:val="center"/>
          </w:tcPr>
          <w:p w:rsidR="0076671D" w:rsidRPr="00AB5723" w:rsidRDefault="0076671D" w:rsidP="0076671D">
            <w:pPr>
              <w:jc w:val="center"/>
              <w:rPr>
                <w:rFonts w:ascii="Arial" w:hAnsi="Arial" w:cs="Arial"/>
              </w:rPr>
            </w:pPr>
            <w:r>
              <w:rPr>
                <w:rFonts w:ascii="Arial" w:hAnsi="Arial" w:cs="Arial"/>
              </w:rPr>
              <w:t>B6</w:t>
            </w:r>
          </w:p>
        </w:tc>
        <w:tc>
          <w:tcPr>
            <w:tcW w:w="1980" w:type="dxa"/>
          </w:tcPr>
          <w:p w:rsidR="0076671D" w:rsidRPr="00AB5723" w:rsidRDefault="0076671D" w:rsidP="0076671D">
            <w:pPr>
              <w:jc w:val="both"/>
              <w:rPr>
                <w:rFonts w:ascii="Arial" w:hAnsi="Arial" w:cs="Arial"/>
              </w:rPr>
            </w:pPr>
            <w:r>
              <w:rPr>
                <w:rFonts w:ascii="Arial" w:hAnsi="Arial" w:cs="Arial"/>
              </w:rPr>
              <w:t>Capacité financière</w:t>
            </w:r>
          </w:p>
        </w:tc>
        <w:tc>
          <w:tcPr>
            <w:tcW w:w="3420" w:type="dxa"/>
            <w:vAlign w:val="center"/>
          </w:tcPr>
          <w:p w:rsidR="0076671D" w:rsidRPr="001E118D" w:rsidRDefault="0076671D" w:rsidP="00A64BF6">
            <w:pPr>
              <w:rPr>
                <w:rFonts w:ascii="Arial" w:hAnsi="Arial" w:cs="Arial"/>
              </w:rPr>
            </w:pPr>
            <w:r w:rsidRPr="001E118D">
              <w:rPr>
                <w:rFonts w:ascii="Arial" w:hAnsi="Arial" w:cs="Arial"/>
              </w:rPr>
              <w:t>D’un montant d</w:t>
            </w:r>
            <w:r>
              <w:rPr>
                <w:rFonts w:ascii="Arial" w:hAnsi="Arial" w:cs="Arial"/>
              </w:rPr>
              <w:t xml:space="preserve">e </w:t>
            </w:r>
            <w:r w:rsidR="00A64BF6">
              <w:rPr>
                <w:rFonts w:ascii="Arial" w:hAnsi="Arial" w:cs="Arial"/>
              </w:rPr>
              <w:t xml:space="preserve">6 666 667 (Six </w:t>
            </w:r>
            <w:r w:rsidRPr="00F3525A">
              <w:rPr>
                <w:rFonts w:ascii="Arial" w:hAnsi="Arial" w:cs="Arial"/>
              </w:rPr>
              <w:t>millions</w:t>
            </w:r>
            <w:r w:rsidR="00A64BF6">
              <w:rPr>
                <w:rFonts w:ascii="Arial" w:hAnsi="Arial" w:cs="Arial"/>
              </w:rPr>
              <w:t xml:space="preserve"> Six Cent Soixante Six Mille Six Cent Soixante Sept)FCFA</w:t>
            </w:r>
            <w:r w:rsidRPr="00F3525A">
              <w:rPr>
                <w:rFonts w:ascii="Arial" w:hAnsi="Arial" w:cs="Arial"/>
              </w:rPr>
              <w:t>.</w:t>
            </w:r>
          </w:p>
        </w:tc>
        <w:tc>
          <w:tcPr>
            <w:tcW w:w="4239" w:type="dxa"/>
            <w:vAlign w:val="center"/>
          </w:tcPr>
          <w:p w:rsidR="0076671D" w:rsidRPr="001E118D" w:rsidRDefault="0076671D" w:rsidP="0076671D">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Volumede l’Offre Financière</w:t>
      </w:r>
    </w:p>
    <w:tbl>
      <w:tblPr>
        <w:tblW w:w="0" w:type="auto"/>
        <w:tblBorders>
          <w:top w:val="single" w:sz="4" w:space="0" w:color="9CC2E5"/>
          <w:bottom w:val="single" w:sz="4" w:space="0" w:color="9CC2E5"/>
          <w:insideH w:val="single" w:sz="4" w:space="0" w:color="9CC2E5"/>
        </w:tblBorders>
        <w:tblLook w:val="04A0"/>
      </w:tblPr>
      <w:tblGrid>
        <w:gridCol w:w="790"/>
        <w:gridCol w:w="8280"/>
      </w:tblGrid>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76671D">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timbrée</w:t>
            </w:r>
            <w:r w:rsidR="00504EF2">
              <w:rPr>
                <w:rFonts w:ascii="Arial" w:hAnsi="Arial" w:cs="Arial"/>
              </w:rPr>
              <w:t>(Fiscal et Communal)</w:t>
            </w:r>
            <w:r>
              <w:rPr>
                <w:rFonts w:ascii="Arial" w:hAnsi="Arial" w:cs="Arial"/>
              </w:rPr>
              <w:t xml:space="preserv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76671D">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76671D">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lastRenderedPageBreak/>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76671D" w:rsidRDefault="0076671D" w:rsidP="002206E8">
      <w:pPr>
        <w:widowControl w:val="0"/>
        <w:autoSpaceDE w:val="0"/>
        <w:adjustRightInd w:val="0"/>
        <w:spacing w:line="250" w:lineRule="auto"/>
        <w:ind w:right="284"/>
        <w:jc w:val="both"/>
        <w:rPr>
          <w:rFonts w:ascii="Arial" w:hAnsi="Arial" w:cs="Arial"/>
        </w:rPr>
      </w:pPr>
      <w:bookmarkStart w:id="432" w:name="_Toc381792109"/>
      <w:bookmarkStart w:id="433" w:name="_Toc385855450"/>
      <w:bookmarkStart w:id="434" w:name="_Toc390244128"/>
      <w:bookmarkStart w:id="435" w:name="_Toc408372245"/>
      <w:bookmarkStart w:id="436" w:name="_Toc408374669"/>
      <w:bookmarkStart w:id="437" w:name="_Toc408672983"/>
      <w:bookmarkStart w:id="438" w:name="_Toc411860301"/>
      <w:bookmarkStart w:id="439" w:name="_Toc442107269"/>
      <w:bookmarkStart w:id="440"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BE1C2C" w:rsidRPr="00BE1C2C" w:rsidRDefault="00BE1C2C" w:rsidP="00BE1C2C">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BE1C2C" w:rsidRPr="00E93787" w:rsidTr="00D16414">
        <w:trPr>
          <w:trHeight w:val="57"/>
          <w:jc w:val="center"/>
        </w:trPr>
        <w:tc>
          <w:tcPr>
            <w:tcW w:w="568" w:type="dxa"/>
            <w:vMerge w:val="restart"/>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BE1C2C" w:rsidRPr="00E93787" w:rsidTr="00D16414">
        <w:trPr>
          <w:trHeight w:val="227"/>
          <w:jc w:val="center"/>
        </w:trPr>
        <w:tc>
          <w:tcPr>
            <w:tcW w:w="568" w:type="dxa"/>
            <w:vMerge/>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BE1C2C" w:rsidRPr="00E93787" w:rsidTr="00D16414">
        <w:trPr>
          <w:trHeight w:val="227"/>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BE1C2C" w:rsidRPr="00E93787" w:rsidTr="00D16414">
        <w:trPr>
          <w:trHeight w:val="643"/>
          <w:jc w:val="center"/>
        </w:trPr>
        <w:tc>
          <w:tcPr>
            <w:tcW w:w="568" w:type="dxa"/>
            <w:vMerge w:val="restart"/>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BE1C2C" w:rsidRPr="00E93787" w:rsidRDefault="00BE1C2C" w:rsidP="00D16414">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Pr>
                <w:rFonts w:ascii="Arial" w:eastAsia="Times New Roman" w:hAnsi="Arial" w:cs="Arial"/>
                <w:b/>
              </w:rPr>
              <w:t>vingt (2</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BE1C2C" w:rsidRPr="00E93787" w:rsidRDefault="00BE1C2C" w:rsidP="00D16414">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trHeight w:val="70"/>
          <w:jc w:val="center"/>
        </w:trPr>
        <w:tc>
          <w:tcPr>
            <w:tcW w:w="568" w:type="dxa"/>
            <w:vMerge/>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BE1C2C" w:rsidRPr="00E93787" w:rsidRDefault="00BE1C2C" w:rsidP="00D16414">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trHeight w:val="70"/>
          <w:jc w:val="center"/>
        </w:trPr>
        <w:tc>
          <w:tcPr>
            <w:tcW w:w="568" w:type="dxa"/>
            <w:vMerge/>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BE1C2C" w:rsidRPr="00E93787" w:rsidRDefault="00BE1C2C" w:rsidP="00D16414">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BE1C2C" w:rsidRPr="00E93787" w:rsidTr="00D16414">
        <w:trPr>
          <w:jc w:val="center"/>
        </w:trPr>
        <w:tc>
          <w:tcPr>
            <w:tcW w:w="568" w:type="dxa"/>
            <w:vMerge w:val="restart"/>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Pr="00E93787">
              <w:rPr>
                <w:rFonts w:ascii="Arial" w:eastAsia="Times New Roman" w:hAnsi="Arial" w:cs="Arial"/>
              </w:rPr>
              <w:t>du Génie Civil</w:t>
            </w:r>
            <w:r>
              <w:rPr>
                <w:rFonts w:ascii="Arial" w:eastAsia="Times New Roman" w:hAnsi="Arial" w:cs="Arial"/>
              </w:rPr>
              <w:t xml:space="preserve"> ou équivalent</w:t>
            </w:r>
            <w:r w:rsidRPr="00E93787">
              <w:rPr>
                <w:rFonts w:ascii="Arial" w:eastAsia="Times New Roman" w:hAnsi="Arial" w:cs="Arial"/>
              </w:rPr>
              <w:t xml:space="preserve"> légalisé, trois (03) ans</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BE1C2C" w:rsidRPr="00E93787" w:rsidRDefault="00BE1C2C" w:rsidP="00D16414">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BE1C2C" w:rsidRPr="00E93787" w:rsidTr="00D16414">
        <w:trPr>
          <w:jc w:val="center"/>
        </w:trPr>
        <w:tc>
          <w:tcPr>
            <w:tcW w:w="568" w:type="dxa"/>
            <w:vMerge w:val="restart"/>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vMerge/>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r w:rsidR="00BE1C2C" w:rsidRPr="00E93787" w:rsidTr="00D16414">
        <w:trPr>
          <w:trHeight w:val="157"/>
          <w:jc w:val="center"/>
        </w:trPr>
        <w:tc>
          <w:tcPr>
            <w:tcW w:w="568" w:type="dxa"/>
          </w:tcPr>
          <w:p w:rsidR="00BE1C2C" w:rsidRPr="00E93787" w:rsidRDefault="00BE1C2C" w:rsidP="00D16414">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BE1C2C" w:rsidRPr="00E93787" w:rsidRDefault="00BE1C2C" w:rsidP="00D16414">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BE1C2C" w:rsidRPr="00E93787" w:rsidRDefault="00BE1C2C" w:rsidP="00D16414">
            <w:pPr>
              <w:autoSpaceDE w:val="0"/>
              <w:autoSpaceDN w:val="0"/>
              <w:adjustRightInd w:val="0"/>
              <w:spacing w:after="0" w:line="240" w:lineRule="auto"/>
              <w:ind w:firstLine="360"/>
              <w:jc w:val="both"/>
              <w:rPr>
                <w:rFonts w:ascii="Arial" w:eastAsia="Times New Roman" w:hAnsi="Arial" w:cs="Arial"/>
                <w:sz w:val="24"/>
                <w:szCs w:val="24"/>
              </w:rPr>
            </w:pPr>
          </w:p>
        </w:tc>
      </w:tr>
    </w:tbl>
    <w:p w:rsidR="00BE1C2C" w:rsidRDefault="00BE1C2C" w:rsidP="002206E8">
      <w:pPr>
        <w:widowControl w:val="0"/>
        <w:autoSpaceDE w:val="0"/>
        <w:adjustRightInd w:val="0"/>
        <w:spacing w:line="250" w:lineRule="auto"/>
        <w:ind w:right="284"/>
        <w:jc w:val="both"/>
        <w:rPr>
          <w:rFonts w:ascii="Arial" w:hAnsi="Arial" w:cs="Arial"/>
          <w:i/>
        </w:rPr>
      </w:pPr>
    </w:p>
    <w:p w:rsidR="00BE1C2C" w:rsidRPr="00797792" w:rsidRDefault="00BE1C2C" w:rsidP="00BE1C2C">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BE1C2C" w:rsidRPr="00BE1C2C" w:rsidRDefault="00BE1C2C" w:rsidP="00BE1C2C">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lastRenderedPageBreak/>
        <w:t>Article 11</w:t>
      </w:r>
      <w:r>
        <w:rPr>
          <w:i w:val="0"/>
          <w:sz w:val="24"/>
          <w:szCs w:val="24"/>
          <w:u w:val="single"/>
          <w:lang w:val="fr-FR"/>
        </w:rPr>
        <w:t> :</w:t>
      </w:r>
      <w:r w:rsidRPr="00E840C5">
        <w:rPr>
          <w:i w:val="0"/>
          <w:sz w:val="24"/>
          <w:szCs w:val="24"/>
          <w:lang w:val="fr-FR"/>
        </w:rPr>
        <w:t xml:space="preserve"> Remise des offres</w:t>
      </w:r>
      <w:bookmarkEnd w:id="432"/>
      <w:bookmarkEnd w:id="433"/>
      <w:bookmarkEnd w:id="434"/>
      <w:bookmarkEnd w:id="435"/>
      <w:bookmarkEnd w:id="436"/>
      <w:bookmarkEnd w:id="437"/>
      <w:bookmarkEnd w:id="438"/>
      <w:bookmarkEnd w:id="439"/>
      <w:bookmarkEnd w:id="440"/>
    </w:p>
    <w:p w:rsidR="00EC306A" w:rsidRPr="00854802" w:rsidRDefault="00FC4DF7" w:rsidP="002206E8">
      <w:pPr>
        <w:spacing w:before="120" w:after="120"/>
        <w:jc w:val="both"/>
        <w:rPr>
          <w:rFonts w:ascii="Arial" w:hAnsi="Arial" w:cs="Arial"/>
        </w:rPr>
      </w:pPr>
      <w:bookmarkStart w:id="441" w:name="_Toc381792110"/>
      <w:bookmarkStart w:id="442" w:name="_Toc385855451"/>
      <w:bookmarkStart w:id="443" w:name="_Toc390244129"/>
      <w:bookmarkStart w:id="444" w:name="_Toc408372246"/>
      <w:bookmarkStart w:id="445" w:name="_Toc408374670"/>
      <w:bookmarkStart w:id="446" w:name="_Toc408672984"/>
      <w:bookmarkStart w:id="447" w:name="_Toc411860302"/>
      <w:bookmarkStart w:id="448" w:name="_Toc442107270"/>
      <w:bookmarkStart w:id="449"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sidRPr="008A7F1E">
        <w:rPr>
          <w:rFonts w:ascii="Arial" w:hAnsi="Arial" w:cs="Arial"/>
        </w:rPr>
        <w:t xml:space="preserve">devront être déposée contre récépissé au </w:t>
      </w:r>
      <w:r>
        <w:rPr>
          <w:rFonts w:ascii="Arial" w:hAnsi="Arial" w:cs="Arial"/>
        </w:rPr>
        <w:t>Bureau de la programmation et du suivi des marchés publics de la CAK1</w:t>
      </w:r>
      <w:r w:rsidRPr="001A0E25">
        <w:rPr>
          <w:rFonts w:ascii="Arial" w:hAnsi="Arial" w:cs="Arial"/>
          <w:vertAlign w:val="superscript"/>
        </w:rPr>
        <w:t>er</w:t>
      </w:r>
      <w:r w:rsidR="006A7712">
        <w:rPr>
          <w:rFonts w:ascii="Arial" w:hAnsi="Arial" w:cs="Arial"/>
        </w:rPr>
        <w:t xml:space="preserve">au plus tard le </w:t>
      </w:r>
      <w:r w:rsidR="00C90439" w:rsidRPr="00C90439">
        <w:rPr>
          <w:rFonts w:ascii="Arial" w:hAnsi="Arial" w:cs="Arial"/>
          <w:b/>
        </w:rPr>
        <w:t xml:space="preserve">17/06/2024 </w:t>
      </w:r>
      <w:r w:rsidR="006A7712" w:rsidRPr="00C90439">
        <w:rPr>
          <w:rFonts w:ascii="Arial" w:hAnsi="Arial" w:cs="Arial"/>
          <w:b/>
        </w:rPr>
        <w:t>à 12</w:t>
      </w:r>
      <w:r w:rsidRPr="00C90439">
        <w:rPr>
          <w:rFonts w:ascii="Arial" w:hAnsi="Arial" w:cs="Arial"/>
          <w:b/>
        </w:rPr>
        <w:t xml:space="preserve"> heures</w:t>
      </w:r>
      <w:r w:rsidRPr="008A7F1E">
        <w:rPr>
          <w:rFonts w:ascii="Arial" w:hAnsi="Arial" w:cs="Arial"/>
        </w:rPr>
        <w:t>,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76671D">
        <w:rPr>
          <w:rFonts w:ascii="Arial" w:hAnsi="Arial" w:cs="Arial"/>
          <w:b/>
        </w:rPr>
        <w:t>.007</w:t>
      </w:r>
      <w:r w:rsidR="00C0264A">
        <w:rPr>
          <w:rFonts w:ascii="Arial" w:hAnsi="Arial" w:cs="Arial"/>
          <w:b/>
        </w:rPr>
        <w:t>.</w:t>
      </w:r>
      <w:r w:rsidR="00A64BF6">
        <w:rPr>
          <w:rFonts w:ascii="Arial" w:hAnsi="Arial" w:cs="Arial"/>
          <w:b/>
        </w:rPr>
        <w:t>Bis</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C90439">
        <w:rPr>
          <w:rFonts w:ascii="Arial" w:hAnsi="Arial" w:cs="Arial"/>
          <w:b/>
        </w:rPr>
        <w:t>17/05/2024</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753CFC">
        <w:rPr>
          <w:rFonts w:eastAsia="Arial Unicode MS"/>
          <w:b/>
          <w:bCs/>
          <w:color w:val="0000FF"/>
          <w:lang w:val="fr-FR"/>
        </w:rPr>
        <w:t xml:space="preserve">RELATIF </w:t>
      </w:r>
      <w:r w:rsidR="00691859">
        <w:rPr>
          <w:rFonts w:eastAsia="Arial Unicode MS"/>
          <w:b/>
          <w:bCs/>
          <w:color w:val="0000FF"/>
          <w:lang w:val="fr-FR"/>
        </w:rPr>
        <w:t xml:space="preserve">AUX TRAVAUX </w:t>
      </w:r>
      <w:r w:rsidR="00AF166A" w:rsidRPr="00753CFC">
        <w:rPr>
          <w:rFonts w:eastAsia="Arial Unicode MS"/>
          <w:b/>
          <w:bCs/>
          <w:color w:val="0000FF"/>
          <w:lang w:val="fr-FR"/>
        </w:rPr>
        <w:t>DE CONSTRUCTION D’UN BLOC DE</w:t>
      </w:r>
      <w:r w:rsidR="00042B22" w:rsidRPr="00753CFC">
        <w:rPr>
          <w:rFonts w:eastAsia="Arial Unicode MS"/>
          <w:b/>
          <w:bCs/>
          <w:color w:val="0000FF"/>
          <w:lang w:val="fr-FR"/>
        </w:rPr>
        <w:t xml:space="preserve"> DEUX</w:t>
      </w:r>
      <w:r w:rsidR="00AF166A" w:rsidRPr="00753CFC">
        <w:rPr>
          <w:rFonts w:eastAsia="Arial Unicode MS"/>
          <w:b/>
          <w:bCs/>
          <w:color w:val="0000FF"/>
          <w:lang w:val="fr-FR"/>
        </w:rPr>
        <w:t xml:space="preserve"> SALLES DE CLASSE A L’ECOLE M</w:t>
      </w:r>
      <w:r w:rsidR="00042B22" w:rsidRPr="00753CFC">
        <w:rPr>
          <w:rFonts w:eastAsia="Arial Unicode MS"/>
          <w:b/>
          <w:bCs/>
          <w:color w:val="0000FF"/>
          <w:lang w:val="fr-FR"/>
        </w:rPr>
        <w:t>PRIMAIRE</w:t>
      </w:r>
      <w:r w:rsidR="00AF166A" w:rsidRPr="00753CFC">
        <w:rPr>
          <w:rFonts w:eastAsia="Arial Unicode MS"/>
          <w:b/>
          <w:bCs/>
          <w:color w:val="0000FF"/>
          <w:lang w:val="fr-FR"/>
        </w:rPr>
        <w:t xml:space="preserve"> DE </w:t>
      </w:r>
      <w:r w:rsidR="00042B22" w:rsidRPr="00753CFC">
        <w:rPr>
          <w:rFonts w:eastAsia="Arial Unicode MS"/>
          <w:b/>
          <w:bCs/>
          <w:color w:val="0000FF"/>
          <w:lang w:val="fr-FR"/>
        </w:rPr>
        <w:t>LENDI</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Pr>
          <w:rFonts w:ascii="Arial" w:hAnsi="Arial" w:cs="Arial"/>
          <w:b/>
        </w:rPr>
        <w:t>(MIN</w:t>
      </w:r>
      <w:r w:rsidR="00AF166A">
        <w:rPr>
          <w:rFonts w:ascii="Arial" w:hAnsi="Arial" w:cs="Arial"/>
          <w:b/>
        </w:rPr>
        <w:t>EDUB</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1"/>
      <w:bookmarkEnd w:id="442"/>
      <w:bookmarkEnd w:id="443"/>
      <w:bookmarkEnd w:id="444"/>
      <w:bookmarkEnd w:id="445"/>
      <w:bookmarkEnd w:id="446"/>
      <w:bookmarkEnd w:id="447"/>
      <w:bookmarkEnd w:id="448"/>
      <w:bookmarkEnd w:id="449"/>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50" w:name="_Toc381792111"/>
      <w:bookmarkStart w:id="451" w:name="_Toc385855452"/>
      <w:bookmarkStart w:id="452" w:name="_Toc390244130"/>
      <w:bookmarkStart w:id="453" w:name="_Toc408372247"/>
      <w:bookmarkStart w:id="454" w:name="_Toc408374671"/>
      <w:bookmarkStart w:id="455" w:name="_Toc408672985"/>
      <w:bookmarkStart w:id="456" w:name="_Toc411860303"/>
      <w:bookmarkStart w:id="457" w:name="_Toc442107271"/>
      <w:bookmarkStart w:id="458"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50"/>
      <w:bookmarkEnd w:id="451"/>
      <w:bookmarkEnd w:id="452"/>
      <w:bookmarkEnd w:id="453"/>
      <w:bookmarkEnd w:id="454"/>
      <w:bookmarkEnd w:id="455"/>
      <w:bookmarkEnd w:id="456"/>
      <w:bookmarkEnd w:id="457"/>
      <w:bookmarkEnd w:id="458"/>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 xml:space="preserve">s, aura lieu le </w:t>
      </w:r>
      <w:r w:rsidR="00C90439" w:rsidRPr="00C90439">
        <w:rPr>
          <w:rFonts w:ascii="Arial" w:hAnsi="Arial" w:cs="Arial"/>
          <w:b/>
        </w:rPr>
        <w:t xml:space="preserve">17/06/2024 </w:t>
      </w:r>
      <w:r w:rsidR="006A7712" w:rsidRPr="00C90439">
        <w:rPr>
          <w:rFonts w:ascii="Arial" w:hAnsi="Arial" w:cs="Arial"/>
          <w:b/>
        </w:rPr>
        <w:t>à 13</w:t>
      </w:r>
      <w:r w:rsidRPr="00C90439">
        <w:rPr>
          <w:rFonts w:ascii="Arial" w:hAnsi="Arial" w:cs="Arial"/>
          <w:b/>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lastRenderedPageBreak/>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9"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9"/>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741511"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Pr="00BA6AF2">
          <w:rPr>
            <w:noProof/>
            <w:webHidden/>
          </w:rPr>
          <w:fldChar w:fldCharType="begin"/>
        </w:r>
        <w:r w:rsidR="00FC4DF7" w:rsidRPr="00BA6AF2">
          <w:rPr>
            <w:noProof/>
            <w:webHidden/>
          </w:rPr>
          <w:instrText xml:space="preserve"> PAGEREF _Toc448481903 \h </w:instrText>
        </w:r>
        <w:r w:rsidRPr="00BA6AF2">
          <w:rPr>
            <w:noProof/>
            <w:webHidden/>
          </w:rPr>
        </w:r>
        <w:r w:rsidRPr="00BA6AF2">
          <w:rPr>
            <w:noProof/>
            <w:webHidden/>
          </w:rPr>
          <w:fldChar w:fldCharType="separate"/>
        </w:r>
        <w:r w:rsidR="002C6113">
          <w:rPr>
            <w:noProof/>
            <w:webHidden/>
          </w:rPr>
          <w:t>40</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_Toc448481904 \h </w:instrText>
        </w:r>
        <w:r w:rsidRPr="00BA6AF2">
          <w:rPr>
            <w:noProof/>
            <w:webHidden/>
          </w:rPr>
        </w:r>
        <w:r w:rsidRPr="00BA6AF2">
          <w:rPr>
            <w:noProof/>
            <w:webHidden/>
          </w:rPr>
          <w:fldChar w:fldCharType="separate"/>
        </w:r>
        <w:r w:rsidR="002C6113">
          <w:rPr>
            <w:noProof/>
            <w:webHidden/>
          </w:rPr>
          <w:t>40</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_Toc448481905 \h </w:instrText>
        </w:r>
        <w:r w:rsidRPr="00BA6AF2">
          <w:rPr>
            <w:noProof/>
            <w:webHidden/>
          </w:rPr>
        </w:r>
        <w:r w:rsidRPr="00BA6AF2">
          <w:rPr>
            <w:noProof/>
            <w:webHidden/>
          </w:rPr>
          <w:fldChar w:fldCharType="separate"/>
        </w:r>
        <w:r w:rsidR="002C6113">
          <w:rPr>
            <w:noProof/>
            <w:webHidden/>
          </w:rPr>
          <w:t>40</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_Toc448481906 \h </w:instrText>
        </w:r>
        <w:r w:rsidRPr="00BA6AF2">
          <w:rPr>
            <w:noProof/>
            <w:webHidden/>
          </w:rPr>
        </w:r>
        <w:r w:rsidRPr="00BA6AF2">
          <w:rPr>
            <w:noProof/>
            <w:webHidden/>
          </w:rPr>
          <w:fldChar w:fldCharType="separate"/>
        </w:r>
        <w:r w:rsidR="002C6113">
          <w:rPr>
            <w:noProof/>
            <w:webHidden/>
          </w:rPr>
          <w:t>40</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_Toc448481907 \h </w:instrText>
        </w:r>
        <w:r w:rsidRPr="00BA6AF2">
          <w:rPr>
            <w:noProof/>
            <w:webHidden/>
          </w:rPr>
        </w:r>
        <w:r w:rsidRPr="00BA6AF2">
          <w:rPr>
            <w:noProof/>
            <w:webHidden/>
          </w:rPr>
          <w:fldChar w:fldCharType="separate"/>
        </w:r>
        <w:r w:rsidR="002C6113">
          <w:rPr>
            <w:noProof/>
            <w:webHidden/>
          </w:rPr>
          <w:t>40</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741511"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rPr>
            <w:rStyle w:val="Lienhypertexte"/>
            <w:rFonts w:cs="Arial"/>
            <w:noProof/>
            <w:color w:val="auto"/>
            <w:u w:val="none"/>
          </w:rPr>
          <w:t>Textes généraux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_Toc448481909 \h </w:instrText>
        </w:r>
        <w:r w:rsidRPr="00BA6AF2">
          <w:rPr>
            <w:noProof/>
            <w:webHidden/>
          </w:rPr>
        </w:r>
        <w:r w:rsidRPr="00BA6AF2">
          <w:rPr>
            <w:noProof/>
            <w:webHidden/>
          </w:rPr>
          <w:fldChar w:fldCharType="separate"/>
        </w:r>
        <w:r w:rsidR="002C6113">
          <w:rPr>
            <w:noProof/>
            <w:webHidden/>
          </w:rPr>
          <w:t>41</w:t>
        </w:r>
        <w:r w:rsidRPr="00BA6AF2">
          <w:rPr>
            <w:noProof/>
            <w:webHidden/>
          </w:rPr>
          <w:fldChar w:fldCharType="end"/>
        </w:r>
      </w:hyperlink>
    </w:p>
    <w:p w:rsidR="00FC4DF7" w:rsidRPr="00572C34" w:rsidRDefault="00741511"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_Toc448481910 \h </w:instrText>
        </w:r>
        <w:r w:rsidRPr="00BA6AF2">
          <w:rPr>
            <w:noProof/>
            <w:webHidden/>
          </w:rPr>
        </w:r>
        <w:r w:rsidRPr="00BA6AF2">
          <w:rPr>
            <w:noProof/>
            <w:webHidden/>
          </w:rPr>
          <w:fldChar w:fldCharType="separate"/>
        </w:r>
        <w:r w:rsidR="002C6113">
          <w:rPr>
            <w:noProof/>
            <w:webHidden/>
          </w:rPr>
          <w:t>42</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Pr="00BA6AF2">
          <w:rPr>
            <w:noProof/>
            <w:webHidden/>
          </w:rPr>
          <w:fldChar w:fldCharType="begin"/>
        </w:r>
        <w:r w:rsidR="00FC4DF7" w:rsidRPr="00BA6AF2">
          <w:rPr>
            <w:noProof/>
            <w:webHidden/>
          </w:rPr>
          <w:instrText xml:space="preserve"> PAGEREF _Toc448481912 \h </w:instrText>
        </w:r>
        <w:r w:rsidRPr="00BA6AF2">
          <w:rPr>
            <w:noProof/>
            <w:webHidden/>
          </w:rPr>
        </w:r>
        <w:r w:rsidRPr="00BA6AF2">
          <w:rPr>
            <w:noProof/>
            <w:webHidden/>
          </w:rPr>
          <w:fldChar w:fldCharType="separate"/>
        </w:r>
        <w:r w:rsidR="002C6113">
          <w:rPr>
            <w:noProof/>
            <w:webHidden/>
          </w:rPr>
          <w:t>42</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Pr="00BA6AF2">
          <w:rPr>
            <w:noProof/>
            <w:webHidden/>
          </w:rPr>
          <w:fldChar w:fldCharType="begin"/>
        </w:r>
        <w:r w:rsidR="00FC4DF7" w:rsidRPr="00BA6AF2">
          <w:rPr>
            <w:noProof/>
            <w:webHidden/>
          </w:rPr>
          <w:instrText xml:space="preserve"> PAGEREF _Toc448481913 \h </w:instrText>
        </w:r>
        <w:r w:rsidRPr="00BA6AF2">
          <w:rPr>
            <w:noProof/>
            <w:webHidden/>
          </w:rPr>
        </w:r>
        <w:r w:rsidRPr="00BA6AF2">
          <w:rPr>
            <w:noProof/>
            <w:webHidden/>
          </w:rPr>
          <w:fldChar w:fldCharType="separate"/>
        </w:r>
        <w:r w:rsidR="002C6113">
          <w:rPr>
            <w:noProof/>
            <w:webHidden/>
          </w:rPr>
          <w:t>42</w:t>
        </w:r>
        <w:r w:rsidRPr="00BA6AF2">
          <w:rPr>
            <w:noProof/>
            <w:webHidden/>
          </w:rPr>
          <w:fldChar w:fldCharType="end"/>
        </w:r>
      </w:hyperlink>
    </w:p>
    <w:p w:rsidR="00FC4DF7" w:rsidRPr="00FC4DF7" w:rsidRDefault="00741511"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_Toc448481914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741511"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741511" w:rsidRPr="00DE4DAE">
        <w:rPr>
          <w:rStyle w:val="Lienhypertexte"/>
          <w:noProof/>
          <w:webHidden/>
          <w:color w:val="auto"/>
        </w:rPr>
      </w:r>
      <w:r w:rsidR="00741511" w:rsidRPr="00DE4DAE">
        <w:rPr>
          <w:rStyle w:val="Lienhypertexte"/>
          <w:noProof/>
          <w:webHidden/>
          <w:color w:val="auto"/>
        </w:rPr>
        <w:fldChar w:fldCharType="separate"/>
      </w:r>
      <w:r w:rsidR="002C6113">
        <w:rPr>
          <w:rStyle w:val="Lienhypertexte"/>
          <w:noProof/>
          <w:webHidden/>
          <w:color w:val="auto"/>
        </w:rPr>
        <w:t>45</w:t>
      </w:r>
      <w:r w:rsidR="00741511" w:rsidRPr="00DE4DAE">
        <w:rPr>
          <w:rStyle w:val="Lienhypertexte"/>
          <w:noProof/>
          <w:webHidden/>
          <w:color w:val="auto"/>
        </w:rPr>
        <w:fldChar w:fldCharType="end"/>
      </w:r>
    </w:p>
    <w:p w:rsidR="00FC4DF7" w:rsidRPr="00BA6AF2" w:rsidRDefault="00741511"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_Toc448481915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_Toc448481916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Pr="00BA6AF2">
          <w:rPr>
            <w:noProof/>
            <w:webHidden/>
          </w:rPr>
          <w:fldChar w:fldCharType="begin"/>
        </w:r>
        <w:r w:rsidR="00FC4DF7" w:rsidRPr="00BA6AF2">
          <w:rPr>
            <w:noProof/>
            <w:webHidden/>
          </w:rPr>
          <w:instrText xml:space="preserve"> PAGEREF _Toc448481917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Pr="00BA6AF2">
          <w:rPr>
            <w:noProof/>
            <w:webHidden/>
          </w:rPr>
          <w:fldChar w:fldCharType="begin"/>
        </w:r>
        <w:r w:rsidR="00FC4DF7" w:rsidRPr="00BA6AF2">
          <w:rPr>
            <w:noProof/>
            <w:webHidden/>
          </w:rPr>
          <w:instrText xml:space="preserve"> PAGEREF _Toc448481918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_Toc448481919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_Toc448481920 \h </w:instrText>
        </w:r>
        <w:r w:rsidRPr="00BA6AF2">
          <w:rPr>
            <w:noProof/>
            <w:webHidden/>
          </w:rPr>
        </w:r>
        <w:r w:rsidRPr="00BA6AF2">
          <w:rPr>
            <w:noProof/>
            <w:webHidden/>
          </w:rPr>
          <w:fldChar w:fldCharType="separate"/>
        </w:r>
        <w:r w:rsidR="002C6113">
          <w:rPr>
            <w:noProof/>
            <w:webHidden/>
          </w:rPr>
          <w:t>43</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_Toc448481921 \h </w:instrText>
        </w:r>
        <w:r w:rsidRPr="00BA6AF2">
          <w:rPr>
            <w:noProof/>
            <w:webHidden/>
          </w:rPr>
        </w:r>
        <w:r w:rsidRPr="00BA6AF2">
          <w:rPr>
            <w:noProof/>
            <w:webHidden/>
          </w:rPr>
          <w:fldChar w:fldCharType="separate"/>
        </w:r>
        <w:r w:rsidR="002C6113">
          <w:rPr>
            <w:noProof/>
            <w:webHidden/>
          </w:rPr>
          <w:t>44</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Pr="00BA6AF2">
          <w:rPr>
            <w:noProof/>
            <w:webHidden/>
          </w:rPr>
          <w:fldChar w:fldCharType="begin"/>
        </w:r>
        <w:r w:rsidR="00FC4DF7" w:rsidRPr="00BA6AF2">
          <w:rPr>
            <w:noProof/>
            <w:webHidden/>
          </w:rPr>
          <w:instrText xml:space="preserve"> PAGEREF _Toc448481922 \h </w:instrText>
        </w:r>
        <w:r w:rsidRPr="00BA6AF2">
          <w:rPr>
            <w:noProof/>
            <w:webHidden/>
          </w:rPr>
        </w:r>
        <w:r w:rsidRPr="00BA6AF2">
          <w:rPr>
            <w:noProof/>
            <w:webHidden/>
          </w:rPr>
          <w:fldChar w:fldCharType="separate"/>
        </w:r>
        <w:r w:rsidR="002C6113">
          <w:rPr>
            <w:noProof/>
            <w:webHidden/>
          </w:rPr>
          <w:t>44</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_Toc448481923 \h </w:instrText>
        </w:r>
        <w:r w:rsidRPr="00BA6AF2">
          <w:rPr>
            <w:noProof/>
            <w:webHidden/>
          </w:rPr>
        </w:r>
        <w:r w:rsidRPr="00BA6AF2">
          <w:rPr>
            <w:noProof/>
            <w:webHidden/>
          </w:rPr>
          <w:fldChar w:fldCharType="separate"/>
        </w:r>
        <w:r w:rsidR="002C6113">
          <w:rPr>
            <w:noProof/>
            <w:webHidden/>
          </w:rPr>
          <w:t>45</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Pr="00BA6AF2">
          <w:rPr>
            <w:noProof/>
            <w:webHidden/>
          </w:rPr>
          <w:fldChar w:fldCharType="begin"/>
        </w:r>
        <w:r w:rsidR="00FC4DF7" w:rsidRPr="00BA6AF2">
          <w:rPr>
            <w:noProof/>
            <w:webHidden/>
          </w:rPr>
          <w:instrText xml:space="preserve"> PAGEREF _Toc448481924 \h </w:instrText>
        </w:r>
        <w:r w:rsidRPr="00BA6AF2">
          <w:rPr>
            <w:noProof/>
            <w:webHidden/>
          </w:rPr>
        </w:r>
        <w:r w:rsidRPr="00BA6AF2">
          <w:rPr>
            <w:noProof/>
            <w:webHidden/>
          </w:rPr>
          <w:fldChar w:fldCharType="separate"/>
        </w:r>
        <w:r w:rsidR="002C6113">
          <w:rPr>
            <w:noProof/>
            <w:webHidden/>
          </w:rPr>
          <w:t>45</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_Toc448481925 \h </w:instrText>
        </w:r>
        <w:r w:rsidRPr="00BA6AF2">
          <w:rPr>
            <w:noProof/>
            <w:webHidden/>
          </w:rPr>
        </w:r>
        <w:r w:rsidRPr="00BA6AF2">
          <w:rPr>
            <w:noProof/>
            <w:webHidden/>
          </w:rPr>
          <w:fldChar w:fldCharType="separate"/>
        </w:r>
        <w:r w:rsidR="002C6113">
          <w:rPr>
            <w:noProof/>
            <w:webHidden/>
          </w:rPr>
          <w:t>45</w:t>
        </w:r>
        <w:r w:rsidRPr="00BA6AF2">
          <w:rPr>
            <w:noProof/>
            <w:webHidden/>
          </w:rPr>
          <w:fldChar w:fldCharType="end"/>
        </w:r>
      </w:hyperlink>
      <w:hyperlink w:anchor="_Toc448481926" w:history="1"/>
    </w:p>
    <w:p w:rsidR="00FC4DF7" w:rsidRPr="00BA6AF2" w:rsidRDefault="00741511"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Pr="00BA6AF2">
          <w:rPr>
            <w:noProof/>
            <w:webHidden/>
          </w:rPr>
          <w:fldChar w:fldCharType="begin"/>
        </w:r>
        <w:r w:rsidR="00FC4DF7" w:rsidRPr="00BA6AF2">
          <w:rPr>
            <w:noProof/>
            <w:webHidden/>
          </w:rPr>
          <w:instrText xml:space="preserve"> PAGEREF _Toc448481927 \h </w:instrText>
        </w:r>
        <w:r w:rsidRPr="00BA6AF2">
          <w:rPr>
            <w:noProof/>
            <w:webHidden/>
          </w:rPr>
        </w:r>
        <w:r w:rsidRPr="00BA6AF2">
          <w:rPr>
            <w:noProof/>
            <w:webHidden/>
          </w:rPr>
          <w:fldChar w:fldCharType="separate"/>
        </w:r>
        <w:r w:rsidR="002C6113">
          <w:rPr>
            <w:noProof/>
            <w:webHidden/>
          </w:rPr>
          <w:t>45</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_Toc448481928 \h </w:instrText>
        </w:r>
        <w:r w:rsidRPr="00BA6AF2">
          <w:rPr>
            <w:noProof/>
            <w:webHidden/>
          </w:rPr>
        </w:r>
        <w:r w:rsidRPr="00BA6AF2">
          <w:rPr>
            <w:noProof/>
            <w:webHidden/>
          </w:rPr>
          <w:fldChar w:fldCharType="separate"/>
        </w:r>
        <w:r w:rsidR="002C6113">
          <w:rPr>
            <w:noProof/>
            <w:webHidden/>
          </w:rPr>
          <w:t>45</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Pr="00BA6AF2">
          <w:rPr>
            <w:noProof/>
            <w:webHidden/>
          </w:rPr>
          <w:fldChar w:fldCharType="begin"/>
        </w:r>
        <w:r w:rsidR="00FC4DF7" w:rsidRPr="00BA6AF2">
          <w:rPr>
            <w:noProof/>
            <w:webHidden/>
          </w:rPr>
          <w:instrText xml:space="preserve"> PAGEREF _Toc448481929 \h </w:instrText>
        </w:r>
        <w:r w:rsidRPr="00BA6AF2">
          <w:rPr>
            <w:noProof/>
            <w:webHidden/>
          </w:rPr>
        </w:r>
        <w:r w:rsidRPr="00BA6AF2">
          <w:rPr>
            <w:noProof/>
            <w:webHidden/>
          </w:rPr>
          <w:fldChar w:fldCharType="separate"/>
        </w:r>
        <w:r w:rsidR="002C6113">
          <w:rPr>
            <w:noProof/>
            <w:webHidden/>
          </w:rPr>
          <w:t>46</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_Toc448481930 \h </w:instrText>
        </w:r>
        <w:r w:rsidRPr="00BA6AF2">
          <w:rPr>
            <w:noProof/>
            <w:webHidden/>
          </w:rPr>
        </w:r>
        <w:r w:rsidRPr="00BA6AF2">
          <w:rPr>
            <w:noProof/>
            <w:webHidden/>
          </w:rPr>
          <w:fldChar w:fldCharType="separate"/>
        </w:r>
        <w:r w:rsidR="002C6113">
          <w:rPr>
            <w:noProof/>
            <w:webHidden/>
          </w:rPr>
          <w:t>46</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_Toc448481931 \h </w:instrText>
        </w:r>
        <w:r w:rsidRPr="00BA6AF2">
          <w:rPr>
            <w:noProof/>
            <w:webHidden/>
          </w:rPr>
        </w:r>
        <w:r w:rsidRPr="00BA6AF2">
          <w:rPr>
            <w:noProof/>
            <w:webHidden/>
          </w:rPr>
          <w:fldChar w:fldCharType="separate"/>
        </w:r>
        <w:r w:rsidR="002C6113">
          <w:rPr>
            <w:noProof/>
            <w:webHidden/>
          </w:rPr>
          <w:t>46</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Pr="00BA6AF2">
          <w:rPr>
            <w:noProof/>
            <w:webHidden/>
          </w:rPr>
          <w:fldChar w:fldCharType="begin"/>
        </w:r>
        <w:r w:rsidR="00FC4DF7" w:rsidRPr="00BA6AF2">
          <w:rPr>
            <w:noProof/>
            <w:webHidden/>
          </w:rPr>
          <w:instrText xml:space="preserve"> PAGEREF _Toc448481932 \h </w:instrText>
        </w:r>
        <w:r w:rsidRPr="00BA6AF2">
          <w:rPr>
            <w:noProof/>
            <w:webHidden/>
          </w:rPr>
        </w:r>
        <w:r w:rsidRPr="00BA6AF2">
          <w:rPr>
            <w:noProof/>
            <w:webHidden/>
          </w:rPr>
          <w:fldChar w:fldCharType="separate"/>
        </w:r>
        <w:r w:rsidR="002C6113">
          <w:rPr>
            <w:noProof/>
            <w:webHidden/>
          </w:rPr>
          <w:t>46</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Pr="00BA6AF2">
          <w:rPr>
            <w:noProof/>
            <w:webHidden/>
          </w:rPr>
          <w:fldChar w:fldCharType="begin"/>
        </w:r>
        <w:r w:rsidR="00FC4DF7" w:rsidRPr="00BA6AF2">
          <w:rPr>
            <w:noProof/>
            <w:webHidden/>
          </w:rPr>
          <w:instrText xml:space="preserve"> PAGEREF _Toc448481933 \h </w:instrText>
        </w:r>
        <w:r w:rsidRPr="00BA6AF2">
          <w:rPr>
            <w:noProof/>
            <w:webHidden/>
          </w:rPr>
        </w:r>
        <w:r w:rsidRPr="00BA6AF2">
          <w:rPr>
            <w:noProof/>
            <w:webHidden/>
          </w:rPr>
          <w:fldChar w:fldCharType="separate"/>
        </w:r>
        <w:r w:rsidR="002C6113">
          <w:rPr>
            <w:noProof/>
            <w:webHidden/>
          </w:rPr>
          <w:t>46</w:t>
        </w:r>
        <w:r w:rsidRPr="00BA6AF2">
          <w:rPr>
            <w:noProof/>
            <w:webHidden/>
          </w:rPr>
          <w:fldChar w:fldCharType="end"/>
        </w:r>
      </w:hyperlink>
    </w:p>
    <w:p w:rsidR="00FC4DF7" w:rsidRPr="00BA6AF2" w:rsidRDefault="00741511"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741511"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Pr="00BA6AF2">
          <w:rPr>
            <w:noProof/>
            <w:webHidden/>
          </w:rPr>
          <w:fldChar w:fldCharType="begin"/>
        </w:r>
        <w:r w:rsidR="00FC4DF7" w:rsidRPr="00BA6AF2">
          <w:rPr>
            <w:noProof/>
            <w:webHidden/>
          </w:rPr>
          <w:instrText xml:space="preserve"> PAGEREF _Toc448481934 \h </w:instrText>
        </w:r>
        <w:r w:rsidRPr="00BA6AF2">
          <w:rPr>
            <w:noProof/>
            <w:webHidden/>
          </w:rPr>
        </w:r>
        <w:r w:rsidRPr="00BA6AF2">
          <w:rPr>
            <w:noProof/>
            <w:webHidden/>
          </w:rPr>
          <w:fldChar w:fldCharType="separate"/>
        </w:r>
        <w:r w:rsidR="002C6113">
          <w:rPr>
            <w:noProof/>
            <w:webHidden/>
          </w:rPr>
          <w:t>47</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_Toc448481935 \h </w:instrText>
        </w:r>
        <w:r w:rsidRPr="00BA6AF2">
          <w:rPr>
            <w:noProof/>
            <w:webHidden/>
          </w:rPr>
        </w:r>
        <w:r w:rsidRPr="00BA6AF2">
          <w:rPr>
            <w:noProof/>
            <w:webHidden/>
          </w:rPr>
          <w:fldChar w:fldCharType="separate"/>
        </w:r>
        <w:r w:rsidR="002C6113">
          <w:rPr>
            <w:noProof/>
            <w:webHidden/>
          </w:rPr>
          <w:t>48</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Pr="00BA6AF2">
          <w:rPr>
            <w:noProof/>
            <w:webHidden/>
          </w:rPr>
          <w:fldChar w:fldCharType="begin"/>
        </w:r>
        <w:r w:rsidR="00FC4DF7" w:rsidRPr="00BA6AF2">
          <w:rPr>
            <w:noProof/>
            <w:webHidden/>
          </w:rPr>
          <w:instrText xml:space="preserve"> PAGEREF _Toc448481936 \h </w:instrText>
        </w:r>
        <w:r w:rsidRPr="00BA6AF2">
          <w:rPr>
            <w:noProof/>
            <w:webHidden/>
          </w:rPr>
        </w:r>
        <w:r w:rsidRPr="00BA6AF2">
          <w:rPr>
            <w:noProof/>
            <w:webHidden/>
          </w:rPr>
          <w:fldChar w:fldCharType="separate"/>
        </w:r>
        <w:r w:rsidR="002C6113">
          <w:rPr>
            <w:noProof/>
            <w:webHidden/>
          </w:rPr>
          <w:t>48</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Pr="00BA6AF2">
          <w:rPr>
            <w:noProof/>
            <w:webHidden/>
          </w:rPr>
          <w:fldChar w:fldCharType="begin"/>
        </w:r>
        <w:r w:rsidR="00FC4DF7" w:rsidRPr="00BA6AF2">
          <w:rPr>
            <w:noProof/>
            <w:webHidden/>
          </w:rPr>
          <w:instrText xml:space="preserve"> PAGEREF _Toc448481937 \h </w:instrText>
        </w:r>
        <w:r w:rsidRPr="00BA6AF2">
          <w:rPr>
            <w:noProof/>
            <w:webHidden/>
          </w:rPr>
        </w:r>
        <w:r w:rsidRPr="00BA6AF2">
          <w:rPr>
            <w:noProof/>
            <w:webHidden/>
          </w:rPr>
          <w:fldChar w:fldCharType="separate"/>
        </w:r>
        <w:r w:rsidR="002C6113">
          <w:rPr>
            <w:noProof/>
            <w:webHidden/>
          </w:rPr>
          <w:t>48</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Pr="00BA6AF2">
          <w:rPr>
            <w:noProof/>
            <w:webHidden/>
          </w:rPr>
          <w:fldChar w:fldCharType="begin"/>
        </w:r>
        <w:r w:rsidR="00FC4DF7" w:rsidRPr="00BA6AF2">
          <w:rPr>
            <w:noProof/>
            <w:webHidden/>
          </w:rPr>
          <w:instrText xml:space="preserve"> PAGEREF _Toc448481939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Pr="00BA6AF2">
          <w:rPr>
            <w:noProof/>
            <w:webHidden/>
          </w:rPr>
          <w:fldChar w:fldCharType="begin"/>
        </w:r>
        <w:r w:rsidR="00FC4DF7" w:rsidRPr="00BA6AF2">
          <w:rPr>
            <w:noProof/>
            <w:webHidden/>
          </w:rPr>
          <w:instrText xml:space="preserve"> PAGEREF _Toc448481940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_Toc448481941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Pr="00BA6AF2">
          <w:rPr>
            <w:noProof/>
            <w:webHidden/>
          </w:rPr>
          <w:fldChar w:fldCharType="begin"/>
        </w:r>
        <w:r w:rsidR="00FC4DF7" w:rsidRPr="00BA6AF2">
          <w:rPr>
            <w:noProof/>
            <w:webHidden/>
          </w:rPr>
          <w:instrText xml:space="preserve"> PAGEREF _Toc448481942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Pr="00BA6AF2">
          <w:rPr>
            <w:noProof/>
            <w:webHidden/>
          </w:rPr>
          <w:fldChar w:fldCharType="begin"/>
        </w:r>
        <w:r w:rsidR="00FC4DF7" w:rsidRPr="00BA6AF2">
          <w:rPr>
            <w:noProof/>
            <w:webHidden/>
          </w:rPr>
          <w:instrText xml:space="preserve"> PAGEREF _Toc448481943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Pr="00BA6AF2" w:rsidRDefault="00741511"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Pr="00BA6AF2">
          <w:rPr>
            <w:noProof/>
            <w:webHidden/>
          </w:rPr>
          <w:fldChar w:fldCharType="begin"/>
        </w:r>
        <w:r w:rsidR="00FC4DF7" w:rsidRPr="00BA6AF2">
          <w:rPr>
            <w:noProof/>
            <w:webHidden/>
          </w:rPr>
          <w:instrText xml:space="preserve"> PAGEREF _Toc448481944 \h </w:instrText>
        </w:r>
        <w:r w:rsidRPr="00BA6AF2">
          <w:rPr>
            <w:noProof/>
            <w:webHidden/>
          </w:rPr>
        </w:r>
        <w:r w:rsidRPr="00BA6AF2">
          <w:rPr>
            <w:noProof/>
            <w:webHidden/>
          </w:rPr>
          <w:fldChar w:fldCharType="separate"/>
        </w:r>
        <w:r w:rsidR="002C6113">
          <w:rPr>
            <w:noProof/>
            <w:webHidden/>
          </w:rPr>
          <w:t>49</w:t>
        </w:r>
        <w:r w:rsidRPr="00BA6AF2">
          <w:rPr>
            <w:noProof/>
            <w:webHidden/>
          </w:rPr>
          <w:fldChar w:fldCharType="end"/>
        </w:r>
      </w:hyperlink>
    </w:p>
    <w:p w:rsidR="00FC4DF7" w:rsidRDefault="00741511" w:rsidP="002206E8">
      <w:pPr>
        <w:pStyle w:val="TM3"/>
        <w:tabs>
          <w:tab w:val="right" w:leader="dot" w:pos="9060"/>
        </w:tabs>
        <w:rPr>
          <w:noProof/>
          <w:webHidden/>
        </w:rPr>
      </w:pPr>
      <w:r w:rsidRPr="00BA6AF2">
        <w:rPr>
          <w:rStyle w:val="Lienhypertexte"/>
          <w:noProof/>
          <w:color w:val="auto"/>
        </w:rPr>
        <w:fldChar w:fldCharType="begin"/>
      </w:r>
      <w:r w:rsidR="00FC4DF7" w:rsidRPr="00BA6AF2">
        <w:rPr>
          <w:noProof/>
        </w:rPr>
        <w:instrText>HYPERLINK \l "_Toc448481945"</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741511" w:rsidRPr="00BA6AF2">
          <w:rPr>
            <w:noProof/>
            <w:webHidden/>
          </w:rPr>
          <w:fldChar w:fldCharType="begin"/>
        </w:r>
        <w:r w:rsidRPr="00BA6AF2">
          <w:rPr>
            <w:noProof/>
            <w:webHidden/>
          </w:rPr>
          <w:instrText xml:space="preserve"> PAGEREF _Toc448481938 \h </w:instrText>
        </w:r>
        <w:r w:rsidR="00741511" w:rsidRPr="00BA6AF2">
          <w:rPr>
            <w:noProof/>
            <w:webHidden/>
          </w:rPr>
        </w:r>
        <w:r w:rsidR="00741511" w:rsidRPr="00BA6AF2">
          <w:rPr>
            <w:noProof/>
            <w:webHidden/>
          </w:rPr>
          <w:fldChar w:fldCharType="separate"/>
        </w:r>
        <w:r w:rsidR="002C6113">
          <w:rPr>
            <w:noProof/>
            <w:webHidden/>
          </w:rPr>
          <w:t>48</w:t>
        </w:r>
        <w:r w:rsidR="00741511"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741511" w:rsidRPr="00BA6AF2">
        <w:rPr>
          <w:noProof/>
          <w:webHidden/>
        </w:rPr>
        <w:fldChar w:fldCharType="begin"/>
      </w:r>
      <w:r w:rsidRPr="00BA6AF2">
        <w:rPr>
          <w:noProof/>
          <w:webHidden/>
        </w:rPr>
        <w:instrText xml:space="preserve"> PAGEREF _Toc448481945 \h </w:instrText>
      </w:r>
      <w:r w:rsidR="00741511" w:rsidRPr="00BA6AF2">
        <w:rPr>
          <w:noProof/>
          <w:webHidden/>
        </w:rPr>
      </w:r>
      <w:r w:rsidR="00741511" w:rsidRPr="00BA6AF2">
        <w:rPr>
          <w:noProof/>
          <w:webHidden/>
        </w:rPr>
        <w:fldChar w:fldCharType="separate"/>
      </w:r>
      <w:r w:rsidR="002C6113">
        <w:rPr>
          <w:noProof/>
          <w:webHidden/>
        </w:rPr>
        <w:t>50</w:t>
      </w:r>
      <w:r w:rsidR="00741511" w:rsidRPr="00BA6AF2">
        <w:rPr>
          <w:noProof/>
          <w:webHidden/>
        </w:rPr>
        <w:fldChar w:fldCharType="end"/>
      </w:r>
      <w:r w:rsidR="00741511"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60" w:name="_Toc381792113"/>
      <w:bookmarkStart w:id="461" w:name="_Toc385855454"/>
      <w:bookmarkStart w:id="462" w:name="_Toc390244135"/>
      <w:bookmarkStart w:id="463" w:name="_Toc408372249"/>
      <w:bookmarkStart w:id="464" w:name="_Toc408374673"/>
      <w:bookmarkStart w:id="465" w:name="_Toc408673001"/>
      <w:bookmarkStart w:id="466" w:name="_Toc411860305"/>
      <w:bookmarkStart w:id="467" w:name="_Toc442107273"/>
      <w:bookmarkStart w:id="468" w:name="_Toc448481903"/>
      <w:r w:rsidRPr="00490A0B">
        <w:rPr>
          <w:rFonts w:cs="Arial"/>
          <w:i w:val="0"/>
          <w:lang w:val="fr-FR"/>
        </w:rPr>
        <w:lastRenderedPageBreak/>
        <w:t>Chapitre I : Dispositions générales</w:t>
      </w:r>
      <w:bookmarkEnd w:id="460"/>
      <w:bookmarkEnd w:id="461"/>
      <w:bookmarkEnd w:id="462"/>
      <w:bookmarkEnd w:id="463"/>
      <w:bookmarkEnd w:id="464"/>
      <w:bookmarkEnd w:id="465"/>
      <w:bookmarkEnd w:id="466"/>
      <w:bookmarkEnd w:id="467"/>
      <w:bookmarkEnd w:id="468"/>
    </w:p>
    <w:p w:rsidR="00FC4DF7" w:rsidRPr="005B292D" w:rsidRDefault="00FC4DF7" w:rsidP="00C0264A">
      <w:pPr>
        <w:pStyle w:val="Titre3"/>
        <w:spacing w:before="120"/>
        <w:jc w:val="both"/>
        <w:rPr>
          <w:rFonts w:cs="Arial"/>
          <w:sz w:val="24"/>
          <w:szCs w:val="24"/>
        </w:rPr>
      </w:pPr>
      <w:bookmarkStart w:id="469" w:name="_Toc381792114"/>
      <w:bookmarkStart w:id="470" w:name="_Toc385855455"/>
      <w:bookmarkStart w:id="471" w:name="_Toc390244136"/>
      <w:bookmarkStart w:id="472" w:name="_Toc408372250"/>
      <w:bookmarkStart w:id="473" w:name="_Toc408374674"/>
      <w:bookmarkStart w:id="474" w:name="_Toc408673002"/>
      <w:bookmarkStart w:id="475" w:name="_Toc411860306"/>
      <w:bookmarkStart w:id="476" w:name="_Toc442107274"/>
      <w:bookmarkStart w:id="477"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9"/>
      <w:bookmarkEnd w:id="470"/>
      <w:bookmarkEnd w:id="471"/>
      <w:bookmarkEnd w:id="472"/>
      <w:bookmarkEnd w:id="473"/>
      <w:bookmarkEnd w:id="474"/>
      <w:bookmarkEnd w:id="475"/>
      <w:bookmarkEnd w:id="476"/>
      <w:bookmarkEnd w:id="477"/>
    </w:p>
    <w:p w:rsidR="003348B3" w:rsidRPr="00753CFC" w:rsidRDefault="003348B3" w:rsidP="00C0264A">
      <w:pPr>
        <w:pStyle w:val="En-tte"/>
        <w:tabs>
          <w:tab w:val="left" w:pos="708"/>
        </w:tabs>
        <w:spacing w:before="0" w:after="0"/>
        <w:ind w:firstLine="0"/>
        <w:rPr>
          <w:rFonts w:cs="Arial"/>
          <w:lang w:val="fr-FR"/>
        </w:rPr>
      </w:pPr>
      <w:bookmarkStart w:id="478" w:name="_Toc381792115"/>
      <w:bookmarkStart w:id="479" w:name="_Toc385855456"/>
      <w:bookmarkStart w:id="480" w:name="_Toc390244137"/>
      <w:bookmarkStart w:id="481" w:name="_Toc408372251"/>
      <w:bookmarkStart w:id="482" w:name="_Toc408374675"/>
      <w:bookmarkStart w:id="483" w:name="_Toc408673003"/>
      <w:bookmarkStart w:id="484" w:name="_Toc411860307"/>
      <w:bookmarkStart w:id="485" w:name="_Toc442107275"/>
      <w:bookmarkStart w:id="486" w:name="_Toc448481905"/>
      <w:r w:rsidRPr="00753CFC">
        <w:rPr>
          <w:rFonts w:cs="Arial"/>
          <w:lang w:val="fr-FR"/>
        </w:rPr>
        <w:t>Dans le cadre de l’exécution du Budget d’Investisse</w:t>
      </w:r>
      <w:r w:rsidR="00CA46CC" w:rsidRPr="00753CFC">
        <w:rPr>
          <w:rFonts w:cs="Arial"/>
          <w:lang w:val="fr-FR"/>
        </w:rPr>
        <w:t>ment Public (BIP), Exercice 2022</w:t>
      </w:r>
      <w:r w:rsidRPr="00753CFC">
        <w:rPr>
          <w:rFonts w:cs="Arial"/>
          <w:lang w:val="fr-FR"/>
        </w:rPr>
        <w:t>, Madame le Maire de la Commune d’Arrondissement de Kribi 1</w:t>
      </w:r>
      <w:r w:rsidRPr="00753CFC">
        <w:rPr>
          <w:rFonts w:cs="Arial"/>
          <w:vertAlign w:val="superscript"/>
          <w:lang w:val="fr-FR"/>
        </w:rPr>
        <w:t>er</w:t>
      </w:r>
      <w:r w:rsidRPr="00753CFC">
        <w:rPr>
          <w:rFonts w:cs="Arial"/>
          <w:lang w:val="fr-FR"/>
        </w:rPr>
        <w:t xml:space="preserve"> lance un Appel d’Offres National Ouvert en procédure d’urgence pour les </w:t>
      </w:r>
      <w:r w:rsidRPr="00753CFC">
        <w:rPr>
          <w:rFonts w:cs="Arial"/>
          <w:b/>
          <w:lang w:val="fr-FR"/>
        </w:rPr>
        <w:t xml:space="preserve">travaux </w:t>
      </w:r>
      <w:r w:rsidR="00932CE9" w:rsidRPr="00753CFC">
        <w:rPr>
          <w:rFonts w:eastAsia="Arial Unicode MS"/>
          <w:b/>
          <w:bCs/>
          <w:lang w:val="fr-FR"/>
        </w:rPr>
        <w:t xml:space="preserve">de construction d’un bloc de deux salles de classe à l’école primaire de Lendi </w:t>
      </w:r>
      <w:r w:rsidRPr="00753CFC">
        <w:rPr>
          <w:rFonts w:cs="Arial"/>
          <w:lang w:val="fr-FR"/>
        </w:rPr>
        <w:t>dans la Commune d’Arrondissement de Kribi 1</w:t>
      </w:r>
      <w:r w:rsidRPr="00753CFC">
        <w:rPr>
          <w:rFonts w:cs="Arial"/>
          <w:vertAlign w:val="superscript"/>
          <w:lang w:val="fr-FR"/>
        </w:rPr>
        <w:t>er</w:t>
      </w:r>
      <w:r w:rsidR="00C03388" w:rsidRPr="00753CFC">
        <w:rPr>
          <w:rFonts w:cs="Arial"/>
          <w:lang w:val="fr-FR"/>
        </w:rPr>
        <w:t>, D</w:t>
      </w:r>
      <w:r w:rsidRPr="00753CFC">
        <w:rPr>
          <w:rFonts w:cs="Arial"/>
          <w:lang w:val="fr-FR"/>
        </w:rPr>
        <w:t>épartement de L’Océan</w:t>
      </w:r>
      <w:r w:rsidR="0076671D" w:rsidRPr="00753CFC">
        <w:rPr>
          <w:rFonts w:cs="Arial"/>
          <w:lang w:val="fr-FR"/>
        </w:rPr>
        <w:t xml:space="preserve">, Région du Sud </w:t>
      </w:r>
      <w:r w:rsidRPr="00753CFC">
        <w:rPr>
          <w:rFonts w:cs="Arial"/>
          <w:lang w:val="fr-FR"/>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bookmarkEnd w:id="478"/>
      <w:bookmarkEnd w:id="479"/>
      <w:bookmarkEnd w:id="480"/>
      <w:bookmarkEnd w:id="481"/>
      <w:bookmarkEnd w:id="482"/>
      <w:bookmarkEnd w:id="483"/>
      <w:bookmarkEnd w:id="484"/>
      <w:bookmarkEnd w:id="485"/>
      <w:bookmarkEnd w:id="486"/>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7" w:name="_Toc381792116"/>
      <w:bookmarkStart w:id="488" w:name="_Toc385855457"/>
      <w:bookmarkStart w:id="489" w:name="_Toc390244138"/>
      <w:bookmarkStart w:id="490" w:name="_Toc408372252"/>
      <w:bookmarkStart w:id="491" w:name="_Toc408374676"/>
      <w:bookmarkStart w:id="492" w:name="_Toc408673004"/>
      <w:bookmarkStart w:id="493" w:name="_Toc411860308"/>
      <w:bookmarkStart w:id="494" w:name="_Toc442107276"/>
      <w:bookmarkStart w:id="495" w:name="_Toc448481906"/>
      <w:r w:rsidRPr="005B292D">
        <w:rPr>
          <w:rFonts w:cs="Arial"/>
          <w:sz w:val="24"/>
          <w:szCs w:val="24"/>
          <w:u w:val="single"/>
        </w:rPr>
        <w:t>Article 3 :</w:t>
      </w:r>
      <w:bookmarkEnd w:id="487"/>
      <w:bookmarkEnd w:id="488"/>
      <w:bookmarkEnd w:id="489"/>
      <w:bookmarkEnd w:id="490"/>
      <w:bookmarkEnd w:id="491"/>
      <w:bookmarkEnd w:id="492"/>
      <w:bookmarkEnd w:id="493"/>
      <w:bookmarkEnd w:id="494"/>
      <w:bookmarkEnd w:id="495"/>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sidR="0076671D">
        <w:rPr>
          <w:rFonts w:ascii="Arial" w:hAnsi="Arial" w:cs="Arial"/>
          <w:sz w:val="24"/>
          <w:szCs w:val="24"/>
        </w:rPr>
        <w:t>Chef de Brigade</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Trésorier Payeur Général du Sud à Ebolowa.</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6" w:name="_Toc381792117"/>
      <w:bookmarkStart w:id="497" w:name="_Toc385855458"/>
      <w:bookmarkStart w:id="498" w:name="_Toc390244139"/>
      <w:bookmarkStart w:id="499" w:name="_Toc408372253"/>
      <w:bookmarkStart w:id="500" w:name="_Toc408374677"/>
      <w:bookmarkStart w:id="501" w:name="_Toc408673005"/>
      <w:bookmarkStart w:id="502" w:name="_Toc411860309"/>
      <w:bookmarkStart w:id="503" w:name="_Toc442107277"/>
      <w:bookmarkStart w:id="504" w:name="_Toc448481907"/>
      <w:r w:rsidRPr="005B292D">
        <w:rPr>
          <w:rFonts w:cs="Arial"/>
          <w:sz w:val="24"/>
          <w:szCs w:val="24"/>
          <w:u w:val="single"/>
        </w:rPr>
        <w:t>Article 4 :</w:t>
      </w:r>
      <w:bookmarkEnd w:id="496"/>
      <w:bookmarkEnd w:id="497"/>
      <w:bookmarkEnd w:id="498"/>
      <w:bookmarkEnd w:id="499"/>
      <w:bookmarkEnd w:id="500"/>
      <w:bookmarkEnd w:id="501"/>
      <w:bookmarkEnd w:id="502"/>
      <w:bookmarkEnd w:id="503"/>
      <w:bookmarkEnd w:id="504"/>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5" w:name="_Toc381792120"/>
      <w:bookmarkStart w:id="506" w:name="_Toc385849667"/>
      <w:bookmarkStart w:id="507" w:name="_Toc385850275"/>
      <w:bookmarkStart w:id="508" w:name="_Toc390244141"/>
      <w:bookmarkStart w:id="509" w:name="_Toc408372255"/>
      <w:bookmarkStart w:id="510" w:name="_Toc408374679"/>
      <w:bookmarkStart w:id="511" w:name="_Toc408673007"/>
      <w:bookmarkStart w:id="512" w:name="_Toc411860311"/>
      <w:bookmarkStart w:id="513" w:name="_Toc442107279"/>
      <w:bookmarkStart w:id="514" w:name="_Toc448481909"/>
      <w:r w:rsidRPr="005B292D">
        <w:rPr>
          <w:rFonts w:cs="Arial"/>
          <w:sz w:val="24"/>
          <w:szCs w:val="24"/>
          <w:u w:val="single"/>
        </w:rPr>
        <w:t>Article 6 :</w:t>
      </w:r>
      <w:r w:rsidRPr="005B292D">
        <w:rPr>
          <w:rFonts w:cs="Arial"/>
          <w:sz w:val="24"/>
          <w:szCs w:val="24"/>
        </w:rPr>
        <w:t xml:space="preserve"> Textes généraux régissant le Marché</w:t>
      </w:r>
      <w:bookmarkEnd w:id="505"/>
      <w:bookmarkEnd w:id="506"/>
      <w:bookmarkEnd w:id="507"/>
      <w:bookmarkEnd w:id="508"/>
      <w:bookmarkEnd w:id="509"/>
      <w:bookmarkEnd w:id="510"/>
      <w:bookmarkEnd w:id="511"/>
      <w:bookmarkEnd w:id="512"/>
      <w:bookmarkEnd w:id="513"/>
      <w:bookmarkEnd w:id="514"/>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76671D" w:rsidRDefault="0076671D" w:rsidP="0076671D">
      <w:pPr>
        <w:pStyle w:val="Listepuces"/>
        <w:spacing w:before="0" w:after="0"/>
        <w:rPr>
          <w:rFonts w:cs="Arial"/>
          <w:sz w:val="22"/>
          <w:szCs w:val="22"/>
          <w:lang w:val="fr-FR"/>
        </w:rPr>
      </w:pPr>
      <w:r w:rsidRPr="005B292D">
        <w:rPr>
          <w:rFonts w:cs="Arial"/>
          <w:lang w:val="fr-FR"/>
        </w:rPr>
        <w:t>L</w:t>
      </w:r>
      <w:r>
        <w:rPr>
          <w:rFonts w:cs="Arial"/>
          <w:sz w:val="22"/>
          <w:szCs w:val="22"/>
          <w:lang w:val="fr-FR"/>
        </w:rPr>
        <w:t>a Loi n°2023/019 du 19 décembre 2023,</w:t>
      </w:r>
      <w:r w:rsidRPr="00A5056A">
        <w:rPr>
          <w:rFonts w:cs="Arial"/>
          <w:sz w:val="22"/>
          <w:szCs w:val="22"/>
          <w:lang w:val="fr-FR"/>
        </w:rPr>
        <w:t xml:space="preserve"> portant loi des finances de la République d</w:t>
      </w:r>
      <w:r>
        <w:rPr>
          <w:rFonts w:cs="Arial"/>
          <w:sz w:val="22"/>
          <w:szCs w:val="22"/>
          <w:lang w:val="fr-FR"/>
        </w:rPr>
        <w:t>u Cameroun pour l’exercice 2024 ;</w:t>
      </w:r>
    </w:p>
    <w:p w:rsidR="0079282E" w:rsidRPr="00407D1F" w:rsidRDefault="0079282E" w:rsidP="00EA7200">
      <w:pPr>
        <w:pStyle w:val="Listepuces"/>
        <w:spacing w:before="0" w:after="0"/>
        <w:rPr>
          <w:rFonts w:cs="Arial"/>
          <w:sz w:val="22"/>
          <w:szCs w:val="22"/>
          <w:lang w:val="fr-FR"/>
        </w:rPr>
      </w:pPr>
      <w:r w:rsidRPr="00753CFC">
        <w:rPr>
          <w:rFonts w:cs="Arial"/>
          <w:sz w:val="22"/>
          <w:szCs w:val="22"/>
          <w:lang w:val="fr-FR"/>
        </w:rPr>
        <w:t>La loi cadre N° 96/12 du 05 août 1996 sur la gestion de l’environnement ;</w:t>
      </w:r>
    </w:p>
    <w:p w:rsidR="0079282E" w:rsidRPr="00407D1F" w:rsidRDefault="0079282E" w:rsidP="00EA7200">
      <w:pPr>
        <w:pStyle w:val="Listepuces"/>
        <w:spacing w:before="0" w:after="0"/>
        <w:rPr>
          <w:rFonts w:cs="Arial"/>
          <w:sz w:val="22"/>
          <w:szCs w:val="22"/>
          <w:lang w:val="fr-FR"/>
        </w:rPr>
      </w:pPr>
      <w:r w:rsidRPr="00753CFC">
        <w:rPr>
          <w:rFonts w:cs="Arial"/>
          <w:sz w:val="22"/>
          <w:szCs w:val="22"/>
          <w:lang w:val="fr-FR"/>
        </w:rPr>
        <w:t>La loi n° 98/005 du 14 avr</w:t>
      </w:r>
      <w:r w:rsidR="00407D1F" w:rsidRPr="00753CFC">
        <w:rPr>
          <w:rFonts w:cs="Arial"/>
          <w:sz w:val="22"/>
          <w:szCs w:val="22"/>
          <w:lang w:val="fr-FR"/>
        </w:rPr>
        <w:t>il 1998 portant régime de l’eau;</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A64BF6" w:rsidRPr="00A64BF6" w:rsidRDefault="00A64BF6" w:rsidP="00A64BF6">
      <w:pPr>
        <w:pStyle w:val="Listepuces"/>
        <w:spacing w:before="0" w:after="0"/>
        <w:rPr>
          <w:rFonts w:cs="Arial"/>
          <w:sz w:val="22"/>
          <w:szCs w:val="22"/>
          <w:lang w:val="fr-FR"/>
        </w:rPr>
      </w:pPr>
      <w:r w:rsidRPr="00A64BF6">
        <w:rPr>
          <w:rFonts w:cs="Arial"/>
          <w:sz w:val="22"/>
          <w:szCs w:val="22"/>
          <w:lang w:val="fr-FR"/>
        </w:rPr>
        <w:t>La circulaire n°00001/PR/MINMAP/CAB du 25 Avril 2022, relative à l’application du code des marchés publics ;</w:t>
      </w:r>
    </w:p>
    <w:p w:rsidR="00504EF2" w:rsidRPr="00504EF2" w:rsidRDefault="00504EF2" w:rsidP="00504EF2">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753CFC">
        <w:rPr>
          <w:rFonts w:cs="Arial"/>
          <w:lang w:val="fr-FR"/>
        </w:rPr>
        <w:lastRenderedPageBreak/>
        <w:t>La circulaire N°4243/LC/MINFI/SG/DGTCFM/DT/TGE/TE1 du 31 Octobre 2022 relative aux conditions d’acceptation des liasses de dépenses d’investissement dans les postes comptables de la circonscription Financière du Sud &lt;&lt;Guichet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5" w:name="_Toc132522727"/>
      <w:bookmarkStart w:id="516" w:name="_Toc381792121"/>
      <w:bookmarkStart w:id="517" w:name="_Toc385849668"/>
      <w:bookmarkStart w:id="518" w:name="_Toc385850276"/>
      <w:bookmarkStart w:id="519" w:name="_Toc390244142"/>
      <w:bookmarkStart w:id="520" w:name="_Toc408372256"/>
      <w:bookmarkStart w:id="521" w:name="_Toc408374680"/>
      <w:bookmarkStart w:id="522" w:name="_Toc408673008"/>
      <w:bookmarkStart w:id="523" w:name="_Toc411860312"/>
      <w:bookmarkStart w:id="524" w:name="_Toc442107280"/>
      <w:bookmarkStart w:id="525" w:name="_Toc448481910"/>
      <w:r w:rsidRPr="005B292D">
        <w:rPr>
          <w:rFonts w:cs="Arial"/>
          <w:sz w:val="24"/>
          <w:szCs w:val="24"/>
          <w:u w:val="single"/>
        </w:rPr>
        <w:t>Article 7 :</w:t>
      </w:r>
      <w:bookmarkEnd w:id="515"/>
      <w:bookmarkEnd w:id="516"/>
      <w:bookmarkEnd w:id="517"/>
      <w:bookmarkEnd w:id="518"/>
      <w:bookmarkEnd w:id="519"/>
      <w:bookmarkEnd w:id="520"/>
      <w:bookmarkEnd w:id="521"/>
      <w:bookmarkEnd w:id="522"/>
      <w:bookmarkEnd w:id="523"/>
      <w:bookmarkEnd w:id="524"/>
      <w:bookmarkEnd w:id="525"/>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6" w:name="_Article_8_:"/>
      <w:bookmarkStart w:id="527" w:name="_Toc381792123"/>
      <w:bookmarkStart w:id="528" w:name="_Toc385849670"/>
      <w:bookmarkStart w:id="529" w:name="_Toc385850278"/>
      <w:bookmarkStart w:id="530" w:name="_Toc390244144"/>
      <w:bookmarkStart w:id="531" w:name="_Toc408372258"/>
      <w:bookmarkStart w:id="532" w:name="_Toc408374682"/>
      <w:bookmarkStart w:id="533" w:name="_Toc408673010"/>
      <w:bookmarkStart w:id="534" w:name="_Toc411860314"/>
      <w:bookmarkStart w:id="535" w:name="_Toc442107282"/>
      <w:bookmarkStart w:id="536" w:name="_Toc448481912"/>
      <w:bookmarkEnd w:id="526"/>
      <w:r w:rsidRPr="005B292D">
        <w:rPr>
          <w:rFonts w:cs="Arial"/>
          <w:sz w:val="24"/>
          <w:szCs w:val="24"/>
          <w:u w:val="single"/>
        </w:rPr>
        <w:t>Article 8 :</w:t>
      </w:r>
      <w:bookmarkEnd w:id="527"/>
      <w:bookmarkEnd w:id="528"/>
      <w:bookmarkEnd w:id="529"/>
      <w:bookmarkEnd w:id="530"/>
      <w:bookmarkEnd w:id="531"/>
      <w:bookmarkEnd w:id="532"/>
      <w:bookmarkEnd w:id="533"/>
      <w:bookmarkEnd w:id="534"/>
      <w:bookmarkEnd w:id="535"/>
      <w:bookmarkEnd w:id="536"/>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7" w:name="_Toc381792124"/>
      <w:bookmarkStart w:id="538" w:name="_Toc385849671"/>
      <w:bookmarkStart w:id="539" w:name="_Toc385850279"/>
      <w:bookmarkStart w:id="540" w:name="_Toc390244145"/>
      <w:bookmarkStart w:id="541" w:name="_Toc408372259"/>
      <w:bookmarkStart w:id="542" w:name="_Toc408374683"/>
      <w:bookmarkStart w:id="543" w:name="_Toc408673011"/>
      <w:bookmarkStart w:id="544" w:name="_Toc411860315"/>
      <w:bookmarkStart w:id="545" w:name="_Toc442107283"/>
      <w:bookmarkStart w:id="546" w:name="_Toc448481913"/>
      <w:r w:rsidRPr="005B292D">
        <w:rPr>
          <w:rFonts w:cs="Arial"/>
          <w:sz w:val="24"/>
          <w:szCs w:val="24"/>
          <w:u w:val="single"/>
        </w:rPr>
        <w:lastRenderedPageBreak/>
        <w:t>Article 9 :</w:t>
      </w:r>
      <w:bookmarkEnd w:id="537"/>
      <w:bookmarkEnd w:id="538"/>
      <w:bookmarkEnd w:id="539"/>
      <w:bookmarkEnd w:id="540"/>
      <w:bookmarkEnd w:id="541"/>
      <w:bookmarkEnd w:id="542"/>
      <w:bookmarkEnd w:id="543"/>
      <w:bookmarkEnd w:id="544"/>
      <w:bookmarkEnd w:id="545"/>
      <w:bookmarkEnd w:id="546"/>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7" w:name="_Toc381792125"/>
      <w:bookmarkStart w:id="548" w:name="_Toc385849672"/>
      <w:bookmarkStart w:id="549" w:name="_Toc385850280"/>
      <w:bookmarkStart w:id="550" w:name="_Toc390244146"/>
      <w:bookmarkStart w:id="551" w:name="_Toc408372260"/>
      <w:bookmarkStart w:id="552" w:name="_Toc408374684"/>
      <w:bookmarkStart w:id="553" w:name="_Toc408673012"/>
      <w:bookmarkStart w:id="554" w:name="_Toc411860316"/>
      <w:bookmarkStart w:id="555" w:name="_Toc442107284"/>
      <w:bookmarkStart w:id="556" w:name="_Toc448481914"/>
      <w:r w:rsidRPr="005B292D">
        <w:rPr>
          <w:rFonts w:cs="Arial"/>
          <w:sz w:val="24"/>
          <w:szCs w:val="24"/>
          <w:u w:val="single"/>
        </w:rPr>
        <w:t>Article 10 :</w:t>
      </w:r>
      <w:bookmarkEnd w:id="547"/>
      <w:bookmarkEnd w:id="548"/>
      <w:bookmarkEnd w:id="549"/>
      <w:bookmarkEnd w:id="550"/>
      <w:bookmarkEnd w:id="551"/>
      <w:bookmarkEnd w:id="552"/>
      <w:bookmarkEnd w:id="553"/>
      <w:bookmarkEnd w:id="554"/>
      <w:bookmarkEnd w:id="555"/>
      <w:bookmarkEnd w:id="556"/>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restitution de la tenue de garantie ou du cautionnement sera effectuée dans un délai d’un mois après la réception définitive sur main-levée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7" w:name="_Toc381792126"/>
      <w:bookmarkStart w:id="558" w:name="_Toc385849673"/>
      <w:bookmarkStart w:id="559" w:name="_Toc385850281"/>
      <w:bookmarkStart w:id="560" w:name="_Toc390244147"/>
      <w:bookmarkStart w:id="561" w:name="_Toc408372261"/>
      <w:bookmarkStart w:id="562" w:name="_Toc408374685"/>
      <w:bookmarkStart w:id="563" w:name="_Toc408673013"/>
      <w:bookmarkStart w:id="564" w:name="_Toc411860317"/>
      <w:bookmarkStart w:id="565" w:name="_Toc442107285"/>
      <w:bookmarkStart w:id="566" w:name="_Toc448481915"/>
      <w:r w:rsidRPr="005B292D">
        <w:rPr>
          <w:rFonts w:cs="Arial"/>
          <w:sz w:val="24"/>
          <w:szCs w:val="24"/>
          <w:u w:val="single"/>
        </w:rPr>
        <w:t>Article 11 :</w:t>
      </w:r>
      <w:bookmarkEnd w:id="557"/>
      <w:bookmarkEnd w:id="558"/>
      <w:bookmarkEnd w:id="559"/>
      <w:bookmarkEnd w:id="560"/>
      <w:bookmarkEnd w:id="561"/>
      <w:bookmarkEnd w:id="562"/>
      <w:bookmarkEnd w:id="563"/>
      <w:bookmarkEnd w:id="564"/>
      <w:bookmarkEnd w:id="565"/>
      <w:bookmarkEnd w:id="566"/>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932CE9">
        <w:rPr>
          <w:rFonts w:ascii="Arial" w:eastAsia="Times New Roman" w:hAnsi="Arial" w:cs="Arial"/>
          <w:b/>
          <w:bCs/>
        </w:rPr>
        <w:t>20</w:t>
      </w:r>
      <w:r w:rsidR="008F4486">
        <w:rPr>
          <w:rFonts w:ascii="Arial" w:eastAsia="Times New Roman" w:hAnsi="Arial" w:cs="Arial"/>
          <w:b/>
          <w:bCs/>
        </w:rPr>
        <w:t> 000 000</w:t>
      </w:r>
      <w:r w:rsidR="00F04F99">
        <w:rPr>
          <w:rFonts w:ascii="Arial" w:eastAsia="Times New Roman" w:hAnsi="Arial" w:cs="Arial"/>
          <w:b/>
          <w:bCs/>
        </w:rPr>
        <w:t>(</w:t>
      </w:r>
      <w:r w:rsidR="00075005">
        <w:rPr>
          <w:rFonts w:ascii="Arial" w:eastAsia="Times New Roman" w:hAnsi="Arial" w:cs="Arial"/>
          <w:b/>
          <w:bCs/>
        </w:rPr>
        <w:t xml:space="preserve">Vingt </w:t>
      </w:r>
      <w:r w:rsidR="00F04F99" w:rsidRPr="00D907BA">
        <w:rPr>
          <w:rFonts w:ascii="Arial" w:eastAsia="Times New Roman" w:hAnsi="Arial" w:cs="Arial"/>
          <w:b/>
          <w:bCs/>
        </w:rPr>
        <w:t>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7" w:name="_Toc385855529"/>
      <w:bookmarkStart w:id="568" w:name="_Toc390244208"/>
      <w:bookmarkStart w:id="569" w:name="_Toc408372262"/>
      <w:bookmarkStart w:id="570" w:name="_Toc408374686"/>
      <w:bookmarkStart w:id="571" w:name="_Toc408673014"/>
      <w:bookmarkStart w:id="572" w:name="_Toc411860318"/>
      <w:bookmarkStart w:id="573" w:name="_Toc442107286"/>
      <w:bookmarkStart w:id="574" w:name="_Toc448481916"/>
      <w:r w:rsidRPr="005B292D">
        <w:rPr>
          <w:rFonts w:cs="Arial"/>
          <w:sz w:val="24"/>
          <w:szCs w:val="24"/>
          <w:u w:val="single"/>
        </w:rPr>
        <w:t>Article 12 :</w:t>
      </w:r>
      <w:bookmarkEnd w:id="567"/>
      <w:bookmarkEnd w:id="568"/>
      <w:bookmarkEnd w:id="569"/>
      <w:bookmarkEnd w:id="570"/>
      <w:bookmarkEnd w:id="571"/>
      <w:bookmarkEnd w:id="572"/>
      <w:bookmarkEnd w:id="573"/>
      <w:bookmarkEnd w:id="574"/>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504EF2">
        <w:rPr>
          <w:rFonts w:ascii="Arial" w:eastAsia="Times New Roman" w:hAnsi="Arial" w:cs="Arial"/>
          <w:b/>
          <w:bCs/>
        </w:rPr>
        <w:t>……………</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5" w:name="_Toc381792127"/>
      <w:bookmarkStart w:id="576" w:name="_Toc385849674"/>
      <w:bookmarkStart w:id="577" w:name="_Toc385850282"/>
      <w:bookmarkStart w:id="578" w:name="_Toc390244148"/>
      <w:bookmarkStart w:id="579" w:name="_Toc408372263"/>
      <w:bookmarkStart w:id="580" w:name="_Toc408374687"/>
      <w:bookmarkStart w:id="581" w:name="_Toc408673015"/>
      <w:bookmarkStart w:id="582" w:name="_Toc411860319"/>
      <w:bookmarkStart w:id="583" w:name="_Toc442107287"/>
      <w:bookmarkStart w:id="584" w:name="_Toc448481917"/>
      <w:r w:rsidRPr="005B292D">
        <w:rPr>
          <w:rFonts w:cs="Arial"/>
          <w:sz w:val="24"/>
          <w:szCs w:val="24"/>
          <w:u w:val="single"/>
        </w:rPr>
        <w:t>Article 13 :</w:t>
      </w:r>
      <w:bookmarkEnd w:id="575"/>
      <w:bookmarkEnd w:id="576"/>
      <w:bookmarkEnd w:id="577"/>
      <w:bookmarkEnd w:id="578"/>
      <w:bookmarkEnd w:id="579"/>
      <w:bookmarkEnd w:id="580"/>
      <w:bookmarkEnd w:id="581"/>
      <w:bookmarkEnd w:id="582"/>
      <w:bookmarkEnd w:id="583"/>
      <w:bookmarkEnd w:id="584"/>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5" w:name="_Toc381792128"/>
      <w:bookmarkStart w:id="586" w:name="_Toc385849675"/>
      <w:bookmarkStart w:id="587" w:name="_Toc385850283"/>
      <w:bookmarkStart w:id="588" w:name="_Toc390244149"/>
      <w:bookmarkStart w:id="589" w:name="_Toc408372264"/>
      <w:bookmarkStart w:id="590" w:name="_Toc408374688"/>
      <w:bookmarkStart w:id="591" w:name="_Toc408673016"/>
      <w:bookmarkStart w:id="592" w:name="_Toc411860320"/>
      <w:bookmarkStart w:id="593" w:name="_Toc442107288"/>
      <w:bookmarkStart w:id="594" w:name="_Toc448481918"/>
      <w:r w:rsidRPr="005B292D">
        <w:rPr>
          <w:rFonts w:cs="Arial"/>
          <w:sz w:val="24"/>
          <w:szCs w:val="24"/>
          <w:u w:val="single"/>
        </w:rPr>
        <w:t>Article 14 :</w:t>
      </w:r>
      <w:bookmarkEnd w:id="585"/>
      <w:bookmarkEnd w:id="586"/>
      <w:bookmarkEnd w:id="587"/>
      <w:bookmarkEnd w:id="588"/>
      <w:bookmarkEnd w:id="589"/>
      <w:bookmarkEnd w:id="590"/>
      <w:bookmarkEnd w:id="591"/>
      <w:bookmarkEnd w:id="592"/>
      <w:bookmarkEnd w:id="593"/>
      <w:bookmarkEnd w:id="594"/>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5" w:name="_Toc385855528"/>
      <w:bookmarkStart w:id="596" w:name="_Toc390244207"/>
      <w:bookmarkStart w:id="597" w:name="_Toc408372265"/>
      <w:bookmarkStart w:id="598" w:name="_Toc408374689"/>
      <w:bookmarkStart w:id="599" w:name="_Toc408673017"/>
      <w:bookmarkStart w:id="600" w:name="_Toc411860321"/>
      <w:bookmarkStart w:id="601" w:name="_Toc442107289"/>
      <w:bookmarkStart w:id="602" w:name="_Toc448481919"/>
      <w:r w:rsidRPr="005B292D">
        <w:rPr>
          <w:rFonts w:cs="Arial"/>
          <w:sz w:val="24"/>
          <w:szCs w:val="24"/>
          <w:u w:val="single"/>
        </w:rPr>
        <w:t>Article 15 :</w:t>
      </w:r>
      <w:bookmarkEnd w:id="595"/>
      <w:bookmarkEnd w:id="596"/>
      <w:bookmarkEnd w:id="597"/>
      <w:bookmarkEnd w:id="598"/>
      <w:bookmarkEnd w:id="599"/>
      <w:bookmarkEnd w:id="600"/>
      <w:bookmarkEnd w:id="601"/>
      <w:bookmarkEnd w:id="602"/>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3" w:name="_Toc381792129"/>
      <w:bookmarkStart w:id="604" w:name="_Toc385849676"/>
      <w:bookmarkStart w:id="605" w:name="_Toc385850284"/>
      <w:bookmarkStart w:id="606" w:name="_Toc390244150"/>
      <w:bookmarkStart w:id="607" w:name="_Toc408372266"/>
      <w:bookmarkStart w:id="608" w:name="_Toc408374690"/>
      <w:bookmarkStart w:id="609" w:name="_Toc408673018"/>
      <w:bookmarkStart w:id="610" w:name="_Toc411860322"/>
      <w:bookmarkStart w:id="611" w:name="_Toc442107290"/>
      <w:bookmarkStart w:id="612" w:name="_Toc448481920"/>
      <w:r w:rsidRPr="005B292D">
        <w:rPr>
          <w:rFonts w:cs="Arial"/>
          <w:sz w:val="24"/>
          <w:szCs w:val="24"/>
          <w:u w:val="single"/>
        </w:rPr>
        <w:lastRenderedPageBreak/>
        <w:t>Article 16 :</w:t>
      </w:r>
      <w:bookmarkEnd w:id="603"/>
      <w:bookmarkEnd w:id="604"/>
      <w:bookmarkEnd w:id="605"/>
      <w:bookmarkEnd w:id="606"/>
      <w:bookmarkEnd w:id="607"/>
      <w:bookmarkEnd w:id="608"/>
      <w:bookmarkEnd w:id="609"/>
      <w:bookmarkEnd w:id="610"/>
      <w:bookmarkEnd w:id="611"/>
      <w:bookmarkEnd w:id="612"/>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4C604B">
        <w:rPr>
          <w:rFonts w:ascii="Arial" w:hAnsi="Arial" w:cs="Arial"/>
          <w:b/>
          <w:sz w:val="24"/>
          <w:szCs w:val="24"/>
        </w:rPr>
        <w:t>Constatation des travaux exécutés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3" w:name="_Article_17_:"/>
      <w:bookmarkStart w:id="614" w:name="_Toc381792130"/>
      <w:bookmarkStart w:id="615" w:name="_Toc385849677"/>
      <w:bookmarkStart w:id="616" w:name="_Toc385850285"/>
      <w:bookmarkStart w:id="617" w:name="_Toc390244151"/>
      <w:bookmarkStart w:id="618" w:name="_Toc408372267"/>
      <w:bookmarkStart w:id="619" w:name="_Toc408374691"/>
      <w:bookmarkStart w:id="620" w:name="_Toc408673019"/>
      <w:bookmarkStart w:id="621" w:name="_Toc411860323"/>
      <w:bookmarkStart w:id="622" w:name="_Toc442107291"/>
      <w:bookmarkStart w:id="623" w:name="_Toc448481921"/>
      <w:bookmarkEnd w:id="613"/>
      <w:r w:rsidRPr="005B292D">
        <w:rPr>
          <w:rFonts w:cs="Arial"/>
          <w:sz w:val="24"/>
          <w:szCs w:val="24"/>
          <w:u w:val="single"/>
        </w:rPr>
        <w:t>Article 17 :</w:t>
      </w:r>
      <w:bookmarkEnd w:id="614"/>
      <w:bookmarkEnd w:id="615"/>
      <w:bookmarkEnd w:id="616"/>
      <w:bookmarkEnd w:id="617"/>
      <w:bookmarkEnd w:id="618"/>
      <w:bookmarkEnd w:id="619"/>
      <w:bookmarkEnd w:id="620"/>
      <w:bookmarkEnd w:id="621"/>
      <w:bookmarkEnd w:id="622"/>
      <w:bookmarkEnd w:id="623"/>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504EF2" w:rsidRDefault="00FC4DF7" w:rsidP="00504EF2">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w:t>
      </w:r>
      <w:r w:rsidR="00504EF2">
        <w:rPr>
          <w:rFonts w:ascii="Arial" w:hAnsi="Arial" w:cs="Arial"/>
          <w:sz w:val="24"/>
          <w:szCs w:val="24"/>
        </w:rPr>
        <w:t>ion des dispositions du contrat.L’amende ci-dessus sera libérée auprès du Receveur Municipal contre quittance.</w:t>
      </w:r>
    </w:p>
    <w:p w:rsidR="00504EF2" w:rsidRPr="005B292D" w:rsidRDefault="00504EF2" w:rsidP="00504EF2">
      <w:pPr>
        <w:spacing w:before="120" w:after="120" w:line="240" w:lineRule="auto"/>
        <w:jc w:val="both"/>
        <w:rPr>
          <w:rFonts w:ascii="Arial" w:hAnsi="Arial" w:cs="Arial"/>
          <w:sz w:val="24"/>
          <w:szCs w:val="24"/>
        </w:rPr>
      </w:pPr>
      <w:r>
        <w:rPr>
          <w:rFonts w:ascii="Arial" w:hAnsi="Arial" w:cs="Arial"/>
          <w:sz w:val="24"/>
          <w:szCs w:val="24"/>
        </w:rPr>
        <w:t>Il s’agit</w:t>
      </w:r>
      <w:r w:rsidRPr="005B292D">
        <w:rPr>
          <w:rFonts w:ascii="Arial" w:hAnsi="Arial" w:cs="Arial"/>
          <w:sz w:val="24"/>
          <w:szCs w:val="24"/>
        </w:rPr>
        <w:t xml:space="preserve">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4" w:name="_Article_18_:"/>
      <w:bookmarkStart w:id="625" w:name="_Toc385855531"/>
      <w:bookmarkStart w:id="626" w:name="_Toc390244210"/>
      <w:bookmarkStart w:id="627" w:name="_Toc408372268"/>
      <w:bookmarkStart w:id="628" w:name="_Toc408374692"/>
      <w:bookmarkStart w:id="629" w:name="_Toc408673020"/>
      <w:bookmarkStart w:id="630" w:name="_Toc411860324"/>
      <w:bookmarkStart w:id="631" w:name="_Toc442107292"/>
      <w:bookmarkStart w:id="632" w:name="_Toc448481922"/>
      <w:bookmarkEnd w:id="624"/>
      <w:r w:rsidRPr="005B292D">
        <w:rPr>
          <w:rFonts w:cs="Arial"/>
          <w:sz w:val="24"/>
          <w:szCs w:val="24"/>
          <w:u w:val="single"/>
        </w:rPr>
        <w:t>Article 18 :</w:t>
      </w:r>
      <w:bookmarkEnd w:id="625"/>
      <w:bookmarkEnd w:id="626"/>
      <w:bookmarkEnd w:id="627"/>
      <w:bookmarkEnd w:id="628"/>
      <w:bookmarkEnd w:id="629"/>
      <w:bookmarkEnd w:id="630"/>
      <w:bookmarkEnd w:id="631"/>
      <w:bookmarkEnd w:id="632"/>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lastRenderedPageBreak/>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3" w:name="_Article_19_:"/>
      <w:bookmarkStart w:id="634" w:name="_Toc408372269"/>
      <w:bookmarkStart w:id="635" w:name="_Toc408374693"/>
      <w:bookmarkStart w:id="636" w:name="_Toc408673021"/>
      <w:bookmarkStart w:id="637" w:name="_Toc411860325"/>
      <w:bookmarkStart w:id="638" w:name="_Toc442107293"/>
      <w:bookmarkStart w:id="639" w:name="_Toc448481923"/>
      <w:bookmarkEnd w:id="633"/>
      <w:r w:rsidRPr="005B292D">
        <w:rPr>
          <w:rFonts w:cs="Arial"/>
          <w:sz w:val="24"/>
          <w:szCs w:val="24"/>
          <w:u w:val="single"/>
        </w:rPr>
        <w:t>Article 19 :</w:t>
      </w:r>
      <w:bookmarkEnd w:id="634"/>
      <w:bookmarkEnd w:id="635"/>
      <w:bookmarkEnd w:id="636"/>
      <w:bookmarkEnd w:id="637"/>
      <w:bookmarkEnd w:id="638"/>
      <w:bookmarkEnd w:id="639"/>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40" w:name="_Toc381792131"/>
      <w:bookmarkStart w:id="641" w:name="_Toc385849678"/>
      <w:bookmarkStart w:id="642" w:name="_Toc385850286"/>
      <w:bookmarkStart w:id="643" w:name="_Toc390244152"/>
      <w:bookmarkStart w:id="644" w:name="_Toc408372270"/>
      <w:bookmarkStart w:id="645" w:name="_Toc408374694"/>
      <w:bookmarkStart w:id="646" w:name="_Toc408673022"/>
      <w:bookmarkStart w:id="647" w:name="_Toc411860326"/>
      <w:bookmarkStart w:id="648" w:name="_Toc442107294"/>
      <w:bookmarkStart w:id="649" w:name="_Toc448481924"/>
      <w:r w:rsidRPr="005B292D">
        <w:rPr>
          <w:rFonts w:cs="Arial"/>
          <w:sz w:val="24"/>
          <w:szCs w:val="24"/>
          <w:u w:val="single"/>
        </w:rPr>
        <w:t>Article 20 :</w:t>
      </w:r>
      <w:bookmarkEnd w:id="640"/>
      <w:bookmarkEnd w:id="641"/>
      <w:bookmarkEnd w:id="642"/>
      <w:bookmarkEnd w:id="643"/>
      <w:bookmarkEnd w:id="644"/>
      <w:bookmarkEnd w:id="645"/>
      <w:bookmarkEnd w:id="646"/>
      <w:bookmarkEnd w:id="647"/>
      <w:bookmarkEnd w:id="648"/>
      <w:bookmarkEnd w:id="649"/>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50" w:name="_Toc381792132"/>
      <w:bookmarkStart w:id="651" w:name="_Toc385849679"/>
      <w:bookmarkStart w:id="652" w:name="_Toc385850287"/>
      <w:bookmarkStart w:id="653" w:name="_Toc390244153"/>
      <w:bookmarkStart w:id="654" w:name="_Toc408372271"/>
      <w:bookmarkStart w:id="655" w:name="_Toc408374695"/>
      <w:bookmarkStart w:id="656" w:name="_Toc408673023"/>
      <w:bookmarkStart w:id="657" w:name="_Toc411860327"/>
      <w:bookmarkStart w:id="658" w:name="_Toc442107295"/>
      <w:bookmarkStart w:id="659"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bookmarkEnd w:id="650"/>
      <w:bookmarkEnd w:id="651"/>
      <w:bookmarkEnd w:id="652"/>
      <w:bookmarkEnd w:id="653"/>
      <w:bookmarkEnd w:id="654"/>
      <w:bookmarkEnd w:id="655"/>
      <w:bookmarkEnd w:id="656"/>
      <w:bookmarkEnd w:id="657"/>
      <w:bookmarkEnd w:id="658"/>
      <w:bookmarkEnd w:id="659"/>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60" w:name="_Toc381792133"/>
      <w:bookmarkStart w:id="661" w:name="_Toc385849680"/>
      <w:bookmarkStart w:id="662" w:name="_Toc385850288"/>
      <w:bookmarkStart w:id="663" w:name="_Toc390244154"/>
      <w:bookmarkStart w:id="664" w:name="_Toc408372272"/>
      <w:bookmarkStart w:id="665" w:name="_Toc408374696"/>
      <w:bookmarkStart w:id="666" w:name="_Toc408673024"/>
      <w:bookmarkStart w:id="667" w:name="_Toc411860328"/>
      <w:bookmarkStart w:id="668" w:name="_Toc442107296"/>
      <w:bookmarkStart w:id="669" w:name="_Toc448481926"/>
      <w:r w:rsidRPr="00B16E53">
        <w:rPr>
          <w:rFonts w:cs="Arial"/>
          <w:lang w:val="fr-FR"/>
        </w:rPr>
        <w:t xml:space="preserve">Chapitre III : </w:t>
      </w:r>
      <w:bookmarkEnd w:id="660"/>
      <w:bookmarkEnd w:id="661"/>
      <w:bookmarkEnd w:id="662"/>
      <w:bookmarkEnd w:id="663"/>
      <w:bookmarkEnd w:id="664"/>
      <w:bookmarkEnd w:id="665"/>
      <w:bookmarkEnd w:id="666"/>
      <w:bookmarkEnd w:id="667"/>
      <w:bookmarkEnd w:id="668"/>
      <w:bookmarkEnd w:id="669"/>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70" w:name="_Toc381792134"/>
      <w:bookmarkStart w:id="671" w:name="_Toc385849681"/>
      <w:bookmarkStart w:id="672" w:name="_Toc385850289"/>
      <w:bookmarkStart w:id="673" w:name="_Toc390244155"/>
      <w:bookmarkStart w:id="674" w:name="_Toc408372273"/>
      <w:bookmarkStart w:id="675" w:name="_Toc408374697"/>
      <w:bookmarkStart w:id="676" w:name="_Toc408673025"/>
      <w:bookmarkStart w:id="677" w:name="_Toc411860329"/>
      <w:bookmarkStart w:id="678" w:name="_Toc442107297"/>
      <w:bookmarkStart w:id="679" w:name="_Toc448481927"/>
      <w:r w:rsidRPr="005B292D">
        <w:rPr>
          <w:rFonts w:cs="Arial"/>
          <w:sz w:val="24"/>
          <w:szCs w:val="24"/>
          <w:u w:val="single"/>
        </w:rPr>
        <w:t>Article 22 :</w:t>
      </w:r>
      <w:bookmarkEnd w:id="670"/>
      <w:bookmarkEnd w:id="671"/>
      <w:bookmarkEnd w:id="672"/>
      <w:bookmarkEnd w:id="673"/>
      <w:bookmarkEnd w:id="674"/>
      <w:bookmarkEnd w:id="675"/>
      <w:bookmarkEnd w:id="676"/>
      <w:bookmarkEnd w:id="677"/>
      <w:bookmarkEnd w:id="678"/>
      <w:bookmarkEnd w:id="679"/>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80" w:name="_Toc381792135"/>
      <w:bookmarkStart w:id="681" w:name="_Toc385849682"/>
      <w:bookmarkStart w:id="682" w:name="_Toc385850290"/>
      <w:bookmarkStart w:id="683" w:name="_Toc390244156"/>
      <w:bookmarkStart w:id="684" w:name="_Toc408372274"/>
      <w:bookmarkStart w:id="685" w:name="_Toc408374698"/>
      <w:bookmarkStart w:id="686" w:name="_Toc408673026"/>
      <w:bookmarkStart w:id="687" w:name="_Toc411860330"/>
      <w:bookmarkStart w:id="688" w:name="_Toc442107298"/>
      <w:bookmarkStart w:id="689" w:name="_Toc448481928"/>
      <w:r w:rsidRPr="00422CAB">
        <w:rPr>
          <w:rFonts w:ascii="Arial" w:hAnsi="Arial" w:cs="Arial"/>
          <w:sz w:val="24"/>
          <w:szCs w:val="24"/>
        </w:rPr>
        <w:t>Les travaux comprennent les opérations suivantes dont la liste n’est pas exhaustive:</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lastRenderedPageBreak/>
        <w:t>F</w:t>
      </w:r>
      <w:r w:rsidRPr="0050033B">
        <w:rPr>
          <w:rFonts w:ascii="Arial" w:hAnsi="Arial" w:cs="Arial"/>
        </w:rPr>
        <w:t>ondation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F77A59" w:rsidRPr="0050033B"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F77A59" w:rsidRDefault="00F77A59" w:rsidP="00F77A59">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bookmarkEnd w:id="680"/>
      <w:bookmarkEnd w:id="681"/>
      <w:bookmarkEnd w:id="682"/>
      <w:bookmarkEnd w:id="683"/>
      <w:bookmarkEnd w:id="684"/>
      <w:bookmarkEnd w:id="685"/>
      <w:bookmarkEnd w:id="686"/>
      <w:bookmarkEnd w:id="687"/>
      <w:bookmarkEnd w:id="688"/>
      <w:bookmarkEnd w:id="689"/>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90" w:name="_Toc381792136"/>
      <w:bookmarkStart w:id="691" w:name="_Toc385849683"/>
      <w:bookmarkStart w:id="692" w:name="_Toc385850291"/>
      <w:bookmarkStart w:id="693" w:name="_Toc390244157"/>
      <w:bookmarkStart w:id="694" w:name="_Toc408372275"/>
      <w:bookmarkStart w:id="695" w:name="_Toc408374699"/>
      <w:bookmarkStart w:id="696" w:name="_Toc408673027"/>
      <w:bookmarkStart w:id="697" w:name="_Toc411860331"/>
      <w:bookmarkStart w:id="698" w:name="_Toc442107299"/>
      <w:bookmarkStart w:id="699" w:name="_Toc448481929"/>
      <w:r w:rsidRPr="005B292D">
        <w:rPr>
          <w:rFonts w:cs="Arial"/>
          <w:sz w:val="24"/>
          <w:szCs w:val="24"/>
          <w:u w:val="single"/>
        </w:rPr>
        <w:t>Article 24 :</w:t>
      </w:r>
      <w:bookmarkEnd w:id="690"/>
      <w:bookmarkEnd w:id="691"/>
      <w:bookmarkEnd w:id="692"/>
      <w:bookmarkEnd w:id="693"/>
      <w:bookmarkEnd w:id="694"/>
      <w:bookmarkEnd w:id="695"/>
      <w:bookmarkEnd w:id="696"/>
      <w:bookmarkEnd w:id="697"/>
      <w:bookmarkEnd w:id="698"/>
      <w:bookmarkEnd w:id="699"/>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700" w:name="_Toc381792137"/>
      <w:bookmarkStart w:id="701" w:name="_Toc385849684"/>
      <w:bookmarkStart w:id="702" w:name="_Toc385850292"/>
      <w:bookmarkStart w:id="703" w:name="_Toc390244158"/>
      <w:bookmarkStart w:id="704" w:name="_Toc408372276"/>
      <w:bookmarkStart w:id="705" w:name="_Toc408374700"/>
      <w:bookmarkStart w:id="706" w:name="_Toc408673028"/>
      <w:bookmarkStart w:id="707" w:name="_Toc411860332"/>
      <w:bookmarkStart w:id="708" w:name="_Toc442107300"/>
      <w:bookmarkStart w:id="709" w:name="_Toc448481930"/>
      <w:r w:rsidRPr="005B292D">
        <w:rPr>
          <w:rFonts w:cs="Arial"/>
          <w:sz w:val="24"/>
          <w:szCs w:val="24"/>
          <w:u w:val="single"/>
        </w:rPr>
        <w:t>Article 25 :</w:t>
      </w:r>
      <w:bookmarkEnd w:id="700"/>
      <w:bookmarkEnd w:id="701"/>
      <w:bookmarkEnd w:id="702"/>
      <w:bookmarkEnd w:id="703"/>
      <w:bookmarkEnd w:id="704"/>
      <w:bookmarkEnd w:id="705"/>
      <w:bookmarkEnd w:id="706"/>
      <w:bookmarkEnd w:id="707"/>
      <w:bookmarkEnd w:id="708"/>
      <w:bookmarkEnd w:id="709"/>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10" w:name="_Toc381792138"/>
      <w:bookmarkStart w:id="711" w:name="_Toc385849685"/>
      <w:bookmarkStart w:id="712" w:name="_Toc385850293"/>
      <w:bookmarkStart w:id="713" w:name="_Toc392489640"/>
      <w:bookmarkStart w:id="714" w:name="_Toc392489809"/>
      <w:bookmarkStart w:id="715" w:name="_Toc392489965"/>
      <w:bookmarkStart w:id="716" w:name="_Toc392490349"/>
      <w:bookmarkStart w:id="717" w:name="_Toc392850237"/>
      <w:bookmarkStart w:id="718" w:name="_Toc392850355"/>
      <w:bookmarkStart w:id="719" w:name="_Toc392850469"/>
      <w:bookmarkStart w:id="720" w:name="_Toc392860915"/>
      <w:bookmarkStart w:id="721" w:name="_Toc393287046"/>
      <w:bookmarkStart w:id="722" w:name="_Toc408372277"/>
      <w:bookmarkStart w:id="723" w:name="_Toc408374701"/>
      <w:bookmarkStart w:id="724" w:name="_Toc408673029"/>
      <w:bookmarkStart w:id="725" w:name="_Toc411860333"/>
      <w:bookmarkStart w:id="726" w:name="_Toc442107301"/>
      <w:bookmarkStart w:id="727" w:name="_Toc448481931"/>
      <w:bookmarkStart w:id="728" w:name="_Toc381792139"/>
      <w:bookmarkStart w:id="729" w:name="_Toc385849686"/>
      <w:bookmarkStart w:id="730" w:name="_Toc385850294"/>
      <w:bookmarkStart w:id="731" w:name="_Toc390244160"/>
      <w:r w:rsidRPr="005B292D">
        <w:rPr>
          <w:rFonts w:cs="Arial"/>
          <w:sz w:val="24"/>
          <w:szCs w:val="24"/>
          <w:u w:val="single"/>
        </w:rPr>
        <w:t>Article 26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2" w:name="_Toc408372278"/>
      <w:bookmarkStart w:id="733" w:name="_Toc408374702"/>
      <w:bookmarkStart w:id="734" w:name="_Toc408673030"/>
      <w:bookmarkStart w:id="735" w:name="_Toc411860334"/>
      <w:bookmarkStart w:id="736" w:name="_Toc442107302"/>
      <w:bookmarkStart w:id="737" w:name="_Toc448481932"/>
      <w:r w:rsidRPr="005B292D">
        <w:rPr>
          <w:rFonts w:cs="Arial"/>
          <w:sz w:val="24"/>
          <w:szCs w:val="24"/>
          <w:u w:val="single"/>
        </w:rPr>
        <w:t>Article 27 :</w:t>
      </w:r>
      <w:bookmarkEnd w:id="728"/>
      <w:bookmarkEnd w:id="729"/>
      <w:bookmarkEnd w:id="730"/>
      <w:bookmarkEnd w:id="731"/>
      <w:bookmarkEnd w:id="732"/>
      <w:bookmarkEnd w:id="733"/>
      <w:bookmarkEnd w:id="734"/>
      <w:bookmarkEnd w:id="735"/>
      <w:bookmarkEnd w:id="736"/>
      <w:bookmarkEnd w:id="737"/>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8" w:name="_Toc381792140"/>
      <w:bookmarkStart w:id="739" w:name="_Toc385849687"/>
      <w:bookmarkStart w:id="740" w:name="_Toc385850295"/>
      <w:bookmarkStart w:id="741" w:name="_Toc390244161"/>
      <w:bookmarkStart w:id="742" w:name="_Toc408372279"/>
      <w:bookmarkStart w:id="743" w:name="_Toc408374703"/>
      <w:bookmarkStart w:id="744" w:name="_Toc408673031"/>
      <w:bookmarkStart w:id="745" w:name="_Toc411860335"/>
      <w:bookmarkStart w:id="746" w:name="_Toc442107303"/>
      <w:bookmarkStart w:id="747" w:name="_Toc448481933"/>
      <w:r w:rsidRPr="005B292D">
        <w:rPr>
          <w:rFonts w:cs="Arial"/>
          <w:sz w:val="24"/>
          <w:szCs w:val="24"/>
          <w:u w:val="single"/>
        </w:rPr>
        <w:t>Article 28 :</w:t>
      </w:r>
      <w:bookmarkEnd w:id="738"/>
      <w:bookmarkEnd w:id="739"/>
      <w:bookmarkEnd w:id="740"/>
      <w:bookmarkEnd w:id="741"/>
      <w:bookmarkEnd w:id="742"/>
      <w:bookmarkEnd w:id="743"/>
      <w:bookmarkEnd w:id="744"/>
      <w:bookmarkEnd w:id="745"/>
      <w:bookmarkEnd w:id="746"/>
      <w:bookmarkEnd w:id="747"/>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w:t>
      </w:r>
      <w:r w:rsidRPr="005B292D">
        <w:rPr>
          <w:rFonts w:ascii="Arial" w:hAnsi="Arial" w:cs="Arial"/>
          <w:sz w:val="24"/>
          <w:szCs w:val="24"/>
        </w:rPr>
        <w:lastRenderedPageBreak/>
        <w:t>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 xml:space="preserve">b. l’Ingénieur </w:t>
      </w:r>
      <w:r w:rsidR="00F77A59">
        <w:rPr>
          <w:rFonts w:ascii="Arial" w:hAnsi="Arial" w:cs="Arial"/>
          <w:sz w:val="24"/>
          <w:szCs w:val="24"/>
        </w:rPr>
        <w:t>disposera</w:t>
      </w:r>
      <w:r w:rsidRPr="005B292D">
        <w:rPr>
          <w:rFonts w:ascii="Arial" w:hAnsi="Arial" w:cs="Arial"/>
          <w:sz w:val="24"/>
          <w:szCs w:val="24"/>
        </w:rPr>
        <w:t xml:space="preserve">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8" w:name="_Toc381792141"/>
      <w:bookmarkStart w:id="749" w:name="_Toc385849688"/>
      <w:bookmarkStart w:id="750" w:name="_Toc385850296"/>
      <w:bookmarkStart w:id="751" w:name="_Toc390244162"/>
      <w:bookmarkStart w:id="752" w:name="_Toc408372280"/>
      <w:bookmarkStart w:id="753" w:name="_Toc408374704"/>
      <w:bookmarkStart w:id="754" w:name="_Toc408673032"/>
      <w:bookmarkStart w:id="755" w:name="_Toc411860336"/>
      <w:bookmarkStart w:id="756" w:name="_Toc442107304"/>
      <w:bookmarkStart w:id="757" w:name="_Toc448481934"/>
      <w:r w:rsidRPr="005B292D">
        <w:rPr>
          <w:rFonts w:cs="Arial"/>
          <w:sz w:val="24"/>
          <w:szCs w:val="24"/>
          <w:u w:val="single"/>
        </w:rPr>
        <w:t>Article 29 :</w:t>
      </w:r>
      <w:bookmarkEnd w:id="748"/>
      <w:bookmarkEnd w:id="749"/>
      <w:bookmarkEnd w:id="750"/>
      <w:bookmarkEnd w:id="751"/>
      <w:bookmarkEnd w:id="752"/>
      <w:bookmarkEnd w:id="753"/>
      <w:bookmarkEnd w:id="754"/>
      <w:bookmarkEnd w:id="755"/>
      <w:bookmarkEnd w:id="756"/>
      <w:bookmarkEnd w:id="757"/>
      <w:r w:rsidRPr="005B292D">
        <w:rPr>
          <w:rFonts w:cs="Arial"/>
          <w:sz w:val="24"/>
          <w:szCs w:val="24"/>
        </w:rPr>
        <w:t>Organisationet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753CFC">
        <w:rPr>
          <w:rFonts w:cs="Arial"/>
          <w:b/>
          <w:u w:val="single"/>
          <w:lang w:val="fr-FR"/>
        </w:rPr>
        <w:t>Objet des travaux</w:t>
      </w:r>
      <w:r w:rsidRPr="00753CFC">
        <w:rPr>
          <w:rFonts w:cs="Arial"/>
          <w:lang w:val="fr-FR"/>
        </w:rPr>
        <w:t xml:space="preserve">: </w:t>
      </w:r>
      <w:r w:rsidR="00D94A9D">
        <w:rPr>
          <w:rFonts w:eastAsia="Arial Unicode MS"/>
          <w:b/>
          <w:bCs/>
          <w:color w:val="0000FF"/>
          <w:lang w:val="fr-FR"/>
        </w:rPr>
        <w:t xml:space="preserve">TRAVAUX </w:t>
      </w:r>
      <w:r w:rsidR="00075005" w:rsidRPr="00753CFC">
        <w:rPr>
          <w:rFonts w:eastAsia="Arial Unicode MS"/>
          <w:b/>
          <w:bCs/>
          <w:color w:val="0000FF"/>
          <w:lang w:val="fr-FR"/>
        </w:rPr>
        <w:t>DE CONSTRUCTION D’UN BLOC DE</w:t>
      </w:r>
      <w:r w:rsidR="00932CE9" w:rsidRPr="00753CFC">
        <w:rPr>
          <w:rFonts w:eastAsia="Arial Unicode MS"/>
          <w:b/>
          <w:bCs/>
          <w:color w:val="0000FF"/>
          <w:lang w:val="fr-FR"/>
        </w:rPr>
        <w:t xml:space="preserve"> DEUX</w:t>
      </w:r>
      <w:r w:rsidR="00075005" w:rsidRPr="00753CFC">
        <w:rPr>
          <w:rFonts w:eastAsia="Arial Unicode MS"/>
          <w:b/>
          <w:bCs/>
          <w:color w:val="0000FF"/>
          <w:lang w:val="fr-FR"/>
        </w:rPr>
        <w:t xml:space="preserve"> SALLES DE CLASSE A L’ECOLE </w:t>
      </w:r>
      <w:r w:rsidR="00932CE9" w:rsidRPr="00753CFC">
        <w:rPr>
          <w:rFonts w:eastAsia="Arial Unicode MS"/>
          <w:b/>
          <w:bCs/>
          <w:color w:val="0000FF"/>
          <w:lang w:val="fr-FR"/>
        </w:rPr>
        <w:t>PRIMAIRE</w:t>
      </w:r>
      <w:r w:rsidR="00075005" w:rsidRPr="00753CFC">
        <w:rPr>
          <w:rFonts w:eastAsia="Arial Unicode MS"/>
          <w:b/>
          <w:bCs/>
          <w:color w:val="0000FF"/>
          <w:lang w:val="fr-FR"/>
        </w:rPr>
        <w:t xml:space="preserve"> DE </w:t>
      </w:r>
      <w:r w:rsidR="00932CE9" w:rsidRPr="00753CFC">
        <w:rPr>
          <w:rFonts w:eastAsia="Arial Unicode MS"/>
          <w:b/>
          <w:bCs/>
          <w:color w:val="0000FF"/>
          <w:lang w:val="fr-FR"/>
        </w:rPr>
        <w:t>LENDI</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839E5" w:rsidRPr="00F839E5" w:rsidRDefault="00F839E5" w:rsidP="00F839E5">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162A45">
        <w:rPr>
          <w:rFonts w:ascii="Arial" w:hAnsi="Arial" w:cs="Arial"/>
          <w:sz w:val="24"/>
          <w:szCs w:val="24"/>
        </w:rPr>
        <w:t>:</w:t>
      </w:r>
      <w:r>
        <w:rPr>
          <w:rFonts w:ascii="Arial" w:hAnsi="Arial" w:cs="Arial"/>
          <w:sz w:val="24"/>
          <w:szCs w:val="24"/>
        </w:rPr>
        <w:t xml:space="preserve"> Chef de Brigade de Contrôle de la Délégation des Marchés Publics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075005">
        <w:rPr>
          <w:rFonts w:ascii="Arial" w:hAnsi="Arial" w:cs="Arial"/>
          <w:sz w:val="24"/>
          <w:szCs w:val="24"/>
        </w:rPr>
        <w:t>EDUB</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075005">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w:t>
      </w:r>
      <w:r w:rsidRPr="005B292D">
        <w:rPr>
          <w:rFonts w:ascii="Arial" w:hAnsi="Arial" w:cs="Arial"/>
          <w:sz w:val="24"/>
          <w:szCs w:val="24"/>
        </w:rPr>
        <w:lastRenderedPageBreak/>
        <w:t>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8" w:name="_Toc381792142"/>
      <w:bookmarkStart w:id="759" w:name="_Toc385849689"/>
      <w:bookmarkStart w:id="760" w:name="_Toc385850297"/>
      <w:bookmarkStart w:id="761" w:name="_Toc390244163"/>
      <w:bookmarkStart w:id="762" w:name="_Toc408372281"/>
      <w:bookmarkStart w:id="763" w:name="_Toc408374705"/>
      <w:bookmarkStart w:id="764" w:name="_Toc408673033"/>
      <w:bookmarkStart w:id="765" w:name="_Toc411860337"/>
      <w:bookmarkStart w:id="766" w:name="_Toc442107305"/>
      <w:bookmarkStart w:id="767" w:name="_Toc448481935"/>
      <w:r w:rsidRPr="005B292D">
        <w:rPr>
          <w:rFonts w:cs="Arial"/>
          <w:sz w:val="24"/>
          <w:szCs w:val="24"/>
          <w:u w:val="single"/>
        </w:rPr>
        <w:t>Article 30 :</w:t>
      </w:r>
      <w:bookmarkEnd w:id="758"/>
      <w:bookmarkEnd w:id="759"/>
      <w:bookmarkEnd w:id="760"/>
      <w:bookmarkEnd w:id="761"/>
      <w:bookmarkEnd w:id="762"/>
      <w:bookmarkEnd w:id="763"/>
      <w:bookmarkEnd w:id="764"/>
      <w:bookmarkEnd w:id="765"/>
      <w:bookmarkEnd w:id="766"/>
      <w:bookmarkEnd w:id="767"/>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8" w:name="_Toc381792143"/>
      <w:bookmarkStart w:id="769" w:name="_Toc385849690"/>
      <w:bookmarkStart w:id="770" w:name="_Toc385850298"/>
      <w:bookmarkStart w:id="771" w:name="_Toc390244164"/>
      <w:bookmarkStart w:id="772" w:name="_Toc408372282"/>
      <w:bookmarkStart w:id="773" w:name="_Toc408374706"/>
      <w:bookmarkStart w:id="774" w:name="_Toc408673034"/>
      <w:bookmarkStart w:id="775" w:name="_Toc411860338"/>
      <w:bookmarkStart w:id="776" w:name="_Toc442107306"/>
      <w:bookmarkStart w:id="777" w:name="_Toc448481936"/>
      <w:r w:rsidRPr="005B292D">
        <w:rPr>
          <w:rFonts w:cs="Arial"/>
          <w:sz w:val="24"/>
          <w:szCs w:val="24"/>
          <w:u w:val="single"/>
        </w:rPr>
        <w:t>Article 31 :</w:t>
      </w:r>
      <w:bookmarkEnd w:id="768"/>
      <w:bookmarkEnd w:id="769"/>
      <w:bookmarkEnd w:id="770"/>
      <w:bookmarkEnd w:id="771"/>
      <w:bookmarkEnd w:id="772"/>
      <w:bookmarkEnd w:id="773"/>
      <w:bookmarkEnd w:id="774"/>
      <w:bookmarkEnd w:id="775"/>
      <w:bookmarkEnd w:id="776"/>
      <w:bookmarkEnd w:id="777"/>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8" w:name="_Toc381792145"/>
      <w:bookmarkStart w:id="779" w:name="_Toc385849692"/>
      <w:bookmarkStart w:id="780" w:name="_Toc385850300"/>
      <w:bookmarkStart w:id="781" w:name="_Toc390244166"/>
      <w:bookmarkStart w:id="782" w:name="_Toc408372284"/>
      <w:bookmarkStart w:id="783" w:name="_Toc408374708"/>
      <w:bookmarkStart w:id="784" w:name="_Toc408673036"/>
      <w:bookmarkStart w:id="785" w:name="_Toc411860340"/>
      <w:bookmarkStart w:id="786" w:name="_Toc442107308"/>
      <w:bookmarkStart w:id="787" w:name="_Toc448481938"/>
      <w:r w:rsidRPr="00C42A92">
        <w:rPr>
          <w:rFonts w:cs="Arial"/>
          <w:i w:val="0"/>
          <w:lang w:val="fr-FR"/>
        </w:rPr>
        <w:t xml:space="preserve">Chapitre IV : </w:t>
      </w:r>
      <w:bookmarkEnd w:id="778"/>
      <w:bookmarkEnd w:id="779"/>
      <w:bookmarkEnd w:id="780"/>
      <w:bookmarkEnd w:id="781"/>
      <w:bookmarkEnd w:id="782"/>
      <w:bookmarkEnd w:id="783"/>
      <w:bookmarkEnd w:id="784"/>
      <w:bookmarkEnd w:id="785"/>
      <w:bookmarkEnd w:id="786"/>
      <w:bookmarkEnd w:id="787"/>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8" w:name="_Toc381792144"/>
      <w:bookmarkStart w:id="789" w:name="_Toc385849691"/>
      <w:bookmarkStart w:id="790" w:name="_Toc385850299"/>
      <w:bookmarkStart w:id="791" w:name="_Toc390244165"/>
      <w:bookmarkStart w:id="792" w:name="_Toc408372283"/>
      <w:bookmarkStart w:id="793" w:name="_Toc408374707"/>
      <w:bookmarkStart w:id="794" w:name="_Toc408673035"/>
      <w:bookmarkStart w:id="795" w:name="_Toc411860339"/>
      <w:bookmarkStart w:id="796" w:name="_Toc442107307"/>
      <w:bookmarkStart w:id="797" w:name="_Toc448481937"/>
      <w:r w:rsidRPr="00E30DD0">
        <w:rPr>
          <w:rFonts w:ascii="Arial" w:hAnsi="Arial" w:cs="Arial"/>
          <w:sz w:val="24"/>
          <w:szCs w:val="24"/>
          <w:u w:val="single"/>
        </w:rPr>
        <w:t>Article 32 :</w:t>
      </w:r>
      <w:bookmarkEnd w:id="788"/>
      <w:bookmarkEnd w:id="789"/>
      <w:bookmarkEnd w:id="790"/>
      <w:bookmarkEnd w:id="791"/>
      <w:bookmarkEnd w:id="792"/>
      <w:bookmarkEnd w:id="793"/>
      <w:bookmarkEnd w:id="794"/>
      <w:bookmarkEnd w:id="795"/>
      <w:bookmarkEnd w:id="796"/>
      <w:bookmarkEnd w:id="797"/>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L’entrepreneur est convoqué à la réception par courrier au moins dix (10) jours avant la date de la réception. Il est tenu d’y assister (ou de s’y faire représenter). Il assiste </w:t>
      </w:r>
      <w:r w:rsidRPr="006C7E16">
        <w:rPr>
          <w:rFonts w:ascii="Arial" w:hAnsi="Arial" w:cs="Arial"/>
          <w:sz w:val="24"/>
          <w:szCs w:val="24"/>
        </w:rPr>
        <w:lastRenderedPageBreak/>
        <w:t>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8" w:name="_Toc381792146"/>
      <w:bookmarkStart w:id="799" w:name="_Toc385849693"/>
      <w:bookmarkStart w:id="800" w:name="_Toc385850301"/>
      <w:bookmarkStart w:id="801" w:name="_Toc390244167"/>
      <w:bookmarkStart w:id="802" w:name="_Toc408372285"/>
      <w:bookmarkStart w:id="803" w:name="_Toc408374709"/>
      <w:bookmarkStart w:id="804" w:name="_Toc408673037"/>
      <w:bookmarkStart w:id="805" w:name="_Toc411860341"/>
      <w:bookmarkStart w:id="806" w:name="_Toc442107309"/>
      <w:bookmarkStart w:id="807" w:name="_Toc448481939"/>
      <w:r w:rsidRPr="006C7E16">
        <w:rPr>
          <w:rFonts w:cs="Arial"/>
          <w:sz w:val="24"/>
          <w:szCs w:val="24"/>
          <w:u w:val="single"/>
        </w:rPr>
        <w:t>Article 33 :</w:t>
      </w:r>
      <w:bookmarkEnd w:id="798"/>
      <w:bookmarkEnd w:id="799"/>
      <w:bookmarkEnd w:id="800"/>
      <w:bookmarkEnd w:id="801"/>
      <w:bookmarkEnd w:id="802"/>
      <w:bookmarkEnd w:id="803"/>
      <w:bookmarkEnd w:id="804"/>
      <w:bookmarkEnd w:id="805"/>
      <w:bookmarkEnd w:id="806"/>
      <w:bookmarkEnd w:id="807"/>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8" w:name="_Toc381792147"/>
      <w:bookmarkStart w:id="809" w:name="_Toc385849694"/>
      <w:bookmarkStart w:id="810" w:name="_Toc385850302"/>
      <w:bookmarkStart w:id="811" w:name="_Toc390244168"/>
      <w:bookmarkStart w:id="812" w:name="_Toc408372286"/>
      <w:bookmarkStart w:id="813" w:name="_Toc408374710"/>
      <w:bookmarkStart w:id="814" w:name="_Toc408673038"/>
      <w:bookmarkStart w:id="815" w:name="_Toc411860342"/>
      <w:bookmarkStart w:id="816" w:name="_Toc442107310"/>
      <w:bookmarkStart w:id="817" w:name="_Toc448481940"/>
      <w:r w:rsidRPr="006C7E16">
        <w:rPr>
          <w:rFonts w:cs="Arial"/>
          <w:sz w:val="24"/>
          <w:szCs w:val="24"/>
          <w:u w:val="single"/>
        </w:rPr>
        <w:t>Article 34 :</w:t>
      </w:r>
      <w:bookmarkEnd w:id="808"/>
      <w:bookmarkEnd w:id="809"/>
      <w:bookmarkEnd w:id="810"/>
      <w:bookmarkEnd w:id="811"/>
      <w:bookmarkEnd w:id="812"/>
      <w:bookmarkEnd w:id="813"/>
      <w:bookmarkEnd w:id="814"/>
      <w:bookmarkEnd w:id="815"/>
      <w:bookmarkEnd w:id="816"/>
      <w:bookmarkEnd w:id="817"/>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8" w:name="_Toc381792148"/>
      <w:bookmarkStart w:id="819" w:name="_Toc385849695"/>
      <w:bookmarkStart w:id="820" w:name="_Toc385850303"/>
      <w:bookmarkStart w:id="821" w:name="_Toc390244169"/>
      <w:bookmarkStart w:id="822" w:name="_Toc408372287"/>
      <w:bookmarkStart w:id="823" w:name="_Toc408374711"/>
      <w:bookmarkStart w:id="824" w:name="_Toc408673039"/>
      <w:bookmarkStart w:id="825" w:name="_Toc411860343"/>
      <w:bookmarkStart w:id="826" w:name="_Toc442107311"/>
      <w:bookmarkStart w:id="827" w:name="_Toc448481941"/>
      <w:r w:rsidRPr="006C7E16">
        <w:rPr>
          <w:rFonts w:cs="Arial"/>
          <w:sz w:val="24"/>
          <w:szCs w:val="24"/>
          <w:u w:val="single"/>
        </w:rPr>
        <w:t>Article 35:</w:t>
      </w:r>
      <w:bookmarkEnd w:id="818"/>
      <w:bookmarkEnd w:id="819"/>
      <w:bookmarkEnd w:id="820"/>
      <w:bookmarkEnd w:id="821"/>
      <w:bookmarkEnd w:id="822"/>
      <w:bookmarkEnd w:id="823"/>
      <w:bookmarkEnd w:id="824"/>
      <w:bookmarkEnd w:id="825"/>
      <w:bookmarkEnd w:id="826"/>
      <w:bookmarkEnd w:id="827"/>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8" w:name="_Toc381792149"/>
      <w:bookmarkStart w:id="829" w:name="_Toc385849696"/>
      <w:bookmarkStart w:id="830" w:name="_Toc385850304"/>
      <w:bookmarkStart w:id="831" w:name="_Toc390244170"/>
      <w:bookmarkStart w:id="832" w:name="_Toc408372288"/>
      <w:bookmarkStart w:id="833" w:name="_Toc408374712"/>
      <w:bookmarkStart w:id="834" w:name="_Toc408673040"/>
      <w:bookmarkStart w:id="835" w:name="_Toc411860344"/>
      <w:bookmarkStart w:id="836" w:name="_Toc442107312"/>
      <w:bookmarkStart w:id="837"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bookmarkEnd w:id="828"/>
      <w:bookmarkEnd w:id="829"/>
      <w:bookmarkEnd w:id="830"/>
      <w:bookmarkEnd w:id="831"/>
      <w:bookmarkEnd w:id="832"/>
      <w:bookmarkEnd w:id="833"/>
      <w:bookmarkEnd w:id="834"/>
      <w:bookmarkEnd w:id="835"/>
      <w:bookmarkEnd w:id="836"/>
      <w:bookmarkEnd w:id="837"/>
      <w:r w:rsidRPr="006C7E16">
        <w:rPr>
          <w:rFonts w:cs="Arial"/>
          <w:sz w:val="24"/>
          <w:szCs w:val="24"/>
        </w:rPr>
        <w:t>Résiliation du marché (CCAGArticle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8" w:name="_Toc381792150"/>
      <w:bookmarkStart w:id="839" w:name="_Toc385849697"/>
      <w:bookmarkStart w:id="840" w:name="_Toc385850305"/>
      <w:bookmarkStart w:id="841" w:name="_Toc390244171"/>
      <w:bookmarkStart w:id="842" w:name="_Toc408372289"/>
      <w:bookmarkStart w:id="843" w:name="_Toc408374713"/>
      <w:bookmarkStart w:id="844" w:name="_Toc408673041"/>
      <w:bookmarkStart w:id="845" w:name="_Toc411860345"/>
      <w:bookmarkStart w:id="846" w:name="_Toc442107313"/>
      <w:bookmarkStart w:id="847" w:name="_Toc448481943"/>
      <w:r w:rsidRPr="006C7E16">
        <w:rPr>
          <w:rFonts w:cs="Arial"/>
          <w:sz w:val="24"/>
          <w:szCs w:val="24"/>
          <w:u w:val="single"/>
        </w:rPr>
        <w:lastRenderedPageBreak/>
        <w:t>Article 37 :</w:t>
      </w:r>
      <w:bookmarkEnd w:id="838"/>
      <w:bookmarkEnd w:id="839"/>
      <w:bookmarkEnd w:id="840"/>
      <w:bookmarkEnd w:id="841"/>
      <w:bookmarkEnd w:id="842"/>
      <w:bookmarkEnd w:id="843"/>
      <w:bookmarkEnd w:id="844"/>
      <w:bookmarkEnd w:id="845"/>
      <w:bookmarkEnd w:id="846"/>
      <w:bookmarkEnd w:id="847"/>
      <w:r w:rsidRPr="006C7E16">
        <w:rPr>
          <w:rFonts w:cs="Arial"/>
          <w:sz w:val="24"/>
          <w:szCs w:val="24"/>
        </w:rPr>
        <w:t>cas de force majeur (CCAG Article 75)</w:t>
      </w:r>
      <w:bookmarkStart w:id="848" w:name="_Toc381792151"/>
      <w:bookmarkStart w:id="849" w:name="_Toc385849698"/>
      <w:bookmarkStart w:id="850" w:name="_Toc385850306"/>
      <w:bookmarkStart w:id="851" w:name="_Toc390244172"/>
      <w:bookmarkStart w:id="852" w:name="_Toc408372290"/>
      <w:bookmarkStart w:id="853" w:name="_Toc408374714"/>
      <w:bookmarkStart w:id="854" w:name="_Toc408673042"/>
      <w:bookmarkStart w:id="855" w:name="_Toc411860346"/>
      <w:bookmarkStart w:id="856" w:name="_Toc442107314"/>
      <w:bookmarkStart w:id="857"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bookmarkEnd w:id="848"/>
      <w:bookmarkEnd w:id="849"/>
      <w:bookmarkEnd w:id="850"/>
      <w:bookmarkEnd w:id="851"/>
      <w:bookmarkEnd w:id="852"/>
      <w:bookmarkEnd w:id="853"/>
      <w:bookmarkEnd w:id="854"/>
      <w:bookmarkEnd w:id="855"/>
      <w:bookmarkEnd w:id="856"/>
      <w:bookmarkEnd w:id="857"/>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8" w:name="_Toc381792152"/>
      <w:bookmarkStart w:id="859" w:name="_Toc385849699"/>
      <w:bookmarkStart w:id="860" w:name="_Toc385850307"/>
      <w:bookmarkStart w:id="861" w:name="_Toc390244173"/>
      <w:bookmarkStart w:id="862" w:name="_Toc408372291"/>
      <w:bookmarkStart w:id="863" w:name="_Toc408374715"/>
      <w:bookmarkStart w:id="864" w:name="_Toc408673043"/>
      <w:bookmarkStart w:id="865" w:name="_Toc411860347"/>
      <w:bookmarkStart w:id="866" w:name="_Toc442107315"/>
      <w:bookmarkStart w:id="867"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bookmarkEnd w:id="858"/>
      <w:bookmarkEnd w:id="859"/>
      <w:bookmarkEnd w:id="860"/>
      <w:bookmarkEnd w:id="861"/>
      <w:bookmarkEnd w:id="862"/>
      <w:bookmarkEnd w:id="863"/>
      <w:bookmarkEnd w:id="864"/>
      <w:bookmarkEnd w:id="865"/>
      <w:bookmarkEnd w:id="866"/>
      <w:bookmarkEnd w:id="867"/>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8"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8"/>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9"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9"/>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F839E5"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F839E5">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70" w:name="_Toc246196929"/>
      <w:bookmarkStart w:id="871"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70"/>
      <w:bookmarkEnd w:id="871"/>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Terrassements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w:t>
      </w:r>
      <w:r w:rsidRPr="0050033B">
        <w:rPr>
          <w:rFonts w:ascii="Arial" w:hAnsi="Arial" w:cs="Arial"/>
        </w:rPr>
        <w:t>élévation</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w:t>
      </w:r>
      <w:r w:rsidRPr="0050033B">
        <w:rPr>
          <w:rFonts w:ascii="Arial" w:hAnsi="Arial" w:cs="Arial"/>
        </w:rPr>
        <w:t> </w:t>
      </w:r>
    </w:p>
    <w:p w:rsidR="00F839E5" w:rsidRPr="0050033B"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 </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w:t>
      </w:r>
    </w:p>
    <w:p w:rsidR="00F839E5" w:rsidRDefault="00F839E5" w:rsidP="00F839E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257F35">
      <w:pPr>
        <w:numPr>
          <w:ilvl w:val="0"/>
          <w:numId w:val="36"/>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Règles Techniques de Conception et de Calcul des Ouvrages en Béton Armé aux états limites Règles BAEL 91 Mod 99.</w:t>
      </w:r>
    </w:p>
    <w:p w:rsidR="005C036B" w:rsidRPr="005C036B" w:rsidRDefault="005C036B" w:rsidP="00257F35">
      <w:pPr>
        <w:numPr>
          <w:ilvl w:val="0"/>
          <w:numId w:val="36"/>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257F35">
      <w:pPr>
        <w:numPr>
          <w:ilvl w:val="0"/>
          <w:numId w:val="36"/>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257F35">
      <w:pPr>
        <w:numPr>
          <w:ilvl w:val="0"/>
          <w:numId w:val="36"/>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257F35">
      <w:pPr>
        <w:numPr>
          <w:ilvl w:val="0"/>
          <w:numId w:val="36"/>
        </w:numPr>
        <w:spacing w:after="0" w:line="240" w:lineRule="auto"/>
        <w:rPr>
          <w:rFonts w:ascii="Arial" w:eastAsia="Times New Roman" w:hAnsi="Arial" w:cs="Arial"/>
          <w:szCs w:val="24"/>
        </w:rPr>
      </w:pPr>
      <w:bookmarkStart w:id="872" w:name="_Toc246196933"/>
      <w:r w:rsidRPr="005C036B">
        <w:rPr>
          <w:rFonts w:ascii="Arial" w:eastAsia="Times New Roman" w:hAnsi="Arial" w:cs="Arial"/>
          <w:szCs w:val="24"/>
        </w:rPr>
        <w:t xml:space="preserve">Amené et repli de matériel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Panneau de chantier</w:t>
      </w:r>
    </w:p>
    <w:p w:rsidR="005C036B" w:rsidRPr="005C036B" w:rsidRDefault="005C036B" w:rsidP="00257F35">
      <w:pPr>
        <w:numPr>
          <w:ilvl w:val="0"/>
          <w:numId w:val="36"/>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lastRenderedPageBreak/>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257F35">
      <w:pPr>
        <w:numPr>
          <w:ilvl w:val="0"/>
          <w:numId w:val="36"/>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w:t>
      </w:r>
      <w:r w:rsidR="00075005" w:rsidRPr="005C036B">
        <w:rPr>
          <w:rFonts w:ascii="Arial" w:eastAsia="Times New Roman" w:hAnsi="Arial" w:cs="Arial"/>
          <w:b/>
          <w:szCs w:val="24"/>
        </w:rPr>
        <w:t>ribi</w:t>
      </w:r>
      <w:r w:rsidRPr="005C036B">
        <w:rPr>
          <w:rFonts w:ascii="Arial" w:eastAsia="Times New Roman" w:hAnsi="Arial" w:cs="Arial"/>
          <w:b/>
          <w:szCs w:val="24"/>
        </w:rPr>
        <w:t xml:space="preserve">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257F35">
      <w:pPr>
        <w:numPr>
          <w:ilvl w:val="0"/>
          <w:numId w:val="36"/>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F839E5">
        <w:rPr>
          <w:rFonts w:ascii="Arial" w:eastAsia="Times New Roman" w:hAnsi="Arial" w:cs="Arial"/>
          <w:b/>
          <w:bCs/>
          <w:szCs w:val="24"/>
        </w:rPr>
        <w:t>Chef de 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075005">
        <w:rPr>
          <w:rFonts w:ascii="Arial" w:eastAsia="Times New Roman" w:hAnsi="Arial" w:cs="Arial"/>
          <w:b/>
          <w:bCs/>
          <w:szCs w:val="24"/>
        </w:rPr>
        <w:t xml:space="preserve">EDUB </w:t>
      </w:r>
      <w:r w:rsidR="00563F5B">
        <w:rPr>
          <w:rFonts w:ascii="Arial" w:eastAsia="Times New Roman" w:hAnsi="Arial" w:cs="Arial"/>
          <w:b/>
          <w:bCs/>
          <w:szCs w:val="24"/>
        </w:rPr>
        <w:t>2024</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075005">
        <w:rPr>
          <w:rFonts w:ascii="Arial" w:eastAsia="Times New Roman" w:hAnsi="Arial" w:cs="Arial"/>
          <w:b/>
          <w:bCs/>
          <w:szCs w:val="24"/>
        </w:rPr>
        <w:t>04</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3" w:name="_Toc483634056"/>
      <w:bookmarkEnd w:id="872"/>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4" w:name="_Toc246196934"/>
      <w:bookmarkStart w:id="875" w:name="_Toc517053224"/>
      <w:bookmarkEnd w:id="873"/>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4"/>
      <w:bookmarkEnd w:id="875"/>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6" w:name="_Toc246196935"/>
      <w:bookmarkStart w:id="877" w:name="_Toc517053225"/>
    </w:p>
    <w:bookmarkEnd w:id="876"/>
    <w:bookmarkEnd w:id="877"/>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8" w:name="_Toc483633905"/>
      <w:bookmarkStart w:id="879"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8"/>
      <w:r w:rsidRPr="005C036B">
        <w:rPr>
          <w:rFonts w:ascii="Arial" w:eastAsia="Times New Roman" w:hAnsi="Arial" w:cs="Arial"/>
          <w:b/>
          <w:i/>
          <w:sz w:val="24"/>
          <w:szCs w:val="24"/>
        </w:rPr>
        <w:t xml:space="preserve"> ARME</w:t>
      </w:r>
      <w:bookmarkEnd w:id="879"/>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80"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1" w:name="_Toc483633908"/>
      <w:bookmarkEnd w:id="880"/>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1"/>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2" w:name="_Toc468941954"/>
      <w:bookmarkStart w:id="883" w:name="_Toc463358386"/>
      <w:bookmarkStart w:id="884" w:name="_Toc460472301"/>
      <w:bookmarkStart w:id="885" w:name="_Toc463358388"/>
      <w:bookmarkStart w:id="886" w:name="_Toc468941956"/>
      <w:r w:rsidRPr="005C036B">
        <w:rPr>
          <w:rFonts w:ascii="Arial" w:eastAsia="Arial Unicode MS" w:hAnsi="Arial" w:cs="Arial"/>
          <w:b/>
          <w:i/>
          <w:sz w:val="24"/>
          <w:szCs w:val="24"/>
        </w:rPr>
        <w:lastRenderedPageBreak/>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7" w:name="_Toc468941958"/>
      <w:bookmarkStart w:id="888" w:name="_Toc463358390"/>
      <w:bookmarkEnd w:id="882"/>
      <w:bookmarkEnd w:id="883"/>
      <w:bookmarkEnd w:id="884"/>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7"/>
      <w:bookmarkEnd w:id="888"/>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9" w:name="_Toc468941961"/>
      <w:bookmarkStart w:id="890"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9"/>
    <w:bookmarkEnd w:id="890"/>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5"/>
      <w:bookmarkEnd w:id="886"/>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bookmarkStart w:id="891" w:name="_Toc468941957"/>
      <w:bookmarkStart w:id="892" w:name="_Toc463358389"/>
      <w:r w:rsidRPr="005C036B">
        <w:rPr>
          <w:rFonts w:ascii="Arial" w:eastAsia="Times New Roman" w:hAnsi="Arial" w:cs="Arial"/>
          <w:szCs w:val="24"/>
        </w:rPr>
        <w:t>La mise en œuvre du panneau de chantier</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1"/>
      <w:bookmarkEnd w:id="892"/>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lastRenderedPageBreak/>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57F35">
      <w:pPr>
        <w:numPr>
          <w:ilvl w:val="0"/>
          <w:numId w:val="41"/>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3" w:name="COR11.4.2"/>
      <w:bookmarkEnd w:id="893"/>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L’épaisseur du gobetis variera de 3 à 5mm. Il sera destiné à rendre le support rugueux pour un meilleur accrochage de l’enduit. Le fouettage s’opèrera avec un mortier </w:t>
      </w:r>
      <w:r w:rsidRPr="005C036B">
        <w:rPr>
          <w:rFonts w:ascii="Arial" w:eastAsia="Times New Roman" w:hAnsi="Arial" w:cs="Arial"/>
          <w:szCs w:val="24"/>
        </w:rPr>
        <w:lastRenderedPageBreak/>
        <w:t>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00932CE9">
        <w:rPr>
          <w:rFonts w:ascii="Arial" w:eastAsia="Arial Unicode MS" w:hAnsi="Arial" w:cs="Arial"/>
          <w:szCs w:val="24"/>
        </w:rPr>
        <w:t>Sans objet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4" w:name="_Toc468942221"/>
      <w:bookmarkStart w:id="895" w:name="_Toc463358649"/>
      <w:r w:rsidRPr="005C036B">
        <w:rPr>
          <w:rFonts w:ascii="Arial" w:eastAsia="Arial Unicode MS" w:hAnsi="Arial" w:cs="Arial"/>
          <w:b/>
          <w:i/>
          <w:sz w:val="24"/>
          <w:szCs w:val="24"/>
        </w:rPr>
        <w:t>GENERALITES</w:t>
      </w:r>
      <w:bookmarkEnd w:id="894"/>
      <w:bookmarkEnd w:id="895"/>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6" w:name="_Toc468942222"/>
      <w:bookmarkStart w:id="897"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6"/>
      <w:bookmarkEnd w:id="897"/>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l’azobé, atoui, le dousié, l’i</w:t>
      </w:r>
      <w:r>
        <w:rPr>
          <w:rFonts w:ascii="Arial" w:eastAsia="Times New Roman" w:hAnsi="Arial" w:cs="Arial"/>
          <w:szCs w:val="24"/>
        </w:rPr>
        <w:t xml:space="preserve">roko etc,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Elles seront en bois dur traités au xylamon,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lastRenderedPageBreak/>
        <w:t>Les pignons recevront des rives de tôles bac en aluminium ;</w:t>
      </w:r>
    </w:p>
    <w:p w:rsidR="005C036B" w:rsidRPr="00215078"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8" w:name="_Toc468942223"/>
      <w:bookmarkStart w:id="899"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8"/>
      <w:bookmarkEnd w:id="899"/>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900" w:name="_Toc468942224"/>
      <w:bookmarkStart w:id="901" w:name="_Toc463358652"/>
      <w:r w:rsidRPr="005C036B">
        <w:rPr>
          <w:rFonts w:ascii="Arial" w:eastAsia="Arial Unicode MS" w:hAnsi="Arial" w:cs="Arial"/>
          <w:b/>
          <w:i/>
          <w:sz w:val="24"/>
          <w:szCs w:val="24"/>
        </w:rPr>
        <w:t>Article 25 Assemblages</w:t>
      </w:r>
      <w:bookmarkEnd w:id="900"/>
      <w:bookmarkEnd w:id="901"/>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Les assemblages seront de différents types selon la nature des ouvrages : tirefonnage ou pointage</w:t>
      </w:r>
      <w:bookmarkStart w:id="902" w:name="_Toc468942228"/>
      <w:bookmarkStart w:id="903" w:name="_Toc463358656"/>
    </w:p>
    <w:bookmarkEnd w:id="902"/>
    <w:bookmarkEnd w:id="903"/>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 solivage sera en bois dur traité au xylamon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r w:rsidRPr="005C036B">
        <w:rPr>
          <w:rFonts w:ascii="Arial" w:eastAsia="Arial Unicode MS" w:hAnsi="Arial" w:cs="Arial"/>
          <w:szCs w:val="24"/>
        </w:rPr>
        <w:t>Sappeli (SFID) en plaques de 60x60 ou motif prédéfini</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bilinga de préférence ou en </w:t>
      </w:r>
      <w:r w:rsidR="000C4705" w:rsidRPr="005C036B">
        <w:rPr>
          <w:rFonts w:ascii="Arial" w:eastAsia="Times New Roman" w:hAnsi="Arial" w:cs="Arial"/>
          <w:szCs w:val="24"/>
        </w:rPr>
        <w:t>cornière</w:t>
      </w:r>
      <w:r w:rsidRPr="005C036B">
        <w:rPr>
          <w:rFonts w:ascii="Arial" w:eastAsia="Times New Roman" w:hAnsi="Arial" w:cs="Arial"/>
          <w:szCs w:val="24"/>
        </w:rPr>
        <w:t xml:space="preserve"> de 30x30;</w:t>
      </w:r>
    </w:p>
    <w:p w:rsidR="005C036B" w:rsidRDefault="005C036B" w:rsidP="00257F35">
      <w:pPr>
        <w:numPr>
          <w:ilvl w:val="0"/>
          <w:numId w:val="40"/>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0C4705" w:rsidRPr="001E118D" w:rsidRDefault="000C4705" w:rsidP="000C4705">
      <w:pPr>
        <w:ind w:left="153"/>
        <w:rPr>
          <w:rFonts w:ascii="Arial" w:hAnsi="Arial" w:cs="Arial"/>
        </w:rPr>
      </w:pPr>
      <w:r w:rsidRPr="001E118D">
        <w:rPr>
          <w:rFonts w:ascii="Arial" w:eastAsia="Arial Unicode MS" w:hAnsi="Arial" w:cs="Arial"/>
          <w:b/>
          <w:i/>
        </w:rPr>
        <w:t>SEUIL</w:t>
      </w:r>
    </w:p>
    <w:p w:rsidR="000C4705" w:rsidRPr="004E26A0" w:rsidRDefault="000C4705" w:rsidP="000C4705">
      <w:pPr>
        <w:numPr>
          <w:ilvl w:val="12"/>
          <w:numId w:val="0"/>
        </w:numPr>
        <w:jc w:val="both"/>
        <w:rPr>
          <w:rFonts w:ascii="Arial" w:eastAsia="Arial Unicode MS" w:hAnsi="Arial" w:cs="Arial"/>
        </w:rPr>
      </w:pPr>
      <w:r w:rsidRPr="004E26A0">
        <w:rPr>
          <w:rFonts w:ascii="Arial" w:eastAsia="Arial Unicode MS" w:hAnsi="Arial" w:cs="Arial"/>
        </w:rPr>
        <w:t>Pour l’arrêt de la chape au niveau des portes et de la véranda ; ils seront en : cornière de 30 avec queue de carpe tous les 50 cm.</w:t>
      </w:r>
    </w:p>
    <w:p w:rsidR="000C4705" w:rsidRPr="000C4705" w:rsidRDefault="000C4705" w:rsidP="000C4705">
      <w:pPr>
        <w:numPr>
          <w:ilvl w:val="12"/>
          <w:numId w:val="0"/>
        </w:numPr>
        <w:tabs>
          <w:tab w:val="num" w:pos="720"/>
        </w:tabs>
        <w:spacing w:before="120" w:after="120"/>
        <w:jc w:val="both"/>
        <w:rPr>
          <w:rFonts w:ascii="Arial" w:eastAsia="Arial Unicode MS" w:hAnsi="Arial" w:cs="Arial"/>
          <w:b/>
        </w:rPr>
      </w:pPr>
      <w:r w:rsidRPr="000C4705">
        <w:rPr>
          <w:rFonts w:ascii="Arial" w:eastAsia="Arial Unicode MS" w:hAnsi="Arial" w:cs="Arial"/>
          <w:b/>
        </w:rPr>
        <w:t>NB : Toutes les menuiseries métalliques recevront une peinture antirouille avant livraison au chantier.</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extérieurs : pantex 1300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intérieurs: pantex 800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Plafond: pantex 800 en 2 couches;</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4"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4"/>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215078"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lastRenderedPageBreak/>
        <w:t>NB : L’entrepreneur tiendra compte des erreurs ou omissions qui résulteraient de l’exploitation des différents documents constitutifs du projet.</w:t>
      </w:r>
    </w:p>
    <w:p w:rsidR="00932CE9" w:rsidRPr="005C036B" w:rsidRDefault="00932CE9" w:rsidP="005C036B">
      <w:pPr>
        <w:spacing w:after="120" w:line="240" w:lineRule="auto"/>
        <w:jc w:val="both"/>
        <w:rPr>
          <w:rFonts w:ascii="Arial" w:eastAsia="Times New Roman" w:hAnsi="Arial" w:cs="Arial"/>
          <w:szCs w:val="24"/>
        </w:rPr>
      </w:pP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5"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5"/>
    </w:p>
    <w:tbl>
      <w:tblPr>
        <w:tblpPr w:leftFromText="141" w:rightFromText="141" w:vertAnchor="text" w:horzAnchor="margin" w:tblpXSpec="center" w:tblpY="-3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6237"/>
        <w:gridCol w:w="850"/>
        <w:gridCol w:w="2127"/>
      </w:tblGrid>
      <w:tr w:rsidR="0004477C" w:rsidRPr="0004477C" w:rsidTr="00F839E5">
        <w:tc>
          <w:tcPr>
            <w:tcW w:w="10060" w:type="dxa"/>
            <w:gridSpan w:val="4"/>
            <w:tcBorders>
              <w:right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iCs/>
                <w:color w:val="2F5496"/>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N°PRIX</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DESIGNATION DES TÂCHES ET PRIX UNITAIRES EN TOUTES LETTRES ET EN FCFA</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UNITE</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PRIX UNITAIRE EN CHIFFRE (FCFA HTVA)</w:t>
            </w: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100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LOT 100 : ETUDES ET TRAVAUX PREPARATOIRES</w:t>
            </w:r>
          </w:p>
          <w:p w:rsidR="0004477C" w:rsidRPr="0004477C" w:rsidRDefault="0004477C" w:rsidP="00F839E5">
            <w:pPr>
              <w:autoSpaceDE w:val="0"/>
              <w:autoSpaceDN w:val="0"/>
              <w:adjustRightInd w:val="0"/>
              <w:spacing w:after="0" w:line="360" w:lineRule="auto"/>
              <w:jc w:val="both"/>
              <w:rPr>
                <w:rFonts w:ascii="Arial" w:eastAsia="Calibri" w:hAnsi="Arial" w:cs="Arial"/>
                <w:iCs/>
                <w:sz w:val="20"/>
                <w:szCs w:val="20"/>
                <w:lang w:val="fr-CM" w:eastAsia="en-US"/>
              </w:rPr>
            </w:pPr>
            <w:r w:rsidRPr="0004477C">
              <w:rPr>
                <w:rFonts w:ascii="Arial" w:eastAsia="Calibri" w:hAnsi="Arial" w:cs="Arial"/>
                <w:iCs/>
                <w:sz w:val="20"/>
                <w:szCs w:val="20"/>
                <w:lang w:val="fr-CM" w:eastAsia="en-US"/>
              </w:rPr>
              <w:t>Le prix 100 rémunère au forfait :</w:t>
            </w:r>
          </w:p>
          <w:p w:rsidR="0004477C" w:rsidRPr="0004477C" w:rsidRDefault="0004477C" w:rsidP="00F839E5">
            <w:pPr>
              <w:numPr>
                <w:ilvl w:val="0"/>
                <w:numId w:val="54"/>
              </w:numPr>
              <w:autoSpaceDE w:val="0"/>
              <w:autoSpaceDN w:val="0"/>
              <w:adjustRightInd w:val="0"/>
              <w:spacing w:after="0" w:line="360" w:lineRule="auto"/>
              <w:contextualSpacing/>
              <w:jc w:val="both"/>
              <w:rPr>
                <w:rFonts w:ascii="Arial" w:eastAsia="Times New Roman" w:hAnsi="Arial" w:cs="Arial"/>
                <w:iCs/>
                <w:sz w:val="20"/>
                <w:szCs w:val="20"/>
              </w:rPr>
            </w:pPr>
            <w:r w:rsidRPr="0004477C">
              <w:rPr>
                <w:rFonts w:ascii="Arial" w:eastAsia="Times New Roman" w:hAnsi="Arial" w:cs="Arial"/>
                <w:iCs/>
                <w:sz w:val="20"/>
                <w:szCs w:val="20"/>
              </w:rPr>
              <w:t>Les travaux d’installation de chantier y compris l’implantation d’ouvrage et études de faisabilité, plan d’exécution approuvé;</w:t>
            </w:r>
          </w:p>
          <w:p w:rsidR="0004477C" w:rsidRPr="0004477C" w:rsidRDefault="0004477C" w:rsidP="00F839E5">
            <w:pPr>
              <w:numPr>
                <w:ilvl w:val="0"/>
                <w:numId w:val="54"/>
              </w:numPr>
              <w:autoSpaceDE w:val="0"/>
              <w:autoSpaceDN w:val="0"/>
              <w:adjustRightInd w:val="0"/>
              <w:spacing w:after="0" w:line="360" w:lineRule="auto"/>
              <w:contextualSpacing/>
              <w:jc w:val="both"/>
              <w:rPr>
                <w:rFonts w:ascii="Arial" w:eastAsia="Times New Roman" w:hAnsi="Arial" w:cs="Arial"/>
                <w:color w:val="000000"/>
                <w:sz w:val="20"/>
                <w:szCs w:val="20"/>
              </w:rPr>
            </w:pPr>
            <w:r w:rsidRPr="0004477C">
              <w:rPr>
                <w:rFonts w:ascii="Arial" w:eastAsia="Times New Roman" w:hAnsi="Arial" w:cs="Arial"/>
                <w:iCs/>
                <w:sz w:val="20"/>
                <w:szCs w:val="20"/>
              </w:rPr>
              <w:t>Les travaux débrouillage du site</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color w:val="000000"/>
                <w:sz w:val="20"/>
                <w:szCs w:val="20"/>
                <w:lang w:val="fr-CM" w:eastAsia="en-US"/>
              </w:rPr>
            </w:pPr>
            <w:r w:rsidRPr="0004477C">
              <w:rPr>
                <w:rFonts w:ascii="Arial" w:eastAsia="Calibri" w:hAnsi="Arial" w:cs="Arial"/>
                <w:b/>
                <w:color w:val="000000"/>
                <w:sz w:val="20"/>
                <w:szCs w:val="20"/>
                <w:lang w:val="fr-CM" w:eastAsia="en-US"/>
              </w:rPr>
              <w:t>101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t>Installation de chantier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comprend notamment sans q</w:t>
            </w:r>
            <w:r>
              <w:rPr>
                <w:rFonts w:ascii="Arial" w:eastAsia="Calibri" w:hAnsi="Arial" w:cs="Arial"/>
                <w:color w:val="000000"/>
                <w:sz w:val="20"/>
                <w:szCs w:val="20"/>
                <w:lang w:val="fr-CM" w:eastAsia="en-US"/>
              </w:rPr>
              <w:t xml:space="preserve">ue cette liste soit limitative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les bureaux, ateliers, entrepôts,</w:t>
            </w:r>
            <w:r>
              <w:rPr>
                <w:rFonts w:ascii="Arial" w:eastAsia="Calibri" w:hAnsi="Arial" w:cs="Arial"/>
                <w:color w:val="000000"/>
                <w:sz w:val="20"/>
                <w:szCs w:val="20"/>
                <w:lang w:val="fr-CM" w:eastAsia="en-US"/>
              </w:rPr>
              <w:t xml:space="preserve"> baraquements de l'Entreprise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les frais de gardiennage et de surveillance du chantier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l'aménagement et l'entretien des aires de stockage des matériaux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l'amenée et le repli du matériel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panneaux de chantier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toutes suggestions relatives à ces travaux ainsi que toutes autres dispositions nécessaires pour le fonctionnement du chantier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 nettoyage général des bâtiments et environs du chantier en fin d’exécution des travaux.</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sera réglé au forfait selon l'échéancier suivant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soixante-dix pour cent (80%) dès constat de la fin de la construction de la totalité des installations deChantier et amenée du matériel nécessaire au démarrage des travaux.</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trente pour cent (20%) après démontage et repliement des installations et du matériel.</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xml:space="preserve">Ce prix comprend également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mise en place des piquets et chaises nécessaires à l'implantation du bâtiment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l'implantation proprement dite.</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les frais pour l'établissement du projet d'exécution conformément aux prescriptions du CCTP.et du CCAG</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Il comprend : </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levés topographiques à l'échelle des plans d'exécution à </w:t>
            </w:r>
            <w:r w:rsidRPr="0004477C">
              <w:rPr>
                <w:rFonts w:ascii="Arial" w:eastAsia="Calibri" w:hAnsi="Arial" w:cs="Arial"/>
                <w:sz w:val="20"/>
                <w:szCs w:val="20"/>
                <w:lang w:val="fr-CM" w:eastAsia="en-US"/>
              </w:rPr>
              <w:lastRenderedPageBreak/>
              <w:t>fournir par l'Entrepreneur éventuellement.</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 repérage sur le terrain des profils en travers établis pour le projet et qui devront être utilisés en cours de travaux pour l'évacuation des volumes de terrassement réellement exécutés.</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Plans de délimitations des emprises.</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Plans d’exécution.</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L'étude hydrologique et hydraulique.</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notes de calcul et l'établissement des plans d'exécution.</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L'étude géotechnique éventuellement.</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04477C" w:rsidRPr="0004477C" w:rsidRDefault="0004477C" w:rsidP="00F839E5">
            <w:pPr>
              <w:spacing w:after="160" w:line="259"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Ce prix est forfaitaire et comprend toutes sujétions et payable à l’approbation du projet d’exécution.</w:t>
            </w:r>
          </w:p>
          <w:p w:rsidR="0004477C" w:rsidRPr="0004477C" w:rsidRDefault="0004477C" w:rsidP="00F839E5">
            <w:pPr>
              <w:autoSpaceDE w:val="0"/>
              <w:autoSpaceDN w:val="0"/>
              <w:adjustRightInd w:val="0"/>
              <w:spacing w:after="0" w:line="360" w:lineRule="auto"/>
              <w:jc w:val="both"/>
              <w:rPr>
                <w:rFonts w:ascii="Arial" w:eastAsia="Calibri" w:hAnsi="Arial" w:cs="Arial"/>
                <w:b/>
                <w:color w:val="000000"/>
                <w:sz w:val="20"/>
                <w:szCs w:val="20"/>
                <w:lang w:val="fr-CM" w:eastAsia="en-US"/>
              </w:rPr>
            </w:pPr>
            <w:r w:rsidRPr="0004477C">
              <w:rPr>
                <w:rFonts w:ascii="Arial" w:eastAsia="Calibri" w:hAnsi="Arial" w:cs="Arial"/>
                <w:b/>
                <w:sz w:val="20"/>
                <w:szCs w:val="20"/>
                <w:lang w:val="fr-CM" w:eastAsia="en-US"/>
              </w:rPr>
              <w:t>Forfait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FFT</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color w:val="000000"/>
                <w:sz w:val="20"/>
                <w:szCs w:val="20"/>
                <w:lang w:val="fr-CM" w:eastAsia="en-US"/>
              </w:rPr>
            </w:pPr>
            <w:r w:rsidRPr="0004477C">
              <w:rPr>
                <w:rFonts w:ascii="Arial" w:eastAsia="Calibri" w:hAnsi="Arial" w:cs="Arial"/>
                <w:b/>
                <w:color w:val="000000"/>
                <w:sz w:val="20"/>
                <w:szCs w:val="20"/>
                <w:lang w:val="fr-CM" w:eastAsia="en-US"/>
              </w:rPr>
              <w:lastRenderedPageBreak/>
              <w:t>102</w:t>
            </w:r>
          </w:p>
        </w:tc>
        <w:tc>
          <w:tcPr>
            <w:tcW w:w="6237"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Débroussaillage du site y compris dépôt à la décharge publique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au mètre carré les frais de désherbage, de dessouchage, d’abattage d’arbres, du nettoyage du site et le dépôt des ordures vers une décharge publique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 xml:space="preserve">Le mètre </w:t>
            </w:r>
            <w:r>
              <w:rPr>
                <w:rFonts w:ascii="Arial" w:eastAsia="TimesNewRomanPS-BoldMT" w:hAnsi="Arial" w:cs="Arial"/>
                <w:b/>
                <w:bCs/>
                <w:sz w:val="20"/>
                <w:szCs w:val="20"/>
                <w:lang w:val="fr-CM" w:eastAsia="en-US"/>
              </w:rPr>
              <w:t>carré :………………………………………………</w:t>
            </w:r>
          </w:p>
        </w:tc>
        <w:tc>
          <w:tcPr>
            <w:tcW w:w="850"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tcBorders>
              <w:bottom w:val="single" w:sz="4" w:space="0" w:color="000000"/>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200</w:t>
            </w:r>
          </w:p>
        </w:tc>
        <w:tc>
          <w:tcPr>
            <w:tcW w:w="6237"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LOT 200 : TERRASSEMENTS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travaux de nivellement de la plate-forme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travaux de fouilles en rigole et de fouilles en puits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b/>
                <w:sz w:val="20"/>
                <w:szCs w:val="20"/>
              </w:rPr>
            </w:pPr>
            <w:r w:rsidRPr="0004477C">
              <w:rPr>
                <w:rFonts w:ascii="Arial" w:eastAsia="Times New Roman" w:hAnsi="Arial" w:cs="Arial"/>
                <w:sz w:val="20"/>
                <w:szCs w:val="20"/>
              </w:rPr>
              <w:t>les travaux de remblais de terre</w:t>
            </w:r>
          </w:p>
        </w:tc>
        <w:tc>
          <w:tcPr>
            <w:tcW w:w="850"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tcBorders>
              <w:top w:val="single" w:sz="4" w:space="0" w:color="auto"/>
            </w:tcBorders>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201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Nivellement de la plate-forme</w:t>
            </w:r>
          </w:p>
          <w:p w:rsidR="0004477C" w:rsidRPr="0004477C" w:rsidRDefault="0004477C" w:rsidP="00F839E5">
            <w:pPr>
              <w:autoSpaceDE w:val="0"/>
              <w:autoSpaceDN w:val="0"/>
              <w:adjustRightInd w:val="0"/>
              <w:spacing w:after="0" w:line="360" w:lineRule="auto"/>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Ce prix rémunère les nivellements des surfaces soit en déblai, soit en remblai, suivant les profils et indications du Maître d'Œuvre, nécessaires à l'implantation des bâtiments, ouvrages et installations de chantier</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bCs/>
                <w:sz w:val="20"/>
                <w:szCs w:val="20"/>
                <w:lang w:val="fr-CM" w:eastAsia="en-US"/>
              </w:rPr>
              <w:t>202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Fouilles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d’excavation des fouilles tant en puits pour les semelles  qu’en rigoles ou tranchées pour les maçonneries de fondation.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cube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203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Remblai de terre et nivellement autour des fondations y </w:t>
            </w:r>
            <w:r w:rsidRPr="0004477C">
              <w:rPr>
                <w:rFonts w:ascii="Arial" w:eastAsia="Calibri" w:hAnsi="Arial" w:cs="Arial"/>
                <w:b/>
                <w:sz w:val="20"/>
                <w:szCs w:val="20"/>
                <w:lang w:val="fr-CM" w:eastAsia="en-US"/>
              </w:rPr>
              <w:lastRenderedPageBreak/>
              <w:t>compris compactage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les travaux de remblaiement autour des fondations, en dessous du dallage et l’estrade avec des matériaux provenant d’emprunt et éventuellement  </w:t>
            </w:r>
            <w:r w:rsidRPr="0004477C">
              <w:rPr>
                <w:rFonts w:ascii="Arial" w:eastAsia="TimesNewRomanPSMT" w:hAnsi="Arial" w:cs="Arial"/>
                <w:sz w:val="20"/>
                <w:szCs w:val="20"/>
                <w:lang w:val="fr-CM" w:eastAsia="en-US"/>
              </w:rPr>
              <w:t>la purge, le criblage, l’amené à pied d’œuvre, la mise en œuvre par couches successives de 20 cm y compris, arrosage, compactage</w:t>
            </w:r>
            <w:r w:rsidRPr="0004477C">
              <w:rPr>
                <w:rFonts w:ascii="Arial" w:eastAsia="Calibri" w:hAnsi="Arial" w:cs="Arial"/>
                <w:sz w:val="20"/>
                <w:szCs w:val="20"/>
                <w:lang w:val="fr-CM" w:eastAsia="en-US"/>
              </w:rPr>
              <w:t xml:space="preserve"> toutes sujétions spéciales de bonne exécution dans les règles de l’art et </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cube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300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300 : FONDATION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 béton de propreté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maçonneries en agglos de 20x20x40 bourré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Béton armé dosé à 350 kg/m3 pour semelles, poteaux et chaînage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Dallage en béton dosé à 250 Kg/m3;</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de propreté dosé à 150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(ép. : 5cm)</w:t>
            </w:r>
            <w:r w:rsidRPr="0004477C">
              <w:rPr>
                <w:rFonts w:ascii="Arial" w:eastAsia="Calibri" w:hAnsi="Arial" w:cs="Arial"/>
                <w:sz w:val="20"/>
                <w:szCs w:val="20"/>
                <w:lang w:val="fr-CM" w:eastAsia="en-US"/>
              </w:rPr>
              <w:t xml:space="preserve"> devant servir de pré radier sous les semelles</w:t>
            </w:r>
            <w:r w:rsidRPr="0004477C">
              <w:rPr>
                <w:rFonts w:ascii="Arial" w:eastAsia="Calibri" w:hAnsi="Arial" w:cs="Arial"/>
                <w:b/>
                <w:sz w:val="20"/>
                <w:szCs w:val="20"/>
                <w:lang w:val="fr-CM" w:eastAsia="en-US"/>
              </w:rPr>
              <w:t>,</w:t>
            </w:r>
            <w:r w:rsidRPr="0004477C">
              <w:rPr>
                <w:rFonts w:ascii="Arial" w:eastAsia="Calibri" w:hAnsi="Arial" w:cs="Arial"/>
                <w:sz w:val="20"/>
                <w:szCs w:val="20"/>
                <w:lang w:val="fr-CM" w:eastAsia="en-US"/>
              </w:rPr>
              <w:t xml:space="preserve"> sous les maçonneries y compris toutes sujétions Ce prix élaboré pour le règlement des travaux de bétonnage dosé à 150kg de ciment par mètre cube de béton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et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sz w:val="20"/>
                <w:szCs w:val="20"/>
                <w:lang w:val="fr-CM" w:eastAsia="en-US"/>
              </w:rPr>
              <w:t>le mètre cube de béton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 xml:space="preserve">Maçonnerie d'Agglos de 20x20x40 bourrés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du mètre carré de mur en agglos pleins.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agglomérés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jointoiement des agglomérés.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303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armé dosé à 350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w:t>
            </w:r>
            <w:r w:rsidRPr="0004477C">
              <w:rPr>
                <w:rFonts w:ascii="Arial" w:eastAsia="Calibri" w:hAnsi="Arial" w:cs="Arial"/>
                <w:sz w:val="20"/>
                <w:szCs w:val="20"/>
                <w:lang w:val="fr-CM" w:eastAsia="en-US"/>
              </w:rPr>
              <w:t>pour semelles, poteaux et chaînage ; y compris ferraillage, coffrage et mise en œuvre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 bétonnage dosé à 350 kg de ciment par mètre cube de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(sable, gravier, ciment, eau, armatures et adjuvant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lastRenderedPageBreak/>
              <w:t>- le façonnage des armatures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 de béton………………………………………….</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304</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Béton armé de forme dosé à 300 kg/m3 pour dallage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élaboré pour le règlement des travaux de bétonnage dosé à 300 kg de ciment par mètre cube d'agrégats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w:t>
            </w:r>
            <w:r w:rsidRPr="0004477C">
              <w:rPr>
                <w:rFonts w:ascii="Arial" w:eastAsia="Calibri" w:hAnsi="Arial" w:cs="Arial"/>
                <w:iCs/>
                <w:sz w:val="20"/>
                <w:szCs w:val="20"/>
                <w:lang w:val="fr-CM" w:eastAsia="en-US"/>
              </w:rPr>
              <w:t>Acier (diamètre 5.5 avec maille de 20x20)</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du béton avec malaxage mécanique ou manuel;</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et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xml:space="preserve">Ce prix rémunère également au mètre carré l’exécution d’une couche de sablage y compris fourniture, transport et épandage du matériau  avant la mise en œuvre du dallage armé, conformément aux Spécifications Techniques.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Le nettoyage et/ou le balayage préalable au moyen d’un balai mécanique ou manuel des surfaces à imprégner</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La fourniture, le chargement, le transport au lieu de mise en œuvre, quelle que soit la distance, et le déchargement</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L'épandage du sable sur une épaisseur de 5 cm</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mise en place d'un film polyanne de 200 microns dans les conditions prévues au CCTP</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s'applique au mètre carré de surface traitée toutes suggestions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400</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400 : MACONNERIE - ELEVATION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Les maçonneries en agglos de 15x20x40 bourré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Les travaux d’enduit au mortier de ciment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Béton armé dosé à 350 kg/m3 pour poteaux, linteau, chaînage et poutre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Tableau mural</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Chappe lissée au sol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Claustra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Construction de l’estrade.</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401</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Calibri" w:hAnsi="Arial" w:cs="Arial"/>
                <w:b/>
                <w:iCs/>
                <w:sz w:val="20"/>
                <w:szCs w:val="20"/>
                <w:lang w:val="fr-CM" w:eastAsia="en-US"/>
              </w:rPr>
              <w:t xml:space="preserve">Maçonnerie d'Agglos de 15x20x40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du mètre carré de mur en agglos creux.</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agglomérés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lastRenderedPageBreak/>
              <w:t>- le jointoiement des agglomérés.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Le mètre carré:…………………………………………………</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402</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vertAlign w:val="superscript"/>
                <w:lang w:val="fr-CM" w:eastAsia="en-US"/>
              </w:rPr>
            </w:pPr>
            <w:r w:rsidRPr="0004477C">
              <w:rPr>
                <w:rFonts w:ascii="Arial" w:eastAsia="Calibri" w:hAnsi="Arial" w:cs="Arial"/>
                <w:b/>
                <w:iCs/>
                <w:sz w:val="20"/>
                <w:szCs w:val="20"/>
                <w:lang w:val="fr-CM" w:eastAsia="en-US"/>
              </w:rPr>
              <w:t>Enduit ordinaire sur Murs au mortier de ciment  dosé à 350Kg/m</w:t>
            </w:r>
            <w:r w:rsidRPr="0004477C">
              <w:rPr>
                <w:rFonts w:ascii="Arial" w:eastAsia="Calibri" w:hAnsi="Arial" w:cs="Arial"/>
                <w:b/>
                <w:iCs/>
                <w:sz w:val="20"/>
                <w:szCs w:val="20"/>
                <w:vertAlign w:val="superscript"/>
                <w:lang w:val="fr-CM" w:eastAsia="en-US"/>
              </w:rPr>
              <w:t>3</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l’exécution sur les faces extérieure et intérieur  des murs y compris le soubassement, d’enduits au mortier de ciment dosé à 350 kg/m</w:t>
            </w:r>
            <w:r w:rsidRPr="0004477C">
              <w:rPr>
                <w:rFonts w:ascii="Arial" w:eastAsia="Calibri" w:hAnsi="Arial" w:cs="Arial"/>
                <w:color w:val="000000"/>
                <w:sz w:val="20"/>
                <w:szCs w:val="20"/>
                <w:vertAlign w:val="superscript"/>
                <w:lang w:val="fr-CM" w:eastAsia="en-US"/>
              </w:rPr>
              <w:t>3</w:t>
            </w:r>
            <w:r w:rsidRPr="0004477C">
              <w:rPr>
                <w:rFonts w:ascii="Arial" w:eastAsia="Calibri" w:hAnsi="Arial" w:cs="Arial"/>
                <w:color w:val="000000"/>
                <w:sz w:val="20"/>
                <w:szCs w:val="20"/>
                <w:lang w:val="fr-CM" w:eastAsia="en-US"/>
              </w:rPr>
              <w:t xml:space="preserve"> dans les conditions prévues au CCTP</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Il s’applique au mètre carré de mis en œuvre</w:t>
            </w:r>
          </w:p>
          <w:p w:rsidR="0004477C" w:rsidRPr="0004477C" w:rsidRDefault="0004477C" w:rsidP="00F839E5">
            <w:pPr>
              <w:autoSpaceDE w:val="0"/>
              <w:autoSpaceDN w:val="0"/>
              <w:adjustRightInd w:val="0"/>
              <w:spacing w:after="0" w:line="360" w:lineRule="auto"/>
              <w:jc w:val="both"/>
              <w:rPr>
                <w:rFonts w:ascii="Arial" w:eastAsia="Calibri" w:hAnsi="Arial" w:cs="Arial"/>
                <w:b/>
                <w:iCs/>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
                <w:bCs/>
                <w:sz w:val="20"/>
                <w:szCs w:val="20"/>
                <w:lang w:val="fr-CM" w:eastAsia="en-US"/>
              </w:rPr>
              <w:t>m²</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403</w:t>
            </w:r>
          </w:p>
        </w:tc>
        <w:tc>
          <w:tcPr>
            <w:tcW w:w="623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b/>
                <w:iCs/>
                <w:sz w:val="20"/>
                <w:szCs w:val="20"/>
                <w:lang w:val="fr-CM" w:eastAsia="en-US"/>
              </w:rPr>
              <w:t>Béton armé dosé à 350 kg/m</w:t>
            </w:r>
            <w:r w:rsidRPr="0004477C">
              <w:rPr>
                <w:rFonts w:ascii="Arial" w:eastAsia="Calibri" w:hAnsi="Arial" w:cs="Arial"/>
                <w:b/>
                <w:iCs/>
                <w:sz w:val="20"/>
                <w:szCs w:val="20"/>
                <w:vertAlign w:val="superscript"/>
                <w:lang w:val="fr-CM" w:eastAsia="en-US"/>
              </w:rPr>
              <w:t>3</w:t>
            </w:r>
            <w:r w:rsidRPr="0004477C">
              <w:rPr>
                <w:rFonts w:ascii="Arial" w:eastAsia="Calibri" w:hAnsi="Arial" w:cs="Arial"/>
                <w:b/>
                <w:iCs/>
                <w:sz w:val="20"/>
                <w:szCs w:val="20"/>
                <w:lang w:val="fr-CM" w:eastAsia="en-US"/>
              </w:rPr>
              <w:t xml:space="preserve">  (de CPJ ou équivalent) </w:t>
            </w:r>
            <w:r w:rsidRPr="0004477C">
              <w:rPr>
                <w:rFonts w:ascii="Arial" w:eastAsia="Calibri" w:hAnsi="Arial" w:cs="Arial"/>
                <w:sz w:val="20"/>
                <w:szCs w:val="20"/>
                <w:lang w:val="fr-CM" w:eastAsia="en-US"/>
              </w:rPr>
              <w:t>pour  poteaux, linteaux, chaînage et poutre ; y compris ferraillage, coffrage et mise en œuvre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de bétonnage dosé à 350 kg de ciment par mètre cube de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tous les composants du béton (sable, gravier, ciment, eau, armatures et adjuvant éventuellement)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fabrications avec malaxage mécanique ou manuel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façonnage des armatures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coffrages et décoffrages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mise en œuvre, toutes sujétions comprises.</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 de béton………………………………………….</w:t>
            </w:r>
          </w:p>
        </w:tc>
        <w:tc>
          <w:tcPr>
            <w:tcW w:w="850" w:type="dxa"/>
            <w:shd w:val="clear" w:color="auto" w:fill="auto"/>
            <w:vAlign w:val="center"/>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vAlign w:val="center"/>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404</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 xml:space="preserve">Tableau mural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à l’unité des tableaux en béton.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tableaux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finition a l’ardoisine de couleur au choix.</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L’unité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405</w:t>
            </w: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chape bouchardée ou lissée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chape bouchardée aux sols.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nettoyage des sols et sujétions nécessaires pour permettre l’adhésion parfaite de la chape bouchardée.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matériaux devant entrer dans la constitution du lait de ciment dosé à 400 kg/m3</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chape bouchardée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spacing w:after="160" w:line="259" w:lineRule="auto"/>
              <w:jc w:val="center"/>
              <w:rPr>
                <w:rFonts w:ascii="Arial" w:eastAsia="Calibri" w:hAnsi="Arial" w:cs="Arial"/>
                <w:b/>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406</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Claustras (hourdés au mortier de ciment dosé à 300 kg/m</w:t>
            </w:r>
            <w:r w:rsidRPr="0004477C">
              <w:rPr>
                <w:rFonts w:ascii="Arial" w:eastAsia="Calibri" w:hAnsi="Arial" w:cs="Arial"/>
                <w:b/>
                <w:sz w:val="20"/>
                <w:szCs w:val="20"/>
                <w:vertAlign w:val="superscript"/>
                <w:lang w:val="fr-CM" w:eastAsia="en-US"/>
              </w:rPr>
              <w:t>3</w:t>
            </w:r>
            <w:r w:rsidRPr="0004477C">
              <w:rPr>
                <w:rFonts w:ascii="Arial" w:eastAsia="Calibri" w:hAnsi="Arial" w:cs="Arial"/>
                <w:b/>
                <w:sz w:val="20"/>
                <w:szCs w:val="20"/>
                <w:lang w:val="fr-CM" w:eastAsia="en-US"/>
              </w:rPr>
              <w: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règle la réalisation du mètre carré de mur en claustras. Il </w:t>
            </w:r>
            <w:r w:rsidRPr="0004477C">
              <w:rPr>
                <w:rFonts w:ascii="Arial" w:eastAsia="Calibri" w:hAnsi="Arial" w:cs="Arial"/>
                <w:sz w:val="20"/>
                <w:szCs w:val="20"/>
                <w:lang w:val="fr-CM" w:eastAsia="en-US"/>
              </w:rPr>
              <w:lastRenderedPageBreak/>
              <w:t>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moulage des claustras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jointoiement des claustras.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TimesNewRomanPS-BoldMT" w:hAnsi="Arial" w:cs="Arial"/>
                <w:b/>
                <w:bCs/>
                <w:sz w:val="20"/>
                <w:szCs w:val="20"/>
                <w:lang w:val="fr-CM" w:eastAsia="en-US"/>
              </w:rPr>
              <w:t>Le mètre Carré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lastRenderedPageBreak/>
              <w:t>407</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Construction de l’estrade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règle la réalisation à l’unité des estrades.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fournitures de matériaux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construction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remblai</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dallage et la finition suivant le CCTP.</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TimesNewRomanPS-BoldMT" w:hAnsi="Arial" w:cs="Arial"/>
                <w:b/>
                <w:bCs/>
                <w:sz w:val="20"/>
                <w:szCs w:val="20"/>
                <w:lang w:val="fr-CM" w:eastAsia="en-US"/>
              </w:rPr>
              <w:t>L’unité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500</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LOT 500 : CHARPENTE – COUVERTURE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comprend notamment sans q</w:t>
            </w:r>
            <w:r>
              <w:rPr>
                <w:rFonts w:ascii="Arial" w:eastAsia="Calibri" w:hAnsi="Arial" w:cs="Arial"/>
                <w:sz w:val="20"/>
                <w:szCs w:val="20"/>
                <w:lang w:val="fr-CM" w:eastAsia="en-US"/>
              </w:rPr>
              <w:t xml:space="preserve">ue cette liste soit limitative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Fermes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Pannes et latte de rive de pignon</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plafond ;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planche de rive</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tôle bac alu</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tôle faîtière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 xml:space="preserve">rive en tôle plane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Ferme en bastings de 3 x15 en bois dur traité</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mise en œuvre de la ferme en bois dur de section 3 x 15, traité au carbonyle ou autre fongicide au choix de la 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charpente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3</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Panne en bois dur traité</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mise en œuvre des pannes en bois dur de section 5 x 8 traité au carbonyle ou autre fongicide au choix de la </w:t>
            </w:r>
            <w:r w:rsidRPr="0004477C">
              <w:rPr>
                <w:rFonts w:ascii="Arial" w:eastAsia="Calibri" w:hAnsi="Arial" w:cs="Arial"/>
                <w:sz w:val="20"/>
                <w:szCs w:val="20"/>
                <w:lang w:val="fr-CM" w:eastAsia="en-US"/>
              </w:rPr>
              <w:lastRenderedPageBreak/>
              <w:t>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charpente comprendront implicitement toutes les 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cube……………………………………………………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
                <w:bCs/>
                <w:sz w:val="20"/>
                <w:szCs w:val="20"/>
                <w:lang w:val="fr-CM" w:eastAsia="en-US"/>
              </w:rPr>
              <w:lastRenderedPageBreak/>
              <w:t>m</w:t>
            </w:r>
            <w:r w:rsidRPr="0004477C">
              <w:rPr>
                <w:rFonts w:ascii="Arial" w:eastAsia="Calibri" w:hAnsi="Arial" w:cs="Arial"/>
                <w:b/>
                <w:bCs/>
                <w:sz w:val="20"/>
                <w:szCs w:val="20"/>
                <w:vertAlign w:val="superscript"/>
                <w:lang w:val="fr-CM" w:eastAsia="en-US"/>
              </w:rPr>
              <w:t>3</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lastRenderedPageBreak/>
              <w:t>503</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Plafond en contre-plaqué 4 mm à peindre sur ossature en bois préalablement traité au carbonyl ou produit similaire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faux plafond en contreplaqué de 4mm.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pour le solivage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contre-plaqué de 4mm</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leurs liaisons, leur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 pour le traitement des bois pour solivage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la pose des couvre-joints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Les prix de faux plafond en contre-plaqué comprendront implicitement toutes les sujétions d’exécution dudit ouvrage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m</w:t>
            </w:r>
            <w:r w:rsidRPr="0004477C">
              <w:rPr>
                <w:rFonts w:ascii="Arial" w:eastAsia="Calibri" w:hAnsi="Arial" w:cs="Arial"/>
                <w:b/>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504</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Planche de rive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mise en œuvre des planches en bois dur de section 2.5 x 25 traité au carbonyle ou autre fongicide au choix de la Maîtrise d’Œuvre.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Son entreposage avant son utilisation pour les éventuels contrôle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prix de charpente comprendront implicitement toutes les </w:t>
            </w:r>
            <w:r w:rsidRPr="0004477C">
              <w:rPr>
                <w:rFonts w:ascii="Arial" w:eastAsia="Calibri" w:hAnsi="Arial" w:cs="Arial"/>
                <w:sz w:val="20"/>
                <w:szCs w:val="20"/>
                <w:lang w:val="fr-CM" w:eastAsia="en-US"/>
              </w:rPr>
              <w:lastRenderedPageBreak/>
              <w:t>sujétions d’exécution</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505</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 couverture des tôles Bac Alu 6/10ème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 y compris accessoires.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Ce prix rémunère les travaux relatifs à la réalisation des couvertures des tôles Bac Alu. </w:t>
            </w:r>
            <w:r w:rsidRPr="0004477C">
              <w:rPr>
                <w:rFonts w:ascii="Arial" w:eastAsia="TimesNewRomanPSMT" w:hAnsi="Arial" w:cs="Arial"/>
                <w:sz w:val="20"/>
                <w:szCs w:val="20"/>
                <w:lang w:val="fr-CM" w:eastAsia="en-US"/>
              </w:rPr>
              <w:t>6/10</w:t>
            </w:r>
            <w:r w:rsidRPr="0004477C">
              <w:rPr>
                <w:rFonts w:ascii="Arial" w:eastAsia="TimesNewRomanPSMT" w:hAnsi="Arial" w:cs="Arial"/>
                <w:sz w:val="20"/>
                <w:szCs w:val="20"/>
                <w:vertAlign w:val="superscript"/>
                <w:lang w:val="fr-CM" w:eastAsia="en-US"/>
              </w:rPr>
              <w:t xml:space="preserve">èm </w:t>
            </w:r>
            <w:r w:rsidRPr="0004477C">
              <w:rPr>
                <w:rFonts w:ascii="Arial" w:eastAsia="Calibri" w:hAnsi="Arial" w:cs="Arial"/>
                <w:sz w:val="20"/>
                <w:szCs w:val="20"/>
                <w:lang w:val="fr-CM" w:eastAsia="en-US"/>
              </w:rPr>
              <w:t>au mètre carré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couverture en tôle bac alu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de l’antirouille de couleur du choix de la Maîtrise d’Œuvre</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la couverture comprendront implicitement toutes les sujétions de sa mise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506</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 Faîtière pour tôle bac alu</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des faitières pour tôles bac au mètre linéaire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faitière en tôle bac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des éléments pour ses liaisons, sa fixation sur les 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de l’antirouille de couleur du choix de la Maîtrise d’Œuvre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prix de la faitière comprendront implicitement toutes les sujétions de sa mise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sz w:val="20"/>
                <w:szCs w:val="20"/>
                <w:lang w:val="fr-CM" w:eastAsia="en-US"/>
              </w:rPr>
            </w:pPr>
            <w:r w:rsidRPr="0004477C">
              <w:rPr>
                <w:rFonts w:ascii="Arial" w:eastAsia="Calibri" w:hAnsi="Arial" w:cs="Arial"/>
                <w:b/>
                <w:sz w:val="20"/>
                <w:szCs w:val="20"/>
                <w:lang w:val="fr-CM" w:eastAsia="en-US"/>
              </w:rPr>
              <w:t>507</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Rive en tôles lisses (sur ossature en bois préalablement traité au carbonyl ou produit similaire)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les travaux relatifs à la réalisation d'un mètre carré de faux plafond en tôles lisses. Il tient compte de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du bois sec de qualité pour le solivage et sujétions nécessaires pour permettre sa mise en œuvre et sa fonctionnalité dans un délai très long</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La fourniture de la tôle lisse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la fourniture des éléments pour leurs liaisons, leur fixation sur les </w:t>
            </w:r>
            <w:r w:rsidRPr="0004477C">
              <w:rPr>
                <w:rFonts w:ascii="Arial" w:eastAsia="Calibri" w:hAnsi="Arial" w:cs="Arial"/>
                <w:sz w:val="20"/>
                <w:szCs w:val="20"/>
                <w:lang w:val="fr-CM" w:eastAsia="en-US"/>
              </w:rPr>
              <w:lastRenderedPageBreak/>
              <w:t>différents de supports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fourniture du fongicide pour le traitement des bois pour solivage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Les prix de faux plafond en tôles lisses comprendront implicitement toutes les sujétions d’exécution dudit ouvrage</w:t>
            </w:r>
          </w:p>
          <w:p w:rsidR="0004477C" w:rsidRPr="0004477C" w:rsidRDefault="0004477C" w:rsidP="00F839E5">
            <w:pPr>
              <w:autoSpaceDE w:val="0"/>
              <w:autoSpaceDN w:val="0"/>
              <w:adjustRightInd w:val="0"/>
              <w:spacing w:after="0" w:line="360" w:lineRule="auto"/>
              <w:jc w:val="both"/>
              <w:rPr>
                <w:rFonts w:ascii="Arial" w:eastAsia="Calibri"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lastRenderedPageBreak/>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600</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LOT600 : MENUSIERIE METALLIQUE</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pose des portes métallique pleine ou semi-vitrée (avec cadre) y compris toutes sujétions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la fourniture et la pose des portes métallique y compris pose d’une couche d’antirouille et deux couches de peinture toutes suggestions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portes métalliques</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 New Roman" w:hAnsi="Arial" w:cs="Arial"/>
                <w:sz w:val="20"/>
                <w:szCs w:val="20"/>
              </w:rPr>
            </w:pPr>
            <w:r w:rsidRPr="0004477C">
              <w:rPr>
                <w:rFonts w:ascii="Arial" w:eastAsia="Times New Roman" w:hAnsi="Arial" w:cs="Arial"/>
                <w:sz w:val="20"/>
                <w:szCs w:val="20"/>
              </w:rPr>
              <w:t>Le seuil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601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Porte 1 battant de 110x 220</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L’unité…………………………………………………………..</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u</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602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sz w:val="20"/>
                <w:szCs w:val="20"/>
                <w:lang w:val="fr-CM" w:eastAsia="en-US"/>
              </w:rPr>
              <w:t xml:space="preserve">Seuil en cornière de 50x50 </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Mètre linéaire……………………………………………………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rPr>
          <w:trHeight w:val="107"/>
        </w:trPr>
        <w:tc>
          <w:tcPr>
            <w:tcW w:w="846" w:type="dxa"/>
            <w:shd w:val="pct35"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p>
        </w:tc>
        <w:tc>
          <w:tcPr>
            <w:tcW w:w="6237" w:type="dxa"/>
            <w:shd w:val="pct35"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LOT </w:t>
            </w:r>
            <w:r w:rsidR="00F839E5">
              <w:rPr>
                <w:rFonts w:ascii="Arial" w:eastAsia="TimesNewRomanPSMT" w:hAnsi="Arial" w:cs="Arial"/>
                <w:b/>
                <w:sz w:val="20"/>
                <w:szCs w:val="20"/>
                <w:lang w:val="fr-CM" w:eastAsia="en-US"/>
              </w:rPr>
              <w:t>700 : ELECTRICITE</w:t>
            </w:r>
          </w:p>
        </w:tc>
        <w:tc>
          <w:tcPr>
            <w:tcW w:w="850" w:type="dxa"/>
            <w:shd w:val="pct35"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p>
        </w:tc>
        <w:tc>
          <w:tcPr>
            <w:tcW w:w="2127" w:type="dxa"/>
            <w:shd w:val="pct35"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tabs>
                <w:tab w:val="center" w:pos="469"/>
              </w:tabs>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701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Electrification complète du bâtiment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la fourniture et la pose des équipements électrique. Il comprend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tubes flexibles orangés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câble vgv</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fils TH</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 les réglettes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hublots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les interrupteurs</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xml:space="preserve">-Les prises de courant </w:t>
            </w:r>
          </w:p>
          <w:p w:rsidR="0004477C" w:rsidRPr="0004477C" w:rsidRDefault="0004477C" w:rsidP="00F839E5">
            <w:pPr>
              <w:numPr>
                <w:ilvl w:val="0"/>
                <w:numId w:val="31"/>
              </w:numPr>
              <w:autoSpaceDE w:val="0"/>
              <w:autoSpaceDN w:val="0"/>
              <w:adjustRightInd w:val="0"/>
              <w:spacing w:after="0" w:line="360" w:lineRule="auto"/>
              <w:contextualSpacing/>
              <w:jc w:val="both"/>
              <w:rPr>
                <w:rFonts w:ascii="Arial" w:eastAsia="TimesNewRomanPSMT" w:hAnsi="Arial" w:cs="Arial"/>
                <w:b/>
                <w:sz w:val="20"/>
                <w:szCs w:val="20"/>
              </w:rPr>
            </w:pPr>
            <w:r w:rsidRPr="0004477C">
              <w:rPr>
                <w:rFonts w:ascii="Arial" w:eastAsia="Times New Roman" w:hAnsi="Arial" w:cs="Arial"/>
                <w:sz w:val="20"/>
                <w:szCs w:val="20"/>
              </w:rPr>
              <w:t>Les attaches…</w:t>
            </w:r>
          </w:p>
          <w:p w:rsidR="0004477C" w:rsidRPr="0004477C" w:rsidRDefault="0004477C" w:rsidP="00F839E5">
            <w:pPr>
              <w:autoSpaceDE w:val="0"/>
              <w:autoSpaceDN w:val="0"/>
              <w:adjustRightInd w:val="0"/>
              <w:spacing w:after="160" w:line="360" w:lineRule="auto"/>
              <w:ind w:left="360"/>
              <w:jc w:val="both"/>
              <w:rPr>
                <w:rFonts w:ascii="Arial" w:eastAsia="TimesNewRomanPSMT" w:hAnsi="Arial" w:cs="Arial"/>
                <w:b/>
                <w:sz w:val="20"/>
                <w:szCs w:val="20"/>
                <w:lang w:val="fr-CM" w:eastAsia="en-US"/>
              </w:rPr>
            </w:pPr>
            <w:r w:rsidRPr="0004477C">
              <w:rPr>
                <w:rFonts w:ascii="Arial" w:eastAsia="TimesNewRomanPS-BoldMT" w:hAnsi="Arial" w:cs="Arial"/>
                <w:b/>
                <w:bCs/>
                <w:sz w:val="20"/>
                <w:szCs w:val="20"/>
                <w:lang w:val="fr-CM" w:eastAsia="en-US"/>
              </w:rPr>
              <w:t>Le forfait à :…………………………………………………..…</w:t>
            </w:r>
          </w:p>
        </w:tc>
        <w:tc>
          <w:tcPr>
            <w:tcW w:w="850" w:type="dxa"/>
            <w:shd w:val="clear" w:color="auto" w:fill="auto"/>
          </w:tcPr>
          <w:p w:rsidR="0004477C" w:rsidRPr="0004477C" w:rsidRDefault="0004477C" w:rsidP="00F839E5">
            <w:pPr>
              <w:autoSpaceDE w:val="0"/>
              <w:autoSpaceDN w:val="0"/>
              <w:adjustRightInd w:val="0"/>
              <w:spacing w:after="0" w:line="360" w:lineRule="auto"/>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fft</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800</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800 : PEINTURE</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les travaux de peinture suivant  les conditions générales prévues dans le CCTP, au mètre carré (m²), y compris  la préparation des surfaces à peindre.</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comprend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b/>
                <w:sz w:val="20"/>
                <w:szCs w:val="20"/>
              </w:rPr>
            </w:pPr>
            <w:r w:rsidRPr="0004477C">
              <w:rPr>
                <w:rFonts w:ascii="Arial" w:eastAsia="TimesNewRomanPSMT" w:hAnsi="Arial" w:cs="Arial"/>
                <w:sz w:val="20"/>
                <w:szCs w:val="20"/>
              </w:rPr>
              <w:t>Leplafond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t>Murs extérieur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t>Murs intérieur ;</w:t>
            </w:r>
          </w:p>
          <w:p w:rsidR="0004477C" w:rsidRPr="0004477C" w:rsidRDefault="0004477C" w:rsidP="00F839E5">
            <w:pPr>
              <w:numPr>
                <w:ilvl w:val="0"/>
                <w:numId w:val="31"/>
              </w:numPr>
              <w:autoSpaceDE w:val="0"/>
              <w:autoSpaceDN w:val="0"/>
              <w:adjustRightInd w:val="0"/>
              <w:spacing w:after="0" w:line="360" w:lineRule="auto"/>
              <w:contextualSpacing/>
              <w:rPr>
                <w:rFonts w:ascii="Arial" w:eastAsia="TimesNewRomanPSMT" w:hAnsi="Arial" w:cs="Arial"/>
                <w:sz w:val="20"/>
                <w:szCs w:val="20"/>
              </w:rPr>
            </w:pPr>
            <w:r w:rsidRPr="0004477C">
              <w:rPr>
                <w:rFonts w:ascii="Arial" w:eastAsia="TimesNewRomanPSMT" w:hAnsi="Arial" w:cs="Arial"/>
                <w:sz w:val="20"/>
                <w:szCs w:val="20"/>
              </w:rPr>
              <w:lastRenderedPageBreak/>
              <w:t>Menuiserie bois et métallique.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801</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Pantex800 ou équivalent)  sur plafond</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802</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 1300 ou équivalent)  sur murs extérieurs</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BoldMT" w:hAnsi="Arial" w:cs="Arial"/>
                <w:b/>
                <w:bCs/>
                <w:sz w:val="20"/>
                <w:szCs w:val="20"/>
                <w:lang w:val="fr-CM" w:eastAsia="en-US"/>
              </w:rPr>
            </w:pP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803</w:t>
            </w:r>
          </w:p>
        </w:tc>
        <w:tc>
          <w:tcPr>
            <w:tcW w:w="6237" w:type="dxa"/>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MT" w:hAnsi="Arial" w:cs="Arial"/>
                <w:b/>
                <w:sz w:val="20"/>
                <w:szCs w:val="20"/>
                <w:lang w:val="fr-CM" w:eastAsia="en-US"/>
              </w:rPr>
              <w:t>Fourniture et application peinture (vinylique type Pantex800 ou équivalent)  sur murs intérieure</w:t>
            </w:r>
            <w:r w:rsidRPr="0004477C">
              <w:rPr>
                <w:rFonts w:ascii="Arial" w:eastAsia="TimesNewRomanPSMT" w:hAnsi="Arial" w:cs="Arial"/>
                <w:sz w:val="20"/>
                <w:szCs w:val="20"/>
                <w:lang w:val="fr-CM" w:eastAsia="en-US"/>
              </w:rPr>
              <w:t xml:space="preserve"> en deux couches sur impression,  fourniture, échafaudage, travaux préparatoire,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804</w:t>
            </w:r>
          </w:p>
        </w:tc>
        <w:tc>
          <w:tcPr>
            <w:tcW w:w="623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Fourniture et application peinture laquée glycérophtalique  type Pantinox SR9 (ou équivalent)  sur toutes les parties métalliques, bois et plinthe.</w:t>
            </w:r>
            <w:r w:rsidRPr="0004477C">
              <w:rPr>
                <w:rFonts w:ascii="Arial" w:eastAsia="TimesNewRomanPSMT" w:hAnsi="Arial" w:cs="Arial"/>
                <w:sz w:val="20"/>
                <w:szCs w:val="20"/>
                <w:lang w:val="fr-CM" w:eastAsia="en-US"/>
              </w:rPr>
              <w:t xml:space="preserve"> fourniture, échafaudage, travaux préparatoires, ponçage, rebouchage et toutes sujétions spéciales d'exécution et de mise en œuvre selon les règles de l’art</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TimesNewRomanPS-BoldMT" w:hAnsi="Arial" w:cs="Arial"/>
                <w:b/>
                <w:bCs/>
                <w:sz w:val="20"/>
                <w:szCs w:val="20"/>
                <w:lang w:val="fr-CM" w:eastAsia="en-US"/>
              </w:rPr>
              <w:t>Le mètre carre:…………………………………………………..…</w:t>
            </w:r>
          </w:p>
        </w:tc>
        <w:tc>
          <w:tcPr>
            <w:tcW w:w="850"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Cs/>
                <w:sz w:val="20"/>
                <w:szCs w:val="20"/>
                <w:lang w:val="fr-CM" w:eastAsia="en-US"/>
              </w:rPr>
            </w:pPr>
            <w:r w:rsidRPr="0004477C">
              <w:rPr>
                <w:rFonts w:ascii="Arial" w:eastAsia="Calibri" w:hAnsi="Arial" w:cs="Arial"/>
                <w:bCs/>
                <w:sz w:val="20"/>
                <w:szCs w:val="20"/>
                <w:lang w:val="fr-CM" w:eastAsia="en-US"/>
              </w:rPr>
              <w:t>m</w:t>
            </w:r>
            <w:r w:rsidRPr="0004477C">
              <w:rPr>
                <w:rFonts w:ascii="Arial" w:eastAsia="Calibri" w:hAnsi="Arial" w:cs="Arial"/>
                <w:bCs/>
                <w:sz w:val="20"/>
                <w:szCs w:val="20"/>
                <w:vertAlign w:val="superscript"/>
                <w:lang w:val="fr-CM" w:eastAsia="en-US"/>
              </w:rPr>
              <w:t>2</w:t>
            </w:r>
          </w:p>
        </w:tc>
        <w:tc>
          <w:tcPr>
            <w:tcW w:w="212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900</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LOT 900 : VRD</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la fourniture et la pose des aménagements extérieurs suivant les prescriptions du CCTP.</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Les caniveaux  avec dalette au droit des entrées</w:t>
            </w:r>
          </w:p>
          <w:p w:rsidR="0004477C" w:rsidRPr="0004477C" w:rsidRDefault="0004477C" w:rsidP="00F839E5">
            <w:pPr>
              <w:autoSpaceDE w:val="0"/>
              <w:autoSpaceDN w:val="0"/>
              <w:adjustRightInd w:val="0"/>
              <w:spacing w:after="0" w:line="360" w:lineRule="auto"/>
              <w:rPr>
                <w:rFonts w:ascii="Arial" w:eastAsia="Calibri" w:hAnsi="Arial" w:cs="Arial"/>
                <w:sz w:val="20"/>
                <w:szCs w:val="20"/>
                <w:lang w:val="fr-CM" w:eastAsia="en-US"/>
              </w:rPr>
            </w:pPr>
            <w:r w:rsidRPr="0004477C">
              <w:rPr>
                <w:rFonts w:ascii="Arial" w:eastAsia="Calibri" w:hAnsi="Arial" w:cs="Arial"/>
                <w:sz w:val="20"/>
                <w:szCs w:val="20"/>
                <w:lang w:val="fr-CM" w:eastAsia="en-US"/>
              </w:rPr>
              <w:t>- le dallage aux allantoïdes du bâtiment</w:t>
            </w:r>
          </w:p>
          <w:p w:rsidR="0004477C" w:rsidRPr="00BE1C2C" w:rsidRDefault="00BE1C2C" w:rsidP="00F839E5">
            <w:pPr>
              <w:autoSpaceDE w:val="0"/>
              <w:autoSpaceDN w:val="0"/>
              <w:adjustRightInd w:val="0"/>
              <w:spacing w:after="0" w:line="360" w:lineRule="auto"/>
              <w:rPr>
                <w:rFonts w:ascii="Arial" w:eastAsia="Calibri" w:hAnsi="Arial" w:cs="Arial"/>
                <w:sz w:val="20"/>
                <w:szCs w:val="20"/>
                <w:lang w:val="fr-CM" w:eastAsia="en-US"/>
              </w:rPr>
            </w:pPr>
            <w:r>
              <w:rPr>
                <w:rFonts w:ascii="Arial" w:eastAsia="Calibri" w:hAnsi="Arial" w:cs="Arial"/>
                <w:sz w:val="20"/>
                <w:szCs w:val="20"/>
                <w:lang w:val="fr-CM" w:eastAsia="en-US"/>
              </w:rPr>
              <w:t xml:space="preserve">- un passage pour handicapé </w:t>
            </w:r>
          </w:p>
        </w:tc>
        <w:tc>
          <w:tcPr>
            <w:tcW w:w="850"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901</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 xml:space="preserve">Construction  des caniveaux: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xml:space="preserve">Ce prix couvre la construction des caniveaux en béton armé ou en maçonnerie devant recevoir dallettes </w:t>
            </w:r>
            <w:r w:rsidR="00BE1C2C">
              <w:rPr>
                <w:rFonts w:ascii="Arial" w:eastAsia="Times New Roman" w:hAnsi="Arial" w:cs="Arial"/>
                <w:sz w:val="20"/>
                <w:szCs w:val="20"/>
                <w:lang w:val="fr-CM"/>
              </w:rPr>
              <w:t xml:space="preserve">au-dessus ou non. Il comprend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L'excavation</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dressement des parois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nivellement du fond de fouille et le compactage</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étaiements et les blindages éventuels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pompage des eaux envahissantes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lastRenderedPageBreak/>
              <w:t>- Le remblaiement des tranchées par couches de 20 cm maximum compactés à 95 % de l'O.P.M.</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transport des matériaux excédentaires ou impropres à la réutilisation en remblais en décharge</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La fourniture, le transport et la mise en œuvre des matériaux pour un béton dosé à 350 kg de ciment</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coffrages et les armatures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Les enduits intérieurs</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Le béton de propreté.</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xml:space="preserve">- Le réglage des pentes </w:t>
            </w:r>
          </w:p>
          <w:p w:rsidR="0004477C" w:rsidRPr="0004477C" w:rsidRDefault="0004477C" w:rsidP="00F839E5">
            <w:pPr>
              <w:spacing w:after="0" w:line="360" w:lineRule="auto"/>
              <w:jc w:val="both"/>
              <w:rPr>
                <w:rFonts w:ascii="Arial" w:eastAsia="Times New Roman" w:hAnsi="Arial" w:cs="Arial"/>
                <w:sz w:val="20"/>
                <w:szCs w:val="20"/>
                <w:lang w:val="fr-CM"/>
              </w:rPr>
            </w:pPr>
            <w:r w:rsidRPr="0004477C">
              <w:rPr>
                <w:rFonts w:ascii="Arial" w:eastAsia="Times New Roman" w:hAnsi="Arial" w:cs="Arial"/>
                <w:sz w:val="20"/>
                <w:szCs w:val="20"/>
                <w:lang w:val="fr-CM"/>
              </w:rPr>
              <w:t>- Remblaiement des tranchées après réalisation des ouvrages enterrés par couche de 20 cm maximum compactés à 95 % de l'O.P.M.et toutes sujétions</w:t>
            </w:r>
          </w:p>
          <w:p w:rsidR="0004477C" w:rsidRPr="0004477C" w:rsidRDefault="0004477C" w:rsidP="00F839E5">
            <w:pPr>
              <w:autoSpaceDE w:val="0"/>
              <w:autoSpaceDN w:val="0"/>
              <w:adjustRightInd w:val="0"/>
              <w:spacing w:after="0" w:line="360" w:lineRule="auto"/>
              <w:rPr>
                <w:rFonts w:ascii="Arial" w:eastAsia="Times New Roman" w:hAnsi="Arial" w:cs="Arial"/>
                <w:sz w:val="20"/>
                <w:szCs w:val="20"/>
                <w:lang w:val="fr-CM"/>
              </w:rPr>
            </w:pPr>
            <w:r w:rsidRPr="0004477C">
              <w:rPr>
                <w:rFonts w:ascii="Arial" w:eastAsia="Times New Roman" w:hAnsi="Arial" w:cs="Arial"/>
                <w:sz w:val="20"/>
                <w:szCs w:val="20"/>
                <w:lang w:val="fr-CM"/>
              </w:rPr>
              <w:t>Il s'applique au mètre linéaire de caniveau construit pour des sections mouillées intérieures (largeurs x hauteurs) et les épaisseurs de radier et  piédroits :</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Le mètre linéaire :………………………………………………</w:t>
            </w:r>
          </w:p>
        </w:tc>
        <w:tc>
          <w:tcPr>
            <w:tcW w:w="850" w:type="dxa"/>
            <w:shd w:val="clear" w:color="auto" w:fill="auto"/>
          </w:tcPr>
          <w:p w:rsidR="0004477C" w:rsidRPr="0004477C" w:rsidRDefault="0004477C" w:rsidP="00F839E5">
            <w:pPr>
              <w:autoSpaceDE w:val="0"/>
              <w:autoSpaceDN w:val="0"/>
              <w:adjustRightInd w:val="0"/>
              <w:spacing w:after="0" w:line="360" w:lineRule="auto"/>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ml</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lastRenderedPageBreak/>
              <w:t>902</w:t>
            </w:r>
          </w:p>
        </w:tc>
        <w:tc>
          <w:tcPr>
            <w:tcW w:w="6237" w:type="dxa"/>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Dallage extérieure autour du bâtiment</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Ce prix rémunère le dallage en béton armé dosé à 350 kg/m</w:t>
            </w:r>
            <w:r w:rsidRPr="0004477C">
              <w:rPr>
                <w:rFonts w:ascii="Arial" w:eastAsia="Calibri" w:hAnsi="Arial" w:cs="Arial"/>
                <w:sz w:val="20"/>
                <w:szCs w:val="20"/>
                <w:vertAlign w:val="superscript"/>
                <w:lang w:val="fr-CM" w:eastAsia="en-US"/>
              </w:rPr>
              <w:t>3</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Il comprend :</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 Le nivellement et compactage des fonds de forme</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 Le béton armé dosé à 350 Kg/m3 de 10 cm d’épaisseur pour dallage, y compris treillis soudé. Compris joints et toutes suggestions de mise en œuvre ;</w:t>
            </w:r>
          </w:p>
          <w:p w:rsidR="0004477C" w:rsidRPr="0004477C" w:rsidRDefault="0004477C" w:rsidP="00F839E5">
            <w:pPr>
              <w:autoSpaceDE w:val="0"/>
              <w:autoSpaceDN w:val="0"/>
              <w:adjustRightInd w:val="0"/>
              <w:spacing w:after="0" w:line="360" w:lineRule="auto"/>
              <w:jc w:val="both"/>
              <w:rPr>
                <w:rFonts w:ascii="Arial" w:eastAsia="Calibri" w:hAnsi="Arial" w:cs="Arial"/>
                <w:sz w:val="20"/>
                <w:szCs w:val="20"/>
                <w:lang w:val="fr-CM" w:eastAsia="en-US"/>
              </w:rPr>
            </w:pPr>
            <w:r w:rsidRPr="0004477C">
              <w:rPr>
                <w:rFonts w:ascii="Arial" w:eastAsia="Calibri" w:hAnsi="Arial" w:cs="Arial"/>
                <w:sz w:val="20"/>
                <w:szCs w:val="20"/>
                <w:lang w:val="fr-CM" w:eastAsia="en-US"/>
              </w:rPr>
              <w:t>Le recouvrement du dallage  par une chape dressée et bouchardée.</w:t>
            </w:r>
          </w:p>
          <w:p w:rsidR="0004477C" w:rsidRPr="0004477C" w:rsidRDefault="0004477C" w:rsidP="00F839E5">
            <w:pPr>
              <w:autoSpaceDE w:val="0"/>
              <w:autoSpaceDN w:val="0"/>
              <w:adjustRightInd w:val="0"/>
              <w:spacing w:after="0" w:line="360" w:lineRule="auto"/>
              <w:jc w:val="both"/>
              <w:rPr>
                <w:rFonts w:ascii="Arial" w:eastAsia="Calibri" w:hAnsi="Arial" w:cs="Arial"/>
                <w:color w:val="000000"/>
                <w:sz w:val="20"/>
                <w:szCs w:val="20"/>
                <w:lang w:val="fr-CM" w:eastAsia="en-US"/>
              </w:rPr>
            </w:pPr>
            <w:r w:rsidRPr="0004477C">
              <w:rPr>
                <w:rFonts w:ascii="Arial" w:eastAsia="Calibri" w:hAnsi="Arial" w:cs="Arial"/>
                <w:sz w:val="20"/>
                <w:szCs w:val="20"/>
                <w:lang w:val="fr-CM" w:eastAsia="en-US"/>
              </w:rPr>
              <w:t>Ce prix s'applique au mètre carré et comprend toutes suggestions</w:t>
            </w:r>
          </w:p>
          <w:p w:rsidR="0004477C" w:rsidRPr="0004477C" w:rsidRDefault="0004477C" w:rsidP="00F839E5">
            <w:pPr>
              <w:autoSpaceDE w:val="0"/>
              <w:autoSpaceDN w:val="0"/>
              <w:adjustRightInd w:val="0"/>
              <w:spacing w:after="0" w:line="360" w:lineRule="auto"/>
              <w:jc w:val="both"/>
              <w:rPr>
                <w:rFonts w:ascii="Arial" w:eastAsia="TimesNewRomanPSMT" w:hAnsi="Arial" w:cs="Arial"/>
                <w:b/>
                <w:sz w:val="20"/>
                <w:szCs w:val="20"/>
                <w:lang w:val="fr-CM" w:eastAsia="en-US"/>
              </w:rPr>
            </w:pPr>
            <w:r w:rsidRPr="0004477C">
              <w:rPr>
                <w:rFonts w:ascii="Arial" w:eastAsia="Calibri" w:hAnsi="Arial" w:cs="Arial"/>
                <w:b/>
                <w:sz w:val="20"/>
                <w:szCs w:val="20"/>
                <w:lang w:val="fr-CM" w:eastAsia="en-US"/>
              </w:rPr>
              <w:t>Le mètre carré……………………………………………………</w:t>
            </w:r>
          </w:p>
        </w:tc>
        <w:tc>
          <w:tcPr>
            <w:tcW w:w="850" w:type="dxa"/>
            <w:shd w:val="clear" w:color="auto" w:fill="auto"/>
          </w:tcPr>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p>
          <w:p w:rsidR="0004477C" w:rsidRPr="0004477C" w:rsidRDefault="0004477C" w:rsidP="00F839E5">
            <w:pPr>
              <w:spacing w:after="160" w:line="259" w:lineRule="auto"/>
              <w:jc w:val="center"/>
              <w:rPr>
                <w:rFonts w:ascii="Arial" w:eastAsia="Calibri" w:hAnsi="Arial" w:cs="Arial"/>
                <w:sz w:val="20"/>
                <w:szCs w:val="20"/>
                <w:lang w:val="fr-CM" w:eastAsia="en-US"/>
              </w:rPr>
            </w:pPr>
            <w:r w:rsidRPr="0004477C">
              <w:rPr>
                <w:rFonts w:ascii="Arial" w:eastAsia="Calibri" w:hAnsi="Arial" w:cs="Arial"/>
                <w:sz w:val="20"/>
                <w:szCs w:val="20"/>
                <w:lang w:val="fr-CM" w:eastAsia="en-US"/>
              </w:rPr>
              <w:t>m</w:t>
            </w:r>
            <w:r w:rsidRPr="0004477C">
              <w:rPr>
                <w:rFonts w:ascii="Arial" w:eastAsia="Calibri" w:hAnsi="Arial" w:cs="Arial"/>
                <w:sz w:val="20"/>
                <w:szCs w:val="20"/>
                <w:vertAlign w:val="superscript"/>
                <w:lang w:val="fr-CM" w:eastAsia="en-US"/>
              </w:rPr>
              <w:t>2</w:t>
            </w:r>
          </w:p>
        </w:tc>
        <w:tc>
          <w:tcPr>
            <w:tcW w:w="2127" w:type="dxa"/>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r w:rsidR="0004477C" w:rsidRPr="0004477C" w:rsidTr="00F839E5">
        <w:tc>
          <w:tcPr>
            <w:tcW w:w="846"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b/>
                <w:bCs/>
                <w:sz w:val="20"/>
                <w:szCs w:val="20"/>
                <w:lang w:val="fr-CM" w:eastAsia="en-US"/>
              </w:rPr>
              <w:t>903</w:t>
            </w:r>
          </w:p>
        </w:tc>
        <w:tc>
          <w:tcPr>
            <w:tcW w:w="623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TimesNewRomanPSMT" w:hAnsi="Arial" w:cs="Arial"/>
                <w:b/>
                <w:sz w:val="20"/>
                <w:szCs w:val="20"/>
                <w:lang w:val="fr-CM" w:eastAsia="en-US"/>
              </w:rPr>
              <w:t>Rampe d’accès pour handicapé</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Ce prix rémunère tous les frais de fournitures et de mise en place de béton armé dosé à 350 kg/m</w:t>
            </w:r>
            <w:r w:rsidRPr="0004477C">
              <w:rPr>
                <w:rFonts w:ascii="Arial" w:eastAsia="Calibri" w:hAnsi="Arial" w:cs="Arial"/>
                <w:color w:val="000000"/>
                <w:sz w:val="20"/>
                <w:szCs w:val="20"/>
                <w:vertAlign w:val="superscript"/>
                <w:lang w:val="fr-CM" w:eastAsia="en-US"/>
              </w:rPr>
              <w:t>3</w:t>
            </w:r>
            <w:r w:rsidRPr="0004477C">
              <w:rPr>
                <w:rFonts w:ascii="Arial" w:eastAsia="Calibri" w:hAnsi="Arial" w:cs="Arial"/>
                <w:color w:val="000000"/>
                <w:sz w:val="20"/>
                <w:szCs w:val="20"/>
                <w:lang w:val="fr-CM" w:eastAsia="en-US"/>
              </w:rPr>
              <w:t xml:space="preserve"> pour construction d’une ou plusieurs rampe d’accès pour handicapé y compris armatures, coffrages, fouilles suivant les plans,</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comprend:</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04477C" w:rsidRPr="0004477C" w:rsidRDefault="0004477C" w:rsidP="00F839E5">
            <w:pPr>
              <w:autoSpaceDE w:val="0"/>
              <w:autoSpaceDN w:val="0"/>
              <w:adjustRightInd w:val="0"/>
              <w:spacing w:after="0" w:line="360" w:lineRule="auto"/>
              <w:rPr>
                <w:rFonts w:ascii="Arial" w:eastAsia="Calibri" w:hAnsi="Arial" w:cs="Arial"/>
                <w:color w:val="000000"/>
                <w:sz w:val="20"/>
                <w:szCs w:val="20"/>
                <w:lang w:val="fr-CM" w:eastAsia="en-US"/>
              </w:rPr>
            </w:pPr>
            <w:r w:rsidRPr="0004477C">
              <w:rPr>
                <w:rFonts w:ascii="Arial" w:eastAsia="Calibri" w:hAnsi="Arial" w:cs="Arial"/>
                <w:color w:val="000000"/>
                <w:sz w:val="20"/>
                <w:szCs w:val="20"/>
                <w:lang w:val="fr-CM" w:eastAsia="en-US"/>
              </w:rPr>
              <w:t>Il s'applique au mètre cube de béton armé mis en œuvre</w:t>
            </w:r>
          </w:p>
          <w:p w:rsidR="0004477C" w:rsidRPr="0004477C" w:rsidRDefault="0004477C" w:rsidP="00F839E5">
            <w:pPr>
              <w:autoSpaceDE w:val="0"/>
              <w:autoSpaceDN w:val="0"/>
              <w:adjustRightInd w:val="0"/>
              <w:spacing w:after="0" w:line="360" w:lineRule="auto"/>
              <w:rPr>
                <w:rFonts w:ascii="Arial" w:eastAsia="TimesNewRomanPSMT" w:hAnsi="Arial" w:cs="Arial"/>
                <w:b/>
                <w:sz w:val="20"/>
                <w:szCs w:val="20"/>
                <w:lang w:val="fr-CM" w:eastAsia="en-US"/>
              </w:rPr>
            </w:pPr>
            <w:r w:rsidRPr="0004477C">
              <w:rPr>
                <w:rFonts w:ascii="Arial" w:eastAsia="Calibri" w:hAnsi="Arial" w:cs="Arial"/>
                <w:b/>
                <w:color w:val="000000"/>
                <w:sz w:val="20"/>
                <w:szCs w:val="20"/>
                <w:lang w:val="fr-CM" w:eastAsia="en-US"/>
              </w:rPr>
              <w:t>Le mètre cube</w:t>
            </w:r>
            <w:r w:rsidRPr="0004477C">
              <w:rPr>
                <w:rFonts w:ascii="Arial" w:eastAsia="TimesNewRomanPSMT" w:hAnsi="Arial" w:cs="Arial"/>
                <w:b/>
                <w:sz w:val="20"/>
                <w:szCs w:val="20"/>
                <w:lang w:val="fr-CM" w:eastAsia="en-US"/>
              </w:rPr>
              <w:t>:…………………………………………………</w:t>
            </w:r>
          </w:p>
        </w:tc>
        <w:tc>
          <w:tcPr>
            <w:tcW w:w="850"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sz w:val="20"/>
                <w:szCs w:val="20"/>
                <w:lang w:val="fr-CM" w:eastAsia="en-US"/>
              </w:rPr>
            </w:pPr>
          </w:p>
          <w:p w:rsidR="0004477C" w:rsidRPr="0004477C" w:rsidRDefault="0004477C" w:rsidP="00F839E5">
            <w:pPr>
              <w:autoSpaceDE w:val="0"/>
              <w:autoSpaceDN w:val="0"/>
              <w:adjustRightInd w:val="0"/>
              <w:spacing w:after="0" w:line="360" w:lineRule="auto"/>
              <w:jc w:val="center"/>
              <w:rPr>
                <w:rFonts w:ascii="Arial" w:eastAsia="Calibri" w:hAnsi="Arial" w:cs="Arial"/>
                <w:b/>
                <w:bCs/>
                <w:sz w:val="20"/>
                <w:szCs w:val="20"/>
                <w:lang w:val="fr-CM" w:eastAsia="en-US"/>
              </w:rPr>
            </w:pPr>
            <w:r w:rsidRPr="0004477C">
              <w:rPr>
                <w:rFonts w:ascii="Arial" w:eastAsia="Calibri" w:hAnsi="Arial" w:cs="Arial"/>
                <w:sz w:val="20"/>
                <w:szCs w:val="20"/>
                <w:lang w:val="fr-CM" w:eastAsia="en-US"/>
              </w:rPr>
              <w:t>m</w:t>
            </w:r>
            <w:r w:rsidRPr="0004477C">
              <w:rPr>
                <w:rFonts w:ascii="Arial" w:eastAsia="Calibri" w:hAnsi="Arial" w:cs="Arial"/>
                <w:sz w:val="20"/>
                <w:szCs w:val="20"/>
                <w:vertAlign w:val="superscript"/>
                <w:lang w:val="fr-CM" w:eastAsia="en-US"/>
              </w:rPr>
              <w:t>3</w:t>
            </w:r>
          </w:p>
        </w:tc>
        <w:tc>
          <w:tcPr>
            <w:tcW w:w="2127" w:type="dxa"/>
            <w:tcBorders>
              <w:bottom w:val="single" w:sz="4" w:space="0" w:color="000000"/>
            </w:tcBorders>
            <w:shd w:val="clear" w:color="auto" w:fill="auto"/>
          </w:tcPr>
          <w:p w:rsidR="0004477C" w:rsidRPr="0004477C" w:rsidRDefault="0004477C" w:rsidP="00F839E5">
            <w:pPr>
              <w:autoSpaceDE w:val="0"/>
              <w:autoSpaceDN w:val="0"/>
              <w:adjustRightInd w:val="0"/>
              <w:spacing w:after="0" w:line="360" w:lineRule="auto"/>
              <w:jc w:val="both"/>
              <w:rPr>
                <w:rFonts w:ascii="Arial" w:eastAsia="Calibri" w:hAnsi="Arial" w:cs="Arial"/>
                <w:b/>
                <w:bCs/>
                <w:sz w:val="20"/>
                <w:szCs w:val="20"/>
                <w:lang w:val="fr-CM" w:eastAsia="en-US"/>
              </w:rPr>
            </w:pPr>
          </w:p>
        </w:tc>
      </w:tr>
    </w:tbl>
    <w:p w:rsidR="00016D0B" w:rsidRDefault="00016D0B" w:rsidP="0077507F">
      <w:pPr>
        <w:spacing w:after="0"/>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44DE4" w:rsidRDefault="00244DE4"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6"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6"/>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315069">
      <w:pPr>
        <w:rPr>
          <w:noProof/>
        </w:rPr>
      </w:pPr>
      <w:r w:rsidRPr="00315069">
        <w:rPr>
          <w:rFonts w:ascii="Calibri" w:eastAsia="Calibri" w:hAnsi="Calibri" w:cs="Times New Roman"/>
          <w:noProof/>
        </w:rPr>
        <w:lastRenderedPageBreak/>
        <w:drawing>
          <wp:inline distT="0" distB="0" distL="0" distR="0">
            <wp:extent cx="5759450" cy="6984264"/>
            <wp:effectExtent l="0" t="0" r="0" b="762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984264"/>
                    </a:xfrm>
                    <a:prstGeom prst="rect">
                      <a:avLst/>
                    </a:prstGeom>
                    <a:noFill/>
                    <a:ln>
                      <a:noFill/>
                    </a:ln>
                  </pic:spPr>
                </pic:pic>
              </a:graphicData>
            </a:graphic>
          </wp:inline>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315069">
      <w:pPr>
        <w:rPr>
          <w:sz w:val="24"/>
          <w:szCs w:val="24"/>
        </w:rPr>
      </w:pPr>
      <w:r w:rsidRPr="00315069">
        <w:rPr>
          <w:rFonts w:ascii="Calibri" w:eastAsia="Calibri" w:hAnsi="Calibri" w:cs="Times New Roman"/>
          <w:noProof/>
        </w:rPr>
        <w:lastRenderedPageBreak/>
        <w:drawing>
          <wp:inline distT="0" distB="0" distL="0" distR="0">
            <wp:extent cx="5759450" cy="440876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4408768"/>
                    </a:xfrm>
                    <a:prstGeom prst="rect">
                      <a:avLst/>
                    </a:prstGeom>
                    <a:noFill/>
                    <a:ln>
                      <a:noFill/>
                    </a:ln>
                  </pic:spPr>
                </pic:pic>
              </a:graphicData>
            </a:graphic>
          </wp:inline>
        </w:drawing>
      </w: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pgSz w:w="11906" w:h="16838"/>
          <w:pgMar w:top="1418" w:right="1418" w:bottom="1418" w:left="1418" w:header="709" w:footer="709" w:gutter="0"/>
          <w:cols w:space="720"/>
          <w:titlePg/>
        </w:sectPr>
      </w:pPr>
      <w:bookmarkStart w:id="907"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7"/>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753CFC"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P/Qté</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BE1C2C" w:rsidRDefault="00BE1C2C"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footerReference w:type="default" r:id="rId24"/>
          <w:pgSz w:w="11906" w:h="16838"/>
          <w:pgMar w:top="1418" w:right="1418" w:bottom="1418" w:left="1418" w:header="709" w:footer="709" w:gutter="0"/>
          <w:cols w:space="720"/>
          <w:titlePg/>
        </w:sectPr>
      </w:pPr>
      <w:bookmarkStart w:id="908"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8"/>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5"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741511">
        <w:rPr>
          <w:b/>
          <w:noProof/>
          <w:sz w:val="28"/>
          <w:szCs w:val="28"/>
        </w:rPr>
        <w:pict>
          <v:shape id="Zone de texte 3" o:spid="_x0000_s1031"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BrwfFNiwIAAB0FAAAOAAAAAAAAAAAAAAAAAC4CAABkcnMvZTJvRG9jLnhtbFBLAQItABQA&#10;BgAIAAAAIQDO1IMA3gAAAAsBAAAPAAAAAAAAAAAAAAAAAOUEAABkcnMvZG93bnJldi54bWxQSwUG&#10;AAAAAAQABADzAAAA8AUAAAAA&#10;" stroked="f">
            <v:textbox>
              <w:txbxContent>
                <w:p w:rsidR="00753CFC" w:rsidRPr="00753CFC" w:rsidRDefault="00753CFC" w:rsidP="002278FA">
                  <w:pPr>
                    <w:spacing w:after="0" w:line="240" w:lineRule="auto"/>
                    <w:jc w:val="center"/>
                    <w:rPr>
                      <w:rFonts w:ascii="Trebuchet MS" w:hAnsi="Trebuchet MS" w:cs="Arial"/>
                      <w:b/>
                      <w:szCs w:val="19"/>
                      <w:lang w:val="en-US"/>
                    </w:rPr>
                  </w:pPr>
                  <w:r w:rsidRPr="00753CFC">
                    <w:rPr>
                      <w:rFonts w:ascii="Trebuchet MS" w:hAnsi="Trebuchet MS" w:cs="Arial"/>
                      <w:b/>
                      <w:szCs w:val="19"/>
                      <w:lang w:val="en-US"/>
                    </w:rPr>
                    <w:t>REPUBLIC OF CAMEROON</w:t>
                  </w:r>
                </w:p>
                <w:p w:rsidR="00753CFC" w:rsidRPr="00753CFC" w:rsidRDefault="00753CFC" w:rsidP="002278FA">
                  <w:pPr>
                    <w:spacing w:after="0" w:line="240" w:lineRule="auto"/>
                    <w:jc w:val="center"/>
                    <w:rPr>
                      <w:rFonts w:ascii="Trebuchet MS" w:hAnsi="Trebuchet MS" w:cs="Arial"/>
                      <w:szCs w:val="19"/>
                      <w:lang w:val="en-US"/>
                    </w:rPr>
                  </w:pPr>
                  <w:r w:rsidRPr="00753CFC">
                    <w:rPr>
                      <w:rFonts w:ascii="Trebuchet MS" w:hAnsi="Trebuchet MS" w:cs="Arial"/>
                      <w:szCs w:val="19"/>
                      <w:lang w:val="en-US"/>
                    </w:rPr>
                    <w:t xml:space="preserve">Peace - Work - Fatherland </w:t>
                  </w:r>
                </w:p>
                <w:p w:rsidR="00753CFC" w:rsidRPr="00C65FF7" w:rsidRDefault="00753CFC"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53CFC" w:rsidRPr="00C65FF7" w:rsidRDefault="00753CFC"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753CFC" w:rsidRPr="00C65FF7" w:rsidRDefault="00753CFC"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753CFC" w:rsidRPr="00C65FF7" w:rsidRDefault="00753CFC"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53CFC" w:rsidRPr="00C65FF7" w:rsidRDefault="00753CFC" w:rsidP="002278FA">
                  <w:pPr>
                    <w:spacing w:after="0"/>
                    <w:jc w:val="center"/>
                    <w:rPr>
                      <w:rFonts w:ascii="Trebuchet MS" w:hAnsi="Trebuchet MS" w:cs="Arial"/>
                      <w:b/>
                      <w:sz w:val="16"/>
                      <w:szCs w:val="19"/>
                    </w:rPr>
                  </w:pPr>
                </w:p>
                <w:p w:rsidR="00753CFC" w:rsidRPr="00C65FF7" w:rsidRDefault="00753CFC" w:rsidP="009C0FBB">
                  <w:pPr>
                    <w:jc w:val="center"/>
                    <w:rPr>
                      <w:rFonts w:ascii="Trebuchet MS" w:hAnsi="Trebuchet MS" w:cs="Arial"/>
                      <w:i/>
                      <w:sz w:val="16"/>
                      <w:szCs w:val="16"/>
                    </w:rPr>
                  </w:pPr>
                </w:p>
              </w:txbxContent>
            </v:textbox>
          </v:shape>
        </w:pict>
      </w:r>
      <w:r w:rsidR="00741511">
        <w:rPr>
          <w:b/>
          <w:noProof/>
          <w:sz w:val="28"/>
          <w:szCs w:val="28"/>
        </w:rPr>
        <w:pict>
          <v:shape id="Zone de texte 1" o:spid="_x0000_s1032"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6nig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iZ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AA+p/k0cvTHJNPw/S7JTjhoSym6Gi9OTqTyzL5UDNImlSNCxnnyNPxACNTg+A9VCTrw1EcRuHEz&#10;BtXNjvLaaPYAwjAaaAP24UmBSavNI0YDtGeN7ZcdMRwj+VqBuMqsKHw/B6OYznMwzPnO5nyHKApQ&#10;NXYYxemNi2/Arjdi28JNUc5KX4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sKEep4oCAAAcBQAADgAAAAAAAAAAAAAAAAAuAgAAZHJzL2Uyb0RvYy54bWxQSwECLQAU&#10;AAYACAAAACEA+mD6a+AAAAAMAQAADwAAAAAAAAAAAAAAAADkBAAAZHJzL2Rvd25yZXYueG1sUEsF&#10;BgAAAAAEAAQA8wAAAPEFAAAAAA==&#10;" stroked="f">
            <v:textbox>
              <w:txbxContent>
                <w:p w:rsidR="00753CFC" w:rsidRPr="00C65FF7" w:rsidRDefault="00753CFC"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753CFC" w:rsidRPr="00C65FF7" w:rsidRDefault="00753CFC"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753CFC" w:rsidRPr="00C65FF7" w:rsidRDefault="00753CFC"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53CFC" w:rsidRPr="00C65FF7" w:rsidRDefault="00753CFC"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53CFC" w:rsidRPr="00C65FF7" w:rsidRDefault="00753CFC"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753CFC" w:rsidRPr="00C65FF7" w:rsidRDefault="00753CFC"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53CFC" w:rsidRDefault="00753CFC"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53CFC" w:rsidRPr="00C65FF7" w:rsidRDefault="00753CFC"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753CFC" w:rsidRPr="00C65FF7" w:rsidRDefault="00753CFC"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753CFC" w:rsidRPr="00D31D85" w:rsidRDefault="00753CFC"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53CFC" w:rsidRPr="00D31D85" w:rsidRDefault="00753CFC"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753CFC" w:rsidRDefault="009C0FBB" w:rsidP="009C0FBB">
      <w:pPr>
        <w:pStyle w:val="Default"/>
        <w:rPr>
          <w:rFonts w:ascii="Times New Roman" w:hAnsi="Times New Roman" w:cs="Times New Roman"/>
          <w:color w:val="auto"/>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9"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10" w:name="_Toc377452336"/>
      <w:r w:rsidRPr="008D4D08">
        <w:rPr>
          <w:rFonts w:ascii="Arial" w:hAnsi="Arial" w:cs="Arial"/>
        </w:rPr>
        <w:t>Appel d’Offres National Ouvert</w:t>
      </w:r>
      <w:bookmarkEnd w:id="910"/>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1" w:name="_Hlk36556983"/>
      <w:r w:rsidRPr="0036320D">
        <w:rPr>
          <w:rFonts w:ascii="Arial" w:hAnsi="Arial" w:cs="Arial"/>
          <w:bCs/>
        </w:rPr>
        <w:t>Relatif aux</w:t>
      </w:r>
      <w:r w:rsidR="00F93CE1">
        <w:rPr>
          <w:rFonts w:ascii="Arial" w:eastAsia="Times New Roman" w:hAnsi="Arial" w:cs="Arial"/>
          <w:bCs/>
        </w:rPr>
        <w:t xml:space="preserve"> travaux</w:t>
      </w:r>
      <w:r w:rsidR="005B6C54" w:rsidRPr="00D71DB7">
        <w:rPr>
          <w:rFonts w:eastAsia="Arial Unicode MS"/>
          <w:b/>
          <w:bCs/>
        </w:rPr>
        <w:t>de construction d’u</w:t>
      </w:r>
      <w:r w:rsidR="005B6C54">
        <w:rPr>
          <w:rFonts w:eastAsia="Arial Unicode MS"/>
          <w:b/>
          <w:bCs/>
        </w:rPr>
        <w:t>n bloc de</w:t>
      </w:r>
      <w:r w:rsidR="00315069">
        <w:rPr>
          <w:rFonts w:eastAsia="Arial Unicode MS"/>
          <w:b/>
          <w:bCs/>
        </w:rPr>
        <w:t xml:space="preserve"> deux</w:t>
      </w:r>
      <w:r w:rsidR="005B6C54">
        <w:rPr>
          <w:rFonts w:eastAsia="Arial Unicode MS"/>
          <w:b/>
          <w:bCs/>
        </w:rPr>
        <w:t xml:space="preserve"> salles de classe à l’é</w:t>
      </w:r>
      <w:r w:rsidR="005B6C54" w:rsidRPr="00D71DB7">
        <w:rPr>
          <w:rFonts w:eastAsia="Arial Unicode MS"/>
          <w:b/>
          <w:bCs/>
        </w:rPr>
        <w:t xml:space="preserve">cole </w:t>
      </w:r>
      <w:r w:rsidR="00315069">
        <w:rPr>
          <w:rFonts w:eastAsia="Arial Unicode MS"/>
          <w:b/>
          <w:bCs/>
        </w:rPr>
        <w:t>primaire</w:t>
      </w:r>
      <w:r w:rsidR="005B6C54">
        <w:rPr>
          <w:rFonts w:eastAsia="Arial Unicode MS"/>
          <w:b/>
          <w:bCs/>
        </w:rPr>
        <w:t xml:space="preserve"> de </w:t>
      </w:r>
      <w:r w:rsidR="00315069">
        <w:rPr>
          <w:rFonts w:eastAsia="Arial Unicode MS"/>
          <w:b/>
          <w:bCs/>
        </w:rPr>
        <w:t>Lendi</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BE1C2C">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2" w:name="_Toc377452322"/>
            <w:bookmarkEnd w:id="909"/>
            <w:bookmarkEnd w:id="911"/>
            <w:r w:rsidRPr="00C3649A">
              <w:t>TITULAIRE :</w:t>
            </w:r>
            <w:bookmarkEnd w:id="912"/>
          </w:p>
          <w:p w:rsidR="009C0FBB" w:rsidRPr="00C3649A" w:rsidRDefault="009C0FBB" w:rsidP="00803DEB">
            <w:pPr>
              <w:spacing w:before="120" w:after="120" w:line="300" w:lineRule="atLeast"/>
              <w:jc w:val="both"/>
            </w:pPr>
            <w:bookmarkStart w:id="913" w:name="_Toc377452323"/>
            <w:r w:rsidRPr="00C3649A">
              <w:t>ADRESSE :</w:t>
            </w:r>
            <w:bookmarkEnd w:id="913"/>
          </w:p>
          <w:p w:rsidR="009C0FBB" w:rsidRPr="00C3649A" w:rsidRDefault="009C0FBB" w:rsidP="00803DEB">
            <w:pPr>
              <w:spacing w:before="120" w:after="120" w:line="300" w:lineRule="atLeast"/>
              <w:jc w:val="both"/>
            </w:pPr>
            <w:bookmarkStart w:id="914"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4"/>
          </w:p>
          <w:p w:rsidR="009C0FBB" w:rsidRPr="00C3649A" w:rsidRDefault="009C0FBB" w:rsidP="00803DEB">
            <w:pPr>
              <w:spacing w:before="120" w:after="120" w:line="300" w:lineRule="atLeast"/>
              <w:jc w:val="both"/>
            </w:pPr>
            <w:bookmarkStart w:id="915" w:name="_Toc377452325"/>
            <w:r w:rsidRPr="00C3649A">
              <w:t>TEL. :</w:t>
            </w:r>
            <w:bookmarkEnd w:id="915"/>
          </w:p>
          <w:p w:rsidR="009C0FBB" w:rsidRPr="00C3649A" w:rsidRDefault="009C0FBB" w:rsidP="00803DEB">
            <w:pPr>
              <w:spacing w:before="120" w:after="120" w:line="300" w:lineRule="atLeast"/>
              <w:jc w:val="both"/>
            </w:pPr>
            <w:bookmarkStart w:id="916" w:name="_Toc377452327"/>
            <w:r w:rsidRPr="00C3649A">
              <w:t>OBJET :</w:t>
            </w:r>
            <w:bookmarkEnd w:id="916"/>
          </w:p>
          <w:p w:rsidR="009C0FBB" w:rsidRPr="00C3649A" w:rsidRDefault="009C0FBB" w:rsidP="00803DEB">
            <w:pPr>
              <w:spacing w:before="120" w:after="120" w:line="300" w:lineRule="atLeast"/>
              <w:jc w:val="both"/>
            </w:pPr>
            <w:bookmarkStart w:id="917" w:name="_Toc377452328"/>
            <w:r w:rsidRPr="00C3649A">
              <w:t>Lieu d’exécution :</w:t>
            </w:r>
            <w:bookmarkEnd w:id="917"/>
          </w:p>
          <w:p w:rsidR="009C0FBB" w:rsidRPr="00C3649A" w:rsidRDefault="009C0FBB" w:rsidP="00803DEB">
            <w:pPr>
              <w:spacing w:before="120" w:after="120" w:line="300" w:lineRule="atLeast"/>
              <w:jc w:val="both"/>
            </w:pPr>
            <w:bookmarkStart w:id="918" w:name="_Toc377452329"/>
            <w:r w:rsidRPr="00C3649A">
              <w:t>Montant en FCFA:</w:t>
            </w:r>
            <w:bookmarkEnd w:id="918"/>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9" w:name="_Toc377452338"/>
            <w:r w:rsidRPr="00C3649A">
              <w:t>………………………………………………………………………………</w:t>
            </w:r>
            <w:bookmarkEnd w:id="919"/>
          </w:p>
          <w:p w:rsidR="009C0FBB" w:rsidRPr="00C3649A" w:rsidRDefault="009C0FBB" w:rsidP="00803DEB">
            <w:pPr>
              <w:spacing w:before="120" w:after="120" w:line="300" w:lineRule="atLeast"/>
              <w:jc w:val="both"/>
            </w:pPr>
            <w:bookmarkStart w:id="920" w:name="_Toc377452339"/>
            <w:r w:rsidRPr="00C3649A">
              <w:t>………………………………………………………………………………</w:t>
            </w:r>
            <w:bookmarkEnd w:id="920"/>
          </w:p>
          <w:p w:rsidR="009C0FBB" w:rsidRPr="00C3649A" w:rsidRDefault="009C0FBB" w:rsidP="00803DEB">
            <w:pPr>
              <w:spacing w:before="120" w:after="120" w:line="300" w:lineRule="atLeast"/>
              <w:jc w:val="both"/>
            </w:pPr>
            <w:bookmarkStart w:id="921" w:name="_Toc377452340"/>
            <w:r w:rsidRPr="00C3649A">
              <w:t>………………………………………………………………………………</w:t>
            </w:r>
            <w:bookmarkEnd w:id="921"/>
          </w:p>
          <w:p w:rsidR="009C0FBB" w:rsidRPr="00C3649A" w:rsidRDefault="009C0FBB" w:rsidP="00803DEB">
            <w:pPr>
              <w:spacing w:before="120" w:after="120" w:line="300" w:lineRule="atLeast"/>
              <w:jc w:val="both"/>
            </w:pPr>
            <w:bookmarkStart w:id="922" w:name="_Toc377452341"/>
            <w:r w:rsidRPr="00C3649A">
              <w:t>………………………………………………………………………………</w:t>
            </w:r>
            <w:bookmarkEnd w:id="922"/>
          </w:p>
          <w:p w:rsidR="009C0FBB" w:rsidRPr="00C3649A" w:rsidRDefault="009C0FBB" w:rsidP="00803DEB">
            <w:pPr>
              <w:spacing w:before="120" w:after="120" w:line="300" w:lineRule="atLeast"/>
              <w:jc w:val="both"/>
            </w:pPr>
            <w:bookmarkStart w:id="923" w:name="_Toc377452342"/>
            <w:r w:rsidRPr="00C3649A">
              <w:t>………………………………………………………………………………</w:t>
            </w:r>
            <w:bookmarkEnd w:id="923"/>
          </w:p>
          <w:p w:rsidR="009C0FBB" w:rsidRPr="00C3649A" w:rsidRDefault="009C0FBB" w:rsidP="00803DEB">
            <w:pPr>
              <w:spacing w:before="120" w:after="120" w:line="300" w:lineRule="atLeast"/>
              <w:jc w:val="both"/>
            </w:pPr>
            <w:bookmarkStart w:id="924" w:name="_Toc377452343"/>
            <w:r w:rsidRPr="00C3649A">
              <w:t>………………………………………………………………………………</w:t>
            </w:r>
            <w:bookmarkEnd w:id="924"/>
          </w:p>
          <w:p w:rsidR="009C0FBB" w:rsidRPr="00C3649A" w:rsidRDefault="009C0FBB" w:rsidP="00803DEB">
            <w:pPr>
              <w:spacing w:before="120" w:after="120" w:line="300" w:lineRule="atLeast"/>
              <w:jc w:val="both"/>
            </w:pPr>
            <w:bookmarkStart w:id="925" w:name="_Toc377452344"/>
            <w:r w:rsidRPr="00C3649A">
              <w:t>………………………………………………………………………………</w:t>
            </w:r>
            <w:bookmarkEnd w:id="925"/>
          </w:p>
          <w:p w:rsidR="009C0FBB" w:rsidRPr="00C3649A" w:rsidRDefault="009C0FBB" w:rsidP="00803DEB">
            <w:pPr>
              <w:spacing w:before="120" w:after="120" w:line="300" w:lineRule="atLeast"/>
              <w:jc w:val="both"/>
            </w:pPr>
            <w:bookmarkStart w:id="926" w:name="_Toc377452346"/>
            <w:r w:rsidRPr="00C3649A">
              <w:t>………………………………………………………………………………</w:t>
            </w:r>
            <w:bookmarkEnd w:id="926"/>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7" w:name="_Toc377452330"/>
            <w:r>
              <w:t>DELAI D’EXECUTION</w:t>
            </w:r>
            <w:r w:rsidRPr="00CF0430">
              <w:t>:</w:t>
            </w:r>
            <w:bookmarkEnd w:id="927"/>
          </w:p>
          <w:p w:rsidR="009C0FBB" w:rsidRPr="00CF0430" w:rsidRDefault="009C0FBB" w:rsidP="002278FA">
            <w:pPr>
              <w:spacing w:before="120" w:after="0" w:line="300" w:lineRule="atLeast"/>
              <w:jc w:val="both"/>
            </w:pPr>
            <w:bookmarkStart w:id="928" w:name="_Toc377452331"/>
            <w:r w:rsidRPr="00CF0430">
              <w:t>FINANCEMENT :</w:t>
            </w:r>
            <w:bookmarkEnd w:id="928"/>
          </w:p>
          <w:p w:rsidR="009C0FBB" w:rsidRPr="00CF0430" w:rsidRDefault="009C0FBB" w:rsidP="002278FA">
            <w:pPr>
              <w:spacing w:before="120" w:after="0" w:line="300" w:lineRule="atLeast"/>
              <w:jc w:val="both"/>
            </w:pPr>
            <w:bookmarkStart w:id="929" w:name="_Toc377452332"/>
            <w:r w:rsidRPr="00CF0430">
              <w:t>IMPUTATION :</w:t>
            </w:r>
            <w:bookmarkEnd w:id="929"/>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30" w:name="_Toc377452333"/>
          </w:p>
          <w:p w:rsidR="009C0FBB" w:rsidRPr="00C3649A" w:rsidRDefault="009C0FBB" w:rsidP="002278FA">
            <w:pPr>
              <w:spacing w:before="120" w:after="0" w:line="300" w:lineRule="atLeast"/>
              <w:ind w:left="2052"/>
              <w:jc w:val="both"/>
            </w:pPr>
            <w:r w:rsidRPr="00C3649A">
              <w:t>SOUSCRIT LE :</w:t>
            </w:r>
            <w:bookmarkEnd w:id="930"/>
            <w:r w:rsidRPr="00C3649A">
              <w:t>……………………………………</w:t>
            </w:r>
          </w:p>
          <w:p w:rsidR="009C0FBB" w:rsidRPr="00C3649A" w:rsidRDefault="009C0FBB" w:rsidP="002278FA">
            <w:pPr>
              <w:spacing w:before="120" w:after="0" w:line="300" w:lineRule="atLeast"/>
              <w:ind w:left="2052"/>
              <w:jc w:val="both"/>
            </w:pPr>
            <w:bookmarkStart w:id="931"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1"/>
            <w:r w:rsidRPr="00C3649A">
              <w:t>………………………………………</w:t>
            </w:r>
          </w:p>
          <w:p w:rsidR="009C0FBB" w:rsidRPr="00CF0430" w:rsidRDefault="009C0FBB" w:rsidP="002278FA">
            <w:pPr>
              <w:spacing w:before="120" w:after="0" w:line="300" w:lineRule="atLeast"/>
              <w:ind w:left="2052"/>
              <w:jc w:val="both"/>
            </w:pPr>
            <w:bookmarkStart w:id="932" w:name="_Toc377452335"/>
            <w:r>
              <w:t>ENREGISTRE LE</w:t>
            </w:r>
            <w:r w:rsidRPr="00CF0430">
              <w:t>:</w:t>
            </w:r>
            <w:bookmarkEnd w:id="932"/>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lastRenderedPageBreak/>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p>
    <w:p w:rsidR="009C0FBB" w:rsidRPr="00320B95"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ind w:left="720" w:hanging="720"/>
        <w:jc w:val="both"/>
        <w:rPr>
          <w:rFonts w:ascii="Times New Roman" w:hAnsi="Times New Roman" w:cs="Times New Roman"/>
          <w:color w:val="auto"/>
          <w:sz w:val="28"/>
          <w:szCs w:val="28"/>
        </w:rPr>
      </w:pP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tbl>
      <w:tblPr>
        <w:tblW w:w="0" w:type="auto"/>
        <w:tblLook w:val="04A0"/>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3" w:name="_Toc377452354"/>
            <w:r w:rsidRPr="00C17A83">
              <w:rPr>
                <w:sz w:val="28"/>
                <w:szCs w:val="28"/>
              </w:rPr>
              <w:t>L</w:t>
            </w:r>
            <w:bookmarkEnd w:id="933"/>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p>
    <w:p w:rsidR="009C0FBB" w:rsidRPr="005247E8" w:rsidRDefault="009C0FBB" w:rsidP="009C0FBB">
      <w:pPr>
        <w:pStyle w:val="Default"/>
        <w:ind w:left="720"/>
        <w:jc w:val="both"/>
        <w:rPr>
          <w:rFonts w:ascii="Times New Roman" w:hAnsi="Times New Roman" w:cs="Times New Roman"/>
          <w:color w:val="auto"/>
          <w:sz w:val="28"/>
          <w:szCs w:val="28"/>
        </w:rPr>
      </w:pP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 xml:space="preserve">sQuantitatifs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Pr="00727686">
        <w:rPr>
          <w:rFonts w:ascii="Arial" w:eastAsia="Times New Roman" w:hAnsi="Arial" w:cs="Arial"/>
          <w:bCs/>
          <w:sz w:val="24"/>
          <w:szCs w:val="24"/>
        </w:rPr>
        <w:t xml:space="preserve">Travaux </w:t>
      </w:r>
      <w:r w:rsidR="005B6C54" w:rsidRPr="00D71DB7">
        <w:rPr>
          <w:rFonts w:eastAsia="Arial Unicode MS"/>
          <w:b/>
          <w:bCs/>
        </w:rPr>
        <w:t>de construction d’u</w:t>
      </w:r>
      <w:r w:rsidR="005B6C54">
        <w:rPr>
          <w:rFonts w:eastAsia="Arial Unicode MS"/>
          <w:b/>
          <w:bCs/>
        </w:rPr>
        <w:t>n bloc de</w:t>
      </w:r>
      <w:r w:rsidR="00315069">
        <w:rPr>
          <w:rFonts w:eastAsia="Arial Unicode MS"/>
          <w:b/>
          <w:bCs/>
        </w:rPr>
        <w:t xml:space="preserve"> deux</w:t>
      </w:r>
      <w:r w:rsidR="005B6C54">
        <w:rPr>
          <w:rFonts w:eastAsia="Arial Unicode MS"/>
          <w:b/>
          <w:bCs/>
        </w:rPr>
        <w:t xml:space="preserve"> salles de classe à l’é</w:t>
      </w:r>
      <w:r w:rsidR="005B6C54" w:rsidRPr="00D71DB7">
        <w:rPr>
          <w:rFonts w:eastAsia="Arial Unicode MS"/>
          <w:b/>
          <w:bCs/>
        </w:rPr>
        <w:t xml:space="preserve">cole </w:t>
      </w:r>
      <w:r w:rsidR="005B6C54">
        <w:rPr>
          <w:rFonts w:eastAsia="Arial Unicode MS"/>
          <w:b/>
          <w:bCs/>
        </w:rPr>
        <w:t xml:space="preserve">de </w:t>
      </w:r>
      <w:r w:rsidR="00315069">
        <w:rPr>
          <w:rFonts w:eastAsia="Arial Unicode MS"/>
          <w:b/>
          <w:bCs/>
        </w:rPr>
        <w:t xml:space="preserve">Lendi </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BE1C2C">
              <w:rPr>
                <w:b/>
              </w:rPr>
              <w:t>LENDI</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BE1C2C">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type w:val="nextColumn"/>
          <w:pgSz w:w="11906" w:h="16838"/>
          <w:pgMar w:top="1418" w:right="1418" w:bottom="1418" w:left="1418" w:header="709" w:footer="709" w:gutter="0"/>
          <w:cols w:space="720"/>
          <w:titlePg/>
        </w:sectPr>
      </w:pPr>
      <w:bookmarkStart w:id="934"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4"/>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sidRPr="00615B8E">
        <w:rPr>
          <w:rFonts w:cs="Arial"/>
        </w:rPr>
        <w:t>du</w:t>
      </w:r>
      <w:r>
        <w:rPr>
          <w:rFonts w:cs="Arial"/>
        </w:rPr>
        <w:t>…………………….</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 xml:space="preserve">n bloc de </w:t>
      </w:r>
      <w:r w:rsidR="00315069">
        <w:rPr>
          <w:rFonts w:eastAsia="Arial Unicode MS"/>
          <w:b/>
          <w:bCs/>
        </w:rPr>
        <w:t xml:space="preserve">deux </w:t>
      </w:r>
      <w:r w:rsidR="005B6C54">
        <w:rPr>
          <w:rFonts w:eastAsia="Arial Unicode MS"/>
          <w:b/>
          <w:bCs/>
        </w:rPr>
        <w:t>salles de classe à l’é</w:t>
      </w:r>
      <w:r w:rsidR="005B6C54" w:rsidRPr="00D71DB7">
        <w:rPr>
          <w:rFonts w:eastAsia="Arial Unicode MS"/>
          <w:b/>
          <w:bCs/>
        </w:rPr>
        <w:t xml:space="preserve">cole </w:t>
      </w:r>
      <w:r w:rsidR="00315069">
        <w:rPr>
          <w:rFonts w:eastAsia="Arial Unicode MS"/>
          <w:b/>
          <w:bCs/>
        </w:rPr>
        <w:t>primaire</w:t>
      </w:r>
      <w:r w:rsidR="005B6C54">
        <w:rPr>
          <w:rFonts w:eastAsia="Arial Unicode MS"/>
          <w:b/>
          <w:bCs/>
        </w:rPr>
        <w:t xml:space="preserve"> de </w:t>
      </w:r>
      <w:r w:rsidR="00315069">
        <w:rPr>
          <w:rFonts w:eastAsia="Arial Unicode MS"/>
          <w:b/>
          <w:bCs/>
        </w:rPr>
        <w:t>Lendi</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 xml:space="preserve">Attendu qu’il est stipulé dans le Marchéque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7259D3">
        <w:rPr>
          <w:rFonts w:ascii="Arial" w:hAnsi="Arial" w:cs="Arial"/>
          <w:i/>
        </w:rPr>
        <w:t>(noms des signataires)</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ttenduqu’il</w:t>
      </w:r>
      <w:r w:rsidR="009C0FBB" w:rsidRPr="00D60341">
        <w:rPr>
          <w:rFonts w:ascii="Arial" w:hAnsi="Arial" w:cs="Arial"/>
          <w:spacing w:val="7"/>
        </w:rPr>
        <w:t xml:space="preserve"> ; </w:t>
      </w:r>
      <w:r w:rsidR="009C0FBB" w:rsidRPr="00D60341">
        <w:rPr>
          <w:rFonts w:ascii="Arial" w:hAnsi="Arial" w:cs="Arial"/>
        </w:rPr>
        <w:t>eststipulédanslemarchéquelaretenuedegarantiefixéeà</w:t>
      </w:r>
      <w:r w:rsidR="009C0FBB" w:rsidRPr="00D60341">
        <w:rPr>
          <w:rFonts w:ascii="Arial" w:hAnsi="Arial" w:cs="Arial"/>
          <w:i/>
          <w:iCs/>
        </w:rPr>
        <w:t xml:space="preserve">10% </w:t>
      </w:r>
      <w:r w:rsidR="009C0FBB" w:rsidRPr="00D60341">
        <w:rPr>
          <w:rFonts w:ascii="Arial" w:hAnsi="Arial" w:cs="Arial"/>
        </w:rPr>
        <w:t>dumontant</w:t>
      </w:r>
      <w:r w:rsidR="009C0FBB" w:rsidRPr="00D60341">
        <w:rPr>
          <w:rFonts w:ascii="Arial" w:hAnsi="Arial" w:cs="Arial"/>
          <w:spacing w:val="7"/>
        </w:rPr>
        <w:t xml:space="preserve"> TTC </w:t>
      </w:r>
      <w:r w:rsidR="009C0FBB" w:rsidRPr="00D60341">
        <w:rPr>
          <w:rFonts w:ascii="Arial" w:hAnsi="Arial" w:cs="Arial"/>
        </w:rPr>
        <w:t>dumarchépeutêtreremplacéeparunecautionsolidaire,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ttenduque</w:t>
      </w:r>
      <w:r w:rsidR="009C0FBB" w:rsidRPr="00D60341">
        <w:rPr>
          <w:rFonts w:ascii="Arial" w:hAnsi="Arial" w:cs="Arial"/>
          <w:spacing w:val="7"/>
        </w:rPr>
        <w:t xml:space="preserve"> ; </w:t>
      </w:r>
      <w:r w:rsidR="009C0FBB" w:rsidRPr="00D60341">
        <w:rPr>
          <w:rFonts w:ascii="Arial" w:hAnsi="Arial" w:cs="Arial"/>
        </w:rPr>
        <w:t>nousavonsconvenudedonneràl’entrepreneurcettecaution, Nous,…………...........................…………...............…………</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[nometadressedebanque]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[nomsdessignataires]</w:t>
      </w:r>
      <w:r w:rsidR="009C0FBB" w:rsidRPr="00D60341">
        <w:rPr>
          <w:rFonts w:ascii="Arial" w:hAnsi="Arial" w:cs="Arial"/>
        </w:rPr>
        <w:t>,etci-dessousdésignée«labanque»,</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 xml:space="preserve">Dèslors,nousaffirmonsparlesprésentesquenousnousportonsgarantsetresponsablesàl’égard du Maître d’Ouvrage, au nom de l’entrepreneur, pour un montant maximum de......................…………………… </w:t>
      </w:r>
      <w:r w:rsidRPr="00D60341">
        <w:rPr>
          <w:rFonts w:ascii="Arial" w:hAnsi="Arial" w:cs="Arial"/>
          <w:i/>
          <w:iCs/>
        </w:rPr>
        <w:t>[enchiffresetenlettres]</w:t>
      </w:r>
      <w:r w:rsidRPr="00D60341">
        <w:rPr>
          <w:rFonts w:ascii="Arial" w:hAnsi="Arial" w:cs="Arial"/>
        </w:rPr>
        <w:t>,correspondantà</w:t>
      </w:r>
      <w:r w:rsidRPr="00D60341">
        <w:rPr>
          <w:rFonts w:ascii="Arial" w:hAnsi="Arial" w:cs="Arial"/>
          <w:i/>
          <w:iCs/>
        </w:rPr>
        <w:t>10%</w:t>
      </w:r>
      <w:r w:rsidRPr="00D60341">
        <w:rPr>
          <w:rFonts w:ascii="Arial" w:hAnsi="Arial" w:cs="Arial"/>
        </w:rPr>
        <w:t>dumontantdumarché,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D60341">
        <w:rPr>
          <w:rFonts w:ascii="Arial" w:hAnsi="Arial" w:cs="Arial"/>
          <w:i/>
          <w:iCs/>
        </w:rPr>
        <w:t>10%</w:t>
      </w:r>
      <w:r w:rsidRPr="00D60341">
        <w:rPr>
          <w:rFonts w:ascii="Arial" w:hAnsi="Arial" w:cs="Arial"/>
        </w:rPr>
        <w:t>du montant cumulé des travaux figurant dans le décompte définitif, sans que le Maître d’Ouvrage aitàprouverouàdonnerlesraisonsnilemotifdesademandedumontantdelasomme indiquéeci-dessus.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Laprésentegarantieentreenvigueurdèssasignature.Elleseralibéréedansundélaidetrente(30) joursàcompterdeladatederéceptiondéfinitivedestravaux,etsurmainlevéedélivréeparle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d’Ouvrageau titre de la présente garantie devraêtrefaiteparlettrerecommandéeavecaccuséderéception,parvenueàlabanquependantla périodedevaliditéduprésentengagement.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Laprésentecautionestsoumisepoursoninterprétationetsonexécutionaudroitcamerounais.Les tribunaux camerounais seront seuls compétents pour statuer sur tout ce qui concerne le présent engagementetsessuites.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Signéetauthentifiéparlabanque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1"/>
        </w:rPr>
        <w:t>.</w:t>
      </w:r>
      <w:r w:rsidRPr="00D60341">
        <w:rPr>
          <w:rFonts w:ascii="Arial" w:hAnsi="Arial" w:cs="Arial"/>
          <w:i/>
          <w:iCs/>
        </w:rPr>
        <w:t>,le……………............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[signaturedelabanque]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Téléphone (fixe et whathsap)</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315069" w:rsidRPr="00D71DB7">
        <w:rPr>
          <w:rFonts w:eastAsia="Arial Unicode MS"/>
          <w:b/>
          <w:bCs/>
        </w:rPr>
        <w:t>de construction d’u</w:t>
      </w:r>
      <w:r w:rsidR="00315069">
        <w:rPr>
          <w:rFonts w:eastAsia="Arial Unicode MS"/>
          <w:b/>
          <w:bCs/>
        </w:rPr>
        <w:t>n bloc de deux salles de classe à l’é</w:t>
      </w:r>
      <w:r w:rsidR="00315069" w:rsidRPr="00D71DB7">
        <w:rPr>
          <w:rFonts w:eastAsia="Arial Unicode MS"/>
          <w:b/>
          <w:bCs/>
        </w:rPr>
        <w:t xml:space="preserve">cole </w:t>
      </w:r>
      <w:r w:rsidR="00315069">
        <w:rPr>
          <w:rFonts w:eastAsia="Arial Unicode MS"/>
          <w:b/>
          <w:bCs/>
        </w:rPr>
        <w:t>primaire de Lendi</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741511"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741511">
        <w:rPr>
          <w:rFonts w:ascii="Times New Roman" w:eastAsia="Times New Roman" w:hAnsi="Times New Roman" w:cs="Times New Roman"/>
          <w:noProof/>
          <w:sz w:val="24"/>
          <w:szCs w:val="24"/>
        </w:rPr>
        <w:pict>
          <v:line id="Connecteur droit 8" o:spid="_x0000_s1034" style="position:absolute;flip:y;z-index:251663872;visibility:visible;mso-wrap-distance-top:-3e-5mm;mso-wrap-distance-bottom:-3e-5mm;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5" w:name="_Pièce_N__1"/>
      <w:bookmarkStart w:id="936" w:name="_Toc448481993"/>
      <w:bookmarkEnd w:id="935"/>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6"/>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5B6C54">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sidR="003B78FB">
              <w:rPr>
                <w:rFonts w:ascii="Arial" w:eastAsia="Times New Roman" w:hAnsi="Arial" w:cs="Arial"/>
                <w:b/>
              </w:rPr>
              <w:t>vingt (2</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Absence de caution de soumission vaut rejet immédiat de l’offre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Dossiers administratifs incomplets recevable sous 48 heures;</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Fausse déclaration oupièces falsifiées ;</w:t>
      </w:r>
    </w:p>
    <w:p w:rsidR="00E87126" w:rsidRPr="00B16E53" w:rsidRDefault="00E87126" w:rsidP="00E87126">
      <w:pPr>
        <w:numPr>
          <w:ilvl w:val="0"/>
          <w:numId w:val="3"/>
        </w:numPr>
        <w:spacing w:before="120" w:after="120" w:line="240" w:lineRule="auto"/>
        <w:jc w:val="both"/>
        <w:rPr>
          <w:rFonts w:ascii="Arial" w:hAnsi="Arial" w:cs="Arial"/>
        </w:rPr>
      </w:pPr>
      <w:r>
        <w:rPr>
          <w:rFonts w:ascii="Arial" w:hAnsi="Arial" w:cs="Arial"/>
        </w:rPr>
        <w:t>Offre financière inférieure à 85% du montant prévisionnel ;</w:t>
      </w:r>
    </w:p>
    <w:p w:rsidR="00E87126" w:rsidRDefault="00E87126" w:rsidP="00E87126">
      <w:pPr>
        <w:numPr>
          <w:ilvl w:val="0"/>
          <w:numId w:val="3"/>
        </w:numPr>
        <w:spacing w:before="120" w:after="120" w:line="240" w:lineRule="auto"/>
        <w:jc w:val="both"/>
        <w:rPr>
          <w:rFonts w:ascii="Arial" w:hAnsi="Arial" w:cs="Arial"/>
        </w:rPr>
      </w:pPr>
      <w:r>
        <w:rPr>
          <w:rFonts w:ascii="Arial" w:hAnsi="Arial" w:cs="Arial"/>
        </w:rPr>
        <w:t>Non-conformité des moyens humains et matériels (note inférieure à 2/3 de oui pour chaque rubrique) ; </w:t>
      </w:r>
    </w:p>
    <w:p w:rsidR="00E87126" w:rsidRDefault="00E87126" w:rsidP="00E87126">
      <w:pPr>
        <w:widowControl w:val="0"/>
        <w:numPr>
          <w:ilvl w:val="0"/>
          <w:numId w:val="3"/>
        </w:numPr>
        <w:autoSpaceDE w:val="0"/>
        <w:autoSpaceDN w:val="0"/>
        <w:adjustRightInd w:val="0"/>
        <w:spacing w:before="11" w:after="0" w:line="240" w:lineRule="auto"/>
        <w:ind w:right="-16"/>
        <w:jc w:val="both"/>
        <w:rPr>
          <w:rFonts w:ascii="Arial" w:hAnsi="Arial" w:cs="Arial"/>
        </w:rPr>
      </w:pPr>
      <w:r w:rsidRPr="00571536">
        <w:rPr>
          <w:rFonts w:ascii="Arial" w:hAnsi="Arial" w:cs="Arial"/>
        </w:rPr>
        <w:t>Omission d’un prix quantifié dans l’offre financière ;</w:t>
      </w:r>
    </w:p>
    <w:p w:rsidR="00E87126" w:rsidRDefault="00E87126" w:rsidP="00E87126">
      <w:pPr>
        <w:numPr>
          <w:ilvl w:val="0"/>
          <w:numId w:val="3"/>
        </w:numPr>
        <w:spacing w:before="120" w:after="120" w:line="240" w:lineRule="auto"/>
        <w:jc w:val="both"/>
        <w:rPr>
          <w:rFonts w:ascii="Arial" w:hAnsi="Arial" w:cs="Arial"/>
        </w:rPr>
      </w:pPr>
      <w:r w:rsidRPr="00571536">
        <w:rPr>
          <w:rFonts w:ascii="Arial" w:hAnsi="Arial" w:cs="Arial"/>
        </w:rPr>
        <w:t>N’avoir pas achevé un marché public</w:t>
      </w:r>
      <w:r>
        <w:rPr>
          <w:rFonts w:ascii="Arial" w:hAnsi="Arial" w:cs="Arial"/>
        </w:rPr>
        <w:t>;</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 xml:space="preserve">Note technique inférieure à </w:t>
      </w:r>
      <w:r>
        <w:rPr>
          <w:rFonts w:ascii="Arial" w:hAnsi="Arial" w:cs="Arial"/>
        </w:rPr>
        <w:t>70/100 de oui par rapport aux sous-critères essentiels</w:t>
      </w:r>
      <w:r w:rsidRPr="00404085">
        <w:rPr>
          <w:rFonts w:ascii="Arial" w:hAnsi="Arial" w:cs="Arial"/>
        </w:rPr>
        <w:t>.</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8"/>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621F8A" w:rsidRDefault="00C602AA" w:rsidP="00D978F6">
      <w:pPr>
        <w:widowControl w:val="0"/>
        <w:tabs>
          <w:tab w:val="left" w:pos="4180"/>
          <w:tab w:val="left" w:pos="5700"/>
          <w:tab w:val="left" w:pos="6920"/>
        </w:tabs>
        <w:autoSpaceDE w:val="0"/>
        <w:spacing w:after="0"/>
        <w:jc w:val="center"/>
        <w:rPr>
          <w:rFonts w:ascii="Arial" w:hAnsi="Arial" w:cs="Arial"/>
          <w:b/>
          <w:spacing w:val="30"/>
        </w:rPr>
      </w:pPr>
      <w:r w:rsidRPr="00001DD2">
        <w:rPr>
          <w:rFonts w:ascii="Arial" w:hAnsi="Arial" w:cs="Arial"/>
          <w:b/>
          <w:spacing w:val="30"/>
        </w:rPr>
        <w:lastRenderedPageBreak/>
        <w:t>I-  BANQUES</w:t>
      </w:r>
    </w:p>
    <w:p w:rsidR="00970E7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ACCES BANK CAMEROON</w:t>
      </w:r>
    </w:p>
    <w:p w:rsidR="00C602AA" w:rsidRDefault="00B9472D"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A</w:t>
      </w:r>
      <w:r w:rsidR="00C602AA" w:rsidRPr="003B3294">
        <w:rPr>
          <w:rFonts w:ascii="Arial" w:eastAsia="Calibri" w:hAnsi="Arial" w:cs="Arial"/>
          <w:b/>
          <w:lang w:val="en-US"/>
        </w:rPr>
        <w:t xml:space="preserve">FRILAND FIRST BANK  BP : 11 834 Yaoundé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BANGE BANK</w:t>
      </w:r>
    </w:p>
    <w:p w:rsidR="00C602AA"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 xml:space="preserve">BANQUE ATLANTIQUE CAMEROUN (BACM) BP : 2 933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rPr>
      </w:pPr>
      <w:r>
        <w:rPr>
          <w:rFonts w:ascii="Arial" w:eastAsia="Calibri" w:hAnsi="Arial" w:cs="Arial"/>
          <w:b/>
        </w:rPr>
        <w:t>BANQUE CAMEROUNAISE DES PETITES ET MOYENNES ENTREPRISES</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GABONAISE POUR LE FINANCEMENT INTERNATIONAL (BGFI  BANK)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INTERNATIONAL DU CAMEROUN POUR L’ÉPARGNE ET LE CRÉDIT (BICEC) BP : 1925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CITIBANK CAMEROUN (CITIGROUP) BP :4 571 DOUALA ;</w:t>
      </w:r>
    </w:p>
    <w:p w:rsidR="00C602AA"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COMMERCIAL BANK-</w:t>
      </w:r>
      <w:r w:rsidR="00C602AA" w:rsidRPr="003B3294">
        <w:rPr>
          <w:rFonts w:ascii="Arial" w:eastAsia="Calibri" w:hAnsi="Arial" w:cs="Arial"/>
          <w:b/>
          <w:lang w:val="en-US"/>
        </w:rPr>
        <w:t xml:space="preserve">CAMEROON(CBC)  BP :4 004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CCA-BANK</w:t>
      </w:r>
    </w:p>
    <w:p w:rsidR="00C602AA"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ECOBANK CAMEROUN (ECOBANK) BP :582 DOUALA ;</w:t>
      </w:r>
    </w:p>
    <w:p w:rsidR="00970E74" w:rsidRPr="003B3294" w:rsidRDefault="00970E74" w:rsidP="00257F35">
      <w:pPr>
        <w:numPr>
          <w:ilvl w:val="0"/>
          <w:numId w:val="32"/>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LA REGIONALE BANK</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NATIONAL FINANCIAL CREDIT BANK (NFC BANK) BP :6 578 YAOUNDÉ;</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CAMERCIALE  DE BANQUES – CAMEROUN BP : 300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GENERALE DE BANQUE AU CAMEROUN BP : 4 042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STANDARD CHARTERED  B</w:t>
      </w:r>
      <w:r w:rsidR="008F5E9B">
        <w:rPr>
          <w:rFonts w:ascii="Arial" w:eastAsia="Calibri" w:hAnsi="Arial" w:cs="Arial"/>
          <w:b/>
          <w:lang w:val="en-US"/>
        </w:rPr>
        <w:t xml:space="preserve">ANK CAMEROON BP : 1 784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UNION BANK OF CAMEROON  BP : 15 569 DOUALA ;</w:t>
      </w:r>
    </w:p>
    <w:p w:rsidR="00C602AA" w:rsidRPr="003B3294" w:rsidRDefault="00C602AA" w:rsidP="00257F35">
      <w:pPr>
        <w:numPr>
          <w:ilvl w:val="0"/>
          <w:numId w:val="32"/>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 xml:space="preserve">UNITED BANK FOR AFRICA.BP : 2 088 DOUALA </w:t>
      </w:r>
    </w:p>
    <w:p w:rsidR="00C602AA" w:rsidRPr="003B3294" w:rsidRDefault="00C602AA" w:rsidP="00D978F6">
      <w:pPr>
        <w:autoSpaceDN w:val="0"/>
        <w:spacing w:after="0"/>
        <w:ind w:left="2268"/>
        <w:contextualSpacing/>
        <w:jc w:val="both"/>
        <w:rPr>
          <w:rFonts w:ascii="Arial" w:eastAsia="Calibri" w:hAnsi="Arial" w:cs="Arial"/>
          <w:b/>
          <w:lang w:val="en-US"/>
        </w:rPr>
      </w:pPr>
    </w:p>
    <w:p w:rsidR="00C602AA" w:rsidRPr="00621F8A" w:rsidRDefault="00C602AA" w:rsidP="00D978F6">
      <w:pPr>
        <w:spacing w:after="0"/>
        <w:contextualSpacing/>
        <w:jc w:val="center"/>
        <w:rPr>
          <w:rFonts w:ascii="Arial" w:eastAsia="Calibri" w:hAnsi="Arial" w:cs="Arial"/>
          <w:b/>
        </w:rPr>
      </w:pPr>
      <w:r w:rsidRPr="003B3294">
        <w:rPr>
          <w:rFonts w:ascii="Arial" w:hAnsi="Arial" w:cs="Arial"/>
          <w:b/>
          <w:spacing w:val="30"/>
        </w:rPr>
        <w:t>II- COMPAGNIES D’ASSURANCES</w:t>
      </w:r>
    </w:p>
    <w:p w:rsidR="008F5E9B" w:rsidRDefault="00C602AA" w:rsidP="00257F35">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ACTIVA ASSURANCES ; BP : 12 970 DOUALA</w:t>
      </w:r>
    </w:p>
    <w:p w:rsidR="00C602AA"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Aréa Assurances S.A B.P 1 531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Atlantique assurances Cameroun</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Chanas assurances SA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CPA S.A B.P 54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NSIA assurances S.A  BP 2 759 Douala</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t>Pro Assur S.A BP 5963 Douala</w:t>
      </w:r>
    </w:p>
    <w:p w:rsidR="008F5E9B" w:rsidRPr="00753CFC"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753CFC">
        <w:rPr>
          <w:rFonts w:ascii="Arial" w:hAnsi="Arial" w:cs="Arial"/>
          <w:b/>
          <w:lang w:val="en-US"/>
        </w:rPr>
        <w:t>Prudential General Insurances S.A BP 2328</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Royal Onyx insurance</w:t>
      </w:r>
    </w:p>
    <w:p w:rsid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t>SAAR S.A BP 1 011 Douala</w:t>
      </w:r>
    </w:p>
    <w:p w:rsidR="008F5E9B" w:rsidRPr="008F5E9B" w:rsidRDefault="008F5E9B" w:rsidP="008F5E9B">
      <w:pPr>
        <w:numPr>
          <w:ilvl w:val="0"/>
          <w:numId w:val="33"/>
        </w:numPr>
        <w:tabs>
          <w:tab w:val="center" w:pos="4536"/>
          <w:tab w:val="right" w:pos="9072"/>
        </w:tabs>
        <w:suppressAutoHyphens/>
        <w:autoSpaceDN w:val="0"/>
        <w:spacing w:after="0"/>
        <w:ind w:left="2268" w:hanging="1701"/>
        <w:jc w:val="both"/>
        <w:rPr>
          <w:rFonts w:ascii="Arial" w:hAnsi="Arial" w:cs="Arial"/>
          <w:b/>
        </w:rPr>
      </w:pPr>
      <w:r>
        <w:rPr>
          <w:rFonts w:ascii="Arial" w:hAnsi="Arial" w:cs="Arial"/>
          <w:b/>
        </w:rPr>
        <w:t>Sanl</w:t>
      </w:r>
      <w:r w:rsidRPr="003B3294">
        <w:rPr>
          <w:rFonts w:ascii="Arial" w:hAnsi="Arial" w:cs="Arial"/>
          <w:b/>
        </w:rPr>
        <w:t xml:space="preserve">am Assurances </w:t>
      </w:r>
      <w:r>
        <w:rPr>
          <w:rFonts w:ascii="Arial" w:hAnsi="Arial" w:cs="Arial"/>
          <w:b/>
        </w:rPr>
        <w:t xml:space="preserve">Cameroun </w:t>
      </w:r>
      <w:r w:rsidRPr="003B3294">
        <w:rPr>
          <w:rFonts w:ascii="Arial" w:hAnsi="Arial" w:cs="Arial"/>
          <w:b/>
        </w:rPr>
        <w:t>S.A B.P 11 315 Douala</w:t>
      </w:r>
    </w:p>
    <w:p w:rsidR="00C602AA" w:rsidRPr="003B3294" w:rsidRDefault="00C602AA" w:rsidP="00257F35">
      <w:pPr>
        <w:numPr>
          <w:ilvl w:val="0"/>
          <w:numId w:val="33"/>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 xml:space="preserve">ZENITHE INSURANCE, BP : 1130 YAOUNDE </w:t>
      </w:r>
    </w:p>
    <w:p w:rsidR="00C602AA" w:rsidRPr="00404085" w:rsidRDefault="00C602AA" w:rsidP="00C602AA">
      <w:pPr>
        <w:spacing w:before="120" w:after="120" w:line="240" w:lineRule="auto"/>
        <w:jc w:val="both"/>
        <w:rPr>
          <w:rFonts w:ascii="Arial" w:hAnsi="Arial" w:cs="Arial"/>
        </w:rPr>
      </w:pPr>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741511" w:rsidP="00434515">
      <w:pPr>
        <w:tabs>
          <w:tab w:val="left" w:pos="3900"/>
        </w:tabs>
        <w:spacing w:after="0" w:line="240" w:lineRule="auto"/>
        <w:rPr>
          <w:rFonts w:ascii="Arial" w:eastAsia="Times New Roman" w:hAnsi="Arial" w:cs="Arial"/>
          <w:sz w:val="24"/>
          <w:szCs w:val="24"/>
          <w:lang w:val="en-US"/>
        </w:rPr>
      </w:pPr>
      <w:r w:rsidRPr="00741511">
        <w:rPr>
          <w:rFonts w:ascii="Arial" w:eastAsia="Times New Roman" w:hAnsi="Arial" w:cs="Arial"/>
          <w:b/>
          <w:noProof/>
          <w:sz w:val="24"/>
          <w:szCs w:val="24"/>
        </w:rPr>
        <w:pict>
          <v:rect id="Rectangle 10" o:spid="_x0000_s1033" style="position:absolute;margin-left:93.7pt;margin-top:8.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9FF" w:rsidRDefault="005729FF" w:rsidP="006C7E16">
      <w:pPr>
        <w:spacing w:after="0" w:line="240" w:lineRule="auto"/>
      </w:pPr>
      <w:r>
        <w:separator/>
      </w:r>
    </w:p>
  </w:endnote>
  <w:endnote w:type="continuationSeparator" w:id="1">
    <w:p w:rsidR="005729FF" w:rsidRDefault="005729FF" w:rsidP="006C7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TimesNewRomanPS-BoldMT">
    <w:charset w:val="00"/>
    <w:family w:val="auto"/>
    <w:pitch w:val="default"/>
    <w:sig w:usb0="00000000" w:usb1="00000000" w:usb2="00000000" w:usb3="00000000" w:csb0="00000000" w:csb1="00000000"/>
  </w:font>
  <w:font w:name="TimesNewRomanPSMT">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D01E09">
    <w:pPr>
      <w:pStyle w:val="Pieddepag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75</w:t>
    </w:r>
    <w:r>
      <w:rPr>
        <w:rStyle w:val="Numrodepage"/>
      </w:rPr>
      <w:fldChar w:fldCharType="end"/>
    </w:r>
  </w:p>
  <w:p w:rsidR="00753CFC" w:rsidRPr="00040930" w:rsidRDefault="00753CFC" w:rsidP="00803DEB">
    <w:pPr>
      <w:pStyle w:val="Pieddepage"/>
      <w:spacing w:before="0" w:after="0" w:line="240" w:lineRule="auto"/>
      <w:ind w:right="357" w:firstLine="0"/>
      <w:rPr>
        <w:b/>
        <w:bCs/>
        <w:iCs/>
        <w:sz w:val="16"/>
        <w:szCs w:val="16"/>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7F16">
      <w:rPr>
        <w:rStyle w:val="Numrodepage"/>
        <w:noProof/>
      </w:rPr>
      <w:t>93</w:t>
    </w:r>
    <w:r>
      <w:rPr>
        <w:rStyle w:val="Numrodepage"/>
      </w:rPr>
      <w:fldChar w:fldCharType="end"/>
    </w:r>
  </w:p>
  <w:p w:rsidR="00753CFC" w:rsidRPr="007916B1" w:rsidRDefault="00753CFC" w:rsidP="00803DEB">
    <w:pPr>
      <w:pStyle w:val="Pieddepage"/>
      <w:spacing w:before="0" w:after="0" w:line="240" w:lineRule="auto"/>
      <w:ind w:right="357" w:firstLine="0"/>
      <w:rPr>
        <w:b/>
        <w:bCs/>
        <w:iCs/>
        <w:sz w:val="16"/>
        <w:szCs w:val="16"/>
        <w:lang w:val="fr-FR"/>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7F16">
      <w:rPr>
        <w:rStyle w:val="Numrodepage"/>
        <w:noProof/>
      </w:rPr>
      <w:t>4</w:t>
    </w:r>
    <w:r>
      <w:rPr>
        <w:rStyle w:val="Numrodepage"/>
      </w:rPr>
      <w:fldChar w:fldCharType="end"/>
    </w:r>
  </w:p>
  <w:p w:rsidR="00753CFC" w:rsidRPr="00040930" w:rsidRDefault="00753CFC" w:rsidP="00D01E09">
    <w:pPr>
      <w:pStyle w:val="Pieddepage"/>
      <w:spacing w:before="0" w:after="0" w:line="240" w:lineRule="auto"/>
      <w:ind w:right="357" w:firstLine="0"/>
      <w:rPr>
        <w:b/>
        <w:bCs/>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D01E09">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Pr="00753CFC" w:rsidRDefault="00753CFC" w:rsidP="00D01E09">
    <w:pPr>
      <w:pStyle w:val="Pieddepage"/>
      <w:spacing w:before="0" w:after="0" w:line="240" w:lineRule="auto"/>
      <w:ind w:right="357" w:firstLine="0"/>
      <w:rPr>
        <w:b/>
        <w:bCs/>
        <w:iCs/>
        <w:sz w:val="16"/>
        <w:szCs w:val="16"/>
        <w:lang w:val="fr-FR"/>
      </w:rPr>
    </w:pPr>
    <w:r w:rsidRPr="00753CFC">
      <w:rPr>
        <w:b/>
        <w:bCs/>
        <w:iCs/>
        <w:sz w:val="16"/>
        <w:szCs w:val="16"/>
        <w:lang w:val="fr-FR"/>
      </w:rPr>
      <w:t>Appel d’Offres National Ouvert – BIP 2016</w:t>
    </w:r>
  </w:p>
  <w:p w:rsidR="00753CFC" w:rsidRPr="00753CFC" w:rsidRDefault="00753CFC" w:rsidP="00D01E09">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753CFC">
      <w:rPr>
        <w:b/>
        <w:bCs/>
        <w:iCs/>
        <w:sz w:val="16"/>
        <w:szCs w:val="16"/>
        <w:lang w:val="fr-FR"/>
      </w:rPr>
      <w:t xml:space="preserve">clairage public solaire </w:t>
    </w:r>
    <w:r>
      <w:rPr>
        <w:b/>
        <w:bCs/>
        <w:iCs/>
        <w:sz w:val="16"/>
        <w:szCs w:val="16"/>
        <w:lang w:val="fr-FR"/>
      </w:rPr>
      <w:t>en 2015</w:t>
    </w:r>
    <w:r w:rsidRPr="00753CFC">
      <w:rPr>
        <w:b/>
        <w:bCs/>
        <w:iCs/>
        <w:sz w:val="16"/>
        <w:szCs w:val="16"/>
        <w:lang w:val="fr-FR"/>
      </w:rPr>
      <w:tab/>
    </w:r>
    <w:r>
      <w:fldChar w:fldCharType="begin"/>
    </w:r>
    <w:r w:rsidRPr="00753CFC">
      <w:rPr>
        <w:lang w:val="fr-FR"/>
      </w:rPr>
      <w:instrText>PAGE   \* MERGEFORMAT</w:instrText>
    </w:r>
    <w:r>
      <w:fldChar w:fldCharType="separate"/>
    </w:r>
    <w:r w:rsidRPr="00753CFC">
      <w:rPr>
        <w:noProof/>
        <w:lang w:val="fr-FR"/>
      </w:rPr>
      <w:t>13</w:t>
    </w:r>
    <w:r>
      <w:rPr>
        <w:noProof/>
      </w:rPr>
      <w:fldChar w:fldCharType="end"/>
    </w:r>
  </w:p>
  <w:p w:rsidR="00753CFC" w:rsidRPr="00753CFC" w:rsidRDefault="00753CFC">
    <w:pPr>
      <w:pStyle w:val="Pieddepage"/>
      <w:rPr>
        <w:lang w:val="fr-F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Pr="00040930" w:rsidRDefault="00753CFC"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fldSimple w:instr="PAGE   \* MERGEFORMAT">
      <w:r>
        <w:rPr>
          <w:noProof/>
        </w:rPr>
        <w:t>87</w:t>
      </w:r>
    </w:fldSimple>
  </w:p>
  <w:p w:rsidR="00753CFC" w:rsidRDefault="00753CFC">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753CFC" w:rsidRDefault="00753CFC" w:rsidP="00803DEB">
    <w:pPr>
      <w:pStyle w:val="Pieddepag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FC" w:rsidRDefault="00753CFC"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51</w:t>
    </w:r>
    <w:r>
      <w:rPr>
        <w:rStyle w:val="Numrodepage"/>
      </w:rPr>
      <w:fldChar w:fldCharType="end"/>
    </w:r>
  </w:p>
  <w:p w:rsidR="00753CFC" w:rsidRPr="00753CFC" w:rsidRDefault="00753CFC" w:rsidP="00803DEB">
    <w:pPr>
      <w:pStyle w:val="Pieddepage"/>
      <w:ind w:right="360" w:firstLine="0"/>
      <w:rPr>
        <w:b/>
        <w:bCs/>
        <w:i/>
        <w:iCs/>
        <w:sz w:val="16"/>
        <w:szCs w:val="16"/>
        <w:lang w:val="fr-FR"/>
      </w:rPr>
    </w:pPr>
    <w:r w:rsidRPr="00753CFC">
      <w:rPr>
        <w:b/>
        <w:bCs/>
        <w:i/>
        <w:iCs/>
        <w:sz w:val="16"/>
        <w:szCs w:val="16"/>
        <w:lang w:val="fr-FR"/>
      </w:rPr>
      <w:t>Appel  d’Offres National Ouvert En Procédure d’Urgence– BIP 2024</w:t>
    </w:r>
  </w:p>
  <w:p w:rsidR="00753CFC" w:rsidRPr="00753CFC" w:rsidRDefault="00753CFC" w:rsidP="00803DEB">
    <w:pPr>
      <w:pStyle w:val="Pieddepage"/>
      <w:ind w:right="360" w:firstLine="0"/>
      <w:rPr>
        <w:b/>
        <w:bCs/>
        <w:i/>
        <w:iCs/>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9FF" w:rsidRDefault="005729FF" w:rsidP="006C7E16">
      <w:pPr>
        <w:spacing w:after="0" w:line="240" w:lineRule="auto"/>
      </w:pPr>
      <w:r>
        <w:separator/>
      </w:r>
    </w:p>
  </w:footnote>
  <w:footnote w:type="continuationSeparator" w:id="1">
    <w:p w:rsidR="005729FF" w:rsidRDefault="005729FF" w:rsidP="006C7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5">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9">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9391A1A"/>
    <w:multiLevelType w:val="hybridMultilevel"/>
    <w:tmpl w:val="C51090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1F2552"/>
    <w:multiLevelType w:val="hybridMultilevel"/>
    <w:tmpl w:val="06E6FCE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2">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4">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5">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4">
    <w:nsid w:val="5C9E5FA7"/>
    <w:multiLevelType w:val="multilevel"/>
    <w:tmpl w:val="9EC226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7">
    <w:nsid w:val="606C5DA8"/>
    <w:multiLevelType w:val="multilevel"/>
    <w:tmpl w:val="7570D058"/>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0">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1">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3">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7">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0">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1">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1"/>
  </w:num>
  <w:num w:numId="4">
    <w:abstractNumId w:val="44"/>
  </w:num>
  <w:num w:numId="5">
    <w:abstractNumId w:val="1"/>
  </w:num>
  <w:num w:numId="6">
    <w:abstractNumId w:val="0"/>
    <w:lvlOverride w:ilvl="0">
      <w:startOverride w:val="1"/>
    </w:lvlOverride>
  </w:num>
  <w:num w:numId="7">
    <w:abstractNumId w:val="5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23"/>
  </w:num>
  <w:num w:numId="12">
    <w:abstractNumId w:val="30"/>
  </w:num>
  <w:num w:numId="13">
    <w:abstractNumId w:val="12"/>
  </w:num>
  <w:num w:numId="14">
    <w:abstractNumId w:val="39"/>
  </w:num>
  <w:num w:numId="15">
    <w:abstractNumId w:val="29"/>
  </w:num>
  <w:num w:numId="16">
    <w:abstractNumId w:val="42"/>
  </w:num>
  <w:num w:numId="17">
    <w:abstractNumId w:val="14"/>
  </w:num>
  <w:num w:numId="18">
    <w:abstractNumId w:val="49"/>
  </w:num>
  <w:num w:numId="19">
    <w:abstractNumId w:val="27"/>
  </w:num>
  <w:num w:numId="20">
    <w:abstractNumId w:val="10"/>
  </w:num>
  <w:num w:numId="21">
    <w:abstractNumId w:val="17"/>
  </w:num>
  <w:num w:numId="22">
    <w:abstractNumId w:val="33"/>
  </w:num>
  <w:num w:numId="23">
    <w:abstractNumId w:val="43"/>
  </w:num>
  <w:num w:numId="24">
    <w:abstractNumId w:val="16"/>
  </w:num>
  <w:num w:numId="25">
    <w:abstractNumId w:val="26"/>
  </w:num>
  <w:num w:numId="26">
    <w:abstractNumId w:val="21"/>
  </w:num>
  <w:num w:numId="27">
    <w:abstractNumId w:val="6"/>
  </w:num>
  <w:num w:numId="28">
    <w:abstractNumId w:val="45"/>
  </w:num>
  <w:num w:numId="29">
    <w:abstractNumId w:val="50"/>
  </w:num>
  <w:num w:numId="30">
    <w:abstractNumId w:val="36"/>
  </w:num>
  <w:num w:numId="31">
    <w:abstractNumId w:val="2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52"/>
  </w:num>
  <w:num w:numId="36">
    <w:abstractNumId w:val="8"/>
  </w:num>
  <w:num w:numId="37">
    <w:abstractNumId w:val="31"/>
  </w:num>
  <w:num w:numId="38">
    <w:abstractNumId w:val="15"/>
  </w:num>
  <w:num w:numId="39">
    <w:abstractNumId w:val="47"/>
  </w:num>
  <w:num w:numId="40">
    <w:abstractNumId w:val="46"/>
    <w:lvlOverride w:ilvl="0"/>
    <w:lvlOverride w:ilvl="1">
      <w:startOverride w:val="1"/>
    </w:lvlOverride>
    <w:lvlOverride w:ilvl="2"/>
    <w:lvlOverride w:ilvl="3"/>
    <w:lvlOverride w:ilvl="4"/>
    <w:lvlOverride w:ilvl="5"/>
    <w:lvlOverride w:ilvl="6"/>
    <w:lvlOverride w:ilvl="7"/>
    <w:lvlOverride w:ilvl="8"/>
  </w:num>
  <w:num w:numId="41">
    <w:abstractNumId w:val="4"/>
  </w:num>
  <w:num w:numId="42">
    <w:abstractNumId w:val="5"/>
  </w:num>
  <w:num w:numId="43">
    <w:abstractNumId w:val="28"/>
  </w:num>
  <w:num w:numId="44">
    <w:abstractNumId w:val="3"/>
  </w:num>
  <w:num w:numId="45">
    <w:abstractNumId w:val="35"/>
  </w:num>
  <w:num w:numId="46">
    <w:abstractNumId w:val="9"/>
  </w:num>
  <w:num w:numId="47">
    <w:abstractNumId w:val="20"/>
  </w:num>
  <w:num w:numId="48">
    <w:abstractNumId w:val="34"/>
  </w:num>
  <w:num w:numId="49">
    <w:abstractNumId w:val="37"/>
  </w:num>
  <w:num w:numId="50">
    <w:abstractNumId w:val="19"/>
  </w:num>
  <w:num w:numId="51">
    <w:abstractNumId w:val="18"/>
  </w:num>
  <w:num w:numId="52">
    <w:abstractNumId w:val="38"/>
  </w:num>
  <w:num w:numId="53">
    <w:abstractNumId w:val="48"/>
  </w:num>
  <w:num w:numId="54">
    <w:abstractNumId w:val="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D01E09"/>
    <w:rsid w:val="0000093D"/>
    <w:rsid w:val="00004738"/>
    <w:rsid w:val="00016311"/>
    <w:rsid w:val="00016D0B"/>
    <w:rsid w:val="0003314E"/>
    <w:rsid w:val="0003413F"/>
    <w:rsid w:val="00034344"/>
    <w:rsid w:val="000361F7"/>
    <w:rsid w:val="00036611"/>
    <w:rsid w:val="00042B22"/>
    <w:rsid w:val="0004477C"/>
    <w:rsid w:val="00044FC7"/>
    <w:rsid w:val="000454CA"/>
    <w:rsid w:val="000508A0"/>
    <w:rsid w:val="000531E3"/>
    <w:rsid w:val="0006559A"/>
    <w:rsid w:val="00071B21"/>
    <w:rsid w:val="00075005"/>
    <w:rsid w:val="000821EA"/>
    <w:rsid w:val="00083D93"/>
    <w:rsid w:val="000911AB"/>
    <w:rsid w:val="000A730B"/>
    <w:rsid w:val="000B5DD1"/>
    <w:rsid w:val="000C459F"/>
    <w:rsid w:val="000C4705"/>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71FA"/>
    <w:rsid w:val="002147E0"/>
    <w:rsid w:val="00215078"/>
    <w:rsid w:val="002206E8"/>
    <w:rsid w:val="00226BCE"/>
    <w:rsid w:val="002278FA"/>
    <w:rsid w:val="00237946"/>
    <w:rsid w:val="002420AA"/>
    <w:rsid w:val="00244DE4"/>
    <w:rsid w:val="00257F35"/>
    <w:rsid w:val="00263419"/>
    <w:rsid w:val="002879A1"/>
    <w:rsid w:val="002A349D"/>
    <w:rsid w:val="002A5647"/>
    <w:rsid w:val="002A7FBC"/>
    <w:rsid w:val="002C19A0"/>
    <w:rsid w:val="002C3489"/>
    <w:rsid w:val="002C6113"/>
    <w:rsid w:val="002D127F"/>
    <w:rsid w:val="002D1EF8"/>
    <w:rsid w:val="002F5031"/>
    <w:rsid w:val="003052FD"/>
    <w:rsid w:val="003075BA"/>
    <w:rsid w:val="00315069"/>
    <w:rsid w:val="00324ABF"/>
    <w:rsid w:val="003348B3"/>
    <w:rsid w:val="00347374"/>
    <w:rsid w:val="0035009B"/>
    <w:rsid w:val="00351AEC"/>
    <w:rsid w:val="0036320D"/>
    <w:rsid w:val="00364E97"/>
    <w:rsid w:val="00377917"/>
    <w:rsid w:val="00391E6F"/>
    <w:rsid w:val="00392A03"/>
    <w:rsid w:val="003976E4"/>
    <w:rsid w:val="003B78FB"/>
    <w:rsid w:val="003C6E99"/>
    <w:rsid w:val="003E1E32"/>
    <w:rsid w:val="003F5190"/>
    <w:rsid w:val="00407D1F"/>
    <w:rsid w:val="00421E69"/>
    <w:rsid w:val="00422CAB"/>
    <w:rsid w:val="0042418E"/>
    <w:rsid w:val="0042667E"/>
    <w:rsid w:val="00432DEE"/>
    <w:rsid w:val="00434515"/>
    <w:rsid w:val="00444BBC"/>
    <w:rsid w:val="00445486"/>
    <w:rsid w:val="004639CC"/>
    <w:rsid w:val="00464B72"/>
    <w:rsid w:val="00473B38"/>
    <w:rsid w:val="0048701B"/>
    <w:rsid w:val="00490128"/>
    <w:rsid w:val="00494FD1"/>
    <w:rsid w:val="00497D74"/>
    <w:rsid w:val="004B1150"/>
    <w:rsid w:val="004B3C61"/>
    <w:rsid w:val="004C1AC3"/>
    <w:rsid w:val="004C604B"/>
    <w:rsid w:val="004D0E90"/>
    <w:rsid w:val="004F35B6"/>
    <w:rsid w:val="00504EF2"/>
    <w:rsid w:val="00524561"/>
    <w:rsid w:val="005252EA"/>
    <w:rsid w:val="00543457"/>
    <w:rsid w:val="00547386"/>
    <w:rsid w:val="00563F5B"/>
    <w:rsid w:val="005729FF"/>
    <w:rsid w:val="00594EBA"/>
    <w:rsid w:val="005B292D"/>
    <w:rsid w:val="005B6C54"/>
    <w:rsid w:val="005C036B"/>
    <w:rsid w:val="005D5672"/>
    <w:rsid w:val="005E2F0D"/>
    <w:rsid w:val="005E4366"/>
    <w:rsid w:val="005E4773"/>
    <w:rsid w:val="005E53A2"/>
    <w:rsid w:val="005F13B3"/>
    <w:rsid w:val="005F18A1"/>
    <w:rsid w:val="005F4B4B"/>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4109"/>
    <w:rsid w:val="006D5EF3"/>
    <w:rsid w:val="006F26BC"/>
    <w:rsid w:val="007144C1"/>
    <w:rsid w:val="00720764"/>
    <w:rsid w:val="007245B6"/>
    <w:rsid w:val="0072758F"/>
    <w:rsid w:val="00727686"/>
    <w:rsid w:val="00741511"/>
    <w:rsid w:val="00753CFC"/>
    <w:rsid w:val="00756FBE"/>
    <w:rsid w:val="0076171E"/>
    <w:rsid w:val="0076671D"/>
    <w:rsid w:val="0077507F"/>
    <w:rsid w:val="007826E2"/>
    <w:rsid w:val="0079282E"/>
    <w:rsid w:val="007A2311"/>
    <w:rsid w:val="007A4B56"/>
    <w:rsid w:val="007A72B2"/>
    <w:rsid w:val="007B3AA6"/>
    <w:rsid w:val="007C08AD"/>
    <w:rsid w:val="007C798E"/>
    <w:rsid w:val="007D0ED2"/>
    <w:rsid w:val="007D2651"/>
    <w:rsid w:val="007E0894"/>
    <w:rsid w:val="007E7B71"/>
    <w:rsid w:val="00803DEB"/>
    <w:rsid w:val="008221A2"/>
    <w:rsid w:val="00823958"/>
    <w:rsid w:val="008262B1"/>
    <w:rsid w:val="00841B80"/>
    <w:rsid w:val="0084410A"/>
    <w:rsid w:val="00844D92"/>
    <w:rsid w:val="00861F17"/>
    <w:rsid w:val="00884007"/>
    <w:rsid w:val="008C3CD1"/>
    <w:rsid w:val="008C4828"/>
    <w:rsid w:val="008C7A1C"/>
    <w:rsid w:val="008D3A06"/>
    <w:rsid w:val="008D4D08"/>
    <w:rsid w:val="008D6C00"/>
    <w:rsid w:val="008E01EC"/>
    <w:rsid w:val="008E6E5E"/>
    <w:rsid w:val="008F4486"/>
    <w:rsid w:val="008F5E9B"/>
    <w:rsid w:val="00901C34"/>
    <w:rsid w:val="00927F3D"/>
    <w:rsid w:val="00932CE9"/>
    <w:rsid w:val="009341D5"/>
    <w:rsid w:val="00942BBE"/>
    <w:rsid w:val="009540E3"/>
    <w:rsid w:val="009570D0"/>
    <w:rsid w:val="00970E74"/>
    <w:rsid w:val="009712AD"/>
    <w:rsid w:val="009878FB"/>
    <w:rsid w:val="009A6B67"/>
    <w:rsid w:val="009B7319"/>
    <w:rsid w:val="009B756E"/>
    <w:rsid w:val="009C0FBB"/>
    <w:rsid w:val="009E20E9"/>
    <w:rsid w:val="00A121B0"/>
    <w:rsid w:val="00A26E88"/>
    <w:rsid w:val="00A40F1A"/>
    <w:rsid w:val="00A417C4"/>
    <w:rsid w:val="00A4182B"/>
    <w:rsid w:val="00A515F4"/>
    <w:rsid w:val="00A53BD3"/>
    <w:rsid w:val="00A572A8"/>
    <w:rsid w:val="00A64BF6"/>
    <w:rsid w:val="00A71498"/>
    <w:rsid w:val="00A87F16"/>
    <w:rsid w:val="00A910BE"/>
    <w:rsid w:val="00A937DB"/>
    <w:rsid w:val="00AB0FC6"/>
    <w:rsid w:val="00AC2EDD"/>
    <w:rsid w:val="00AD56BE"/>
    <w:rsid w:val="00AD5849"/>
    <w:rsid w:val="00AD74C5"/>
    <w:rsid w:val="00AE14D2"/>
    <w:rsid w:val="00AE219F"/>
    <w:rsid w:val="00AE418F"/>
    <w:rsid w:val="00AF166A"/>
    <w:rsid w:val="00B21780"/>
    <w:rsid w:val="00B33299"/>
    <w:rsid w:val="00B51E2B"/>
    <w:rsid w:val="00B63653"/>
    <w:rsid w:val="00B8135E"/>
    <w:rsid w:val="00B834F0"/>
    <w:rsid w:val="00B852E9"/>
    <w:rsid w:val="00B91CA0"/>
    <w:rsid w:val="00B931AD"/>
    <w:rsid w:val="00B9472D"/>
    <w:rsid w:val="00B97AC5"/>
    <w:rsid w:val="00BA0561"/>
    <w:rsid w:val="00BA4D83"/>
    <w:rsid w:val="00BD0D88"/>
    <w:rsid w:val="00BD3899"/>
    <w:rsid w:val="00BE0268"/>
    <w:rsid w:val="00BE1C2C"/>
    <w:rsid w:val="00C0264A"/>
    <w:rsid w:val="00C03388"/>
    <w:rsid w:val="00C0693E"/>
    <w:rsid w:val="00C1067A"/>
    <w:rsid w:val="00C200B8"/>
    <w:rsid w:val="00C30550"/>
    <w:rsid w:val="00C35482"/>
    <w:rsid w:val="00C473DD"/>
    <w:rsid w:val="00C55054"/>
    <w:rsid w:val="00C602AA"/>
    <w:rsid w:val="00C62AA6"/>
    <w:rsid w:val="00C74713"/>
    <w:rsid w:val="00C801FD"/>
    <w:rsid w:val="00C844E5"/>
    <w:rsid w:val="00C90439"/>
    <w:rsid w:val="00C93468"/>
    <w:rsid w:val="00CA46CC"/>
    <w:rsid w:val="00CC3477"/>
    <w:rsid w:val="00CC3AE8"/>
    <w:rsid w:val="00CD51B6"/>
    <w:rsid w:val="00CE74EA"/>
    <w:rsid w:val="00D01E09"/>
    <w:rsid w:val="00D06E2E"/>
    <w:rsid w:val="00D16414"/>
    <w:rsid w:val="00D16756"/>
    <w:rsid w:val="00D300EE"/>
    <w:rsid w:val="00D42847"/>
    <w:rsid w:val="00D66D5C"/>
    <w:rsid w:val="00D71DB7"/>
    <w:rsid w:val="00D85294"/>
    <w:rsid w:val="00D907BA"/>
    <w:rsid w:val="00D94A9D"/>
    <w:rsid w:val="00D956A1"/>
    <w:rsid w:val="00D978F6"/>
    <w:rsid w:val="00DA5E96"/>
    <w:rsid w:val="00DA64FD"/>
    <w:rsid w:val="00DB027D"/>
    <w:rsid w:val="00DC74F6"/>
    <w:rsid w:val="00E07773"/>
    <w:rsid w:val="00E20A00"/>
    <w:rsid w:val="00E30DD0"/>
    <w:rsid w:val="00E318C8"/>
    <w:rsid w:val="00E31933"/>
    <w:rsid w:val="00E35A45"/>
    <w:rsid w:val="00E5447C"/>
    <w:rsid w:val="00E70F32"/>
    <w:rsid w:val="00E87126"/>
    <w:rsid w:val="00E905A3"/>
    <w:rsid w:val="00E93787"/>
    <w:rsid w:val="00EA7200"/>
    <w:rsid w:val="00EC306A"/>
    <w:rsid w:val="00EC7E54"/>
    <w:rsid w:val="00ED2BD5"/>
    <w:rsid w:val="00EE1332"/>
    <w:rsid w:val="00F04F99"/>
    <w:rsid w:val="00F11605"/>
    <w:rsid w:val="00F2394E"/>
    <w:rsid w:val="00F36A66"/>
    <w:rsid w:val="00F46B51"/>
    <w:rsid w:val="00F57A6D"/>
    <w:rsid w:val="00F77A59"/>
    <w:rsid w:val="00F839E5"/>
    <w:rsid w:val="00F844A7"/>
    <w:rsid w:val="00F91F12"/>
    <w:rsid w:val="00F93CE1"/>
    <w:rsid w:val="00F95522"/>
    <w:rsid w:val="00FC4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Tw Cen MT" w:eastAsia="Times New Roman" w:hAnsi="Tw Cen M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Tw Cen MT" w:eastAsia="Times New Roman" w:hAnsi="Tw Cen M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w Cen MT" w:eastAsia="Times New Roman" w:hAnsi="Tw Cen MT" w:cs="Times New Roman"/>
        <w:b/>
        <w:bCs/>
      </w:rPr>
    </w:tblStylePr>
    <w:tblStylePr w:type="lastCol">
      <w:rPr>
        <w:rFonts w:ascii="Tw Cen MT" w:eastAsia="Times New Roman" w:hAnsi="Tw Cen M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Tw Cen MT" w:eastAsia="Times New Roman" w:hAnsi="Tw Cen MT" w:cs="Times New Roman"/>
        <w:i/>
        <w:iCs/>
        <w:sz w:val="26"/>
      </w:rPr>
      <w:tblPr/>
      <w:tcPr>
        <w:tcBorders>
          <w:bottom w:val="single" w:sz="4" w:space="0" w:color="4472C4"/>
        </w:tcBorders>
        <w:shd w:val="clear" w:color="auto" w:fill="FFFFFF"/>
      </w:tcPr>
    </w:tblStylePr>
    <w:tblStylePr w:type="lastRow">
      <w:rPr>
        <w:rFonts w:ascii="Tw Cen MT" w:eastAsia="Times New Roman" w:hAnsi="Tw Cen MT" w:cs="Times New Roman"/>
        <w:i/>
        <w:iCs/>
        <w:sz w:val="26"/>
      </w:rPr>
      <w:tblPr/>
      <w:tcPr>
        <w:tcBorders>
          <w:top w:val="single" w:sz="4" w:space="0" w:color="4472C4"/>
        </w:tcBorders>
        <w:shd w:val="clear" w:color="auto" w:fill="FFFFFF"/>
      </w:tcPr>
    </w:tblStylePr>
    <w:tblStylePr w:type="firstCol">
      <w:pPr>
        <w:jc w:val="right"/>
      </w:pPr>
      <w:rPr>
        <w:rFonts w:ascii="Tw Cen MT" w:eastAsia="Times New Roman" w:hAnsi="Tw Cen MT" w:cs="Times New Roman"/>
        <w:i/>
        <w:iCs/>
        <w:sz w:val="26"/>
      </w:rPr>
      <w:tblPr/>
      <w:tcPr>
        <w:tcBorders>
          <w:right w:val="single" w:sz="4" w:space="0" w:color="4472C4"/>
        </w:tcBorders>
        <w:shd w:val="clear" w:color="auto" w:fill="FFFFFF"/>
      </w:tcPr>
    </w:tblStylePr>
    <w:tblStylePr w:type="lastCol">
      <w:rPr>
        <w:rFonts w:ascii="Tw Cen MT" w:eastAsia="Times New Roman" w:hAnsi="Tw Cen M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Tw Cen MT" w:eastAsia="Times New Roman" w:hAnsi="Tw Cen MT" w:cs="Times New Roman"/>
        <w:i/>
        <w:iCs/>
        <w:sz w:val="26"/>
      </w:rPr>
      <w:tblPr/>
      <w:tcPr>
        <w:tcBorders>
          <w:bottom w:val="single" w:sz="4" w:space="0" w:color="4472C4"/>
        </w:tcBorders>
        <w:shd w:val="clear" w:color="auto" w:fill="FFFFFF"/>
      </w:tcPr>
    </w:tblStylePr>
    <w:tblStylePr w:type="lastRow">
      <w:rPr>
        <w:rFonts w:ascii="Tw Cen MT" w:eastAsia="Times New Roman" w:hAnsi="Tw Cen MT" w:cs="Times New Roman"/>
        <w:i/>
        <w:iCs/>
        <w:sz w:val="26"/>
      </w:rPr>
      <w:tblPr/>
      <w:tcPr>
        <w:tcBorders>
          <w:top w:val="single" w:sz="4" w:space="0" w:color="4472C4"/>
        </w:tcBorders>
        <w:shd w:val="clear" w:color="auto" w:fill="FFFFFF"/>
      </w:tcPr>
    </w:tblStylePr>
    <w:tblStylePr w:type="firstCol">
      <w:pPr>
        <w:jc w:val="right"/>
      </w:pPr>
      <w:rPr>
        <w:rFonts w:ascii="Tw Cen MT" w:eastAsia="Times New Roman" w:hAnsi="Tw Cen MT" w:cs="Times New Roman"/>
        <w:i/>
        <w:iCs/>
        <w:sz w:val="26"/>
      </w:rPr>
      <w:tblPr/>
      <w:tcPr>
        <w:tcBorders>
          <w:right w:val="single" w:sz="4" w:space="0" w:color="4472C4"/>
        </w:tcBorders>
        <w:shd w:val="clear" w:color="auto" w:fill="FFFFFF"/>
      </w:tcPr>
    </w:tblStylePr>
    <w:tblStylePr w:type="lastCol">
      <w:rPr>
        <w:rFonts w:ascii="Tw Cen MT" w:eastAsia="Times New Roman" w:hAnsi="Tw Cen M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
    <w:name w:val="Tableau Liste 7 Couleur - Accentuation 52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Tw Cen MT" w:eastAsia="Times New Roman" w:hAnsi="Tw Cen MT" w:cs="Times New Roman"/>
        <w:i/>
        <w:iCs/>
        <w:sz w:val="26"/>
      </w:rPr>
      <w:tblPr/>
      <w:tcPr>
        <w:tcBorders>
          <w:bottom w:val="single" w:sz="4" w:space="0" w:color="4472C4"/>
        </w:tcBorders>
        <w:shd w:val="clear" w:color="auto" w:fill="FFFFFF"/>
      </w:tcPr>
    </w:tblStylePr>
    <w:tblStylePr w:type="lastRow">
      <w:rPr>
        <w:rFonts w:ascii="Tw Cen MT" w:eastAsia="Times New Roman" w:hAnsi="Tw Cen MT" w:cs="Times New Roman"/>
        <w:i/>
        <w:iCs/>
        <w:sz w:val="26"/>
      </w:rPr>
      <w:tblPr/>
      <w:tcPr>
        <w:tcBorders>
          <w:top w:val="single" w:sz="4" w:space="0" w:color="4472C4"/>
        </w:tcBorders>
        <w:shd w:val="clear" w:color="auto" w:fill="FFFFFF"/>
      </w:tcPr>
    </w:tblStylePr>
    <w:tblStylePr w:type="firstCol">
      <w:pPr>
        <w:jc w:val="right"/>
      </w:pPr>
      <w:rPr>
        <w:rFonts w:ascii="Tw Cen MT" w:eastAsia="Times New Roman" w:hAnsi="Tw Cen MT" w:cs="Times New Roman"/>
        <w:i/>
        <w:iCs/>
        <w:sz w:val="26"/>
      </w:rPr>
      <w:tblPr/>
      <w:tcPr>
        <w:tcBorders>
          <w:right w:val="single" w:sz="4" w:space="0" w:color="4472C4"/>
        </w:tcBorders>
        <w:shd w:val="clear" w:color="auto" w:fill="FFFFFF"/>
      </w:tcPr>
    </w:tblStylePr>
    <w:tblStylePr w:type="lastCol">
      <w:rPr>
        <w:rFonts w:ascii="Tw Cen MT" w:eastAsia="Times New Roman" w:hAnsi="Tw Cen M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image" Target="media/image6.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27721</Words>
  <Characters>152469</Characters>
  <Application>Microsoft Office Word</Application>
  <DocSecurity>0</DocSecurity>
  <Lines>1270</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armpsud</cp:lastModifiedBy>
  <cp:revision>5</cp:revision>
  <cp:lastPrinted>2024-05-16T13:57:00Z</cp:lastPrinted>
  <dcterms:created xsi:type="dcterms:W3CDTF">2024-02-04T19:16:00Z</dcterms:created>
  <dcterms:modified xsi:type="dcterms:W3CDTF">2024-05-17T13:12:00Z</dcterms:modified>
</cp:coreProperties>
</file>