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4B08" w:rsidRPr="003F4B08" w:rsidRDefault="00DF07BA" w:rsidP="003F4B08">
      <w:pPr>
        <w:spacing w:after="0" w:line="240" w:lineRule="auto"/>
        <w:rPr>
          <w:rFonts w:ascii="Arial Narrow" w:eastAsia="Times New Roman" w:hAnsi="Arial Narrow" w:cs="Times New Roman"/>
          <w:sz w:val="8"/>
          <w:szCs w:val="24"/>
          <w:lang w:eastAsia="fr-FR"/>
        </w:rPr>
      </w:pPr>
      <w:r>
        <w:rPr>
          <w:rFonts w:ascii="Arial" w:eastAsia="Times New Roman" w:hAnsi="Arial" w:cs="Arial"/>
          <w:noProof/>
          <w:color w:val="333333"/>
          <w:sz w:val="12"/>
          <w:szCs w:val="32"/>
          <w:lang w:eastAsia="fr-FR"/>
        </w:rPr>
        <w:drawing>
          <wp:anchor distT="0" distB="0" distL="114300" distR="114300" simplePos="0" relativeHeight="251661312" behindDoc="0" locked="0" layoutInCell="1" allowOverlap="1">
            <wp:simplePos x="0" y="0"/>
            <wp:positionH relativeFrom="page">
              <wp:align>center</wp:align>
            </wp:positionH>
            <wp:positionV relativeFrom="paragraph">
              <wp:posOffset>4445</wp:posOffset>
            </wp:positionV>
            <wp:extent cx="1367155" cy="1065530"/>
            <wp:effectExtent l="0" t="0" r="4445" b="1270"/>
            <wp:wrapNone/>
            <wp:docPr id="1" name="Image 1" descr="Description : Description : C:\Users\martino benae\Desktop\doc\LOGO\LOGO CAK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5" descr="Description : Description : C:\Users\martino benae\Desktop\doc\LOGO\LOGO CAK1.png"/>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67155" cy="1065530"/>
                    </a:xfrm>
                    <a:prstGeom prst="rect">
                      <a:avLst/>
                    </a:prstGeom>
                    <a:noFill/>
                    <a:ln>
                      <a:noFill/>
                    </a:ln>
                  </pic:spPr>
                </pic:pic>
              </a:graphicData>
            </a:graphic>
          </wp:anchor>
        </w:drawing>
      </w:r>
      <w:r w:rsidR="0067040E" w:rsidRPr="0067040E">
        <w:rPr>
          <w:rFonts w:ascii="Arial" w:eastAsia="Times New Roman" w:hAnsi="Arial" w:cs="Arial"/>
          <w:noProof/>
          <w:color w:val="333333"/>
          <w:sz w:val="12"/>
          <w:szCs w:val="32"/>
          <w:lang w:eastAsia="fr-FR"/>
        </w:rPr>
        <w:pict>
          <v:shapetype id="_x0000_t202" coordsize="21600,21600" o:spt="202" path="m,l,21600r21600,l21600,xe">
            <v:stroke joinstyle="miter"/>
            <v:path gradientshapeok="t" o:connecttype="rect"/>
          </v:shapetype>
          <v:shape id="Zone de texte 56" o:spid="_x0000_s1026" type="#_x0000_t202" style="position:absolute;margin-left:321.35pt;margin-top:-25.1pt;width:195.75pt;height:180pt;z-index:2516623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" stroked="f">
            <v:textbox>
              <w:txbxContent>
                <w:p w:rsidR="00E86B37" w:rsidRDefault="00E86B37" w:rsidP="003F4B08">
                  <w:pPr>
                    <w:spacing w:after="0"/>
                    <w:jc w:val="center"/>
                    <w:rPr>
                      <w:b/>
                      <w:sz w:val="20"/>
                      <w:szCs w:val="20"/>
                      <w:lang w:val="en-US"/>
                    </w:rPr>
                  </w:pPr>
                  <w:r>
                    <w:rPr>
                      <w:b/>
                      <w:sz w:val="20"/>
                      <w:szCs w:val="20"/>
                      <w:lang w:val="en-US"/>
                    </w:rPr>
                    <w:t>REPUBLIC OF CAMEROON</w:t>
                  </w:r>
                </w:p>
                <w:p w:rsidR="00E86B37" w:rsidRDefault="00E86B37" w:rsidP="003F4B08">
                  <w:pPr>
                    <w:spacing w:after="0"/>
                    <w:jc w:val="center"/>
                    <w:rPr>
                      <w:sz w:val="20"/>
                      <w:szCs w:val="20"/>
                      <w:lang w:val="en-US"/>
                    </w:rPr>
                  </w:pPr>
                  <w:r>
                    <w:rPr>
                      <w:b/>
                      <w:sz w:val="20"/>
                      <w:szCs w:val="20"/>
                      <w:lang w:val="en-US"/>
                    </w:rPr>
                    <w:t>Peace - Work - Fatherland</w:t>
                  </w:r>
                </w:p>
                <w:p w:rsidR="00E86B37" w:rsidRDefault="00E86B37" w:rsidP="003F4B08">
                  <w:pPr>
                    <w:spacing w:after="0"/>
                    <w:jc w:val="center"/>
                    <w:rPr>
                      <w:b/>
                      <w:sz w:val="20"/>
                      <w:szCs w:val="20"/>
                      <w:lang w:val="en-US"/>
                    </w:rPr>
                  </w:pPr>
                  <w:r>
                    <w:rPr>
                      <w:b/>
                      <w:sz w:val="20"/>
                      <w:szCs w:val="20"/>
                      <w:lang w:val="en-US"/>
                    </w:rPr>
                    <w:t>……………………</w:t>
                  </w:r>
                </w:p>
                <w:p w:rsidR="00E86B37" w:rsidRDefault="00E86B37" w:rsidP="003F4B08">
                  <w:pPr>
                    <w:spacing w:after="0"/>
                    <w:jc w:val="center"/>
                    <w:rPr>
                      <w:b/>
                      <w:position w:val="6"/>
                      <w:sz w:val="20"/>
                      <w:szCs w:val="20"/>
                      <w:lang w:val="en-US"/>
                    </w:rPr>
                  </w:pPr>
                  <w:r>
                    <w:rPr>
                      <w:b/>
                      <w:position w:val="6"/>
                      <w:sz w:val="20"/>
                      <w:szCs w:val="20"/>
                      <w:lang w:val="en-US"/>
                    </w:rPr>
                    <w:t>SOUTH REGION</w:t>
                  </w:r>
                </w:p>
                <w:p w:rsidR="00E86B37" w:rsidRDefault="00E86B37" w:rsidP="003F4B08">
                  <w:pPr>
                    <w:spacing w:after="0"/>
                    <w:jc w:val="center"/>
                    <w:rPr>
                      <w:b/>
                      <w:position w:val="6"/>
                      <w:sz w:val="20"/>
                      <w:szCs w:val="20"/>
                      <w:lang w:val="en-US"/>
                    </w:rPr>
                  </w:pPr>
                  <w:r>
                    <w:rPr>
                      <w:b/>
                      <w:position w:val="6"/>
                      <w:sz w:val="20"/>
                      <w:szCs w:val="20"/>
                      <w:lang w:val="en-US"/>
                    </w:rPr>
                    <w:t>………………..</w:t>
                  </w:r>
                </w:p>
                <w:p w:rsidR="00E86B37" w:rsidRDefault="00E86B37" w:rsidP="003F4B08">
                  <w:pPr>
                    <w:spacing w:after="0"/>
                    <w:jc w:val="center"/>
                    <w:rPr>
                      <w:b/>
                      <w:position w:val="6"/>
                      <w:sz w:val="20"/>
                      <w:szCs w:val="20"/>
                      <w:lang w:val="en-US"/>
                    </w:rPr>
                  </w:pPr>
                  <w:r>
                    <w:rPr>
                      <w:b/>
                      <w:position w:val="6"/>
                      <w:sz w:val="20"/>
                      <w:szCs w:val="20"/>
                      <w:lang w:val="en-US"/>
                    </w:rPr>
                    <w:t>OCEAN DIVISION</w:t>
                  </w:r>
                </w:p>
                <w:p w:rsidR="00E86B37" w:rsidRDefault="00E86B37" w:rsidP="003F4B08">
                  <w:pPr>
                    <w:spacing w:after="0"/>
                    <w:jc w:val="center"/>
                    <w:rPr>
                      <w:b/>
                      <w:position w:val="6"/>
                      <w:sz w:val="20"/>
                      <w:szCs w:val="20"/>
                      <w:lang w:val="en-US"/>
                    </w:rPr>
                  </w:pPr>
                  <w:r>
                    <w:rPr>
                      <w:b/>
                      <w:position w:val="6"/>
                      <w:sz w:val="20"/>
                      <w:szCs w:val="20"/>
                      <w:lang w:val="en-US"/>
                    </w:rPr>
                    <w:t>……………….</w:t>
                  </w:r>
                </w:p>
                <w:p w:rsidR="00E86B37" w:rsidRDefault="00E86B37" w:rsidP="003F4B08">
                  <w:pPr>
                    <w:spacing w:after="0"/>
                    <w:jc w:val="center"/>
                    <w:rPr>
                      <w:b/>
                      <w:position w:val="6"/>
                      <w:sz w:val="20"/>
                      <w:szCs w:val="20"/>
                      <w:lang w:val="en-US"/>
                    </w:rPr>
                  </w:pPr>
                  <w:r>
                    <w:rPr>
                      <w:b/>
                      <w:position w:val="6"/>
                      <w:sz w:val="20"/>
                      <w:szCs w:val="20"/>
                      <w:lang w:val="en-US"/>
                    </w:rPr>
                    <w:t>KRIBI 1 SUB DIVISIONAL COUNCIL</w:t>
                  </w:r>
                </w:p>
                <w:p w:rsidR="00E86B37" w:rsidRDefault="00E86B37" w:rsidP="003F4B08">
                  <w:pPr>
                    <w:spacing w:after="0"/>
                    <w:jc w:val="center"/>
                    <w:rPr>
                      <w:b/>
                      <w:position w:val="6"/>
                      <w:sz w:val="20"/>
                      <w:szCs w:val="20"/>
                      <w:lang w:val="en-US"/>
                    </w:rPr>
                  </w:pPr>
                  <w:r>
                    <w:rPr>
                      <w:b/>
                      <w:position w:val="6"/>
                      <w:sz w:val="20"/>
                      <w:szCs w:val="20"/>
                      <w:lang w:val="en-US"/>
                    </w:rPr>
                    <w:t>……………….</w:t>
                  </w:r>
                </w:p>
                <w:p w:rsidR="00E86B37" w:rsidRDefault="00E86B37" w:rsidP="003F4B08">
                  <w:pPr>
                    <w:spacing w:after="0"/>
                    <w:jc w:val="center"/>
                    <w:rPr>
                      <w:rFonts w:ascii="Trebuchet MS" w:hAnsi="Trebuchet MS" w:cs="Arial"/>
                      <w:sz w:val="20"/>
                      <w:szCs w:val="20"/>
                      <w:lang w:val="en-US"/>
                    </w:rPr>
                  </w:pPr>
                  <w:r>
                    <w:rPr>
                      <w:b/>
                      <w:position w:val="6"/>
                      <w:sz w:val="20"/>
                      <w:szCs w:val="20"/>
                      <w:lang w:val="en-US"/>
                    </w:rPr>
                    <w:t>GENERAL SECRETARIAT</w:t>
                  </w:r>
                </w:p>
                <w:p w:rsidR="00E86B37" w:rsidRPr="006A02E8" w:rsidRDefault="00E86B37" w:rsidP="003F4B08">
                  <w:pPr>
                    <w:spacing w:after="0"/>
                    <w:jc w:val="center"/>
                    <w:rPr>
                      <w:b/>
                      <w:sz w:val="20"/>
                      <w:szCs w:val="20"/>
                      <w:lang w:val="en-US"/>
                    </w:rPr>
                  </w:pPr>
                  <w:r w:rsidRPr="006A02E8">
                    <w:rPr>
                      <w:b/>
                      <w:sz w:val="20"/>
                      <w:szCs w:val="20"/>
                      <w:vertAlign w:val="superscript"/>
                      <w:lang w:val="en-US"/>
                    </w:rPr>
                    <w:t>………………………</w:t>
                  </w:r>
                </w:p>
                <w:p w:rsidR="00E86B37" w:rsidRPr="003F4B08" w:rsidRDefault="00E86B37" w:rsidP="003F4B08">
                  <w:pPr>
                    <w:spacing w:after="0"/>
                    <w:jc w:val="center"/>
                    <w:rPr>
                      <w:b/>
                      <w:sz w:val="20"/>
                      <w:szCs w:val="20"/>
                      <w:lang w:val="en-US"/>
                    </w:rPr>
                  </w:pPr>
                  <w:r w:rsidRPr="006A02E8">
                    <w:rPr>
                      <w:b/>
                      <w:sz w:val="20"/>
                      <w:szCs w:val="20"/>
                      <w:lang w:val="en-US"/>
                    </w:rPr>
                    <w:t>PUBLIC CONTRACT</w:t>
                  </w:r>
                  <w:r>
                    <w:rPr>
                      <w:b/>
                      <w:sz w:val="20"/>
                      <w:szCs w:val="20"/>
                      <w:lang w:val="en-US"/>
                    </w:rPr>
                    <w:t>S</w:t>
                  </w:r>
                  <w:r w:rsidRPr="006A02E8">
                    <w:rPr>
                      <w:b/>
                      <w:sz w:val="20"/>
                      <w:szCs w:val="20"/>
                      <w:lang w:val="en-US"/>
                    </w:rPr>
                    <w:t xml:space="preserve"> AWARD SERVICE GENERAL</w:t>
                  </w:r>
                </w:p>
                <w:p w:rsidR="00E86B37" w:rsidRDefault="00E86B37" w:rsidP="003F4B08">
                  <w:pPr>
                    <w:spacing w:after="0" w:line="240" w:lineRule="auto"/>
                    <w:jc w:val="center"/>
                    <w:rPr>
                      <w:rFonts w:ascii="Trebuchet MS" w:hAnsi="Trebuchet MS" w:cs="Arial"/>
                      <w:b/>
                      <w:sz w:val="16"/>
                      <w:szCs w:val="19"/>
                      <w:lang w:val="en-US"/>
                    </w:rPr>
                  </w:pPr>
                  <w:r>
                    <w:rPr>
                      <w:rFonts w:ascii="Trebuchet MS" w:hAnsi="Trebuchet MS" w:cs="Arial"/>
                      <w:b/>
                      <w:sz w:val="16"/>
                      <w:szCs w:val="19"/>
                      <w:lang w:val="en-US"/>
                    </w:rPr>
                    <w:t>---------------------</w:t>
                  </w:r>
                </w:p>
                <w:p w:rsidR="00E86B37" w:rsidRPr="006A02E8" w:rsidRDefault="00E86B37" w:rsidP="003F4B08">
                  <w:pPr>
                    <w:jc w:val="center"/>
                    <w:rPr>
                      <w:rFonts w:ascii="Trebuchet MS" w:hAnsi="Trebuchet MS" w:cs="Arial"/>
                      <w:b/>
                      <w:sz w:val="16"/>
                      <w:szCs w:val="19"/>
                      <w:lang w:val="en-US"/>
                    </w:rPr>
                  </w:pPr>
                </w:p>
                <w:p w:rsidR="00E86B37" w:rsidRPr="006A02E8" w:rsidRDefault="00E86B37" w:rsidP="003F4B08">
                  <w:pPr>
                    <w:jc w:val="center"/>
                    <w:rPr>
                      <w:rFonts w:ascii="Trebuchet MS" w:hAnsi="Trebuchet MS" w:cs="Arial"/>
                      <w:i/>
                      <w:sz w:val="16"/>
                      <w:szCs w:val="16"/>
                      <w:lang w:val="en-US"/>
                    </w:rPr>
                  </w:pPr>
                </w:p>
              </w:txbxContent>
            </v:textbox>
          </v:shape>
        </w:pict>
      </w:r>
      <w:r w:rsidR="0067040E" w:rsidRPr="0067040E">
        <w:rPr>
          <w:rFonts w:ascii="Arial" w:eastAsia="Times New Roman" w:hAnsi="Arial" w:cs="Arial"/>
          <w:noProof/>
          <w:color w:val="333333"/>
          <w:sz w:val="12"/>
          <w:szCs w:val="32"/>
          <w:lang w:eastAsia="fr-FR"/>
        </w:rPr>
        <w:pict>
          <v:shape id="Zone de texte 55" o:spid="_x0000_s1027" type="#_x0000_t202" style="position:absolute;margin-left:3.75pt;margin-top:-19.1pt;width:197.25pt;height:168.75pt;z-index:251660288;visibility:visible;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" stroked="f">
            <v:textbox>
              <w:txbxContent>
                <w:p w:rsidR="00E86B37" w:rsidRDefault="00E86B37" w:rsidP="003F4B08">
                  <w:pPr>
                    <w:spacing w:after="0" w:line="240" w:lineRule="auto"/>
                    <w:jc w:val="center"/>
                    <w:rPr>
                      <w:b/>
                      <w:sz w:val="20"/>
                      <w:szCs w:val="20"/>
                    </w:rPr>
                  </w:pPr>
                  <w:r>
                    <w:rPr>
                      <w:b/>
                      <w:sz w:val="20"/>
                      <w:szCs w:val="20"/>
                    </w:rPr>
                    <w:t>REPUBLIQUE DU CAMEROUN</w:t>
                  </w:r>
                </w:p>
                <w:p w:rsidR="00E86B37" w:rsidRDefault="00E86B37" w:rsidP="003F4B08">
                  <w:pPr>
                    <w:spacing w:after="0" w:line="240" w:lineRule="auto"/>
                    <w:jc w:val="center"/>
                    <w:rPr>
                      <w:b/>
                      <w:sz w:val="20"/>
                      <w:szCs w:val="20"/>
                    </w:rPr>
                  </w:pPr>
                  <w:r>
                    <w:rPr>
                      <w:b/>
                      <w:sz w:val="20"/>
                      <w:szCs w:val="20"/>
                    </w:rPr>
                    <w:t>Paix - Travail - Patrie</w:t>
                  </w:r>
                </w:p>
                <w:p w:rsidR="00E86B37" w:rsidRDefault="00E86B37" w:rsidP="003F4B08">
                  <w:pPr>
                    <w:spacing w:after="0" w:line="240" w:lineRule="auto"/>
                    <w:jc w:val="center"/>
                    <w:rPr>
                      <w:b/>
                      <w:sz w:val="20"/>
                      <w:szCs w:val="20"/>
                    </w:rPr>
                  </w:pPr>
                  <w:r>
                    <w:rPr>
                      <w:b/>
                      <w:sz w:val="20"/>
                      <w:szCs w:val="20"/>
                    </w:rPr>
                    <w:t>---------------------</w:t>
                  </w:r>
                </w:p>
                <w:p w:rsidR="00E86B37" w:rsidRDefault="00E86B37" w:rsidP="003F4B08">
                  <w:pPr>
                    <w:spacing w:after="0" w:line="240" w:lineRule="auto"/>
                    <w:jc w:val="center"/>
                    <w:rPr>
                      <w:b/>
                      <w:position w:val="6"/>
                      <w:sz w:val="20"/>
                      <w:szCs w:val="20"/>
                    </w:rPr>
                  </w:pPr>
                  <w:r>
                    <w:rPr>
                      <w:b/>
                      <w:position w:val="6"/>
                      <w:sz w:val="20"/>
                      <w:szCs w:val="20"/>
                    </w:rPr>
                    <w:t>REGION DU SUD</w:t>
                  </w:r>
                </w:p>
                <w:p w:rsidR="00E86B37" w:rsidRDefault="00E86B37" w:rsidP="003F4B08">
                  <w:pPr>
                    <w:spacing w:after="0" w:line="240" w:lineRule="auto"/>
                    <w:jc w:val="center"/>
                    <w:rPr>
                      <w:b/>
                      <w:position w:val="6"/>
                      <w:sz w:val="20"/>
                      <w:szCs w:val="20"/>
                    </w:rPr>
                  </w:pPr>
                  <w:r>
                    <w:rPr>
                      <w:b/>
                      <w:position w:val="6"/>
                      <w:sz w:val="20"/>
                      <w:szCs w:val="20"/>
                    </w:rPr>
                    <w:t>………………….</w:t>
                  </w:r>
                </w:p>
                <w:p w:rsidR="00E86B37" w:rsidRDefault="00E86B37" w:rsidP="003F4B08">
                  <w:pPr>
                    <w:spacing w:after="0" w:line="240" w:lineRule="auto"/>
                    <w:jc w:val="center"/>
                    <w:rPr>
                      <w:b/>
                      <w:sz w:val="20"/>
                      <w:szCs w:val="20"/>
                    </w:rPr>
                  </w:pPr>
                  <w:r>
                    <w:rPr>
                      <w:b/>
                      <w:sz w:val="20"/>
                      <w:szCs w:val="20"/>
                    </w:rPr>
                    <w:t>DEPARTEMENT DE L’OCEAN</w:t>
                  </w:r>
                </w:p>
                <w:p w:rsidR="00E86B37" w:rsidRDefault="00E86B37" w:rsidP="003F4B08">
                  <w:pPr>
                    <w:spacing w:after="0" w:line="240" w:lineRule="auto"/>
                    <w:jc w:val="center"/>
                    <w:rPr>
                      <w:b/>
                      <w:sz w:val="20"/>
                      <w:szCs w:val="20"/>
                    </w:rPr>
                  </w:pPr>
                  <w:r>
                    <w:rPr>
                      <w:b/>
                      <w:sz w:val="20"/>
                      <w:szCs w:val="20"/>
                    </w:rPr>
                    <w:t>-------------------</w:t>
                  </w:r>
                </w:p>
                <w:p w:rsidR="00E86B37" w:rsidRDefault="00E86B37" w:rsidP="003F4B08">
                  <w:pPr>
                    <w:spacing w:after="0" w:line="240" w:lineRule="auto"/>
                    <w:jc w:val="center"/>
                    <w:rPr>
                      <w:b/>
                      <w:sz w:val="20"/>
                      <w:szCs w:val="20"/>
                    </w:rPr>
                  </w:pPr>
                  <w:r>
                    <w:rPr>
                      <w:b/>
                      <w:sz w:val="20"/>
                      <w:szCs w:val="20"/>
                    </w:rPr>
                    <w:t>COMMUNE D’ARRONDISSEMENT</w:t>
                  </w:r>
                </w:p>
                <w:p w:rsidR="00E86B37" w:rsidRDefault="00E86B37" w:rsidP="003F4B08">
                  <w:pPr>
                    <w:spacing w:after="0" w:line="240" w:lineRule="auto"/>
                    <w:jc w:val="center"/>
                    <w:rPr>
                      <w:b/>
                      <w:sz w:val="20"/>
                      <w:szCs w:val="20"/>
                      <w:vertAlign w:val="superscript"/>
                    </w:rPr>
                  </w:pPr>
                  <w:r>
                    <w:rPr>
                      <w:b/>
                      <w:sz w:val="20"/>
                      <w:szCs w:val="20"/>
                    </w:rPr>
                    <w:t>DE KRIBI 1</w:t>
                  </w:r>
                  <w:r>
                    <w:rPr>
                      <w:b/>
                      <w:sz w:val="20"/>
                      <w:szCs w:val="20"/>
                      <w:vertAlign w:val="superscript"/>
                    </w:rPr>
                    <w:t>ER</w:t>
                  </w:r>
                </w:p>
                <w:p w:rsidR="00E86B37" w:rsidRDefault="00E86B37" w:rsidP="003F4B08">
                  <w:pPr>
                    <w:spacing w:after="0" w:line="240" w:lineRule="auto"/>
                    <w:jc w:val="center"/>
                    <w:rPr>
                      <w:b/>
                      <w:sz w:val="20"/>
                      <w:szCs w:val="20"/>
                    </w:rPr>
                  </w:pPr>
                  <w:r>
                    <w:rPr>
                      <w:b/>
                      <w:sz w:val="20"/>
                      <w:szCs w:val="20"/>
                      <w:vertAlign w:val="superscript"/>
                    </w:rPr>
                    <w:t>………………………</w:t>
                  </w:r>
                </w:p>
                <w:p w:rsidR="00E86B37" w:rsidRDefault="00E86B37" w:rsidP="003F4B08">
                  <w:pPr>
                    <w:spacing w:after="0" w:line="240" w:lineRule="auto"/>
                    <w:jc w:val="center"/>
                    <w:rPr>
                      <w:b/>
                      <w:sz w:val="20"/>
                      <w:szCs w:val="20"/>
                      <w:lang w:val="en-US"/>
                    </w:rPr>
                  </w:pPr>
                  <w:r>
                    <w:rPr>
                      <w:b/>
                      <w:sz w:val="20"/>
                      <w:szCs w:val="20"/>
                    </w:rPr>
                    <w:t>SECRETARIAT GENERAL</w:t>
                  </w:r>
                </w:p>
                <w:p w:rsidR="00E86B37" w:rsidRDefault="00E86B37" w:rsidP="003F4B08">
                  <w:pPr>
                    <w:spacing w:after="0" w:line="240" w:lineRule="auto"/>
                    <w:jc w:val="center"/>
                    <w:rPr>
                      <w:b/>
                      <w:sz w:val="20"/>
                      <w:szCs w:val="20"/>
                    </w:rPr>
                  </w:pPr>
                  <w:r>
                    <w:rPr>
                      <w:b/>
                      <w:sz w:val="20"/>
                      <w:szCs w:val="20"/>
                      <w:vertAlign w:val="superscript"/>
                    </w:rPr>
                    <w:t>………………………</w:t>
                  </w:r>
                </w:p>
                <w:p w:rsidR="00E86B37" w:rsidRDefault="00E86B37" w:rsidP="003F4B08">
                  <w:pPr>
                    <w:spacing w:after="0" w:line="240" w:lineRule="auto"/>
                    <w:jc w:val="center"/>
                    <w:rPr>
                      <w:b/>
                      <w:sz w:val="20"/>
                      <w:szCs w:val="20"/>
                      <w:lang w:val="en-US"/>
                    </w:rPr>
                  </w:pPr>
                  <w:r>
                    <w:rPr>
                      <w:b/>
                      <w:sz w:val="20"/>
                      <w:szCs w:val="20"/>
                    </w:rPr>
                    <w:t xml:space="preserve">SERVICE DES MARCHES PUBLICS </w:t>
                  </w:r>
                </w:p>
                <w:p w:rsidR="00E86B37" w:rsidRDefault="00E86B37" w:rsidP="003F4B08">
                  <w:pPr>
                    <w:jc w:val="center"/>
                    <w:rPr>
                      <w:b/>
                      <w:sz w:val="20"/>
                      <w:szCs w:val="20"/>
                      <w:lang w:val="en-US"/>
                    </w:rPr>
                  </w:pPr>
                </w:p>
                <w:p w:rsidR="00E86B37" w:rsidRDefault="00E86B37" w:rsidP="003F4B08">
                  <w:pPr>
                    <w:jc w:val="center"/>
                    <w:rPr>
                      <w:b/>
                      <w:sz w:val="20"/>
                      <w:szCs w:val="20"/>
                      <w:lang w:val="en-US"/>
                    </w:rPr>
                  </w:pPr>
                </w:p>
                <w:p w:rsidR="00E86B37" w:rsidRDefault="00E86B37" w:rsidP="003F4B08">
                  <w:pPr>
                    <w:jc w:val="center"/>
                    <w:rPr>
                      <w:b/>
                      <w:sz w:val="20"/>
                      <w:szCs w:val="20"/>
                      <w:lang w:val="en-US"/>
                    </w:rPr>
                  </w:pPr>
                </w:p>
                <w:p w:rsidR="00E86B37" w:rsidRDefault="00E86B37" w:rsidP="003F4B08">
                  <w:pPr>
                    <w:jc w:val="center"/>
                    <w:rPr>
                      <w:b/>
                      <w:sz w:val="20"/>
                      <w:szCs w:val="20"/>
                      <w:lang w:val="en-US"/>
                    </w:rPr>
                  </w:pPr>
                </w:p>
                <w:p w:rsidR="00E86B37" w:rsidRDefault="00E86B37" w:rsidP="003F4B08">
                  <w:pPr>
                    <w:jc w:val="center"/>
                    <w:rPr>
                      <w:lang w:val="en-US"/>
                    </w:rPr>
                  </w:pPr>
                </w:p>
              </w:txbxContent>
            </v:textbox>
            <w10:wrap anchorx="page"/>
          </v:shape>
        </w:pict>
      </w:r>
      <w:bookmarkStart w:id="0" w:name="_GoBack"/>
      <w:bookmarkEnd w:id="0"/>
    </w:p>
    <w:p w:rsidR="003F4B08" w:rsidRPr="003F4B08" w:rsidRDefault="003F4B08" w:rsidP="003F4B08">
      <w:pPr>
        <w:spacing w:after="0" w:line="276" w:lineRule="auto"/>
        <w:rPr>
          <w:rFonts w:ascii="Arial" w:eastAsia="Times New Roman" w:hAnsi="Arial" w:cs="Arial"/>
          <w:color w:val="333333"/>
          <w:sz w:val="12"/>
          <w:szCs w:val="32"/>
          <w:lang w:eastAsia="fr-FR"/>
        </w:rPr>
      </w:pPr>
    </w:p>
    <w:p w:rsidR="003F4B08" w:rsidRPr="003F4B08" w:rsidRDefault="003F4B08" w:rsidP="003F4B08">
      <w:pPr>
        <w:spacing w:after="0" w:line="276" w:lineRule="auto"/>
        <w:rPr>
          <w:rFonts w:ascii="Arial" w:eastAsia="Times New Roman" w:hAnsi="Arial" w:cs="Arial"/>
          <w:color w:val="333333"/>
          <w:sz w:val="12"/>
          <w:szCs w:val="32"/>
          <w:lang w:eastAsia="fr-FR"/>
        </w:rPr>
      </w:pPr>
      <w:r w:rsidRPr="003F4B08">
        <w:rPr>
          <w:rFonts w:ascii="Arial" w:eastAsia="Times New Roman" w:hAnsi="Arial" w:cs="Arial"/>
          <w:color w:val="333333"/>
          <w:sz w:val="12"/>
          <w:szCs w:val="32"/>
          <w:lang w:eastAsia="fr-FR"/>
        </w:rPr>
        <w:t>+</w:t>
      </w:r>
    </w:p>
    <w:p w:rsidR="003F4B08" w:rsidRPr="003F4B08" w:rsidRDefault="003F4B08" w:rsidP="003F4B08">
      <w:pPr>
        <w:spacing w:after="0" w:line="276" w:lineRule="auto"/>
        <w:jc w:val="right"/>
        <w:rPr>
          <w:rFonts w:ascii="Arial" w:eastAsia="Times New Roman" w:hAnsi="Arial" w:cs="Arial"/>
          <w:color w:val="333333"/>
          <w:sz w:val="12"/>
          <w:szCs w:val="32"/>
          <w:lang w:eastAsia="fr-FR"/>
        </w:rPr>
      </w:pPr>
    </w:p>
    <w:p w:rsidR="003F4B08" w:rsidRPr="003F4B08" w:rsidRDefault="003F4B08" w:rsidP="003F4B08">
      <w:pPr>
        <w:spacing w:after="0" w:line="276" w:lineRule="auto"/>
        <w:rPr>
          <w:rFonts w:ascii="Arial" w:eastAsia="Times New Roman" w:hAnsi="Arial" w:cs="Arial"/>
          <w:color w:val="333333"/>
          <w:sz w:val="12"/>
          <w:szCs w:val="32"/>
          <w:lang w:eastAsia="fr-FR"/>
        </w:rPr>
      </w:pPr>
    </w:p>
    <w:p w:rsidR="003F4B08" w:rsidRPr="003F4B08" w:rsidRDefault="003F4B08" w:rsidP="003F4B08">
      <w:pPr>
        <w:spacing w:after="0" w:line="276" w:lineRule="auto"/>
        <w:rPr>
          <w:rFonts w:ascii="Arial" w:eastAsia="Times New Roman" w:hAnsi="Arial" w:cs="Arial"/>
          <w:color w:val="333333"/>
          <w:sz w:val="12"/>
          <w:szCs w:val="32"/>
          <w:lang w:eastAsia="fr-FR"/>
        </w:rPr>
      </w:pPr>
    </w:p>
    <w:p w:rsidR="003F4B08" w:rsidRPr="003F4B08" w:rsidRDefault="003F4B08" w:rsidP="003F4B08">
      <w:pPr>
        <w:tabs>
          <w:tab w:val="left" w:pos="6990"/>
        </w:tabs>
        <w:spacing w:after="0" w:line="276" w:lineRule="auto"/>
        <w:rPr>
          <w:rFonts w:ascii="Arial" w:eastAsia="Times New Roman" w:hAnsi="Arial" w:cs="Arial"/>
          <w:color w:val="333333"/>
          <w:sz w:val="12"/>
          <w:szCs w:val="32"/>
          <w:lang w:eastAsia="fr-FR"/>
        </w:rPr>
      </w:pPr>
      <w:r>
        <w:rPr>
          <w:rFonts w:ascii="Arial" w:eastAsia="Times New Roman" w:hAnsi="Arial" w:cs="Arial"/>
          <w:color w:val="333333"/>
          <w:sz w:val="12"/>
          <w:szCs w:val="32"/>
          <w:lang w:eastAsia="fr-FR"/>
        </w:rPr>
        <w:tab/>
      </w:r>
    </w:p>
    <w:p w:rsidR="003F4B08" w:rsidRPr="003F4B08" w:rsidRDefault="003F4B08" w:rsidP="003F4B08">
      <w:pPr>
        <w:spacing w:after="0" w:line="276" w:lineRule="auto"/>
        <w:rPr>
          <w:rFonts w:ascii="Arial" w:eastAsia="Times New Roman" w:hAnsi="Arial" w:cs="Arial"/>
          <w:color w:val="333333"/>
          <w:sz w:val="12"/>
          <w:szCs w:val="32"/>
          <w:lang w:eastAsia="fr-FR"/>
        </w:rPr>
      </w:pPr>
    </w:p>
    <w:p w:rsidR="003F4B08" w:rsidRPr="003F4B08" w:rsidRDefault="003F4B08" w:rsidP="003F4B08">
      <w:pPr>
        <w:spacing w:after="0" w:line="276" w:lineRule="auto"/>
        <w:rPr>
          <w:rFonts w:ascii="Arial" w:eastAsia="Times New Roman" w:hAnsi="Arial" w:cs="Arial"/>
          <w:noProof/>
          <w:sz w:val="24"/>
          <w:szCs w:val="24"/>
          <w:lang w:eastAsia="fr-FR"/>
        </w:rPr>
      </w:pPr>
    </w:p>
    <w:p w:rsidR="003F4B08" w:rsidRPr="003F4B08" w:rsidRDefault="003F4B08" w:rsidP="003F4B08">
      <w:pPr>
        <w:spacing w:after="0" w:line="276" w:lineRule="auto"/>
        <w:rPr>
          <w:rFonts w:ascii="Arial" w:eastAsia="Times New Roman" w:hAnsi="Arial" w:cs="Arial"/>
          <w:noProof/>
          <w:sz w:val="24"/>
          <w:szCs w:val="24"/>
          <w:lang w:eastAsia="fr-FR"/>
        </w:rPr>
      </w:pPr>
    </w:p>
    <w:p w:rsidR="003F4B08" w:rsidRPr="008E6473" w:rsidRDefault="003F4B08" w:rsidP="003F4B08">
      <w:pPr>
        <w:spacing w:after="0" w:line="240" w:lineRule="auto"/>
        <w:jc w:val="center"/>
        <w:rPr>
          <w:rFonts w:ascii="Arial Narrow" w:eastAsia="Times New Roman" w:hAnsi="Arial Narrow" w:cs="Times New Roman"/>
          <w:b/>
          <w:sz w:val="23"/>
          <w:szCs w:val="24"/>
          <w:lang w:eastAsia="fr-FR"/>
        </w:rPr>
      </w:pPr>
    </w:p>
    <w:p w:rsidR="003F4B08" w:rsidRPr="008E6473" w:rsidRDefault="003F4B08" w:rsidP="003F4B08">
      <w:pPr>
        <w:spacing w:after="0" w:line="240" w:lineRule="auto"/>
        <w:jc w:val="center"/>
        <w:rPr>
          <w:rFonts w:ascii="Arial Narrow" w:eastAsia="Times New Roman" w:hAnsi="Arial Narrow" w:cs="Times New Roman"/>
          <w:b/>
          <w:sz w:val="23"/>
          <w:szCs w:val="24"/>
          <w:lang w:eastAsia="fr-FR"/>
        </w:rPr>
      </w:pPr>
    </w:p>
    <w:p w:rsidR="003F4B08" w:rsidRPr="008E6473" w:rsidRDefault="003F4B08" w:rsidP="003F4B08">
      <w:pPr>
        <w:spacing w:after="0" w:line="240" w:lineRule="auto"/>
        <w:jc w:val="center"/>
        <w:rPr>
          <w:rFonts w:ascii="Arial Narrow" w:eastAsia="Times New Roman" w:hAnsi="Arial Narrow" w:cs="Times New Roman"/>
          <w:b/>
          <w:sz w:val="23"/>
          <w:szCs w:val="24"/>
          <w:lang w:eastAsia="fr-FR"/>
        </w:rPr>
      </w:pPr>
    </w:p>
    <w:p w:rsidR="003F4B08" w:rsidRPr="003F4B08" w:rsidRDefault="003F4B08" w:rsidP="003F4B08">
      <w:pPr>
        <w:spacing w:after="0" w:line="240" w:lineRule="auto"/>
        <w:jc w:val="center"/>
        <w:rPr>
          <w:rFonts w:ascii="Arial Narrow" w:eastAsia="Times New Roman" w:hAnsi="Arial Narrow" w:cs="Arial"/>
          <w:sz w:val="28"/>
          <w:szCs w:val="23"/>
          <w:lang w:eastAsia="fr-FR"/>
        </w:rPr>
      </w:pPr>
    </w:p>
    <w:p w:rsidR="003F4B08" w:rsidRPr="003F4B08" w:rsidRDefault="003F4B08" w:rsidP="003F4B08">
      <w:pPr>
        <w:spacing w:after="0" w:line="240" w:lineRule="auto"/>
        <w:jc w:val="center"/>
        <w:rPr>
          <w:rFonts w:ascii="Arial Narrow" w:eastAsia="Times New Roman" w:hAnsi="Arial Narrow" w:cs="Arial"/>
          <w:sz w:val="28"/>
          <w:szCs w:val="23"/>
          <w:lang w:eastAsia="fr-FR"/>
        </w:rPr>
      </w:pPr>
    </w:p>
    <w:p w:rsidR="003F4B08" w:rsidRPr="003F4B08" w:rsidRDefault="003F4B08" w:rsidP="003F4B08">
      <w:pPr>
        <w:spacing w:after="0" w:line="240" w:lineRule="auto"/>
        <w:rPr>
          <w:rFonts w:ascii="Arial Narrow" w:eastAsia="Times New Roman" w:hAnsi="Arial Narrow" w:cs="Arial"/>
          <w:sz w:val="28"/>
          <w:szCs w:val="23"/>
          <w:lang w:eastAsia="fr-FR"/>
        </w:rPr>
      </w:pPr>
    </w:p>
    <w:p w:rsidR="003F4B08" w:rsidRPr="003F4B08" w:rsidRDefault="003F4B08" w:rsidP="001371EE">
      <w:pPr>
        <w:spacing w:after="0" w:line="240" w:lineRule="auto"/>
        <w:jc w:val="center"/>
        <w:rPr>
          <w:rFonts w:ascii="Arial Narrow" w:eastAsia="Times New Roman" w:hAnsi="Arial Narrow" w:cs="Arial"/>
          <w:sz w:val="28"/>
          <w:szCs w:val="23"/>
          <w:lang w:eastAsia="fr-FR"/>
        </w:rPr>
      </w:pPr>
      <w:r w:rsidRPr="003F4B08">
        <w:rPr>
          <w:rFonts w:ascii="Arial Narrow" w:eastAsia="Times New Roman" w:hAnsi="Arial Narrow" w:cs="Arial"/>
          <w:sz w:val="28"/>
          <w:szCs w:val="23"/>
          <w:lang w:eastAsia="fr-FR"/>
        </w:rPr>
        <w:t xml:space="preserve">MAITRE D’OUVRAGE : </w:t>
      </w:r>
      <w:r w:rsidR="001371EE">
        <w:rPr>
          <w:rFonts w:ascii="Arial Narrow" w:eastAsia="Times New Roman" w:hAnsi="Arial Narrow" w:cs="Arial"/>
          <w:sz w:val="28"/>
          <w:szCs w:val="23"/>
          <w:lang w:eastAsia="fr-FR"/>
        </w:rPr>
        <w:t xml:space="preserve">MADAME LE </w:t>
      </w:r>
      <w:r w:rsidRPr="003F4B08">
        <w:rPr>
          <w:rFonts w:ascii="Arial Narrow" w:eastAsia="Times New Roman" w:hAnsi="Arial Narrow" w:cs="Arial"/>
          <w:sz w:val="28"/>
          <w:szCs w:val="23"/>
          <w:lang w:eastAsia="fr-FR"/>
        </w:rPr>
        <w:t>MAIRE DE LA COMMUNE D’ARRONDISSEMENT DE KRIBI 1</w:t>
      </w:r>
      <w:r w:rsidRPr="003F4B08">
        <w:rPr>
          <w:rFonts w:ascii="Arial Narrow" w:eastAsia="Times New Roman" w:hAnsi="Arial Narrow" w:cs="Arial"/>
          <w:sz w:val="28"/>
          <w:szCs w:val="23"/>
          <w:vertAlign w:val="superscript"/>
          <w:lang w:eastAsia="fr-FR"/>
        </w:rPr>
        <w:t>er</w:t>
      </w:r>
    </w:p>
    <w:p w:rsidR="003F4B08" w:rsidRPr="003F4B08" w:rsidRDefault="003F4B08" w:rsidP="001371EE">
      <w:pPr>
        <w:spacing w:after="0" w:line="240" w:lineRule="auto"/>
        <w:jc w:val="center"/>
        <w:rPr>
          <w:rFonts w:ascii="Arial Narrow" w:eastAsia="Times New Roman" w:hAnsi="Arial Narrow" w:cs="Arial"/>
          <w:b/>
          <w:sz w:val="10"/>
          <w:szCs w:val="23"/>
          <w:lang w:eastAsia="fr-FR"/>
        </w:rPr>
      </w:pPr>
    </w:p>
    <w:p w:rsidR="003F4B08" w:rsidRPr="003F4B08" w:rsidRDefault="003F4B08" w:rsidP="001371EE">
      <w:pPr>
        <w:spacing w:after="0" w:line="240" w:lineRule="auto"/>
        <w:jc w:val="center"/>
        <w:rPr>
          <w:rFonts w:ascii="Arial Narrow" w:eastAsia="Times New Roman" w:hAnsi="Arial Narrow" w:cs="Arial"/>
          <w:sz w:val="23"/>
          <w:szCs w:val="24"/>
          <w:lang w:eastAsia="fr-FR"/>
        </w:rPr>
      </w:pPr>
      <w:r w:rsidRPr="003F4B08">
        <w:rPr>
          <w:rFonts w:ascii="Arial Narrow" w:eastAsia="Times New Roman" w:hAnsi="Arial Narrow" w:cs="Arial"/>
          <w:sz w:val="23"/>
          <w:szCs w:val="24"/>
          <w:lang w:eastAsia="fr-FR"/>
        </w:rPr>
        <w:t>*****************</w:t>
      </w:r>
    </w:p>
    <w:p w:rsidR="003F4B08" w:rsidRPr="003F4B08" w:rsidRDefault="003F4B08" w:rsidP="003F4B08">
      <w:pPr>
        <w:spacing w:after="0" w:line="240" w:lineRule="auto"/>
        <w:jc w:val="center"/>
        <w:rPr>
          <w:rFonts w:ascii="Arial Narrow" w:eastAsia="Times New Roman" w:hAnsi="Arial Narrow" w:cs="Times New Roman"/>
          <w:b/>
          <w:sz w:val="23"/>
          <w:szCs w:val="24"/>
          <w:lang w:eastAsia="fr-FR"/>
        </w:rPr>
      </w:pPr>
    </w:p>
    <w:p w:rsidR="003F4B08" w:rsidRPr="003F4B08" w:rsidRDefault="003F4B08" w:rsidP="003F4B08">
      <w:pPr>
        <w:spacing w:after="0" w:line="240" w:lineRule="auto"/>
        <w:jc w:val="center"/>
        <w:rPr>
          <w:rFonts w:ascii="Arial Narrow" w:eastAsia="Times New Roman" w:hAnsi="Arial Narrow" w:cs="Times New Roman"/>
          <w:b/>
          <w:sz w:val="23"/>
          <w:szCs w:val="24"/>
          <w:lang w:eastAsia="fr-FR"/>
        </w:rPr>
      </w:pPr>
    </w:p>
    <w:p w:rsidR="003F4B08" w:rsidRPr="003F4B08" w:rsidRDefault="003F4B08" w:rsidP="003F4B08">
      <w:pPr>
        <w:spacing w:after="0" w:line="360" w:lineRule="auto"/>
        <w:jc w:val="center"/>
        <w:rPr>
          <w:rFonts w:ascii="Arial Narrow" w:eastAsia="Times New Roman" w:hAnsi="Arial Narrow" w:cs="Times New Roman"/>
          <w:b/>
          <w:bCs/>
          <w:sz w:val="32"/>
          <w:szCs w:val="32"/>
          <w:lang w:eastAsia="fr-FR"/>
        </w:rPr>
      </w:pPr>
      <w:r w:rsidRPr="003F4B08">
        <w:rPr>
          <w:rFonts w:ascii="Arial Narrow" w:eastAsia="Times New Roman" w:hAnsi="Arial Narrow" w:cs="Times New Roman"/>
          <w:b/>
          <w:bCs/>
          <w:sz w:val="32"/>
          <w:szCs w:val="32"/>
          <w:lang w:eastAsia="fr-FR"/>
        </w:rPr>
        <w:t>COMMISSION INTERNE DE PASSATION DES MARCHES</w:t>
      </w:r>
    </w:p>
    <w:p w:rsidR="003F4B08" w:rsidRPr="003F4B08" w:rsidRDefault="003F4B08" w:rsidP="003F4B08">
      <w:pPr>
        <w:spacing w:after="0" w:line="240" w:lineRule="auto"/>
        <w:jc w:val="center"/>
        <w:rPr>
          <w:rFonts w:ascii="Arial Narrow" w:eastAsia="Times New Roman" w:hAnsi="Arial Narrow" w:cs="Times New Roman"/>
          <w:b/>
          <w:sz w:val="23"/>
          <w:szCs w:val="24"/>
          <w:lang w:eastAsia="fr-FR"/>
        </w:rPr>
      </w:pPr>
    </w:p>
    <w:p w:rsidR="003F4B08" w:rsidRPr="003F4B08" w:rsidRDefault="003F4B08" w:rsidP="003F4B08">
      <w:pPr>
        <w:spacing w:after="0" w:line="240" w:lineRule="auto"/>
        <w:jc w:val="center"/>
        <w:rPr>
          <w:rFonts w:ascii="Arial Narrow" w:eastAsia="Times New Roman" w:hAnsi="Arial Narrow" w:cs="Times New Roman"/>
          <w:b/>
          <w:sz w:val="23"/>
          <w:szCs w:val="24"/>
          <w:lang w:eastAsia="fr-FR"/>
        </w:rPr>
      </w:pPr>
    </w:p>
    <w:p w:rsidR="003F4B08" w:rsidRPr="003F4B08" w:rsidRDefault="003F4B08" w:rsidP="003F4B08">
      <w:pPr>
        <w:spacing w:after="0" w:line="240" w:lineRule="auto"/>
        <w:jc w:val="center"/>
        <w:rPr>
          <w:rFonts w:ascii="Arial Narrow" w:eastAsia="Times New Roman" w:hAnsi="Arial Narrow" w:cs="Times New Roman"/>
          <w:b/>
          <w:sz w:val="23"/>
          <w:szCs w:val="24"/>
          <w:lang w:eastAsia="fr-FR"/>
        </w:rPr>
      </w:pPr>
    </w:p>
    <w:p w:rsidR="003F4B08" w:rsidRPr="003F4B08" w:rsidRDefault="0067040E" w:rsidP="003F4B08">
      <w:pPr>
        <w:spacing w:after="0" w:line="240" w:lineRule="auto"/>
        <w:jc w:val="center"/>
        <w:rPr>
          <w:rFonts w:ascii="Arial Narrow" w:eastAsia="Times New Roman" w:hAnsi="Arial Narrow" w:cs="Times New Roman"/>
          <w:b/>
          <w:sz w:val="23"/>
          <w:szCs w:val="24"/>
          <w:lang w:eastAsia="fr-FR"/>
        </w:rPr>
      </w:pPr>
      <w:r w:rsidRPr="0067040E">
        <w:rPr>
          <w:rFonts w:ascii="Times New Roman" w:eastAsia="Times New Roman" w:hAnsi="Times New Roman" w:cs="Times New Roman"/>
          <w:noProof/>
          <w:sz w:val="24"/>
          <w:szCs w:val="24"/>
          <w:lang w:eastAsia="fr-FR"/>
        </w:rPr>
        <w:pict>
          <v:shape id="Zone de texte 15" o:spid="_x0000_s1028" type="#_x0000_t202" style="position:absolute;left:0;text-align:left;margin-left:-16.15pt;margin-top:11.25pt;width:491.4pt;height:118.1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">
            <v:shadow on="t" color="black" opacity=".5" offset="6pt,-6pt"/>
            <v:textbox>
              <w:txbxContent>
                <w:p w:rsidR="00E86B37" w:rsidRPr="00E73E08" w:rsidRDefault="00E86B37" w:rsidP="003F4B08">
                  <w:pPr>
                    <w:jc w:val="center"/>
                    <w:rPr>
                      <w:rFonts w:ascii="Arial Narrow" w:hAnsi="Arial Narrow" w:cs="Arial"/>
                      <w:b/>
                      <w:bCs/>
                      <w:sz w:val="28"/>
                      <w:szCs w:val="28"/>
                    </w:rPr>
                  </w:pPr>
                  <w:r>
                    <w:rPr>
                      <w:rFonts w:ascii="Arial Narrow" w:hAnsi="Arial Narrow" w:cs="Arial"/>
                      <w:b/>
                      <w:bCs/>
                      <w:sz w:val="28"/>
                      <w:szCs w:val="28"/>
                    </w:rPr>
                    <w:t>APPEL D’OFFRES NATIONAL OUVERT EN PROCEDURE D’URGENCE</w:t>
                  </w:r>
                </w:p>
                <w:p w:rsidR="00E86B37" w:rsidRPr="003D3A83" w:rsidRDefault="00E86B37" w:rsidP="003D3A83">
                  <w:pPr>
                    <w:jc w:val="center"/>
                    <w:rPr>
                      <w:rFonts w:ascii="Arial Narrow" w:hAnsi="Arial Narrow" w:cs="Arial"/>
                      <w:b/>
                      <w:bCs/>
                      <w:sz w:val="28"/>
                      <w:szCs w:val="28"/>
                    </w:rPr>
                  </w:pPr>
                  <w:r>
                    <w:rPr>
                      <w:rFonts w:ascii="Arial Narrow" w:hAnsi="Arial Narrow" w:cs="Arial"/>
                      <w:b/>
                      <w:bCs/>
                      <w:sz w:val="28"/>
                      <w:szCs w:val="28"/>
                    </w:rPr>
                    <w:t>N°</w:t>
                  </w:r>
                  <w:r>
                    <w:rPr>
                      <w:rFonts w:ascii="Arial Narrow" w:hAnsi="Arial Narrow" w:cs="Arial"/>
                      <w:b/>
                      <w:bCs/>
                      <w:color w:val="FF0000"/>
                      <w:sz w:val="28"/>
                      <w:szCs w:val="28"/>
                    </w:rPr>
                    <w:t>…004…</w:t>
                  </w:r>
                  <w:r>
                    <w:rPr>
                      <w:rFonts w:ascii="Arial Narrow" w:hAnsi="Arial Narrow" w:cs="Arial"/>
                      <w:b/>
                      <w:bCs/>
                      <w:sz w:val="28"/>
                      <w:szCs w:val="28"/>
                    </w:rPr>
                    <w:t>/AONO/PU/CAK1</w:t>
                  </w:r>
                  <w:r w:rsidRPr="00FD26E9">
                    <w:rPr>
                      <w:rFonts w:ascii="Arial Narrow" w:hAnsi="Arial Narrow" w:cs="Arial"/>
                      <w:b/>
                      <w:bCs/>
                      <w:sz w:val="28"/>
                      <w:szCs w:val="28"/>
                      <w:vertAlign w:val="superscript"/>
                    </w:rPr>
                    <w:t>er</w:t>
                  </w:r>
                  <w:r>
                    <w:rPr>
                      <w:rFonts w:ascii="Arial Narrow" w:hAnsi="Arial Narrow" w:cs="Arial"/>
                      <w:b/>
                      <w:bCs/>
                      <w:sz w:val="28"/>
                      <w:szCs w:val="28"/>
                    </w:rPr>
                    <w:t xml:space="preserve">/SG/SMP/CIPM/2025 </w:t>
                  </w:r>
                  <w:r w:rsidRPr="00E73E08">
                    <w:rPr>
                      <w:rFonts w:ascii="Arial Narrow" w:hAnsi="Arial Narrow" w:cs="Arial"/>
                      <w:b/>
                      <w:bCs/>
                      <w:sz w:val="28"/>
                      <w:szCs w:val="28"/>
                    </w:rPr>
                    <w:t xml:space="preserve">DU </w:t>
                  </w:r>
                  <w:r>
                    <w:rPr>
                      <w:rFonts w:ascii="Arial Narrow" w:hAnsi="Arial Narrow" w:cs="Arial"/>
                      <w:b/>
                      <w:bCs/>
                      <w:color w:val="FF0000"/>
                      <w:sz w:val="28"/>
                      <w:szCs w:val="28"/>
                    </w:rPr>
                    <w:t>…04/03/2025..</w:t>
                  </w:r>
                </w:p>
                <w:p w:rsidR="00E86B37" w:rsidRDefault="00E86B37" w:rsidP="003F4B08">
                  <w:pPr>
                    <w:jc w:val="center"/>
                    <w:rPr>
                      <w:rFonts w:ascii="Arial Narrow" w:hAnsi="Arial Narrow" w:cs="Arial"/>
                      <w:b/>
                      <w:bCs/>
                      <w:sz w:val="28"/>
                      <w:szCs w:val="28"/>
                    </w:rPr>
                  </w:pPr>
                  <w:r w:rsidRPr="00A10D12">
                    <w:rPr>
                      <w:rFonts w:ascii="Arial Narrow" w:hAnsi="Arial Narrow" w:cs="Arial"/>
                      <w:b/>
                      <w:bCs/>
                      <w:sz w:val="28"/>
                      <w:szCs w:val="28"/>
                    </w:rPr>
                    <w:t xml:space="preserve">POUR </w:t>
                  </w:r>
                  <w:r w:rsidRPr="009C185D">
                    <w:rPr>
                      <w:rFonts w:ascii="Arial Narrow" w:hAnsi="Arial Narrow" w:cs="Arial"/>
                      <w:b/>
                      <w:bCs/>
                      <w:sz w:val="28"/>
                      <w:szCs w:val="28"/>
                    </w:rPr>
                    <w:t xml:space="preserve">L’EXECUTION DES TRAVAUX </w:t>
                  </w:r>
                  <w:r>
                    <w:rPr>
                      <w:rFonts w:ascii="Arial Narrow" w:hAnsi="Arial Narrow" w:cs="Arial"/>
                      <w:b/>
                      <w:bCs/>
                      <w:sz w:val="28"/>
                      <w:szCs w:val="28"/>
                    </w:rPr>
                    <w:t>DE REHABILITATION LA PISTE AGRICOLE MPANGOU – EBOME  - BRETELLE CEAC (5,1 KM)DANS LA COMMUNE D’ARRONDISSEMENT DE KRIBI 1</w:t>
                  </w:r>
                  <w:r w:rsidRPr="00FD26E9">
                    <w:rPr>
                      <w:rFonts w:ascii="Arial Narrow" w:hAnsi="Arial Narrow" w:cs="Arial"/>
                      <w:b/>
                      <w:bCs/>
                      <w:sz w:val="28"/>
                      <w:szCs w:val="28"/>
                      <w:vertAlign w:val="superscript"/>
                    </w:rPr>
                    <w:t>er</w:t>
                  </w:r>
                  <w:r>
                    <w:rPr>
                      <w:rFonts w:ascii="Arial Narrow" w:hAnsi="Arial Narrow" w:cs="Arial"/>
                      <w:b/>
                      <w:bCs/>
                      <w:sz w:val="28"/>
                      <w:szCs w:val="28"/>
                    </w:rPr>
                    <w:t>, DEPARTEMENT DE L’OCEAN, REGION DU SUD.</w:t>
                  </w:r>
                </w:p>
                <w:p w:rsidR="00E86B37" w:rsidRDefault="00E86B37" w:rsidP="003F4B08">
                  <w:pPr>
                    <w:jc w:val="center"/>
                    <w:rPr>
                      <w:rFonts w:ascii="Arial Narrow" w:hAnsi="Arial Narrow" w:cs="Arial"/>
                      <w:b/>
                      <w:bCs/>
                      <w:sz w:val="28"/>
                      <w:szCs w:val="28"/>
                    </w:rPr>
                  </w:pPr>
                </w:p>
                <w:p w:rsidR="00E86B37" w:rsidRPr="00E73E08" w:rsidRDefault="00E86B37" w:rsidP="003F4B08">
                  <w:pPr>
                    <w:jc w:val="center"/>
                    <w:rPr>
                      <w:rFonts w:ascii="Arial Narrow" w:hAnsi="Arial Narrow" w:cs="Arial"/>
                      <w:b/>
                      <w:bCs/>
                      <w:sz w:val="28"/>
                      <w:szCs w:val="28"/>
                    </w:rPr>
                  </w:pPr>
                </w:p>
                <w:p w:rsidR="00E86B37" w:rsidRPr="00E73E08" w:rsidRDefault="00E86B37" w:rsidP="003F4B08">
                  <w:pPr>
                    <w:pStyle w:val="Titre1"/>
                    <w:jc w:val="center"/>
                    <w:rPr>
                      <w:rFonts w:ascii="Arial Narrow" w:hAnsi="Arial Narrow"/>
                      <w:color w:val="FF0000"/>
                      <w:sz w:val="28"/>
                      <w:szCs w:val="28"/>
                    </w:rPr>
                  </w:pPr>
                </w:p>
              </w:txbxContent>
            </v:textbox>
          </v:shape>
        </w:pict>
      </w:r>
    </w:p>
    <w:p w:rsidR="003F4B08" w:rsidRPr="003F4B08" w:rsidRDefault="003F4B08" w:rsidP="003F4B08">
      <w:pPr>
        <w:tabs>
          <w:tab w:val="left" w:pos="5280"/>
        </w:tabs>
        <w:spacing w:after="0" w:line="240" w:lineRule="auto"/>
        <w:rPr>
          <w:rFonts w:ascii="Arial Narrow" w:eastAsia="Times New Roman" w:hAnsi="Arial Narrow" w:cs="Times New Roman"/>
          <w:b/>
          <w:sz w:val="23"/>
          <w:szCs w:val="24"/>
          <w:lang w:eastAsia="fr-FR"/>
        </w:rPr>
      </w:pPr>
      <w:r>
        <w:rPr>
          <w:rFonts w:ascii="Arial Narrow" w:eastAsia="Times New Roman" w:hAnsi="Arial Narrow" w:cs="Times New Roman"/>
          <w:b/>
          <w:sz w:val="23"/>
          <w:szCs w:val="24"/>
          <w:lang w:eastAsia="fr-FR"/>
        </w:rPr>
        <w:tab/>
      </w:r>
    </w:p>
    <w:p w:rsidR="003F4B08" w:rsidRPr="003F4B08" w:rsidRDefault="003F4B08" w:rsidP="003F4B08">
      <w:pPr>
        <w:spacing w:after="0" w:line="240" w:lineRule="auto"/>
        <w:jc w:val="center"/>
        <w:rPr>
          <w:rFonts w:ascii="Arial Narrow" w:eastAsia="Times New Roman" w:hAnsi="Arial Narrow" w:cs="Times New Roman"/>
          <w:b/>
          <w:sz w:val="16"/>
          <w:szCs w:val="24"/>
          <w:lang w:eastAsia="fr-FR"/>
        </w:rPr>
      </w:pPr>
    </w:p>
    <w:p w:rsidR="003F4B08" w:rsidRPr="003F4B08" w:rsidRDefault="003F4B08" w:rsidP="003F4B08">
      <w:pPr>
        <w:tabs>
          <w:tab w:val="left" w:pos="3456"/>
          <w:tab w:val="left" w:pos="4230"/>
        </w:tabs>
        <w:spacing w:after="0" w:line="240" w:lineRule="auto"/>
        <w:rPr>
          <w:rFonts w:ascii="Arial Narrow" w:eastAsia="Times New Roman" w:hAnsi="Arial Narrow" w:cs="Times New Roman"/>
          <w:b/>
          <w:sz w:val="23"/>
          <w:szCs w:val="24"/>
          <w:lang w:eastAsia="fr-FR"/>
        </w:rPr>
      </w:pPr>
    </w:p>
    <w:p w:rsidR="003F4B08" w:rsidRPr="003F4B08" w:rsidRDefault="003F4B08" w:rsidP="003F4B08">
      <w:pPr>
        <w:spacing w:after="0" w:line="240" w:lineRule="auto"/>
        <w:jc w:val="center"/>
        <w:rPr>
          <w:rFonts w:ascii="Arial Narrow" w:eastAsia="Times New Roman" w:hAnsi="Arial Narrow" w:cs="Times New Roman"/>
          <w:b/>
          <w:sz w:val="12"/>
          <w:szCs w:val="24"/>
          <w:lang w:eastAsia="fr-FR"/>
        </w:rPr>
      </w:pPr>
    </w:p>
    <w:p w:rsidR="003F4B08" w:rsidRPr="003F4B08" w:rsidRDefault="003F4B08" w:rsidP="003F4B08">
      <w:pPr>
        <w:tabs>
          <w:tab w:val="left" w:pos="802"/>
          <w:tab w:val="left" w:pos="3504"/>
          <w:tab w:val="left" w:pos="4605"/>
          <w:tab w:val="left" w:pos="5772"/>
        </w:tabs>
        <w:spacing w:after="0" w:line="240" w:lineRule="auto"/>
        <w:rPr>
          <w:rFonts w:ascii="Arial Narrow" w:eastAsia="Times New Roman" w:hAnsi="Arial Narrow" w:cs="Arial"/>
          <w:b/>
          <w:sz w:val="23"/>
          <w:szCs w:val="24"/>
          <w:lang w:eastAsia="fr-FR"/>
        </w:rPr>
      </w:pPr>
      <w:r w:rsidRPr="003F4B08">
        <w:rPr>
          <w:rFonts w:ascii="Arial Narrow" w:eastAsia="Times New Roman" w:hAnsi="Arial Narrow" w:cs="Arial"/>
          <w:b/>
          <w:sz w:val="23"/>
          <w:szCs w:val="24"/>
          <w:lang w:eastAsia="fr-FR"/>
        </w:rPr>
        <w:tab/>
      </w:r>
    </w:p>
    <w:p w:rsidR="003F4B08" w:rsidRPr="003F4B08" w:rsidRDefault="003F4B08" w:rsidP="003F4B08">
      <w:pPr>
        <w:spacing w:after="0" w:line="240" w:lineRule="auto"/>
        <w:jc w:val="center"/>
        <w:rPr>
          <w:rFonts w:ascii="Arial Narrow" w:eastAsia="Times New Roman" w:hAnsi="Arial Narrow" w:cs="Arial"/>
          <w:sz w:val="23"/>
          <w:szCs w:val="24"/>
          <w:lang w:eastAsia="fr-FR"/>
        </w:rPr>
      </w:pPr>
    </w:p>
    <w:p w:rsidR="003F4B08" w:rsidRPr="003F4B08" w:rsidRDefault="003F4B08" w:rsidP="003F4B08">
      <w:pPr>
        <w:spacing w:after="0" w:line="240" w:lineRule="auto"/>
        <w:jc w:val="center"/>
        <w:rPr>
          <w:rFonts w:ascii="Arial Narrow" w:eastAsia="Times New Roman" w:hAnsi="Arial Narrow" w:cs="Arial"/>
          <w:sz w:val="23"/>
          <w:szCs w:val="24"/>
          <w:lang w:eastAsia="fr-FR"/>
        </w:rPr>
      </w:pPr>
    </w:p>
    <w:p w:rsidR="003F4B08" w:rsidRPr="003F4B08" w:rsidRDefault="003F4B08" w:rsidP="003F4B08">
      <w:pPr>
        <w:tabs>
          <w:tab w:val="left" w:pos="7584"/>
        </w:tabs>
        <w:spacing w:after="0" w:line="240" w:lineRule="auto"/>
        <w:rPr>
          <w:rFonts w:ascii="Arial Narrow" w:eastAsia="Times New Roman" w:hAnsi="Arial Narrow" w:cs="Arial"/>
          <w:sz w:val="23"/>
          <w:szCs w:val="24"/>
          <w:lang w:eastAsia="fr-FR"/>
        </w:rPr>
      </w:pPr>
      <w:r w:rsidRPr="003F4B08">
        <w:rPr>
          <w:rFonts w:ascii="Arial Narrow" w:eastAsia="Times New Roman" w:hAnsi="Arial Narrow" w:cs="Arial"/>
          <w:sz w:val="23"/>
          <w:szCs w:val="24"/>
          <w:lang w:eastAsia="fr-FR"/>
        </w:rPr>
        <w:tab/>
      </w:r>
    </w:p>
    <w:p w:rsidR="003F4B08" w:rsidRPr="003F4B08" w:rsidRDefault="003F4B08" w:rsidP="003F4B08">
      <w:pPr>
        <w:spacing w:after="0" w:line="240" w:lineRule="auto"/>
        <w:jc w:val="center"/>
        <w:rPr>
          <w:rFonts w:ascii="Arial Narrow" w:eastAsia="Times New Roman" w:hAnsi="Arial Narrow" w:cs="Arial"/>
          <w:i/>
          <w:sz w:val="23"/>
          <w:szCs w:val="24"/>
          <w:lang w:eastAsia="fr-FR"/>
        </w:rPr>
      </w:pPr>
    </w:p>
    <w:p w:rsidR="003F4B08" w:rsidRPr="003F4B08" w:rsidRDefault="003F4B08" w:rsidP="003F4B08">
      <w:pPr>
        <w:spacing w:after="0" w:line="240" w:lineRule="auto"/>
        <w:jc w:val="center"/>
        <w:rPr>
          <w:rFonts w:ascii="Arial Narrow" w:eastAsia="Times New Roman" w:hAnsi="Arial Narrow" w:cs="Arial"/>
          <w:sz w:val="23"/>
          <w:szCs w:val="24"/>
          <w:lang w:eastAsia="fr-FR"/>
        </w:rPr>
      </w:pPr>
    </w:p>
    <w:p w:rsidR="003F4B08" w:rsidRPr="003F4B08" w:rsidRDefault="003F4B08" w:rsidP="003F4B08">
      <w:pPr>
        <w:spacing w:after="0" w:line="240" w:lineRule="auto"/>
        <w:jc w:val="center"/>
        <w:rPr>
          <w:rFonts w:ascii="Arial Narrow" w:eastAsia="Times New Roman" w:hAnsi="Arial Narrow" w:cs="Arial"/>
          <w:sz w:val="8"/>
          <w:szCs w:val="24"/>
          <w:lang w:eastAsia="fr-FR"/>
        </w:rPr>
      </w:pPr>
    </w:p>
    <w:p w:rsidR="003F4B08" w:rsidRPr="003F4B08" w:rsidRDefault="003F4B08" w:rsidP="003F4B08">
      <w:pPr>
        <w:spacing w:after="0" w:line="240" w:lineRule="auto"/>
        <w:jc w:val="center"/>
        <w:rPr>
          <w:rFonts w:ascii="Arial Narrow" w:eastAsia="Times New Roman" w:hAnsi="Arial Narrow" w:cs="Arial"/>
          <w:sz w:val="6"/>
          <w:szCs w:val="24"/>
          <w:lang w:eastAsia="fr-FR"/>
        </w:rPr>
      </w:pPr>
    </w:p>
    <w:p w:rsidR="003F4B08" w:rsidRPr="003F4B08" w:rsidRDefault="003F4B08" w:rsidP="003F4B08">
      <w:pPr>
        <w:spacing w:after="0" w:line="240" w:lineRule="auto"/>
        <w:jc w:val="center"/>
        <w:rPr>
          <w:rFonts w:ascii="Arial Narrow" w:eastAsia="Times New Roman" w:hAnsi="Arial Narrow" w:cs="Arial"/>
          <w:sz w:val="8"/>
          <w:szCs w:val="24"/>
          <w:lang w:eastAsia="fr-FR"/>
        </w:rPr>
      </w:pPr>
    </w:p>
    <w:p w:rsidR="003F4B08" w:rsidRPr="003F4B08" w:rsidRDefault="003F4B08" w:rsidP="003F4B08">
      <w:pPr>
        <w:spacing w:after="0" w:line="240" w:lineRule="auto"/>
        <w:jc w:val="center"/>
        <w:rPr>
          <w:rFonts w:ascii="Arial Narrow" w:eastAsia="Times New Roman" w:hAnsi="Arial Narrow" w:cs="Arial"/>
          <w:sz w:val="2"/>
          <w:szCs w:val="24"/>
          <w:lang w:eastAsia="fr-FR"/>
        </w:rPr>
      </w:pPr>
    </w:p>
    <w:p w:rsidR="003F4B08" w:rsidRPr="003F4B08" w:rsidRDefault="003F4B08" w:rsidP="003F4B08">
      <w:pPr>
        <w:spacing w:after="0" w:line="240" w:lineRule="auto"/>
        <w:ind w:left="567" w:right="878"/>
        <w:jc w:val="center"/>
        <w:rPr>
          <w:rFonts w:ascii="Arial Narrow" w:eastAsia="Times New Roman" w:hAnsi="Arial Narrow" w:cs="Arial"/>
          <w:b/>
          <w:sz w:val="23"/>
          <w:szCs w:val="24"/>
          <w:lang w:eastAsia="fr-FR"/>
        </w:rPr>
      </w:pPr>
    </w:p>
    <w:p w:rsidR="003F4B08" w:rsidRDefault="003F4B08" w:rsidP="003F4B08">
      <w:pPr>
        <w:spacing w:after="0" w:line="240" w:lineRule="auto"/>
        <w:ind w:left="567" w:right="878"/>
        <w:jc w:val="center"/>
        <w:rPr>
          <w:rFonts w:ascii="Arial Narrow" w:eastAsia="Times New Roman" w:hAnsi="Arial Narrow" w:cs="Arial"/>
          <w:b/>
          <w:sz w:val="23"/>
          <w:szCs w:val="24"/>
          <w:lang w:eastAsia="fr-FR"/>
        </w:rPr>
      </w:pPr>
    </w:p>
    <w:p w:rsidR="00985683" w:rsidRPr="003F4B08" w:rsidRDefault="00985683" w:rsidP="003F4B08">
      <w:pPr>
        <w:spacing w:after="0" w:line="240" w:lineRule="auto"/>
        <w:ind w:left="567" w:right="878"/>
        <w:jc w:val="center"/>
        <w:rPr>
          <w:rFonts w:ascii="Arial Narrow" w:eastAsia="Times New Roman" w:hAnsi="Arial Narrow" w:cs="Arial"/>
          <w:b/>
          <w:sz w:val="23"/>
          <w:szCs w:val="24"/>
          <w:lang w:eastAsia="fr-FR"/>
        </w:rPr>
      </w:pPr>
    </w:p>
    <w:p w:rsidR="003F4B08" w:rsidRPr="003F4B08" w:rsidRDefault="003F4B08" w:rsidP="003F4B08">
      <w:pPr>
        <w:spacing w:after="0" w:line="240" w:lineRule="auto"/>
        <w:ind w:left="567" w:right="878"/>
        <w:jc w:val="center"/>
        <w:rPr>
          <w:rFonts w:ascii="Arial Narrow" w:eastAsia="Times New Roman" w:hAnsi="Arial Narrow" w:cs="Arial"/>
          <w:b/>
          <w:sz w:val="23"/>
          <w:szCs w:val="24"/>
          <w:lang w:eastAsia="fr-FR"/>
        </w:rPr>
      </w:pPr>
    </w:p>
    <w:p w:rsidR="003F4B08" w:rsidRPr="003F4B08" w:rsidRDefault="003F4B08" w:rsidP="003F4B08">
      <w:pPr>
        <w:spacing w:after="0" w:line="240" w:lineRule="auto"/>
        <w:ind w:left="567" w:right="878"/>
        <w:jc w:val="center"/>
        <w:rPr>
          <w:rFonts w:ascii="Arial Narrow" w:eastAsia="Times New Roman" w:hAnsi="Arial Narrow" w:cs="Arial"/>
          <w:b/>
          <w:sz w:val="24"/>
          <w:szCs w:val="24"/>
          <w:lang w:eastAsia="fr-FR"/>
        </w:rPr>
      </w:pPr>
      <w:r w:rsidRPr="003F4B08">
        <w:rPr>
          <w:rFonts w:ascii="Arial Narrow" w:eastAsia="Times New Roman" w:hAnsi="Arial Narrow" w:cs="Arial"/>
          <w:b/>
          <w:sz w:val="24"/>
          <w:szCs w:val="24"/>
          <w:lang w:eastAsia="fr-FR"/>
        </w:rPr>
        <w:t xml:space="preserve">FINANCEMENT : BIP </w:t>
      </w:r>
      <w:r w:rsidR="00284F6C">
        <w:rPr>
          <w:rFonts w:ascii="Arial Narrow" w:eastAsia="Times New Roman" w:hAnsi="Arial Narrow" w:cs="Arial"/>
          <w:b/>
          <w:sz w:val="24"/>
          <w:szCs w:val="24"/>
          <w:lang w:eastAsia="fr-FR"/>
        </w:rPr>
        <w:t>MINADER</w:t>
      </w:r>
      <w:r w:rsidRPr="003F4B08">
        <w:rPr>
          <w:rFonts w:ascii="Arial Narrow" w:eastAsia="Times New Roman" w:hAnsi="Arial Narrow" w:cs="Arial"/>
          <w:b/>
          <w:sz w:val="24"/>
          <w:szCs w:val="24"/>
          <w:lang w:eastAsia="fr-FR"/>
        </w:rPr>
        <w:t xml:space="preserve"> - EXERCICE 2025</w:t>
      </w:r>
    </w:p>
    <w:p w:rsidR="003F4B08" w:rsidRPr="003F4B08" w:rsidRDefault="003F4B08" w:rsidP="003F4B08">
      <w:pPr>
        <w:spacing w:after="0" w:line="240" w:lineRule="auto"/>
        <w:ind w:right="878"/>
        <w:rPr>
          <w:rFonts w:ascii="Arial Narrow" w:eastAsia="Times New Roman" w:hAnsi="Arial Narrow" w:cs="Arial"/>
          <w:b/>
          <w:sz w:val="24"/>
          <w:szCs w:val="24"/>
          <w:lang w:eastAsia="fr-FR"/>
        </w:rPr>
      </w:pPr>
    </w:p>
    <w:p w:rsidR="003F4B08" w:rsidRDefault="003F4B08" w:rsidP="003F4B08">
      <w:pPr>
        <w:spacing w:after="0" w:line="240" w:lineRule="auto"/>
        <w:jc w:val="center"/>
        <w:rPr>
          <w:rFonts w:ascii="Arial Narrow" w:eastAsia="Times New Roman" w:hAnsi="Arial Narrow" w:cs="Arial"/>
          <w:sz w:val="23"/>
          <w:szCs w:val="24"/>
          <w:lang w:eastAsia="fr-FR"/>
        </w:rPr>
      </w:pPr>
      <w:r w:rsidRPr="003F4B08">
        <w:rPr>
          <w:rFonts w:ascii="Arial Narrow" w:eastAsia="Times New Roman" w:hAnsi="Arial Narrow" w:cs="Arial"/>
          <w:sz w:val="23"/>
          <w:szCs w:val="24"/>
          <w:lang w:eastAsia="fr-FR"/>
        </w:rPr>
        <w:t>*****************</w:t>
      </w:r>
    </w:p>
    <w:p w:rsidR="00985683" w:rsidRPr="003F4B08" w:rsidRDefault="00985683" w:rsidP="003F4B08">
      <w:pPr>
        <w:spacing w:after="0" w:line="240" w:lineRule="auto"/>
        <w:jc w:val="center"/>
        <w:rPr>
          <w:rFonts w:ascii="Arial Narrow" w:eastAsia="Times New Roman" w:hAnsi="Arial Narrow" w:cs="Arial"/>
          <w:sz w:val="23"/>
          <w:szCs w:val="24"/>
          <w:lang w:eastAsia="fr-FR"/>
        </w:rPr>
      </w:pPr>
    </w:p>
    <w:p w:rsidR="003F4B08" w:rsidRPr="003F4B08" w:rsidRDefault="003F4B08" w:rsidP="003F4B08">
      <w:pPr>
        <w:spacing w:after="0" w:line="240" w:lineRule="auto"/>
        <w:jc w:val="center"/>
        <w:rPr>
          <w:rFonts w:ascii="Arial Narrow" w:eastAsia="Times New Roman" w:hAnsi="Arial Narrow" w:cs="Arial"/>
          <w:sz w:val="23"/>
          <w:szCs w:val="24"/>
          <w:lang w:eastAsia="fr-FR"/>
        </w:rPr>
      </w:pPr>
      <w:r w:rsidRPr="003F4B08">
        <w:rPr>
          <w:rFonts w:ascii="Calibri" w:eastAsia="Arial Unicode MS" w:hAnsi="Calibri" w:cs="Times New Roman"/>
          <w:sz w:val="28"/>
          <w:lang w:eastAsia="fr-FR"/>
        </w:rPr>
        <w:t xml:space="preserve">Imputation: </w:t>
      </w:r>
      <w:r w:rsidRPr="003F4B08">
        <w:rPr>
          <w:rFonts w:ascii="Arial" w:eastAsia="Arial Unicode MS" w:hAnsi="Arial" w:cs="Arial"/>
          <w:b/>
          <w:sz w:val="28"/>
          <w:lang w:eastAsia="fr-FR"/>
        </w:rPr>
        <w:t>……………………………………………</w:t>
      </w:r>
    </w:p>
    <w:p w:rsidR="003F4B08" w:rsidRPr="003F4B08" w:rsidRDefault="003F4B08" w:rsidP="003F4B08">
      <w:pPr>
        <w:spacing w:after="0" w:line="240" w:lineRule="auto"/>
        <w:jc w:val="center"/>
        <w:rPr>
          <w:rFonts w:ascii="Arial Narrow" w:eastAsia="Times New Roman" w:hAnsi="Arial Narrow" w:cs="Arial"/>
          <w:sz w:val="23"/>
          <w:szCs w:val="24"/>
          <w:lang w:eastAsia="fr-FR"/>
        </w:rPr>
      </w:pPr>
    </w:p>
    <w:p w:rsidR="00985683" w:rsidRPr="003F4B08" w:rsidRDefault="00985683" w:rsidP="003F4B08">
      <w:pPr>
        <w:spacing w:after="0" w:line="240" w:lineRule="auto"/>
        <w:jc w:val="center"/>
        <w:rPr>
          <w:rFonts w:ascii="Arial Narrow" w:eastAsia="Times New Roman" w:hAnsi="Arial Narrow" w:cs="Arial"/>
          <w:sz w:val="23"/>
          <w:szCs w:val="24"/>
          <w:lang w:eastAsia="fr-FR"/>
        </w:rPr>
      </w:pPr>
    </w:p>
    <w:p w:rsidR="003F4B08" w:rsidRPr="003F4B08" w:rsidRDefault="003F4B08" w:rsidP="003F4B08">
      <w:pPr>
        <w:spacing w:after="0" w:line="240" w:lineRule="auto"/>
        <w:jc w:val="center"/>
        <w:rPr>
          <w:rFonts w:ascii="Arial Narrow" w:eastAsia="Times New Roman" w:hAnsi="Arial Narrow" w:cs="Arial"/>
          <w:sz w:val="8"/>
          <w:szCs w:val="24"/>
          <w:lang w:eastAsia="fr-FR"/>
        </w:rPr>
      </w:pPr>
    </w:p>
    <w:p w:rsidR="003F4B08" w:rsidRPr="003F4B08" w:rsidRDefault="003F4B08" w:rsidP="003F4B08">
      <w:pPr>
        <w:widowControl w:val="0"/>
        <w:suppressAutoHyphens/>
        <w:autoSpaceDE w:val="0"/>
        <w:autoSpaceDN w:val="0"/>
        <w:spacing w:after="0" w:line="240" w:lineRule="auto"/>
        <w:jc w:val="center"/>
        <w:textAlignment w:val="baseline"/>
        <w:rPr>
          <w:rFonts w:ascii="Times New Roman" w:eastAsia="Times New Roman" w:hAnsi="Times New Roman" w:cs="Times New Roman"/>
          <w:b/>
          <w:sz w:val="32"/>
          <w:szCs w:val="32"/>
          <w:lang w:eastAsia="fr-FR"/>
        </w:rPr>
      </w:pPr>
      <w:r w:rsidRPr="003F4B08">
        <w:rPr>
          <w:rFonts w:ascii="Times New Roman" w:eastAsia="Times New Roman" w:hAnsi="Times New Roman" w:cs="Times New Roman"/>
          <w:b/>
          <w:sz w:val="32"/>
          <w:szCs w:val="32"/>
          <w:lang w:eastAsia="fr-FR"/>
        </w:rPr>
        <w:t xml:space="preserve">DOSSIER D’APPEL D’OFFRES </w:t>
      </w:r>
    </w:p>
    <w:p w:rsidR="003F4B08" w:rsidRPr="003F4B08" w:rsidRDefault="003F4B08" w:rsidP="003F4B08">
      <w:pPr>
        <w:widowControl w:val="0"/>
        <w:suppressAutoHyphens/>
        <w:autoSpaceDE w:val="0"/>
        <w:autoSpaceDN w:val="0"/>
        <w:spacing w:after="0" w:line="240" w:lineRule="auto"/>
        <w:jc w:val="center"/>
        <w:textAlignment w:val="baseline"/>
        <w:rPr>
          <w:rFonts w:ascii="Times New Roman" w:eastAsia="Times New Roman" w:hAnsi="Times New Roman" w:cs="Times New Roman"/>
          <w:sz w:val="32"/>
          <w:szCs w:val="32"/>
          <w:lang w:eastAsia="fr-FR"/>
        </w:rPr>
      </w:pPr>
      <w:r w:rsidRPr="003F4B08">
        <w:rPr>
          <w:rFonts w:ascii="Times New Roman" w:eastAsia="Times New Roman" w:hAnsi="Times New Roman" w:cs="Times New Roman"/>
          <w:b/>
          <w:sz w:val="32"/>
          <w:szCs w:val="32"/>
          <w:lang w:eastAsia="fr-FR"/>
        </w:rPr>
        <w:t>PASSATION DES MARCHES DE TRAVAUX</w:t>
      </w:r>
    </w:p>
    <w:p w:rsidR="003F4B08" w:rsidRPr="003F4B08" w:rsidRDefault="003F4B08" w:rsidP="003F4B08">
      <w:pPr>
        <w:spacing w:after="0" w:line="240" w:lineRule="auto"/>
        <w:jc w:val="center"/>
        <w:rPr>
          <w:rFonts w:ascii="Arial Narrow" w:eastAsia="Times New Roman" w:hAnsi="Arial Narrow" w:cs="Arial"/>
          <w:b/>
          <w:sz w:val="23"/>
          <w:szCs w:val="24"/>
          <w:lang w:eastAsia="fr-FR"/>
        </w:rPr>
      </w:pPr>
    </w:p>
    <w:p w:rsidR="003F4B08" w:rsidRPr="003F4B08" w:rsidRDefault="003F4B08" w:rsidP="003F4B08">
      <w:pPr>
        <w:spacing w:after="0" w:line="240" w:lineRule="auto"/>
        <w:jc w:val="center"/>
        <w:rPr>
          <w:rFonts w:ascii="Arial Narrow" w:eastAsia="Times New Roman" w:hAnsi="Arial Narrow" w:cs="Arial"/>
          <w:b/>
          <w:sz w:val="23"/>
          <w:szCs w:val="23"/>
          <w:lang w:eastAsia="fr-FR"/>
        </w:rPr>
      </w:pPr>
      <w:r w:rsidRPr="003F4B08">
        <w:rPr>
          <w:rFonts w:ascii="Arial Narrow" w:eastAsia="Times New Roman" w:hAnsi="Arial Narrow" w:cs="Arial"/>
          <w:b/>
          <w:sz w:val="23"/>
          <w:szCs w:val="24"/>
          <w:lang w:eastAsia="fr-FR"/>
        </w:rPr>
        <w:t>******************</w:t>
      </w:r>
    </w:p>
    <w:p w:rsidR="003F4B08" w:rsidRPr="003F4B08" w:rsidRDefault="003F4B08" w:rsidP="003F4B08">
      <w:pPr>
        <w:spacing w:after="0" w:line="240" w:lineRule="auto"/>
        <w:jc w:val="center"/>
        <w:rPr>
          <w:rFonts w:ascii="Arial Narrow" w:eastAsia="Times New Roman" w:hAnsi="Arial Narrow" w:cs="Times New Roman"/>
          <w:b/>
          <w:sz w:val="23"/>
          <w:szCs w:val="23"/>
          <w:lang w:eastAsia="fr-FR"/>
        </w:rPr>
      </w:pPr>
      <w:r w:rsidRPr="003F4B08">
        <w:rPr>
          <w:rFonts w:ascii="Arial Narrow" w:eastAsia="Times New Roman" w:hAnsi="Arial Narrow" w:cs="Times New Roman"/>
          <w:b/>
          <w:sz w:val="23"/>
          <w:szCs w:val="23"/>
          <w:lang w:eastAsia="fr-FR"/>
        </w:rPr>
        <w:t>FEVRIER 2025</w:t>
      </w:r>
    </w:p>
    <w:p w:rsidR="001D5551" w:rsidRDefault="001D5551" w:rsidP="00985683">
      <w:pPr>
        <w:widowControl w:val="0"/>
        <w:suppressAutoHyphens/>
        <w:autoSpaceDE w:val="0"/>
        <w:autoSpaceDN w:val="0"/>
        <w:spacing w:before="240" w:after="240" w:line="360" w:lineRule="auto"/>
        <w:ind w:right="-6"/>
        <w:jc w:val="center"/>
        <w:textAlignment w:val="baseline"/>
        <w:rPr>
          <w:rFonts w:ascii="Arial Narrow" w:eastAsia="Times New Roman" w:hAnsi="Arial Narrow" w:cs="Times New Roman"/>
          <w:b/>
          <w:bCs/>
          <w:caps/>
          <w:spacing w:val="36"/>
          <w:w w:val="80"/>
          <w:position w:val="-1"/>
          <w:sz w:val="32"/>
          <w:szCs w:val="32"/>
          <w:shd w:val="clear" w:color="auto" w:fill="D9D9D9"/>
          <w:lang w:eastAsia="fr-FR"/>
        </w:rPr>
      </w:pPr>
    </w:p>
    <w:p w:rsidR="00985683" w:rsidRPr="00985683" w:rsidRDefault="00985683" w:rsidP="005B09BA">
      <w:pPr>
        <w:widowControl w:val="0"/>
        <w:suppressAutoHyphens/>
        <w:autoSpaceDE w:val="0"/>
        <w:autoSpaceDN w:val="0"/>
        <w:spacing w:before="240" w:after="240" w:line="360" w:lineRule="auto"/>
        <w:ind w:right="-6"/>
        <w:jc w:val="center"/>
        <w:textAlignment w:val="baseline"/>
        <w:rPr>
          <w:rFonts w:ascii="Arial Narrow" w:eastAsia="Times New Roman" w:hAnsi="Arial Narrow" w:cs="Times New Roman"/>
          <w:bCs/>
          <w:spacing w:val="36"/>
          <w:w w:val="80"/>
          <w:position w:val="-1"/>
          <w:sz w:val="24"/>
          <w:szCs w:val="24"/>
          <w:lang w:eastAsia="fr-FR"/>
        </w:rPr>
      </w:pPr>
      <w:r w:rsidRPr="00985683">
        <w:rPr>
          <w:rFonts w:ascii="Arial Narrow" w:eastAsia="Times New Roman" w:hAnsi="Arial Narrow" w:cs="Times New Roman"/>
          <w:b/>
          <w:bCs/>
          <w:caps/>
          <w:spacing w:val="36"/>
          <w:w w:val="80"/>
          <w:position w:val="-1"/>
          <w:sz w:val="32"/>
          <w:szCs w:val="32"/>
          <w:shd w:val="clear" w:color="auto" w:fill="D9D9D9"/>
          <w:lang w:eastAsia="fr-FR"/>
        </w:rPr>
        <w:lastRenderedPageBreak/>
        <w:t xml:space="preserve">Table des sigles </w:t>
      </w:r>
    </w:p>
    <w:p w:rsidR="00985683" w:rsidRPr="00985683" w:rsidRDefault="00985683" w:rsidP="00985683">
      <w:pPr>
        <w:widowControl w:val="0"/>
        <w:suppressAutoHyphens/>
        <w:autoSpaceDE w:val="0"/>
        <w:autoSpaceDN w:val="0"/>
        <w:spacing w:after="60" w:line="360" w:lineRule="auto"/>
        <w:ind w:right="-7"/>
        <w:textAlignment w:val="baseline"/>
        <w:rPr>
          <w:rFonts w:ascii="Arial Narrow" w:eastAsia="Times New Roman" w:hAnsi="Arial Narrow" w:cs="Times New Roman"/>
          <w:bCs/>
          <w:spacing w:val="36"/>
          <w:w w:val="80"/>
          <w:position w:val="-1"/>
          <w:sz w:val="24"/>
          <w:szCs w:val="24"/>
          <w:lang w:eastAsia="fr-FR"/>
        </w:rPr>
      </w:pPr>
      <w:r w:rsidRPr="00985683">
        <w:rPr>
          <w:rFonts w:ascii="Arial Narrow" w:eastAsia="Times New Roman" w:hAnsi="Arial Narrow" w:cs="Times New Roman"/>
          <w:b/>
          <w:bCs/>
          <w:spacing w:val="36"/>
          <w:w w:val="80"/>
          <w:position w:val="-1"/>
          <w:sz w:val="24"/>
          <w:szCs w:val="24"/>
          <w:lang w:eastAsia="fr-FR"/>
        </w:rPr>
        <w:t>BPU</w:t>
      </w:r>
      <w:r w:rsidRPr="00985683">
        <w:rPr>
          <w:rFonts w:ascii="Arial Narrow" w:eastAsia="Times New Roman" w:hAnsi="Arial Narrow" w:cs="Times New Roman"/>
          <w:bCs/>
          <w:spacing w:val="36"/>
          <w:w w:val="80"/>
          <w:position w:val="-1"/>
          <w:sz w:val="24"/>
          <w:szCs w:val="24"/>
          <w:lang w:eastAsia="fr-FR"/>
        </w:rPr>
        <w:t> : Bordereau des Prix Unitaires</w:t>
      </w:r>
    </w:p>
    <w:p w:rsidR="00985683" w:rsidRPr="00985683" w:rsidRDefault="00985683" w:rsidP="00985683">
      <w:pPr>
        <w:widowControl w:val="0"/>
        <w:suppressAutoHyphens/>
        <w:autoSpaceDE w:val="0"/>
        <w:autoSpaceDN w:val="0"/>
        <w:spacing w:after="60" w:line="360" w:lineRule="auto"/>
        <w:ind w:right="-7"/>
        <w:textAlignment w:val="baseline"/>
        <w:rPr>
          <w:rFonts w:ascii="Arial Narrow" w:eastAsia="Times New Roman" w:hAnsi="Arial Narrow" w:cs="Times New Roman"/>
          <w:bCs/>
          <w:spacing w:val="36"/>
          <w:w w:val="80"/>
          <w:position w:val="-1"/>
          <w:sz w:val="24"/>
          <w:szCs w:val="24"/>
          <w:lang w:eastAsia="fr-FR"/>
        </w:rPr>
      </w:pPr>
      <w:r w:rsidRPr="00985683">
        <w:rPr>
          <w:rFonts w:ascii="Arial Narrow" w:eastAsia="Times New Roman" w:hAnsi="Arial Narrow" w:cs="Times New Roman"/>
          <w:b/>
          <w:bCs/>
          <w:spacing w:val="36"/>
          <w:w w:val="80"/>
          <w:position w:val="-1"/>
          <w:sz w:val="24"/>
          <w:szCs w:val="24"/>
          <w:lang w:eastAsia="fr-FR"/>
        </w:rPr>
        <w:t>DQE</w:t>
      </w:r>
      <w:r w:rsidRPr="00985683">
        <w:rPr>
          <w:rFonts w:ascii="Arial Narrow" w:eastAsia="Times New Roman" w:hAnsi="Arial Narrow" w:cs="Times New Roman"/>
          <w:bCs/>
          <w:spacing w:val="36"/>
          <w:w w:val="80"/>
          <w:position w:val="-1"/>
          <w:sz w:val="24"/>
          <w:szCs w:val="24"/>
          <w:lang w:eastAsia="fr-FR"/>
        </w:rPr>
        <w:t> : Devis Quantitatif et Estimatif</w:t>
      </w:r>
    </w:p>
    <w:p w:rsidR="00985683" w:rsidRPr="00985683" w:rsidRDefault="00985683" w:rsidP="00985683">
      <w:pPr>
        <w:widowControl w:val="0"/>
        <w:suppressAutoHyphens/>
        <w:autoSpaceDE w:val="0"/>
        <w:autoSpaceDN w:val="0"/>
        <w:spacing w:after="60" w:line="360" w:lineRule="auto"/>
        <w:ind w:right="-7"/>
        <w:textAlignment w:val="baseline"/>
        <w:rPr>
          <w:rFonts w:ascii="Arial Narrow" w:eastAsia="Times New Roman" w:hAnsi="Arial Narrow" w:cs="Times New Roman"/>
          <w:bCs/>
          <w:spacing w:val="36"/>
          <w:w w:val="80"/>
          <w:position w:val="-1"/>
          <w:sz w:val="24"/>
          <w:szCs w:val="24"/>
          <w:lang w:eastAsia="fr-FR"/>
        </w:rPr>
      </w:pPr>
      <w:r w:rsidRPr="00985683">
        <w:rPr>
          <w:rFonts w:ascii="Arial Narrow" w:eastAsia="Times New Roman" w:hAnsi="Arial Narrow" w:cs="Times New Roman"/>
          <w:b/>
          <w:bCs/>
          <w:spacing w:val="36"/>
          <w:w w:val="80"/>
          <w:position w:val="-1"/>
          <w:sz w:val="24"/>
          <w:szCs w:val="24"/>
          <w:lang w:eastAsia="fr-FR"/>
        </w:rPr>
        <w:t>MINMAP</w:t>
      </w:r>
      <w:r w:rsidRPr="00985683">
        <w:rPr>
          <w:rFonts w:ascii="Arial Narrow" w:eastAsia="Times New Roman" w:hAnsi="Arial Narrow" w:cs="Times New Roman"/>
          <w:bCs/>
          <w:spacing w:val="36"/>
          <w:w w:val="80"/>
          <w:position w:val="-1"/>
          <w:sz w:val="24"/>
          <w:szCs w:val="24"/>
          <w:lang w:eastAsia="fr-FR"/>
        </w:rPr>
        <w:t> : Ministère des Marchés Publics</w:t>
      </w:r>
    </w:p>
    <w:p w:rsidR="00985683" w:rsidRPr="00985683" w:rsidRDefault="00985683" w:rsidP="00985683">
      <w:pPr>
        <w:widowControl w:val="0"/>
        <w:suppressAutoHyphens/>
        <w:autoSpaceDE w:val="0"/>
        <w:autoSpaceDN w:val="0"/>
        <w:spacing w:after="60" w:line="360" w:lineRule="auto"/>
        <w:ind w:right="-7"/>
        <w:textAlignment w:val="baseline"/>
        <w:rPr>
          <w:rFonts w:ascii="Arial Narrow" w:eastAsia="Times New Roman" w:hAnsi="Arial Narrow" w:cs="Times New Roman"/>
          <w:bCs/>
          <w:spacing w:val="36"/>
          <w:w w:val="80"/>
          <w:position w:val="-1"/>
          <w:sz w:val="24"/>
          <w:szCs w:val="24"/>
          <w:lang w:eastAsia="fr-FR"/>
        </w:rPr>
      </w:pPr>
      <w:r w:rsidRPr="00985683">
        <w:rPr>
          <w:rFonts w:ascii="Arial Narrow" w:eastAsia="Times New Roman" w:hAnsi="Arial Narrow" w:cs="Times New Roman"/>
          <w:b/>
          <w:bCs/>
          <w:spacing w:val="36"/>
          <w:w w:val="80"/>
          <w:position w:val="-1"/>
          <w:sz w:val="24"/>
          <w:szCs w:val="24"/>
          <w:lang w:eastAsia="fr-FR"/>
        </w:rPr>
        <w:t>MO/MOD</w:t>
      </w:r>
      <w:r w:rsidRPr="00985683">
        <w:rPr>
          <w:rFonts w:ascii="Arial Narrow" w:eastAsia="Times New Roman" w:hAnsi="Arial Narrow" w:cs="Times New Roman"/>
          <w:bCs/>
          <w:spacing w:val="36"/>
          <w:w w:val="80"/>
          <w:position w:val="-1"/>
          <w:sz w:val="24"/>
          <w:szCs w:val="24"/>
          <w:lang w:eastAsia="fr-FR"/>
        </w:rPr>
        <w:t> : Maître d’Ouvrage/Maître d’Ouvrage Délégué</w:t>
      </w:r>
    </w:p>
    <w:p w:rsidR="00985683" w:rsidRPr="00985683" w:rsidRDefault="00985683" w:rsidP="00985683">
      <w:pPr>
        <w:widowControl w:val="0"/>
        <w:suppressAutoHyphens/>
        <w:autoSpaceDE w:val="0"/>
        <w:autoSpaceDN w:val="0"/>
        <w:spacing w:after="60" w:line="360" w:lineRule="auto"/>
        <w:ind w:right="-7"/>
        <w:textAlignment w:val="baseline"/>
        <w:rPr>
          <w:rFonts w:ascii="Arial Narrow" w:eastAsia="Times New Roman" w:hAnsi="Arial Narrow" w:cs="Times New Roman"/>
          <w:bCs/>
          <w:spacing w:val="36"/>
          <w:w w:val="80"/>
          <w:position w:val="-1"/>
          <w:sz w:val="24"/>
          <w:szCs w:val="24"/>
          <w:lang w:val="fr-CM" w:eastAsia="fr-FR"/>
        </w:rPr>
      </w:pPr>
      <w:r w:rsidRPr="00985683">
        <w:rPr>
          <w:rFonts w:ascii="Arial Narrow" w:eastAsia="Times New Roman" w:hAnsi="Arial Narrow" w:cs="Times New Roman"/>
          <w:b/>
          <w:bCs/>
          <w:spacing w:val="36"/>
          <w:w w:val="80"/>
          <w:position w:val="-1"/>
          <w:sz w:val="24"/>
          <w:szCs w:val="24"/>
          <w:lang w:eastAsia="fr-FR"/>
        </w:rPr>
        <w:t>SDPU</w:t>
      </w:r>
      <w:r w:rsidRPr="00985683">
        <w:rPr>
          <w:rFonts w:ascii="Arial Narrow" w:eastAsia="Times New Roman" w:hAnsi="Arial Narrow" w:cs="Times New Roman"/>
          <w:bCs/>
          <w:spacing w:val="36"/>
          <w:w w:val="80"/>
          <w:position w:val="-1"/>
          <w:sz w:val="24"/>
          <w:szCs w:val="24"/>
          <w:lang w:eastAsia="fr-FR"/>
        </w:rPr>
        <w:t xml:space="preserve"> : </w:t>
      </w:r>
      <w:r w:rsidRPr="00985683">
        <w:rPr>
          <w:rFonts w:ascii="Arial Narrow" w:eastAsia="Times New Roman" w:hAnsi="Arial Narrow" w:cs="Times New Roman"/>
          <w:bCs/>
          <w:spacing w:val="36"/>
          <w:w w:val="80"/>
          <w:position w:val="-1"/>
          <w:sz w:val="24"/>
          <w:szCs w:val="24"/>
          <w:lang w:val="fr-CM" w:eastAsia="fr-FR"/>
        </w:rPr>
        <w:t>Sous-Détail des Prix Unitaires</w:t>
      </w:r>
    </w:p>
    <w:p w:rsidR="00985683" w:rsidRPr="00985683" w:rsidRDefault="00985683" w:rsidP="00985683">
      <w:pPr>
        <w:widowControl w:val="0"/>
        <w:suppressAutoHyphens/>
        <w:autoSpaceDE w:val="0"/>
        <w:autoSpaceDN w:val="0"/>
        <w:spacing w:after="60" w:line="360" w:lineRule="auto"/>
        <w:ind w:right="-7"/>
        <w:textAlignment w:val="baseline"/>
        <w:rPr>
          <w:rFonts w:ascii="Arial Narrow" w:eastAsia="Times New Roman" w:hAnsi="Arial Narrow" w:cs="Times New Roman"/>
          <w:bCs/>
          <w:spacing w:val="36"/>
          <w:w w:val="80"/>
          <w:position w:val="-1"/>
          <w:sz w:val="24"/>
          <w:szCs w:val="24"/>
          <w:lang w:eastAsia="fr-FR"/>
        </w:rPr>
      </w:pPr>
      <w:r w:rsidRPr="00985683">
        <w:rPr>
          <w:rFonts w:ascii="Arial Narrow" w:eastAsia="Times New Roman" w:hAnsi="Arial Narrow" w:cs="Times New Roman"/>
          <w:b/>
          <w:bCs/>
          <w:spacing w:val="36"/>
          <w:w w:val="80"/>
          <w:position w:val="-1"/>
          <w:sz w:val="24"/>
          <w:szCs w:val="24"/>
          <w:lang w:eastAsia="fr-FR"/>
        </w:rPr>
        <w:t>CIPM</w:t>
      </w:r>
      <w:r w:rsidRPr="00985683">
        <w:rPr>
          <w:rFonts w:ascii="Arial Narrow" w:eastAsia="Times New Roman" w:hAnsi="Arial Narrow" w:cs="Times New Roman"/>
          <w:bCs/>
          <w:spacing w:val="36"/>
          <w:w w:val="80"/>
          <w:position w:val="-1"/>
          <w:sz w:val="24"/>
          <w:szCs w:val="24"/>
          <w:lang w:eastAsia="fr-FR"/>
        </w:rPr>
        <w:t> : Commission Interne de Passation des Marchés</w:t>
      </w:r>
    </w:p>
    <w:p w:rsidR="00985683" w:rsidRPr="00985683" w:rsidRDefault="00985683" w:rsidP="00985683">
      <w:pPr>
        <w:widowControl w:val="0"/>
        <w:suppressAutoHyphens/>
        <w:autoSpaceDE w:val="0"/>
        <w:autoSpaceDN w:val="0"/>
        <w:spacing w:after="60" w:line="360" w:lineRule="auto"/>
        <w:ind w:right="-7"/>
        <w:textAlignment w:val="baseline"/>
        <w:rPr>
          <w:rFonts w:ascii="Arial Narrow" w:eastAsia="Times New Roman" w:hAnsi="Arial Narrow" w:cs="Times New Roman"/>
          <w:bCs/>
          <w:spacing w:val="36"/>
          <w:w w:val="80"/>
          <w:position w:val="-1"/>
          <w:sz w:val="24"/>
          <w:szCs w:val="24"/>
          <w:lang w:eastAsia="fr-FR"/>
        </w:rPr>
      </w:pPr>
      <w:r w:rsidRPr="00985683">
        <w:rPr>
          <w:rFonts w:ascii="Arial Narrow" w:eastAsia="Times New Roman" w:hAnsi="Arial Narrow" w:cs="Times New Roman"/>
          <w:b/>
          <w:bCs/>
          <w:spacing w:val="36"/>
          <w:w w:val="80"/>
          <w:position w:val="-1"/>
          <w:sz w:val="24"/>
          <w:szCs w:val="24"/>
          <w:lang w:eastAsia="fr-FR"/>
        </w:rPr>
        <w:t>CCCM</w:t>
      </w:r>
      <w:r w:rsidRPr="00985683">
        <w:rPr>
          <w:rFonts w:ascii="Arial Narrow" w:eastAsia="Times New Roman" w:hAnsi="Arial Narrow" w:cs="Times New Roman"/>
          <w:bCs/>
          <w:spacing w:val="36"/>
          <w:w w:val="80"/>
          <w:position w:val="-1"/>
          <w:sz w:val="24"/>
          <w:szCs w:val="24"/>
          <w:lang w:eastAsia="fr-FR"/>
        </w:rPr>
        <w:t> : Commission Centrale de Contrôles des Marchés Publics</w:t>
      </w:r>
    </w:p>
    <w:p w:rsidR="00985683" w:rsidRPr="00985683" w:rsidRDefault="00985683" w:rsidP="00985683">
      <w:pPr>
        <w:widowControl w:val="0"/>
        <w:suppressAutoHyphens/>
        <w:autoSpaceDE w:val="0"/>
        <w:autoSpaceDN w:val="0"/>
        <w:spacing w:after="60" w:line="360" w:lineRule="auto"/>
        <w:ind w:right="-7"/>
        <w:textAlignment w:val="baseline"/>
        <w:rPr>
          <w:rFonts w:ascii="Arial Narrow" w:eastAsia="Times New Roman" w:hAnsi="Arial Narrow" w:cs="Times New Roman"/>
          <w:bCs/>
          <w:spacing w:val="36"/>
          <w:w w:val="80"/>
          <w:position w:val="-1"/>
          <w:sz w:val="24"/>
          <w:szCs w:val="24"/>
          <w:lang w:eastAsia="fr-FR"/>
        </w:rPr>
      </w:pPr>
      <w:r w:rsidRPr="00985683">
        <w:rPr>
          <w:rFonts w:ascii="Arial Narrow" w:eastAsia="Times New Roman" w:hAnsi="Arial Narrow" w:cs="Times New Roman"/>
          <w:b/>
          <w:bCs/>
          <w:spacing w:val="36"/>
          <w:w w:val="80"/>
          <w:position w:val="-1"/>
          <w:sz w:val="24"/>
          <w:szCs w:val="24"/>
          <w:lang w:eastAsia="fr-FR"/>
        </w:rPr>
        <w:t>CSPM</w:t>
      </w:r>
      <w:r w:rsidRPr="00985683">
        <w:rPr>
          <w:rFonts w:ascii="Arial Narrow" w:eastAsia="Times New Roman" w:hAnsi="Arial Narrow" w:cs="Times New Roman"/>
          <w:bCs/>
          <w:spacing w:val="36"/>
          <w:w w:val="80"/>
          <w:position w:val="-1"/>
          <w:sz w:val="24"/>
          <w:szCs w:val="24"/>
          <w:lang w:eastAsia="fr-FR"/>
        </w:rPr>
        <w:t> : Commission Spéciale de Passation de Marchés Publics</w:t>
      </w:r>
    </w:p>
    <w:p w:rsidR="00985683" w:rsidRPr="00985683" w:rsidRDefault="00985683" w:rsidP="00985683">
      <w:pPr>
        <w:widowControl w:val="0"/>
        <w:suppressAutoHyphens/>
        <w:autoSpaceDE w:val="0"/>
        <w:autoSpaceDN w:val="0"/>
        <w:spacing w:after="60" w:line="360" w:lineRule="auto"/>
        <w:ind w:right="-7"/>
        <w:textAlignment w:val="baseline"/>
        <w:rPr>
          <w:rFonts w:ascii="Arial Narrow" w:eastAsia="Times New Roman" w:hAnsi="Arial Narrow" w:cs="Times New Roman"/>
          <w:bCs/>
          <w:spacing w:val="36"/>
          <w:w w:val="80"/>
          <w:position w:val="-1"/>
          <w:sz w:val="24"/>
          <w:szCs w:val="24"/>
          <w:lang w:eastAsia="fr-FR"/>
        </w:rPr>
      </w:pPr>
      <w:r w:rsidRPr="00985683">
        <w:rPr>
          <w:rFonts w:ascii="Arial Narrow" w:eastAsia="Times New Roman" w:hAnsi="Arial Narrow" w:cs="Times New Roman"/>
          <w:b/>
          <w:bCs/>
          <w:spacing w:val="36"/>
          <w:w w:val="80"/>
          <w:position w:val="-1"/>
          <w:sz w:val="24"/>
          <w:szCs w:val="24"/>
          <w:lang w:eastAsia="fr-FR"/>
        </w:rPr>
        <w:t>CDPM</w:t>
      </w:r>
      <w:r w:rsidRPr="00985683">
        <w:rPr>
          <w:rFonts w:ascii="Arial Narrow" w:eastAsia="Times New Roman" w:hAnsi="Arial Narrow" w:cs="Times New Roman"/>
          <w:bCs/>
          <w:spacing w:val="36"/>
          <w:w w:val="80"/>
          <w:position w:val="-1"/>
          <w:sz w:val="24"/>
          <w:szCs w:val="24"/>
          <w:lang w:eastAsia="fr-FR"/>
        </w:rPr>
        <w:t> : Commission Départementale de Passation des Marchés Publics</w:t>
      </w:r>
    </w:p>
    <w:p w:rsidR="00985683" w:rsidRPr="00985683" w:rsidRDefault="00985683" w:rsidP="00985683">
      <w:pPr>
        <w:widowControl w:val="0"/>
        <w:suppressAutoHyphens/>
        <w:autoSpaceDE w:val="0"/>
        <w:autoSpaceDN w:val="0"/>
        <w:spacing w:after="60" w:line="360" w:lineRule="auto"/>
        <w:ind w:left="720" w:right="-7" w:hanging="720"/>
        <w:textAlignment w:val="baseline"/>
        <w:rPr>
          <w:rFonts w:ascii="Arial Narrow" w:eastAsia="Times New Roman" w:hAnsi="Arial Narrow" w:cs="Times New Roman"/>
          <w:bCs/>
          <w:spacing w:val="36"/>
          <w:w w:val="80"/>
          <w:position w:val="-1"/>
          <w:sz w:val="24"/>
          <w:szCs w:val="24"/>
          <w:lang w:eastAsia="fr-FR"/>
        </w:rPr>
      </w:pPr>
      <w:r w:rsidRPr="00985683">
        <w:rPr>
          <w:rFonts w:ascii="Arial Narrow" w:eastAsia="Times New Roman" w:hAnsi="Arial Narrow" w:cs="Times New Roman"/>
          <w:b/>
          <w:bCs/>
          <w:spacing w:val="36"/>
          <w:w w:val="80"/>
          <w:position w:val="-1"/>
          <w:sz w:val="24"/>
          <w:szCs w:val="24"/>
          <w:lang w:eastAsia="fr-FR"/>
        </w:rPr>
        <w:t>DTAO</w:t>
      </w:r>
      <w:r w:rsidRPr="00985683">
        <w:rPr>
          <w:rFonts w:ascii="Arial Narrow" w:eastAsia="Times New Roman" w:hAnsi="Arial Narrow" w:cs="Times New Roman"/>
          <w:bCs/>
          <w:spacing w:val="36"/>
          <w:w w:val="80"/>
          <w:position w:val="-1"/>
          <w:sz w:val="24"/>
          <w:szCs w:val="24"/>
          <w:lang w:eastAsia="fr-FR"/>
        </w:rPr>
        <w:t> : Dossier Type d’Appel d’Offres</w:t>
      </w:r>
    </w:p>
    <w:p w:rsidR="00985683" w:rsidRPr="00985683" w:rsidRDefault="00985683" w:rsidP="00985683">
      <w:pPr>
        <w:widowControl w:val="0"/>
        <w:suppressAutoHyphens/>
        <w:autoSpaceDE w:val="0"/>
        <w:autoSpaceDN w:val="0"/>
        <w:spacing w:after="60" w:line="360" w:lineRule="auto"/>
        <w:ind w:right="-7"/>
        <w:textAlignment w:val="baseline"/>
        <w:rPr>
          <w:rFonts w:ascii="Arial Narrow" w:eastAsia="Times New Roman" w:hAnsi="Arial Narrow" w:cs="Times New Roman"/>
          <w:bCs/>
          <w:spacing w:val="36"/>
          <w:w w:val="80"/>
          <w:position w:val="-1"/>
          <w:sz w:val="24"/>
          <w:szCs w:val="24"/>
          <w:lang w:val="fr-CM" w:eastAsia="fr-FR"/>
        </w:rPr>
      </w:pPr>
      <w:r w:rsidRPr="00985683">
        <w:rPr>
          <w:rFonts w:ascii="Arial Narrow" w:eastAsia="Times New Roman" w:hAnsi="Arial Narrow" w:cs="Times New Roman"/>
          <w:b/>
          <w:bCs/>
          <w:spacing w:val="36"/>
          <w:w w:val="80"/>
          <w:position w:val="-1"/>
          <w:sz w:val="24"/>
          <w:szCs w:val="24"/>
          <w:lang w:val="fr-CM" w:eastAsia="fr-FR"/>
        </w:rPr>
        <w:t>DAO</w:t>
      </w:r>
      <w:r w:rsidRPr="00985683">
        <w:rPr>
          <w:rFonts w:ascii="Arial Narrow" w:eastAsia="Times New Roman" w:hAnsi="Arial Narrow" w:cs="Times New Roman"/>
          <w:bCs/>
          <w:spacing w:val="36"/>
          <w:w w:val="80"/>
          <w:position w:val="-1"/>
          <w:sz w:val="24"/>
          <w:szCs w:val="24"/>
          <w:lang w:val="fr-CM" w:eastAsia="fr-FR"/>
        </w:rPr>
        <w:t> : Dossier d’Appels d’Offres</w:t>
      </w:r>
    </w:p>
    <w:p w:rsidR="00BA3733" w:rsidRDefault="00BA3733"/>
    <w:p w:rsidR="00985683" w:rsidRDefault="00985683"/>
    <w:p w:rsidR="00985683" w:rsidRDefault="00985683"/>
    <w:p w:rsidR="00985683" w:rsidRDefault="00985683"/>
    <w:p w:rsidR="00985683" w:rsidRDefault="00985683"/>
    <w:p w:rsidR="00985683" w:rsidRDefault="00985683"/>
    <w:p w:rsidR="00985683" w:rsidRDefault="00985683"/>
    <w:p w:rsidR="00985683" w:rsidRDefault="00985683"/>
    <w:p w:rsidR="00985683" w:rsidRDefault="00985683"/>
    <w:p w:rsidR="00985683" w:rsidRDefault="00985683"/>
    <w:p w:rsidR="00985683" w:rsidRDefault="00985683"/>
    <w:p w:rsidR="00985683" w:rsidRDefault="00985683"/>
    <w:p w:rsidR="00985683" w:rsidRDefault="00985683"/>
    <w:p w:rsidR="00985683" w:rsidRDefault="00985683"/>
    <w:p w:rsidR="00985683" w:rsidRDefault="00985683"/>
    <w:p w:rsidR="00985683" w:rsidRDefault="00985683"/>
    <w:p w:rsidR="00985683" w:rsidRDefault="00985683"/>
    <w:p w:rsidR="00985683" w:rsidRDefault="00985683"/>
    <w:p w:rsidR="00985683" w:rsidRDefault="00985683"/>
    <w:p w:rsidR="00985683" w:rsidRPr="00985683" w:rsidRDefault="00985683" w:rsidP="00985683">
      <w:pPr>
        <w:spacing w:after="0" w:line="240" w:lineRule="auto"/>
        <w:jc w:val="center"/>
        <w:rPr>
          <w:rFonts w:ascii="Arial Narrow" w:eastAsia="Times New Roman" w:hAnsi="Arial Narrow" w:cs="Times New Roman"/>
          <w:b/>
          <w:sz w:val="31"/>
          <w:szCs w:val="31"/>
          <w:lang w:eastAsia="fr-FR"/>
        </w:rPr>
      </w:pPr>
      <w:r w:rsidRPr="00985683">
        <w:rPr>
          <w:rFonts w:ascii="Arial Narrow" w:eastAsia="Times New Roman" w:hAnsi="Arial Narrow" w:cs="Times New Roman"/>
          <w:b/>
          <w:sz w:val="31"/>
          <w:szCs w:val="31"/>
          <w:lang w:eastAsia="fr-FR"/>
        </w:rPr>
        <w:lastRenderedPageBreak/>
        <w:t>SOMMAIRE</w:t>
      </w:r>
    </w:p>
    <w:p w:rsidR="00985683" w:rsidRPr="00985683" w:rsidRDefault="00985683" w:rsidP="00985683">
      <w:pPr>
        <w:spacing w:after="0" w:line="240" w:lineRule="auto"/>
        <w:jc w:val="center"/>
        <w:rPr>
          <w:rFonts w:ascii="Arial Narrow" w:eastAsia="Times New Roman" w:hAnsi="Arial Narrow" w:cs="Times New Roman"/>
          <w:b/>
          <w:sz w:val="20"/>
          <w:szCs w:val="31"/>
          <w:lang w:eastAsia="fr-FR"/>
        </w:rPr>
      </w:pPr>
    </w:p>
    <w:p w:rsidR="00985683" w:rsidRPr="00985683" w:rsidRDefault="00985683" w:rsidP="00985683">
      <w:pPr>
        <w:spacing w:after="0" w:line="240" w:lineRule="auto"/>
        <w:rPr>
          <w:rFonts w:ascii="Arial Narrow" w:eastAsia="Times New Roman" w:hAnsi="Arial Narrow" w:cs="Times New Roman"/>
          <w:sz w:val="24"/>
          <w:szCs w:val="23"/>
          <w:lang w:eastAsia="fr-FR"/>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30"/>
        <w:gridCol w:w="2752"/>
      </w:tblGrid>
      <w:tr w:rsidR="00985683" w:rsidRPr="00985683" w:rsidTr="00E451A1">
        <w:tc>
          <w:tcPr>
            <w:tcW w:w="7230" w:type="dxa"/>
            <w:shd w:val="clear" w:color="auto" w:fill="auto"/>
          </w:tcPr>
          <w:p w:rsidR="00985683" w:rsidRPr="00985683" w:rsidRDefault="00985683" w:rsidP="00985683">
            <w:pPr>
              <w:widowControl w:val="0"/>
              <w:autoSpaceDE w:val="0"/>
              <w:autoSpaceDN w:val="0"/>
              <w:adjustRightInd w:val="0"/>
              <w:spacing w:after="0" w:line="240" w:lineRule="auto"/>
              <w:rPr>
                <w:rFonts w:ascii="Arial Narrow" w:eastAsia="Times New Roman" w:hAnsi="Arial Narrow" w:cs="Arial"/>
                <w:b/>
                <w:bCs/>
                <w:sz w:val="23"/>
                <w:szCs w:val="23"/>
                <w:lang w:eastAsia="fr-FR"/>
              </w:rPr>
            </w:pPr>
            <w:r w:rsidRPr="00985683">
              <w:rPr>
                <w:rFonts w:ascii="Arial Narrow" w:eastAsia="Times New Roman" w:hAnsi="Arial Narrow" w:cs="Arial"/>
                <w:b/>
                <w:bCs/>
                <w:sz w:val="23"/>
                <w:szCs w:val="23"/>
                <w:lang w:eastAsia="fr-FR"/>
              </w:rPr>
              <w:t>Pièce n° 1 : Avis d'Appel d'Offres (AAO)</w:t>
            </w:r>
          </w:p>
        </w:tc>
        <w:tc>
          <w:tcPr>
            <w:tcW w:w="2752" w:type="dxa"/>
            <w:shd w:val="clear" w:color="auto" w:fill="auto"/>
            <w:vAlign w:val="center"/>
          </w:tcPr>
          <w:p w:rsidR="00985683" w:rsidRPr="00985683" w:rsidRDefault="00985683" w:rsidP="00985683">
            <w:pPr>
              <w:widowControl w:val="0"/>
              <w:autoSpaceDE w:val="0"/>
              <w:autoSpaceDN w:val="0"/>
              <w:adjustRightInd w:val="0"/>
              <w:spacing w:after="0" w:line="240" w:lineRule="auto"/>
              <w:rPr>
                <w:rFonts w:ascii="Arial Narrow" w:eastAsia="Times New Roman" w:hAnsi="Arial Narrow" w:cs="Arial"/>
                <w:b/>
                <w:bCs/>
                <w:sz w:val="23"/>
                <w:szCs w:val="23"/>
                <w:lang w:eastAsia="fr-FR"/>
              </w:rPr>
            </w:pPr>
            <w:r w:rsidRPr="00985683">
              <w:rPr>
                <w:rFonts w:ascii="Arial Narrow" w:eastAsia="Times New Roman" w:hAnsi="Arial Narrow" w:cs="Arial"/>
                <w:b/>
                <w:bCs/>
                <w:sz w:val="23"/>
                <w:szCs w:val="23"/>
                <w:lang w:eastAsia="fr-FR"/>
              </w:rPr>
              <w:t>…………………………..  3</w:t>
            </w:r>
          </w:p>
        </w:tc>
      </w:tr>
      <w:tr w:rsidR="00985683" w:rsidRPr="00985683" w:rsidTr="00E451A1">
        <w:tc>
          <w:tcPr>
            <w:tcW w:w="7230" w:type="dxa"/>
            <w:shd w:val="clear" w:color="auto" w:fill="auto"/>
          </w:tcPr>
          <w:p w:rsidR="00985683" w:rsidRPr="00985683" w:rsidRDefault="00985683" w:rsidP="00985683">
            <w:pPr>
              <w:widowControl w:val="0"/>
              <w:autoSpaceDE w:val="0"/>
              <w:autoSpaceDN w:val="0"/>
              <w:adjustRightInd w:val="0"/>
              <w:spacing w:after="0" w:line="240" w:lineRule="auto"/>
              <w:rPr>
                <w:rFonts w:ascii="Arial Narrow" w:eastAsia="Times New Roman" w:hAnsi="Arial Narrow" w:cs="Arial"/>
                <w:b/>
                <w:bCs/>
                <w:sz w:val="23"/>
                <w:szCs w:val="23"/>
                <w:lang w:eastAsia="fr-FR"/>
              </w:rPr>
            </w:pPr>
            <w:r w:rsidRPr="00985683">
              <w:rPr>
                <w:rFonts w:ascii="Arial Narrow" w:eastAsia="Times New Roman" w:hAnsi="Arial Narrow" w:cs="Arial"/>
                <w:b/>
                <w:bCs/>
                <w:sz w:val="23"/>
                <w:szCs w:val="23"/>
                <w:lang w:eastAsia="fr-FR"/>
              </w:rPr>
              <w:t>Pièce n° 2 : Règlement Général de l'Appel d'Offres (RGAO)</w:t>
            </w:r>
          </w:p>
        </w:tc>
        <w:tc>
          <w:tcPr>
            <w:tcW w:w="2752" w:type="dxa"/>
            <w:shd w:val="clear" w:color="auto" w:fill="auto"/>
            <w:vAlign w:val="center"/>
          </w:tcPr>
          <w:p w:rsidR="00985683" w:rsidRPr="00985683" w:rsidRDefault="00985683" w:rsidP="00985683">
            <w:pPr>
              <w:widowControl w:val="0"/>
              <w:autoSpaceDE w:val="0"/>
              <w:autoSpaceDN w:val="0"/>
              <w:adjustRightInd w:val="0"/>
              <w:spacing w:after="0" w:line="240" w:lineRule="auto"/>
              <w:rPr>
                <w:rFonts w:ascii="Arial Narrow" w:eastAsia="Times New Roman" w:hAnsi="Arial Narrow" w:cs="Arial"/>
                <w:b/>
                <w:bCs/>
                <w:sz w:val="23"/>
                <w:szCs w:val="23"/>
                <w:lang w:eastAsia="fr-FR"/>
              </w:rPr>
            </w:pPr>
            <w:r w:rsidRPr="00985683">
              <w:rPr>
                <w:rFonts w:ascii="Arial Narrow" w:eastAsia="Times New Roman" w:hAnsi="Arial Narrow" w:cs="Arial"/>
                <w:b/>
                <w:bCs/>
                <w:sz w:val="23"/>
                <w:szCs w:val="23"/>
                <w:lang w:eastAsia="fr-FR"/>
              </w:rPr>
              <w:t>…………………………..  15</w:t>
            </w:r>
          </w:p>
        </w:tc>
      </w:tr>
      <w:tr w:rsidR="00985683" w:rsidRPr="00985683" w:rsidTr="00E451A1">
        <w:tc>
          <w:tcPr>
            <w:tcW w:w="7230" w:type="dxa"/>
            <w:shd w:val="clear" w:color="auto" w:fill="auto"/>
          </w:tcPr>
          <w:p w:rsidR="00985683" w:rsidRPr="00985683" w:rsidRDefault="00985683" w:rsidP="00985683">
            <w:pPr>
              <w:widowControl w:val="0"/>
              <w:autoSpaceDE w:val="0"/>
              <w:autoSpaceDN w:val="0"/>
              <w:adjustRightInd w:val="0"/>
              <w:spacing w:after="0" w:line="240" w:lineRule="auto"/>
              <w:rPr>
                <w:rFonts w:ascii="Arial Narrow" w:eastAsia="Times New Roman" w:hAnsi="Arial Narrow" w:cs="Arial"/>
                <w:b/>
                <w:bCs/>
                <w:sz w:val="23"/>
                <w:szCs w:val="23"/>
                <w:lang w:eastAsia="fr-FR"/>
              </w:rPr>
            </w:pPr>
            <w:r w:rsidRPr="00985683">
              <w:rPr>
                <w:rFonts w:ascii="Arial Narrow" w:eastAsia="Times New Roman" w:hAnsi="Arial Narrow" w:cs="Arial"/>
                <w:b/>
                <w:bCs/>
                <w:sz w:val="23"/>
                <w:szCs w:val="23"/>
                <w:lang w:eastAsia="fr-FR"/>
              </w:rPr>
              <w:t>Pièce n° 3 : Règlement Particulier de l’Appel d’Offres (RPAO)</w:t>
            </w:r>
          </w:p>
        </w:tc>
        <w:tc>
          <w:tcPr>
            <w:tcW w:w="2752" w:type="dxa"/>
            <w:shd w:val="clear" w:color="auto" w:fill="auto"/>
            <w:vAlign w:val="center"/>
          </w:tcPr>
          <w:p w:rsidR="00985683" w:rsidRPr="00985683" w:rsidRDefault="00985683" w:rsidP="00985683">
            <w:pPr>
              <w:widowControl w:val="0"/>
              <w:autoSpaceDE w:val="0"/>
              <w:autoSpaceDN w:val="0"/>
              <w:adjustRightInd w:val="0"/>
              <w:spacing w:after="0" w:line="240" w:lineRule="auto"/>
              <w:rPr>
                <w:rFonts w:ascii="Arial Narrow" w:eastAsia="Times New Roman" w:hAnsi="Arial Narrow" w:cs="Arial"/>
                <w:b/>
                <w:bCs/>
                <w:sz w:val="23"/>
                <w:szCs w:val="23"/>
                <w:lang w:eastAsia="fr-FR"/>
              </w:rPr>
            </w:pPr>
            <w:r w:rsidRPr="00985683">
              <w:rPr>
                <w:rFonts w:ascii="Arial Narrow" w:eastAsia="Times New Roman" w:hAnsi="Arial Narrow" w:cs="Arial"/>
                <w:b/>
                <w:bCs/>
                <w:sz w:val="23"/>
                <w:szCs w:val="23"/>
                <w:lang w:eastAsia="fr-FR"/>
              </w:rPr>
              <w:t>…………………………..  46</w:t>
            </w:r>
          </w:p>
        </w:tc>
      </w:tr>
      <w:tr w:rsidR="00985683" w:rsidRPr="00985683" w:rsidTr="00E451A1">
        <w:tc>
          <w:tcPr>
            <w:tcW w:w="7230" w:type="dxa"/>
            <w:shd w:val="clear" w:color="auto" w:fill="auto"/>
          </w:tcPr>
          <w:p w:rsidR="00985683" w:rsidRPr="00985683" w:rsidRDefault="00985683" w:rsidP="00985683">
            <w:pPr>
              <w:widowControl w:val="0"/>
              <w:autoSpaceDE w:val="0"/>
              <w:autoSpaceDN w:val="0"/>
              <w:adjustRightInd w:val="0"/>
              <w:spacing w:after="0" w:line="240" w:lineRule="auto"/>
              <w:rPr>
                <w:rFonts w:ascii="Arial Narrow" w:eastAsia="Times New Roman" w:hAnsi="Arial Narrow" w:cs="Arial"/>
                <w:b/>
                <w:bCs/>
                <w:sz w:val="23"/>
                <w:szCs w:val="23"/>
                <w:lang w:eastAsia="fr-FR"/>
              </w:rPr>
            </w:pPr>
            <w:r w:rsidRPr="00985683">
              <w:rPr>
                <w:rFonts w:ascii="Arial Narrow" w:eastAsia="Times New Roman" w:hAnsi="Arial Narrow" w:cs="Arial"/>
                <w:b/>
                <w:bCs/>
                <w:sz w:val="23"/>
                <w:szCs w:val="23"/>
                <w:lang w:eastAsia="fr-FR"/>
              </w:rPr>
              <w:t>Pièce n° 4 : Cahier des Clauses Administratives Particulières  (CCAP)</w:t>
            </w:r>
          </w:p>
        </w:tc>
        <w:tc>
          <w:tcPr>
            <w:tcW w:w="2752" w:type="dxa"/>
            <w:shd w:val="clear" w:color="auto" w:fill="auto"/>
            <w:vAlign w:val="center"/>
          </w:tcPr>
          <w:p w:rsidR="00985683" w:rsidRPr="00985683" w:rsidRDefault="00985683" w:rsidP="00985683">
            <w:pPr>
              <w:widowControl w:val="0"/>
              <w:autoSpaceDE w:val="0"/>
              <w:autoSpaceDN w:val="0"/>
              <w:adjustRightInd w:val="0"/>
              <w:spacing w:after="0" w:line="240" w:lineRule="auto"/>
              <w:rPr>
                <w:rFonts w:ascii="Arial Narrow" w:eastAsia="Times New Roman" w:hAnsi="Arial Narrow" w:cs="Arial"/>
                <w:b/>
                <w:bCs/>
                <w:sz w:val="23"/>
                <w:szCs w:val="23"/>
                <w:lang w:eastAsia="fr-FR"/>
              </w:rPr>
            </w:pPr>
            <w:r w:rsidRPr="00985683">
              <w:rPr>
                <w:rFonts w:ascii="Arial Narrow" w:eastAsia="Times New Roman" w:hAnsi="Arial Narrow" w:cs="Arial"/>
                <w:b/>
                <w:bCs/>
                <w:sz w:val="23"/>
                <w:szCs w:val="23"/>
                <w:lang w:eastAsia="fr-FR"/>
              </w:rPr>
              <w:t>…………………………..  63</w:t>
            </w:r>
          </w:p>
        </w:tc>
      </w:tr>
      <w:tr w:rsidR="00985683" w:rsidRPr="00985683" w:rsidTr="00E451A1">
        <w:tc>
          <w:tcPr>
            <w:tcW w:w="7230" w:type="dxa"/>
            <w:shd w:val="clear" w:color="auto" w:fill="auto"/>
          </w:tcPr>
          <w:p w:rsidR="00985683" w:rsidRPr="00985683" w:rsidRDefault="00985683" w:rsidP="00985683">
            <w:pPr>
              <w:widowControl w:val="0"/>
              <w:autoSpaceDE w:val="0"/>
              <w:autoSpaceDN w:val="0"/>
              <w:adjustRightInd w:val="0"/>
              <w:spacing w:after="0" w:line="240" w:lineRule="auto"/>
              <w:rPr>
                <w:rFonts w:ascii="Arial Narrow" w:eastAsia="Times New Roman" w:hAnsi="Arial Narrow" w:cs="Arial"/>
                <w:b/>
                <w:bCs/>
                <w:sz w:val="23"/>
                <w:szCs w:val="23"/>
                <w:lang w:eastAsia="fr-FR"/>
              </w:rPr>
            </w:pPr>
            <w:r w:rsidRPr="00985683">
              <w:rPr>
                <w:rFonts w:ascii="Arial Narrow" w:eastAsia="Times New Roman" w:hAnsi="Arial Narrow" w:cs="Arial"/>
                <w:b/>
                <w:bCs/>
                <w:sz w:val="23"/>
                <w:szCs w:val="23"/>
                <w:lang w:eastAsia="fr-FR"/>
              </w:rPr>
              <w:t>Pièce n° 5 : Cahier des Clauses Techniques Particulières  (CCTP)</w:t>
            </w:r>
          </w:p>
        </w:tc>
        <w:tc>
          <w:tcPr>
            <w:tcW w:w="2752" w:type="dxa"/>
            <w:shd w:val="clear" w:color="auto" w:fill="auto"/>
            <w:vAlign w:val="center"/>
          </w:tcPr>
          <w:p w:rsidR="00985683" w:rsidRPr="00985683" w:rsidRDefault="00985683" w:rsidP="00985683">
            <w:pPr>
              <w:widowControl w:val="0"/>
              <w:autoSpaceDE w:val="0"/>
              <w:autoSpaceDN w:val="0"/>
              <w:adjustRightInd w:val="0"/>
              <w:spacing w:after="0" w:line="240" w:lineRule="auto"/>
              <w:rPr>
                <w:rFonts w:ascii="Arial Narrow" w:eastAsia="Times New Roman" w:hAnsi="Arial Narrow" w:cs="Arial"/>
                <w:b/>
                <w:bCs/>
                <w:sz w:val="23"/>
                <w:szCs w:val="23"/>
                <w:lang w:eastAsia="fr-FR"/>
              </w:rPr>
            </w:pPr>
            <w:r w:rsidRPr="00985683">
              <w:rPr>
                <w:rFonts w:ascii="Arial Narrow" w:eastAsia="Times New Roman" w:hAnsi="Arial Narrow" w:cs="Arial"/>
                <w:b/>
                <w:bCs/>
                <w:sz w:val="23"/>
                <w:szCs w:val="23"/>
                <w:lang w:eastAsia="fr-FR"/>
              </w:rPr>
              <w:t>…………………………..  79</w:t>
            </w:r>
          </w:p>
        </w:tc>
      </w:tr>
      <w:tr w:rsidR="00985683" w:rsidRPr="00985683" w:rsidTr="00E451A1">
        <w:tc>
          <w:tcPr>
            <w:tcW w:w="7230" w:type="dxa"/>
            <w:shd w:val="clear" w:color="auto" w:fill="auto"/>
          </w:tcPr>
          <w:p w:rsidR="00985683" w:rsidRPr="00985683" w:rsidRDefault="00985683" w:rsidP="00985683">
            <w:pPr>
              <w:widowControl w:val="0"/>
              <w:autoSpaceDE w:val="0"/>
              <w:autoSpaceDN w:val="0"/>
              <w:adjustRightInd w:val="0"/>
              <w:spacing w:after="0" w:line="240" w:lineRule="auto"/>
              <w:rPr>
                <w:rFonts w:ascii="Arial Narrow" w:eastAsia="Times New Roman" w:hAnsi="Arial Narrow" w:cs="Arial"/>
                <w:b/>
                <w:bCs/>
                <w:sz w:val="23"/>
                <w:szCs w:val="23"/>
                <w:lang w:eastAsia="fr-FR"/>
              </w:rPr>
            </w:pPr>
            <w:r w:rsidRPr="00985683">
              <w:rPr>
                <w:rFonts w:ascii="Arial Narrow" w:eastAsia="Times New Roman" w:hAnsi="Arial Narrow" w:cs="Arial"/>
                <w:b/>
                <w:bCs/>
                <w:sz w:val="23"/>
                <w:szCs w:val="23"/>
                <w:lang w:eastAsia="fr-FR"/>
              </w:rPr>
              <w:t>Pièce n° 6 : Cadre du Bordereau des Prix Unitaires (BPU)</w:t>
            </w:r>
          </w:p>
        </w:tc>
        <w:tc>
          <w:tcPr>
            <w:tcW w:w="2752" w:type="dxa"/>
            <w:shd w:val="clear" w:color="auto" w:fill="auto"/>
            <w:vAlign w:val="center"/>
          </w:tcPr>
          <w:p w:rsidR="00985683" w:rsidRPr="00985683" w:rsidRDefault="00985683" w:rsidP="00985683">
            <w:pPr>
              <w:widowControl w:val="0"/>
              <w:autoSpaceDE w:val="0"/>
              <w:autoSpaceDN w:val="0"/>
              <w:adjustRightInd w:val="0"/>
              <w:spacing w:after="0" w:line="240" w:lineRule="auto"/>
              <w:rPr>
                <w:rFonts w:ascii="Arial Narrow" w:eastAsia="Times New Roman" w:hAnsi="Arial Narrow" w:cs="Arial"/>
                <w:b/>
                <w:bCs/>
                <w:sz w:val="23"/>
                <w:szCs w:val="23"/>
                <w:lang w:eastAsia="fr-FR"/>
              </w:rPr>
            </w:pPr>
            <w:r w:rsidRPr="00985683">
              <w:rPr>
                <w:rFonts w:ascii="Arial Narrow" w:eastAsia="Times New Roman" w:hAnsi="Arial Narrow" w:cs="Arial"/>
                <w:b/>
                <w:bCs/>
                <w:sz w:val="23"/>
                <w:szCs w:val="23"/>
                <w:lang w:eastAsia="fr-FR"/>
              </w:rPr>
              <w:t>…………………………..  129</w:t>
            </w:r>
          </w:p>
        </w:tc>
      </w:tr>
      <w:tr w:rsidR="00985683" w:rsidRPr="00985683" w:rsidTr="00E451A1">
        <w:tc>
          <w:tcPr>
            <w:tcW w:w="7230" w:type="dxa"/>
            <w:shd w:val="clear" w:color="auto" w:fill="auto"/>
          </w:tcPr>
          <w:p w:rsidR="00985683" w:rsidRPr="00985683" w:rsidRDefault="00985683" w:rsidP="00985683">
            <w:pPr>
              <w:widowControl w:val="0"/>
              <w:autoSpaceDE w:val="0"/>
              <w:autoSpaceDN w:val="0"/>
              <w:adjustRightInd w:val="0"/>
              <w:spacing w:after="0" w:line="240" w:lineRule="auto"/>
              <w:rPr>
                <w:rFonts w:ascii="Arial Narrow" w:eastAsia="Times New Roman" w:hAnsi="Arial Narrow" w:cs="Arial"/>
                <w:b/>
                <w:bCs/>
                <w:sz w:val="23"/>
                <w:szCs w:val="23"/>
                <w:lang w:eastAsia="fr-FR"/>
              </w:rPr>
            </w:pPr>
            <w:r w:rsidRPr="00985683">
              <w:rPr>
                <w:rFonts w:ascii="Arial Narrow" w:eastAsia="Times New Roman" w:hAnsi="Arial Narrow" w:cs="Arial"/>
                <w:b/>
                <w:bCs/>
                <w:sz w:val="23"/>
                <w:szCs w:val="23"/>
                <w:lang w:eastAsia="fr-FR"/>
              </w:rPr>
              <w:t>Pièce n° 7 : Cadre du Devis Quantitatif et Estimatif (DQE)</w:t>
            </w:r>
          </w:p>
        </w:tc>
        <w:tc>
          <w:tcPr>
            <w:tcW w:w="2752" w:type="dxa"/>
            <w:shd w:val="clear" w:color="auto" w:fill="auto"/>
            <w:vAlign w:val="center"/>
          </w:tcPr>
          <w:p w:rsidR="00985683" w:rsidRPr="00985683" w:rsidRDefault="00985683" w:rsidP="00985683">
            <w:pPr>
              <w:widowControl w:val="0"/>
              <w:autoSpaceDE w:val="0"/>
              <w:autoSpaceDN w:val="0"/>
              <w:adjustRightInd w:val="0"/>
              <w:spacing w:after="0" w:line="240" w:lineRule="auto"/>
              <w:rPr>
                <w:rFonts w:ascii="Arial Narrow" w:eastAsia="Times New Roman" w:hAnsi="Arial Narrow" w:cs="Arial"/>
                <w:b/>
                <w:bCs/>
                <w:sz w:val="23"/>
                <w:szCs w:val="23"/>
                <w:lang w:eastAsia="fr-FR"/>
              </w:rPr>
            </w:pPr>
            <w:r w:rsidRPr="00985683">
              <w:rPr>
                <w:rFonts w:ascii="Arial Narrow" w:eastAsia="Times New Roman" w:hAnsi="Arial Narrow" w:cs="Arial"/>
                <w:b/>
                <w:bCs/>
                <w:sz w:val="23"/>
                <w:szCs w:val="23"/>
                <w:lang w:eastAsia="fr-FR"/>
              </w:rPr>
              <w:t>…………………………..  139</w:t>
            </w:r>
          </w:p>
        </w:tc>
      </w:tr>
      <w:tr w:rsidR="00985683" w:rsidRPr="00985683" w:rsidTr="00E451A1">
        <w:tc>
          <w:tcPr>
            <w:tcW w:w="7230" w:type="dxa"/>
            <w:shd w:val="clear" w:color="auto" w:fill="auto"/>
          </w:tcPr>
          <w:p w:rsidR="00985683" w:rsidRPr="00985683" w:rsidRDefault="00985683" w:rsidP="00985683">
            <w:pPr>
              <w:widowControl w:val="0"/>
              <w:autoSpaceDE w:val="0"/>
              <w:autoSpaceDN w:val="0"/>
              <w:adjustRightInd w:val="0"/>
              <w:spacing w:after="0" w:line="240" w:lineRule="auto"/>
              <w:rPr>
                <w:rFonts w:ascii="Arial Narrow" w:eastAsia="Times New Roman" w:hAnsi="Arial Narrow" w:cs="Arial"/>
                <w:b/>
                <w:bCs/>
                <w:sz w:val="23"/>
                <w:szCs w:val="23"/>
                <w:lang w:eastAsia="fr-FR"/>
              </w:rPr>
            </w:pPr>
            <w:r w:rsidRPr="00985683">
              <w:rPr>
                <w:rFonts w:ascii="Arial Narrow" w:eastAsia="Times New Roman" w:hAnsi="Arial Narrow" w:cs="Arial"/>
                <w:b/>
                <w:bCs/>
                <w:sz w:val="23"/>
                <w:szCs w:val="23"/>
                <w:lang w:eastAsia="fr-FR"/>
              </w:rPr>
              <w:t>Pièce n° 8 : Cadre du Sous Détail des prix (SDP)</w:t>
            </w:r>
          </w:p>
        </w:tc>
        <w:tc>
          <w:tcPr>
            <w:tcW w:w="2752" w:type="dxa"/>
            <w:shd w:val="clear" w:color="auto" w:fill="auto"/>
            <w:vAlign w:val="center"/>
          </w:tcPr>
          <w:p w:rsidR="00985683" w:rsidRPr="00985683" w:rsidRDefault="00985683" w:rsidP="00985683">
            <w:pPr>
              <w:widowControl w:val="0"/>
              <w:autoSpaceDE w:val="0"/>
              <w:autoSpaceDN w:val="0"/>
              <w:adjustRightInd w:val="0"/>
              <w:spacing w:after="0" w:line="240" w:lineRule="auto"/>
              <w:rPr>
                <w:rFonts w:ascii="Arial Narrow" w:eastAsia="Times New Roman" w:hAnsi="Arial Narrow" w:cs="Arial"/>
                <w:b/>
                <w:bCs/>
                <w:sz w:val="23"/>
                <w:szCs w:val="23"/>
                <w:lang w:eastAsia="fr-FR"/>
              </w:rPr>
            </w:pPr>
            <w:r w:rsidRPr="00985683">
              <w:rPr>
                <w:rFonts w:ascii="Arial Narrow" w:eastAsia="Times New Roman" w:hAnsi="Arial Narrow" w:cs="Arial"/>
                <w:b/>
                <w:bCs/>
                <w:sz w:val="23"/>
                <w:szCs w:val="23"/>
                <w:lang w:eastAsia="fr-FR"/>
              </w:rPr>
              <w:t>…………………………..  142</w:t>
            </w:r>
          </w:p>
        </w:tc>
      </w:tr>
      <w:tr w:rsidR="00985683" w:rsidRPr="00985683" w:rsidTr="00E451A1">
        <w:tc>
          <w:tcPr>
            <w:tcW w:w="7230" w:type="dxa"/>
            <w:shd w:val="clear" w:color="auto" w:fill="auto"/>
          </w:tcPr>
          <w:p w:rsidR="00985683" w:rsidRPr="00985683" w:rsidRDefault="00985683" w:rsidP="00985683">
            <w:pPr>
              <w:widowControl w:val="0"/>
              <w:autoSpaceDE w:val="0"/>
              <w:autoSpaceDN w:val="0"/>
              <w:adjustRightInd w:val="0"/>
              <w:spacing w:after="0" w:line="240" w:lineRule="auto"/>
              <w:rPr>
                <w:rFonts w:ascii="Arial Narrow" w:eastAsia="Times New Roman" w:hAnsi="Arial Narrow" w:cs="Arial"/>
                <w:b/>
                <w:bCs/>
                <w:sz w:val="23"/>
                <w:szCs w:val="23"/>
                <w:lang w:eastAsia="fr-FR"/>
              </w:rPr>
            </w:pPr>
            <w:r w:rsidRPr="00985683">
              <w:rPr>
                <w:rFonts w:ascii="Arial Narrow" w:eastAsia="Times New Roman" w:hAnsi="Arial Narrow" w:cs="Arial"/>
                <w:b/>
                <w:bCs/>
                <w:sz w:val="23"/>
                <w:szCs w:val="23"/>
                <w:lang w:eastAsia="fr-FR"/>
              </w:rPr>
              <w:t>Pièce n° 9 : Modèle de marché</w:t>
            </w:r>
          </w:p>
        </w:tc>
        <w:tc>
          <w:tcPr>
            <w:tcW w:w="2752" w:type="dxa"/>
            <w:shd w:val="clear" w:color="auto" w:fill="auto"/>
            <w:vAlign w:val="center"/>
          </w:tcPr>
          <w:p w:rsidR="00985683" w:rsidRPr="00985683" w:rsidRDefault="00985683" w:rsidP="00985683">
            <w:pPr>
              <w:widowControl w:val="0"/>
              <w:autoSpaceDE w:val="0"/>
              <w:autoSpaceDN w:val="0"/>
              <w:adjustRightInd w:val="0"/>
              <w:spacing w:after="0" w:line="240" w:lineRule="auto"/>
              <w:rPr>
                <w:rFonts w:ascii="Arial Narrow" w:eastAsia="Times New Roman" w:hAnsi="Arial Narrow" w:cs="Arial"/>
                <w:b/>
                <w:bCs/>
                <w:sz w:val="23"/>
                <w:szCs w:val="23"/>
                <w:lang w:eastAsia="fr-FR"/>
              </w:rPr>
            </w:pPr>
            <w:r w:rsidRPr="00985683">
              <w:rPr>
                <w:rFonts w:ascii="Arial Narrow" w:eastAsia="Times New Roman" w:hAnsi="Arial Narrow" w:cs="Arial"/>
                <w:b/>
                <w:bCs/>
                <w:sz w:val="23"/>
                <w:szCs w:val="23"/>
                <w:lang w:eastAsia="fr-FR"/>
              </w:rPr>
              <w:t>…………………………..  144</w:t>
            </w:r>
          </w:p>
        </w:tc>
      </w:tr>
      <w:tr w:rsidR="00985683" w:rsidRPr="00985683" w:rsidTr="00E451A1">
        <w:tc>
          <w:tcPr>
            <w:tcW w:w="7230" w:type="dxa"/>
            <w:shd w:val="clear" w:color="auto" w:fill="auto"/>
          </w:tcPr>
          <w:p w:rsidR="00985683" w:rsidRPr="00985683" w:rsidRDefault="00985683" w:rsidP="00985683">
            <w:pPr>
              <w:widowControl w:val="0"/>
              <w:autoSpaceDE w:val="0"/>
              <w:autoSpaceDN w:val="0"/>
              <w:adjustRightInd w:val="0"/>
              <w:spacing w:after="0" w:line="240" w:lineRule="auto"/>
              <w:rPr>
                <w:rFonts w:ascii="Arial Narrow" w:eastAsia="Times New Roman" w:hAnsi="Arial Narrow" w:cs="Arial"/>
                <w:b/>
                <w:bCs/>
                <w:sz w:val="23"/>
                <w:szCs w:val="23"/>
                <w:lang w:eastAsia="fr-FR"/>
              </w:rPr>
            </w:pPr>
            <w:r w:rsidRPr="00985683">
              <w:rPr>
                <w:rFonts w:ascii="Arial Narrow" w:eastAsia="Times New Roman" w:hAnsi="Arial Narrow" w:cs="Arial"/>
                <w:b/>
                <w:bCs/>
                <w:sz w:val="23"/>
                <w:szCs w:val="23"/>
                <w:lang w:eastAsia="fr-FR"/>
              </w:rPr>
              <w:t>Pièce n° 10 : Modelés ou formulaires types à utiliser par les soumissionnaires</w:t>
            </w:r>
          </w:p>
        </w:tc>
        <w:tc>
          <w:tcPr>
            <w:tcW w:w="2752" w:type="dxa"/>
            <w:shd w:val="clear" w:color="auto" w:fill="auto"/>
            <w:vAlign w:val="center"/>
          </w:tcPr>
          <w:p w:rsidR="00985683" w:rsidRPr="00985683" w:rsidRDefault="00985683" w:rsidP="00985683">
            <w:pPr>
              <w:widowControl w:val="0"/>
              <w:autoSpaceDE w:val="0"/>
              <w:autoSpaceDN w:val="0"/>
              <w:adjustRightInd w:val="0"/>
              <w:spacing w:after="0" w:line="240" w:lineRule="auto"/>
              <w:rPr>
                <w:rFonts w:ascii="Arial Narrow" w:eastAsia="Times New Roman" w:hAnsi="Arial Narrow" w:cs="Arial"/>
                <w:b/>
                <w:bCs/>
                <w:sz w:val="23"/>
                <w:szCs w:val="23"/>
                <w:lang w:eastAsia="fr-FR"/>
              </w:rPr>
            </w:pPr>
            <w:r w:rsidRPr="00985683">
              <w:rPr>
                <w:rFonts w:ascii="Arial Narrow" w:eastAsia="Times New Roman" w:hAnsi="Arial Narrow" w:cs="Arial"/>
                <w:b/>
                <w:bCs/>
                <w:sz w:val="23"/>
                <w:szCs w:val="23"/>
                <w:lang w:eastAsia="fr-FR"/>
              </w:rPr>
              <w:t>…………………………..  149</w:t>
            </w:r>
          </w:p>
        </w:tc>
      </w:tr>
      <w:tr w:rsidR="00985683" w:rsidRPr="00985683" w:rsidTr="00E451A1">
        <w:tc>
          <w:tcPr>
            <w:tcW w:w="7230" w:type="dxa"/>
            <w:shd w:val="clear" w:color="auto" w:fill="auto"/>
          </w:tcPr>
          <w:p w:rsidR="00985683" w:rsidRPr="00985683" w:rsidRDefault="00985683" w:rsidP="00985683">
            <w:pPr>
              <w:widowControl w:val="0"/>
              <w:autoSpaceDE w:val="0"/>
              <w:autoSpaceDN w:val="0"/>
              <w:adjustRightInd w:val="0"/>
              <w:spacing w:after="0" w:line="240" w:lineRule="auto"/>
              <w:rPr>
                <w:rFonts w:ascii="Arial Narrow" w:eastAsia="Times New Roman" w:hAnsi="Arial Narrow" w:cs="Arial"/>
                <w:b/>
                <w:bCs/>
                <w:sz w:val="23"/>
                <w:szCs w:val="23"/>
                <w:lang w:eastAsia="fr-FR"/>
              </w:rPr>
            </w:pPr>
            <w:r w:rsidRPr="00985683">
              <w:rPr>
                <w:rFonts w:ascii="Arial Narrow" w:eastAsia="Times New Roman" w:hAnsi="Arial Narrow" w:cs="Arial"/>
                <w:b/>
                <w:bCs/>
                <w:sz w:val="23"/>
                <w:szCs w:val="23"/>
                <w:lang w:eastAsia="fr-FR"/>
              </w:rPr>
              <w:t xml:space="preserve">Pièce n° 11 : Charte d’intégrité  </w:t>
            </w:r>
          </w:p>
        </w:tc>
        <w:tc>
          <w:tcPr>
            <w:tcW w:w="2752" w:type="dxa"/>
            <w:shd w:val="clear" w:color="auto" w:fill="auto"/>
            <w:vAlign w:val="center"/>
          </w:tcPr>
          <w:p w:rsidR="00985683" w:rsidRPr="00985683" w:rsidRDefault="00985683" w:rsidP="00985683">
            <w:pPr>
              <w:widowControl w:val="0"/>
              <w:autoSpaceDE w:val="0"/>
              <w:autoSpaceDN w:val="0"/>
              <w:adjustRightInd w:val="0"/>
              <w:spacing w:after="0" w:line="240" w:lineRule="auto"/>
              <w:rPr>
                <w:rFonts w:ascii="Arial Narrow" w:eastAsia="Times New Roman" w:hAnsi="Arial Narrow" w:cs="Arial"/>
                <w:b/>
                <w:bCs/>
                <w:sz w:val="23"/>
                <w:szCs w:val="23"/>
                <w:lang w:eastAsia="fr-FR"/>
              </w:rPr>
            </w:pPr>
            <w:r w:rsidRPr="00985683">
              <w:rPr>
                <w:rFonts w:ascii="Arial Narrow" w:eastAsia="Times New Roman" w:hAnsi="Arial Narrow" w:cs="Arial"/>
                <w:b/>
                <w:bCs/>
                <w:sz w:val="23"/>
                <w:szCs w:val="23"/>
                <w:lang w:eastAsia="fr-FR"/>
              </w:rPr>
              <w:t>…………………………..  174</w:t>
            </w:r>
          </w:p>
        </w:tc>
      </w:tr>
      <w:tr w:rsidR="00985683" w:rsidRPr="00985683" w:rsidTr="00E451A1">
        <w:tc>
          <w:tcPr>
            <w:tcW w:w="7230" w:type="dxa"/>
            <w:shd w:val="clear" w:color="auto" w:fill="auto"/>
          </w:tcPr>
          <w:p w:rsidR="00985683" w:rsidRPr="00985683" w:rsidRDefault="00985683" w:rsidP="00985683">
            <w:pPr>
              <w:widowControl w:val="0"/>
              <w:autoSpaceDE w:val="0"/>
              <w:autoSpaceDN w:val="0"/>
              <w:adjustRightInd w:val="0"/>
              <w:spacing w:after="0" w:line="240" w:lineRule="auto"/>
              <w:rPr>
                <w:rFonts w:ascii="Arial Narrow" w:eastAsia="Times New Roman" w:hAnsi="Arial Narrow" w:cs="Arial"/>
                <w:b/>
                <w:bCs/>
                <w:sz w:val="23"/>
                <w:szCs w:val="23"/>
                <w:lang w:eastAsia="fr-FR"/>
              </w:rPr>
            </w:pPr>
            <w:r w:rsidRPr="00985683">
              <w:rPr>
                <w:rFonts w:ascii="Arial Narrow" w:eastAsia="Times New Roman" w:hAnsi="Arial Narrow" w:cs="Arial"/>
                <w:b/>
                <w:bCs/>
                <w:sz w:val="23"/>
                <w:szCs w:val="23"/>
                <w:lang w:eastAsia="fr-FR"/>
              </w:rPr>
              <w:t>Pièce n° 12 : Déclaration d’engagement au respect des clauses sociales et environnementales</w:t>
            </w:r>
          </w:p>
        </w:tc>
        <w:tc>
          <w:tcPr>
            <w:tcW w:w="2752" w:type="dxa"/>
            <w:shd w:val="clear" w:color="auto" w:fill="auto"/>
            <w:vAlign w:val="center"/>
          </w:tcPr>
          <w:p w:rsidR="00985683" w:rsidRPr="00985683" w:rsidRDefault="00985683" w:rsidP="00985683">
            <w:pPr>
              <w:widowControl w:val="0"/>
              <w:autoSpaceDE w:val="0"/>
              <w:autoSpaceDN w:val="0"/>
              <w:adjustRightInd w:val="0"/>
              <w:spacing w:after="0" w:line="240" w:lineRule="auto"/>
              <w:rPr>
                <w:rFonts w:ascii="Arial Narrow" w:eastAsia="Times New Roman" w:hAnsi="Arial Narrow" w:cs="Arial"/>
                <w:b/>
                <w:bCs/>
                <w:sz w:val="23"/>
                <w:szCs w:val="23"/>
                <w:lang w:eastAsia="fr-FR"/>
              </w:rPr>
            </w:pPr>
            <w:r w:rsidRPr="00985683">
              <w:rPr>
                <w:rFonts w:ascii="Arial Narrow" w:eastAsia="Times New Roman" w:hAnsi="Arial Narrow" w:cs="Arial"/>
                <w:b/>
                <w:bCs/>
                <w:sz w:val="23"/>
                <w:szCs w:val="23"/>
                <w:lang w:eastAsia="fr-FR"/>
              </w:rPr>
              <w:t>…………………………..  178</w:t>
            </w:r>
          </w:p>
        </w:tc>
      </w:tr>
      <w:tr w:rsidR="00985683" w:rsidRPr="00985683" w:rsidTr="00E451A1">
        <w:tc>
          <w:tcPr>
            <w:tcW w:w="7230" w:type="dxa"/>
            <w:shd w:val="clear" w:color="auto" w:fill="auto"/>
          </w:tcPr>
          <w:p w:rsidR="00985683" w:rsidRPr="00985683" w:rsidRDefault="00985683" w:rsidP="00985683">
            <w:pPr>
              <w:widowControl w:val="0"/>
              <w:autoSpaceDE w:val="0"/>
              <w:autoSpaceDN w:val="0"/>
              <w:adjustRightInd w:val="0"/>
              <w:spacing w:after="0" w:line="240" w:lineRule="auto"/>
              <w:rPr>
                <w:rFonts w:ascii="Arial Narrow" w:eastAsia="Times New Roman" w:hAnsi="Arial Narrow" w:cs="Arial"/>
                <w:b/>
                <w:bCs/>
                <w:sz w:val="23"/>
                <w:szCs w:val="23"/>
                <w:lang w:eastAsia="fr-FR"/>
              </w:rPr>
            </w:pPr>
            <w:r w:rsidRPr="00985683">
              <w:rPr>
                <w:rFonts w:ascii="Arial Narrow" w:eastAsia="Times New Roman" w:hAnsi="Arial Narrow" w:cs="Arial"/>
                <w:b/>
                <w:bCs/>
                <w:sz w:val="23"/>
                <w:szCs w:val="23"/>
                <w:lang w:eastAsia="fr-FR"/>
              </w:rPr>
              <w:t>Pièce n° 13 : Visa de maturité ou justificatifs des études préalables</w:t>
            </w:r>
          </w:p>
        </w:tc>
        <w:tc>
          <w:tcPr>
            <w:tcW w:w="2752" w:type="dxa"/>
            <w:shd w:val="clear" w:color="auto" w:fill="auto"/>
            <w:vAlign w:val="center"/>
          </w:tcPr>
          <w:p w:rsidR="00985683" w:rsidRPr="00985683" w:rsidRDefault="00985683" w:rsidP="00985683">
            <w:pPr>
              <w:widowControl w:val="0"/>
              <w:autoSpaceDE w:val="0"/>
              <w:autoSpaceDN w:val="0"/>
              <w:adjustRightInd w:val="0"/>
              <w:spacing w:after="0" w:line="240" w:lineRule="auto"/>
              <w:rPr>
                <w:rFonts w:ascii="Arial Narrow" w:eastAsia="Times New Roman" w:hAnsi="Arial Narrow" w:cs="Arial"/>
                <w:b/>
                <w:bCs/>
                <w:sz w:val="23"/>
                <w:szCs w:val="23"/>
                <w:lang w:eastAsia="fr-FR"/>
              </w:rPr>
            </w:pPr>
            <w:r w:rsidRPr="00985683">
              <w:rPr>
                <w:rFonts w:ascii="Arial Narrow" w:eastAsia="Times New Roman" w:hAnsi="Arial Narrow" w:cs="Arial"/>
                <w:b/>
                <w:bCs/>
                <w:sz w:val="23"/>
                <w:szCs w:val="23"/>
                <w:lang w:eastAsia="fr-FR"/>
              </w:rPr>
              <w:t>…………………………..  181</w:t>
            </w:r>
          </w:p>
        </w:tc>
      </w:tr>
      <w:tr w:rsidR="00985683" w:rsidRPr="00985683" w:rsidTr="00E451A1">
        <w:tc>
          <w:tcPr>
            <w:tcW w:w="7230" w:type="dxa"/>
            <w:shd w:val="clear" w:color="auto" w:fill="auto"/>
          </w:tcPr>
          <w:p w:rsidR="00985683" w:rsidRPr="00985683" w:rsidRDefault="00985683" w:rsidP="00985683">
            <w:pPr>
              <w:widowControl w:val="0"/>
              <w:autoSpaceDE w:val="0"/>
              <w:autoSpaceDN w:val="0"/>
              <w:adjustRightInd w:val="0"/>
              <w:spacing w:after="0" w:line="240" w:lineRule="auto"/>
              <w:rPr>
                <w:rFonts w:ascii="Arial Narrow" w:eastAsia="Times New Roman" w:hAnsi="Arial Narrow" w:cs="Arial"/>
                <w:b/>
                <w:bCs/>
                <w:sz w:val="23"/>
                <w:szCs w:val="23"/>
                <w:lang w:eastAsia="fr-FR"/>
              </w:rPr>
            </w:pPr>
            <w:r w:rsidRPr="00985683">
              <w:rPr>
                <w:rFonts w:ascii="Arial Narrow" w:eastAsia="Times New Roman" w:hAnsi="Arial Narrow" w:cs="Arial"/>
                <w:b/>
                <w:bCs/>
                <w:sz w:val="23"/>
                <w:szCs w:val="23"/>
                <w:lang w:eastAsia="fr-FR"/>
              </w:rPr>
              <w:t>Pièce n°14 : Liste des établissements bancaires et organismes  financiers autorisés à émettre des cautions dans le cadre des Marchés Publics</w:t>
            </w:r>
          </w:p>
        </w:tc>
        <w:tc>
          <w:tcPr>
            <w:tcW w:w="2752" w:type="dxa"/>
            <w:shd w:val="clear" w:color="auto" w:fill="auto"/>
            <w:vAlign w:val="center"/>
          </w:tcPr>
          <w:p w:rsidR="00985683" w:rsidRPr="00985683" w:rsidRDefault="00985683" w:rsidP="00985683">
            <w:pPr>
              <w:widowControl w:val="0"/>
              <w:autoSpaceDE w:val="0"/>
              <w:autoSpaceDN w:val="0"/>
              <w:adjustRightInd w:val="0"/>
              <w:spacing w:after="0" w:line="240" w:lineRule="auto"/>
              <w:rPr>
                <w:rFonts w:ascii="Arial Narrow" w:eastAsia="Times New Roman" w:hAnsi="Arial Narrow" w:cs="Arial"/>
                <w:b/>
                <w:bCs/>
                <w:sz w:val="23"/>
                <w:szCs w:val="23"/>
                <w:lang w:eastAsia="fr-FR"/>
              </w:rPr>
            </w:pPr>
            <w:r w:rsidRPr="00985683">
              <w:rPr>
                <w:rFonts w:ascii="Arial Narrow" w:eastAsia="Times New Roman" w:hAnsi="Arial Narrow" w:cs="Arial"/>
                <w:b/>
                <w:bCs/>
                <w:sz w:val="23"/>
                <w:szCs w:val="23"/>
                <w:lang w:eastAsia="fr-FR"/>
              </w:rPr>
              <w:t>…………………………..  185</w:t>
            </w:r>
          </w:p>
        </w:tc>
      </w:tr>
      <w:tr w:rsidR="00985683" w:rsidRPr="00985683" w:rsidTr="00E451A1">
        <w:tc>
          <w:tcPr>
            <w:tcW w:w="7230" w:type="dxa"/>
            <w:shd w:val="clear" w:color="auto" w:fill="auto"/>
          </w:tcPr>
          <w:p w:rsidR="00985683" w:rsidRPr="00985683" w:rsidRDefault="00985683" w:rsidP="00985683">
            <w:pPr>
              <w:widowControl w:val="0"/>
              <w:autoSpaceDE w:val="0"/>
              <w:autoSpaceDN w:val="0"/>
              <w:adjustRightInd w:val="0"/>
              <w:spacing w:after="0" w:line="240" w:lineRule="auto"/>
              <w:rPr>
                <w:rFonts w:ascii="Arial Narrow" w:eastAsia="Times New Roman" w:hAnsi="Arial Narrow" w:cs="Arial"/>
                <w:b/>
                <w:bCs/>
                <w:sz w:val="23"/>
                <w:szCs w:val="23"/>
                <w:lang w:eastAsia="fr-FR"/>
              </w:rPr>
            </w:pPr>
            <w:r w:rsidRPr="00985683">
              <w:rPr>
                <w:rFonts w:ascii="Arial Narrow" w:eastAsia="Times New Roman" w:hAnsi="Arial Narrow" w:cs="Arial"/>
                <w:b/>
                <w:bCs/>
                <w:sz w:val="23"/>
                <w:szCs w:val="23"/>
                <w:lang w:eastAsia="fr-FR"/>
              </w:rPr>
              <w:t>Pièce n° 15 : Procédure de passation des marches en ligne</w:t>
            </w:r>
          </w:p>
        </w:tc>
        <w:tc>
          <w:tcPr>
            <w:tcW w:w="2752" w:type="dxa"/>
            <w:shd w:val="clear" w:color="auto" w:fill="auto"/>
            <w:vAlign w:val="center"/>
          </w:tcPr>
          <w:p w:rsidR="00985683" w:rsidRPr="00985683" w:rsidRDefault="00985683" w:rsidP="00985683">
            <w:pPr>
              <w:widowControl w:val="0"/>
              <w:autoSpaceDE w:val="0"/>
              <w:autoSpaceDN w:val="0"/>
              <w:adjustRightInd w:val="0"/>
              <w:spacing w:after="0" w:line="240" w:lineRule="auto"/>
              <w:rPr>
                <w:rFonts w:ascii="Arial Narrow" w:eastAsia="Times New Roman" w:hAnsi="Arial Narrow" w:cs="Arial"/>
                <w:b/>
                <w:bCs/>
                <w:sz w:val="23"/>
                <w:szCs w:val="23"/>
                <w:lang w:eastAsia="fr-FR"/>
              </w:rPr>
            </w:pPr>
            <w:r w:rsidRPr="00985683">
              <w:rPr>
                <w:rFonts w:ascii="Arial Narrow" w:eastAsia="Times New Roman" w:hAnsi="Arial Narrow" w:cs="Arial"/>
                <w:b/>
                <w:bCs/>
                <w:sz w:val="23"/>
                <w:szCs w:val="23"/>
                <w:lang w:eastAsia="fr-FR"/>
              </w:rPr>
              <w:t>…………………………..  187</w:t>
            </w:r>
          </w:p>
        </w:tc>
      </w:tr>
      <w:tr w:rsidR="00985683" w:rsidRPr="00985683" w:rsidTr="00E451A1">
        <w:tc>
          <w:tcPr>
            <w:tcW w:w="7230" w:type="dxa"/>
            <w:shd w:val="clear" w:color="auto" w:fill="auto"/>
          </w:tcPr>
          <w:p w:rsidR="00985683" w:rsidRPr="00985683" w:rsidRDefault="00985683" w:rsidP="00985683">
            <w:pPr>
              <w:widowControl w:val="0"/>
              <w:autoSpaceDE w:val="0"/>
              <w:autoSpaceDN w:val="0"/>
              <w:adjustRightInd w:val="0"/>
              <w:spacing w:after="0" w:line="240" w:lineRule="auto"/>
              <w:rPr>
                <w:rFonts w:ascii="Arial Narrow" w:eastAsia="Times New Roman" w:hAnsi="Arial Narrow" w:cs="Arial"/>
                <w:b/>
                <w:bCs/>
                <w:sz w:val="23"/>
                <w:szCs w:val="23"/>
                <w:lang w:eastAsia="fr-FR"/>
              </w:rPr>
            </w:pPr>
            <w:r w:rsidRPr="00985683">
              <w:rPr>
                <w:rFonts w:ascii="Arial Narrow" w:eastAsia="Times New Roman" w:hAnsi="Arial Narrow" w:cs="Arial"/>
                <w:b/>
                <w:bCs/>
                <w:sz w:val="23"/>
                <w:szCs w:val="23"/>
                <w:lang w:eastAsia="fr-FR"/>
              </w:rPr>
              <w:t>Pièce n° 16 : Liste des laboratoires géotechniques agrée</w:t>
            </w:r>
            <w:r w:rsidR="003D3A83">
              <w:rPr>
                <w:rFonts w:ascii="Arial Narrow" w:eastAsia="Times New Roman" w:hAnsi="Arial Narrow" w:cs="Arial"/>
                <w:b/>
                <w:bCs/>
                <w:sz w:val="23"/>
                <w:szCs w:val="23"/>
                <w:lang w:eastAsia="fr-FR"/>
              </w:rPr>
              <w:t>e</w:t>
            </w:r>
          </w:p>
        </w:tc>
        <w:tc>
          <w:tcPr>
            <w:tcW w:w="2752" w:type="dxa"/>
            <w:shd w:val="clear" w:color="auto" w:fill="auto"/>
            <w:vAlign w:val="center"/>
          </w:tcPr>
          <w:p w:rsidR="00985683" w:rsidRPr="00985683" w:rsidRDefault="00985683" w:rsidP="00985683">
            <w:pPr>
              <w:widowControl w:val="0"/>
              <w:autoSpaceDE w:val="0"/>
              <w:autoSpaceDN w:val="0"/>
              <w:adjustRightInd w:val="0"/>
              <w:spacing w:after="0" w:line="240" w:lineRule="auto"/>
              <w:rPr>
                <w:rFonts w:ascii="Arial Narrow" w:eastAsia="Times New Roman" w:hAnsi="Arial Narrow" w:cs="Arial"/>
                <w:b/>
                <w:bCs/>
                <w:sz w:val="23"/>
                <w:szCs w:val="23"/>
                <w:lang w:eastAsia="fr-FR"/>
              </w:rPr>
            </w:pPr>
            <w:r w:rsidRPr="00985683">
              <w:rPr>
                <w:rFonts w:ascii="Arial Narrow" w:eastAsia="Times New Roman" w:hAnsi="Arial Narrow" w:cs="Arial"/>
                <w:b/>
                <w:bCs/>
                <w:sz w:val="23"/>
                <w:szCs w:val="23"/>
                <w:lang w:eastAsia="fr-FR"/>
              </w:rPr>
              <w:t>…………………………..  190</w:t>
            </w:r>
          </w:p>
        </w:tc>
      </w:tr>
    </w:tbl>
    <w:p w:rsidR="00985683" w:rsidRDefault="00985683" w:rsidP="00985683">
      <w:pPr>
        <w:spacing w:after="0" w:line="240" w:lineRule="auto"/>
        <w:rPr>
          <w:rFonts w:ascii="Arial Narrow" w:eastAsia="Times New Roman" w:hAnsi="Arial Narrow" w:cs="Arial"/>
          <w:b/>
          <w:bCs/>
          <w:sz w:val="23"/>
          <w:szCs w:val="23"/>
          <w:lang w:eastAsia="fr-FR"/>
        </w:rPr>
      </w:pPr>
    </w:p>
    <w:p w:rsidR="00985683" w:rsidRDefault="00985683" w:rsidP="00985683">
      <w:pPr>
        <w:rPr>
          <w:rFonts w:ascii="Arial Narrow" w:eastAsia="Times New Roman" w:hAnsi="Arial Narrow" w:cs="Arial"/>
          <w:sz w:val="23"/>
          <w:szCs w:val="23"/>
          <w:lang w:eastAsia="fr-FR"/>
        </w:rPr>
      </w:pPr>
    </w:p>
    <w:p w:rsidR="00985683" w:rsidRDefault="00985683" w:rsidP="00985683">
      <w:pPr>
        <w:rPr>
          <w:rFonts w:ascii="Arial Narrow" w:eastAsia="Times New Roman" w:hAnsi="Arial Narrow" w:cs="Arial"/>
          <w:sz w:val="23"/>
          <w:szCs w:val="23"/>
          <w:lang w:eastAsia="fr-FR"/>
        </w:rPr>
      </w:pPr>
    </w:p>
    <w:p w:rsidR="00985683" w:rsidRDefault="00985683" w:rsidP="00985683">
      <w:pPr>
        <w:rPr>
          <w:rFonts w:ascii="Arial Narrow" w:eastAsia="Times New Roman" w:hAnsi="Arial Narrow" w:cs="Arial"/>
          <w:sz w:val="23"/>
          <w:szCs w:val="23"/>
          <w:lang w:eastAsia="fr-FR"/>
        </w:rPr>
      </w:pPr>
    </w:p>
    <w:p w:rsidR="00985683" w:rsidRDefault="00985683" w:rsidP="00985683">
      <w:pPr>
        <w:rPr>
          <w:rFonts w:ascii="Arial Narrow" w:eastAsia="Times New Roman" w:hAnsi="Arial Narrow" w:cs="Arial"/>
          <w:sz w:val="23"/>
          <w:szCs w:val="23"/>
          <w:lang w:eastAsia="fr-FR"/>
        </w:rPr>
      </w:pPr>
    </w:p>
    <w:p w:rsidR="00985683" w:rsidRDefault="00985683" w:rsidP="00985683">
      <w:pPr>
        <w:rPr>
          <w:rFonts w:ascii="Arial Narrow" w:eastAsia="Times New Roman" w:hAnsi="Arial Narrow" w:cs="Arial"/>
          <w:sz w:val="23"/>
          <w:szCs w:val="23"/>
          <w:lang w:eastAsia="fr-FR"/>
        </w:rPr>
      </w:pPr>
    </w:p>
    <w:p w:rsidR="00985683" w:rsidRDefault="00985683" w:rsidP="00985683">
      <w:pPr>
        <w:rPr>
          <w:rFonts w:ascii="Arial Narrow" w:eastAsia="Times New Roman" w:hAnsi="Arial Narrow" w:cs="Arial"/>
          <w:sz w:val="23"/>
          <w:szCs w:val="23"/>
          <w:lang w:eastAsia="fr-FR"/>
        </w:rPr>
      </w:pPr>
    </w:p>
    <w:p w:rsidR="00985683" w:rsidRDefault="00985683" w:rsidP="00985683">
      <w:pPr>
        <w:rPr>
          <w:rFonts w:ascii="Arial Narrow" w:eastAsia="Times New Roman" w:hAnsi="Arial Narrow" w:cs="Arial"/>
          <w:sz w:val="23"/>
          <w:szCs w:val="23"/>
          <w:lang w:eastAsia="fr-FR"/>
        </w:rPr>
      </w:pPr>
    </w:p>
    <w:p w:rsidR="00985683" w:rsidRDefault="00985683" w:rsidP="00985683">
      <w:pPr>
        <w:rPr>
          <w:rFonts w:ascii="Arial Narrow" w:eastAsia="Times New Roman" w:hAnsi="Arial Narrow" w:cs="Arial"/>
          <w:sz w:val="23"/>
          <w:szCs w:val="23"/>
          <w:lang w:eastAsia="fr-FR"/>
        </w:rPr>
      </w:pPr>
    </w:p>
    <w:p w:rsidR="00985683" w:rsidRDefault="00985683" w:rsidP="00985683">
      <w:pPr>
        <w:rPr>
          <w:rFonts w:ascii="Arial Narrow" w:eastAsia="Times New Roman" w:hAnsi="Arial Narrow" w:cs="Arial"/>
          <w:sz w:val="23"/>
          <w:szCs w:val="23"/>
          <w:lang w:eastAsia="fr-FR"/>
        </w:rPr>
      </w:pPr>
    </w:p>
    <w:p w:rsidR="00985683" w:rsidRDefault="00985683" w:rsidP="00985683">
      <w:pPr>
        <w:rPr>
          <w:rFonts w:ascii="Arial Narrow" w:eastAsia="Times New Roman" w:hAnsi="Arial Narrow" w:cs="Arial"/>
          <w:sz w:val="23"/>
          <w:szCs w:val="23"/>
          <w:lang w:eastAsia="fr-FR"/>
        </w:rPr>
      </w:pPr>
    </w:p>
    <w:p w:rsidR="00985683" w:rsidRDefault="00985683" w:rsidP="00985683">
      <w:pPr>
        <w:rPr>
          <w:rFonts w:ascii="Arial Narrow" w:eastAsia="Times New Roman" w:hAnsi="Arial Narrow" w:cs="Arial"/>
          <w:sz w:val="23"/>
          <w:szCs w:val="23"/>
          <w:lang w:eastAsia="fr-FR"/>
        </w:rPr>
      </w:pPr>
    </w:p>
    <w:p w:rsidR="00985683" w:rsidRDefault="00985683" w:rsidP="00985683">
      <w:pPr>
        <w:rPr>
          <w:rFonts w:ascii="Arial Narrow" w:eastAsia="Times New Roman" w:hAnsi="Arial Narrow" w:cs="Arial"/>
          <w:sz w:val="23"/>
          <w:szCs w:val="23"/>
          <w:lang w:eastAsia="fr-FR"/>
        </w:rPr>
      </w:pPr>
    </w:p>
    <w:p w:rsidR="00985683" w:rsidRDefault="00985683" w:rsidP="00985683">
      <w:pPr>
        <w:rPr>
          <w:rFonts w:ascii="Arial Narrow" w:eastAsia="Times New Roman" w:hAnsi="Arial Narrow" w:cs="Arial"/>
          <w:sz w:val="23"/>
          <w:szCs w:val="23"/>
          <w:lang w:eastAsia="fr-FR"/>
        </w:rPr>
      </w:pPr>
    </w:p>
    <w:p w:rsidR="00985683" w:rsidRDefault="00985683" w:rsidP="00985683">
      <w:pPr>
        <w:rPr>
          <w:rFonts w:ascii="Arial Narrow" w:eastAsia="Times New Roman" w:hAnsi="Arial Narrow" w:cs="Arial"/>
          <w:sz w:val="23"/>
          <w:szCs w:val="23"/>
          <w:lang w:eastAsia="fr-FR"/>
        </w:rPr>
      </w:pPr>
    </w:p>
    <w:p w:rsidR="00985683" w:rsidRDefault="00985683" w:rsidP="00985683">
      <w:pPr>
        <w:rPr>
          <w:rFonts w:ascii="Arial Narrow" w:eastAsia="Times New Roman" w:hAnsi="Arial Narrow" w:cs="Arial"/>
          <w:sz w:val="23"/>
          <w:szCs w:val="23"/>
          <w:lang w:eastAsia="fr-FR"/>
        </w:rPr>
      </w:pPr>
    </w:p>
    <w:p w:rsidR="00985683" w:rsidRDefault="00985683" w:rsidP="00985683">
      <w:pPr>
        <w:rPr>
          <w:rFonts w:ascii="Arial Narrow" w:eastAsia="Times New Roman" w:hAnsi="Arial Narrow" w:cs="Arial"/>
          <w:sz w:val="23"/>
          <w:szCs w:val="23"/>
          <w:lang w:eastAsia="fr-FR"/>
        </w:rPr>
      </w:pPr>
    </w:p>
    <w:p w:rsidR="00985683" w:rsidRDefault="00985683" w:rsidP="00985683">
      <w:pPr>
        <w:rPr>
          <w:rFonts w:ascii="Arial Narrow" w:eastAsia="Times New Roman" w:hAnsi="Arial Narrow" w:cs="Arial"/>
          <w:sz w:val="23"/>
          <w:szCs w:val="23"/>
          <w:lang w:eastAsia="fr-FR"/>
        </w:rPr>
      </w:pPr>
    </w:p>
    <w:p w:rsidR="00985683" w:rsidRDefault="00985683" w:rsidP="00985683">
      <w:pPr>
        <w:rPr>
          <w:rFonts w:ascii="Arial Narrow" w:eastAsia="Times New Roman" w:hAnsi="Arial Narrow" w:cs="Arial"/>
          <w:sz w:val="23"/>
          <w:szCs w:val="23"/>
          <w:lang w:eastAsia="fr-FR"/>
        </w:rPr>
      </w:pPr>
    </w:p>
    <w:p w:rsidR="00985683" w:rsidRDefault="00985683" w:rsidP="00985683">
      <w:pPr>
        <w:rPr>
          <w:rFonts w:ascii="Arial Narrow" w:eastAsia="Times New Roman" w:hAnsi="Arial Narrow" w:cs="Arial"/>
          <w:sz w:val="23"/>
          <w:szCs w:val="23"/>
          <w:lang w:eastAsia="fr-FR"/>
        </w:rPr>
      </w:pPr>
    </w:p>
    <w:p w:rsidR="00985683" w:rsidRDefault="00985683" w:rsidP="00985683">
      <w:pPr>
        <w:rPr>
          <w:rFonts w:ascii="Arial Narrow" w:eastAsia="Times New Roman" w:hAnsi="Arial Narrow" w:cs="Arial"/>
          <w:sz w:val="23"/>
          <w:szCs w:val="23"/>
          <w:lang w:eastAsia="fr-FR"/>
        </w:rPr>
      </w:pPr>
    </w:p>
    <w:p w:rsidR="00E451A1" w:rsidRDefault="00985683" w:rsidP="00985683">
      <w:pPr>
        <w:tabs>
          <w:tab w:val="center" w:pos="4691"/>
        </w:tabs>
        <w:rPr>
          <w:rFonts w:ascii="Arial Narrow" w:eastAsia="Times New Roman" w:hAnsi="Arial Narrow" w:cs="Arial"/>
          <w:sz w:val="23"/>
          <w:szCs w:val="23"/>
          <w:lang w:eastAsia="fr-FR"/>
        </w:rPr>
      </w:pPr>
      <w:r>
        <w:rPr>
          <w:rFonts w:ascii="Arial Narrow" w:eastAsia="Times New Roman" w:hAnsi="Arial Narrow" w:cs="Arial"/>
          <w:sz w:val="23"/>
          <w:szCs w:val="23"/>
          <w:lang w:eastAsia="fr-FR"/>
        </w:rPr>
        <w:tab/>
      </w:r>
    </w:p>
    <w:p w:rsidR="00E451A1" w:rsidRPr="00E451A1" w:rsidRDefault="00E451A1" w:rsidP="00E451A1">
      <w:pPr>
        <w:rPr>
          <w:rFonts w:ascii="Arial Narrow" w:eastAsia="Times New Roman" w:hAnsi="Arial Narrow" w:cs="Arial"/>
          <w:sz w:val="23"/>
          <w:szCs w:val="23"/>
          <w:lang w:eastAsia="fr-FR"/>
        </w:rPr>
      </w:pPr>
    </w:p>
    <w:p w:rsidR="00E451A1" w:rsidRPr="00E451A1" w:rsidRDefault="00E451A1" w:rsidP="00E451A1">
      <w:pPr>
        <w:rPr>
          <w:rFonts w:ascii="Arial Narrow" w:eastAsia="Times New Roman" w:hAnsi="Arial Narrow" w:cs="Arial"/>
          <w:sz w:val="23"/>
          <w:szCs w:val="23"/>
          <w:lang w:eastAsia="fr-FR"/>
        </w:rPr>
      </w:pPr>
    </w:p>
    <w:p w:rsidR="00E451A1" w:rsidRPr="00E451A1" w:rsidRDefault="00E451A1" w:rsidP="00E451A1">
      <w:pPr>
        <w:rPr>
          <w:rFonts w:ascii="Arial Narrow" w:eastAsia="Times New Roman" w:hAnsi="Arial Narrow" w:cs="Arial"/>
          <w:sz w:val="23"/>
          <w:szCs w:val="23"/>
          <w:lang w:eastAsia="fr-FR"/>
        </w:rPr>
      </w:pPr>
    </w:p>
    <w:p w:rsidR="00E451A1" w:rsidRPr="00E451A1" w:rsidRDefault="00E451A1" w:rsidP="00E451A1">
      <w:pPr>
        <w:rPr>
          <w:rFonts w:ascii="Arial Narrow" w:eastAsia="Times New Roman" w:hAnsi="Arial Narrow" w:cs="Arial"/>
          <w:sz w:val="23"/>
          <w:szCs w:val="23"/>
          <w:lang w:eastAsia="fr-FR"/>
        </w:rPr>
      </w:pPr>
    </w:p>
    <w:p w:rsidR="00E451A1" w:rsidRPr="00E451A1" w:rsidRDefault="00E451A1" w:rsidP="00E451A1">
      <w:pPr>
        <w:rPr>
          <w:rFonts w:ascii="Arial Narrow" w:eastAsia="Times New Roman" w:hAnsi="Arial Narrow" w:cs="Arial"/>
          <w:sz w:val="23"/>
          <w:szCs w:val="23"/>
          <w:lang w:eastAsia="fr-FR"/>
        </w:rPr>
      </w:pPr>
    </w:p>
    <w:p w:rsidR="00E451A1" w:rsidRDefault="00E451A1" w:rsidP="00E451A1">
      <w:pPr>
        <w:rPr>
          <w:rFonts w:ascii="Arial Narrow" w:eastAsia="Times New Roman" w:hAnsi="Arial Narrow" w:cs="Arial"/>
          <w:sz w:val="23"/>
          <w:szCs w:val="23"/>
          <w:lang w:eastAsia="fr-FR"/>
        </w:rPr>
      </w:pPr>
    </w:p>
    <w:p w:rsidR="00E451A1" w:rsidRDefault="00E451A1" w:rsidP="00E451A1">
      <w:pPr>
        <w:rPr>
          <w:rFonts w:ascii="Arial Narrow" w:eastAsia="Times New Roman" w:hAnsi="Arial Narrow" w:cs="Arial"/>
          <w:sz w:val="23"/>
          <w:szCs w:val="23"/>
          <w:lang w:eastAsia="fr-FR"/>
        </w:rPr>
      </w:pPr>
    </w:p>
    <w:p w:rsidR="008F187F" w:rsidRDefault="008F187F" w:rsidP="00E451A1">
      <w:pPr>
        <w:rPr>
          <w:rFonts w:ascii="Arial Narrow" w:eastAsia="Times New Roman" w:hAnsi="Arial Narrow" w:cs="Arial"/>
          <w:sz w:val="23"/>
          <w:szCs w:val="23"/>
          <w:lang w:eastAsia="fr-FR"/>
        </w:rPr>
      </w:pPr>
    </w:p>
    <w:p w:rsidR="008F187F" w:rsidRDefault="008F187F" w:rsidP="00E451A1">
      <w:pPr>
        <w:rPr>
          <w:rFonts w:ascii="Arial Narrow" w:eastAsia="Times New Roman" w:hAnsi="Arial Narrow" w:cs="Arial"/>
          <w:sz w:val="23"/>
          <w:szCs w:val="23"/>
          <w:lang w:eastAsia="fr-FR"/>
        </w:rPr>
      </w:pPr>
    </w:p>
    <w:p w:rsidR="008F187F" w:rsidRDefault="008F187F" w:rsidP="00E451A1">
      <w:pPr>
        <w:rPr>
          <w:rFonts w:ascii="Arial Narrow" w:eastAsia="Times New Roman" w:hAnsi="Arial Narrow" w:cs="Arial"/>
          <w:sz w:val="23"/>
          <w:szCs w:val="23"/>
          <w:lang w:eastAsia="fr-FR"/>
        </w:rPr>
      </w:pPr>
    </w:p>
    <w:p w:rsidR="008F187F" w:rsidRDefault="008F187F" w:rsidP="00E451A1">
      <w:pPr>
        <w:rPr>
          <w:rFonts w:ascii="Arial Narrow" w:eastAsia="Times New Roman" w:hAnsi="Arial Narrow" w:cs="Arial"/>
          <w:sz w:val="23"/>
          <w:szCs w:val="23"/>
          <w:lang w:eastAsia="fr-FR"/>
        </w:rPr>
      </w:pPr>
    </w:p>
    <w:p w:rsidR="008F187F" w:rsidRDefault="008F187F" w:rsidP="00E451A1">
      <w:pPr>
        <w:rPr>
          <w:rFonts w:ascii="Arial Narrow" w:eastAsia="Times New Roman" w:hAnsi="Arial Narrow" w:cs="Arial"/>
          <w:sz w:val="23"/>
          <w:szCs w:val="23"/>
          <w:lang w:eastAsia="fr-FR"/>
        </w:rPr>
      </w:pPr>
    </w:p>
    <w:p w:rsidR="00E451A1" w:rsidRPr="00E451A1" w:rsidRDefault="00E451A1" w:rsidP="00E451A1">
      <w:pPr>
        <w:rPr>
          <w:rFonts w:ascii="Arial Narrow" w:eastAsia="Times New Roman" w:hAnsi="Arial Narrow" w:cs="Arial"/>
          <w:sz w:val="23"/>
          <w:szCs w:val="23"/>
          <w:lang w:eastAsia="fr-FR"/>
        </w:rPr>
      </w:pPr>
    </w:p>
    <w:p w:rsidR="00E451A1" w:rsidRPr="00E451A1" w:rsidRDefault="00E451A1" w:rsidP="00E451A1">
      <w:pPr>
        <w:pStyle w:val="DTAOpices"/>
        <w:rPr>
          <w:rFonts w:ascii="Arial Narrow" w:hAnsi="Arial Narrow"/>
        </w:rPr>
      </w:pPr>
      <w:r>
        <w:rPr>
          <w:rFonts w:ascii="Arial Narrow" w:eastAsia="Times New Roman" w:hAnsi="Arial Narrow" w:cs="Arial"/>
          <w:sz w:val="23"/>
          <w:szCs w:val="23"/>
          <w:lang w:eastAsia="fr-FR"/>
        </w:rPr>
        <w:tab/>
      </w:r>
      <w:bookmarkStart w:id="1" w:name="_Toc390335362"/>
      <w:bookmarkStart w:id="2" w:name="_Toc390418121"/>
      <w:bookmarkStart w:id="3" w:name="_Toc97543357"/>
      <w:bookmarkStart w:id="4" w:name="_Toc97557023"/>
      <w:bookmarkStart w:id="5" w:name="_Toc157306462"/>
      <w:r w:rsidRPr="00E451A1">
        <w:rPr>
          <w:rFonts w:ascii="Arial Narrow" w:hAnsi="Arial Narrow"/>
        </w:rPr>
        <w:t xml:space="preserve">piece n°1 </w:t>
      </w:r>
    </w:p>
    <w:p w:rsidR="00985683" w:rsidRPr="00E451A1" w:rsidRDefault="00E451A1" w:rsidP="00E451A1">
      <w:pPr>
        <w:widowControl w:val="0"/>
        <w:suppressAutoHyphens/>
        <w:autoSpaceDE w:val="0"/>
        <w:autoSpaceDN w:val="0"/>
        <w:spacing w:after="0" w:line="240" w:lineRule="auto"/>
        <w:ind w:left="851"/>
        <w:jc w:val="center"/>
        <w:textAlignment w:val="baseline"/>
        <w:outlineLvl w:val="0"/>
        <w:rPr>
          <w:rFonts w:ascii="Arial Narrow" w:eastAsia="Calibri" w:hAnsi="Arial Narrow" w:cs="Times New Roman"/>
          <w:b/>
          <w:caps/>
          <w:spacing w:val="45"/>
          <w:sz w:val="36"/>
          <w:szCs w:val="36"/>
        </w:rPr>
        <w:sectPr w:rsidR="00985683" w:rsidRPr="00E451A1" w:rsidSect="00E451A1">
          <w:footerReference w:type="default" r:id="rId9"/>
          <w:pgSz w:w="11906" w:h="16838"/>
          <w:pgMar w:top="709" w:right="1106" w:bottom="1417" w:left="1417" w:header="708" w:footer="708" w:gutter="0"/>
          <w:cols w:space="708"/>
          <w:docGrid w:linePitch="360"/>
        </w:sectPr>
      </w:pPr>
      <w:r w:rsidRPr="00E451A1">
        <w:rPr>
          <w:rFonts w:ascii="Arial Narrow" w:eastAsia="Calibri" w:hAnsi="Arial Narrow" w:cs="Times New Roman"/>
          <w:b/>
          <w:caps/>
          <w:spacing w:val="45"/>
          <w:sz w:val="36"/>
          <w:szCs w:val="36"/>
        </w:rPr>
        <w:t>Avis d</w:t>
      </w:r>
      <w:r w:rsidRPr="00E451A1">
        <w:rPr>
          <w:rFonts w:ascii="Arial Narrow" w:eastAsia="Calibri" w:hAnsi="Arial Narrow" w:cs="Times New Roman"/>
          <w:b/>
          <w:caps/>
          <w:spacing w:val="39"/>
          <w:sz w:val="36"/>
          <w:szCs w:val="36"/>
        </w:rPr>
        <w:t>'</w:t>
      </w:r>
      <w:r w:rsidRPr="00E451A1">
        <w:rPr>
          <w:rFonts w:ascii="Arial Narrow" w:eastAsia="Calibri" w:hAnsi="Arial Narrow" w:cs="Times New Roman"/>
          <w:b/>
          <w:caps/>
          <w:spacing w:val="45"/>
          <w:sz w:val="36"/>
          <w:szCs w:val="36"/>
        </w:rPr>
        <w:t>Appel d</w:t>
      </w:r>
      <w:r w:rsidRPr="00E451A1">
        <w:rPr>
          <w:rFonts w:ascii="Arial Narrow" w:eastAsia="Calibri" w:hAnsi="Arial Narrow" w:cs="Times New Roman"/>
          <w:b/>
          <w:caps/>
          <w:spacing w:val="39"/>
          <w:sz w:val="36"/>
          <w:szCs w:val="36"/>
        </w:rPr>
        <w:t>'Off</w:t>
      </w:r>
      <w:r w:rsidRPr="00E451A1">
        <w:rPr>
          <w:rFonts w:ascii="Arial Narrow" w:eastAsia="Calibri" w:hAnsi="Arial Narrow" w:cs="Times New Roman"/>
          <w:b/>
          <w:caps/>
          <w:spacing w:val="45"/>
          <w:sz w:val="36"/>
          <w:szCs w:val="36"/>
        </w:rPr>
        <w:t>res (AA</w:t>
      </w:r>
      <w:r w:rsidRPr="00E451A1">
        <w:rPr>
          <w:rFonts w:ascii="Arial Narrow" w:eastAsia="Calibri" w:hAnsi="Arial Narrow" w:cs="Times New Roman"/>
          <w:b/>
          <w:caps/>
          <w:spacing w:val="39"/>
          <w:sz w:val="36"/>
          <w:szCs w:val="36"/>
        </w:rPr>
        <w:t>O</w:t>
      </w:r>
      <w:bookmarkEnd w:id="1"/>
      <w:bookmarkEnd w:id="2"/>
      <w:bookmarkEnd w:id="3"/>
      <w:bookmarkEnd w:id="4"/>
      <w:bookmarkEnd w:id="5"/>
      <w:r w:rsidR="006F3630">
        <w:rPr>
          <w:rFonts w:ascii="Arial Narrow" w:eastAsia="Calibri" w:hAnsi="Arial Narrow" w:cs="Times New Roman"/>
          <w:b/>
          <w:caps/>
          <w:spacing w:val="39"/>
          <w:sz w:val="36"/>
          <w:szCs w:val="36"/>
        </w:rPr>
        <w:t>)</w:t>
      </w:r>
    </w:p>
    <w:p w:rsidR="00E451A1" w:rsidRPr="006F3630" w:rsidRDefault="00E451A1" w:rsidP="00EA623D">
      <w:pPr>
        <w:pStyle w:val="Paragraphedeliste"/>
        <w:widowControl w:val="0"/>
        <w:numPr>
          <w:ilvl w:val="0"/>
          <w:numId w:val="74"/>
        </w:numPr>
        <w:autoSpaceDE w:val="0"/>
        <w:autoSpaceDN w:val="0"/>
        <w:adjustRightInd w:val="0"/>
        <w:spacing w:line="276" w:lineRule="auto"/>
        <w:jc w:val="both"/>
        <w:rPr>
          <w:rFonts w:ascii="Arial Narrow" w:hAnsi="Arial Narrow" w:cs="Arial"/>
          <w:b/>
          <w:bCs/>
          <w:szCs w:val="23"/>
        </w:rPr>
      </w:pPr>
      <w:r w:rsidRPr="006F3630">
        <w:rPr>
          <w:rFonts w:ascii="Arial Narrow" w:hAnsi="Arial Narrow" w:cs="Arial"/>
          <w:b/>
          <w:bCs/>
          <w:szCs w:val="23"/>
        </w:rPr>
        <w:lastRenderedPageBreak/>
        <w:t>Objet de l'Appel d'Offres</w:t>
      </w:r>
    </w:p>
    <w:p w:rsidR="00E451A1" w:rsidRPr="00E451A1" w:rsidRDefault="00E451A1" w:rsidP="00E451A1">
      <w:pPr>
        <w:spacing w:after="0" w:line="276" w:lineRule="auto"/>
        <w:jc w:val="both"/>
        <w:rPr>
          <w:rFonts w:ascii="Arial Narrow" w:eastAsia="Times New Roman" w:hAnsi="Arial Narrow" w:cs="Arial"/>
          <w:sz w:val="4"/>
          <w:szCs w:val="4"/>
          <w:lang w:eastAsia="fr-FR"/>
        </w:rPr>
      </w:pPr>
    </w:p>
    <w:p w:rsidR="00E451A1" w:rsidRPr="00E451A1" w:rsidRDefault="00E451A1" w:rsidP="00E451A1">
      <w:pPr>
        <w:spacing w:after="0" w:line="240" w:lineRule="auto"/>
        <w:jc w:val="both"/>
        <w:rPr>
          <w:rFonts w:ascii="Arial Narrow" w:eastAsia="Times New Roman" w:hAnsi="Arial Narrow" w:cs="Arial"/>
          <w:color w:val="000000"/>
          <w:sz w:val="24"/>
          <w:szCs w:val="23"/>
          <w:lang w:eastAsia="fr-FR"/>
        </w:rPr>
      </w:pPr>
      <w:r>
        <w:rPr>
          <w:rFonts w:ascii="Arial Narrow" w:eastAsia="Times New Roman" w:hAnsi="Arial Narrow" w:cs="Arial"/>
          <w:sz w:val="24"/>
          <w:szCs w:val="23"/>
          <w:lang w:eastAsia="fr-FR"/>
        </w:rPr>
        <w:t>Madame l</w:t>
      </w:r>
      <w:r w:rsidRPr="00E451A1">
        <w:rPr>
          <w:rFonts w:ascii="Arial Narrow" w:eastAsia="Times New Roman" w:hAnsi="Arial Narrow" w:cs="Arial"/>
          <w:sz w:val="24"/>
          <w:szCs w:val="23"/>
          <w:lang w:eastAsia="fr-FR"/>
        </w:rPr>
        <w:t>e Maire de la Commune d’Arrondissement de Kribi 1</w:t>
      </w:r>
      <w:r w:rsidRPr="00E451A1">
        <w:rPr>
          <w:rFonts w:ascii="Arial Narrow" w:eastAsia="Times New Roman" w:hAnsi="Arial Narrow" w:cs="Arial"/>
          <w:sz w:val="24"/>
          <w:szCs w:val="23"/>
          <w:vertAlign w:val="superscript"/>
          <w:lang w:eastAsia="fr-FR"/>
        </w:rPr>
        <w:t>er</w:t>
      </w:r>
      <w:r w:rsidRPr="00E451A1">
        <w:rPr>
          <w:rFonts w:ascii="Arial Narrow" w:eastAsia="Times New Roman" w:hAnsi="Arial Narrow" w:cs="Arial"/>
          <w:sz w:val="24"/>
          <w:szCs w:val="23"/>
          <w:lang w:eastAsia="fr-FR"/>
        </w:rPr>
        <w:t>, Maî</w:t>
      </w:r>
      <w:r>
        <w:rPr>
          <w:rFonts w:ascii="Arial Narrow" w:eastAsia="Times New Roman" w:hAnsi="Arial Narrow" w:cs="Arial"/>
          <w:sz w:val="24"/>
          <w:szCs w:val="23"/>
          <w:lang w:eastAsia="fr-FR"/>
        </w:rPr>
        <w:t>tre d’Ouvrage</w:t>
      </w:r>
      <w:r w:rsidRPr="00E451A1">
        <w:rPr>
          <w:rFonts w:ascii="Arial Narrow" w:eastAsia="Times New Roman" w:hAnsi="Arial Narrow" w:cs="Arial"/>
          <w:sz w:val="24"/>
          <w:szCs w:val="23"/>
          <w:lang w:eastAsia="fr-FR"/>
        </w:rPr>
        <w:t xml:space="preserve">, lance </w:t>
      </w:r>
      <w:r w:rsidRPr="00E451A1">
        <w:rPr>
          <w:rFonts w:ascii="Arial Narrow" w:eastAsia="Times New Roman" w:hAnsi="Arial Narrow" w:cs="Arial"/>
          <w:color w:val="000000"/>
          <w:sz w:val="24"/>
          <w:szCs w:val="23"/>
          <w:lang w:eastAsia="fr-FR"/>
        </w:rPr>
        <w:t xml:space="preserve">un Appel d'Offres National Ouvert pour l’exécution des travaux de réhabilitation </w:t>
      </w:r>
      <w:r w:rsidR="00284F6C">
        <w:rPr>
          <w:rFonts w:ascii="Arial Narrow" w:eastAsia="Times New Roman" w:hAnsi="Arial Narrow" w:cs="Arial"/>
          <w:color w:val="000000"/>
          <w:sz w:val="24"/>
          <w:szCs w:val="23"/>
          <w:lang w:eastAsia="fr-FR"/>
        </w:rPr>
        <w:t>de la piste agricole Mpangou – Ebome – Bretelle CEAC (5</w:t>
      </w:r>
      <w:r w:rsidR="003D3A83">
        <w:rPr>
          <w:rFonts w:ascii="Arial Narrow" w:eastAsia="Times New Roman" w:hAnsi="Arial Narrow" w:cs="Arial"/>
          <w:color w:val="000000"/>
          <w:sz w:val="24"/>
          <w:szCs w:val="23"/>
          <w:lang w:eastAsia="fr-FR"/>
        </w:rPr>
        <w:t>,1</w:t>
      </w:r>
      <w:r w:rsidR="00284F6C">
        <w:rPr>
          <w:rFonts w:ascii="Arial Narrow" w:eastAsia="Times New Roman" w:hAnsi="Arial Narrow" w:cs="Arial"/>
          <w:color w:val="000000"/>
          <w:sz w:val="24"/>
          <w:szCs w:val="23"/>
          <w:lang w:eastAsia="fr-FR"/>
        </w:rPr>
        <w:t xml:space="preserve"> Km)</w:t>
      </w:r>
      <w:r w:rsidRPr="00E451A1">
        <w:rPr>
          <w:rFonts w:ascii="Arial Narrow" w:eastAsia="Times New Roman" w:hAnsi="Arial Narrow" w:cs="Arial"/>
          <w:color w:val="000000"/>
          <w:sz w:val="24"/>
          <w:szCs w:val="23"/>
          <w:lang w:eastAsia="fr-FR"/>
        </w:rPr>
        <w:t xml:space="preserve"> dans la Commune d’Arrondissement de Kribi 1</w:t>
      </w:r>
      <w:r w:rsidRPr="00E451A1">
        <w:rPr>
          <w:rFonts w:ascii="Arial Narrow" w:eastAsia="Times New Roman" w:hAnsi="Arial Narrow" w:cs="Arial"/>
          <w:color w:val="000000"/>
          <w:sz w:val="24"/>
          <w:szCs w:val="23"/>
          <w:vertAlign w:val="superscript"/>
          <w:lang w:eastAsia="fr-FR"/>
        </w:rPr>
        <w:t>er</w:t>
      </w:r>
      <w:r w:rsidRPr="00E451A1">
        <w:rPr>
          <w:rFonts w:ascii="Arial Narrow" w:eastAsia="Times New Roman" w:hAnsi="Arial Narrow" w:cs="Arial"/>
          <w:color w:val="000000"/>
          <w:sz w:val="24"/>
          <w:szCs w:val="23"/>
          <w:lang w:eastAsia="fr-FR"/>
        </w:rPr>
        <w:t>, Département de l’Océan, Région du Sud.</w:t>
      </w:r>
    </w:p>
    <w:p w:rsidR="00E451A1" w:rsidRPr="00E451A1" w:rsidRDefault="00E451A1" w:rsidP="00E451A1">
      <w:pPr>
        <w:spacing w:after="0" w:line="276" w:lineRule="auto"/>
        <w:jc w:val="both"/>
        <w:rPr>
          <w:rFonts w:ascii="Arial Narrow" w:eastAsia="Times New Roman" w:hAnsi="Arial Narrow" w:cs="Arial"/>
          <w:color w:val="000000"/>
          <w:sz w:val="24"/>
          <w:szCs w:val="23"/>
          <w:lang w:eastAsia="fr-FR"/>
        </w:rPr>
      </w:pPr>
    </w:p>
    <w:p w:rsidR="00E451A1" w:rsidRPr="006F3630" w:rsidRDefault="00E451A1" w:rsidP="00EA623D">
      <w:pPr>
        <w:pStyle w:val="Paragraphedeliste"/>
        <w:widowControl w:val="0"/>
        <w:numPr>
          <w:ilvl w:val="0"/>
          <w:numId w:val="74"/>
        </w:numPr>
        <w:autoSpaceDE w:val="0"/>
        <w:autoSpaceDN w:val="0"/>
        <w:adjustRightInd w:val="0"/>
        <w:spacing w:line="276" w:lineRule="auto"/>
        <w:jc w:val="both"/>
        <w:rPr>
          <w:rFonts w:ascii="Arial Narrow" w:hAnsi="Arial Narrow" w:cs="Arial"/>
          <w:b/>
          <w:bCs/>
          <w:color w:val="000000"/>
        </w:rPr>
      </w:pPr>
      <w:r w:rsidRPr="006F3630">
        <w:rPr>
          <w:rFonts w:ascii="Arial Narrow" w:hAnsi="Arial Narrow" w:cs="Arial"/>
          <w:b/>
          <w:bCs/>
          <w:color w:val="000000"/>
        </w:rPr>
        <w:t>Consistance des travaux</w:t>
      </w:r>
    </w:p>
    <w:p w:rsidR="00E451A1" w:rsidRPr="00E451A1" w:rsidRDefault="00E451A1" w:rsidP="00E451A1">
      <w:pPr>
        <w:spacing w:after="0" w:line="240" w:lineRule="auto"/>
        <w:jc w:val="both"/>
        <w:rPr>
          <w:rFonts w:ascii="Arial Narrow" w:eastAsia="Times New Roman" w:hAnsi="Arial Narrow" w:cs="Arial"/>
          <w:bCs/>
          <w:color w:val="000000"/>
          <w:sz w:val="24"/>
          <w:szCs w:val="24"/>
          <w:lang w:eastAsia="fr-FR"/>
        </w:rPr>
      </w:pPr>
      <w:r w:rsidRPr="00E451A1">
        <w:rPr>
          <w:rFonts w:ascii="Arial Narrow" w:eastAsia="Times New Roman" w:hAnsi="Arial Narrow" w:cs="Arial"/>
          <w:bCs/>
          <w:color w:val="000000"/>
          <w:sz w:val="24"/>
          <w:szCs w:val="24"/>
          <w:lang w:eastAsia="fr-FR"/>
        </w:rPr>
        <w:t xml:space="preserve">Les travaux à réaliser au titre du présent appel d’offres comprennent : </w:t>
      </w:r>
    </w:p>
    <w:p w:rsidR="00E451A1" w:rsidRPr="00E451A1" w:rsidRDefault="00E451A1" w:rsidP="00017D5B">
      <w:pPr>
        <w:numPr>
          <w:ilvl w:val="0"/>
          <w:numId w:val="12"/>
        </w:numPr>
        <w:tabs>
          <w:tab w:val="num" w:pos="786"/>
          <w:tab w:val="num" w:pos="851"/>
          <w:tab w:val="num" w:pos="1070"/>
        </w:tabs>
        <w:spacing w:after="0" w:line="240" w:lineRule="auto"/>
        <w:ind w:left="851" w:hanging="425"/>
        <w:jc w:val="both"/>
        <w:rPr>
          <w:rFonts w:ascii="Arial Narrow" w:eastAsia="Times New Roman" w:hAnsi="Arial Narrow" w:cs="Arial"/>
          <w:bCs/>
          <w:color w:val="000000"/>
          <w:sz w:val="24"/>
          <w:szCs w:val="24"/>
          <w:lang w:eastAsia="fr-FR"/>
        </w:rPr>
      </w:pPr>
      <w:r w:rsidRPr="00E451A1">
        <w:rPr>
          <w:rFonts w:ascii="Arial Narrow" w:eastAsia="Times New Roman" w:hAnsi="Arial Narrow" w:cs="Arial"/>
          <w:bCs/>
          <w:color w:val="000000"/>
          <w:sz w:val="24"/>
          <w:szCs w:val="24"/>
          <w:lang w:eastAsia="fr-FR"/>
        </w:rPr>
        <w:t xml:space="preserve">Les travaux préparatoires </w:t>
      </w:r>
      <w:r w:rsidR="009B4164">
        <w:rPr>
          <w:rFonts w:ascii="Arial Narrow" w:eastAsia="Times New Roman" w:hAnsi="Arial Narrow" w:cs="Arial"/>
          <w:bCs/>
          <w:color w:val="000000"/>
          <w:sz w:val="24"/>
          <w:szCs w:val="24"/>
          <w:lang w:eastAsia="fr-FR"/>
        </w:rPr>
        <w:t>- Etude</w:t>
      </w:r>
      <w:r w:rsidRPr="00E451A1">
        <w:rPr>
          <w:rFonts w:ascii="Arial Narrow" w:eastAsia="Times New Roman" w:hAnsi="Arial Narrow" w:cs="Arial"/>
          <w:bCs/>
          <w:color w:val="000000"/>
          <w:sz w:val="24"/>
          <w:szCs w:val="24"/>
          <w:lang w:eastAsia="fr-FR"/>
        </w:rPr>
        <w:t>;</w:t>
      </w:r>
    </w:p>
    <w:p w:rsidR="00E451A1" w:rsidRPr="00E451A1" w:rsidRDefault="00E451A1" w:rsidP="00017D5B">
      <w:pPr>
        <w:numPr>
          <w:ilvl w:val="0"/>
          <w:numId w:val="12"/>
        </w:numPr>
        <w:tabs>
          <w:tab w:val="num" w:pos="786"/>
          <w:tab w:val="num" w:pos="851"/>
          <w:tab w:val="num" w:pos="1070"/>
        </w:tabs>
        <w:spacing w:after="0" w:line="240" w:lineRule="auto"/>
        <w:ind w:left="851" w:hanging="425"/>
        <w:jc w:val="both"/>
        <w:rPr>
          <w:rFonts w:ascii="Arial Narrow" w:eastAsia="Times New Roman" w:hAnsi="Arial Narrow" w:cs="Arial"/>
          <w:bCs/>
          <w:color w:val="000000"/>
          <w:sz w:val="24"/>
          <w:szCs w:val="24"/>
          <w:lang w:eastAsia="fr-FR"/>
        </w:rPr>
      </w:pPr>
      <w:r w:rsidRPr="00E451A1">
        <w:rPr>
          <w:rFonts w:ascii="Arial Narrow" w:eastAsia="Times New Roman" w:hAnsi="Arial Narrow" w:cs="Arial"/>
          <w:bCs/>
          <w:color w:val="000000"/>
          <w:sz w:val="24"/>
          <w:szCs w:val="24"/>
          <w:lang w:eastAsia="fr-FR"/>
        </w:rPr>
        <w:t xml:space="preserve">Les travaux </w:t>
      </w:r>
      <w:r w:rsidR="009B4164">
        <w:rPr>
          <w:rFonts w:ascii="Arial Narrow" w:eastAsia="Times New Roman" w:hAnsi="Arial Narrow" w:cs="Arial"/>
          <w:bCs/>
          <w:color w:val="000000"/>
          <w:sz w:val="24"/>
          <w:szCs w:val="24"/>
          <w:lang w:eastAsia="fr-FR"/>
        </w:rPr>
        <w:t>d’emprise</w:t>
      </w:r>
      <w:r w:rsidRPr="00E451A1">
        <w:rPr>
          <w:rFonts w:ascii="Arial Narrow" w:eastAsia="Times New Roman" w:hAnsi="Arial Narrow" w:cs="Arial"/>
          <w:bCs/>
          <w:color w:val="000000"/>
          <w:sz w:val="24"/>
          <w:szCs w:val="24"/>
          <w:lang w:eastAsia="fr-FR"/>
        </w:rPr>
        <w:t> ;</w:t>
      </w:r>
    </w:p>
    <w:p w:rsidR="00E451A1" w:rsidRPr="00E451A1" w:rsidRDefault="00E451A1" w:rsidP="009B4164">
      <w:pPr>
        <w:numPr>
          <w:ilvl w:val="0"/>
          <w:numId w:val="12"/>
        </w:numPr>
        <w:tabs>
          <w:tab w:val="num" w:pos="786"/>
          <w:tab w:val="num" w:pos="851"/>
          <w:tab w:val="num" w:pos="1070"/>
        </w:tabs>
        <w:spacing w:after="0" w:line="240" w:lineRule="auto"/>
        <w:ind w:left="851" w:hanging="425"/>
        <w:jc w:val="both"/>
        <w:rPr>
          <w:rFonts w:ascii="Arial Narrow" w:eastAsia="Calibri" w:hAnsi="Arial Narrow" w:cs="Times New Roman"/>
          <w:b/>
          <w:bCs/>
          <w:color w:val="000000"/>
          <w:sz w:val="24"/>
          <w:szCs w:val="24"/>
        </w:rPr>
      </w:pPr>
      <w:r w:rsidRPr="00E451A1">
        <w:rPr>
          <w:rFonts w:ascii="Arial Narrow" w:eastAsia="Times New Roman" w:hAnsi="Arial Narrow" w:cs="Arial"/>
          <w:bCs/>
          <w:color w:val="000000"/>
          <w:sz w:val="24"/>
          <w:szCs w:val="24"/>
          <w:lang w:eastAsia="fr-FR"/>
        </w:rPr>
        <w:t xml:space="preserve">Les travaux </w:t>
      </w:r>
      <w:r w:rsidR="009B4164">
        <w:rPr>
          <w:rFonts w:ascii="Arial Narrow" w:eastAsia="Times New Roman" w:hAnsi="Arial Narrow" w:cs="Arial"/>
          <w:bCs/>
          <w:color w:val="000000"/>
          <w:sz w:val="24"/>
          <w:szCs w:val="24"/>
          <w:lang w:eastAsia="fr-FR"/>
        </w:rPr>
        <w:t>de chaussée et assainissement ;</w:t>
      </w:r>
    </w:p>
    <w:p w:rsidR="00E451A1" w:rsidRPr="00E451A1" w:rsidRDefault="00E451A1" w:rsidP="00E451A1">
      <w:pPr>
        <w:tabs>
          <w:tab w:val="num" w:pos="1070"/>
          <w:tab w:val="num" w:pos="1428"/>
        </w:tabs>
        <w:spacing w:after="0" w:line="240" w:lineRule="auto"/>
        <w:ind w:left="851"/>
        <w:jc w:val="both"/>
        <w:rPr>
          <w:rFonts w:ascii="Arial Narrow" w:eastAsia="Calibri" w:hAnsi="Arial Narrow" w:cs="Times New Roman"/>
          <w:b/>
          <w:bCs/>
          <w:sz w:val="12"/>
          <w:szCs w:val="24"/>
        </w:rPr>
      </w:pPr>
    </w:p>
    <w:p w:rsidR="00E451A1" w:rsidRPr="00E451A1" w:rsidRDefault="00E451A1" w:rsidP="00EA623D">
      <w:pPr>
        <w:numPr>
          <w:ilvl w:val="0"/>
          <w:numId w:val="74"/>
        </w:numPr>
        <w:spacing w:before="120" w:after="0" w:line="276" w:lineRule="auto"/>
        <w:jc w:val="both"/>
        <w:rPr>
          <w:rFonts w:ascii="Arial Narrow" w:eastAsia="Times New Roman" w:hAnsi="Arial Narrow" w:cs="Arial"/>
          <w:b/>
          <w:bCs/>
          <w:color w:val="000000"/>
          <w:sz w:val="24"/>
          <w:szCs w:val="23"/>
          <w:lang w:eastAsia="fr-FR"/>
        </w:rPr>
      </w:pPr>
      <w:r w:rsidRPr="00E451A1">
        <w:rPr>
          <w:rFonts w:ascii="Arial Narrow" w:eastAsia="Times New Roman" w:hAnsi="Arial Narrow" w:cs="Arial"/>
          <w:b/>
          <w:bCs/>
          <w:color w:val="000000"/>
          <w:sz w:val="24"/>
          <w:szCs w:val="23"/>
          <w:lang w:eastAsia="fr-FR"/>
        </w:rPr>
        <w:t xml:space="preserve">Allotissement </w:t>
      </w:r>
    </w:p>
    <w:p w:rsidR="00E451A1" w:rsidRPr="00E451A1" w:rsidRDefault="00E451A1" w:rsidP="00E451A1">
      <w:pPr>
        <w:spacing w:after="0" w:line="276" w:lineRule="auto"/>
        <w:jc w:val="both"/>
        <w:rPr>
          <w:rFonts w:ascii="Arial Narrow" w:eastAsia="Times New Roman" w:hAnsi="Arial Narrow" w:cs="Arial"/>
          <w:color w:val="000000"/>
          <w:sz w:val="24"/>
          <w:szCs w:val="23"/>
          <w:lang w:eastAsia="fr-FR"/>
        </w:rPr>
      </w:pPr>
      <w:r w:rsidRPr="00E451A1">
        <w:rPr>
          <w:rFonts w:ascii="Arial Narrow" w:eastAsia="Times New Roman" w:hAnsi="Arial Narrow" w:cs="Arial"/>
          <w:color w:val="000000"/>
          <w:sz w:val="24"/>
          <w:szCs w:val="23"/>
          <w:lang w:eastAsia="fr-FR"/>
        </w:rPr>
        <w:t>Les travaux objets du présent Dossier d’Appel d’Offre</w:t>
      </w:r>
      <w:r w:rsidR="00A14BBD">
        <w:rPr>
          <w:rFonts w:ascii="Arial Narrow" w:eastAsia="Times New Roman" w:hAnsi="Arial Narrow" w:cs="Arial"/>
          <w:color w:val="000000"/>
          <w:sz w:val="24"/>
          <w:szCs w:val="23"/>
          <w:lang w:eastAsia="fr-FR"/>
        </w:rPr>
        <w:t>s sont</w:t>
      </w:r>
      <w:r w:rsidRPr="00E451A1">
        <w:rPr>
          <w:rFonts w:ascii="Arial Narrow" w:eastAsia="Times New Roman" w:hAnsi="Arial Narrow" w:cs="Arial"/>
          <w:color w:val="000000"/>
          <w:sz w:val="24"/>
          <w:szCs w:val="23"/>
          <w:lang w:eastAsia="fr-FR"/>
        </w:rPr>
        <w:t xml:space="preserve"> en un lot unique :</w:t>
      </w:r>
    </w:p>
    <w:p w:rsidR="00E451A1" w:rsidRPr="00E451A1" w:rsidRDefault="00E451A1" w:rsidP="00EA623D">
      <w:pPr>
        <w:numPr>
          <w:ilvl w:val="0"/>
          <w:numId w:val="74"/>
        </w:numPr>
        <w:spacing w:before="120" w:after="0" w:line="276" w:lineRule="auto"/>
        <w:jc w:val="both"/>
        <w:rPr>
          <w:rFonts w:ascii="Arial Narrow" w:eastAsia="Times New Roman" w:hAnsi="Arial Narrow" w:cs="Times New Roman"/>
          <w:b/>
          <w:bCs/>
          <w:sz w:val="24"/>
          <w:szCs w:val="24"/>
          <w:lang w:eastAsia="fr-FR"/>
        </w:rPr>
      </w:pPr>
      <w:r w:rsidRPr="00E451A1">
        <w:rPr>
          <w:rFonts w:ascii="Arial Narrow" w:eastAsia="Times New Roman" w:hAnsi="Arial Narrow" w:cs="Times New Roman"/>
          <w:b/>
          <w:bCs/>
          <w:sz w:val="24"/>
          <w:szCs w:val="24"/>
          <w:lang w:eastAsia="fr-FR"/>
        </w:rPr>
        <w:t>Coût prévisionnel</w:t>
      </w:r>
    </w:p>
    <w:p w:rsidR="00E451A1" w:rsidRPr="00E451A1" w:rsidRDefault="00E451A1" w:rsidP="00E451A1">
      <w:pPr>
        <w:spacing w:after="0" w:line="240" w:lineRule="auto"/>
        <w:ind w:hanging="5"/>
        <w:jc w:val="both"/>
        <w:rPr>
          <w:rFonts w:ascii="Arial Narrow" w:eastAsia="Times New Roman" w:hAnsi="Arial Narrow" w:cs="Arial"/>
          <w:sz w:val="24"/>
          <w:szCs w:val="24"/>
          <w:lang w:eastAsia="fr-FR"/>
        </w:rPr>
      </w:pPr>
      <w:r w:rsidRPr="00E451A1">
        <w:rPr>
          <w:rFonts w:ascii="Arial Narrow" w:eastAsia="Times New Roman" w:hAnsi="Arial Narrow" w:cs="Tahoma"/>
          <w:bCs/>
          <w:sz w:val="24"/>
          <w:szCs w:val="24"/>
          <w:lang w:eastAsia="fr-FR"/>
        </w:rPr>
        <w:t xml:space="preserve">Le montant </w:t>
      </w:r>
      <w:r w:rsidRPr="00E451A1">
        <w:rPr>
          <w:rFonts w:ascii="Arial Narrow" w:eastAsia="Times New Roman" w:hAnsi="Arial Narrow" w:cs="Tahoma"/>
          <w:sz w:val="24"/>
          <w:szCs w:val="24"/>
          <w:lang w:eastAsia="fr-FR"/>
        </w:rPr>
        <w:t xml:space="preserve">prévisionnel des prestations est de </w:t>
      </w:r>
      <w:r w:rsidR="00FC7E9B">
        <w:rPr>
          <w:rFonts w:ascii="Arial Narrow" w:eastAsia="Times New Roman" w:hAnsi="Arial Narrow" w:cs="Tahoma"/>
          <w:b/>
          <w:sz w:val="24"/>
          <w:szCs w:val="24"/>
          <w:lang w:eastAsia="fr-FR"/>
        </w:rPr>
        <w:t>23</w:t>
      </w:r>
      <w:r w:rsidRPr="00E451A1">
        <w:rPr>
          <w:rFonts w:ascii="Arial Narrow" w:eastAsia="Times New Roman" w:hAnsi="Arial Narrow" w:cs="Tahoma"/>
          <w:b/>
          <w:sz w:val="24"/>
          <w:szCs w:val="24"/>
          <w:lang w:eastAsia="fr-FR"/>
        </w:rPr>
        <w:t xml:space="preserve"> 000 000 </w:t>
      </w:r>
      <w:r w:rsidR="00FC7E9B">
        <w:rPr>
          <w:rFonts w:ascii="Arial Narrow" w:eastAsia="Times New Roman" w:hAnsi="Arial Narrow" w:cs="Tahoma"/>
          <w:b/>
          <w:sz w:val="24"/>
          <w:szCs w:val="24"/>
          <w:lang w:eastAsia="fr-FR"/>
        </w:rPr>
        <w:t xml:space="preserve">(Vingt Trois Millions) </w:t>
      </w:r>
      <w:r w:rsidRPr="00E451A1">
        <w:rPr>
          <w:rFonts w:ascii="Arial Narrow" w:eastAsia="Times New Roman" w:hAnsi="Arial Narrow" w:cs="Tahoma"/>
          <w:b/>
          <w:sz w:val="24"/>
          <w:szCs w:val="24"/>
          <w:lang w:eastAsia="fr-FR"/>
        </w:rPr>
        <w:t>FCFA TTC</w:t>
      </w:r>
      <w:r w:rsidRPr="00E451A1">
        <w:rPr>
          <w:rFonts w:ascii="Arial Narrow" w:eastAsia="Times New Roman" w:hAnsi="Arial Narrow" w:cs="Arial"/>
          <w:b/>
          <w:sz w:val="24"/>
          <w:szCs w:val="24"/>
          <w:lang w:eastAsia="fr-FR"/>
        </w:rPr>
        <w:t>.</w:t>
      </w:r>
    </w:p>
    <w:p w:rsidR="00E451A1" w:rsidRPr="00E451A1" w:rsidRDefault="00E451A1" w:rsidP="00E451A1">
      <w:pPr>
        <w:tabs>
          <w:tab w:val="num" w:pos="851"/>
          <w:tab w:val="num" w:pos="1070"/>
        </w:tabs>
        <w:spacing w:after="0" w:line="240" w:lineRule="auto"/>
        <w:jc w:val="both"/>
        <w:rPr>
          <w:rFonts w:ascii="Arial Narrow" w:eastAsia="Times New Roman" w:hAnsi="Arial Narrow" w:cs="Arial"/>
          <w:b/>
          <w:bCs/>
          <w:color w:val="000000"/>
          <w:sz w:val="24"/>
          <w:szCs w:val="24"/>
          <w:lang w:eastAsia="fr-FR"/>
        </w:rPr>
      </w:pPr>
    </w:p>
    <w:p w:rsidR="00E451A1" w:rsidRPr="00E451A1" w:rsidRDefault="00E451A1" w:rsidP="00EA623D">
      <w:pPr>
        <w:widowControl w:val="0"/>
        <w:numPr>
          <w:ilvl w:val="0"/>
          <w:numId w:val="74"/>
        </w:numPr>
        <w:autoSpaceDE w:val="0"/>
        <w:autoSpaceDN w:val="0"/>
        <w:adjustRightInd w:val="0"/>
        <w:spacing w:after="0" w:line="276" w:lineRule="auto"/>
        <w:jc w:val="both"/>
        <w:rPr>
          <w:rFonts w:ascii="Arial Narrow" w:eastAsia="Times New Roman" w:hAnsi="Arial Narrow" w:cs="Arial"/>
          <w:b/>
          <w:bCs/>
          <w:sz w:val="24"/>
          <w:szCs w:val="24"/>
          <w:lang w:eastAsia="fr-FR"/>
        </w:rPr>
      </w:pPr>
      <w:r w:rsidRPr="00E451A1">
        <w:rPr>
          <w:rFonts w:ascii="Arial Narrow" w:eastAsia="Times New Roman" w:hAnsi="Arial Narrow" w:cs="Arial"/>
          <w:b/>
          <w:bCs/>
          <w:sz w:val="24"/>
          <w:szCs w:val="24"/>
          <w:lang w:eastAsia="fr-FR"/>
        </w:rPr>
        <w:t>Délai d’exécution</w:t>
      </w:r>
    </w:p>
    <w:p w:rsidR="00E451A1" w:rsidRPr="00E451A1" w:rsidRDefault="00E451A1" w:rsidP="00E451A1">
      <w:pPr>
        <w:tabs>
          <w:tab w:val="num" w:pos="851"/>
          <w:tab w:val="num" w:pos="1070"/>
        </w:tabs>
        <w:spacing w:after="0" w:line="240" w:lineRule="auto"/>
        <w:jc w:val="both"/>
        <w:rPr>
          <w:rFonts w:ascii="Arial Narrow" w:eastAsia="Times New Roman" w:hAnsi="Arial Narrow" w:cs="Arial"/>
          <w:sz w:val="24"/>
          <w:szCs w:val="24"/>
          <w:lang w:eastAsia="fr-FR"/>
        </w:rPr>
      </w:pPr>
      <w:r w:rsidRPr="00E451A1">
        <w:rPr>
          <w:rFonts w:ascii="Arial Narrow" w:eastAsia="Times New Roman" w:hAnsi="Arial Narrow" w:cs="Arial"/>
          <w:sz w:val="24"/>
          <w:szCs w:val="24"/>
          <w:lang w:eastAsia="fr-FR"/>
        </w:rPr>
        <w:t>Le délai maximum prévu par le Maître d</w:t>
      </w:r>
      <w:r w:rsidR="00A14BBD">
        <w:rPr>
          <w:rFonts w:ascii="Arial Narrow" w:eastAsia="Times New Roman" w:hAnsi="Arial Narrow" w:cs="Arial"/>
          <w:sz w:val="24"/>
          <w:szCs w:val="24"/>
          <w:lang w:eastAsia="fr-FR"/>
        </w:rPr>
        <w:t xml:space="preserve">’Ouvrage </w:t>
      </w:r>
      <w:r w:rsidRPr="00E451A1">
        <w:rPr>
          <w:rFonts w:ascii="Arial Narrow" w:eastAsia="Times New Roman" w:hAnsi="Arial Narrow" w:cs="Arial"/>
          <w:sz w:val="24"/>
          <w:szCs w:val="24"/>
          <w:lang w:eastAsia="fr-FR"/>
        </w:rPr>
        <w:t xml:space="preserve">pour la réalisation des travaux, objet du présent appel d’offres est de </w:t>
      </w:r>
      <w:r w:rsidRPr="00E451A1">
        <w:rPr>
          <w:rFonts w:ascii="Arial Narrow" w:eastAsia="Times New Roman" w:hAnsi="Arial Narrow" w:cs="Arial"/>
          <w:b/>
          <w:sz w:val="24"/>
          <w:szCs w:val="24"/>
          <w:lang w:eastAsia="fr-FR"/>
        </w:rPr>
        <w:t>Quatre (04) mois.</w:t>
      </w:r>
      <w:r w:rsidRPr="00E451A1">
        <w:rPr>
          <w:rFonts w:ascii="Arial Narrow" w:eastAsia="Times New Roman" w:hAnsi="Arial Narrow" w:cs="Arial"/>
          <w:sz w:val="24"/>
          <w:szCs w:val="24"/>
          <w:lang w:eastAsia="fr-FR"/>
        </w:rPr>
        <w:t>Ce délai court à compter de la date de notification de l’ordre de service de démarrage des travaux.</w:t>
      </w:r>
    </w:p>
    <w:p w:rsidR="00E451A1" w:rsidRPr="00E451A1" w:rsidRDefault="00E451A1" w:rsidP="00E451A1">
      <w:pPr>
        <w:tabs>
          <w:tab w:val="num" w:pos="851"/>
          <w:tab w:val="num" w:pos="1070"/>
        </w:tabs>
        <w:spacing w:after="0" w:line="240" w:lineRule="auto"/>
        <w:jc w:val="both"/>
        <w:rPr>
          <w:rFonts w:ascii="Arial Narrow" w:eastAsia="Times New Roman" w:hAnsi="Arial Narrow" w:cs="Arial"/>
          <w:b/>
          <w:bCs/>
          <w:color w:val="000000"/>
          <w:sz w:val="24"/>
          <w:szCs w:val="24"/>
          <w:lang w:eastAsia="fr-FR"/>
        </w:rPr>
      </w:pPr>
    </w:p>
    <w:p w:rsidR="00E451A1" w:rsidRPr="00E451A1" w:rsidRDefault="00E451A1" w:rsidP="00EA623D">
      <w:pPr>
        <w:numPr>
          <w:ilvl w:val="0"/>
          <w:numId w:val="74"/>
        </w:numPr>
        <w:spacing w:before="120" w:after="0" w:line="276" w:lineRule="auto"/>
        <w:jc w:val="both"/>
        <w:rPr>
          <w:rFonts w:ascii="Arial Narrow" w:eastAsia="Times New Roman" w:hAnsi="Arial Narrow" w:cs="Arial"/>
          <w:b/>
          <w:bCs/>
          <w:sz w:val="24"/>
          <w:szCs w:val="24"/>
          <w:lang w:eastAsia="fr-FR"/>
        </w:rPr>
      </w:pPr>
      <w:r w:rsidRPr="00E451A1">
        <w:rPr>
          <w:rFonts w:ascii="Arial Narrow" w:eastAsia="Times New Roman" w:hAnsi="Arial Narrow" w:cs="Arial"/>
          <w:b/>
          <w:bCs/>
          <w:sz w:val="24"/>
          <w:szCs w:val="24"/>
          <w:lang w:eastAsia="fr-FR"/>
        </w:rPr>
        <w:t>Participation et origine</w:t>
      </w:r>
    </w:p>
    <w:p w:rsidR="00E451A1" w:rsidRPr="00E451A1" w:rsidRDefault="00E451A1" w:rsidP="00E451A1">
      <w:pPr>
        <w:widowControl w:val="0"/>
        <w:autoSpaceDE w:val="0"/>
        <w:autoSpaceDN w:val="0"/>
        <w:adjustRightInd w:val="0"/>
        <w:spacing w:after="0" w:line="240" w:lineRule="auto"/>
        <w:jc w:val="both"/>
        <w:rPr>
          <w:rFonts w:ascii="Arial Narrow" w:eastAsia="Times New Roman" w:hAnsi="Arial Narrow" w:cs="Arial"/>
          <w:sz w:val="24"/>
          <w:szCs w:val="24"/>
          <w:lang w:eastAsia="fr-FR"/>
        </w:rPr>
      </w:pPr>
      <w:r w:rsidRPr="00E451A1">
        <w:rPr>
          <w:rFonts w:ascii="Arial Narrow" w:eastAsia="Times New Roman" w:hAnsi="Arial Narrow" w:cs="Arial"/>
          <w:sz w:val="24"/>
          <w:szCs w:val="24"/>
          <w:lang w:eastAsia="fr-FR"/>
        </w:rPr>
        <w:t>La participation au présent Appel d’Offres est ouverte aux entreprises et groupements d’entreprises des travaux publics ayant leur domicile ou leur siège social au Cameroun et disposant d’une expérience avérée dans le domaine concerné.</w:t>
      </w:r>
    </w:p>
    <w:p w:rsidR="00E451A1" w:rsidRPr="00E451A1" w:rsidRDefault="00E451A1" w:rsidP="00E451A1">
      <w:pPr>
        <w:widowControl w:val="0"/>
        <w:autoSpaceDE w:val="0"/>
        <w:autoSpaceDN w:val="0"/>
        <w:adjustRightInd w:val="0"/>
        <w:spacing w:after="0" w:line="276" w:lineRule="auto"/>
        <w:jc w:val="both"/>
        <w:rPr>
          <w:rFonts w:ascii="Arial Narrow" w:eastAsia="Times New Roman" w:hAnsi="Arial Narrow" w:cs="Arial"/>
          <w:sz w:val="12"/>
          <w:szCs w:val="24"/>
          <w:lang w:eastAsia="fr-FR"/>
        </w:rPr>
      </w:pPr>
    </w:p>
    <w:p w:rsidR="00E451A1" w:rsidRPr="00E451A1" w:rsidRDefault="00E451A1" w:rsidP="00EA623D">
      <w:pPr>
        <w:widowControl w:val="0"/>
        <w:numPr>
          <w:ilvl w:val="0"/>
          <w:numId w:val="74"/>
        </w:numPr>
        <w:autoSpaceDE w:val="0"/>
        <w:autoSpaceDN w:val="0"/>
        <w:adjustRightInd w:val="0"/>
        <w:spacing w:after="0" w:line="240" w:lineRule="auto"/>
        <w:jc w:val="both"/>
        <w:rPr>
          <w:rFonts w:ascii="Arial Narrow" w:eastAsia="Times New Roman" w:hAnsi="Arial Narrow" w:cs="Times New Roman"/>
          <w:bCs/>
          <w:sz w:val="24"/>
          <w:szCs w:val="24"/>
          <w:lang w:eastAsia="fr-FR"/>
        </w:rPr>
      </w:pPr>
      <w:r w:rsidRPr="00E451A1">
        <w:rPr>
          <w:rFonts w:ascii="Arial Narrow" w:eastAsia="Times New Roman" w:hAnsi="Arial Narrow" w:cs="Times New Roman"/>
          <w:b/>
          <w:bCs/>
          <w:sz w:val="24"/>
          <w:szCs w:val="24"/>
          <w:lang w:eastAsia="fr-FR"/>
        </w:rPr>
        <w:t>Financement</w:t>
      </w:r>
    </w:p>
    <w:p w:rsidR="003D3A83" w:rsidRDefault="00E451A1" w:rsidP="003D3A83">
      <w:pPr>
        <w:spacing w:after="0" w:line="276" w:lineRule="auto"/>
        <w:ind w:right="-1011"/>
        <w:jc w:val="both"/>
        <w:rPr>
          <w:rFonts w:ascii="Arial Narrow" w:eastAsia="Times New Roman" w:hAnsi="Arial Narrow" w:cs="Times New Roman"/>
          <w:bCs/>
          <w:sz w:val="24"/>
          <w:szCs w:val="24"/>
          <w:lang w:eastAsia="fr-FR"/>
        </w:rPr>
      </w:pPr>
      <w:r w:rsidRPr="00E451A1">
        <w:rPr>
          <w:rFonts w:ascii="Arial Narrow" w:eastAsia="Times New Roman" w:hAnsi="Arial Narrow" w:cs="Times New Roman"/>
          <w:bCs/>
          <w:sz w:val="24"/>
          <w:szCs w:val="24"/>
          <w:lang w:eastAsia="fr-FR"/>
        </w:rPr>
        <w:t xml:space="preserve">Les travaux objet du présent Appel d’Offres sont financés par le </w:t>
      </w:r>
      <w:r w:rsidRPr="00E451A1">
        <w:rPr>
          <w:rFonts w:ascii="Arial Narrow" w:eastAsia="Times New Roman" w:hAnsi="Arial Narrow" w:cs="Times New Roman"/>
          <w:b/>
          <w:bCs/>
          <w:sz w:val="24"/>
          <w:szCs w:val="24"/>
          <w:lang w:eastAsia="fr-FR"/>
        </w:rPr>
        <w:t>BIP MIN</w:t>
      </w:r>
      <w:r w:rsidR="00FC7E9B">
        <w:rPr>
          <w:rFonts w:ascii="Arial Narrow" w:eastAsia="Times New Roman" w:hAnsi="Arial Narrow" w:cs="Times New Roman"/>
          <w:b/>
          <w:bCs/>
          <w:sz w:val="24"/>
          <w:szCs w:val="24"/>
          <w:lang w:eastAsia="fr-FR"/>
        </w:rPr>
        <w:t>ADER</w:t>
      </w:r>
      <w:r w:rsidRPr="00E451A1">
        <w:rPr>
          <w:rFonts w:ascii="Arial Narrow" w:eastAsia="Times New Roman" w:hAnsi="Arial Narrow" w:cs="Times New Roman"/>
          <w:b/>
          <w:bCs/>
          <w:sz w:val="24"/>
          <w:szCs w:val="24"/>
          <w:lang w:eastAsia="fr-FR"/>
        </w:rPr>
        <w:t xml:space="preserve"> - Exercice 2025</w:t>
      </w:r>
      <w:r w:rsidR="003D3A83">
        <w:rPr>
          <w:rFonts w:ascii="Arial Narrow" w:eastAsia="Times New Roman" w:hAnsi="Arial Narrow" w:cs="Times New Roman"/>
          <w:bCs/>
          <w:sz w:val="24"/>
          <w:szCs w:val="24"/>
          <w:lang w:eastAsia="fr-FR"/>
        </w:rPr>
        <w:t xml:space="preserve">, sur la ligne d’imputation </w:t>
      </w:r>
    </w:p>
    <w:p w:rsidR="003D3A83" w:rsidRPr="00E451A1" w:rsidRDefault="003D3A83" w:rsidP="003D3A83">
      <w:pPr>
        <w:spacing w:after="0" w:line="276" w:lineRule="auto"/>
        <w:ind w:right="-1011"/>
        <w:jc w:val="both"/>
        <w:rPr>
          <w:rFonts w:ascii="Arial Narrow" w:eastAsia="Times New Roman" w:hAnsi="Arial Narrow" w:cs="Times New Roman"/>
          <w:bCs/>
          <w:sz w:val="24"/>
          <w:szCs w:val="24"/>
          <w:lang w:eastAsia="fr-FR"/>
        </w:rPr>
      </w:pPr>
      <w:r>
        <w:rPr>
          <w:rFonts w:ascii="Arial Narrow" w:eastAsia="Times New Roman" w:hAnsi="Arial Narrow" w:cs="Times New Roman"/>
          <w:bCs/>
          <w:sz w:val="24"/>
          <w:szCs w:val="24"/>
          <w:lang w:eastAsia="fr-FR"/>
        </w:rPr>
        <w:t>Budgétaire N°…………………………………………………</w:t>
      </w:r>
    </w:p>
    <w:p w:rsidR="00E451A1" w:rsidRPr="00E451A1" w:rsidRDefault="00E451A1" w:rsidP="00E451A1">
      <w:pPr>
        <w:spacing w:after="0" w:line="276" w:lineRule="auto"/>
        <w:ind w:right="-1011"/>
        <w:jc w:val="both"/>
        <w:rPr>
          <w:rFonts w:ascii="Arial Narrow" w:eastAsia="Times New Roman" w:hAnsi="Arial Narrow" w:cs="Times New Roman"/>
          <w:bCs/>
          <w:sz w:val="24"/>
          <w:szCs w:val="24"/>
          <w:lang w:eastAsia="fr-FR"/>
        </w:rPr>
      </w:pPr>
    </w:p>
    <w:p w:rsidR="00E451A1" w:rsidRPr="00E451A1" w:rsidRDefault="00E451A1" w:rsidP="00EA623D">
      <w:pPr>
        <w:widowControl w:val="0"/>
        <w:numPr>
          <w:ilvl w:val="0"/>
          <w:numId w:val="74"/>
        </w:numPr>
        <w:autoSpaceDE w:val="0"/>
        <w:autoSpaceDN w:val="0"/>
        <w:adjustRightInd w:val="0"/>
        <w:spacing w:after="0" w:line="276" w:lineRule="auto"/>
        <w:jc w:val="both"/>
        <w:rPr>
          <w:rFonts w:ascii="Arial Narrow" w:eastAsia="Times New Roman" w:hAnsi="Arial Narrow" w:cs="Arial"/>
          <w:b/>
          <w:bCs/>
          <w:sz w:val="24"/>
          <w:szCs w:val="24"/>
          <w:lang w:eastAsia="fr-FR"/>
        </w:rPr>
      </w:pPr>
      <w:r w:rsidRPr="00E451A1">
        <w:rPr>
          <w:rFonts w:ascii="Arial Narrow" w:eastAsia="Times New Roman" w:hAnsi="Arial Narrow" w:cs="Arial"/>
          <w:b/>
          <w:bCs/>
          <w:sz w:val="24"/>
          <w:szCs w:val="24"/>
          <w:lang w:eastAsia="fr-FR"/>
        </w:rPr>
        <w:t>Mode de soumission des offres</w:t>
      </w:r>
    </w:p>
    <w:p w:rsidR="00E451A1" w:rsidRPr="00E451A1" w:rsidRDefault="00E451A1" w:rsidP="00E451A1">
      <w:pPr>
        <w:spacing w:after="0" w:line="276" w:lineRule="auto"/>
        <w:rPr>
          <w:rFonts w:ascii="Arial Narrow" w:eastAsia="Times New Roman" w:hAnsi="Arial Narrow" w:cs="Times New Roman"/>
          <w:sz w:val="24"/>
          <w:szCs w:val="24"/>
          <w:lang w:eastAsia="fr-FR"/>
        </w:rPr>
      </w:pPr>
      <w:r w:rsidRPr="00E451A1">
        <w:rPr>
          <w:rFonts w:ascii="Arial Narrow" w:eastAsia="Arial Narrow" w:hAnsi="Arial Narrow" w:cs="Arial Narrow"/>
          <w:spacing w:val="1"/>
          <w:sz w:val="24"/>
          <w:szCs w:val="24"/>
          <w:lang w:eastAsia="fr-FR"/>
        </w:rPr>
        <w:t>L</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1"/>
          <w:sz w:val="24"/>
          <w:szCs w:val="24"/>
          <w:lang w:eastAsia="fr-FR"/>
        </w:rPr>
        <w:t>m</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pacing w:val="-1"/>
          <w:sz w:val="24"/>
          <w:szCs w:val="24"/>
          <w:lang w:eastAsia="fr-FR"/>
        </w:rPr>
        <w:t>d</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1"/>
          <w:sz w:val="24"/>
          <w:szCs w:val="24"/>
          <w:lang w:eastAsia="fr-FR"/>
        </w:rPr>
        <w:t>d</w:t>
      </w:r>
      <w:r w:rsidRPr="00E451A1">
        <w:rPr>
          <w:rFonts w:ascii="Arial Narrow" w:eastAsia="Arial Narrow" w:hAnsi="Arial Narrow" w:cs="Arial Narrow"/>
          <w:sz w:val="24"/>
          <w:szCs w:val="24"/>
          <w:lang w:eastAsia="fr-FR"/>
        </w:rPr>
        <w:t>es</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pacing w:val="-1"/>
          <w:sz w:val="24"/>
          <w:szCs w:val="24"/>
          <w:lang w:eastAsia="fr-FR"/>
        </w:rPr>
        <w:t>m</w:t>
      </w:r>
      <w:r w:rsidRPr="00E451A1">
        <w:rPr>
          <w:rFonts w:ascii="Arial Narrow" w:eastAsia="Arial Narrow" w:hAnsi="Arial Narrow" w:cs="Arial Narrow"/>
          <w:sz w:val="24"/>
          <w:szCs w:val="24"/>
          <w:lang w:eastAsia="fr-FR"/>
        </w:rPr>
        <w:t>iss</w:t>
      </w:r>
      <w:r w:rsidRPr="00E451A1">
        <w:rPr>
          <w:rFonts w:ascii="Arial Narrow" w:eastAsia="Arial Narrow" w:hAnsi="Arial Narrow" w:cs="Arial Narrow"/>
          <w:spacing w:val="-1"/>
          <w:sz w:val="24"/>
          <w:szCs w:val="24"/>
          <w:lang w:eastAsia="fr-FR"/>
        </w:rPr>
        <w:t>i</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z w:val="24"/>
          <w:szCs w:val="24"/>
          <w:lang w:eastAsia="fr-FR"/>
        </w:rPr>
        <w:t>nr</w:t>
      </w:r>
      <w:r w:rsidRPr="00E451A1">
        <w:rPr>
          <w:rFonts w:ascii="Arial Narrow" w:eastAsia="Arial Narrow" w:hAnsi="Arial Narrow" w:cs="Arial Narrow"/>
          <w:spacing w:val="-2"/>
          <w:sz w:val="24"/>
          <w:szCs w:val="24"/>
          <w:lang w:eastAsia="fr-FR"/>
        </w:rPr>
        <w:t>e</w:t>
      </w:r>
      <w:r w:rsidRPr="00E451A1">
        <w:rPr>
          <w:rFonts w:ascii="Arial Narrow" w:eastAsia="Arial Narrow" w:hAnsi="Arial Narrow" w:cs="Arial Narrow"/>
          <w:sz w:val="24"/>
          <w:szCs w:val="24"/>
          <w:lang w:eastAsia="fr-FR"/>
        </w:rPr>
        <w:t>t</w:t>
      </w:r>
      <w:r w:rsidRPr="00E451A1">
        <w:rPr>
          <w:rFonts w:ascii="Arial Narrow" w:eastAsia="Arial Narrow" w:hAnsi="Arial Narrow" w:cs="Arial Narrow"/>
          <w:spacing w:val="1"/>
          <w:sz w:val="24"/>
          <w:szCs w:val="24"/>
          <w:lang w:eastAsia="fr-FR"/>
        </w:rPr>
        <w:t>en</w:t>
      </w:r>
      <w:r w:rsidRPr="00E451A1">
        <w:rPr>
          <w:rFonts w:ascii="Arial Narrow" w:eastAsia="Arial Narrow" w:hAnsi="Arial Narrow" w:cs="Arial Narrow"/>
          <w:sz w:val="24"/>
          <w:szCs w:val="24"/>
          <w:lang w:eastAsia="fr-FR"/>
        </w:rPr>
        <w:t>u</w:t>
      </w:r>
      <w:r w:rsidRPr="00E451A1">
        <w:rPr>
          <w:rFonts w:ascii="Arial Narrow" w:eastAsia="Arial Narrow" w:hAnsi="Arial Narrow" w:cs="Arial Narrow"/>
          <w:spacing w:val="1"/>
          <w:sz w:val="24"/>
          <w:szCs w:val="24"/>
          <w:lang w:eastAsia="fr-FR"/>
        </w:rPr>
        <w:t xml:space="preserve"> p</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z w:val="24"/>
          <w:szCs w:val="24"/>
          <w:lang w:eastAsia="fr-FR"/>
        </w:rPr>
        <w:t>rc</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t</w:t>
      </w:r>
      <w:r w:rsidRPr="00E451A1">
        <w:rPr>
          <w:rFonts w:ascii="Arial Narrow" w:eastAsia="Arial Narrow" w:hAnsi="Arial Narrow" w:cs="Arial Narrow"/>
          <w:spacing w:val="-1"/>
          <w:sz w:val="24"/>
          <w:szCs w:val="24"/>
          <w:lang w:eastAsia="fr-FR"/>
        </w:rPr>
        <w:t>t</w:t>
      </w:r>
      <w:r w:rsidRPr="00E451A1">
        <w:rPr>
          <w:rFonts w:ascii="Arial Narrow" w:eastAsia="Arial Narrow" w:hAnsi="Arial Narrow" w:cs="Arial Narrow"/>
          <w:sz w:val="24"/>
          <w:szCs w:val="24"/>
          <w:lang w:eastAsia="fr-FR"/>
        </w:rPr>
        <w:t>ec</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pacing w:val="1"/>
          <w:sz w:val="24"/>
          <w:szCs w:val="24"/>
          <w:lang w:eastAsia="fr-FR"/>
        </w:rPr>
        <w:t>n</w:t>
      </w:r>
      <w:r w:rsidRPr="00E451A1">
        <w:rPr>
          <w:rFonts w:ascii="Arial Narrow" w:eastAsia="Arial Narrow" w:hAnsi="Arial Narrow" w:cs="Arial Narrow"/>
          <w:sz w:val="24"/>
          <w:szCs w:val="24"/>
          <w:lang w:eastAsia="fr-FR"/>
        </w:rPr>
        <w:t>s</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z w:val="24"/>
          <w:szCs w:val="24"/>
          <w:lang w:eastAsia="fr-FR"/>
        </w:rPr>
        <w:t>lt</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z w:val="24"/>
          <w:szCs w:val="24"/>
          <w:lang w:eastAsia="fr-FR"/>
        </w:rPr>
        <w:t>t</w:t>
      </w:r>
      <w:r w:rsidRPr="00E451A1">
        <w:rPr>
          <w:rFonts w:ascii="Arial Narrow" w:eastAsia="Arial Narrow" w:hAnsi="Arial Narrow" w:cs="Arial Narrow"/>
          <w:spacing w:val="-2"/>
          <w:sz w:val="24"/>
          <w:szCs w:val="24"/>
          <w:lang w:eastAsia="fr-FR"/>
        </w:rPr>
        <w:t>i</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z w:val="24"/>
          <w:szCs w:val="24"/>
          <w:lang w:eastAsia="fr-FR"/>
        </w:rPr>
        <w:t>n</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st</w:t>
      </w:r>
      <w:r w:rsidR="00A14BBD">
        <w:rPr>
          <w:rFonts w:ascii="Arial Narrow" w:eastAsia="Arial Narrow" w:hAnsi="Arial Narrow" w:cs="Arial Narrow"/>
          <w:b/>
          <w:sz w:val="24"/>
          <w:szCs w:val="24"/>
          <w:lang w:eastAsia="fr-FR"/>
        </w:rPr>
        <w:t xml:space="preserve">hors ligne, </w:t>
      </w:r>
      <w:r w:rsidRPr="00E451A1">
        <w:rPr>
          <w:rFonts w:ascii="Arial Narrow" w:eastAsia="Arial Narrow" w:hAnsi="Arial Narrow" w:cs="Arial Narrow"/>
          <w:sz w:val="24"/>
          <w:szCs w:val="24"/>
          <w:lang w:eastAsia="fr-FR"/>
        </w:rPr>
        <w:t>suivant la procédure décrite dans la pièce n°15 en annexe</w:t>
      </w:r>
      <w:r w:rsidRPr="00E451A1">
        <w:rPr>
          <w:rFonts w:ascii="Arial Narrow" w:eastAsia="Times New Roman" w:hAnsi="Arial Narrow" w:cs="Times New Roman"/>
          <w:sz w:val="24"/>
          <w:szCs w:val="24"/>
          <w:lang w:eastAsia="fr-FR"/>
        </w:rPr>
        <w:t>.</w:t>
      </w:r>
    </w:p>
    <w:p w:rsidR="00E451A1" w:rsidRPr="00E451A1" w:rsidRDefault="00E451A1" w:rsidP="00E451A1">
      <w:pPr>
        <w:spacing w:after="0" w:line="276" w:lineRule="auto"/>
        <w:rPr>
          <w:rFonts w:ascii="Arial Narrow" w:eastAsia="Times New Roman" w:hAnsi="Arial Narrow" w:cs="Times New Roman"/>
          <w:sz w:val="24"/>
          <w:szCs w:val="24"/>
          <w:lang w:eastAsia="fr-FR"/>
        </w:rPr>
      </w:pPr>
    </w:p>
    <w:p w:rsidR="00E451A1" w:rsidRPr="00E451A1" w:rsidRDefault="00E451A1" w:rsidP="00EA623D">
      <w:pPr>
        <w:widowControl w:val="0"/>
        <w:numPr>
          <w:ilvl w:val="0"/>
          <w:numId w:val="74"/>
        </w:numPr>
        <w:autoSpaceDE w:val="0"/>
        <w:autoSpaceDN w:val="0"/>
        <w:adjustRightInd w:val="0"/>
        <w:spacing w:after="0" w:line="276" w:lineRule="auto"/>
        <w:jc w:val="both"/>
        <w:rPr>
          <w:rFonts w:ascii="Arial Narrow" w:eastAsia="Times New Roman" w:hAnsi="Arial Narrow" w:cs="Arial"/>
          <w:b/>
          <w:bCs/>
          <w:sz w:val="24"/>
          <w:szCs w:val="24"/>
          <w:lang w:eastAsia="fr-FR"/>
        </w:rPr>
      </w:pPr>
      <w:r w:rsidRPr="00E451A1">
        <w:rPr>
          <w:rFonts w:ascii="Arial Narrow" w:eastAsia="Times New Roman" w:hAnsi="Arial Narrow" w:cs="Arial"/>
          <w:b/>
          <w:bCs/>
          <w:sz w:val="24"/>
          <w:szCs w:val="24"/>
          <w:lang w:eastAsia="fr-FR"/>
        </w:rPr>
        <w:t xml:space="preserve">Caution de soumission </w:t>
      </w:r>
    </w:p>
    <w:p w:rsidR="00E451A1" w:rsidRDefault="00E451A1" w:rsidP="00E451A1">
      <w:pPr>
        <w:widowControl w:val="0"/>
        <w:autoSpaceDE w:val="0"/>
        <w:autoSpaceDN w:val="0"/>
        <w:adjustRightInd w:val="0"/>
        <w:spacing w:after="0" w:line="240" w:lineRule="auto"/>
        <w:jc w:val="both"/>
        <w:rPr>
          <w:rFonts w:ascii="Arial Narrow" w:eastAsia="Arial Narrow" w:hAnsi="Arial Narrow" w:cs="Arial Narrow"/>
          <w:spacing w:val="-2"/>
          <w:sz w:val="24"/>
          <w:szCs w:val="24"/>
          <w:lang w:eastAsia="fr-FR"/>
        </w:rPr>
      </w:pPr>
      <w:r w:rsidRPr="00E451A1">
        <w:rPr>
          <w:rFonts w:ascii="Arial Narrow" w:eastAsia="Times New Roman" w:hAnsi="Arial Narrow" w:cs="Times New Roman"/>
          <w:sz w:val="24"/>
          <w:szCs w:val="24"/>
          <w:lang w:eastAsia="fr-FR"/>
        </w:rPr>
        <w:t xml:space="preserve">Chaque soumissionnaire doit joindre à ses pièces administratives, un cautionnement de soumission, acquitté à la main, délivrée par un organisme ou institution financière agréée par le Ministère en charge des finances pour émettre les cautions dans les domaines des marchés publics dont la liste figure dans la pièce 14 du DAO dont le montant s’élève à </w:t>
      </w:r>
      <w:r w:rsidR="00FC7E9B">
        <w:rPr>
          <w:rFonts w:ascii="Arial Narrow" w:eastAsia="Times New Roman" w:hAnsi="Arial Narrow" w:cs="Times New Roman"/>
          <w:b/>
          <w:color w:val="FF0000"/>
          <w:sz w:val="24"/>
          <w:szCs w:val="24"/>
          <w:lang w:eastAsia="fr-FR"/>
        </w:rPr>
        <w:t>46</w:t>
      </w:r>
      <w:r w:rsidRPr="00E451A1">
        <w:rPr>
          <w:rFonts w:ascii="Arial Narrow" w:eastAsia="Times New Roman" w:hAnsi="Arial Narrow" w:cs="Times New Roman"/>
          <w:b/>
          <w:color w:val="FF0000"/>
          <w:sz w:val="24"/>
          <w:szCs w:val="24"/>
          <w:lang w:eastAsia="fr-FR"/>
        </w:rPr>
        <w:t>0 000 (</w:t>
      </w:r>
      <w:r w:rsidR="00FC7E9B">
        <w:rPr>
          <w:rFonts w:ascii="Arial Narrow" w:eastAsia="Times New Roman" w:hAnsi="Arial Narrow" w:cs="Times New Roman"/>
          <w:b/>
          <w:color w:val="FF0000"/>
          <w:sz w:val="24"/>
          <w:szCs w:val="24"/>
          <w:lang w:eastAsia="fr-FR"/>
        </w:rPr>
        <w:t>Quatre C</w:t>
      </w:r>
      <w:r w:rsidRPr="00E451A1">
        <w:rPr>
          <w:rFonts w:ascii="Arial Narrow" w:eastAsia="Times New Roman" w:hAnsi="Arial Narrow" w:cs="Times New Roman"/>
          <w:b/>
          <w:color w:val="FF0000"/>
          <w:sz w:val="24"/>
          <w:szCs w:val="24"/>
          <w:lang w:eastAsia="fr-FR"/>
        </w:rPr>
        <w:t xml:space="preserve">ent </w:t>
      </w:r>
      <w:r w:rsidR="00FC7E9B">
        <w:rPr>
          <w:rFonts w:ascii="Arial Narrow" w:eastAsia="Times New Roman" w:hAnsi="Arial Narrow" w:cs="Times New Roman"/>
          <w:b/>
          <w:color w:val="FF0000"/>
          <w:sz w:val="24"/>
          <w:szCs w:val="24"/>
          <w:lang w:eastAsia="fr-FR"/>
        </w:rPr>
        <w:t>Soixante M</w:t>
      </w:r>
      <w:r w:rsidRPr="00E451A1">
        <w:rPr>
          <w:rFonts w:ascii="Arial Narrow" w:eastAsia="Times New Roman" w:hAnsi="Arial Narrow" w:cs="Times New Roman"/>
          <w:b/>
          <w:color w:val="FF0000"/>
          <w:sz w:val="24"/>
          <w:szCs w:val="24"/>
          <w:lang w:eastAsia="fr-FR"/>
        </w:rPr>
        <w:t xml:space="preserve">ille) FCFA </w:t>
      </w:r>
      <w:r w:rsidRPr="00E451A1">
        <w:rPr>
          <w:rFonts w:ascii="Arial Narrow" w:eastAsia="Times New Roman" w:hAnsi="Arial Narrow" w:cs="Times New Roman"/>
          <w:sz w:val="24"/>
          <w:szCs w:val="24"/>
          <w:lang w:eastAsia="fr-FR"/>
        </w:rPr>
        <w:t xml:space="preserve">et valable pendant trente (30) jours au-delà de la date initiale de validité des offres. </w:t>
      </w:r>
      <w:r w:rsidRPr="00E451A1">
        <w:rPr>
          <w:rFonts w:ascii="Arial Narrow" w:eastAsia="Arial Narrow" w:hAnsi="Arial Narrow" w:cs="Arial Narrow"/>
          <w:spacing w:val="-1"/>
          <w:sz w:val="24"/>
          <w:szCs w:val="24"/>
          <w:lang w:eastAsia="fr-FR"/>
        </w:rPr>
        <w:t>L</w:t>
      </w:r>
      <w:r w:rsidRPr="00E451A1">
        <w:rPr>
          <w:rFonts w:ascii="Arial Narrow" w:eastAsia="Arial Narrow" w:hAnsi="Arial Narrow" w:cs="Arial Narrow"/>
          <w:sz w:val="24"/>
          <w:szCs w:val="24"/>
          <w:lang w:eastAsia="fr-FR"/>
        </w:rPr>
        <w:t>’a</w:t>
      </w:r>
      <w:r w:rsidRPr="00E451A1">
        <w:rPr>
          <w:rFonts w:ascii="Arial Narrow" w:eastAsia="Arial Narrow" w:hAnsi="Arial Narrow" w:cs="Arial Narrow"/>
          <w:spacing w:val="1"/>
          <w:sz w:val="24"/>
          <w:szCs w:val="24"/>
          <w:lang w:eastAsia="fr-FR"/>
        </w:rPr>
        <w:t>b</w:t>
      </w:r>
      <w:r w:rsidRPr="00E451A1">
        <w:rPr>
          <w:rFonts w:ascii="Arial Narrow" w:eastAsia="Arial Narrow" w:hAnsi="Arial Narrow" w:cs="Arial Narrow"/>
          <w:sz w:val="24"/>
          <w:szCs w:val="24"/>
          <w:lang w:eastAsia="fr-FR"/>
        </w:rPr>
        <w:t>s</w:t>
      </w:r>
      <w:r w:rsidRPr="00E451A1">
        <w:rPr>
          <w:rFonts w:ascii="Arial Narrow" w:eastAsia="Arial Narrow" w:hAnsi="Arial Narrow" w:cs="Arial Narrow"/>
          <w:spacing w:val="1"/>
          <w:sz w:val="24"/>
          <w:szCs w:val="24"/>
          <w:lang w:eastAsia="fr-FR"/>
        </w:rPr>
        <w:t>en</w:t>
      </w:r>
      <w:r w:rsidRPr="00E451A1">
        <w:rPr>
          <w:rFonts w:ascii="Arial Narrow" w:eastAsia="Arial Narrow" w:hAnsi="Arial Narrow" w:cs="Arial Narrow"/>
          <w:spacing w:val="-2"/>
          <w:sz w:val="24"/>
          <w:szCs w:val="24"/>
          <w:lang w:eastAsia="fr-FR"/>
        </w:rPr>
        <w:t>c</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1"/>
          <w:sz w:val="24"/>
          <w:szCs w:val="24"/>
          <w:lang w:eastAsia="fr-FR"/>
        </w:rPr>
        <w:t xml:space="preserve"> d</w:t>
      </w:r>
      <w:r w:rsidRPr="00E451A1">
        <w:rPr>
          <w:rFonts w:ascii="Arial Narrow" w:eastAsia="Arial Narrow" w:hAnsi="Arial Narrow" w:cs="Arial Narrow"/>
          <w:sz w:val="24"/>
          <w:szCs w:val="24"/>
          <w:lang w:eastAsia="fr-FR"/>
        </w:rPr>
        <w:t>ela</w:t>
      </w:r>
      <w:r w:rsidRPr="00E451A1">
        <w:rPr>
          <w:rFonts w:ascii="Arial Narrow" w:eastAsia="Arial Narrow" w:hAnsi="Arial Narrow" w:cs="Arial Narrow"/>
          <w:spacing w:val="-2"/>
          <w:sz w:val="24"/>
          <w:szCs w:val="24"/>
          <w:lang w:eastAsia="fr-FR"/>
        </w:rPr>
        <w:t>c</w:t>
      </w:r>
      <w:r w:rsidRPr="00E451A1">
        <w:rPr>
          <w:rFonts w:ascii="Arial Narrow" w:eastAsia="Arial Narrow" w:hAnsi="Arial Narrow" w:cs="Arial Narrow"/>
          <w:spacing w:val="1"/>
          <w:sz w:val="24"/>
          <w:szCs w:val="24"/>
          <w:lang w:eastAsia="fr-FR"/>
        </w:rPr>
        <w:t>au</w:t>
      </w:r>
      <w:r w:rsidRPr="00E451A1">
        <w:rPr>
          <w:rFonts w:ascii="Arial Narrow" w:eastAsia="Arial Narrow" w:hAnsi="Arial Narrow" w:cs="Arial Narrow"/>
          <w:sz w:val="24"/>
          <w:szCs w:val="24"/>
          <w:lang w:eastAsia="fr-FR"/>
        </w:rPr>
        <w:t>ti</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z w:val="24"/>
          <w:szCs w:val="24"/>
          <w:lang w:eastAsia="fr-FR"/>
        </w:rPr>
        <w:t>n</w:t>
      </w:r>
      <w:r w:rsidRPr="00E451A1">
        <w:rPr>
          <w:rFonts w:ascii="Arial Narrow" w:eastAsia="Arial Narrow" w:hAnsi="Arial Narrow" w:cs="Arial Narrow"/>
          <w:spacing w:val="-1"/>
          <w:sz w:val="24"/>
          <w:szCs w:val="24"/>
          <w:lang w:eastAsia="fr-FR"/>
        </w:rPr>
        <w:t>d</w:t>
      </w:r>
      <w:r w:rsidRPr="00E451A1">
        <w:rPr>
          <w:rFonts w:ascii="Arial Narrow" w:eastAsia="Arial Narrow" w:hAnsi="Arial Narrow" w:cs="Arial Narrow"/>
          <w:sz w:val="24"/>
          <w:szCs w:val="24"/>
          <w:lang w:eastAsia="fr-FR"/>
        </w:rPr>
        <w:t>e s</w:t>
      </w:r>
      <w:r w:rsidRPr="00E451A1">
        <w:rPr>
          <w:rFonts w:ascii="Arial Narrow" w:eastAsia="Arial Narrow" w:hAnsi="Arial Narrow" w:cs="Arial Narrow"/>
          <w:spacing w:val="1"/>
          <w:sz w:val="24"/>
          <w:szCs w:val="24"/>
          <w:lang w:eastAsia="fr-FR"/>
        </w:rPr>
        <w:t>ou</w:t>
      </w:r>
      <w:r w:rsidRPr="00E451A1">
        <w:rPr>
          <w:rFonts w:ascii="Arial Narrow" w:eastAsia="Arial Narrow" w:hAnsi="Arial Narrow" w:cs="Arial Narrow"/>
          <w:spacing w:val="-1"/>
          <w:sz w:val="24"/>
          <w:szCs w:val="24"/>
          <w:lang w:eastAsia="fr-FR"/>
        </w:rPr>
        <w:t>m</w:t>
      </w:r>
      <w:r w:rsidRPr="00E451A1">
        <w:rPr>
          <w:rFonts w:ascii="Arial Narrow" w:eastAsia="Arial Narrow" w:hAnsi="Arial Narrow" w:cs="Arial Narrow"/>
          <w:sz w:val="24"/>
          <w:szCs w:val="24"/>
          <w:lang w:eastAsia="fr-FR"/>
        </w:rPr>
        <w:t>iss</w:t>
      </w:r>
      <w:r w:rsidRPr="00E451A1">
        <w:rPr>
          <w:rFonts w:ascii="Arial Narrow" w:eastAsia="Arial Narrow" w:hAnsi="Arial Narrow" w:cs="Arial Narrow"/>
          <w:spacing w:val="-1"/>
          <w:sz w:val="24"/>
          <w:szCs w:val="24"/>
          <w:lang w:eastAsia="fr-FR"/>
        </w:rPr>
        <w:t>i</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z w:val="24"/>
          <w:szCs w:val="24"/>
          <w:lang w:eastAsia="fr-FR"/>
        </w:rPr>
        <w:t>n</w:t>
      </w:r>
      <w:r w:rsidRPr="00E451A1">
        <w:rPr>
          <w:rFonts w:ascii="Arial Narrow" w:eastAsia="Arial Narrow" w:hAnsi="Arial Narrow" w:cs="Arial Narrow"/>
          <w:spacing w:val="1"/>
          <w:sz w:val="24"/>
          <w:szCs w:val="24"/>
          <w:lang w:eastAsia="fr-FR"/>
        </w:rPr>
        <w:t>dé</w:t>
      </w:r>
      <w:r w:rsidRPr="00E451A1">
        <w:rPr>
          <w:rFonts w:ascii="Arial Narrow" w:eastAsia="Arial Narrow" w:hAnsi="Arial Narrow" w:cs="Arial Narrow"/>
          <w:sz w:val="24"/>
          <w:szCs w:val="24"/>
          <w:lang w:eastAsia="fr-FR"/>
        </w:rPr>
        <w:t>l</w:t>
      </w:r>
      <w:r w:rsidRPr="00E451A1">
        <w:rPr>
          <w:rFonts w:ascii="Arial Narrow" w:eastAsia="Arial Narrow" w:hAnsi="Arial Narrow" w:cs="Arial Narrow"/>
          <w:spacing w:val="-1"/>
          <w:sz w:val="24"/>
          <w:szCs w:val="24"/>
          <w:lang w:eastAsia="fr-FR"/>
        </w:rPr>
        <w:t>i</w:t>
      </w:r>
      <w:r w:rsidRPr="00E451A1">
        <w:rPr>
          <w:rFonts w:ascii="Arial Narrow" w:eastAsia="Arial Narrow" w:hAnsi="Arial Narrow" w:cs="Arial Narrow"/>
          <w:sz w:val="24"/>
          <w:szCs w:val="24"/>
          <w:lang w:eastAsia="fr-FR"/>
        </w:rPr>
        <w:t>vrée</w:t>
      </w:r>
      <w:r w:rsidRPr="00E451A1">
        <w:rPr>
          <w:rFonts w:ascii="Arial Narrow" w:eastAsia="Arial Narrow" w:hAnsi="Arial Narrow" w:cs="Arial Narrow"/>
          <w:spacing w:val="1"/>
          <w:sz w:val="24"/>
          <w:szCs w:val="24"/>
          <w:lang w:eastAsia="fr-FR"/>
        </w:rPr>
        <w:t>pa</w:t>
      </w:r>
      <w:r w:rsidRPr="00E451A1">
        <w:rPr>
          <w:rFonts w:ascii="Arial Narrow" w:eastAsia="Arial Narrow" w:hAnsi="Arial Narrow" w:cs="Arial Narrow"/>
          <w:sz w:val="24"/>
          <w:szCs w:val="24"/>
          <w:lang w:eastAsia="fr-FR"/>
        </w:rPr>
        <w:t>r</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pacing w:val="-1"/>
          <w:sz w:val="24"/>
          <w:szCs w:val="24"/>
          <w:lang w:eastAsia="fr-FR"/>
        </w:rPr>
        <w:t>n</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1"/>
          <w:sz w:val="24"/>
          <w:szCs w:val="24"/>
          <w:lang w:eastAsia="fr-FR"/>
        </w:rPr>
        <w:t>b</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pacing w:val="1"/>
          <w:sz w:val="24"/>
          <w:szCs w:val="24"/>
          <w:lang w:eastAsia="fr-FR"/>
        </w:rPr>
        <w:t>nq</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1"/>
          <w:sz w:val="24"/>
          <w:szCs w:val="24"/>
          <w:lang w:eastAsia="fr-FR"/>
        </w:rPr>
        <w:t>d</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1"/>
          <w:sz w:val="24"/>
          <w:szCs w:val="24"/>
          <w:lang w:eastAsia="fr-FR"/>
        </w:rPr>
        <w:t>p</w:t>
      </w:r>
      <w:r w:rsidRPr="00E451A1">
        <w:rPr>
          <w:rFonts w:ascii="Arial Narrow" w:eastAsia="Arial Narrow" w:hAnsi="Arial Narrow" w:cs="Arial Narrow"/>
          <w:sz w:val="24"/>
          <w:szCs w:val="24"/>
          <w:lang w:eastAsia="fr-FR"/>
        </w:rPr>
        <w:t>rem</w:t>
      </w:r>
      <w:r w:rsidRPr="00E451A1">
        <w:rPr>
          <w:rFonts w:ascii="Arial Narrow" w:eastAsia="Arial Narrow" w:hAnsi="Arial Narrow" w:cs="Arial Narrow"/>
          <w:spacing w:val="-1"/>
          <w:sz w:val="24"/>
          <w:szCs w:val="24"/>
          <w:lang w:eastAsia="fr-FR"/>
        </w:rPr>
        <w:t>i</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r</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z w:val="24"/>
          <w:szCs w:val="24"/>
          <w:lang w:eastAsia="fr-FR"/>
        </w:rPr>
        <w:t>rdre</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z w:val="24"/>
          <w:szCs w:val="24"/>
          <w:lang w:eastAsia="fr-FR"/>
        </w:rPr>
        <w:t>u</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z w:val="24"/>
          <w:szCs w:val="24"/>
          <w:lang w:eastAsia="fr-FR"/>
        </w:rPr>
        <w:t>n</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z w:val="24"/>
          <w:szCs w:val="24"/>
          <w:lang w:eastAsia="fr-FR"/>
        </w:rPr>
        <w:t>rg</w:t>
      </w:r>
      <w:r w:rsidRPr="00E451A1">
        <w:rPr>
          <w:rFonts w:ascii="Arial Narrow" w:eastAsia="Arial Narrow" w:hAnsi="Arial Narrow" w:cs="Arial Narrow"/>
          <w:spacing w:val="1"/>
          <w:sz w:val="24"/>
          <w:szCs w:val="24"/>
          <w:lang w:eastAsia="fr-FR"/>
        </w:rPr>
        <w:t>an</w:t>
      </w:r>
      <w:r w:rsidRPr="00E451A1">
        <w:rPr>
          <w:rFonts w:ascii="Arial Narrow" w:eastAsia="Arial Narrow" w:hAnsi="Arial Narrow" w:cs="Arial Narrow"/>
          <w:sz w:val="24"/>
          <w:szCs w:val="24"/>
          <w:lang w:eastAsia="fr-FR"/>
        </w:rPr>
        <w:t>is</w:t>
      </w:r>
      <w:r w:rsidRPr="00E451A1">
        <w:rPr>
          <w:rFonts w:ascii="Arial Narrow" w:eastAsia="Arial Narrow" w:hAnsi="Arial Narrow" w:cs="Arial Narrow"/>
          <w:spacing w:val="-1"/>
          <w:sz w:val="24"/>
          <w:szCs w:val="24"/>
          <w:lang w:eastAsia="fr-FR"/>
        </w:rPr>
        <w:t>m</w:t>
      </w:r>
      <w:r w:rsidRPr="00E451A1">
        <w:rPr>
          <w:rFonts w:ascii="Arial Narrow" w:eastAsia="Arial Narrow" w:hAnsi="Arial Narrow" w:cs="Arial Narrow"/>
          <w:sz w:val="24"/>
          <w:szCs w:val="24"/>
          <w:lang w:eastAsia="fr-FR"/>
        </w:rPr>
        <w:t>efi</w:t>
      </w:r>
      <w:r w:rsidRPr="00E451A1">
        <w:rPr>
          <w:rFonts w:ascii="Arial Narrow" w:eastAsia="Arial Narrow" w:hAnsi="Arial Narrow" w:cs="Arial Narrow"/>
          <w:spacing w:val="-1"/>
          <w:sz w:val="24"/>
          <w:szCs w:val="24"/>
          <w:lang w:eastAsia="fr-FR"/>
        </w:rPr>
        <w:t>n</w:t>
      </w:r>
      <w:r w:rsidRPr="00E451A1">
        <w:rPr>
          <w:rFonts w:ascii="Arial Narrow" w:eastAsia="Arial Narrow" w:hAnsi="Arial Narrow" w:cs="Arial Narrow"/>
          <w:spacing w:val="1"/>
          <w:sz w:val="24"/>
          <w:szCs w:val="24"/>
          <w:lang w:eastAsia="fr-FR"/>
        </w:rPr>
        <w:t>an</w:t>
      </w:r>
      <w:r w:rsidRPr="00E451A1">
        <w:rPr>
          <w:rFonts w:ascii="Arial Narrow" w:eastAsia="Arial Narrow" w:hAnsi="Arial Narrow" w:cs="Arial Narrow"/>
          <w:sz w:val="24"/>
          <w:szCs w:val="24"/>
          <w:lang w:eastAsia="fr-FR"/>
        </w:rPr>
        <w:t>cier</w:t>
      </w:r>
      <w:r w:rsidRPr="00E451A1">
        <w:rPr>
          <w:rFonts w:ascii="Arial Narrow" w:eastAsia="Arial Narrow" w:hAnsi="Arial Narrow" w:cs="Arial Narrow"/>
          <w:spacing w:val="1"/>
          <w:sz w:val="24"/>
          <w:szCs w:val="24"/>
          <w:lang w:eastAsia="fr-FR"/>
        </w:rPr>
        <w:t>d</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1"/>
          <w:sz w:val="24"/>
          <w:szCs w:val="24"/>
          <w:lang w:eastAsia="fr-FR"/>
        </w:rPr>
        <w:t>p</w:t>
      </w:r>
      <w:r w:rsidRPr="00E451A1">
        <w:rPr>
          <w:rFonts w:ascii="Arial Narrow" w:eastAsia="Arial Narrow" w:hAnsi="Arial Narrow" w:cs="Arial Narrow"/>
          <w:sz w:val="24"/>
          <w:szCs w:val="24"/>
          <w:lang w:eastAsia="fr-FR"/>
        </w:rPr>
        <w:t>rem</w:t>
      </w:r>
      <w:r w:rsidRPr="00E451A1">
        <w:rPr>
          <w:rFonts w:ascii="Arial Narrow" w:eastAsia="Arial Narrow" w:hAnsi="Arial Narrow" w:cs="Arial Narrow"/>
          <w:spacing w:val="-1"/>
          <w:sz w:val="24"/>
          <w:szCs w:val="24"/>
          <w:lang w:eastAsia="fr-FR"/>
        </w:rPr>
        <w:t>i</w:t>
      </w:r>
      <w:r w:rsidRPr="00E451A1">
        <w:rPr>
          <w:rFonts w:ascii="Arial Narrow" w:eastAsia="Arial Narrow" w:hAnsi="Arial Narrow" w:cs="Arial Narrow"/>
          <w:spacing w:val="1"/>
          <w:sz w:val="24"/>
          <w:szCs w:val="24"/>
          <w:lang w:eastAsia="fr-FR"/>
        </w:rPr>
        <w:t>è</w:t>
      </w:r>
      <w:r w:rsidRPr="00E451A1">
        <w:rPr>
          <w:rFonts w:ascii="Arial Narrow" w:eastAsia="Arial Narrow" w:hAnsi="Arial Narrow" w:cs="Arial Narrow"/>
          <w:sz w:val="24"/>
          <w:szCs w:val="24"/>
          <w:lang w:eastAsia="fr-FR"/>
        </w:rPr>
        <w:t>rec</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z w:val="24"/>
          <w:szCs w:val="24"/>
          <w:lang w:eastAsia="fr-FR"/>
        </w:rPr>
        <w:t>t</w:t>
      </w:r>
      <w:r w:rsidRPr="00E451A1">
        <w:rPr>
          <w:rFonts w:ascii="Arial Narrow" w:eastAsia="Arial Narrow" w:hAnsi="Arial Narrow" w:cs="Arial Narrow"/>
          <w:spacing w:val="1"/>
          <w:sz w:val="24"/>
          <w:szCs w:val="24"/>
          <w:lang w:eastAsia="fr-FR"/>
        </w:rPr>
        <w:t>é</w:t>
      </w:r>
      <w:r w:rsidRPr="00E451A1">
        <w:rPr>
          <w:rFonts w:ascii="Arial Narrow" w:eastAsia="Arial Narrow" w:hAnsi="Arial Narrow" w:cs="Arial Narrow"/>
          <w:spacing w:val="-1"/>
          <w:sz w:val="24"/>
          <w:szCs w:val="24"/>
          <w:lang w:eastAsia="fr-FR"/>
        </w:rPr>
        <w:t>g</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z w:val="24"/>
          <w:szCs w:val="24"/>
          <w:lang w:eastAsia="fr-FR"/>
        </w:rPr>
        <w:t>r</w:t>
      </w:r>
      <w:r w:rsidRPr="00E451A1">
        <w:rPr>
          <w:rFonts w:ascii="Arial Narrow" w:eastAsia="Arial Narrow" w:hAnsi="Arial Narrow" w:cs="Arial Narrow"/>
          <w:spacing w:val="-1"/>
          <w:sz w:val="24"/>
          <w:szCs w:val="24"/>
          <w:lang w:eastAsia="fr-FR"/>
        </w:rPr>
        <w:t>i</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z w:val="24"/>
          <w:szCs w:val="24"/>
          <w:lang w:eastAsia="fr-FR"/>
        </w:rPr>
        <w:t>t</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z w:val="24"/>
          <w:szCs w:val="24"/>
          <w:lang w:eastAsia="fr-FR"/>
        </w:rPr>
        <w:t>r</w:t>
      </w:r>
      <w:r w:rsidRPr="00E451A1">
        <w:rPr>
          <w:rFonts w:ascii="Arial Narrow" w:eastAsia="Arial Narrow" w:hAnsi="Arial Narrow" w:cs="Arial Narrow"/>
          <w:spacing w:val="-1"/>
          <w:sz w:val="24"/>
          <w:szCs w:val="24"/>
          <w:lang w:eastAsia="fr-FR"/>
        </w:rPr>
        <w:t>i</w:t>
      </w:r>
      <w:r w:rsidRPr="00E451A1">
        <w:rPr>
          <w:rFonts w:ascii="Arial Narrow" w:eastAsia="Arial Narrow" w:hAnsi="Arial Narrow" w:cs="Arial Narrow"/>
          <w:sz w:val="24"/>
          <w:szCs w:val="24"/>
          <w:lang w:eastAsia="fr-FR"/>
        </w:rPr>
        <w:t xml:space="preserve">sé </w:t>
      </w:r>
      <w:r w:rsidRPr="00E451A1">
        <w:rPr>
          <w:rFonts w:ascii="Arial Narrow" w:eastAsia="Arial Narrow" w:hAnsi="Arial Narrow" w:cs="Arial Narrow"/>
          <w:spacing w:val="1"/>
          <w:sz w:val="24"/>
          <w:szCs w:val="24"/>
          <w:lang w:eastAsia="fr-FR"/>
        </w:rPr>
        <w:t>pa</w:t>
      </w:r>
      <w:r w:rsidRPr="00E451A1">
        <w:rPr>
          <w:rFonts w:ascii="Arial Narrow" w:eastAsia="Arial Narrow" w:hAnsi="Arial Narrow" w:cs="Arial Narrow"/>
          <w:sz w:val="24"/>
          <w:szCs w:val="24"/>
          <w:lang w:eastAsia="fr-FR"/>
        </w:rPr>
        <w:t>rle</w:t>
      </w:r>
      <w:r w:rsidRPr="00E451A1">
        <w:rPr>
          <w:rFonts w:ascii="Arial Narrow" w:eastAsia="Arial Narrow" w:hAnsi="Arial Narrow" w:cs="Arial Narrow"/>
          <w:spacing w:val="-1"/>
          <w:sz w:val="24"/>
          <w:szCs w:val="24"/>
          <w:lang w:eastAsia="fr-FR"/>
        </w:rPr>
        <w:t>M</w:t>
      </w:r>
      <w:r w:rsidRPr="00E451A1">
        <w:rPr>
          <w:rFonts w:ascii="Arial Narrow" w:eastAsia="Arial Narrow" w:hAnsi="Arial Narrow" w:cs="Arial Narrow"/>
          <w:sz w:val="24"/>
          <w:szCs w:val="24"/>
          <w:lang w:eastAsia="fr-FR"/>
        </w:rPr>
        <w:t>inist</w:t>
      </w:r>
      <w:r w:rsidRPr="00E451A1">
        <w:rPr>
          <w:rFonts w:ascii="Arial Narrow" w:eastAsia="Arial Narrow" w:hAnsi="Arial Narrow" w:cs="Arial Narrow"/>
          <w:spacing w:val="1"/>
          <w:sz w:val="24"/>
          <w:szCs w:val="24"/>
          <w:lang w:eastAsia="fr-FR"/>
        </w:rPr>
        <w:t>è</w:t>
      </w:r>
      <w:r w:rsidRPr="00E451A1">
        <w:rPr>
          <w:rFonts w:ascii="Arial Narrow" w:eastAsia="Arial Narrow" w:hAnsi="Arial Narrow" w:cs="Arial Narrow"/>
          <w:sz w:val="24"/>
          <w:szCs w:val="24"/>
          <w:lang w:eastAsia="fr-FR"/>
        </w:rPr>
        <w:t>rec</w:t>
      </w:r>
      <w:r w:rsidRPr="00E451A1">
        <w:rPr>
          <w:rFonts w:ascii="Arial Narrow" w:eastAsia="Arial Narrow" w:hAnsi="Arial Narrow" w:cs="Arial Narrow"/>
          <w:spacing w:val="1"/>
          <w:sz w:val="24"/>
          <w:szCs w:val="24"/>
          <w:lang w:eastAsia="fr-FR"/>
        </w:rPr>
        <w:t>ha</w:t>
      </w:r>
      <w:r w:rsidRPr="00E451A1">
        <w:rPr>
          <w:rFonts w:ascii="Arial Narrow" w:eastAsia="Arial Narrow" w:hAnsi="Arial Narrow" w:cs="Arial Narrow"/>
          <w:sz w:val="24"/>
          <w:szCs w:val="24"/>
          <w:lang w:eastAsia="fr-FR"/>
        </w:rPr>
        <w:t>rgé</w:t>
      </w:r>
      <w:r w:rsidRPr="00E451A1">
        <w:rPr>
          <w:rFonts w:ascii="Arial Narrow" w:eastAsia="Arial Narrow" w:hAnsi="Arial Narrow" w:cs="Arial Narrow"/>
          <w:spacing w:val="1"/>
          <w:sz w:val="24"/>
          <w:szCs w:val="24"/>
          <w:lang w:eastAsia="fr-FR"/>
        </w:rPr>
        <w:t xml:space="preserve"> de</w:t>
      </w:r>
      <w:r w:rsidRPr="00E451A1">
        <w:rPr>
          <w:rFonts w:ascii="Arial Narrow" w:eastAsia="Arial Narrow" w:hAnsi="Arial Narrow" w:cs="Arial Narrow"/>
          <w:sz w:val="24"/>
          <w:szCs w:val="24"/>
          <w:lang w:eastAsia="fr-FR"/>
        </w:rPr>
        <w:t>s Fin</w:t>
      </w:r>
      <w:r w:rsidRPr="00E451A1">
        <w:rPr>
          <w:rFonts w:ascii="Arial Narrow" w:eastAsia="Arial Narrow" w:hAnsi="Arial Narrow" w:cs="Arial Narrow"/>
          <w:spacing w:val="1"/>
          <w:sz w:val="24"/>
          <w:szCs w:val="24"/>
          <w:lang w:eastAsia="fr-FR"/>
        </w:rPr>
        <w:t>an</w:t>
      </w:r>
      <w:r w:rsidRPr="00E451A1">
        <w:rPr>
          <w:rFonts w:ascii="Arial Narrow" w:eastAsia="Arial Narrow" w:hAnsi="Arial Narrow" w:cs="Arial Narrow"/>
          <w:sz w:val="24"/>
          <w:szCs w:val="24"/>
          <w:lang w:eastAsia="fr-FR"/>
        </w:rPr>
        <w:t>c</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sà</w:t>
      </w:r>
      <w:r w:rsidRPr="00E451A1">
        <w:rPr>
          <w:rFonts w:ascii="Arial Narrow" w:eastAsia="Arial Narrow" w:hAnsi="Arial Narrow" w:cs="Arial Narrow"/>
          <w:spacing w:val="1"/>
          <w:sz w:val="24"/>
          <w:szCs w:val="24"/>
          <w:lang w:eastAsia="fr-FR"/>
        </w:rPr>
        <w:t xml:space="preserve"> é</w:t>
      </w:r>
      <w:r w:rsidRPr="00E451A1">
        <w:rPr>
          <w:rFonts w:ascii="Arial Narrow" w:eastAsia="Arial Narrow" w:hAnsi="Arial Narrow" w:cs="Arial Narrow"/>
          <w:spacing w:val="-1"/>
          <w:sz w:val="24"/>
          <w:szCs w:val="24"/>
          <w:lang w:eastAsia="fr-FR"/>
        </w:rPr>
        <w:t>m</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t</w:t>
      </w:r>
      <w:r w:rsidRPr="00E451A1">
        <w:rPr>
          <w:rFonts w:ascii="Arial Narrow" w:eastAsia="Arial Narrow" w:hAnsi="Arial Narrow" w:cs="Arial Narrow"/>
          <w:spacing w:val="1"/>
          <w:sz w:val="24"/>
          <w:szCs w:val="24"/>
          <w:lang w:eastAsia="fr-FR"/>
        </w:rPr>
        <w:t>t</w:t>
      </w:r>
      <w:r w:rsidRPr="00E451A1">
        <w:rPr>
          <w:rFonts w:ascii="Arial Narrow" w:eastAsia="Arial Narrow" w:hAnsi="Arial Narrow" w:cs="Arial Narrow"/>
          <w:sz w:val="24"/>
          <w:szCs w:val="24"/>
          <w:lang w:eastAsia="fr-FR"/>
        </w:rPr>
        <w:t>re</w:t>
      </w:r>
      <w:r w:rsidRPr="00E451A1">
        <w:rPr>
          <w:rFonts w:ascii="Arial Narrow" w:eastAsia="Arial Narrow" w:hAnsi="Arial Narrow" w:cs="Arial Narrow"/>
          <w:spacing w:val="-1"/>
          <w:sz w:val="24"/>
          <w:szCs w:val="24"/>
          <w:lang w:eastAsia="fr-FR"/>
        </w:rPr>
        <w:t>d</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sc</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z w:val="24"/>
          <w:szCs w:val="24"/>
          <w:lang w:eastAsia="fr-FR"/>
        </w:rPr>
        <w:t>ti</w:t>
      </w:r>
      <w:r w:rsidRPr="00E451A1">
        <w:rPr>
          <w:rFonts w:ascii="Arial Narrow" w:eastAsia="Arial Narrow" w:hAnsi="Arial Narrow" w:cs="Arial Narrow"/>
          <w:spacing w:val="1"/>
          <w:sz w:val="24"/>
          <w:szCs w:val="24"/>
          <w:lang w:eastAsia="fr-FR"/>
        </w:rPr>
        <w:t>on</w:t>
      </w:r>
      <w:r w:rsidRPr="00E451A1">
        <w:rPr>
          <w:rFonts w:ascii="Arial Narrow" w:eastAsia="Arial Narrow" w:hAnsi="Arial Narrow" w:cs="Arial Narrow"/>
          <w:sz w:val="24"/>
          <w:szCs w:val="24"/>
          <w:lang w:eastAsia="fr-FR"/>
        </w:rPr>
        <w:t>s</w:t>
      </w:r>
      <w:r w:rsidRPr="00E451A1">
        <w:rPr>
          <w:rFonts w:ascii="Arial Narrow" w:eastAsia="Arial Narrow" w:hAnsi="Arial Narrow" w:cs="Arial Narrow"/>
          <w:spacing w:val="1"/>
          <w:sz w:val="24"/>
          <w:szCs w:val="24"/>
          <w:lang w:eastAsia="fr-FR"/>
        </w:rPr>
        <w:t>d</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pacing w:val="1"/>
          <w:sz w:val="24"/>
          <w:szCs w:val="24"/>
          <w:lang w:eastAsia="fr-FR"/>
        </w:rPr>
        <w:t>n</w:t>
      </w:r>
      <w:r w:rsidRPr="00E451A1">
        <w:rPr>
          <w:rFonts w:ascii="Arial Narrow" w:eastAsia="Arial Narrow" w:hAnsi="Arial Narrow" w:cs="Arial Narrow"/>
          <w:sz w:val="24"/>
          <w:szCs w:val="24"/>
          <w:lang w:eastAsia="fr-FR"/>
        </w:rPr>
        <w:t>slec</w:t>
      </w:r>
      <w:r w:rsidRPr="00E451A1">
        <w:rPr>
          <w:rFonts w:ascii="Arial Narrow" w:eastAsia="Arial Narrow" w:hAnsi="Arial Narrow" w:cs="Arial Narrow"/>
          <w:spacing w:val="1"/>
          <w:sz w:val="24"/>
          <w:szCs w:val="24"/>
          <w:lang w:eastAsia="fr-FR"/>
        </w:rPr>
        <w:t>ad</w:t>
      </w:r>
      <w:r w:rsidRPr="00E451A1">
        <w:rPr>
          <w:rFonts w:ascii="Arial Narrow" w:eastAsia="Arial Narrow" w:hAnsi="Arial Narrow" w:cs="Arial Narrow"/>
          <w:sz w:val="24"/>
          <w:szCs w:val="24"/>
          <w:lang w:eastAsia="fr-FR"/>
        </w:rPr>
        <w:t>re</w:t>
      </w:r>
      <w:r w:rsidRPr="00E451A1">
        <w:rPr>
          <w:rFonts w:ascii="Arial Narrow" w:eastAsia="Arial Narrow" w:hAnsi="Arial Narrow" w:cs="Arial Narrow"/>
          <w:spacing w:val="-1"/>
          <w:sz w:val="24"/>
          <w:szCs w:val="24"/>
          <w:lang w:eastAsia="fr-FR"/>
        </w:rPr>
        <w:t>d</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s</w:t>
      </w:r>
      <w:r w:rsidRPr="00E451A1">
        <w:rPr>
          <w:rFonts w:ascii="Arial Narrow" w:eastAsia="Arial Narrow" w:hAnsi="Arial Narrow" w:cs="Arial Narrow"/>
          <w:spacing w:val="-1"/>
          <w:sz w:val="24"/>
          <w:szCs w:val="24"/>
          <w:lang w:eastAsia="fr-FR"/>
        </w:rPr>
        <w:t>m</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z w:val="24"/>
          <w:szCs w:val="24"/>
          <w:lang w:eastAsia="fr-FR"/>
        </w:rPr>
        <w:t>rch</w:t>
      </w:r>
      <w:r w:rsidRPr="00E451A1">
        <w:rPr>
          <w:rFonts w:ascii="Arial Narrow" w:eastAsia="Arial Narrow" w:hAnsi="Arial Narrow" w:cs="Arial Narrow"/>
          <w:spacing w:val="1"/>
          <w:sz w:val="24"/>
          <w:szCs w:val="24"/>
          <w:lang w:eastAsia="fr-FR"/>
        </w:rPr>
        <w:t>é</w:t>
      </w:r>
      <w:r w:rsidRPr="00E451A1">
        <w:rPr>
          <w:rFonts w:ascii="Arial Narrow" w:eastAsia="Arial Narrow" w:hAnsi="Arial Narrow" w:cs="Arial Narrow"/>
          <w:sz w:val="24"/>
          <w:szCs w:val="24"/>
          <w:lang w:eastAsia="fr-FR"/>
        </w:rPr>
        <w:t>s</w:t>
      </w:r>
      <w:r w:rsidRPr="00E451A1">
        <w:rPr>
          <w:rFonts w:ascii="Arial Narrow" w:eastAsia="Arial Narrow" w:hAnsi="Arial Narrow" w:cs="Arial Narrow"/>
          <w:spacing w:val="1"/>
          <w:sz w:val="24"/>
          <w:szCs w:val="24"/>
          <w:lang w:eastAsia="fr-FR"/>
        </w:rPr>
        <w:t>p</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pacing w:val="1"/>
          <w:sz w:val="24"/>
          <w:szCs w:val="24"/>
          <w:lang w:eastAsia="fr-FR"/>
        </w:rPr>
        <w:t>b</w:t>
      </w:r>
      <w:r w:rsidRPr="00E451A1">
        <w:rPr>
          <w:rFonts w:ascii="Arial Narrow" w:eastAsia="Arial Narrow" w:hAnsi="Arial Narrow" w:cs="Arial Narrow"/>
          <w:sz w:val="24"/>
          <w:szCs w:val="24"/>
          <w:lang w:eastAsia="fr-FR"/>
        </w:rPr>
        <w:t>l</w:t>
      </w:r>
      <w:r w:rsidRPr="00E451A1">
        <w:rPr>
          <w:rFonts w:ascii="Arial Narrow" w:eastAsia="Arial Narrow" w:hAnsi="Arial Narrow" w:cs="Arial Narrow"/>
          <w:spacing w:val="-1"/>
          <w:sz w:val="24"/>
          <w:szCs w:val="24"/>
          <w:lang w:eastAsia="fr-FR"/>
        </w:rPr>
        <w:t>i</w:t>
      </w:r>
      <w:r w:rsidRPr="00E451A1">
        <w:rPr>
          <w:rFonts w:ascii="Arial Narrow" w:eastAsia="Arial Narrow" w:hAnsi="Arial Narrow" w:cs="Arial Narrow"/>
          <w:sz w:val="24"/>
          <w:szCs w:val="24"/>
          <w:lang w:eastAsia="fr-FR"/>
        </w:rPr>
        <w:t>cs,</w:t>
      </w:r>
      <w:r w:rsidRPr="00E451A1">
        <w:rPr>
          <w:rFonts w:ascii="Arial Narrow" w:eastAsia="Arial Narrow" w:hAnsi="Arial Narrow" w:cs="Arial Narrow"/>
          <w:spacing w:val="1"/>
          <w:sz w:val="24"/>
          <w:szCs w:val="24"/>
          <w:lang w:eastAsia="fr-FR"/>
        </w:rPr>
        <w:t>en</w:t>
      </w:r>
      <w:r w:rsidRPr="00E451A1">
        <w:rPr>
          <w:rFonts w:ascii="Arial Narrow" w:eastAsia="Arial Narrow" w:hAnsi="Arial Narrow" w:cs="Arial Narrow"/>
          <w:sz w:val="24"/>
          <w:szCs w:val="24"/>
          <w:lang w:eastAsia="fr-FR"/>
        </w:rPr>
        <w:t>tra</w:t>
      </w:r>
      <w:r w:rsidRPr="00E451A1">
        <w:rPr>
          <w:rFonts w:ascii="Arial Narrow" w:eastAsia="Arial Narrow" w:hAnsi="Arial Narrow" w:cs="Arial Narrow"/>
          <w:spacing w:val="-2"/>
          <w:sz w:val="24"/>
          <w:szCs w:val="24"/>
          <w:lang w:eastAsia="fr-FR"/>
        </w:rPr>
        <w:t>î</w:t>
      </w:r>
      <w:r w:rsidRPr="00E451A1">
        <w:rPr>
          <w:rFonts w:ascii="Arial Narrow" w:eastAsia="Arial Narrow" w:hAnsi="Arial Narrow" w:cs="Arial Narrow"/>
          <w:spacing w:val="1"/>
          <w:sz w:val="24"/>
          <w:szCs w:val="24"/>
          <w:lang w:eastAsia="fr-FR"/>
        </w:rPr>
        <w:t>ne</w:t>
      </w:r>
      <w:r w:rsidRPr="00E451A1">
        <w:rPr>
          <w:rFonts w:ascii="Arial Narrow" w:eastAsia="Arial Narrow" w:hAnsi="Arial Narrow" w:cs="Arial Narrow"/>
          <w:sz w:val="24"/>
          <w:szCs w:val="24"/>
          <w:lang w:eastAsia="fr-FR"/>
        </w:rPr>
        <w:t>ra</w:t>
      </w:r>
      <w:r w:rsidRPr="00E451A1">
        <w:rPr>
          <w:rFonts w:ascii="Arial Narrow" w:eastAsia="Arial Narrow" w:hAnsi="Arial Narrow" w:cs="Arial Narrow"/>
          <w:spacing w:val="-3"/>
          <w:sz w:val="24"/>
          <w:szCs w:val="24"/>
          <w:lang w:eastAsia="fr-FR"/>
        </w:rPr>
        <w:t>l</w:t>
      </w:r>
      <w:r w:rsidRPr="00E451A1">
        <w:rPr>
          <w:rFonts w:ascii="Arial Narrow" w:eastAsia="Arial Narrow" w:hAnsi="Arial Narrow" w:cs="Arial Narrow"/>
          <w:sz w:val="24"/>
          <w:szCs w:val="24"/>
          <w:lang w:eastAsia="fr-FR"/>
        </w:rPr>
        <w:t>e rejet</w:t>
      </w:r>
      <w:r w:rsidRPr="00E451A1">
        <w:rPr>
          <w:rFonts w:ascii="Arial Narrow" w:eastAsia="Arial Narrow" w:hAnsi="Arial Narrow" w:cs="Arial Narrow"/>
          <w:spacing w:val="-1"/>
          <w:sz w:val="24"/>
          <w:szCs w:val="24"/>
          <w:lang w:eastAsia="fr-FR"/>
        </w:rPr>
        <w:t>p</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z w:val="24"/>
          <w:szCs w:val="24"/>
          <w:lang w:eastAsia="fr-FR"/>
        </w:rPr>
        <w:t>r</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tsi</w:t>
      </w:r>
      <w:r w:rsidRPr="00E451A1">
        <w:rPr>
          <w:rFonts w:ascii="Arial Narrow" w:eastAsia="Arial Narrow" w:hAnsi="Arial Narrow" w:cs="Arial Narrow"/>
          <w:spacing w:val="-1"/>
          <w:sz w:val="24"/>
          <w:szCs w:val="24"/>
          <w:lang w:eastAsia="fr-FR"/>
        </w:rPr>
        <w:t>m</w:t>
      </w:r>
      <w:r w:rsidRPr="00E451A1">
        <w:rPr>
          <w:rFonts w:ascii="Arial Narrow" w:eastAsia="Arial Narrow" w:hAnsi="Arial Narrow" w:cs="Arial Narrow"/>
          <w:spacing w:val="1"/>
          <w:sz w:val="24"/>
          <w:szCs w:val="24"/>
          <w:lang w:eastAsia="fr-FR"/>
        </w:rPr>
        <w:t>p</w:t>
      </w:r>
      <w:r w:rsidRPr="00E451A1">
        <w:rPr>
          <w:rFonts w:ascii="Arial Narrow" w:eastAsia="Arial Narrow" w:hAnsi="Arial Narrow" w:cs="Arial Narrow"/>
          <w:sz w:val="24"/>
          <w:szCs w:val="24"/>
          <w:lang w:eastAsia="fr-FR"/>
        </w:rPr>
        <w:t>le</w:t>
      </w:r>
      <w:r w:rsidRPr="00E451A1">
        <w:rPr>
          <w:rFonts w:ascii="Arial Narrow" w:eastAsia="Arial Narrow" w:hAnsi="Arial Narrow" w:cs="Arial Narrow"/>
          <w:spacing w:val="-1"/>
          <w:sz w:val="24"/>
          <w:szCs w:val="24"/>
          <w:lang w:eastAsia="fr-FR"/>
        </w:rPr>
        <w:t>d</w:t>
      </w:r>
      <w:r w:rsidRPr="00E451A1">
        <w:rPr>
          <w:rFonts w:ascii="Arial Narrow" w:eastAsia="Arial Narrow" w:hAnsi="Arial Narrow" w:cs="Arial Narrow"/>
          <w:sz w:val="24"/>
          <w:szCs w:val="24"/>
          <w:lang w:eastAsia="fr-FR"/>
        </w:rPr>
        <w:t>el'</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z w:val="24"/>
          <w:szCs w:val="24"/>
          <w:lang w:eastAsia="fr-FR"/>
        </w:rPr>
        <w:t>f</w:t>
      </w:r>
      <w:r w:rsidRPr="00E451A1">
        <w:rPr>
          <w:rFonts w:ascii="Arial Narrow" w:eastAsia="Arial Narrow" w:hAnsi="Arial Narrow" w:cs="Arial Narrow"/>
          <w:spacing w:val="1"/>
          <w:sz w:val="24"/>
          <w:szCs w:val="24"/>
          <w:lang w:eastAsia="fr-FR"/>
        </w:rPr>
        <w:t>f</w:t>
      </w:r>
      <w:r w:rsidRPr="00E451A1">
        <w:rPr>
          <w:rFonts w:ascii="Arial Narrow" w:eastAsia="Arial Narrow" w:hAnsi="Arial Narrow" w:cs="Arial Narrow"/>
          <w:sz w:val="24"/>
          <w:szCs w:val="24"/>
          <w:lang w:eastAsia="fr-FR"/>
        </w:rPr>
        <w:t>r</w:t>
      </w:r>
      <w:r w:rsidRPr="00E451A1">
        <w:rPr>
          <w:rFonts w:ascii="Arial Narrow" w:eastAsia="Arial Narrow" w:hAnsi="Arial Narrow" w:cs="Arial Narrow"/>
          <w:spacing w:val="-2"/>
          <w:sz w:val="24"/>
          <w:szCs w:val="24"/>
          <w:lang w:eastAsia="fr-FR"/>
        </w:rPr>
        <w:t>e</w:t>
      </w:r>
      <w:r w:rsidRPr="00E451A1">
        <w:rPr>
          <w:rFonts w:ascii="Arial Narrow" w:eastAsia="Arial Narrow" w:hAnsi="Arial Narrow" w:cs="Arial Narrow"/>
          <w:sz w:val="24"/>
          <w:szCs w:val="24"/>
          <w:lang w:eastAsia="fr-FR"/>
        </w:rPr>
        <w:t>.Une</w:t>
      </w:r>
      <w:r w:rsidRPr="00E451A1">
        <w:rPr>
          <w:rFonts w:ascii="Arial Narrow" w:eastAsia="Arial Narrow" w:hAnsi="Arial Narrow" w:cs="Arial Narrow"/>
          <w:spacing w:val="-2"/>
          <w:sz w:val="24"/>
          <w:szCs w:val="24"/>
          <w:lang w:eastAsia="fr-FR"/>
        </w:rPr>
        <w:t>c</w:t>
      </w:r>
      <w:r w:rsidRPr="00E451A1">
        <w:rPr>
          <w:rFonts w:ascii="Arial Narrow" w:eastAsia="Arial Narrow" w:hAnsi="Arial Narrow" w:cs="Arial Narrow"/>
          <w:spacing w:val="1"/>
          <w:sz w:val="24"/>
          <w:szCs w:val="24"/>
          <w:lang w:eastAsia="fr-FR"/>
        </w:rPr>
        <w:t>au</w:t>
      </w:r>
      <w:r w:rsidRPr="00E451A1">
        <w:rPr>
          <w:rFonts w:ascii="Arial Narrow" w:eastAsia="Arial Narrow" w:hAnsi="Arial Narrow" w:cs="Arial Narrow"/>
          <w:sz w:val="24"/>
          <w:szCs w:val="24"/>
          <w:lang w:eastAsia="fr-FR"/>
        </w:rPr>
        <w:t>ti</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z w:val="24"/>
          <w:szCs w:val="24"/>
          <w:lang w:eastAsia="fr-FR"/>
        </w:rPr>
        <w:t>n</w:t>
      </w:r>
      <w:r w:rsidRPr="00E451A1">
        <w:rPr>
          <w:rFonts w:ascii="Arial Narrow" w:eastAsia="Arial Narrow" w:hAnsi="Arial Narrow" w:cs="Arial Narrow"/>
          <w:spacing w:val="1"/>
          <w:sz w:val="24"/>
          <w:szCs w:val="24"/>
          <w:lang w:eastAsia="fr-FR"/>
        </w:rPr>
        <w:t>d</w:t>
      </w:r>
      <w:r w:rsidRPr="00E451A1">
        <w:rPr>
          <w:rFonts w:ascii="Arial Narrow" w:eastAsia="Arial Narrow" w:hAnsi="Arial Narrow" w:cs="Arial Narrow"/>
          <w:sz w:val="24"/>
          <w:szCs w:val="24"/>
          <w:lang w:eastAsia="fr-FR"/>
        </w:rPr>
        <w:t>es</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pacing w:val="-1"/>
          <w:sz w:val="24"/>
          <w:szCs w:val="24"/>
          <w:lang w:eastAsia="fr-FR"/>
        </w:rPr>
        <w:t>m</w:t>
      </w:r>
      <w:r w:rsidRPr="00E451A1">
        <w:rPr>
          <w:rFonts w:ascii="Arial Narrow" w:eastAsia="Arial Narrow" w:hAnsi="Arial Narrow" w:cs="Arial Narrow"/>
          <w:sz w:val="24"/>
          <w:szCs w:val="24"/>
          <w:lang w:eastAsia="fr-FR"/>
        </w:rPr>
        <w:t>iss</w:t>
      </w:r>
      <w:r w:rsidRPr="00E451A1">
        <w:rPr>
          <w:rFonts w:ascii="Arial Narrow" w:eastAsia="Arial Narrow" w:hAnsi="Arial Narrow" w:cs="Arial Narrow"/>
          <w:spacing w:val="-1"/>
          <w:sz w:val="24"/>
          <w:szCs w:val="24"/>
          <w:lang w:eastAsia="fr-FR"/>
        </w:rPr>
        <w:t>i</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z w:val="24"/>
          <w:szCs w:val="24"/>
          <w:lang w:eastAsia="fr-FR"/>
        </w:rPr>
        <w:t>n</w:t>
      </w:r>
      <w:r w:rsidRPr="00E451A1">
        <w:rPr>
          <w:rFonts w:ascii="Arial Narrow" w:eastAsia="Arial Narrow" w:hAnsi="Arial Narrow" w:cs="Arial Narrow"/>
          <w:spacing w:val="1"/>
          <w:sz w:val="24"/>
          <w:szCs w:val="24"/>
          <w:lang w:eastAsia="fr-FR"/>
        </w:rPr>
        <w:t>p</w:t>
      </w:r>
      <w:r w:rsidRPr="00E451A1">
        <w:rPr>
          <w:rFonts w:ascii="Arial Narrow" w:eastAsia="Arial Narrow" w:hAnsi="Arial Narrow" w:cs="Arial Narrow"/>
          <w:sz w:val="24"/>
          <w:szCs w:val="24"/>
          <w:lang w:eastAsia="fr-FR"/>
        </w:rPr>
        <w:t>ro</w:t>
      </w:r>
      <w:r w:rsidRPr="00E451A1">
        <w:rPr>
          <w:rFonts w:ascii="Arial Narrow" w:eastAsia="Arial Narrow" w:hAnsi="Arial Narrow" w:cs="Arial Narrow"/>
          <w:spacing w:val="1"/>
          <w:sz w:val="24"/>
          <w:szCs w:val="24"/>
          <w:lang w:eastAsia="fr-FR"/>
        </w:rPr>
        <w:t>du</w:t>
      </w:r>
      <w:r w:rsidRPr="00E451A1">
        <w:rPr>
          <w:rFonts w:ascii="Arial Narrow" w:eastAsia="Arial Narrow" w:hAnsi="Arial Narrow" w:cs="Arial Narrow"/>
          <w:sz w:val="24"/>
          <w:szCs w:val="24"/>
          <w:lang w:eastAsia="fr-FR"/>
        </w:rPr>
        <w:t>i</w:t>
      </w:r>
      <w:r w:rsidRPr="00E451A1">
        <w:rPr>
          <w:rFonts w:ascii="Arial Narrow" w:eastAsia="Arial Narrow" w:hAnsi="Arial Narrow" w:cs="Arial Narrow"/>
          <w:spacing w:val="-2"/>
          <w:sz w:val="24"/>
          <w:szCs w:val="24"/>
          <w:lang w:eastAsia="fr-FR"/>
        </w:rPr>
        <w:t>t</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1"/>
          <w:sz w:val="24"/>
          <w:szCs w:val="24"/>
          <w:lang w:eastAsia="fr-FR"/>
        </w:rPr>
        <w:t>m</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z w:val="24"/>
          <w:szCs w:val="24"/>
          <w:lang w:eastAsia="fr-FR"/>
        </w:rPr>
        <w:t>is</w:t>
      </w:r>
      <w:r w:rsidRPr="00E451A1">
        <w:rPr>
          <w:rFonts w:ascii="Arial Narrow" w:eastAsia="Arial Narrow" w:hAnsi="Arial Narrow" w:cs="Arial Narrow"/>
          <w:spacing w:val="1"/>
          <w:sz w:val="24"/>
          <w:szCs w:val="24"/>
          <w:lang w:eastAsia="fr-FR"/>
        </w:rPr>
        <w:t>n</w:t>
      </w:r>
      <w:r w:rsidRPr="00E451A1">
        <w:rPr>
          <w:rFonts w:ascii="Arial Narrow" w:eastAsia="Arial Narrow" w:hAnsi="Arial Narrow" w:cs="Arial Narrow"/>
          <w:spacing w:val="-2"/>
          <w:sz w:val="24"/>
          <w:szCs w:val="24"/>
          <w:lang w:eastAsia="fr-FR"/>
        </w:rPr>
        <w:t>'</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z w:val="24"/>
          <w:szCs w:val="24"/>
          <w:lang w:eastAsia="fr-FR"/>
        </w:rPr>
        <w:t>y</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pacing w:val="1"/>
          <w:sz w:val="24"/>
          <w:szCs w:val="24"/>
          <w:lang w:eastAsia="fr-FR"/>
        </w:rPr>
        <w:t>n</w:t>
      </w:r>
      <w:r w:rsidRPr="00E451A1">
        <w:rPr>
          <w:rFonts w:ascii="Arial Narrow" w:eastAsia="Arial Narrow" w:hAnsi="Arial Narrow" w:cs="Arial Narrow"/>
          <w:sz w:val="24"/>
          <w:szCs w:val="24"/>
          <w:lang w:eastAsia="fr-FR"/>
        </w:rPr>
        <w:t>t</w:t>
      </w:r>
      <w:r w:rsidRPr="00E451A1">
        <w:rPr>
          <w:rFonts w:ascii="Arial Narrow" w:eastAsia="Arial Narrow" w:hAnsi="Arial Narrow" w:cs="Arial Narrow"/>
          <w:spacing w:val="1"/>
          <w:sz w:val="24"/>
          <w:szCs w:val="24"/>
          <w:lang w:eastAsia="fr-FR"/>
        </w:rPr>
        <w:t>au</w:t>
      </w:r>
      <w:r w:rsidRPr="00E451A1">
        <w:rPr>
          <w:rFonts w:ascii="Arial Narrow" w:eastAsia="Arial Narrow" w:hAnsi="Arial Narrow" w:cs="Arial Narrow"/>
          <w:spacing w:val="-2"/>
          <w:sz w:val="24"/>
          <w:szCs w:val="24"/>
          <w:lang w:eastAsia="fr-FR"/>
        </w:rPr>
        <w:t>c</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z w:val="24"/>
          <w:szCs w:val="24"/>
          <w:lang w:eastAsia="fr-FR"/>
        </w:rPr>
        <w:t>nra</w:t>
      </w:r>
      <w:r w:rsidRPr="00E451A1">
        <w:rPr>
          <w:rFonts w:ascii="Arial Narrow" w:eastAsia="Arial Narrow" w:hAnsi="Arial Narrow" w:cs="Arial Narrow"/>
          <w:spacing w:val="-1"/>
          <w:sz w:val="24"/>
          <w:szCs w:val="24"/>
          <w:lang w:eastAsia="fr-FR"/>
        </w:rPr>
        <w:t>p</w:t>
      </w:r>
      <w:r w:rsidRPr="00E451A1">
        <w:rPr>
          <w:rFonts w:ascii="Arial Narrow" w:eastAsia="Arial Narrow" w:hAnsi="Arial Narrow" w:cs="Arial Narrow"/>
          <w:spacing w:val="1"/>
          <w:sz w:val="24"/>
          <w:szCs w:val="24"/>
          <w:lang w:eastAsia="fr-FR"/>
        </w:rPr>
        <w:t>po</w:t>
      </w:r>
      <w:r w:rsidRPr="00E451A1">
        <w:rPr>
          <w:rFonts w:ascii="Arial Narrow" w:eastAsia="Arial Narrow" w:hAnsi="Arial Narrow" w:cs="Arial Narrow"/>
          <w:sz w:val="24"/>
          <w:szCs w:val="24"/>
          <w:lang w:eastAsia="fr-FR"/>
        </w:rPr>
        <w:t>rt</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z w:val="24"/>
          <w:szCs w:val="24"/>
          <w:lang w:eastAsia="fr-FR"/>
        </w:rPr>
        <w:t>v</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clac</w:t>
      </w:r>
      <w:r w:rsidRPr="00E451A1">
        <w:rPr>
          <w:rFonts w:ascii="Arial Narrow" w:eastAsia="Arial Narrow" w:hAnsi="Arial Narrow" w:cs="Arial Narrow"/>
          <w:spacing w:val="1"/>
          <w:sz w:val="24"/>
          <w:szCs w:val="24"/>
          <w:lang w:eastAsia="fr-FR"/>
        </w:rPr>
        <w:t>on</w:t>
      </w:r>
      <w:r w:rsidRPr="00E451A1">
        <w:rPr>
          <w:rFonts w:ascii="Arial Narrow" w:eastAsia="Arial Narrow" w:hAnsi="Arial Narrow" w:cs="Arial Narrow"/>
          <w:spacing w:val="-2"/>
          <w:sz w:val="24"/>
          <w:szCs w:val="24"/>
          <w:lang w:eastAsia="fr-FR"/>
        </w:rPr>
        <w:t>s</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z w:val="24"/>
          <w:szCs w:val="24"/>
          <w:lang w:eastAsia="fr-FR"/>
        </w:rPr>
        <w:t>lt</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z w:val="24"/>
          <w:szCs w:val="24"/>
          <w:lang w:eastAsia="fr-FR"/>
        </w:rPr>
        <w:t>t</w:t>
      </w:r>
      <w:r w:rsidRPr="00E451A1">
        <w:rPr>
          <w:rFonts w:ascii="Arial Narrow" w:eastAsia="Arial Narrow" w:hAnsi="Arial Narrow" w:cs="Arial Narrow"/>
          <w:spacing w:val="-2"/>
          <w:sz w:val="24"/>
          <w:szCs w:val="24"/>
          <w:lang w:eastAsia="fr-FR"/>
        </w:rPr>
        <w:t>i</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z w:val="24"/>
          <w:szCs w:val="24"/>
          <w:lang w:eastAsia="fr-FR"/>
        </w:rPr>
        <w:t>n c</w:t>
      </w:r>
      <w:r w:rsidRPr="00E451A1">
        <w:rPr>
          <w:rFonts w:ascii="Arial Narrow" w:eastAsia="Arial Narrow" w:hAnsi="Arial Narrow" w:cs="Arial Narrow"/>
          <w:spacing w:val="1"/>
          <w:sz w:val="24"/>
          <w:szCs w:val="24"/>
          <w:lang w:eastAsia="fr-FR"/>
        </w:rPr>
        <w:t>on</w:t>
      </w:r>
      <w:r w:rsidRPr="00E451A1">
        <w:rPr>
          <w:rFonts w:ascii="Arial Narrow" w:eastAsia="Arial Narrow" w:hAnsi="Arial Narrow" w:cs="Arial Narrow"/>
          <w:sz w:val="24"/>
          <w:szCs w:val="24"/>
          <w:lang w:eastAsia="fr-FR"/>
        </w:rPr>
        <w:t>c</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r</w:t>
      </w:r>
      <w:r w:rsidRPr="00E451A1">
        <w:rPr>
          <w:rFonts w:ascii="Arial Narrow" w:eastAsia="Arial Narrow" w:hAnsi="Arial Narrow" w:cs="Arial Narrow"/>
          <w:spacing w:val="-2"/>
          <w:sz w:val="24"/>
          <w:szCs w:val="24"/>
          <w:lang w:eastAsia="fr-FR"/>
        </w:rPr>
        <w:t>n</w:t>
      </w:r>
      <w:r w:rsidRPr="00E451A1">
        <w:rPr>
          <w:rFonts w:ascii="Arial Narrow" w:eastAsia="Arial Narrow" w:hAnsi="Arial Narrow" w:cs="Arial Narrow"/>
          <w:spacing w:val="1"/>
          <w:sz w:val="24"/>
          <w:szCs w:val="24"/>
          <w:lang w:eastAsia="fr-FR"/>
        </w:rPr>
        <w:t>é</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stc</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pacing w:val="1"/>
          <w:sz w:val="24"/>
          <w:szCs w:val="24"/>
          <w:lang w:eastAsia="fr-FR"/>
        </w:rPr>
        <w:t>n</w:t>
      </w:r>
      <w:r w:rsidRPr="00E451A1">
        <w:rPr>
          <w:rFonts w:ascii="Arial Narrow" w:eastAsia="Arial Narrow" w:hAnsi="Arial Narrow" w:cs="Arial Narrow"/>
          <w:sz w:val="24"/>
          <w:szCs w:val="24"/>
          <w:lang w:eastAsia="fr-FR"/>
        </w:rPr>
        <w:t>sid</w:t>
      </w:r>
      <w:r w:rsidRPr="00E451A1">
        <w:rPr>
          <w:rFonts w:ascii="Arial Narrow" w:eastAsia="Arial Narrow" w:hAnsi="Arial Narrow" w:cs="Arial Narrow"/>
          <w:spacing w:val="1"/>
          <w:sz w:val="24"/>
          <w:szCs w:val="24"/>
          <w:lang w:eastAsia="fr-FR"/>
        </w:rPr>
        <w:t>é</w:t>
      </w:r>
      <w:r w:rsidRPr="00E451A1">
        <w:rPr>
          <w:rFonts w:ascii="Arial Narrow" w:eastAsia="Arial Narrow" w:hAnsi="Arial Narrow" w:cs="Arial Narrow"/>
          <w:sz w:val="24"/>
          <w:szCs w:val="24"/>
          <w:lang w:eastAsia="fr-FR"/>
        </w:rPr>
        <w:t>r</w:t>
      </w:r>
      <w:r w:rsidRPr="00E451A1">
        <w:rPr>
          <w:rFonts w:ascii="Arial Narrow" w:eastAsia="Arial Narrow" w:hAnsi="Arial Narrow" w:cs="Arial Narrow"/>
          <w:spacing w:val="-2"/>
          <w:sz w:val="24"/>
          <w:szCs w:val="24"/>
          <w:lang w:eastAsia="fr-FR"/>
        </w:rPr>
        <w:t>é</w:t>
      </w:r>
      <w:r w:rsidRPr="00E451A1">
        <w:rPr>
          <w:rFonts w:ascii="Arial Narrow" w:eastAsia="Arial Narrow" w:hAnsi="Arial Narrow" w:cs="Arial Narrow"/>
          <w:sz w:val="24"/>
          <w:szCs w:val="24"/>
          <w:lang w:eastAsia="fr-FR"/>
        </w:rPr>
        <w:t>ec</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pacing w:val="-1"/>
          <w:sz w:val="24"/>
          <w:szCs w:val="24"/>
          <w:lang w:eastAsia="fr-FR"/>
        </w:rPr>
        <w:t>mm</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pacing w:val="1"/>
          <w:sz w:val="24"/>
          <w:szCs w:val="24"/>
          <w:lang w:eastAsia="fr-FR"/>
        </w:rPr>
        <w:t>b</w:t>
      </w:r>
      <w:r w:rsidRPr="00E451A1">
        <w:rPr>
          <w:rFonts w:ascii="Arial Narrow" w:eastAsia="Arial Narrow" w:hAnsi="Arial Narrow" w:cs="Arial Narrow"/>
          <w:sz w:val="24"/>
          <w:szCs w:val="24"/>
          <w:lang w:eastAsia="fr-FR"/>
        </w:rPr>
        <w:t>s</w:t>
      </w:r>
      <w:r w:rsidRPr="00E451A1">
        <w:rPr>
          <w:rFonts w:ascii="Arial Narrow" w:eastAsia="Arial Narrow" w:hAnsi="Arial Narrow" w:cs="Arial Narrow"/>
          <w:spacing w:val="1"/>
          <w:sz w:val="24"/>
          <w:szCs w:val="24"/>
          <w:lang w:eastAsia="fr-FR"/>
        </w:rPr>
        <w:t>en</w:t>
      </w:r>
      <w:r w:rsidRPr="00E451A1">
        <w:rPr>
          <w:rFonts w:ascii="Arial Narrow" w:eastAsia="Arial Narrow" w:hAnsi="Arial Narrow" w:cs="Arial Narrow"/>
          <w:spacing w:val="-2"/>
          <w:sz w:val="24"/>
          <w:szCs w:val="24"/>
          <w:lang w:eastAsia="fr-FR"/>
        </w:rPr>
        <w:t>t</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w:t>
      </w:r>
      <w:r w:rsidRPr="00E451A1">
        <w:rPr>
          <w:rFonts w:ascii="Arial Narrow" w:eastAsia="Arial Narrow" w:hAnsi="Arial Narrow" w:cs="Arial Narrow"/>
          <w:spacing w:val="1"/>
          <w:sz w:val="24"/>
          <w:szCs w:val="24"/>
          <w:lang w:eastAsia="fr-FR"/>
        </w:rPr>
        <w:t>L</w:t>
      </w:r>
      <w:r w:rsidRPr="00E451A1">
        <w:rPr>
          <w:rFonts w:ascii="Arial Narrow" w:eastAsia="Arial Narrow" w:hAnsi="Arial Narrow" w:cs="Arial Narrow"/>
          <w:sz w:val="24"/>
          <w:szCs w:val="24"/>
          <w:lang w:eastAsia="fr-FR"/>
        </w:rPr>
        <w:t>ac</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z w:val="24"/>
          <w:szCs w:val="24"/>
          <w:lang w:eastAsia="fr-FR"/>
        </w:rPr>
        <w:t>ti</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z w:val="24"/>
          <w:szCs w:val="24"/>
          <w:lang w:eastAsia="fr-FR"/>
        </w:rPr>
        <w:t>n</w:t>
      </w:r>
      <w:r w:rsidRPr="00E451A1">
        <w:rPr>
          <w:rFonts w:ascii="Arial Narrow" w:eastAsia="Arial Narrow" w:hAnsi="Arial Narrow" w:cs="Arial Narrow"/>
          <w:spacing w:val="-1"/>
          <w:sz w:val="24"/>
          <w:szCs w:val="24"/>
          <w:lang w:eastAsia="fr-FR"/>
        </w:rPr>
        <w:t>d</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2"/>
          <w:sz w:val="24"/>
          <w:szCs w:val="24"/>
          <w:lang w:eastAsia="fr-FR"/>
        </w:rPr>
        <w:t>s</w:t>
      </w:r>
      <w:r w:rsidRPr="00E451A1">
        <w:rPr>
          <w:rFonts w:ascii="Arial Narrow" w:eastAsia="Arial Narrow" w:hAnsi="Arial Narrow" w:cs="Arial Narrow"/>
          <w:spacing w:val="1"/>
          <w:sz w:val="24"/>
          <w:szCs w:val="24"/>
          <w:lang w:eastAsia="fr-FR"/>
        </w:rPr>
        <w:t>ou</w:t>
      </w:r>
      <w:r w:rsidRPr="00E451A1">
        <w:rPr>
          <w:rFonts w:ascii="Arial Narrow" w:eastAsia="Arial Narrow" w:hAnsi="Arial Narrow" w:cs="Arial Narrow"/>
          <w:spacing w:val="-1"/>
          <w:sz w:val="24"/>
          <w:szCs w:val="24"/>
          <w:lang w:eastAsia="fr-FR"/>
        </w:rPr>
        <w:t>m</w:t>
      </w:r>
      <w:r w:rsidRPr="00E451A1">
        <w:rPr>
          <w:rFonts w:ascii="Arial Narrow" w:eastAsia="Arial Narrow" w:hAnsi="Arial Narrow" w:cs="Arial Narrow"/>
          <w:sz w:val="24"/>
          <w:szCs w:val="24"/>
          <w:lang w:eastAsia="fr-FR"/>
        </w:rPr>
        <w:t>iss</w:t>
      </w:r>
      <w:r w:rsidRPr="00E451A1">
        <w:rPr>
          <w:rFonts w:ascii="Arial Narrow" w:eastAsia="Arial Narrow" w:hAnsi="Arial Narrow" w:cs="Arial Narrow"/>
          <w:spacing w:val="-1"/>
          <w:sz w:val="24"/>
          <w:szCs w:val="24"/>
          <w:lang w:eastAsia="fr-FR"/>
        </w:rPr>
        <w:t>i</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z w:val="24"/>
          <w:szCs w:val="24"/>
          <w:lang w:eastAsia="fr-FR"/>
        </w:rPr>
        <w:t>n</w:t>
      </w:r>
      <w:r w:rsidRPr="00E451A1">
        <w:rPr>
          <w:rFonts w:ascii="Arial Narrow" w:eastAsia="Arial Narrow" w:hAnsi="Arial Narrow" w:cs="Arial Narrow"/>
          <w:spacing w:val="1"/>
          <w:sz w:val="24"/>
          <w:szCs w:val="24"/>
          <w:lang w:eastAsia="fr-FR"/>
        </w:rPr>
        <w:t>p</w:t>
      </w:r>
      <w:r w:rsidRPr="00E451A1">
        <w:rPr>
          <w:rFonts w:ascii="Arial Narrow" w:eastAsia="Arial Narrow" w:hAnsi="Arial Narrow" w:cs="Arial Narrow"/>
          <w:sz w:val="24"/>
          <w:szCs w:val="24"/>
          <w:lang w:eastAsia="fr-FR"/>
        </w:rPr>
        <w:t>ré</w:t>
      </w:r>
      <w:r w:rsidRPr="00E451A1">
        <w:rPr>
          <w:rFonts w:ascii="Arial Narrow" w:eastAsia="Arial Narrow" w:hAnsi="Arial Narrow" w:cs="Arial Narrow"/>
          <w:spacing w:val="-2"/>
          <w:sz w:val="24"/>
          <w:szCs w:val="24"/>
          <w:lang w:eastAsia="fr-FR"/>
        </w:rPr>
        <w:t>s</w:t>
      </w:r>
      <w:r w:rsidRPr="00E451A1">
        <w:rPr>
          <w:rFonts w:ascii="Arial Narrow" w:eastAsia="Arial Narrow" w:hAnsi="Arial Narrow" w:cs="Arial Narrow"/>
          <w:spacing w:val="1"/>
          <w:sz w:val="24"/>
          <w:szCs w:val="24"/>
          <w:lang w:eastAsia="fr-FR"/>
        </w:rPr>
        <w:t>en</w:t>
      </w:r>
      <w:r w:rsidRPr="00E451A1">
        <w:rPr>
          <w:rFonts w:ascii="Arial Narrow" w:eastAsia="Arial Narrow" w:hAnsi="Arial Narrow" w:cs="Arial Narrow"/>
          <w:spacing w:val="-2"/>
          <w:sz w:val="24"/>
          <w:szCs w:val="24"/>
          <w:lang w:eastAsia="fr-FR"/>
        </w:rPr>
        <w:t>t</w:t>
      </w:r>
      <w:r w:rsidRPr="00E451A1">
        <w:rPr>
          <w:rFonts w:ascii="Arial Narrow" w:eastAsia="Arial Narrow" w:hAnsi="Arial Narrow" w:cs="Arial Narrow"/>
          <w:spacing w:val="1"/>
          <w:sz w:val="24"/>
          <w:szCs w:val="24"/>
          <w:lang w:eastAsia="fr-FR"/>
        </w:rPr>
        <w:t>é</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1"/>
          <w:sz w:val="24"/>
          <w:szCs w:val="24"/>
          <w:lang w:eastAsia="fr-FR"/>
        </w:rPr>
        <w:t>pa</w:t>
      </w:r>
      <w:r w:rsidRPr="00E451A1">
        <w:rPr>
          <w:rFonts w:ascii="Arial Narrow" w:eastAsia="Arial Narrow" w:hAnsi="Arial Narrow" w:cs="Arial Narrow"/>
          <w:sz w:val="24"/>
          <w:szCs w:val="24"/>
          <w:lang w:eastAsia="fr-FR"/>
        </w:rPr>
        <w:t xml:space="preserve">r </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z w:val="24"/>
          <w:szCs w:val="24"/>
          <w:lang w:eastAsia="fr-FR"/>
        </w:rPr>
        <w:t>ns</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pacing w:val="-1"/>
          <w:sz w:val="24"/>
          <w:szCs w:val="24"/>
          <w:lang w:eastAsia="fr-FR"/>
        </w:rPr>
        <w:t>m</w:t>
      </w:r>
      <w:r w:rsidRPr="00E451A1">
        <w:rPr>
          <w:rFonts w:ascii="Arial Narrow" w:eastAsia="Arial Narrow" w:hAnsi="Arial Narrow" w:cs="Arial Narrow"/>
          <w:sz w:val="24"/>
          <w:szCs w:val="24"/>
          <w:lang w:eastAsia="fr-FR"/>
        </w:rPr>
        <w:t>iss</w:t>
      </w:r>
      <w:r w:rsidRPr="00E451A1">
        <w:rPr>
          <w:rFonts w:ascii="Arial Narrow" w:eastAsia="Arial Narrow" w:hAnsi="Arial Narrow" w:cs="Arial Narrow"/>
          <w:spacing w:val="-1"/>
          <w:sz w:val="24"/>
          <w:szCs w:val="24"/>
          <w:lang w:eastAsia="fr-FR"/>
        </w:rPr>
        <w:t>i</w:t>
      </w:r>
      <w:r w:rsidRPr="00E451A1">
        <w:rPr>
          <w:rFonts w:ascii="Arial Narrow" w:eastAsia="Arial Narrow" w:hAnsi="Arial Narrow" w:cs="Arial Narrow"/>
          <w:spacing w:val="1"/>
          <w:sz w:val="24"/>
          <w:szCs w:val="24"/>
          <w:lang w:eastAsia="fr-FR"/>
        </w:rPr>
        <w:t>on</w:t>
      </w:r>
      <w:r w:rsidRPr="00E451A1">
        <w:rPr>
          <w:rFonts w:ascii="Arial Narrow" w:eastAsia="Arial Narrow" w:hAnsi="Arial Narrow" w:cs="Arial Narrow"/>
          <w:spacing w:val="-1"/>
          <w:sz w:val="24"/>
          <w:szCs w:val="24"/>
          <w:lang w:eastAsia="fr-FR"/>
        </w:rPr>
        <w:t>n</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z w:val="24"/>
          <w:szCs w:val="24"/>
          <w:lang w:eastAsia="fr-FR"/>
        </w:rPr>
        <w:t>i</w:t>
      </w:r>
      <w:r w:rsidRPr="00E451A1">
        <w:rPr>
          <w:rFonts w:ascii="Arial Narrow" w:eastAsia="Arial Narrow" w:hAnsi="Arial Narrow" w:cs="Arial Narrow"/>
          <w:spacing w:val="-1"/>
          <w:sz w:val="24"/>
          <w:szCs w:val="24"/>
          <w:lang w:eastAsia="fr-FR"/>
        </w:rPr>
        <w:t>r</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z w:val="24"/>
          <w:szCs w:val="24"/>
          <w:lang w:eastAsia="fr-FR"/>
        </w:rPr>
        <w:t>u c</w:t>
      </w:r>
      <w:r w:rsidRPr="00E451A1">
        <w:rPr>
          <w:rFonts w:ascii="Arial Narrow" w:eastAsia="Arial Narrow" w:hAnsi="Arial Narrow" w:cs="Arial Narrow"/>
          <w:spacing w:val="1"/>
          <w:sz w:val="24"/>
          <w:szCs w:val="24"/>
          <w:lang w:eastAsia="fr-FR"/>
        </w:rPr>
        <w:t>ou</w:t>
      </w:r>
      <w:r w:rsidRPr="00E451A1">
        <w:rPr>
          <w:rFonts w:ascii="Arial Narrow" w:eastAsia="Arial Narrow" w:hAnsi="Arial Narrow" w:cs="Arial Narrow"/>
          <w:sz w:val="24"/>
          <w:szCs w:val="24"/>
          <w:lang w:eastAsia="fr-FR"/>
        </w:rPr>
        <w:t>rs delas</w:t>
      </w:r>
      <w:r w:rsidRPr="00E451A1">
        <w:rPr>
          <w:rFonts w:ascii="Arial Narrow" w:eastAsia="Arial Narrow" w:hAnsi="Arial Narrow" w:cs="Arial Narrow"/>
          <w:spacing w:val="-1"/>
          <w:sz w:val="24"/>
          <w:szCs w:val="24"/>
          <w:lang w:eastAsia="fr-FR"/>
        </w:rPr>
        <w:t>é</w:t>
      </w:r>
      <w:r w:rsidRPr="00E451A1">
        <w:rPr>
          <w:rFonts w:ascii="Arial Narrow" w:eastAsia="Arial Narrow" w:hAnsi="Arial Narrow" w:cs="Arial Narrow"/>
          <w:spacing w:val="1"/>
          <w:sz w:val="24"/>
          <w:szCs w:val="24"/>
          <w:lang w:eastAsia="fr-FR"/>
        </w:rPr>
        <w:t>an</w:t>
      </w:r>
      <w:r w:rsidRPr="00E451A1">
        <w:rPr>
          <w:rFonts w:ascii="Arial Narrow" w:eastAsia="Arial Narrow" w:hAnsi="Arial Narrow" w:cs="Arial Narrow"/>
          <w:spacing w:val="-2"/>
          <w:sz w:val="24"/>
          <w:szCs w:val="24"/>
          <w:lang w:eastAsia="fr-FR"/>
        </w:rPr>
        <w:t>c</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1"/>
          <w:sz w:val="24"/>
          <w:szCs w:val="24"/>
          <w:lang w:eastAsia="fr-FR"/>
        </w:rPr>
        <w:t xml:space="preserve"> d</w:t>
      </w:r>
      <w:r w:rsidRPr="00E451A1">
        <w:rPr>
          <w:rFonts w:ascii="Arial Narrow" w:eastAsia="Arial Narrow" w:hAnsi="Arial Narrow" w:cs="Arial Narrow"/>
          <w:sz w:val="24"/>
          <w:szCs w:val="24"/>
          <w:lang w:eastAsia="fr-FR"/>
        </w:rPr>
        <w:t>’</w:t>
      </w:r>
      <w:r w:rsidRPr="00E451A1">
        <w:rPr>
          <w:rFonts w:ascii="Arial Narrow" w:eastAsia="Arial Narrow" w:hAnsi="Arial Narrow" w:cs="Arial Narrow"/>
          <w:spacing w:val="-2"/>
          <w:sz w:val="24"/>
          <w:szCs w:val="24"/>
          <w:lang w:eastAsia="fr-FR"/>
        </w:rPr>
        <w:t>o</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z w:val="24"/>
          <w:szCs w:val="24"/>
          <w:lang w:eastAsia="fr-FR"/>
        </w:rPr>
        <w:t>v</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r</w:t>
      </w:r>
      <w:r w:rsidRPr="00E451A1">
        <w:rPr>
          <w:rFonts w:ascii="Arial Narrow" w:eastAsia="Arial Narrow" w:hAnsi="Arial Narrow" w:cs="Arial Narrow"/>
          <w:spacing w:val="-3"/>
          <w:sz w:val="24"/>
          <w:szCs w:val="24"/>
          <w:lang w:eastAsia="fr-FR"/>
        </w:rPr>
        <w:t>t</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z w:val="24"/>
          <w:szCs w:val="24"/>
          <w:lang w:eastAsia="fr-FR"/>
        </w:rPr>
        <w:t xml:space="preserve">re </w:t>
      </w:r>
      <w:r w:rsidRPr="00E451A1">
        <w:rPr>
          <w:rFonts w:ascii="Arial Narrow" w:eastAsia="Arial Narrow" w:hAnsi="Arial Narrow" w:cs="Arial Narrow"/>
          <w:spacing w:val="1"/>
          <w:sz w:val="24"/>
          <w:szCs w:val="24"/>
          <w:lang w:eastAsia="fr-FR"/>
        </w:rPr>
        <w:t>de</w:t>
      </w:r>
      <w:r w:rsidRPr="00E451A1">
        <w:rPr>
          <w:rFonts w:ascii="Arial Narrow" w:eastAsia="Arial Narrow" w:hAnsi="Arial Narrow" w:cs="Arial Narrow"/>
          <w:sz w:val="24"/>
          <w:szCs w:val="24"/>
          <w:lang w:eastAsia="fr-FR"/>
        </w:rPr>
        <w:t>s</w:t>
      </w:r>
      <w:r w:rsidRPr="00E451A1">
        <w:rPr>
          <w:rFonts w:ascii="Arial Narrow" w:eastAsia="Arial Narrow" w:hAnsi="Arial Narrow" w:cs="Arial Narrow"/>
          <w:spacing w:val="1"/>
          <w:sz w:val="24"/>
          <w:szCs w:val="24"/>
          <w:lang w:eastAsia="fr-FR"/>
        </w:rPr>
        <w:t>p</w:t>
      </w:r>
      <w:r w:rsidRPr="00E451A1">
        <w:rPr>
          <w:rFonts w:ascii="Arial Narrow" w:eastAsia="Arial Narrow" w:hAnsi="Arial Narrow" w:cs="Arial Narrow"/>
          <w:sz w:val="24"/>
          <w:szCs w:val="24"/>
          <w:lang w:eastAsia="fr-FR"/>
        </w:rPr>
        <w:t>l</w:t>
      </w:r>
      <w:r w:rsidRPr="00E451A1">
        <w:rPr>
          <w:rFonts w:ascii="Arial Narrow" w:eastAsia="Arial Narrow" w:hAnsi="Arial Narrow" w:cs="Arial Narrow"/>
          <w:spacing w:val="-1"/>
          <w:sz w:val="24"/>
          <w:szCs w:val="24"/>
          <w:lang w:eastAsia="fr-FR"/>
        </w:rPr>
        <w:t>i</w:t>
      </w:r>
      <w:r w:rsidRPr="00E451A1">
        <w:rPr>
          <w:rFonts w:ascii="Arial Narrow" w:eastAsia="Arial Narrow" w:hAnsi="Arial Narrow" w:cs="Arial Narrow"/>
          <w:sz w:val="24"/>
          <w:szCs w:val="24"/>
          <w:lang w:eastAsia="fr-FR"/>
        </w:rPr>
        <w:t xml:space="preserve">s </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stir</w:t>
      </w:r>
      <w:r w:rsidRPr="00E451A1">
        <w:rPr>
          <w:rFonts w:ascii="Arial Narrow" w:eastAsia="Arial Narrow" w:hAnsi="Arial Narrow" w:cs="Arial Narrow"/>
          <w:spacing w:val="-1"/>
          <w:sz w:val="24"/>
          <w:szCs w:val="24"/>
          <w:lang w:eastAsia="fr-FR"/>
        </w:rPr>
        <w:t>r</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c</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v</w:t>
      </w:r>
      <w:r w:rsidRPr="00E451A1">
        <w:rPr>
          <w:rFonts w:ascii="Arial Narrow" w:eastAsia="Arial Narrow" w:hAnsi="Arial Narrow" w:cs="Arial Narrow"/>
          <w:spacing w:val="1"/>
          <w:sz w:val="24"/>
          <w:szCs w:val="24"/>
          <w:lang w:eastAsia="fr-FR"/>
        </w:rPr>
        <w:t>ab</w:t>
      </w:r>
      <w:r w:rsidRPr="00E451A1">
        <w:rPr>
          <w:rFonts w:ascii="Arial Narrow" w:eastAsia="Arial Narrow" w:hAnsi="Arial Narrow" w:cs="Arial Narrow"/>
          <w:sz w:val="24"/>
          <w:szCs w:val="24"/>
          <w:lang w:eastAsia="fr-FR"/>
        </w:rPr>
        <w:t>l</w:t>
      </w:r>
      <w:r w:rsidRPr="00E451A1">
        <w:rPr>
          <w:rFonts w:ascii="Arial Narrow" w:eastAsia="Arial Narrow" w:hAnsi="Arial Narrow" w:cs="Arial Narrow"/>
          <w:spacing w:val="-2"/>
          <w:sz w:val="24"/>
          <w:szCs w:val="24"/>
          <w:lang w:eastAsia="fr-FR"/>
        </w:rPr>
        <w:t>e.</w:t>
      </w:r>
    </w:p>
    <w:p w:rsidR="00E451A1" w:rsidRPr="00E451A1" w:rsidRDefault="00E451A1" w:rsidP="00E451A1">
      <w:pPr>
        <w:spacing w:after="0" w:line="276" w:lineRule="auto"/>
        <w:jc w:val="both"/>
        <w:rPr>
          <w:rFonts w:ascii="Arial Narrow" w:eastAsia="Times New Roman" w:hAnsi="Arial Narrow" w:cs="Arial"/>
          <w:sz w:val="20"/>
          <w:szCs w:val="24"/>
          <w:lang w:eastAsia="fr-FR"/>
        </w:rPr>
      </w:pPr>
    </w:p>
    <w:p w:rsidR="00E451A1" w:rsidRPr="00E451A1" w:rsidRDefault="00E451A1" w:rsidP="00EA623D">
      <w:pPr>
        <w:widowControl w:val="0"/>
        <w:numPr>
          <w:ilvl w:val="0"/>
          <w:numId w:val="74"/>
        </w:numPr>
        <w:autoSpaceDE w:val="0"/>
        <w:autoSpaceDN w:val="0"/>
        <w:adjustRightInd w:val="0"/>
        <w:spacing w:after="0" w:line="240" w:lineRule="auto"/>
        <w:jc w:val="both"/>
        <w:rPr>
          <w:rFonts w:ascii="Arial Narrow" w:eastAsia="Times New Roman" w:hAnsi="Arial Narrow" w:cs="Arial"/>
          <w:b/>
          <w:bCs/>
          <w:sz w:val="23"/>
          <w:szCs w:val="23"/>
          <w:lang w:eastAsia="fr-FR"/>
        </w:rPr>
      </w:pPr>
      <w:r w:rsidRPr="00E451A1">
        <w:rPr>
          <w:rFonts w:ascii="Arial Narrow" w:eastAsia="Times New Roman" w:hAnsi="Arial Narrow" w:cs="Arial"/>
          <w:b/>
          <w:bCs/>
          <w:sz w:val="23"/>
          <w:szCs w:val="23"/>
          <w:lang w:eastAsia="fr-FR"/>
        </w:rPr>
        <w:t xml:space="preserve"> Consultation du Dossier d'Appel d'Offres</w:t>
      </w:r>
    </w:p>
    <w:p w:rsidR="00E451A1" w:rsidRPr="00E451A1" w:rsidRDefault="00E451A1" w:rsidP="00E451A1">
      <w:pPr>
        <w:spacing w:after="0" w:line="240" w:lineRule="auto"/>
        <w:rPr>
          <w:rFonts w:ascii="Arial Narrow" w:eastAsia="Times New Roman" w:hAnsi="Arial Narrow" w:cs="Arial"/>
          <w:sz w:val="4"/>
          <w:szCs w:val="4"/>
          <w:lang w:eastAsia="fr-FR"/>
        </w:rPr>
      </w:pPr>
    </w:p>
    <w:p w:rsidR="00E451A1" w:rsidRDefault="00E451A1" w:rsidP="007058E3">
      <w:pPr>
        <w:spacing w:after="0" w:line="240" w:lineRule="auto"/>
        <w:jc w:val="both"/>
        <w:rPr>
          <w:rFonts w:ascii="Arial Narrow" w:eastAsia="Arial Narrow" w:hAnsi="Arial Narrow" w:cs="Arial Narrow"/>
          <w:b/>
          <w:color w:val="0000FF"/>
          <w:sz w:val="24"/>
          <w:szCs w:val="24"/>
          <w:lang w:eastAsia="fr-FR"/>
        </w:rPr>
      </w:pPr>
      <w:r w:rsidRPr="00E451A1">
        <w:rPr>
          <w:rFonts w:ascii="Arial Narrow" w:eastAsia="Times New Roman" w:hAnsi="Arial Narrow" w:cs="Arial Narrow"/>
          <w:lang w:eastAsia="fr-FR"/>
        </w:rPr>
        <w:t xml:space="preserve">Le Dossier d'Appel d'Offres </w:t>
      </w:r>
      <w:r w:rsidRPr="00E451A1">
        <w:rPr>
          <w:rFonts w:ascii="Arial Narrow" w:eastAsia="Times New Roman" w:hAnsi="Arial Narrow" w:cs="Arial Narrow"/>
          <w:b/>
          <w:i/>
          <w:lang w:eastAsia="fr-FR"/>
        </w:rPr>
        <w:t>en version physique</w:t>
      </w:r>
      <w:r w:rsidRPr="00E451A1">
        <w:rPr>
          <w:rFonts w:ascii="Arial Narrow" w:eastAsia="Times New Roman" w:hAnsi="Arial Narrow" w:cs="Arial Narrow"/>
          <w:lang w:eastAsia="fr-FR"/>
        </w:rPr>
        <w:t xml:space="preserve"> peut être consulté aux heures ouvrables au Service des Marchés Publics de la Commune d’Arrondissement de Kribi 1</w:t>
      </w:r>
      <w:r w:rsidRPr="00E451A1">
        <w:rPr>
          <w:rFonts w:ascii="Arial Narrow" w:eastAsia="Times New Roman" w:hAnsi="Arial Narrow" w:cs="Arial Narrow"/>
          <w:vertAlign w:val="superscript"/>
          <w:lang w:eastAsia="fr-FR"/>
        </w:rPr>
        <w:t>er</w:t>
      </w:r>
      <w:r w:rsidRPr="00E451A1">
        <w:rPr>
          <w:rFonts w:ascii="Arial Narrow" w:eastAsia="Times New Roman" w:hAnsi="Arial Narrow" w:cs="Arial Narrow"/>
          <w:lang w:eastAsia="fr-FR"/>
        </w:rPr>
        <w:t xml:space="preserve">, sis </w:t>
      </w:r>
      <w:r w:rsidRPr="00E451A1">
        <w:rPr>
          <w:rFonts w:ascii="Arial Narrow" w:eastAsia="Times New Roman" w:hAnsi="Arial Narrow" w:cs="Arial Narrow"/>
          <w:b/>
          <w:lang w:eastAsia="fr-FR"/>
        </w:rPr>
        <w:t xml:space="preserve">au quartier Massaka </w:t>
      </w:r>
      <w:r w:rsidRPr="00E451A1">
        <w:rPr>
          <w:rFonts w:ascii="Arial Narrow" w:eastAsia="Times New Roman" w:hAnsi="Arial Narrow" w:cs="Arial Narrow"/>
          <w:lang w:eastAsia="fr-FR"/>
        </w:rPr>
        <w:t>à  Kribi 1</w:t>
      </w:r>
      <w:r w:rsidRPr="00E451A1">
        <w:rPr>
          <w:rFonts w:ascii="Arial Narrow" w:eastAsia="Times New Roman" w:hAnsi="Arial Narrow" w:cs="Arial Narrow"/>
          <w:vertAlign w:val="superscript"/>
          <w:lang w:eastAsia="fr-FR"/>
        </w:rPr>
        <w:t>er</w:t>
      </w:r>
      <w:r w:rsidRPr="00E451A1">
        <w:rPr>
          <w:rFonts w:ascii="Arial Narrow" w:eastAsia="Times New Roman" w:hAnsi="Arial Narrow" w:cs="Arial Narrow"/>
          <w:lang w:eastAsia="fr-FR"/>
        </w:rPr>
        <w:t xml:space="preserve">. </w:t>
      </w:r>
      <w:r w:rsidRPr="00E451A1">
        <w:rPr>
          <w:rFonts w:ascii="Arial Narrow" w:eastAsia="Arial Narrow" w:hAnsi="Arial Narrow" w:cs="Arial Narrow"/>
          <w:sz w:val="24"/>
          <w:szCs w:val="24"/>
          <w:lang w:eastAsia="fr-FR"/>
        </w:rPr>
        <w:t>Il</w:t>
      </w:r>
      <w:r w:rsidRPr="00E451A1">
        <w:rPr>
          <w:rFonts w:ascii="Arial Narrow" w:eastAsia="Arial Narrow" w:hAnsi="Arial Narrow" w:cs="Arial Narrow"/>
          <w:spacing w:val="1"/>
          <w:sz w:val="24"/>
          <w:szCs w:val="24"/>
          <w:lang w:eastAsia="fr-FR"/>
        </w:rPr>
        <w:t>peu</w:t>
      </w:r>
      <w:r w:rsidRPr="00E451A1">
        <w:rPr>
          <w:rFonts w:ascii="Arial Narrow" w:eastAsia="Arial Narrow" w:hAnsi="Arial Narrow" w:cs="Arial Narrow"/>
          <w:sz w:val="24"/>
          <w:szCs w:val="24"/>
          <w:lang w:eastAsia="fr-FR"/>
        </w:rPr>
        <w:t xml:space="preserve">t </w:t>
      </w:r>
      <w:r w:rsidRPr="00E451A1">
        <w:rPr>
          <w:rFonts w:ascii="Arial Narrow" w:eastAsia="Arial Narrow" w:hAnsi="Arial Narrow" w:cs="Arial Narrow"/>
          <w:spacing w:val="1"/>
          <w:sz w:val="24"/>
          <w:szCs w:val="24"/>
          <w:lang w:eastAsia="fr-FR"/>
        </w:rPr>
        <w:t>é</w:t>
      </w:r>
      <w:r w:rsidRPr="00E451A1">
        <w:rPr>
          <w:rFonts w:ascii="Arial Narrow" w:eastAsia="Arial Narrow" w:hAnsi="Arial Narrow" w:cs="Arial Narrow"/>
          <w:spacing w:val="-1"/>
          <w:sz w:val="24"/>
          <w:szCs w:val="24"/>
          <w:lang w:eastAsia="fr-FR"/>
        </w:rPr>
        <w:t>g</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z w:val="24"/>
          <w:szCs w:val="24"/>
          <w:lang w:eastAsia="fr-FR"/>
        </w:rPr>
        <w:t>leme</w:t>
      </w:r>
      <w:r w:rsidRPr="00E451A1">
        <w:rPr>
          <w:rFonts w:ascii="Arial Narrow" w:eastAsia="Arial Narrow" w:hAnsi="Arial Narrow" w:cs="Arial Narrow"/>
          <w:spacing w:val="-1"/>
          <w:sz w:val="24"/>
          <w:szCs w:val="24"/>
          <w:lang w:eastAsia="fr-FR"/>
        </w:rPr>
        <w:t>n</w:t>
      </w:r>
      <w:r w:rsidRPr="00E451A1">
        <w:rPr>
          <w:rFonts w:ascii="Arial Narrow" w:eastAsia="Arial Narrow" w:hAnsi="Arial Narrow" w:cs="Arial Narrow"/>
          <w:sz w:val="24"/>
          <w:szCs w:val="24"/>
          <w:lang w:eastAsia="fr-FR"/>
        </w:rPr>
        <w:t>t</w:t>
      </w:r>
      <w:r w:rsidRPr="00E451A1">
        <w:rPr>
          <w:rFonts w:ascii="Arial Narrow" w:eastAsia="Arial Narrow" w:hAnsi="Arial Narrow" w:cs="Arial Narrow"/>
          <w:spacing w:val="1"/>
          <w:sz w:val="24"/>
          <w:szCs w:val="24"/>
          <w:lang w:eastAsia="fr-FR"/>
        </w:rPr>
        <w:t>ê</w:t>
      </w:r>
      <w:r w:rsidRPr="00E451A1">
        <w:rPr>
          <w:rFonts w:ascii="Arial Narrow" w:eastAsia="Arial Narrow" w:hAnsi="Arial Narrow" w:cs="Arial Narrow"/>
          <w:sz w:val="24"/>
          <w:szCs w:val="24"/>
          <w:lang w:eastAsia="fr-FR"/>
        </w:rPr>
        <w:t>t</w:t>
      </w:r>
      <w:r w:rsidRPr="00E451A1">
        <w:rPr>
          <w:rFonts w:ascii="Arial Narrow" w:eastAsia="Arial Narrow" w:hAnsi="Arial Narrow" w:cs="Arial Narrow"/>
          <w:spacing w:val="-3"/>
          <w:sz w:val="24"/>
          <w:szCs w:val="24"/>
          <w:lang w:eastAsia="fr-FR"/>
        </w:rPr>
        <w:t>r</w:t>
      </w:r>
      <w:r w:rsidRPr="00E451A1">
        <w:rPr>
          <w:rFonts w:ascii="Arial Narrow" w:eastAsia="Arial Narrow" w:hAnsi="Arial Narrow" w:cs="Arial Narrow"/>
          <w:sz w:val="24"/>
          <w:szCs w:val="24"/>
          <w:lang w:eastAsia="fr-FR"/>
        </w:rPr>
        <w:t>ec</w:t>
      </w:r>
      <w:r w:rsidRPr="00E451A1">
        <w:rPr>
          <w:rFonts w:ascii="Arial Narrow" w:eastAsia="Arial Narrow" w:hAnsi="Arial Narrow" w:cs="Arial Narrow"/>
          <w:spacing w:val="1"/>
          <w:sz w:val="24"/>
          <w:szCs w:val="24"/>
          <w:lang w:eastAsia="fr-FR"/>
        </w:rPr>
        <w:t>on</w:t>
      </w:r>
      <w:r w:rsidRPr="00E451A1">
        <w:rPr>
          <w:rFonts w:ascii="Arial Narrow" w:eastAsia="Arial Narrow" w:hAnsi="Arial Narrow" w:cs="Arial Narrow"/>
          <w:spacing w:val="-2"/>
          <w:sz w:val="24"/>
          <w:szCs w:val="24"/>
          <w:lang w:eastAsia="fr-FR"/>
        </w:rPr>
        <w:t>s</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z w:val="24"/>
          <w:szCs w:val="24"/>
          <w:lang w:eastAsia="fr-FR"/>
        </w:rPr>
        <w:t>lté</w:t>
      </w:r>
      <w:r w:rsidR="001F6631">
        <w:rPr>
          <w:rFonts w:ascii="Arial Narrow" w:eastAsia="Arial Narrow" w:hAnsi="Arial Narrow" w:cs="Arial Narrow"/>
          <w:b/>
          <w:spacing w:val="1"/>
          <w:sz w:val="24"/>
          <w:szCs w:val="24"/>
          <w:lang w:eastAsia="fr-FR"/>
        </w:rPr>
        <w:t>s</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z w:val="24"/>
          <w:szCs w:val="24"/>
          <w:lang w:eastAsia="fr-FR"/>
        </w:rPr>
        <w:t>rle sitein</w:t>
      </w:r>
      <w:r w:rsidRPr="00E451A1">
        <w:rPr>
          <w:rFonts w:ascii="Arial Narrow" w:eastAsia="Arial Narrow" w:hAnsi="Arial Narrow" w:cs="Arial Narrow"/>
          <w:spacing w:val="1"/>
          <w:sz w:val="24"/>
          <w:szCs w:val="24"/>
          <w:lang w:eastAsia="fr-FR"/>
        </w:rPr>
        <w:t>te</w:t>
      </w:r>
      <w:r w:rsidRPr="00E451A1">
        <w:rPr>
          <w:rFonts w:ascii="Arial Narrow" w:eastAsia="Arial Narrow" w:hAnsi="Arial Narrow" w:cs="Arial Narrow"/>
          <w:sz w:val="24"/>
          <w:szCs w:val="24"/>
          <w:lang w:eastAsia="fr-FR"/>
        </w:rPr>
        <w:t>r</w:t>
      </w:r>
      <w:r w:rsidRPr="00E451A1">
        <w:rPr>
          <w:rFonts w:ascii="Arial Narrow" w:eastAsia="Arial Narrow" w:hAnsi="Arial Narrow" w:cs="Arial Narrow"/>
          <w:spacing w:val="-2"/>
          <w:sz w:val="24"/>
          <w:szCs w:val="24"/>
          <w:lang w:eastAsia="fr-FR"/>
        </w:rPr>
        <w:t>n</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 xml:space="preserve">t </w:t>
      </w:r>
      <w:r w:rsidRPr="00E451A1">
        <w:rPr>
          <w:rFonts w:ascii="Arial Narrow" w:eastAsia="Arial Narrow" w:hAnsi="Arial Narrow" w:cs="Arial Narrow"/>
          <w:spacing w:val="1"/>
          <w:sz w:val="24"/>
          <w:szCs w:val="24"/>
          <w:lang w:eastAsia="fr-FR"/>
        </w:rPr>
        <w:t>d</w:t>
      </w:r>
      <w:r w:rsidRPr="00E451A1">
        <w:rPr>
          <w:rFonts w:ascii="Arial Narrow" w:eastAsia="Arial Narrow" w:hAnsi="Arial Narrow" w:cs="Arial Narrow"/>
          <w:sz w:val="24"/>
          <w:szCs w:val="24"/>
          <w:lang w:eastAsia="fr-FR"/>
        </w:rPr>
        <w:t>el</w:t>
      </w:r>
      <w:r w:rsidRPr="00E451A1">
        <w:rPr>
          <w:rFonts w:ascii="Arial Narrow" w:eastAsia="Arial Narrow" w:hAnsi="Arial Narrow" w:cs="Arial Narrow"/>
          <w:spacing w:val="-2"/>
          <w:sz w:val="24"/>
          <w:szCs w:val="24"/>
          <w:lang w:eastAsia="fr-FR"/>
        </w:rPr>
        <w:t>'</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z w:val="24"/>
          <w:szCs w:val="24"/>
          <w:lang w:eastAsia="fr-FR"/>
        </w:rPr>
        <w:t>R</w:t>
      </w:r>
      <w:r w:rsidRPr="00E451A1">
        <w:rPr>
          <w:rFonts w:ascii="Arial Narrow" w:eastAsia="Arial Narrow" w:hAnsi="Arial Narrow" w:cs="Arial Narrow"/>
          <w:spacing w:val="-4"/>
          <w:sz w:val="24"/>
          <w:szCs w:val="24"/>
          <w:lang w:eastAsia="fr-FR"/>
        </w:rPr>
        <w:t>M</w:t>
      </w:r>
      <w:r w:rsidRPr="00E451A1">
        <w:rPr>
          <w:rFonts w:ascii="Arial Narrow" w:eastAsia="Arial Narrow" w:hAnsi="Arial Narrow" w:cs="Arial Narrow"/>
          <w:sz w:val="24"/>
          <w:szCs w:val="24"/>
          <w:lang w:eastAsia="fr-FR"/>
        </w:rPr>
        <w:t>P (</w:t>
      </w:r>
      <w:hyperlink r:id="rId10">
        <w:r w:rsidRPr="00E451A1">
          <w:rPr>
            <w:rFonts w:ascii="Arial Narrow" w:eastAsia="Arial Narrow" w:hAnsi="Arial Narrow" w:cs="Arial Narrow"/>
            <w:b/>
            <w:color w:val="0000FF"/>
            <w:sz w:val="24"/>
            <w:szCs w:val="24"/>
            <w:u w:val="single" w:color="000000"/>
            <w:lang w:eastAsia="fr-FR"/>
          </w:rPr>
          <w:t>http://www.</w:t>
        </w:r>
        <w:r w:rsidRPr="00E451A1">
          <w:rPr>
            <w:rFonts w:ascii="Arial Narrow" w:eastAsia="Arial Narrow" w:hAnsi="Arial Narrow" w:cs="Arial Narrow"/>
            <w:b/>
            <w:color w:val="0000FF"/>
            <w:spacing w:val="1"/>
            <w:sz w:val="24"/>
            <w:szCs w:val="24"/>
            <w:u w:val="single" w:color="000000"/>
            <w:lang w:eastAsia="fr-FR"/>
          </w:rPr>
          <w:t>a</w:t>
        </w:r>
        <w:r w:rsidRPr="00E451A1">
          <w:rPr>
            <w:rFonts w:ascii="Arial Narrow" w:eastAsia="Arial Narrow" w:hAnsi="Arial Narrow" w:cs="Arial Narrow"/>
            <w:b/>
            <w:color w:val="0000FF"/>
            <w:sz w:val="24"/>
            <w:szCs w:val="24"/>
            <w:u w:val="single" w:color="000000"/>
            <w:lang w:eastAsia="fr-FR"/>
          </w:rPr>
          <w:t>r</w:t>
        </w:r>
        <w:r w:rsidRPr="00E451A1">
          <w:rPr>
            <w:rFonts w:ascii="Arial Narrow" w:eastAsia="Arial Narrow" w:hAnsi="Arial Narrow" w:cs="Arial Narrow"/>
            <w:b/>
            <w:color w:val="0000FF"/>
            <w:spacing w:val="-1"/>
            <w:sz w:val="24"/>
            <w:szCs w:val="24"/>
            <w:u w:val="single" w:color="000000"/>
            <w:lang w:eastAsia="fr-FR"/>
          </w:rPr>
          <w:t>m</w:t>
        </w:r>
        <w:r w:rsidRPr="00E451A1">
          <w:rPr>
            <w:rFonts w:ascii="Arial Narrow" w:eastAsia="Arial Narrow" w:hAnsi="Arial Narrow" w:cs="Arial Narrow"/>
            <w:b/>
            <w:color w:val="0000FF"/>
            <w:spacing w:val="1"/>
            <w:sz w:val="24"/>
            <w:szCs w:val="24"/>
            <w:u w:val="single" w:color="000000"/>
            <w:lang w:eastAsia="fr-FR"/>
          </w:rPr>
          <w:t>p</w:t>
        </w:r>
        <w:r w:rsidRPr="00E451A1">
          <w:rPr>
            <w:rFonts w:ascii="Arial Narrow" w:eastAsia="Arial Narrow" w:hAnsi="Arial Narrow" w:cs="Arial Narrow"/>
            <w:b/>
            <w:color w:val="0000FF"/>
            <w:sz w:val="24"/>
            <w:szCs w:val="24"/>
            <w:u w:val="single" w:color="000000"/>
            <w:lang w:eastAsia="fr-FR"/>
          </w:rPr>
          <w:t>.cm</w:t>
        </w:r>
        <w:r w:rsidRPr="00E451A1">
          <w:rPr>
            <w:rFonts w:ascii="Arial Narrow" w:eastAsia="Arial Narrow" w:hAnsi="Arial Narrow" w:cs="Arial Narrow"/>
            <w:b/>
            <w:color w:val="0000FF"/>
            <w:sz w:val="24"/>
            <w:szCs w:val="24"/>
            <w:u w:val="single"/>
            <w:lang w:eastAsia="fr-FR"/>
          </w:rPr>
          <w:t>)</w:t>
        </w:r>
      </w:hyperlink>
      <w:r w:rsidR="00A14BBD" w:rsidRPr="007058E3">
        <w:rPr>
          <w:rFonts w:ascii="Arial Narrow" w:eastAsia="Arial Narrow" w:hAnsi="Arial Narrow" w:cs="Arial Narrow"/>
          <w:b/>
          <w:color w:val="0000FF"/>
          <w:sz w:val="24"/>
          <w:szCs w:val="24"/>
          <w:lang w:eastAsia="fr-FR"/>
        </w:rPr>
        <w:t>, aprè</w:t>
      </w:r>
      <w:r w:rsidR="007058E3" w:rsidRPr="007058E3">
        <w:rPr>
          <w:rFonts w:ascii="Arial Narrow" w:eastAsia="Arial Narrow" w:hAnsi="Arial Narrow" w:cs="Arial Narrow"/>
          <w:b/>
          <w:color w:val="0000FF"/>
          <w:sz w:val="24"/>
          <w:szCs w:val="24"/>
          <w:lang w:eastAsia="fr-FR"/>
        </w:rPr>
        <w:t>s publication au journal des marchés.</w:t>
      </w:r>
    </w:p>
    <w:p w:rsidR="003D3A83" w:rsidRPr="007058E3" w:rsidRDefault="003D3A83" w:rsidP="007058E3">
      <w:pPr>
        <w:spacing w:after="0" w:line="240" w:lineRule="auto"/>
        <w:jc w:val="both"/>
        <w:rPr>
          <w:rFonts w:ascii="Arial Narrow" w:eastAsia="Times New Roman" w:hAnsi="Arial Narrow" w:cs="Arial Narrow"/>
          <w:lang w:eastAsia="fr-FR"/>
        </w:rPr>
      </w:pPr>
    </w:p>
    <w:p w:rsidR="00E451A1" w:rsidRPr="00E451A1" w:rsidRDefault="00E451A1" w:rsidP="00E451A1">
      <w:pPr>
        <w:spacing w:after="0" w:line="276" w:lineRule="auto"/>
        <w:jc w:val="both"/>
        <w:rPr>
          <w:rFonts w:ascii="Arial Narrow" w:eastAsia="Times New Roman" w:hAnsi="Arial Narrow" w:cs="Arial"/>
          <w:sz w:val="18"/>
          <w:szCs w:val="24"/>
          <w:lang w:eastAsia="fr-FR"/>
        </w:rPr>
      </w:pPr>
    </w:p>
    <w:p w:rsidR="00E451A1" w:rsidRPr="00E451A1" w:rsidRDefault="00E451A1" w:rsidP="00EA623D">
      <w:pPr>
        <w:widowControl w:val="0"/>
        <w:numPr>
          <w:ilvl w:val="0"/>
          <w:numId w:val="74"/>
        </w:numPr>
        <w:autoSpaceDE w:val="0"/>
        <w:autoSpaceDN w:val="0"/>
        <w:adjustRightInd w:val="0"/>
        <w:spacing w:after="0" w:line="276" w:lineRule="auto"/>
        <w:jc w:val="both"/>
        <w:rPr>
          <w:rFonts w:ascii="Arial Narrow" w:eastAsia="Times New Roman" w:hAnsi="Arial Narrow" w:cs="Arial"/>
          <w:b/>
          <w:bCs/>
          <w:sz w:val="24"/>
          <w:szCs w:val="24"/>
          <w:lang w:eastAsia="fr-FR"/>
        </w:rPr>
      </w:pPr>
      <w:r w:rsidRPr="00E451A1">
        <w:rPr>
          <w:rFonts w:ascii="Arial Narrow" w:eastAsia="Times New Roman" w:hAnsi="Arial Narrow" w:cs="Arial"/>
          <w:b/>
          <w:bCs/>
          <w:sz w:val="24"/>
          <w:szCs w:val="24"/>
          <w:lang w:eastAsia="fr-FR"/>
        </w:rPr>
        <w:t xml:space="preserve"> Acquisition du dossier d’appel d’offres</w:t>
      </w:r>
    </w:p>
    <w:p w:rsidR="00E451A1" w:rsidRPr="00E451A1" w:rsidRDefault="00E451A1" w:rsidP="00E451A1">
      <w:pPr>
        <w:spacing w:after="0" w:line="240" w:lineRule="auto"/>
        <w:ind w:right="77"/>
        <w:jc w:val="both"/>
        <w:rPr>
          <w:rFonts w:ascii="Arial Narrow" w:eastAsia="Arial Narrow" w:hAnsi="Arial Narrow" w:cs="Arial Narrow"/>
          <w:sz w:val="24"/>
          <w:szCs w:val="24"/>
          <w:lang w:eastAsia="fr-FR"/>
        </w:rPr>
      </w:pPr>
      <w:r w:rsidRPr="00E451A1">
        <w:rPr>
          <w:rFonts w:ascii="Arial Narrow" w:eastAsia="Arial Narrow" w:hAnsi="Arial Narrow" w:cs="Arial Narrow"/>
          <w:spacing w:val="1"/>
          <w:sz w:val="24"/>
          <w:szCs w:val="24"/>
          <w:lang w:val="fr-CM" w:eastAsia="fr-FR"/>
        </w:rPr>
        <w:t>L</w:t>
      </w:r>
      <w:r w:rsidRPr="00E451A1">
        <w:rPr>
          <w:rFonts w:ascii="Arial Narrow" w:eastAsia="Arial Narrow" w:hAnsi="Arial Narrow" w:cs="Arial Narrow"/>
          <w:sz w:val="24"/>
          <w:szCs w:val="24"/>
          <w:lang w:val="fr-CM" w:eastAsia="fr-FR"/>
        </w:rPr>
        <w:t>a</w:t>
      </w:r>
      <w:r w:rsidRPr="00E451A1">
        <w:rPr>
          <w:rFonts w:ascii="Arial Narrow" w:eastAsia="Arial Narrow" w:hAnsi="Arial Narrow" w:cs="Arial Narrow"/>
          <w:spacing w:val="-2"/>
          <w:sz w:val="24"/>
          <w:szCs w:val="24"/>
          <w:lang w:val="fr-CM" w:eastAsia="fr-FR"/>
        </w:rPr>
        <w:t>v</w:t>
      </w:r>
      <w:r w:rsidRPr="00E451A1">
        <w:rPr>
          <w:rFonts w:ascii="Arial Narrow" w:eastAsia="Arial Narrow" w:hAnsi="Arial Narrow" w:cs="Arial Narrow"/>
          <w:spacing w:val="1"/>
          <w:sz w:val="24"/>
          <w:szCs w:val="24"/>
          <w:lang w:val="fr-CM" w:eastAsia="fr-FR"/>
        </w:rPr>
        <w:t>e</w:t>
      </w:r>
      <w:r w:rsidRPr="00E451A1">
        <w:rPr>
          <w:rFonts w:ascii="Arial Narrow" w:eastAsia="Arial Narrow" w:hAnsi="Arial Narrow" w:cs="Arial Narrow"/>
          <w:sz w:val="24"/>
          <w:szCs w:val="24"/>
          <w:lang w:val="fr-CM" w:eastAsia="fr-FR"/>
        </w:rPr>
        <w:t>rs</w:t>
      </w:r>
      <w:r w:rsidRPr="00E451A1">
        <w:rPr>
          <w:rFonts w:ascii="Arial Narrow" w:eastAsia="Arial Narrow" w:hAnsi="Arial Narrow" w:cs="Arial Narrow"/>
          <w:spacing w:val="-1"/>
          <w:sz w:val="24"/>
          <w:szCs w:val="24"/>
          <w:lang w:val="fr-CM" w:eastAsia="fr-FR"/>
        </w:rPr>
        <w:t>i</w:t>
      </w:r>
      <w:r w:rsidRPr="00E451A1">
        <w:rPr>
          <w:rFonts w:ascii="Arial Narrow" w:eastAsia="Arial Narrow" w:hAnsi="Arial Narrow" w:cs="Arial Narrow"/>
          <w:spacing w:val="1"/>
          <w:sz w:val="24"/>
          <w:szCs w:val="24"/>
          <w:lang w:val="fr-CM" w:eastAsia="fr-FR"/>
        </w:rPr>
        <w:t>o</w:t>
      </w:r>
      <w:r w:rsidRPr="00E451A1">
        <w:rPr>
          <w:rFonts w:ascii="Arial Narrow" w:eastAsia="Arial Narrow" w:hAnsi="Arial Narrow" w:cs="Arial Narrow"/>
          <w:sz w:val="24"/>
          <w:szCs w:val="24"/>
          <w:lang w:val="fr-CM" w:eastAsia="fr-FR"/>
        </w:rPr>
        <w:t>n</w:t>
      </w:r>
      <w:r w:rsidRPr="00E451A1">
        <w:rPr>
          <w:rFonts w:ascii="Arial Narrow" w:eastAsia="Arial Narrow" w:hAnsi="Arial Narrow" w:cs="Arial Narrow"/>
          <w:spacing w:val="1"/>
          <w:sz w:val="24"/>
          <w:szCs w:val="24"/>
          <w:lang w:val="fr-CM" w:eastAsia="fr-FR"/>
        </w:rPr>
        <w:t>ph</w:t>
      </w:r>
      <w:r w:rsidRPr="00E451A1">
        <w:rPr>
          <w:rFonts w:ascii="Arial Narrow" w:eastAsia="Arial Narrow" w:hAnsi="Arial Narrow" w:cs="Arial Narrow"/>
          <w:sz w:val="24"/>
          <w:szCs w:val="24"/>
          <w:lang w:val="fr-CM" w:eastAsia="fr-FR"/>
        </w:rPr>
        <w:t>ysi</w:t>
      </w:r>
      <w:r w:rsidRPr="00E451A1">
        <w:rPr>
          <w:rFonts w:ascii="Arial Narrow" w:eastAsia="Arial Narrow" w:hAnsi="Arial Narrow" w:cs="Arial Narrow"/>
          <w:spacing w:val="-2"/>
          <w:sz w:val="24"/>
          <w:szCs w:val="24"/>
          <w:lang w:val="fr-CM" w:eastAsia="fr-FR"/>
        </w:rPr>
        <w:t>q</w:t>
      </w:r>
      <w:r w:rsidRPr="00E451A1">
        <w:rPr>
          <w:rFonts w:ascii="Arial Narrow" w:eastAsia="Arial Narrow" w:hAnsi="Arial Narrow" w:cs="Arial Narrow"/>
          <w:spacing w:val="1"/>
          <w:sz w:val="24"/>
          <w:szCs w:val="24"/>
          <w:lang w:val="fr-CM" w:eastAsia="fr-FR"/>
        </w:rPr>
        <w:t>u</w:t>
      </w:r>
      <w:r w:rsidRPr="00E451A1">
        <w:rPr>
          <w:rFonts w:ascii="Arial Narrow" w:eastAsia="Arial Narrow" w:hAnsi="Arial Narrow" w:cs="Arial Narrow"/>
          <w:sz w:val="24"/>
          <w:szCs w:val="24"/>
          <w:lang w:val="fr-CM" w:eastAsia="fr-FR"/>
        </w:rPr>
        <w:t>e</w:t>
      </w:r>
      <w:r w:rsidRPr="00E451A1">
        <w:rPr>
          <w:rFonts w:ascii="Arial Narrow" w:eastAsia="Arial Narrow" w:hAnsi="Arial Narrow" w:cs="Arial Narrow"/>
          <w:spacing w:val="1"/>
          <w:sz w:val="24"/>
          <w:szCs w:val="24"/>
          <w:lang w:val="fr-CM" w:eastAsia="fr-FR"/>
        </w:rPr>
        <w:t>d</w:t>
      </w:r>
      <w:r w:rsidRPr="00E451A1">
        <w:rPr>
          <w:rFonts w:ascii="Arial Narrow" w:eastAsia="Arial Narrow" w:hAnsi="Arial Narrow" w:cs="Arial Narrow"/>
          <w:sz w:val="24"/>
          <w:szCs w:val="24"/>
          <w:lang w:val="fr-CM" w:eastAsia="fr-FR"/>
        </w:rPr>
        <w:t>u</w:t>
      </w:r>
      <w:r w:rsidRPr="00E451A1">
        <w:rPr>
          <w:rFonts w:ascii="Arial Narrow" w:eastAsia="Arial Narrow" w:hAnsi="Arial Narrow" w:cs="Arial Narrow"/>
          <w:spacing w:val="-1"/>
          <w:sz w:val="24"/>
          <w:szCs w:val="24"/>
          <w:lang w:val="fr-CM" w:eastAsia="fr-FR"/>
        </w:rPr>
        <w:t>d</w:t>
      </w:r>
      <w:r w:rsidRPr="00E451A1">
        <w:rPr>
          <w:rFonts w:ascii="Arial Narrow" w:eastAsia="Arial Narrow" w:hAnsi="Arial Narrow" w:cs="Arial Narrow"/>
          <w:spacing w:val="1"/>
          <w:sz w:val="24"/>
          <w:szCs w:val="24"/>
          <w:lang w:val="fr-CM" w:eastAsia="fr-FR"/>
        </w:rPr>
        <w:t>o</w:t>
      </w:r>
      <w:r w:rsidRPr="00E451A1">
        <w:rPr>
          <w:rFonts w:ascii="Arial Narrow" w:eastAsia="Arial Narrow" w:hAnsi="Arial Narrow" w:cs="Arial Narrow"/>
          <w:spacing w:val="-2"/>
          <w:sz w:val="24"/>
          <w:szCs w:val="24"/>
          <w:lang w:val="fr-CM" w:eastAsia="fr-FR"/>
        </w:rPr>
        <w:t>s</w:t>
      </w:r>
      <w:r w:rsidRPr="00E451A1">
        <w:rPr>
          <w:rFonts w:ascii="Arial Narrow" w:eastAsia="Arial Narrow" w:hAnsi="Arial Narrow" w:cs="Arial Narrow"/>
          <w:sz w:val="24"/>
          <w:szCs w:val="24"/>
          <w:lang w:val="fr-CM" w:eastAsia="fr-FR"/>
        </w:rPr>
        <w:t>sier</w:t>
      </w:r>
      <w:r w:rsidRPr="00E451A1">
        <w:rPr>
          <w:rFonts w:ascii="Arial Narrow" w:eastAsia="Arial Narrow" w:hAnsi="Arial Narrow" w:cs="Arial Narrow"/>
          <w:spacing w:val="1"/>
          <w:sz w:val="24"/>
          <w:szCs w:val="24"/>
          <w:lang w:val="fr-CM" w:eastAsia="fr-FR"/>
        </w:rPr>
        <w:t>d</w:t>
      </w:r>
      <w:r w:rsidRPr="00E451A1">
        <w:rPr>
          <w:rFonts w:ascii="Arial Narrow" w:eastAsia="Arial Narrow" w:hAnsi="Arial Narrow" w:cs="Arial Narrow"/>
          <w:sz w:val="24"/>
          <w:szCs w:val="24"/>
          <w:lang w:val="fr-CM" w:eastAsia="fr-FR"/>
        </w:rPr>
        <w:t>’a</w:t>
      </w:r>
      <w:r w:rsidRPr="00E451A1">
        <w:rPr>
          <w:rFonts w:ascii="Arial Narrow" w:eastAsia="Arial Narrow" w:hAnsi="Arial Narrow" w:cs="Arial Narrow"/>
          <w:spacing w:val="-1"/>
          <w:sz w:val="24"/>
          <w:szCs w:val="24"/>
          <w:lang w:val="fr-CM" w:eastAsia="fr-FR"/>
        </w:rPr>
        <w:t>p</w:t>
      </w:r>
      <w:r w:rsidRPr="00E451A1">
        <w:rPr>
          <w:rFonts w:ascii="Arial Narrow" w:eastAsia="Arial Narrow" w:hAnsi="Arial Narrow" w:cs="Arial Narrow"/>
          <w:spacing w:val="1"/>
          <w:sz w:val="24"/>
          <w:szCs w:val="24"/>
          <w:lang w:val="fr-CM" w:eastAsia="fr-FR"/>
        </w:rPr>
        <w:t>pe</w:t>
      </w:r>
      <w:r w:rsidRPr="00E451A1">
        <w:rPr>
          <w:rFonts w:ascii="Arial Narrow" w:eastAsia="Arial Narrow" w:hAnsi="Arial Narrow" w:cs="Arial Narrow"/>
          <w:sz w:val="24"/>
          <w:szCs w:val="24"/>
          <w:lang w:val="fr-CM" w:eastAsia="fr-FR"/>
        </w:rPr>
        <w:t>l</w:t>
      </w:r>
      <w:r w:rsidRPr="00E451A1">
        <w:rPr>
          <w:rFonts w:ascii="Arial Narrow" w:eastAsia="Arial Narrow" w:hAnsi="Arial Narrow" w:cs="Arial Narrow"/>
          <w:spacing w:val="1"/>
          <w:sz w:val="24"/>
          <w:szCs w:val="24"/>
          <w:lang w:val="fr-CM" w:eastAsia="fr-FR"/>
        </w:rPr>
        <w:t>d</w:t>
      </w:r>
      <w:r w:rsidRPr="00E451A1">
        <w:rPr>
          <w:rFonts w:ascii="Arial Narrow" w:eastAsia="Arial Narrow" w:hAnsi="Arial Narrow" w:cs="Arial Narrow"/>
          <w:sz w:val="24"/>
          <w:szCs w:val="24"/>
          <w:lang w:val="fr-CM" w:eastAsia="fr-FR"/>
        </w:rPr>
        <w:t>’o</w:t>
      </w:r>
      <w:r w:rsidRPr="00E451A1">
        <w:rPr>
          <w:rFonts w:ascii="Arial Narrow" w:eastAsia="Arial Narrow" w:hAnsi="Arial Narrow" w:cs="Arial Narrow"/>
          <w:spacing w:val="1"/>
          <w:sz w:val="24"/>
          <w:szCs w:val="24"/>
          <w:lang w:val="fr-CM" w:eastAsia="fr-FR"/>
        </w:rPr>
        <w:t>f</w:t>
      </w:r>
      <w:r w:rsidRPr="00E451A1">
        <w:rPr>
          <w:rFonts w:ascii="Arial Narrow" w:eastAsia="Arial Narrow" w:hAnsi="Arial Narrow" w:cs="Arial Narrow"/>
          <w:sz w:val="24"/>
          <w:szCs w:val="24"/>
          <w:lang w:val="fr-CM" w:eastAsia="fr-FR"/>
        </w:rPr>
        <w:t>fres</w:t>
      </w:r>
      <w:r w:rsidRPr="00E451A1">
        <w:rPr>
          <w:rFonts w:ascii="Arial Narrow" w:eastAsia="Arial Narrow" w:hAnsi="Arial Narrow" w:cs="Arial Narrow"/>
          <w:spacing w:val="-1"/>
          <w:sz w:val="24"/>
          <w:szCs w:val="24"/>
          <w:lang w:val="fr-CM" w:eastAsia="fr-FR"/>
        </w:rPr>
        <w:t>p</w:t>
      </w:r>
      <w:r w:rsidRPr="00E451A1">
        <w:rPr>
          <w:rFonts w:ascii="Arial Narrow" w:eastAsia="Arial Narrow" w:hAnsi="Arial Narrow" w:cs="Arial Narrow"/>
          <w:spacing w:val="1"/>
          <w:sz w:val="24"/>
          <w:szCs w:val="24"/>
          <w:lang w:val="fr-CM" w:eastAsia="fr-FR"/>
        </w:rPr>
        <w:t>eu</w:t>
      </w:r>
      <w:r w:rsidRPr="00E451A1">
        <w:rPr>
          <w:rFonts w:ascii="Arial Narrow" w:eastAsia="Arial Narrow" w:hAnsi="Arial Narrow" w:cs="Arial Narrow"/>
          <w:sz w:val="24"/>
          <w:szCs w:val="24"/>
          <w:lang w:val="fr-CM" w:eastAsia="fr-FR"/>
        </w:rPr>
        <w:t>t</w:t>
      </w:r>
      <w:r w:rsidRPr="00E451A1">
        <w:rPr>
          <w:rFonts w:ascii="Arial Narrow" w:eastAsia="Arial Narrow" w:hAnsi="Arial Narrow" w:cs="Arial Narrow"/>
          <w:spacing w:val="1"/>
          <w:sz w:val="24"/>
          <w:szCs w:val="24"/>
          <w:lang w:val="fr-CM" w:eastAsia="fr-FR"/>
        </w:rPr>
        <w:t>ê</w:t>
      </w:r>
      <w:r w:rsidRPr="00E451A1">
        <w:rPr>
          <w:rFonts w:ascii="Arial Narrow" w:eastAsia="Arial Narrow" w:hAnsi="Arial Narrow" w:cs="Arial Narrow"/>
          <w:sz w:val="24"/>
          <w:szCs w:val="24"/>
          <w:lang w:val="fr-CM" w:eastAsia="fr-FR"/>
        </w:rPr>
        <w:t>t</w:t>
      </w:r>
      <w:r w:rsidRPr="00E451A1">
        <w:rPr>
          <w:rFonts w:ascii="Arial Narrow" w:eastAsia="Arial Narrow" w:hAnsi="Arial Narrow" w:cs="Arial Narrow"/>
          <w:spacing w:val="-3"/>
          <w:sz w:val="24"/>
          <w:szCs w:val="24"/>
          <w:lang w:val="fr-CM" w:eastAsia="fr-FR"/>
        </w:rPr>
        <w:t>r</w:t>
      </w:r>
      <w:r w:rsidRPr="00E451A1">
        <w:rPr>
          <w:rFonts w:ascii="Arial Narrow" w:eastAsia="Arial Narrow" w:hAnsi="Arial Narrow" w:cs="Arial Narrow"/>
          <w:sz w:val="24"/>
          <w:szCs w:val="24"/>
          <w:lang w:val="fr-CM" w:eastAsia="fr-FR"/>
        </w:rPr>
        <w:t>e</w:t>
      </w:r>
      <w:r w:rsidRPr="00E451A1">
        <w:rPr>
          <w:rFonts w:ascii="Arial Narrow" w:eastAsia="Arial Narrow" w:hAnsi="Arial Narrow" w:cs="Arial Narrow"/>
          <w:spacing w:val="-1"/>
          <w:sz w:val="24"/>
          <w:szCs w:val="24"/>
          <w:lang w:val="fr-CM" w:eastAsia="fr-FR"/>
        </w:rPr>
        <w:t>o</w:t>
      </w:r>
      <w:r w:rsidRPr="00E451A1">
        <w:rPr>
          <w:rFonts w:ascii="Arial Narrow" w:eastAsia="Arial Narrow" w:hAnsi="Arial Narrow" w:cs="Arial Narrow"/>
          <w:spacing w:val="1"/>
          <w:sz w:val="24"/>
          <w:szCs w:val="24"/>
          <w:lang w:val="fr-CM" w:eastAsia="fr-FR"/>
        </w:rPr>
        <w:t>b</w:t>
      </w:r>
      <w:r w:rsidRPr="00E451A1">
        <w:rPr>
          <w:rFonts w:ascii="Arial Narrow" w:eastAsia="Arial Narrow" w:hAnsi="Arial Narrow" w:cs="Arial Narrow"/>
          <w:sz w:val="24"/>
          <w:szCs w:val="24"/>
          <w:lang w:val="fr-CM" w:eastAsia="fr-FR"/>
        </w:rPr>
        <w:t>t</w:t>
      </w:r>
      <w:r w:rsidRPr="00E451A1">
        <w:rPr>
          <w:rFonts w:ascii="Arial Narrow" w:eastAsia="Arial Narrow" w:hAnsi="Arial Narrow" w:cs="Arial Narrow"/>
          <w:spacing w:val="-1"/>
          <w:sz w:val="24"/>
          <w:szCs w:val="24"/>
          <w:lang w:val="fr-CM" w:eastAsia="fr-FR"/>
        </w:rPr>
        <w:t>e</w:t>
      </w:r>
      <w:r w:rsidRPr="00E451A1">
        <w:rPr>
          <w:rFonts w:ascii="Arial Narrow" w:eastAsia="Arial Narrow" w:hAnsi="Arial Narrow" w:cs="Arial Narrow"/>
          <w:spacing w:val="1"/>
          <w:sz w:val="24"/>
          <w:szCs w:val="24"/>
          <w:lang w:val="fr-CM" w:eastAsia="fr-FR"/>
        </w:rPr>
        <w:t>nu</w:t>
      </w:r>
      <w:r w:rsidRPr="00E451A1">
        <w:rPr>
          <w:rFonts w:ascii="Arial Narrow" w:eastAsia="Arial Narrow" w:hAnsi="Arial Narrow" w:cs="Arial Narrow"/>
          <w:sz w:val="24"/>
          <w:szCs w:val="24"/>
          <w:lang w:val="fr-CM" w:eastAsia="fr-FR"/>
        </w:rPr>
        <w:t>e</w:t>
      </w:r>
      <w:r w:rsidRPr="00E451A1">
        <w:rPr>
          <w:rFonts w:ascii="Arial Narrow" w:eastAsia="Times New Roman" w:hAnsi="Arial Narrow" w:cs="Arial Narrow"/>
          <w:lang w:eastAsia="fr-FR"/>
        </w:rPr>
        <w:t>au Service des Marchés Publics de la Commune d’Arrondissement de Kribi 1</w:t>
      </w:r>
      <w:r w:rsidRPr="00E451A1">
        <w:rPr>
          <w:rFonts w:ascii="Arial Narrow" w:eastAsia="Times New Roman" w:hAnsi="Arial Narrow" w:cs="Arial Narrow"/>
          <w:vertAlign w:val="superscript"/>
          <w:lang w:eastAsia="fr-FR"/>
        </w:rPr>
        <w:t>er</w:t>
      </w:r>
      <w:r w:rsidRPr="00E451A1">
        <w:rPr>
          <w:rFonts w:ascii="Arial Narrow" w:eastAsia="Times New Roman" w:hAnsi="Arial Narrow" w:cs="Arial Narrow"/>
          <w:lang w:eastAsia="fr-FR"/>
        </w:rPr>
        <w:t xml:space="preserve">, sis </w:t>
      </w:r>
      <w:r w:rsidR="007058E3">
        <w:rPr>
          <w:rFonts w:ascii="Arial Narrow" w:eastAsia="Times New Roman" w:hAnsi="Arial Narrow" w:cs="Arial Narrow"/>
          <w:b/>
          <w:lang w:eastAsia="fr-FR"/>
        </w:rPr>
        <w:t>à</w:t>
      </w:r>
      <w:r w:rsidRPr="00E451A1">
        <w:rPr>
          <w:rFonts w:ascii="Arial Narrow" w:eastAsia="Times New Roman" w:hAnsi="Arial Narrow" w:cs="Arial Narrow"/>
          <w:b/>
          <w:lang w:eastAsia="fr-FR"/>
        </w:rPr>
        <w:t xml:space="preserve"> Massaka</w:t>
      </w:r>
      <w:r w:rsidRPr="00E451A1">
        <w:rPr>
          <w:rFonts w:ascii="Arial Narrow" w:eastAsia="Arial Narrow" w:hAnsi="Arial Narrow" w:cs="Arial Narrow"/>
          <w:spacing w:val="-1"/>
          <w:sz w:val="24"/>
          <w:szCs w:val="24"/>
          <w:lang w:eastAsia="fr-FR"/>
        </w:rPr>
        <w:t>,</w:t>
      </w:r>
      <w:r w:rsidRPr="00E451A1">
        <w:rPr>
          <w:rFonts w:ascii="Arial Narrow" w:eastAsia="Arial Narrow" w:hAnsi="Arial Narrow" w:cs="Arial Narrow"/>
          <w:spacing w:val="-1"/>
          <w:sz w:val="24"/>
          <w:szCs w:val="24"/>
          <w:lang w:val="fr-CM" w:eastAsia="fr-FR"/>
        </w:rPr>
        <w:t>d</w:t>
      </w:r>
      <w:r w:rsidRPr="00E451A1">
        <w:rPr>
          <w:rFonts w:ascii="Arial Narrow" w:eastAsia="Arial Narrow" w:hAnsi="Arial Narrow" w:cs="Arial Narrow"/>
          <w:spacing w:val="1"/>
          <w:sz w:val="24"/>
          <w:szCs w:val="24"/>
          <w:lang w:val="fr-CM" w:eastAsia="fr-FR"/>
        </w:rPr>
        <w:t>è</w:t>
      </w:r>
      <w:r w:rsidRPr="00E451A1">
        <w:rPr>
          <w:rFonts w:ascii="Arial Narrow" w:eastAsia="Arial Narrow" w:hAnsi="Arial Narrow" w:cs="Arial Narrow"/>
          <w:sz w:val="24"/>
          <w:szCs w:val="24"/>
          <w:lang w:val="fr-CM" w:eastAsia="fr-FR"/>
        </w:rPr>
        <w:t>s</w:t>
      </w:r>
      <w:r w:rsidRPr="00E451A1">
        <w:rPr>
          <w:rFonts w:ascii="Arial Narrow" w:eastAsia="Arial Narrow" w:hAnsi="Arial Narrow" w:cs="Arial Narrow"/>
          <w:spacing w:val="1"/>
          <w:sz w:val="24"/>
          <w:szCs w:val="24"/>
          <w:lang w:val="fr-CM" w:eastAsia="fr-FR"/>
        </w:rPr>
        <w:t>pub</w:t>
      </w:r>
      <w:r w:rsidRPr="00E451A1">
        <w:rPr>
          <w:rFonts w:ascii="Arial Narrow" w:eastAsia="Arial Narrow" w:hAnsi="Arial Narrow" w:cs="Arial Narrow"/>
          <w:sz w:val="24"/>
          <w:szCs w:val="24"/>
          <w:lang w:val="fr-CM" w:eastAsia="fr-FR"/>
        </w:rPr>
        <w:t>l</w:t>
      </w:r>
      <w:r w:rsidRPr="00E451A1">
        <w:rPr>
          <w:rFonts w:ascii="Arial Narrow" w:eastAsia="Arial Narrow" w:hAnsi="Arial Narrow" w:cs="Arial Narrow"/>
          <w:spacing w:val="-1"/>
          <w:sz w:val="24"/>
          <w:szCs w:val="24"/>
          <w:lang w:val="fr-CM" w:eastAsia="fr-FR"/>
        </w:rPr>
        <w:t>i</w:t>
      </w:r>
      <w:r w:rsidRPr="00E451A1">
        <w:rPr>
          <w:rFonts w:ascii="Arial Narrow" w:eastAsia="Arial Narrow" w:hAnsi="Arial Narrow" w:cs="Arial Narrow"/>
          <w:sz w:val="24"/>
          <w:szCs w:val="24"/>
          <w:lang w:val="fr-CM" w:eastAsia="fr-FR"/>
        </w:rPr>
        <w:t>c</w:t>
      </w:r>
      <w:r w:rsidRPr="00E451A1">
        <w:rPr>
          <w:rFonts w:ascii="Arial Narrow" w:eastAsia="Arial Narrow" w:hAnsi="Arial Narrow" w:cs="Arial Narrow"/>
          <w:spacing w:val="-1"/>
          <w:sz w:val="24"/>
          <w:szCs w:val="24"/>
          <w:lang w:val="fr-CM" w:eastAsia="fr-FR"/>
        </w:rPr>
        <w:t>a</w:t>
      </w:r>
      <w:r w:rsidRPr="00E451A1">
        <w:rPr>
          <w:rFonts w:ascii="Arial Narrow" w:eastAsia="Arial Narrow" w:hAnsi="Arial Narrow" w:cs="Arial Narrow"/>
          <w:sz w:val="24"/>
          <w:szCs w:val="24"/>
          <w:lang w:val="fr-CM" w:eastAsia="fr-FR"/>
        </w:rPr>
        <w:t>ti</w:t>
      </w:r>
      <w:r w:rsidRPr="00E451A1">
        <w:rPr>
          <w:rFonts w:ascii="Arial Narrow" w:eastAsia="Arial Narrow" w:hAnsi="Arial Narrow" w:cs="Arial Narrow"/>
          <w:spacing w:val="1"/>
          <w:sz w:val="24"/>
          <w:szCs w:val="24"/>
          <w:lang w:val="fr-CM" w:eastAsia="fr-FR"/>
        </w:rPr>
        <w:t>o</w:t>
      </w:r>
      <w:r w:rsidRPr="00E451A1">
        <w:rPr>
          <w:rFonts w:ascii="Arial Narrow" w:eastAsia="Arial Narrow" w:hAnsi="Arial Narrow" w:cs="Arial Narrow"/>
          <w:sz w:val="24"/>
          <w:szCs w:val="24"/>
          <w:lang w:val="fr-CM" w:eastAsia="fr-FR"/>
        </w:rPr>
        <w:t xml:space="preserve">n </w:t>
      </w:r>
      <w:r w:rsidRPr="00E451A1">
        <w:rPr>
          <w:rFonts w:ascii="Arial Narrow" w:eastAsia="Arial Narrow" w:hAnsi="Arial Narrow" w:cs="Arial Narrow"/>
          <w:spacing w:val="1"/>
          <w:sz w:val="24"/>
          <w:szCs w:val="24"/>
          <w:lang w:val="fr-CM" w:eastAsia="fr-FR"/>
        </w:rPr>
        <w:t>d</w:t>
      </w:r>
      <w:r w:rsidRPr="00E451A1">
        <w:rPr>
          <w:rFonts w:ascii="Arial Narrow" w:eastAsia="Arial Narrow" w:hAnsi="Arial Narrow" w:cs="Arial Narrow"/>
          <w:sz w:val="24"/>
          <w:szCs w:val="24"/>
          <w:lang w:val="fr-CM" w:eastAsia="fr-FR"/>
        </w:rPr>
        <w:t>u</w:t>
      </w:r>
      <w:r w:rsidRPr="00E451A1">
        <w:rPr>
          <w:rFonts w:ascii="Arial Narrow" w:eastAsia="Arial Narrow" w:hAnsi="Arial Narrow" w:cs="Arial Narrow"/>
          <w:spacing w:val="1"/>
          <w:sz w:val="24"/>
          <w:szCs w:val="24"/>
          <w:lang w:val="fr-CM" w:eastAsia="fr-FR"/>
        </w:rPr>
        <w:t>p</w:t>
      </w:r>
      <w:r w:rsidRPr="00E451A1">
        <w:rPr>
          <w:rFonts w:ascii="Arial Narrow" w:eastAsia="Arial Narrow" w:hAnsi="Arial Narrow" w:cs="Arial Narrow"/>
          <w:sz w:val="24"/>
          <w:szCs w:val="24"/>
          <w:lang w:val="fr-CM" w:eastAsia="fr-FR"/>
        </w:rPr>
        <w:t>rés</w:t>
      </w:r>
      <w:r w:rsidRPr="00E451A1">
        <w:rPr>
          <w:rFonts w:ascii="Arial Narrow" w:eastAsia="Arial Narrow" w:hAnsi="Arial Narrow" w:cs="Arial Narrow"/>
          <w:spacing w:val="-1"/>
          <w:sz w:val="24"/>
          <w:szCs w:val="24"/>
          <w:lang w:val="fr-CM" w:eastAsia="fr-FR"/>
        </w:rPr>
        <w:t>e</w:t>
      </w:r>
      <w:r w:rsidRPr="00E451A1">
        <w:rPr>
          <w:rFonts w:ascii="Arial Narrow" w:eastAsia="Arial Narrow" w:hAnsi="Arial Narrow" w:cs="Arial Narrow"/>
          <w:spacing w:val="1"/>
          <w:sz w:val="24"/>
          <w:szCs w:val="24"/>
          <w:lang w:val="fr-CM" w:eastAsia="fr-FR"/>
        </w:rPr>
        <w:t>n</w:t>
      </w:r>
      <w:r w:rsidRPr="00E451A1">
        <w:rPr>
          <w:rFonts w:ascii="Arial Narrow" w:eastAsia="Arial Narrow" w:hAnsi="Arial Narrow" w:cs="Arial Narrow"/>
          <w:sz w:val="24"/>
          <w:szCs w:val="24"/>
          <w:lang w:val="fr-CM" w:eastAsia="fr-FR"/>
        </w:rPr>
        <w:t>t</w:t>
      </w:r>
      <w:r w:rsidRPr="00E451A1">
        <w:rPr>
          <w:rFonts w:ascii="Arial Narrow" w:eastAsia="Arial Narrow" w:hAnsi="Arial Narrow" w:cs="Arial Narrow"/>
          <w:spacing w:val="1"/>
          <w:sz w:val="24"/>
          <w:szCs w:val="24"/>
          <w:lang w:val="fr-CM" w:eastAsia="fr-FR"/>
        </w:rPr>
        <w:t>a</w:t>
      </w:r>
      <w:r w:rsidRPr="00E451A1">
        <w:rPr>
          <w:rFonts w:ascii="Arial Narrow" w:eastAsia="Arial Narrow" w:hAnsi="Arial Narrow" w:cs="Arial Narrow"/>
          <w:sz w:val="24"/>
          <w:szCs w:val="24"/>
          <w:lang w:val="fr-CM" w:eastAsia="fr-FR"/>
        </w:rPr>
        <w:t>vis,</w:t>
      </w:r>
      <w:r w:rsidRPr="00E451A1">
        <w:rPr>
          <w:rFonts w:ascii="Arial Narrow" w:eastAsia="Arial Narrow" w:hAnsi="Arial Narrow" w:cs="Arial Narrow"/>
          <w:spacing w:val="-2"/>
          <w:sz w:val="24"/>
          <w:szCs w:val="24"/>
          <w:lang w:val="fr-CM" w:eastAsia="fr-FR"/>
        </w:rPr>
        <w:t>c</w:t>
      </w:r>
      <w:r w:rsidRPr="00E451A1">
        <w:rPr>
          <w:rFonts w:ascii="Arial Narrow" w:eastAsia="Arial Narrow" w:hAnsi="Arial Narrow" w:cs="Arial Narrow"/>
          <w:spacing w:val="1"/>
          <w:sz w:val="24"/>
          <w:szCs w:val="24"/>
          <w:lang w:val="fr-CM" w:eastAsia="fr-FR"/>
        </w:rPr>
        <w:t>on</w:t>
      </w:r>
      <w:r w:rsidRPr="00E451A1">
        <w:rPr>
          <w:rFonts w:ascii="Arial Narrow" w:eastAsia="Arial Narrow" w:hAnsi="Arial Narrow" w:cs="Arial Narrow"/>
          <w:sz w:val="24"/>
          <w:szCs w:val="24"/>
          <w:lang w:val="fr-CM" w:eastAsia="fr-FR"/>
        </w:rPr>
        <w:t>trev</w:t>
      </w:r>
      <w:r w:rsidRPr="00E451A1">
        <w:rPr>
          <w:rFonts w:ascii="Arial Narrow" w:eastAsia="Arial Narrow" w:hAnsi="Arial Narrow" w:cs="Arial Narrow"/>
          <w:spacing w:val="1"/>
          <w:sz w:val="24"/>
          <w:szCs w:val="24"/>
          <w:lang w:val="fr-CM" w:eastAsia="fr-FR"/>
        </w:rPr>
        <w:t>e</w:t>
      </w:r>
      <w:r w:rsidRPr="00E451A1">
        <w:rPr>
          <w:rFonts w:ascii="Arial Narrow" w:eastAsia="Arial Narrow" w:hAnsi="Arial Narrow" w:cs="Arial Narrow"/>
          <w:spacing w:val="-3"/>
          <w:sz w:val="24"/>
          <w:szCs w:val="24"/>
          <w:lang w:val="fr-CM" w:eastAsia="fr-FR"/>
        </w:rPr>
        <w:t>r</w:t>
      </w:r>
      <w:r w:rsidRPr="00E451A1">
        <w:rPr>
          <w:rFonts w:ascii="Arial Narrow" w:eastAsia="Arial Narrow" w:hAnsi="Arial Narrow" w:cs="Arial Narrow"/>
          <w:sz w:val="24"/>
          <w:szCs w:val="24"/>
          <w:lang w:val="fr-CM" w:eastAsia="fr-FR"/>
        </w:rPr>
        <w:t>s</w:t>
      </w:r>
      <w:r w:rsidRPr="00E451A1">
        <w:rPr>
          <w:rFonts w:ascii="Arial Narrow" w:eastAsia="Arial Narrow" w:hAnsi="Arial Narrow" w:cs="Arial Narrow"/>
          <w:spacing w:val="1"/>
          <w:sz w:val="24"/>
          <w:szCs w:val="24"/>
          <w:lang w:val="fr-CM" w:eastAsia="fr-FR"/>
        </w:rPr>
        <w:t>e</w:t>
      </w:r>
      <w:r w:rsidRPr="00E451A1">
        <w:rPr>
          <w:rFonts w:ascii="Arial Narrow" w:eastAsia="Arial Narrow" w:hAnsi="Arial Narrow" w:cs="Arial Narrow"/>
          <w:spacing w:val="-1"/>
          <w:sz w:val="24"/>
          <w:szCs w:val="24"/>
          <w:lang w:val="fr-CM" w:eastAsia="fr-FR"/>
        </w:rPr>
        <w:t>m</w:t>
      </w:r>
      <w:r w:rsidRPr="00E451A1">
        <w:rPr>
          <w:rFonts w:ascii="Arial Narrow" w:eastAsia="Arial Narrow" w:hAnsi="Arial Narrow" w:cs="Arial Narrow"/>
          <w:spacing w:val="1"/>
          <w:sz w:val="24"/>
          <w:szCs w:val="24"/>
          <w:lang w:val="fr-CM" w:eastAsia="fr-FR"/>
        </w:rPr>
        <w:t>en</w:t>
      </w:r>
      <w:r w:rsidRPr="00E451A1">
        <w:rPr>
          <w:rFonts w:ascii="Arial Narrow" w:eastAsia="Arial Narrow" w:hAnsi="Arial Narrow" w:cs="Arial Narrow"/>
          <w:sz w:val="24"/>
          <w:szCs w:val="24"/>
          <w:lang w:val="fr-CM" w:eastAsia="fr-FR"/>
        </w:rPr>
        <w:t>t</w:t>
      </w:r>
      <w:r w:rsidRPr="00E451A1">
        <w:rPr>
          <w:rFonts w:ascii="Arial Narrow" w:eastAsia="Arial Narrow" w:hAnsi="Arial Narrow" w:cs="Arial Narrow"/>
          <w:spacing w:val="1"/>
          <w:sz w:val="24"/>
          <w:szCs w:val="24"/>
          <w:lang w:val="fr-CM" w:eastAsia="fr-FR"/>
        </w:rPr>
        <w:t>d</w:t>
      </w:r>
      <w:r w:rsidRPr="00E451A1">
        <w:rPr>
          <w:rFonts w:ascii="Arial Narrow" w:eastAsia="Arial Narrow" w:hAnsi="Arial Narrow" w:cs="Arial Narrow"/>
          <w:sz w:val="24"/>
          <w:szCs w:val="24"/>
          <w:lang w:val="fr-CM" w:eastAsia="fr-FR"/>
        </w:rPr>
        <w:t>’</w:t>
      </w:r>
      <w:r w:rsidRPr="00E451A1">
        <w:rPr>
          <w:rFonts w:ascii="Arial Narrow" w:eastAsia="Arial Narrow" w:hAnsi="Arial Narrow" w:cs="Arial Narrow"/>
          <w:spacing w:val="-2"/>
          <w:sz w:val="24"/>
          <w:szCs w:val="24"/>
          <w:lang w:val="fr-CM" w:eastAsia="fr-FR"/>
        </w:rPr>
        <w:t>u</w:t>
      </w:r>
      <w:r w:rsidRPr="00E451A1">
        <w:rPr>
          <w:rFonts w:ascii="Arial Narrow" w:eastAsia="Arial Narrow" w:hAnsi="Arial Narrow" w:cs="Arial Narrow"/>
          <w:spacing w:val="1"/>
          <w:sz w:val="24"/>
          <w:szCs w:val="24"/>
          <w:lang w:val="fr-CM" w:eastAsia="fr-FR"/>
        </w:rPr>
        <w:t>n</w:t>
      </w:r>
      <w:r w:rsidRPr="00E451A1">
        <w:rPr>
          <w:rFonts w:ascii="Arial Narrow" w:eastAsia="Arial Narrow" w:hAnsi="Arial Narrow" w:cs="Arial Narrow"/>
          <w:sz w:val="24"/>
          <w:szCs w:val="24"/>
          <w:lang w:val="fr-CM" w:eastAsia="fr-FR"/>
        </w:rPr>
        <w:t>e</w:t>
      </w:r>
      <w:r w:rsidRPr="00E451A1">
        <w:rPr>
          <w:rFonts w:ascii="Arial Narrow" w:eastAsia="Arial Narrow" w:hAnsi="Arial Narrow" w:cs="Arial Narrow"/>
          <w:spacing w:val="-2"/>
          <w:sz w:val="24"/>
          <w:szCs w:val="24"/>
          <w:lang w:val="fr-CM" w:eastAsia="fr-FR"/>
        </w:rPr>
        <w:t>s</w:t>
      </w:r>
      <w:r w:rsidRPr="00E451A1">
        <w:rPr>
          <w:rFonts w:ascii="Arial Narrow" w:eastAsia="Arial Narrow" w:hAnsi="Arial Narrow" w:cs="Arial Narrow"/>
          <w:spacing w:val="1"/>
          <w:sz w:val="24"/>
          <w:szCs w:val="24"/>
          <w:lang w:val="fr-CM" w:eastAsia="fr-FR"/>
        </w:rPr>
        <w:t>o</w:t>
      </w:r>
      <w:r w:rsidRPr="00E451A1">
        <w:rPr>
          <w:rFonts w:ascii="Arial Narrow" w:eastAsia="Arial Narrow" w:hAnsi="Arial Narrow" w:cs="Arial Narrow"/>
          <w:spacing w:val="-1"/>
          <w:sz w:val="24"/>
          <w:szCs w:val="24"/>
          <w:lang w:val="fr-CM" w:eastAsia="fr-FR"/>
        </w:rPr>
        <w:t>mm</w:t>
      </w:r>
      <w:r w:rsidRPr="00E451A1">
        <w:rPr>
          <w:rFonts w:ascii="Arial Narrow" w:eastAsia="Arial Narrow" w:hAnsi="Arial Narrow" w:cs="Arial Narrow"/>
          <w:sz w:val="24"/>
          <w:szCs w:val="24"/>
          <w:lang w:val="fr-CM" w:eastAsia="fr-FR"/>
        </w:rPr>
        <w:t>e</w:t>
      </w:r>
      <w:r w:rsidRPr="00E451A1">
        <w:rPr>
          <w:rFonts w:ascii="Arial Narrow" w:eastAsia="Arial Narrow" w:hAnsi="Arial Narrow" w:cs="Arial Narrow"/>
          <w:spacing w:val="1"/>
          <w:sz w:val="24"/>
          <w:szCs w:val="24"/>
          <w:lang w:val="fr-CM" w:eastAsia="fr-FR"/>
        </w:rPr>
        <w:t>no</w:t>
      </w:r>
      <w:r w:rsidRPr="00E451A1">
        <w:rPr>
          <w:rFonts w:ascii="Arial Narrow" w:eastAsia="Arial Narrow" w:hAnsi="Arial Narrow" w:cs="Arial Narrow"/>
          <w:sz w:val="24"/>
          <w:szCs w:val="24"/>
          <w:lang w:val="fr-CM" w:eastAsia="fr-FR"/>
        </w:rPr>
        <w:t>n remb</w:t>
      </w:r>
      <w:r w:rsidRPr="00E451A1">
        <w:rPr>
          <w:rFonts w:ascii="Arial Narrow" w:eastAsia="Arial Narrow" w:hAnsi="Arial Narrow" w:cs="Arial Narrow"/>
          <w:spacing w:val="1"/>
          <w:sz w:val="24"/>
          <w:szCs w:val="24"/>
          <w:lang w:val="fr-CM" w:eastAsia="fr-FR"/>
        </w:rPr>
        <w:t>ou</w:t>
      </w:r>
      <w:r w:rsidRPr="00E451A1">
        <w:rPr>
          <w:rFonts w:ascii="Arial Narrow" w:eastAsia="Arial Narrow" w:hAnsi="Arial Narrow" w:cs="Arial Narrow"/>
          <w:sz w:val="24"/>
          <w:szCs w:val="24"/>
          <w:lang w:val="fr-CM" w:eastAsia="fr-FR"/>
        </w:rPr>
        <w:t>rsa</w:t>
      </w:r>
      <w:r w:rsidRPr="00E451A1">
        <w:rPr>
          <w:rFonts w:ascii="Arial Narrow" w:eastAsia="Arial Narrow" w:hAnsi="Arial Narrow" w:cs="Arial Narrow"/>
          <w:spacing w:val="1"/>
          <w:sz w:val="24"/>
          <w:szCs w:val="24"/>
          <w:lang w:val="fr-CM" w:eastAsia="fr-FR"/>
        </w:rPr>
        <w:t>b</w:t>
      </w:r>
      <w:r w:rsidRPr="00E451A1">
        <w:rPr>
          <w:rFonts w:ascii="Arial Narrow" w:eastAsia="Arial Narrow" w:hAnsi="Arial Narrow" w:cs="Arial Narrow"/>
          <w:spacing w:val="-3"/>
          <w:sz w:val="24"/>
          <w:szCs w:val="24"/>
          <w:lang w:val="fr-CM" w:eastAsia="fr-FR"/>
        </w:rPr>
        <w:t>l</w:t>
      </w:r>
      <w:r w:rsidRPr="00E451A1">
        <w:rPr>
          <w:rFonts w:ascii="Arial Narrow" w:eastAsia="Arial Narrow" w:hAnsi="Arial Narrow" w:cs="Arial Narrow"/>
          <w:sz w:val="24"/>
          <w:szCs w:val="24"/>
          <w:lang w:val="fr-CM" w:eastAsia="fr-FR"/>
        </w:rPr>
        <w:t xml:space="preserve">e </w:t>
      </w:r>
      <w:r w:rsidR="007058E3">
        <w:rPr>
          <w:rFonts w:ascii="Arial Narrow" w:eastAsia="Arial Narrow" w:hAnsi="Arial Narrow" w:cs="Arial Narrow"/>
          <w:i/>
          <w:sz w:val="24"/>
          <w:szCs w:val="24"/>
          <w:lang w:val="fr-CM" w:eastAsia="fr-FR"/>
        </w:rPr>
        <w:t>de</w:t>
      </w:r>
      <w:r w:rsidR="008E6473">
        <w:rPr>
          <w:rFonts w:ascii="Arial Narrow" w:eastAsia="Arial Narrow" w:hAnsi="Arial Narrow" w:cs="Arial Narrow"/>
          <w:i/>
          <w:sz w:val="24"/>
          <w:szCs w:val="24"/>
          <w:lang w:val="fr-CM" w:eastAsia="fr-FR"/>
        </w:rPr>
        <w:t xml:space="preserve"> </w:t>
      </w:r>
      <w:r w:rsidR="00FC7E9B">
        <w:rPr>
          <w:rFonts w:ascii="Arial Narrow" w:eastAsia="Times New Roman" w:hAnsi="Arial Narrow" w:cs="Times New Roman"/>
          <w:b/>
          <w:bCs/>
          <w:color w:val="FF0000"/>
          <w:sz w:val="24"/>
          <w:szCs w:val="24"/>
          <w:lang w:eastAsia="fr-FR"/>
        </w:rPr>
        <w:t>35</w:t>
      </w:r>
      <w:r w:rsidR="007058E3">
        <w:rPr>
          <w:rFonts w:ascii="Arial Narrow" w:eastAsia="Times New Roman" w:hAnsi="Arial Narrow" w:cs="Times New Roman"/>
          <w:b/>
          <w:bCs/>
          <w:color w:val="FF0000"/>
          <w:sz w:val="24"/>
          <w:szCs w:val="24"/>
          <w:lang w:eastAsia="fr-FR"/>
        </w:rPr>
        <w:t> </w:t>
      </w:r>
      <w:r w:rsidR="007058E3" w:rsidRPr="00E451A1">
        <w:rPr>
          <w:rFonts w:ascii="Arial Narrow" w:eastAsia="Times New Roman" w:hAnsi="Arial Narrow" w:cs="Times New Roman"/>
          <w:b/>
          <w:bCs/>
          <w:color w:val="FF0000"/>
          <w:sz w:val="24"/>
          <w:szCs w:val="24"/>
          <w:lang w:eastAsia="fr-FR"/>
        </w:rPr>
        <w:t>000(</w:t>
      </w:r>
      <w:r w:rsidR="00FC7E9B" w:rsidRPr="00E451A1">
        <w:rPr>
          <w:rFonts w:ascii="Arial Narrow" w:eastAsia="Times New Roman" w:hAnsi="Arial Narrow" w:cs="Times New Roman"/>
          <w:b/>
          <w:color w:val="FF0000"/>
          <w:sz w:val="24"/>
          <w:szCs w:val="24"/>
          <w:lang w:eastAsia="fr-FR"/>
        </w:rPr>
        <w:t>Trente-</w:t>
      </w:r>
      <w:r w:rsidR="003D3A83">
        <w:rPr>
          <w:rFonts w:ascii="Arial Narrow" w:eastAsia="Times New Roman" w:hAnsi="Arial Narrow" w:cs="Times New Roman"/>
          <w:b/>
          <w:color w:val="FF0000"/>
          <w:sz w:val="24"/>
          <w:szCs w:val="24"/>
          <w:lang w:eastAsia="fr-FR"/>
        </w:rPr>
        <w:t>C</w:t>
      </w:r>
      <w:r w:rsidR="00FC7E9B">
        <w:rPr>
          <w:rFonts w:ascii="Arial Narrow" w:eastAsia="Times New Roman" w:hAnsi="Arial Narrow" w:cs="Times New Roman"/>
          <w:b/>
          <w:color w:val="FF0000"/>
          <w:sz w:val="24"/>
          <w:szCs w:val="24"/>
          <w:lang w:eastAsia="fr-FR"/>
        </w:rPr>
        <w:t xml:space="preserve">inq </w:t>
      </w:r>
      <w:r w:rsidR="003D3A83">
        <w:rPr>
          <w:rFonts w:ascii="Arial Narrow" w:eastAsia="Times New Roman" w:hAnsi="Arial Narrow" w:cs="Times New Roman"/>
          <w:b/>
          <w:color w:val="FF0000"/>
          <w:sz w:val="24"/>
          <w:szCs w:val="24"/>
          <w:lang w:eastAsia="fr-FR"/>
        </w:rPr>
        <w:t>M</w:t>
      </w:r>
      <w:r w:rsidRPr="00E451A1">
        <w:rPr>
          <w:rFonts w:ascii="Arial Narrow" w:eastAsia="Times New Roman" w:hAnsi="Arial Narrow" w:cs="Times New Roman"/>
          <w:b/>
          <w:color w:val="FF0000"/>
          <w:sz w:val="24"/>
          <w:szCs w:val="24"/>
          <w:lang w:eastAsia="fr-FR"/>
        </w:rPr>
        <w:t>ille</w:t>
      </w:r>
      <w:r w:rsidRPr="00E451A1">
        <w:rPr>
          <w:rFonts w:ascii="Arial Narrow" w:eastAsia="Times New Roman" w:hAnsi="Arial Narrow" w:cs="Times New Roman"/>
          <w:b/>
          <w:bCs/>
          <w:color w:val="FF0000"/>
          <w:sz w:val="24"/>
          <w:szCs w:val="24"/>
          <w:lang w:eastAsia="fr-FR"/>
        </w:rPr>
        <w:t>) FCFA</w:t>
      </w:r>
      <w:r w:rsidR="008E6473">
        <w:rPr>
          <w:rFonts w:ascii="Arial Narrow" w:eastAsia="Times New Roman" w:hAnsi="Arial Narrow" w:cs="Times New Roman"/>
          <w:b/>
          <w:bCs/>
          <w:color w:val="FF0000"/>
          <w:sz w:val="24"/>
          <w:szCs w:val="24"/>
          <w:lang w:eastAsia="fr-FR"/>
        </w:rPr>
        <w:t xml:space="preserve"> </w:t>
      </w:r>
      <w:r w:rsidRPr="00E451A1">
        <w:rPr>
          <w:rFonts w:ascii="Arial Narrow" w:eastAsia="Times New Roman" w:hAnsi="Arial Narrow" w:cs="Times New Roman"/>
          <w:sz w:val="24"/>
          <w:szCs w:val="24"/>
          <w:lang w:eastAsia="fr-FR"/>
        </w:rPr>
        <w:t xml:space="preserve">payable à la </w:t>
      </w:r>
      <w:r w:rsidR="007058E3">
        <w:rPr>
          <w:rFonts w:ascii="Arial Narrow" w:eastAsia="Times New Roman" w:hAnsi="Arial Narrow" w:cs="Times New Roman"/>
          <w:sz w:val="24"/>
          <w:szCs w:val="24"/>
          <w:lang w:eastAsia="fr-FR"/>
        </w:rPr>
        <w:t xml:space="preserve">Caisse de la </w:t>
      </w:r>
      <w:r w:rsidRPr="00E451A1">
        <w:rPr>
          <w:rFonts w:ascii="Arial Narrow" w:eastAsia="Times New Roman" w:hAnsi="Arial Narrow" w:cs="Times New Roman"/>
          <w:sz w:val="24"/>
          <w:szCs w:val="24"/>
          <w:lang w:eastAsia="fr-FR"/>
        </w:rPr>
        <w:t>Recette Municipale de Kribi 1</w:t>
      </w:r>
      <w:r w:rsidRPr="00E451A1">
        <w:rPr>
          <w:rFonts w:ascii="Arial Narrow" w:eastAsia="Times New Roman" w:hAnsi="Arial Narrow" w:cs="Times New Roman"/>
          <w:sz w:val="24"/>
          <w:szCs w:val="24"/>
          <w:vertAlign w:val="superscript"/>
          <w:lang w:eastAsia="fr-FR"/>
        </w:rPr>
        <w:t>er</w:t>
      </w:r>
      <w:r w:rsidRPr="00E451A1">
        <w:rPr>
          <w:rFonts w:ascii="Arial Narrow" w:eastAsia="Times New Roman" w:hAnsi="Arial Narrow" w:cs="Times New Roman"/>
          <w:sz w:val="24"/>
          <w:szCs w:val="24"/>
          <w:lang w:eastAsia="fr-FR"/>
        </w:rPr>
        <w:t xml:space="preserve"> au titre des frais d’acquisition du dossier d’appel d’offres</w:t>
      </w:r>
      <w:r w:rsidRPr="00E451A1">
        <w:rPr>
          <w:rFonts w:ascii="Arial Narrow" w:eastAsia="Arial Narrow" w:hAnsi="Arial Narrow" w:cs="Arial Narrow"/>
          <w:sz w:val="24"/>
          <w:szCs w:val="24"/>
          <w:lang w:eastAsia="fr-FR"/>
        </w:rPr>
        <w:t>.</w:t>
      </w:r>
    </w:p>
    <w:p w:rsidR="00E451A1" w:rsidRPr="00E451A1" w:rsidRDefault="00E451A1" w:rsidP="00E451A1">
      <w:pPr>
        <w:spacing w:after="0" w:line="276" w:lineRule="auto"/>
        <w:jc w:val="both"/>
        <w:rPr>
          <w:rFonts w:ascii="Arial Narrow" w:eastAsia="Arial Narrow" w:hAnsi="Arial Narrow" w:cs="Arial Narrow"/>
          <w:spacing w:val="-2"/>
          <w:sz w:val="24"/>
          <w:szCs w:val="24"/>
          <w:lang w:eastAsia="fr-FR"/>
        </w:rPr>
      </w:pPr>
      <w:r w:rsidRPr="00E451A1">
        <w:rPr>
          <w:rFonts w:ascii="Arial Narrow" w:eastAsia="Arial Narrow" w:hAnsi="Arial Narrow" w:cs="Arial Narrow"/>
          <w:sz w:val="24"/>
          <w:szCs w:val="24"/>
          <w:lang w:eastAsia="fr-FR"/>
        </w:rPr>
        <w:t xml:space="preserve">Il </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st</w:t>
      </w:r>
      <w:r w:rsidRPr="00E451A1">
        <w:rPr>
          <w:rFonts w:ascii="Arial Narrow" w:eastAsia="Arial Narrow" w:hAnsi="Arial Narrow" w:cs="Arial Narrow"/>
          <w:spacing w:val="-1"/>
          <w:sz w:val="24"/>
          <w:szCs w:val="24"/>
          <w:lang w:eastAsia="fr-FR"/>
        </w:rPr>
        <w:t>é</w:t>
      </w:r>
      <w:r w:rsidRPr="00E451A1">
        <w:rPr>
          <w:rFonts w:ascii="Arial Narrow" w:eastAsia="Arial Narrow" w:hAnsi="Arial Narrow" w:cs="Arial Narrow"/>
          <w:spacing w:val="1"/>
          <w:sz w:val="24"/>
          <w:szCs w:val="24"/>
          <w:lang w:eastAsia="fr-FR"/>
        </w:rPr>
        <w:t>ga</w:t>
      </w:r>
      <w:r w:rsidRPr="00E451A1">
        <w:rPr>
          <w:rFonts w:ascii="Arial Narrow" w:eastAsia="Arial Narrow" w:hAnsi="Arial Narrow" w:cs="Arial Narrow"/>
          <w:sz w:val="24"/>
          <w:szCs w:val="24"/>
          <w:lang w:eastAsia="fr-FR"/>
        </w:rPr>
        <w:t>lem</w:t>
      </w:r>
      <w:r w:rsidRPr="00E451A1">
        <w:rPr>
          <w:rFonts w:ascii="Arial Narrow" w:eastAsia="Arial Narrow" w:hAnsi="Arial Narrow" w:cs="Arial Narrow"/>
          <w:spacing w:val="-2"/>
          <w:sz w:val="24"/>
          <w:szCs w:val="24"/>
          <w:lang w:eastAsia="fr-FR"/>
        </w:rPr>
        <w:t>e</w:t>
      </w:r>
      <w:r w:rsidRPr="00E451A1">
        <w:rPr>
          <w:rFonts w:ascii="Arial Narrow" w:eastAsia="Arial Narrow" w:hAnsi="Arial Narrow" w:cs="Arial Narrow"/>
          <w:spacing w:val="1"/>
          <w:sz w:val="24"/>
          <w:szCs w:val="24"/>
          <w:lang w:eastAsia="fr-FR"/>
        </w:rPr>
        <w:t>n</w:t>
      </w:r>
      <w:r w:rsidRPr="00E451A1">
        <w:rPr>
          <w:rFonts w:ascii="Arial Narrow" w:eastAsia="Arial Narrow" w:hAnsi="Arial Narrow" w:cs="Arial Narrow"/>
          <w:sz w:val="24"/>
          <w:szCs w:val="24"/>
          <w:lang w:eastAsia="fr-FR"/>
        </w:rPr>
        <w:t>t</w:t>
      </w:r>
      <w:r w:rsidRPr="00E451A1">
        <w:rPr>
          <w:rFonts w:ascii="Arial Narrow" w:eastAsia="Arial Narrow" w:hAnsi="Arial Narrow" w:cs="Arial Narrow"/>
          <w:spacing w:val="1"/>
          <w:sz w:val="24"/>
          <w:szCs w:val="24"/>
          <w:lang w:eastAsia="fr-FR"/>
        </w:rPr>
        <w:t>po</w:t>
      </w:r>
      <w:r w:rsidRPr="00E451A1">
        <w:rPr>
          <w:rFonts w:ascii="Arial Narrow" w:eastAsia="Arial Narrow" w:hAnsi="Arial Narrow" w:cs="Arial Narrow"/>
          <w:sz w:val="24"/>
          <w:szCs w:val="24"/>
          <w:lang w:eastAsia="fr-FR"/>
        </w:rPr>
        <w:t>ssible</w:t>
      </w:r>
      <w:r w:rsidRPr="00E451A1">
        <w:rPr>
          <w:rFonts w:ascii="Arial Narrow" w:eastAsia="Arial Narrow" w:hAnsi="Arial Narrow" w:cs="Arial Narrow"/>
          <w:spacing w:val="1"/>
          <w:sz w:val="24"/>
          <w:szCs w:val="24"/>
          <w:lang w:eastAsia="fr-FR"/>
        </w:rPr>
        <w:t>d</w:t>
      </w:r>
      <w:r w:rsidRPr="00E451A1">
        <w:rPr>
          <w:rFonts w:ascii="Arial Narrow" w:eastAsia="Arial Narrow" w:hAnsi="Arial Narrow" w:cs="Arial Narrow"/>
          <w:spacing w:val="-3"/>
          <w:sz w:val="24"/>
          <w:szCs w:val="24"/>
          <w:lang w:eastAsia="fr-FR"/>
        </w:rPr>
        <w:t>’</w:t>
      </w:r>
      <w:r w:rsidRPr="00E451A1">
        <w:rPr>
          <w:rFonts w:ascii="Arial Narrow" w:eastAsia="Arial Narrow" w:hAnsi="Arial Narrow" w:cs="Arial Narrow"/>
          <w:spacing w:val="1"/>
          <w:sz w:val="24"/>
          <w:szCs w:val="24"/>
          <w:lang w:eastAsia="fr-FR"/>
        </w:rPr>
        <w:t>ob</w:t>
      </w:r>
      <w:r w:rsidRPr="00E451A1">
        <w:rPr>
          <w:rFonts w:ascii="Arial Narrow" w:eastAsia="Arial Narrow" w:hAnsi="Arial Narrow" w:cs="Arial Narrow"/>
          <w:sz w:val="24"/>
          <w:szCs w:val="24"/>
          <w:lang w:eastAsia="fr-FR"/>
        </w:rPr>
        <w:t>t</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pacing w:val="1"/>
          <w:sz w:val="24"/>
          <w:szCs w:val="24"/>
          <w:lang w:eastAsia="fr-FR"/>
        </w:rPr>
        <w:t>n</w:t>
      </w:r>
      <w:r w:rsidRPr="00E451A1">
        <w:rPr>
          <w:rFonts w:ascii="Arial Narrow" w:eastAsia="Arial Narrow" w:hAnsi="Arial Narrow" w:cs="Arial Narrow"/>
          <w:sz w:val="24"/>
          <w:szCs w:val="24"/>
          <w:lang w:eastAsia="fr-FR"/>
        </w:rPr>
        <w:t>irlav</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rs</w:t>
      </w:r>
      <w:r w:rsidRPr="00E451A1">
        <w:rPr>
          <w:rFonts w:ascii="Arial Narrow" w:eastAsia="Arial Narrow" w:hAnsi="Arial Narrow" w:cs="Arial Narrow"/>
          <w:spacing w:val="-1"/>
          <w:sz w:val="24"/>
          <w:szCs w:val="24"/>
          <w:lang w:eastAsia="fr-FR"/>
        </w:rPr>
        <w:t>i</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z w:val="24"/>
          <w:szCs w:val="24"/>
          <w:lang w:eastAsia="fr-FR"/>
        </w:rPr>
        <w:t>n</w:t>
      </w:r>
      <w:r w:rsidRPr="00E451A1">
        <w:rPr>
          <w:rFonts w:ascii="Arial Narrow" w:eastAsia="Arial Narrow" w:hAnsi="Arial Narrow" w:cs="Arial Narrow"/>
          <w:spacing w:val="1"/>
          <w:sz w:val="24"/>
          <w:szCs w:val="24"/>
          <w:lang w:eastAsia="fr-FR"/>
        </w:rPr>
        <w:t>é</w:t>
      </w:r>
      <w:r w:rsidRPr="00E451A1">
        <w:rPr>
          <w:rFonts w:ascii="Arial Narrow" w:eastAsia="Arial Narrow" w:hAnsi="Arial Narrow" w:cs="Arial Narrow"/>
          <w:sz w:val="24"/>
          <w:szCs w:val="24"/>
          <w:lang w:eastAsia="fr-FR"/>
        </w:rPr>
        <w:t>lec</w:t>
      </w:r>
      <w:r w:rsidRPr="00E451A1">
        <w:rPr>
          <w:rFonts w:ascii="Arial Narrow" w:eastAsia="Arial Narrow" w:hAnsi="Arial Narrow" w:cs="Arial Narrow"/>
          <w:spacing w:val="1"/>
          <w:sz w:val="24"/>
          <w:szCs w:val="24"/>
          <w:lang w:eastAsia="fr-FR"/>
        </w:rPr>
        <w:t>t</w:t>
      </w:r>
      <w:r w:rsidRPr="00E451A1">
        <w:rPr>
          <w:rFonts w:ascii="Arial Narrow" w:eastAsia="Arial Narrow" w:hAnsi="Arial Narrow" w:cs="Arial Narrow"/>
          <w:sz w:val="24"/>
          <w:szCs w:val="24"/>
          <w:lang w:eastAsia="fr-FR"/>
        </w:rPr>
        <w:t>r</w:t>
      </w:r>
      <w:r w:rsidRPr="00E451A1">
        <w:rPr>
          <w:rFonts w:ascii="Arial Narrow" w:eastAsia="Arial Narrow" w:hAnsi="Arial Narrow" w:cs="Arial Narrow"/>
          <w:spacing w:val="-2"/>
          <w:sz w:val="24"/>
          <w:szCs w:val="24"/>
          <w:lang w:eastAsia="fr-FR"/>
        </w:rPr>
        <w:t>o</w:t>
      </w:r>
      <w:r w:rsidRPr="00E451A1">
        <w:rPr>
          <w:rFonts w:ascii="Arial Narrow" w:eastAsia="Arial Narrow" w:hAnsi="Arial Narrow" w:cs="Arial Narrow"/>
          <w:spacing w:val="1"/>
          <w:sz w:val="24"/>
          <w:szCs w:val="24"/>
          <w:lang w:eastAsia="fr-FR"/>
        </w:rPr>
        <w:t>n</w:t>
      </w:r>
      <w:r w:rsidRPr="00E451A1">
        <w:rPr>
          <w:rFonts w:ascii="Arial Narrow" w:eastAsia="Arial Narrow" w:hAnsi="Arial Narrow" w:cs="Arial Narrow"/>
          <w:sz w:val="24"/>
          <w:szCs w:val="24"/>
          <w:lang w:eastAsia="fr-FR"/>
        </w:rPr>
        <w:t>i</w:t>
      </w:r>
      <w:r w:rsidRPr="00E451A1">
        <w:rPr>
          <w:rFonts w:ascii="Arial Narrow" w:eastAsia="Arial Narrow" w:hAnsi="Arial Narrow" w:cs="Arial Narrow"/>
          <w:spacing w:val="-2"/>
          <w:sz w:val="24"/>
          <w:szCs w:val="24"/>
          <w:lang w:eastAsia="fr-FR"/>
        </w:rPr>
        <w:t>q</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1"/>
          <w:sz w:val="24"/>
          <w:szCs w:val="24"/>
          <w:lang w:eastAsia="fr-FR"/>
        </w:rPr>
        <w:t>d</w:t>
      </w:r>
      <w:r w:rsidRPr="00E451A1">
        <w:rPr>
          <w:rFonts w:ascii="Arial Narrow" w:eastAsia="Arial Narrow" w:hAnsi="Arial Narrow" w:cs="Arial Narrow"/>
          <w:sz w:val="24"/>
          <w:szCs w:val="24"/>
          <w:lang w:eastAsia="fr-FR"/>
        </w:rPr>
        <w:t>u</w:t>
      </w:r>
      <w:r w:rsidRPr="00E451A1">
        <w:rPr>
          <w:rFonts w:ascii="Arial Narrow" w:eastAsia="Arial Narrow" w:hAnsi="Arial Narrow" w:cs="Arial Narrow"/>
          <w:spacing w:val="-1"/>
          <w:sz w:val="24"/>
          <w:szCs w:val="24"/>
          <w:lang w:eastAsia="fr-FR"/>
        </w:rPr>
        <w:t>d</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z w:val="24"/>
          <w:szCs w:val="24"/>
          <w:lang w:eastAsia="fr-FR"/>
        </w:rPr>
        <w:t>ssier</w:t>
      </w:r>
      <w:r w:rsidRPr="00E451A1">
        <w:rPr>
          <w:rFonts w:ascii="Arial Narrow" w:eastAsia="Arial Narrow" w:hAnsi="Arial Narrow" w:cs="Arial Narrow"/>
          <w:spacing w:val="-1"/>
          <w:sz w:val="24"/>
          <w:szCs w:val="24"/>
          <w:lang w:eastAsia="fr-FR"/>
        </w:rPr>
        <w:t>p</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z w:val="24"/>
          <w:szCs w:val="24"/>
          <w:lang w:eastAsia="fr-FR"/>
        </w:rPr>
        <w:t>r t</w:t>
      </w:r>
      <w:r w:rsidRPr="00E451A1">
        <w:rPr>
          <w:rFonts w:ascii="Arial Narrow" w:eastAsia="Arial Narrow" w:hAnsi="Arial Narrow" w:cs="Arial Narrow"/>
          <w:spacing w:val="1"/>
          <w:sz w:val="24"/>
          <w:szCs w:val="24"/>
          <w:lang w:eastAsia="fr-FR"/>
        </w:rPr>
        <w:t>é</w:t>
      </w:r>
      <w:r w:rsidRPr="00E451A1">
        <w:rPr>
          <w:rFonts w:ascii="Arial Narrow" w:eastAsia="Arial Narrow" w:hAnsi="Arial Narrow" w:cs="Arial Narrow"/>
          <w:sz w:val="24"/>
          <w:szCs w:val="24"/>
          <w:lang w:eastAsia="fr-FR"/>
        </w:rPr>
        <w:t>lé</w:t>
      </w:r>
      <w:r w:rsidRPr="00E451A1">
        <w:rPr>
          <w:rFonts w:ascii="Arial Narrow" w:eastAsia="Arial Narrow" w:hAnsi="Arial Narrow" w:cs="Arial Narrow"/>
          <w:spacing w:val="-2"/>
          <w:sz w:val="24"/>
          <w:szCs w:val="24"/>
          <w:lang w:eastAsia="fr-FR"/>
        </w:rPr>
        <w:t>c</w:t>
      </w:r>
      <w:r w:rsidRPr="00E451A1">
        <w:rPr>
          <w:rFonts w:ascii="Arial Narrow" w:eastAsia="Arial Narrow" w:hAnsi="Arial Narrow" w:cs="Arial Narrow"/>
          <w:spacing w:val="1"/>
          <w:sz w:val="24"/>
          <w:szCs w:val="24"/>
          <w:lang w:eastAsia="fr-FR"/>
        </w:rPr>
        <w:t>ha</w:t>
      </w:r>
      <w:r w:rsidRPr="00E451A1">
        <w:rPr>
          <w:rFonts w:ascii="Arial Narrow" w:eastAsia="Arial Narrow" w:hAnsi="Arial Narrow" w:cs="Arial Narrow"/>
          <w:sz w:val="24"/>
          <w:szCs w:val="24"/>
          <w:lang w:eastAsia="fr-FR"/>
        </w:rPr>
        <w:t>r</w:t>
      </w:r>
      <w:r w:rsidRPr="00E451A1">
        <w:rPr>
          <w:rFonts w:ascii="Arial Narrow" w:eastAsia="Arial Narrow" w:hAnsi="Arial Narrow" w:cs="Arial Narrow"/>
          <w:spacing w:val="-2"/>
          <w:sz w:val="24"/>
          <w:szCs w:val="24"/>
          <w:lang w:eastAsia="fr-FR"/>
        </w:rPr>
        <w:t>g</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pacing w:val="-1"/>
          <w:sz w:val="24"/>
          <w:szCs w:val="24"/>
          <w:lang w:eastAsia="fr-FR"/>
        </w:rPr>
        <w:t>m</w:t>
      </w:r>
      <w:r w:rsidRPr="00E451A1">
        <w:rPr>
          <w:rFonts w:ascii="Arial Narrow" w:eastAsia="Arial Narrow" w:hAnsi="Arial Narrow" w:cs="Arial Narrow"/>
          <w:spacing w:val="1"/>
          <w:sz w:val="24"/>
          <w:szCs w:val="24"/>
          <w:lang w:eastAsia="fr-FR"/>
        </w:rPr>
        <w:t>en</w:t>
      </w:r>
      <w:r w:rsidRPr="00E451A1">
        <w:rPr>
          <w:rFonts w:ascii="Arial Narrow" w:eastAsia="Arial Narrow" w:hAnsi="Arial Narrow" w:cs="Arial Narrow"/>
          <w:sz w:val="24"/>
          <w:szCs w:val="24"/>
          <w:lang w:eastAsia="fr-FR"/>
        </w:rPr>
        <w:t>t</w:t>
      </w:r>
      <w:r w:rsidRPr="00E451A1">
        <w:rPr>
          <w:rFonts w:ascii="Arial Narrow" w:eastAsia="Arial Narrow" w:hAnsi="Arial Narrow" w:cs="Arial Narrow"/>
          <w:spacing w:val="1"/>
          <w:sz w:val="24"/>
          <w:szCs w:val="24"/>
          <w:lang w:eastAsia="fr-FR"/>
        </w:rPr>
        <w:t>g</w:t>
      </w:r>
      <w:r w:rsidRPr="00E451A1">
        <w:rPr>
          <w:rFonts w:ascii="Arial Narrow" w:eastAsia="Arial Narrow" w:hAnsi="Arial Narrow" w:cs="Arial Narrow"/>
          <w:sz w:val="24"/>
          <w:szCs w:val="24"/>
          <w:lang w:eastAsia="fr-FR"/>
        </w:rPr>
        <w:t>rat</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z w:val="24"/>
          <w:szCs w:val="24"/>
          <w:lang w:eastAsia="fr-FR"/>
        </w:rPr>
        <w:t>it</w:t>
      </w:r>
      <w:r w:rsidRPr="00E451A1">
        <w:rPr>
          <w:rFonts w:ascii="Arial Narrow" w:eastAsia="Arial Narrow" w:hAnsi="Arial Narrow" w:cs="Arial Narrow"/>
          <w:spacing w:val="1"/>
          <w:sz w:val="24"/>
          <w:szCs w:val="24"/>
          <w:lang w:eastAsia="fr-FR"/>
        </w:rPr>
        <w:t>au</w:t>
      </w:r>
      <w:r w:rsidRPr="00E451A1">
        <w:rPr>
          <w:rFonts w:ascii="Arial Narrow" w:eastAsia="Arial Narrow" w:hAnsi="Arial Narrow" w:cs="Arial Narrow"/>
          <w:sz w:val="24"/>
          <w:szCs w:val="24"/>
          <w:lang w:eastAsia="fr-FR"/>
        </w:rPr>
        <w:t>x</w:t>
      </w:r>
      <w:r w:rsidRPr="00E451A1">
        <w:rPr>
          <w:rFonts w:ascii="Arial Narrow" w:eastAsia="Arial Narrow" w:hAnsi="Arial Narrow" w:cs="Arial Narrow"/>
          <w:spacing w:val="1"/>
          <w:sz w:val="24"/>
          <w:szCs w:val="24"/>
          <w:lang w:eastAsia="fr-FR"/>
        </w:rPr>
        <w:t>ad</w:t>
      </w:r>
      <w:r w:rsidRPr="00E451A1">
        <w:rPr>
          <w:rFonts w:ascii="Arial Narrow" w:eastAsia="Arial Narrow" w:hAnsi="Arial Narrow" w:cs="Arial Narrow"/>
          <w:sz w:val="24"/>
          <w:szCs w:val="24"/>
          <w:lang w:eastAsia="fr-FR"/>
        </w:rPr>
        <w:t>res</w:t>
      </w:r>
      <w:r w:rsidRPr="00E451A1">
        <w:rPr>
          <w:rFonts w:ascii="Arial Narrow" w:eastAsia="Arial Narrow" w:hAnsi="Arial Narrow" w:cs="Arial Narrow"/>
          <w:spacing w:val="-2"/>
          <w:sz w:val="24"/>
          <w:szCs w:val="24"/>
          <w:lang w:eastAsia="fr-FR"/>
        </w:rPr>
        <w:t>s</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s s</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z w:val="24"/>
          <w:szCs w:val="24"/>
          <w:lang w:eastAsia="fr-FR"/>
        </w:rPr>
        <w:t>s i</w:t>
      </w:r>
      <w:r w:rsidRPr="00E451A1">
        <w:rPr>
          <w:rFonts w:ascii="Arial Narrow" w:eastAsia="Arial Narrow" w:hAnsi="Arial Narrow" w:cs="Arial Narrow"/>
          <w:spacing w:val="1"/>
          <w:sz w:val="24"/>
          <w:szCs w:val="24"/>
          <w:lang w:eastAsia="fr-FR"/>
        </w:rPr>
        <w:t>nd</w:t>
      </w:r>
      <w:r w:rsidRPr="00E451A1">
        <w:rPr>
          <w:rFonts w:ascii="Arial Narrow" w:eastAsia="Arial Narrow" w:hAnsi="Arial Narrow" w:cs="Arial Narrow"/>
          <w:sz w:val="24"/>
          <w:szCs w:val="24"/>
          <w:lang w:eastAsia="fr-FR"/>
        </w:rPr>
        <w:t>i</w:t>
      </w:r>
      <w:r w:rsidRPr="00E451A1">
        <w:rPr>
          <w:rFonts w:ascii="Arial Narrow" w:eastAsia="Arial Narrow" w:hAnsi="Arial Narrow" w:cs="Arial Narrow"/>
          <w:spacing w:val="-2"/>
          <w:sz w:val="24"/>
          <w:szCs w:val="24"/>
          <w:lang w:eastAsia="fr-FR"/>
        </w:rPr>
        <w:t>q</w:t>
      </w:r>
      <w:r w:rsidRPr="00E451A1">
        <w:rPr>
          <w:rFonts w:ascii="Arial Narrow" w:eastAsia="Arial Narrow" w:hAnsi="Arial Narrow" w:cs="Arial Narrow"/>
          <w:spacing w:val="1"/>
          <w:sz w:val="24"/>
          <w:szCs w:val="24"/>
          <w:lang w:eastAsia="fr-FR"/>
        </w:rPr>
        <w:t>uée</w:t>
      </w:r>
      <w:r w:rsidRPr="00E451A1">
        <w:rPr>
          <w:rFonts w:ascii="Arial Narrow" w:eastAsia="Arial Narrow" w:hAnsi="Arial Narrow" w:cs="Arial Narrow"/>
          <w:sz w:val="24"/>
          <w:szCs w:val="24"/>
          <w:lang w:eastAsia="fr-FR"/>
        </w:rPr>
        <w:t>s</w:t>
      </w:r>
      <w:r w:rsidRPr="00E451A1">
        <w:rPr>
          <w:rFonts w:ascii="Arial Narrow" w:eastAsia="Arial Narrow" w:hAnsi="Arial Narrow" w:cs="Arial Narrow"/>
          <w:spacing w:val="1"/>
          <w:sz w:val="24"/>
          <w:szCs w:val="24"/>
          <w:lang w:eastAsia="fr-FR"/>
        </w:rPr>
        <w:t>p</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z w:val="24"/>
          <w:szCs w:val="24"/>
          <w:lang w:eastAsia="fr-FR"/>
        </w:rPr>
        <w:t>r la v</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rs</w:t>
      </w:r>
      <w:r w:rsidRPr="00E451A1">
        <w:rPr>
          <w:rFonts w:ascii="Arial Narrow" w:eastAsia="Arial Narrow" w:hAnsi="Arial Narrow" w:cs="Arial Narrow"/>
          <w:spacing w:val="-1"/>
          <w:sz w:val="24"/>
          <w:szCs w:val="24"/>
          <w:lang w:eastAsia="fr-FR"/>
        </w:rPr>
        <w:t>io</w:t>
      </w:r>
      <w:r w:rsidRPr="00E451A1">
        <w:rPr>
          <w:rFonts w:ascii="Arial Narrow" w:eastAsia="Arial Narrow" w:hAnsi="Arial Narrow" w:cs="Arial Narrow"/>
          <w:sz w:val="24"/>
          <w:szCs w:val="24"/>
          <w:lang w:eastAsia="fr-FR"/>
        </w:rPr>
        <w:t>n</w:t>
      </w:r>
      <w:r w:rsidRPr="00E451A1">
        <w:rPr>
          <w:rFonts w:ascii="Arial Narrow" w:eastAsia="Arial Narrow" w:hAnsi="Arial Narrow" w:cs="Arial Narrow"/>
          <w:spacing w:val="1"/>
          <w:sz w:val="24"/>
          <w:szCs w:val="24"/>
          <w:lang w:eastAsia="fr-FR"/>
        </w:rPr>
        <w:t xml:space="preserve"> é</w:t>
      </w:r>
      <w:r w:rsidRPr="00E451A1">
        <w:rPr>
          <w:rFonts w:ascii="Arial Narrow" w:eastAsia="Arial Narrow" w:hAnsi="Arial Narrow" w:cs="Arial Narrow"/>
          <w:sz w:val="24"/>
          <w:szCs w:val="24"/>
          <w:lang w:eastAsia="fr-FR"/>
        </w:rPr>
        <w:t>lec</w:t>
      </w:r>
      <w:r w:rsidRPr="00E451A1">
        <w:rPr>
          <w:rFonts w:ascii="Arial Narrow" w:eastAsia="Arial Narrow" w:hAnsi="Arial Narrow" w:cs="Arial Narrow"/>
          <w:spacing w:val="1"/>
          <w:sz w:val="24"/>
          <w:szCs w:val="24"/>
          <w:lang w:eastAsia="fr-FR"/>
        </w:rPr>
        <w:t>t</w:t>
      </w:r>
      <w:r w:rsidRPr="00E451A1">
        <w:rPr>
          <w:rFonts w:ascii="Arial Narrow" w:eastAsia="Arial Narrow" w:hAnsi="Arial Narrow" w:cs="Arial Narrow"/>
          <w:sz w:val="24"/>
          <w:szCs w:val="24"/>
          <w:lang w:eastAsia="fr-FR"/>
        </w:rPr>
        <w:t>r</w:t>
      </w:r>
      <w:r w:rsidRPr="00E451A1">
        <w:rPr>
          <w:rFonts w:ascii="Arial Narrow" w:eastAsia="Arial Narrow" w:hAnsi="Arial Narrow" w:cs="Arial Narrow"/>
          <w:spacing w:val="-2"/>
          <w:sz w:val="24"/>
          <w:szCs w:val="24"/>
          <w:lang w:eastAsia="fr-FR"/>
        </w:rPr>
        <w:t>o</w:t>
      </w:r>
      <w:r w:rsidRPr="00E451A1">
        <w:rPr>
          <w:rFonts w:ascii="Arial Narrow" w:eastAsia="Arial Narrow" w:hAnsi="Arial Narrow" w:cs="Arial Narrow"/>
          <w:spacing w:val="1"/>
          <w:sz w:val="24"/>
          <w:szCs w:val="24"/>
          <w:lang w:eastAsia="fr-FR"/>
        </w:rPr>
        <w:t>n</w:t>
      </w:r>
      <w:r w:rsidRPr="00E451A1">
        <w:rPr>
          <w:rFonts w:ascii="Arial Narrow" w:eastAsia="Arial Narrow" w:hAnsi="Arial Narrow" w:cs="Arial Narrow"/>
          <w:sz w:val="24"/>
          <w:szCs w:val="24"/>
          <w:lang w:eastAsia="fr-FR"/>
        </w:rPr>
        <w:t>iq</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.T</w:t>
      </w:r>
      <w:r w:rsidRPr="00E451A1">
        <w:rPr>
          <w:rFonts w:ascii="Arial Narrow" w:eastAsia="Arial Narrow" w:hAnsi="Arial Narrow" w:cs="Arial Narrow"/>
          <w:spacing w:val="-2"/>
          <w:sz w:val="24"/>
          <w:szCs w:val="24"/>
          <w:lang w:eastAsia="fr-FR"/>
        </w:rPr>
        <w:t>o</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z w:val="24"/>
          <w:szCs w:val="24"/>
          <w:lang w:eastAsia="fr-FR"/>
        </w:rPr>
        <w:t>t</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f</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z w:val="24"/>
          <w:szCs w:val="24"/>
          <w:lang w:eastAsia="fr-FR"/>
        </w:rPr>
        <w:t>is, las</w:t>
      </w:r>
      <w:r w:rsidRPr="00E451A1">
        <w:rPr>
          <w:rFonts w:ascii="Arial Narrow" w:eastAsia="Arial Narrow" w:hAnsi="Arial Narrow" w:cs="Arial Narrow"/>
          <w:spacing w:val="1"/>
          <w:sz w:val="24"/>
          <w:szCs w:val="24"/>
          <w:lang w:eastAsia="fr-FR"/>
        </w:rPr>
        <w:t>ou</w:t>
      </w:r>
      <w:r w:rsidRPr="00E451A1">
        <w:rPr>
          <w:rFonts w:ascii="Arial Narrow" w:eastAsia="Arial Narrow" w:hAnsi="Arial Narrow" w:cs="Arial Narrow"/>
          <w:spacing w:val="-1"/>
          <w:sz w:val="24"/>
          <w:szCs w:val="24"/>
          <w:lang w:eastAsia="fr-FR"/>
        </w:rPr>
        <w:t>m</w:t>
      </w:r>
      <w:r w:rsidRPr="00E451A1">
        <w:rPr>
          <w:rFonts w:ascii="Arial Narrow" w:eastAsia="Arial Narrow" w:hAnsi="Arial Narrow" w:cs="Arial Narrow"/>
          <w:sz w:val="24"/>
          <w:szCs w:val="24"/>
          <w:lang w:eastAsia="fr-FR"/>
        </w:rPr>
        <w:t>iss</w:t>
      </w:r>
      <w:r w:rsidRPr="00E451A1">
        <w:rPr>
          <w:rFonts w:ascii="Arial Narrow" w:eastAsia="Arial Narrow" w:hAnsi="Arial Narrow" w:cs="Arial Narrow"/>
          <w:spacing w:val="-1"/>
          <w:sz w:val="24"/>
          <w:szCs w:val="24"/>
          <w:lang w:eastAsia="fr-FR"/>
        </w:rPr>
        <w:t>i</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z w:val="24"/>
          <w:szCs w:val="24"/>
          <w:lang w:eastAsia="fr-FR"/>
        </w:rPr>
        <w:t>n</w:t>
      </w:r>
      <w:r w:rsidRPr="00E451A1">
        <w:rPr>
          <w:rFonts w:ascii="Arial Narrow" w:eastAsia="Arial Narrow" w:hAnsi="Arial Narrow" w:cs="Arial Narrow"/>
          <w:spacing w:val="1"/>
          <w:sz w:val="24"/>
          <w:szCs w:val="24"/>
          <w:lang w:eastAsia="fr-FR"/>
        </w:rPr>
        <w:t>pa</w:t>
      </w:r>
      <w:r w:rsidRPr="00E451A1">
        <w:rPr>
          <w:rFonts w:ascii="Arial Narrow" w:eastAsia="Arial Narrow" w:hAnsi="Arial Narrow" w:cs="Arial Narrow"/>
          <w:sz w:val="24"/>
          <w:szCs w:val="24"/>
          <w:lang w:eastAsia="fr-FR"/>
        </w:rPr>
        <w:t>r voie</w:t>
      </w:r>
      <w:r w:rsidRPr="00E451A1">
        <w:rPr>
          <w:rFonts w:ascii="Arial Narrow" w:eastAsia="Arial Narrow" w:hAnsi="Arial Narrow" w:cs="Arial Narrow"/>
          <w:color w:val="FF0000"/>
          <w:spacing w:val="1"/>
          <w:sz w:val="24"/>
          <w:szCs w:val="24"/>
          <w:lang w:eastAsia="fr-FR"/>
        </w:rPr>
        <w:t>ph</w:t>
      </w:r>
      <w:r w:rsidRPr="00E451A1">
        <w:rPr>
          <w:rFonts w:ascii="Arial Narrow" w:eastAsia="Arial Narrow" w:hAnsi="Arial Narrow" w:cs="Arial Narrow"/>
          <w:color w:val="FF0000"/>
          <w:sz w:val="24"/>
          <w:szCs w:val="24"/>
          <w:lang w:eastAsia="fr-FR"/>
        </w:rPr>
        <w:t>ysi</w:t>
      </w:r>
      <w:r w:rsidRPr="00E451A1">
        <w:rPr>
          <w:rFonts w:ascii="Arial Narrow" w:eastAsia="Arial Narrow" w:hAnsi="Arial Narrow" w:cs="Arial Narrow"/>
          <w:color w:val="FF0000"/>
          <w:spacing w:val="-2"/>
          <w:sz w:val="24"/>
          <w:szCs w:val="24"/>
          <w:lang w:eastAsia="fr-FR"/>
        </w:rPr>
        <w:t>q</w:t>
      </w:r>
      <w:r w:rsidRPr="00E451A1">
        <w:rPr>
          <w:rFonts w:ascii="Arial Narrow" w:eastAsia="Arial Narrow" w:hAnsi="Arial Narrow" w:cs="Arial Narrow"/>
          <w:color w:val="FF0000"/>
          <w:spacing w:val="1"/>
          <w:sz w:val="24"/>
          <w:szCs w:val="24"/>
          <w:lang w:eastAsia="fr-FR"/>
        </w:rPr>
        <w:t>u</w:t>
      </w:r>
      <w:r w:rsidRPr="00E451A1">
        <w:rPr>
          <w:rFonts w:ascii="Arial Narrow" w:eastAsia="Arial Narrow" w:hAnsi="Arial Narrow" w:cs="Arial Narrow"/>
          <w:color w:val="FF0000"/>
          <w:sz w:val="24"/>
          <w:szCs w:val="24"/>
          <w:lang w:eastAsia="fr-FR"/>
        </w:rPr>
        <w:t>e</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st c</w:t>
      </w:r>
      <w:r w:rsidRPr="00E451A1">
        <w:rPr>
          <w:rFonts w:ascii="Arial Narrow" w:eastAsia="Arial Narrow" w:hAnsi="Arial Narrow" w:cs="Arial Narrow"/>
          <w:spacing w:val="1"/>
          <w:sz w:val="24"/>
          <w:szCs w:val="24"/>
          <w:lang w:eastAsia="fr-FR"/>
        </w:rPr>
        <w:t>ond</w:t>
      </w:r>
      <w:r w:rsidRPr="00E451A1">
        <w:rPr>
          <w:rFonts w:ascii="Arial Narrow" w:eastAsia="Arial Narrow" w:hAnsi="Arial Narrow" w:cs="Arial Narrow"/>
          <w:sz w:val="24"/>
          <w:szCs w:val="24"/>
          <w:lang w:eastAsia="fr-FR"/>
        </w:rPr>
        <w:t>iti</w:t>
      </w:r>
      <w:r w:rsidRPr="00E451A1">
        <w:rPr>
          <w:rFonts w:ascii="Arial Narrow" w:eastAsia="Arial Narrow" w:hAnsi="Arial Narrow" w:cs="Arial Narrow"/>
          <w:spacing w:val="-2"/>
          <w:sz w:val="24"/>
          <w:szCs w:val="24"/>
          <w:lang w:eastAsia="fr-FR"/>
        </w:rPr>
        <w:t>o</w:t>
      </w:r>
      <w:r w:rsidRPr="00E451A1">
        <w:rPr>
          <w:rFonts w:ascii="Arial Narrow" w:eastAsia="Arial Narrow" w:hAnsi="Arial Narrow" w:cs="Arial Narrow"/>
          <w:spacing w:val="1"/>
          <w:sz w:val="24"/>
          <w:szCs w:val="24"/>
          <w:lang w:eastAsia="fr-FR"/>
        </w:rPr>
        <w:t>nn</w:t>
      </w:r>
      <w:r w:rsidRPr="00E451A1">
        <w:rPr>
          <w:rFonts w:ascii="Arial Narrow" w:eastAsia="Arial Narrow" w:hAnsi="Arial Narrow" w:cs="Arial Narrow"/>
          <w:spacing w:val="-1"/>
          <w:sz w:val="24"/>
          <w:szCs w:val="24"/>
          <w:lang w:eastAsia="fr-FR"/>
        </w:rPr>
        <w:t>é</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1"/>
          <w:sz w:val="24"/>
          <w:szCs w:val="24"/>
          <w:lang w:eastAsia="fr-FR"/>
        </w:rPr>
        <w:t>p</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z w:val="24"/>
          <w:szCs w:val="24"/>
          <w:lang w:eastAsia="fr-FR"/>
        </w:rPr>
        <w:t>r le</w:t>
      </w:r>
      <w:r w:rsidRPr="00E451A1">
        <w:rPr>
          <w:rFonts w:ascii="Arial Narrow" w:eastAsia="Arial Narrow" w:hAnsi="Arial Narrow" w:cs="Arial Narrow"/>
          <w:spacing w:val="1"/>
          <w:sz w:val="24"/>
          <w:szCs w:val="24"/>
          <w:lang w:eastAsia="fr-FR"/>
        </w:rPr>
        <w:t>pa</w:t>
      </w:r>
      <w:r w:rsidRPr="00E451A1">
        <w:rPr>
          <w:rFonts w:ascii="Arial Narrow" w:eastAsia="Arial Narrow" w:hAnsi="Arial Narrow" w:cs="Arial Narrow"/>
          <w:sz w:val="24"/>
          <w:szCs w:val="24"/>
          <w:lang w:eastAsia="fr-FR"/>
        </w:rPr>
        <w:t>iem</w:t>
      </w:r>
      <w:r w:rsidRPr="00E451A1">
        <w:rPr>
          <w:rFonts w:ascii="Arial Narrow" w:eastAsia="Arial Narrow" w:hAnsi="Arial Narrow" w:cs="Arial Narrow"/>
          <w:spacing w:val="-2"/>
          <w:sz w:val="24"/>
          <w:szCs w:val="24"/>
          <w:lang w:eastAsia="fr-FR"/>
        </w:rPr>
        <w:t>e</w:t>
      </w:r>
      <w:r w:rsidRPr="00E451A1">
        <w:rPr>
          <w:rFonts w:ascii="Arial Narrow" w:eastAsia="Arial Narrow" w:hAnsi="Arial Narrow" w:cs="Arial Narrow"/>
          <w:spacing w:val="1"/>
          <w:sz w:val="24"/>
          <w:szCs w:val="24"/>
          <w:lang w:eastAsia="fr-FR"/>
        </w:rPr>
        <w:t>n</w:t>
      </w:r>
      <w:r w:rsidRPr="00E451A1">
        <w:rPr>
          <w:rFonts w:ascii="Arial Narrow" w:eastAsia="Arial Narrow" w:hAnsi="Arial Narrow" w:cs="Arial Narrow"/>
          <w:sz w:val="24"/>
          <w:szCs w:val="24"/>
          <w:lang w:eastAsia="fr-FR"/>
        </w:rPr>
        <w:t>t</w:t>
      </w:r>
      <w:r w:rsidRPr="00E451A1">
        <w:rPr>
          <w:rFonts w:ascii="Arial Narrow" w:eastAsia="Arial Narrow" w:hAnsi="Arial Narrow" w:cs="Arial Narrow"/>
          <w:spacing w:val="-1"/>
          <w:sz w:val="24"/>
          <w:szCs w:val="24"/>
          <w:lang w:eastAsia="fr-FR"/>
        </w:rPr>
        <w:t>d</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 xml:space="preserve">s </w:t>
      </w:r>
      <w:r w:rsidRPr="00E451A1">
        <w:rPr>
          <w:rFonts w:ascii="Arial Narrow" w:eastAsia="Arial Narrow" w:hAnsi="Arial Narrow" w:cs="Arial Narrow"/>
          <w:spacing w:val="1"/>
          <w:sz w:val="24"/>
          <w:szCs w:val="24"/>
          <w:lang w:eastAsia="fr-FR"/>
        </w:rPr>
        <w:t>f</w:t>
      </w:r>
      <w:r w:rsidRPr="00E451A1">
        <w:rPr>
          <w:rFonts w:ascii="Arial Narrow" w:eastAsia="Arial Narrow" w:hAnsi="Arial Narrow" w:cs="Arial Narrow"/>
          <w:sz w:val="24"/>
          <w:szCs w:val="24"/>
          <w:lang w:eastAsia="fr-FR"/>
        </w:rPr>
        <w:t xml:space="preserve">rais </w:t>
      </w:r>
      <w:r w:rsidRPr="00E451A1">
        <w:rPr>
          <w:rFonts w:ascii="Arial Narrow" w:eastAsia="Arial Narrow" w:hAnsi="Arial Narrow" w:cs="Arial Narrow"/>
          <w:spacing w:val="1"/>
          <w:sz w:val="24"/>
          <w:szCs w:val="24"/>
          <w:lang w:eastAsia="fr-FR"/>
        </w:rPr>
        <w:t>d</w:t>
      </w:r>
      <w:r w:rsidRPr="00E451A1">
        <w:rPr>
          <w:rFonts w:ascii="Arial Narrow" w:eastAsia="Arial Narrow" w:hAnsi="Arial Narrow" w:cs="Arial Narrow"/>
          <w:spacing w:val="-3"/>
          <w:sz w:val="24"/>
          <w:szCs w:val="24"/>
          <w:lang w:eastAsia="fr-FR"/>
        </w:rPr>
        <w:t>’</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z w:val="24"/>
          <w:szCs w:val="24"/>
          <w:lang w:eastAsia="fr-FR"/>
        </w:rPr>
        <w:t>c</w:t>
      </w:r>
      <w:r w:rsidRPr="00E451A1">
        <w:rPr>
          <w:rFonts w:ascii="Arial Narrow" w:eastAsia="Arial Narrow" w:hAnsi="Arial Narrow" w:cs="Arial Narrow"/>
          <w:spacing w:val="1"/>
          <w:sz w:val="24"/>
          <w:szCs w:val="24"/>
          <w:lang w:eastAsia="fr-FR"/>
        </w:rPr>
        <w:t>h</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z w:val="24"/>
          <w:szCs w:val="24"/>
          <w:lang w:eastAsia="fr-FR"/>
        </w:rPr>
        <w:t>t</w:t>
      </w:r>
      <w:r w:rsidRPr="00E451A1">
        <w:rPr>
          <w:rFonts w:ascii="Arial Narrow" w:eastAsia="Arial Narrow" w:hAnsi="Arial Narrow" w:cs="Arial Narrow"/>
          <w:spacing w:val="1"/>
          <w:sz w:val="24"/>
          <w:szCs w:val="24"/>
          <w:lang w:eastAsia="fr-FR"/>
        </w:rPr>
        <w:t xml:space="preserve"> d</w:t>
      </w:r>
      <w:r w:rsidRPr="00E451A1">
        <w:rPr>
          <w:rFonts w:ascii="Arial Narrow" w:eastAsia="Arial Narrow" w:hAnsi="Arial Narrow" w:cs="Arial Narrow"/>
          <w:sz w:val="24"/>
          <w:szCs w:val="24"/>
          <w:lang w:eastAsia="fr-FR"/>
        </w:rPr>
        <w:t>uDA</w:t>
      </w:r>
      <w:r w:rsidRPr="00E451A1">
        <w:rPr>
          <w:rFonts w:ascii="Arial Narrow" w:eastAsia="Arial Narrow" w:hAnsi="Arial Narrow" w:cs="Arial Narrow"/>
          <w:spacing w:val="-2"/>
          <w:sz w:val="24"/>
          <w:szCs w:val="24"/>
          <w:lang w:eastAsia="fr-FR"/>
        </w:rPr>
        <w:t>O</w:t>
      </w:r>
    </w:p>
    <w:p w:rsidR="00E451A1" w:rsidRPr="00E451A1" w:rsidRDefault="00E451A1" w:rsidP="00E451A1">
      <w:pPr>
        <w:spacing w:after="0" w:line="276" w:lineRule="auto"/>
        <w:jc w:val="both"/>
        <w:rPr>
          <w:rFonts w:ascii="Arial Narrow" w:eastAsia="Times New Roman" w:hAnsi="Arial Narrow" w:cs="Arial"/>
          <w:sz w:val="18"/>
          <w:szCs w:val="24"/>
          <w:lang w:eastAsia="fr-FR"/>
        </w:rPr>
      </w:pPr>
    </w:p>
    <w:p w:rsidR="00E451A1" w:rsidRPr="00E451A1" w:rsidRDefault="00E451A1" w:rsidP="00EA623D">
      <w:pPr>
        <w:widowControl w:val="0"/>
        <w:numPr>
          <w:ilvl w:val="0"/>
          <w:numId w:val="74"/>
        </w:numPr>
        <w:autoSpaceDE w:val="0"/>
        <w:autoSpaceDN w:val="0"/>
        <w:adjustRightInd w:val="0"/>
        <w:spacing w:after="0" w:line="276" w:lineRule="auto"/>
        <w:jc w:val="both"/>
        <w:rPr>
          <w:rFonts w:ascii="Arial Narrow" w:eastAsia="Times New Roman" w:hAnsi="Arial Narrow" w:cs="Arial"/>
          <w:b/>
          <w:bCs/>
          <w:sz w:val="24"/>
          <w:szCs w:val="24"/>
          <w:lang w:eastAsia="fr-FR"/>
        </w:rPr>
      </w:pPr>
      <w:r w:rsidRPr="00E451A1">
        <w:rPr>
          <w:rFonts w:ascii="Arial Narrow" w:eastAsia="Times New Roman" w:hAnsi="Arial Narrow" w:cs="Arial"/>
          <w:b/>
          <w:bCs/>
          <w:sz w:val="24"/>
          <w:szCs w:val="24"/>
          <w:lang w:eastAsia="fr-FR"/>
        </w:rPr>
        <w:t>Remise des offres</w:t>
      </w:r>
    </w:p>
    <w:p w:rsidR="00E451A1" w:rsidRPr="008E17BF" w:rsidRDefault="008E17BF" w:rsidP="008E17BF">
      <w:pPr>
        <w:widowControl w:val="0"/>
        <w:autoSpaceDE w:val="0"/>
        <w:adjustRightInd w:val="0"/>
        <w:spacing w:line="240" w:lineRule="auto"/>
        <w:jc w:val="both"/>
        <w:rPr>
          <w:rFonts w:ascii="Arial Narrow" w:hAnsi="Arial Narrow" w:cs="Arial"/>
          <w:sz w:val="24"/>
          <w:szCs w:val="24"/>
        </w:rPr>
      </w:pPr>
      <w:r w:rsidRPr="008E17BF">
        <w:rPr>
          <w:rFonts w:ascii="Arial Narrow" w:hAnsi="Arial Narrow" w:cs="Arial"/>
          <w:iCs/>
          <w:sz w:val="24"/>
          <w:szCs w:val="24"/>
        </w:rPr>
        <w:t xml:space="preserve">Pour la soumission hors ligne, l'offre en sept (07) exemplaires dont un (01) original et six (06) copies marqués comme tels, devra parvenir </w:t>
      </w:r>
      <w:r w:rsidRPr="008E17BF">
        <w:rPr>
          <w:rFonts w:ascii="Arial Narrow" w:eastAsia="Times New Roman" w:hAnsi="Arial Narrow" w:cs="Arial"/>
          <w:sz w:val="24"/>
          <w:szCs w:val="24"/>
          <w:lang w:eastAsia="fr-FR"/>
        </w:rPr>
        <w:t>au Service des Marchés Publics de la Commune d’Arrondissement de Kribi 1</w:t>
      </w:r>
      <w:r w:rsidRPr="008E17BF">
        <w:rPr>
          <w:rFonts w:ascii="Arial Narrow" w:eastAsia="Times New Roman" w:hAnsi="Arial Narrow" w:cs="Arial"/>
          <w:sz w:val="24"/>
          <w:szCs w:val="24"/>
          <w:vertAlign w:val="superscript"/>
          <w:lang w:eastAsia="fr-FR"/>
        </w:rPr>
        <w:t>er</w:t>
      </w:r>
      <w:r w:rsidRPr="008E17BF">
        <w:rPr>
          <w:rFonts w:ascii="Arial Narrow" w:hAnsi="Arial Narrow" w:cs="Arial"/>
          <w:iCs/>
          <w:sz w:val="24"/>
          <w:szCs w:val="24"/>
        </w:rPr>
        <w:t>, porte 216, Tél : 697 48</w:t>
      </w:r>
      <w:r w:rsidR="004E0F04">
        <w:rPr>
          <w:rFonts w:ascii="Arial Narrow" w:hAnsi="Arial Narrow" w:cs="Arial"/>
          <w:iCs/>
          <w:sz w:val="24"/>
          <w:szCs w:val="24"/>
        </w:rPr>
        <w:t>1 479, au plus tard le …03/04/2025</w:t>
      </w:r>
      <w:r w:rsidRPr="008E17BF">
        <w:rPr>
          <w:rFonts w:ascii="Arial Narrow" w:hAnsi="Arial Narrow" w:cs="Arial"/>
          <w:iCs/>
          <w:sz w:val="24"/>
          <w:szCs w:val="24"/>
        </w:rPr>
        <w:t xml:space="preserve">…. à </w:t>
      </w:r>
      <w:r w:rsidRPr="008E17BF">
        <w:rPr>
          <w:rFonts w:ascii="Arial Narrow" w:eastAsia="Times New Roman" w:hAnsi="Arial Narrow" w:cs="Arial"/>
          <w:color w:val="FF0000"/>
          <w:sz w:val="24"/>
          <w:szCs w:val="24"/>
          <w:lang w:eastAsia="fr-FR"/>
        </w:rPr>
        <w:t xml:space="preserve">13 heures précises </w:t>
      </w:r>
      <w:r w:rsidRPr="008E17BF">
        <w:rPr>
          <w:rFonts w:ascii="Arial Narrow" w:hAnsi="Arial Narrow" w:cs="Arial"/>
          <w:iCs/>
          <w:sz w:val="24"/>
          <w:szCs w:val="24"/>
        </w:rPr>
        <w:t>et devra porter la mention :</w:t>
      </w:r>
    </w:p>
    <w:p w:rsidR="00E451A1" w:rsidRDefault="00E451A1" w:rsidP="00E451A1">
      <w:pPr>
        <w:spacing w:after="0" w:line="240" w:lineRule="auto"/>
        <w:jc w:val="center"/>
        <w:rPr>
          <w:rFonts w:ascii="Arial Narrow" w:eastAsia="Times New Roman" w:hAnsi="Arial Narrow" w:cs="Arial"/>
          <w:b/>
          <w:bCs/>
          <w:sz w:val="24"/>
          <w:szCs w:val="24"/>
          <w:lang w:eastAsia="fr-FR"/>
        </w:rPr>
      </w:pPr>
      <w:r w:rsidRPr="00E451A1">
        <w:rPr>
          <w:rFonts w:ascii="Arial Narrow" w:eastAsia="Times New Roman" w:hAnsi="Arial Narrow" w:cs="Arial"/>
          <w:b/>
          <w:bCs/>
          <w:sz w:val="24"/>
          <w:szCs w:val="24"/>
          <w:lang w:eastAsia="fr-FR"/>
        </w:rPr>
        <w:t>«  APPEL D'OFFRES NATIONAL OUVERT</w:t>
      </w:r>
      <w:r w:rsidR="007058E3">
        <w:rPr>
          <w:rFonts w:ascii="Arial Narrow" w:eastAsia="Times New Roman" w:hAnsi="Arial Narrow" w:cs="Arial"/>
          <w:b/>
          <w:bCs/>
          <w:sz w:val="24"/>
          <w:szCs w:val="24"/>
          <w:lang w:eastAsia="fr-FR"/>
        </w:rPr>
        <w:t xml:space="preserve"> EN PROCEDURE D’URGENCE</w:t>
      </w:r>
    </w:p>
    <w:p w:rsidR="006F3630" w:rsidRPr="00E451A1" w:rsidRDefault="006F3630" w:rsidP="00E451A1">
      <w:pPr>
        <w:spacing w:after="0" w:line="240" w:lineRule="auto"/>
        <w:jc w:val="center"/>
        <w:rPr>
          <w:rFonts w:ascii="Arial Narrow" w:eastAsia="Times New Roman" w:hAnsi="Arial Narrow" w:cs="Arial"/>
          <w:b/>
          <w:bCs/>
          <w:sz w:val="24"/>
          <w:szCs w:val="24"/>
          <w:lang w:eastAsia="fr-FR"/>
        </w:rPr>
      </w:pPr>
    </w:p>
    <w:p w:rsidR="00E451A1" w:rsidRPr="00E451A1" w:rsidRDefault="00E451A1" w:rsidP="00E451A1">
      <w:pPr>
        <w:spacing w:after="0" w:line="240" w:lineRule="auto"/>
        <w:jc w:val="center"/>
        <w:rPr>
          <w:rFonts w:ascii="Arial Narrow" w:eastAsia="Times New Roman" w:hAnsi="Arial Narrow" w:cs="Arial"/>
          <w:b/>
          <w:bCs/>
          <w:sz w:val="28"/>
          <w:szCs w:val="28"/>
          <w:lang w:eastAsia="fr-FR"/>
        </w:rPr>
      </w:pPr>
      <w:r w:rsidRPr="00E451A1">
        <w:rPr>
          <w:rFonts w:ascii="Arial Narrow" w:eastAsia="Times New Roman" w:hAnsi="Arial Narrow" w:cs="Arial"/>
          <w:b/>
          <w:bCs/>
          <w:sz w:val="28"/>
          <w:szCs w:val="28"/>
          <w:lang w:eastAsia="fr-FR"/>
        </w:rPr>
        <w:t>N°</w:t>
      </w:r>
      <w:r w:rsidR="008E17BF">
        <w:rPr>
          <w:rFonts w:ascii="Arial Narrow" w:eastAsia="Times New Roman" w:hAnsi="Arial Narrow" w:cs="Arial"/>
          <w:b/>
          <w:bCs/>
          <w:color w:val="FF0000"/>
          <w:sz w:val="28"/>
          <w:szCs w:val="28"/>
          <w:lang w:eastAsia="fr-FR"/>
        </w:rPr>
        <w:t>…004</w:t>
      </w:r>
      <w:r w:rsidR="00FC7E9B">
        <w:rPr>
          <w:rFonts w:ascii="Arial Narrow" w:eastAsia="Times New Roman" w:hAnsi="Arial Narrow" w:cs="Arial"/>
          <w:b/>
          <w:bCs/>
          <w:color w:val="FF0000"/>
          <w:sz w:val="28"/>
          <w:szCs w:val="28"/>
          <w:lang w:eastAsia="fr-FR"/>
        </w:rPr>
        <w:t>….</w:t>
      </w:r>
      <w:r w:rsidRPr="00E451A1">
        <w:rPr>
          <w:rFonts w:ascii="Arial Narrow" w:eastAsia="Times New Roman" w:hAnsi="Arial Narrow" w:cs="Arial"/>
          <w:b/>
          <w:bCs/>
          <w:sz w:val="28"/>
          <w:szCs w:val="28"/>
          <w:lang w:eastAsia="fr-FR"/>
        </w:rPr>
        <w:t>/</w:t>
      </w:r>
      <w:r w:rsidR="00FC7E9B">
        <w:rPr>
          <w:rFonts w:ascii="Arial Narrow" w:hAnsi="Arial Narrow" w:cs="Arial"/>
          <w:b/>
          <w:bCs/>
          <w:sz w:val="28"/>
          <w:szCs w:val="28"/>
        </w:rPr>
        <w:t>AONO/PU/CAK1</w:t>
      </w:r>
      <w:r w:rsidR="00FC7E9B" w:rsidRPr="00FD26E9">
        <w:rPr>
          <w:rFonts w:ascii="Arial Narrow" w:hAnsi="Arial Narrow" w:cs="Arial"/>
          <w:b/>
          <w:bCs/>
          <w:sz w:val="28"/>
          <w:szCs w:val="28"/>
          <w:vertAlign w:val="superscript"/>
        </w:rPr>
        <w:t>er</w:t>
      </w:r>
      <w:r w:rsidR="00FC7E9B">
        <w:rPr>
          <w:rFonts w:ascii="Arial Narrow" w:hAnsi="Arial Narrow" w:cs="Arial"/>
          <w:b/>
          <w:bCs/>
          <w:sz w:val="28"/>
          <w:szCs w:val="28"/>
        </w:rPr>
        <w:t xml:space="preserve">/SG/SMP/CIPM/2025 </w:t>
      </w:r>
      <w:r w:rsidRPr="00E451A1">
        <w:rPr>
          <w:rFonts w:ascii="Arial Narrow" w:eastAsia="Times New Roman" w:hAnsi="Arial Narrow" w:cs="Arial"/>
          <w:b/>
          <w:bCs/>
          <w:sz w:val="28"/>
          <w:szCs w:val="28"/>
          <w:lang w:eastAsia="fr-FR"/>
        </w:rPr>
        <w:t xml:space="preserve">DU </w:t>
      </w:r>
      <w:r w:rsidR="004E0F04">
        <w:rPr>
          <w:rFonts w:ascii="Arial Narrow" w:eastAsia="Times New Roman" w:hAnsi="Arial Narrow" w:cs="Arial"/>
          <w:b/>
          <w:bCs/>
          <w:color w:val="FF0000"/>
          <w:sz w:val="28"/>
          <w:szCs w:val="28"/>
          <w:lang w:eastAsia="fr-FR"/>
        </w:rPr>
        <w:t>…</w:t>
      </w:r>
      <w:r w:rsidR="004E0F04">
        <w:rPr>
          <w:rFonts w:ascii="Arial Narrow" w:hAnsi="Arial Narrow" w:cs="Arial"/>
          <w:b/>
          <w:bCs/>
          <w:color w:val="FF0000"/>
          <w:sz w:val="28"/>
          <w:szCs w:val="28"/>
        </w:rPr>
        <w:t>04/03/2025</w:t>
      </w:r>
      <w:r w:rsidR="00FC7E9B">
        <w:rPr>
          <w:rFonts w:ascii="Arial Narrow" w:eastAsia="Times New Roman" w:hAnsi="Arial Narrow" w:cs="Arial"/>
          <w:b/>
          <w:bCs/>
          <w:color w:val="FF0000"/>
          <w:sz w:val="28"/>
          <w:szCs w:val="28"/>
          <w:lang w:eastAsia="fr-FR"/>
        </w:rPr>
        <w:t>..</w:t>
      </w:r>
    </w:p>
    <w:p w:rsidR="00E451A1" w:rsidRDefault="00E451A1" w:rsidP="007058E3">
      <w:pPr>
        <w:spacing w:after="0" w:line="240" w:lineRule="auto"/>
        <w:jc w:val="center"/>
        <w:rPr>
          <w:rFonts w:ascii="Arial Narrow" w:eastAsia="Times New Roman" w:hAnsi="Arial Narrow" w:cs="Arial"/>
          <w:b/>
          <w:bCs/>
          <w:sz w:val="28"/>
          <w:szCs w:val="28"/>
          <w:lang w:eastAsia="fr-FR"/>
        </w:rPr>
      </w:pPr>
      <w:r w:rsidRPr="00E451A1">
        <w:rPr>
          <w:rFonts w:ascii="Arial Narrow" w:eastAsia="Times New Roman" w:hAnsi="Arial Narrow" w:cs="Arial"/>
          <w:b/>
          <w:bCs/>
          <w:sz w:val="24"/>
          <w:szCs w:val="24"/>
          <w:lang w:eastAsia="fr-FR"/>
        </w:rPr>
        <w:t xml:space="preserve">POUR L’EXECUTION DES TRAVAUX DE REHABILITATION </w:t>
      </w:r>
      <w:r w:rsidR="00FC7E9B">
        <w:rPr>
          <w:rFonts w:ascii="Arial Narrow" w:eastAsia="Times New Roman" w:hAnsi="Arial Narrow" w:cs="Tahoma"/>
          <w:b/>
          <w:sz w:val="24"/>
          <w:szCs w:val="24"/>
          <w:lang w:eastAsia="fr-FR"/>
        </w:rPr>
        <w:t>DE LA PISTE AGRICOLE MPANGOU – EBOME – BRETELLE CEAC</w:t>
      </w:r>
      <w:r w:rsidRPr="00E451A1">
        <w:rPr>
          <w:rFonts w:ascii="Arial Narrow" w:eastAsia="Times New Roman" w:hAnsi="Arial Narrow" w:cs="Arial"/>
          <w:b/>
          <w:bCs/>
          <w:sz w:val="24"/>
          <w:szCs w:val="24"/>
          <w:lang w:eastAsia="fr-FR"/>
        </w:rPr>
        <w:t>DANS LA COMMUNE D’ARRONDISSEMENT DE KRIBI 1</w:t>
      </w:r>
      <w:r w:rsidR="007058E3">
        <w:rPr>
          <w:rFonts w:ascii="Arial Narrow" w:eastAsia="Times New Roman" w:hAnsi="Arial Narrow" w:cs="Arial"/>
          <w:b/>
          <w:bCs/>
          <w:sz w:val="24"/>
          <w:szCs w:val="24"/>
          <w:vertAlign w:val="superscript"/>
          <w:lang w:eastAsia="fr-FR"/>
        </w:rPr>
        <w:t>er</w:t>
      </w:r>
      <w:r w:rsidRPr="00E451A1">
        <w:rPr>
          <w:rFonts w:ascii="Arial Narrow" w:eastAsia="Times New Roman" w:hAnsi="Arial Narrow" w:cs="Arial"/>
          <w:b/>
          <w:bCs/>
          <w:sz w:val="24"/>
          <w:szCs w:val="24"/>
          <w:lang w:eastAsia="fr-FR"/>
        </w:rPr>
        <w:t>, DEPARTEMENT DE L’OCEAN, REGION DU SUD</w:t>
      </w:r>
      <w:r w:rsidR="007058E3">
        <w:rPr>
          <w:rFonts w:ascii="Arial Narrow" w:eastAsia="Times New Roman" w:hAnsi="Arial Narrow" w:cs="Arial"/>
          <w:b/>
          <w:bCs/>
          <w:sz w:val="28"/>
          <w:szCs w:val="28"/>
          <w:lang w:eastAsia="fr-FR"/>
        </w:rPr>
        <w:t>.</w:t>
      </w:r>
    </w:p>
    <w:p w:rsidR="006F3630" w:rsidRPr="007058E3" w:rsidRDefault="006F3630" w:rsidP="007058E3">
      <w:pPr>
        <w:spacing w:after="0" w:line="240" w:lineRule="auto"/>
        <w:jc w:val="center"/>
        <w:rPr>
          <w:rFonts w:ascii="Arial Narrow" w:eastAsia="Times New Roman" w:hAnsi="Arial Narrow" w:cs="Arial"/>
          <w:b/>
          <w:bCs/>
          <w:sz w:val="28"/>
          <w:szCs w:val="28"/>
          <w:lang w:eastAsia="fr-FR"/>
        </w:rPr>
      </w:pPr>
    </w:p>
    <w:p w:rsidR="00E451A1" w:rsidRDefault="00E451A1" w:rsidP="007058E3">
      <w:pPr>
        <w:spacing w:after="0" w:line="240" w:lineRule="auto"/>
        <w:jc w:val="center"/>
        <w:rPr>
          <w:rFonts w:ascii="Arial Narrow" w:eastAsia="Times New Roman" w:hAnsi="Arial Narrow" w:cs="Arial"/>
          <w:b/>
          <w:bCs/>
          <w:sz w:val="24"/>
          <w:szCs w:val="24"/>
          <w:lang w:eastAsia="fr-FR"/>
        </w:rPr>
      </w:pPr>
      <w:r w:rsidRPr="00E451A1">
        <w:rPr>
          <w:rFonts w:ascii="Arial Narrow" w:eastAsia="Times New Roman" w:hAnsi="Arial Narrow" w:cs="Arial"/>
          <w:b/>
          <w:sz w:val="24"/>
          <w:szCs w:val="24"/>
          <w:lang w:eastAsia="fr-FR"/>
        </w:rPr>
        <w:t>FINANCEMENT</w:t>
      </w:r>
      <w:r w:rsidRPr="00E451A1">
        <w:rPr>
          <w:rFonts w:ascii="Arial Narrow" w:eastAsia="Times New Roman" w:hAnsi="Arial Narrow" w:cs="Arial"/>
          <w:sz w:val="24"/>
          <w:szCs w:val="24"/>
          <w:lang w:eastAsia="fr-FR"/>
        </w:rPr>
        <w:t> : BIP MIN</w:t>
      </w:r>
      <w:r w:rsidR="00FC7E9B">
        <w:rPr>
          <w:rFonts w:ascii="Arial Narrow" w:eastAsia="Times New Roman" w:hAnsi="Arial Narrow" w:cs="Arial"/>
          <w:sz w:val="24"/>
          <w:szCs w:val="24"/>
          <w:lang w:eastAsia="fr-FR"/>
        </w:rPr>
        <w:t>ADER</w:t>
      </w:r>
      <w:r w:rsidRPr="00E451A1">
        <w:rPr>
          <w:rFonts w:ascii="Arial Narrow" w:eastAsia="Times New Roman" w:hAnsi="Arial Narrow" w:cs="Arial"/>
          <w:sz w:val="24"/>
          <w:szCs w:val="24"/>
          <w:lang w:eastAsia="fr-FR"/>
        </w:rPr>
        <w:t xml:space="preserve"> - EXERCICE 2025</w:t>
      </w:r>
      <w:r w:rsidR="007058E3">
        <w:rPr>
          <w:rFonts w:ascii="Arial Narrow" w:eastAsia="Times New Roman" w:hAnsi="Arial Narrow" w:cs="Arial"/>
          <w:b/>
          <w:bCs/>
          <w:sz w:val="24"/>
          <w:szCs w:val="24"/>
          <w:lang w:eastAsia="fr-FR"/>
        </w:rPr>
        <w:t>.</w:t>
      </w:r>
    </w:p>
    <w:p w:rsidR="006F3630" w:rsidRPr="007058E3" w:rsidRDefault="006F3630" w:rsidP="007058E3">
      <w:pPr>
        <w:spacing w:after="0" w:line="240" w:lineRule="auto"/>
        <w:jc w:val="center"/>
        <w:rPr>
          <w:rFonts w:ascii="Arial Narrow" w:eastAsia="Times New Roman" w:hAnsi="Arial Narrow" w:cs="Arial"/>
          <w:b/>
          <w:bCs/>
          <w:sz w:val="24"/>
          <w:szCs w:val="24"/>
          <w:lang w:eastAsia="fr-FR"/>
        </w:rPr>
      </w:pPr>
    </w:p>
    <w:p w:rsidR="00E451A1" w:rsidRPr="00E451A1" w:rsidRDefault="00FC7E9B" w:rsidP="007058E3">
      <w:pPr>
        <w:spacing w:after="0" w:line="240" w:lineRule="auto"/>
        <w:jc w:val="center"/>
        <w:rPr>
          <w:rFonts w:ascii="Arial Narrow" w:eastAsia="Times New Roman" w:hAnsi="Arial Narrow" w:cs="Tahoma"/>
          <w:b/>
          <w:sz w:val="24"/>
          <w:szCs w:val="20"/>
          <w:lang w:eastAsia="fr-FR"/>
        </w:rPr>
      </w:pPr>
      <w:r>
        <w:rPr>
          <w:rFonts w:ascii="Arial Narrow" w:eastAsia="Times New Roman" w:hAnsi="Arial Narrow" w:cs="Tahoma"/>
          <w:b/>
          <w:sz w:val="24"/>
          <w:szCs w:val="20"/>
          <w:lang w:eastAsia="fr-FR"/>
        </w:rPr>
        <w:t>« </w:t>
      </w:r>
      <w:r w:rsidR="00E451A1" w:rsidRPr="00E451A1">
        <w:rPr>
          <w:rFonts w:ascii="Arial Narrow" w:eastAsia="Times New Roman" w:hAnsi="Arial Narrow" w:cs="Tahoma"/>
          <w:b/>
          <w:sz w:val="24"/>
          <w:szCs w:val="20"/>
          <w:lang w:eastAsia="fr-FR"/>
        </w:rPr>
        <w:t>A N'OUVRIR QU'EN SEANCE DE DEPOUILLEMENT »</w:t>
      </w:r>
    </w:p>
    <w:p w:rsidR="00E451A1" w:rsidRPr="00E451A1" w:rsidRDefault="00E451A1" w:rsidP="007058E3">
      <w:pPr>
        <w:spacing w:after="0" w:line="240" w:lineRule="auto"/>
        <w:rPr>
          <w:rFonts w:ascii="Arial Narrow" w:eastAsia="Times New Roman" w:hAnsi="Arial Narrow" w:cs="Arial"/>
          <w:b/>
          <w:bCs/>
          <w:sz w:val="24"/>
          <w:szCs w:val="24"/>
          <w:lang w:eastAsia="fr-FR"/>
        </w:rPr>
      </w:pPr>
    </w:p>
    <w:p w:rsidR="00E451A1" w:rsidRPr="00E451A1" w:rsidRDefault="00E451A1" w:rsidP="00EA623D">
      <w:pPr>
        <w:widowControl w:val="0"/>
        <w:numPr>
          <w:ilvl w:val="0"/>
          <w:numId w:val="74"/>
        </w:numPr>
        <w:autoSpaceDE w:val="0"/>
        <w:autoSpaceDN w:val="0"/>
        <w:adjustRightInd w:val="0"/>
        <w:spacing w:after="0" w:line="276" w:lineRule="auto"/>
        <w:jc w:val="both"/>
        <w:rPr>
          <w:rFonts w:ascii="Arial Narrow" w:eastAsia="Times New Roman" w:hAnsi="Arial Narrow" w:cs="Arial"/>
          <w:b/>
          <w:bCs/>
          <w:sz w:val="24"/>
          <w:szCs w:val="24"/>
          <w:lang w:eastAsia="fr-FR"/>
        </w:rPr>
      </w:pPr>
      <w:r w:rsidRPr="00E451A1">
        <w:rPr>
          <w:rFonts w:ascii="Arial Narrow" w:eastAsia="Times New Roman" w:hAnsi="Arial Narrow" w:cs="Arial"/>
          <w:b/>
          <w:bCs/>
          <w:sz w:val="24"/>
          <w:szCs w:val="24"/>
          <w:lang w:eastAsia="fr-FR"/>
        </w:rPr>
        <w:t>Recevabilité des offres</w:t>
      </w:r>
    </w:p>
    <w:p w:rsidR="00AD3CDF" w:rsidRPr="006D5045" w:rsidRDefault="00AD3CDF" w:rsidP="00AD3CDF">
      <w:pPr>
        <w:widowControl w:val="0"/>
        <w:tabs>
          <w:tab w:val="left" w:pos="0"/>
        </w:tabs>
        <w:autoSpaceDE w:val="0"/>
        <w:spacing w:before="11" w:line="240" w:lineRule="auto"/>
        <w:ind w:firstLine="709"/>
        <w:jc w:val="both"/>
        <w:rPr>
          <w:rFonts w:ascii="Arial Narrow" w:hAnsi="Arial Narrow"/>
          <w:spacing w:val="-6"/>
          <w:sz w:val="24"/>
          <w:szCs w:val="24"/>
        </w:rPr>
      </w:pPr>
      <w:r w:rsidRPr="006D5045">
        <w:rPr>
          <w:rFonts w:ascii="Arial Narrow" w:hAnsi="Arial Narrow"/>
          <w:sz w:val="24"/>
          <w:szCs w:val="24"/>
        </w:rPr>
        <w:t>Les pièces administratives, l'offre technique et l'offre financièredoivent êtreplacéesdansdesenveloppes différentesséparéesetremisessouspli</w:t>
      </w:r>
      <w:r w:rsidRPr="006D5045">
        <w:rPr>
          <w:rFonts w:ascii="Arial Narrow" w:hAnsi="Arial Narrow"/>
          <w:spacing w:val="-6"/>
          <w:sz w:val="24"/>
          <w:szCs w:val="24"/>
        </w:rPr>
        <w:t>scellé.</w:t>
      </w:r>
    </w:p>
    <w:p w:rsidR="00AD3CDF" w:rsidRPr="006D5045" w:rsidRDefault="00AD3CDF" w:rsidP="00AD3CDF">
      <w:pPr>
        <w:widowControl w:val="0"/>
        <w:tabs>
          <w:tab w:val="left" w:pos="0"/>
        </w:tabs>
        <w:autoSpaceDE w:val="0"/>
        <w:spacing w:before="11" w:line="240" w:lineRule="auto"/>
        <w:ind w:firstLine="284"/>
        <w:jc w:val="both"/>
        <w:rPr>
          <w:rFonts w:ascii="Arial Narrow" w:hAnsi="Arial Narrow"/>
          <w:spacing w:val="-6"/>
          <w:sz w:val="24"/>
          <w:szCs w:val="24"/>
        </w:rPr>
      </w:pPr>
      <w:r w:rsidRPr="006D5045">
        <w:rPr>
          <w:rFonts w:ascii="Arial Narrow" w:hAnsi="Arial Narrow"/>
          <w:spacing w:val="-6"/>
          <w:sz w:val="24"/>
          <w:szCs w:val="24"/>
        </w:rPr>
        <w:t>Seront irrecevables par le Maître d’Ouvrage :</w:t>
      </w:r>
    </w:p>
    <w:p w:rsidR="00AD3CDF" w:rsidRPr="006D5045" w:rsidRDefault="00AD3CDF" w:rsidP="00AD3CDF">
      <w:pPr>
        <w:pStyle w:val="Paragraphedeliste"/>
        <w:numPr>
          <w:ilvl w:val="0"/>
          <w:numId w:val="148"/>
        </w:numPr>
        <w:suppressAutoHyphens/>
        <w:autoSpaceDN w:val="0"/>
        <w:jc w:val="both"/>
        <w:textAlignment w:val="baseline"/>
        <w:rPr>
          <w:rFonts w:ascii="Arial Narrow" w:hAnsi="Arial Narrow"/>
        </w:rPr>
      </w:pPr>
      <w:r w:rsidRPr="006D5045">
        <w:rPr>
          <w:rFonts w:ascii="Arial Narrow" w:hAnsi="Arial Narrow"/>
        </w:rPr>
        <w:t>Les plis portant les indications sur l'identité dusoumissionnaire ;</w:t>
      </w:r>
    </w:p>
    <w:p w:rsidR="00AD3CDF" w:rsidRPr="006D5045" w:rsidRDefault="00AD3CDF" w:rsidP="00AD3CDF">
      <w:pPr>
        <w:pStyle w:val="Paragraphedeliste"/>
        <w:numPr>
          <w:ilvl w:val="0"/>
          <w:numId w:val="148"/>
        </w:numPr>
        <w:suppressAutoHyphens/>
        <w:autoSpaceDN w:val="0"/>
        <w:jc w:val="both"/>
        <w:textAlignment w:val="baseline"/>
        <w:rPr>
          <w:rFonts w:ascii="Arial Narrow" w:hAnsi="Arial Narrow"/>
        </w:rPr>
      </w:pPr>
      <w:r w:rsidRPr="006D5045">
        <w:rPr>
          <w:rFonts w:ascii="Arial Narrow" w:hAnsi="Arial Narrow"/>
        </w:rPr>
        <w:t>Les plis parvenus postérieurement aux dates et heures limites de dépôt ;</w:t>
      </w:r>
    </w:p>
    <w:p w:rsidR="00AD3CDF" w:rsidRPr="006D5045" w:rsidRDefault="00AD3CDF" w:rsidP="00AD3CDF">
      <w:pPr>
        <w:pStyle w:val="Paragraphedeliste"/>
        <w:widowControl w:val="0"/>
        <w:numPr>
          <w:ilvl w:val="0"/>
          <w:numId w:val="148"/>
        </w:numPr>
        <w:suppressAutoHyphens/>
        <w:autoSpaceDE w:val="0"/>
        <w:autoSpaceDN w:val="0"/>
        <w:jc w:val="both"/>
        <w:textAlignment w:val="baseline"/>
        <w:rPr>
          <w:rFonts w:ascii="Arial Narrow" w:hAnsi="Arial Narrow" w:cs="Arial"/>
          <w:bCs/>
        </w:rPr>
      </w:pPr>
      <w:r w:rsidRPr="006D5045">
        <w:rPr>
          <w:rFonts w:ascii="Arial Narrow" w:hAnsi="Arial Narrow" w:cs="Arial"/>
          <w:bCs/>
        </w:rPr>
        <w:t>Les plis non-conformes au mode de soumission.</w:t>
      </w:r>
    </w:p>
    <w:p w:rsidR="00AD3CDF" w:rsidRPr="006D5045" w:rsidRDefault="00AD3CDF" w:rsidP="00AD3CDF">
      <w:pPr>
        <w:pStyle w:val="Paragraphedeliste"/>
        <w:widowControl w:val="0"/>
        <w:numPr>
          <w:ilvl w:val="0"/>
          <w:numId w:val="148"/>
        </w:numPr>
        <w:suppressAutoHyphens/>
        <w:autoSpaceDE w:val="0"/>
        <w:autoSpaceDN w:val="0"/>
        <w:spacing w:after="60"/>
        <w:ind w:right="81"/>
        <w:jc w:val="both"/>
        <w:textAlignment w:val="baseline"/>
        <w:rPr>
          <w:rFonts w:ascii="Arial Narrow" w:hAnsi="Arial Narrow"/>
        </w:rPr>
      </w:pPr>
      <w:bookmarkStart w:id="6" w:name="_Hlk158723461"/>
      <w:r w:rsidRPr="006D5045">
        <w:rPr>
          <w:rFonts w:ascii="Arial Narrow" w:hAnsi="Arial Narrow"/>
        </w:rPr>
        <w:t>les plis sans indication de l’identité de l’Appel d’Offres ;</w:t>
      </w:r>
    </w:p>
    <w:p w:rsidR="00E451A1" w:rsidRPr="00AD3CDF" w:rsidRDefault="00AD3CDF" w:rsidP="00AD3CDF">
      <w:pPr>
        <w:pStyle w:val="Paragraphedeliste"/>
        <w:numPr>
          <w:ilvl w:val="0"/>
          <w:numId w:val="148"/>
        </w:numPr>
        <w:suppressAutoHyphens/>
        <w:autoSpaceDN w:val="0"/>
        <w:spacing w:after="160"/>
        <w:ind w:right="81"/>
        <w:jc w:val="both"/>
        <w:textAlignment w:val="baseline"/>
        <w:rPr>
          <w:rFonts w:ascii="Arial Narrow" w:hAnsi="Arial Narrow"/>
        </w:rPr>
      </w:pPr>
      <w:r w:rsidRPr="006D5045">
        <w:rPr>
          <w:rFonts w:ascii="Arial Narrow" w:hAnsi="Arial Narrow"/>
        </w:rPr>
        <w:t>Le non-respect du nombre d’exemplaires indiqué dans le RPAO ou offre uniquement en copies ;</w:t>
      </w:r>
      <w:bookmarkEnd w:id="6"/>
    </w:p>
    <w:p w:rsidR="00E451A1" w:rsidRPr="00E451A1" w:rsidRDefault="0067040E" w:rsidP="00E451A1">
      <w:pPr>
        <w:widowControl w:val="0"/>
        <w:autoSpaceDE w:val="0"/>
        <w:autoSpaceDN w:val="0"/>
        <w:adjustRightInd w:val="0"/>
        <w:spacing w:after="0" w:line="276" w:lineRule="auto"/>
        <w:jc w:val="both"/>
        <w:rPr>
          <w:rFonts w:ascii="Arial Narrow" w:eastAsia="Arial Narrow" w:hAnsi="Arial Narrow" w:cs="Arial Narrow"/>
          <w:sz w:val="24"/>
          <w:szCs w:val="24"/>
          <w:lang w:eastAsia="fr-FR"/>
        </w:rPr>
      </w:pPr>
      <w:r w:rsidRPr="0067040E">
        <w:rPr>
          <w:rFonts w:ascii="Times New Roman" w:eastAsia="Times New Roman" w:hAnsi="Times New Roman" w:cs="Times New Roman"/>
          <w:noProof/>
          <w:sz w:val="24"/>
          <w:szCs w:val="24"/>
          <w:lang w:eastAsia="fr-FR"/>
        </w:rPr>
        <w:pict>
          <v:group id="Groupe 5" o:spid="_x0000_s1034" style="position:absolute;left:0;text-align:left;margin-left:411.55pt;margin-top:95.65pt;width:3.25pt;height:0;z-index:-251652096;mso-wrap-distance-top:-3e-5mm;mso-wrap-distance-bottom:-3e-5mm;mso-position-horizontal-relative:page" coordorigin="8231,1913" coordsize="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">
            <v:shape id="Freeform 3" o:spid="_x0000_s1035" style="position:absolute;left:8231;top:1913;width:65;height:0;visibility:visible;mso-wrap-style:square;v-text-anchor:top" coordsize="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TB/cUA&#10;AADaAAAADwAAAGRycy9kb3ducmV2LnhtbESPT2vCQBTE7wW/w/KEXsRs9GA1ZhWrLRRaKP5Br8/s&#10;M4nNvg3ZbUy/fbcg9DjMzG+YdNmZSrTUuNKyglEUgyDOrC45V3DYvw6nIJxH1lhZJgU/5GC56D2k&#10;mGh74y21O5+LAGGXoILC+zqR0mUFGXSRrYmDd7GNQR9kk0vd4C3ATSXHcTyRBksOCwXWtC4o+9p9&#10;GwUvH8f3p+fDia4z2+aD80Z/drFW6rHfreYgPHX+P3xvv2kFE/i7Em6AX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xMH9xQAAANoAAAAPAAAAAAAAAAAAAAAAAJgCAABkcnMv&#10;ZG93bnJldi54bWxQSwUGAAAAAAQABAD1AAAAigMAAAAA&#10;" path="m,l65,e" filled="f" strokeweight=".94pt">
              <v:path arrowok="t" o:connecttype="custom" o:connectlocs="0,0;65,0" o:connectangles="0,0"/>
            </v:shape>
            <w10:wrap anchorx="page"/>
          </v:group>
        </w:pict>
      </w:r>
      <w:r w:rsidR="00E451A1" w:rsidRPr="00E451A1">
        <w:rPr>
          <w:rFonts w:ascii="Arial Narrow" w:eastAsia="Arial Narrow" w:hAnsi="Arial Narrow" w:cs="Arial Narrow"/>
          <w:b/>
          <w:sz w:val="24"/>
          <w:szCs w:val="24"/>
          <w:lang w:eastAsia="fr-FR"/>
        </w:rPr>
        <w:t>To</w:t>
      </w:r>
      <w:r w:rsidR="00E451A1" w:rsidRPr="00E451A1">
        <w:rPr>
          <w:rFonts w:ascii="Arial Narrow" w:eastAsia="Arial Narrow" w:hAnsi="Arial Narrow" w:cs="Arial Narrow"/>
          <w:b/>
          <w:spacing w:val="-1"/>
          <w:sz w:val="24"/>
          <w:szCs w:val="24"/>
          <w:lang w:eastAsia="fr-FR"/>
        </w:rPr>
        <w:t>u</w:t>
      </w:r>
      <w:r w:rsidR="00E451A1" w:rsidRPr="00E451A1">
        <w:rPr>
          <w:rFonts w:ascii="Arial Narrow" w:eastAsia="Arial Narrow" w:hAnsi="Arial Narrow" w:cs="Arial Narrow"/>
          <w:b/>
          <w:sz w:val="24"/>
          <w:szCs w:val="24"/>
          <w:lang w:eastAsia="fr-FR"/>
        </w:rPr>
        <w:t>te o</w:t>
      </w:r>
      <w:r w:rsidR="00E451A1" w:rsidRPr="00E451A1">
        <w:rPr>
          <w:rFonts w:ascii="Arial Narrow" w:eastAsia="Arial Narrow" w:hAnsi="Arial Narrow" w:cs="Arial Narrow"/>
          <w:b/>
          <w:spacing w:val="-1"/>
          <w:sz w:val="24"/>
          <w:szCs w:val="24"/>
          <w:lang w:eastAsia="fr-FR"/>
        </w:rPr>
        <w:t>f</w:t>
      </w:r>
      <w:r w:rsidR="00E451A1" w:rsidRPr="00E451A1">
        <w:rPr>
          <w:rFonts w:ascii="Arial Narrow" w:eastAsia="Arial Narrow" w:hAnsi="Arial Narrow" w:cs="Arial Narrow"/>
          <w:b/>
          <w:sz w:val="24"/>
          <w:szCs w:val="24"/>
          <w:lang w:eastAsia="fr-FR"/>
        </w:rPr>
        <w:t>frein</w:t>
      </w:r>
      <w:r w:rsidR="00E451A1" w:rsidRPr="00E451A1">
        <w:rPr>
          <w:rFonts w:ascii="Arial Narrow" w:eastAsia="Arial Narrow" w:hAnsi="Arial Narrow" w:cs="Arial Narrow"/>
          <w:b/>
          <w:spacing w:val="1"/>
          <w:sz w:val="24"/>
          <w:szCs w:val="24"/>
          <w:lang w:eastAsia="fr-FR"/>
        </w:rPr>
        <w:t>c</w:t>
      </w:r>
      <w:r w:rsidR="00E451A1" w:rsidRPr="00E451A1">
        <w:rPr>
          <w:rFonts w:ascii="Arial Narrow" w:eastAsia="Arial Narrow" w:hAnsi="Arial Narrow" w:cs="Arial Narrow"/>
          <w:b/>
          <w:sz w:val="24"/>
          <w:szCs w:val="24"/>
          <w:lang w:eastAsia="fr-FR"/>
        </w:rPr>
        <w:t>ompl</w:t>
      </w:r>
      <w:r w:rsidR="00E451A1" w:rsidRPr="00E451A1">
        <w:rPr>
          <w:rFonts w:ascii="Arial Narrow" w:eastAsia="Arial Narrow" w:hAnsi="Arial Narrow" w:cs="Arial Narrow"/>
          <w:b/>
          <w:spacing w:val="1"/>
          <w:sz w:val="24"/>
          <w:szCs w:val="24"/>
          <w:lang w:eastAsia="fr-FR"/>
        </w:rPr>
        <w:t>è</w:t>
      </w:r>
      <w:r w:rsidR="00E451A1" w:rsidRPr="00E451A1">
        <w:rPr>
          <w:rFonts w:ascii="Arial Narrow" w:eastAsia="Arial Narrow" w:hAnsi="Arial Narrow" w:cs="Arial Narrow"/>
          <w:b/>
          <w:sz w:val="24"/>
          <w:szCs w:val="24"/>
          <w:lang w:eastAsia="fr-FR"/>
        </w:rPr>
        <w:t>te</w:t>
      </w:r>
      <w:r w:rsidR="00E451A1" w:rsidRPr="00E451A1">
        <w:rPr>
          <w:rFonts w:ascii="Arial Narrow" w:eastAsia="Arial Narrow" w:hAnsi="Arial Narrow" w:cs="Arial Narrow"/>
          <w:b/>
          <w:spacing w:val="1"/>
          <w:sz w:val="24"/>
          <w:szCs w:val="24"/>
          <w:lang w:eastAsia="fr-FR"/>
        </w:rPr>
        <w:t>c</w:t>
      </w:r>
      <w:r w:rsidR="00E451A1" w:rsidRPr="00E451A1">
        <w:rPr>
          <w:rFonts w:ascii="Arial Narrow" w:eastAsia="Arial Narrow" w:hAnsi="Arial Narrow" w:cs="Arial Narrow"/>
          <w:b/>
          <w:spacing w:val="-3"/>
          <w:sz w:val="24"/>
          <w:szCs w:val="24"/>
          <w:lang w:eastAsia="fr-FR"/>
        </w:rPr>
        <w:t>o</w:t>
      </w:r>
      <w:r w:rsidR="00E451A1" w:rsidRPr="00E451A1">
        <w:rPr>
          <w:rFonts w:ascii="Arial Narrow" w:eastAsia="Arial Narrow" w:hAnsi="Arial Narrow" w:cs="Arial Narrow"/>
          <w:b/>
          <w:sz w:val="24"/>
          <w:szCs w:val="24"/>
          <w:lang w:eastAsia="fr-FR"/>
        </w:rPr>
        <w:t>n</w:t>
      </w:r>
      <w:r w:rsidR="00E451A1" w:rsidRPr="00E451A1">
        <w:rPr>
          <w:rFonts w:ascii="Arial Narrow" w:eastAsia="Arial Narrow" w:hAnsi="Arial Narrow" w:cs="Arial Narrow"/>
          <w:b/>
          <w:spacing w:val="-1"/>
          <w:sz w:val="24"/>
          <w:szCs w:val="24"/>
          <w:lang w:eastAsia="fr-FR"/>
        </w:rPr>
        <w:t>f</w:t>
      </w:r>
      <w:r w:rsidR="00E451A1" w:rsidRPr="00E451A1">
        <w:rPr>
          <w:rFonts w:ascii="Arial Narrow" w:eastAsia="Arial Narrow" w:hAnsi="Arial Narrow" w:cs="Arial Narrow"/>
          <w:b/>
          <w:sz w:val="24"/>
          <w:szCs w:val="24"/>
          <w:lang w:eastAsia="fr-FR"/>
        </w:rPr>
        <w:t>orm</w:t>
      </w:r>
      <w:r w:rsidR="00E451A1" w:rsidRPr="00E451A1">
        <w:rPr>
          <w:rFonts w:ascii="Arial Narrow" w:eastAsia="Arial Narrow" w:hAnsi="Arial Narrow" w:cs="Arial Narrow"/>
          <w:b/>
          <w:spacing w:val="1"/>
          <w:sz w:val="24"/>
          <w:szCs w:val="24"/>
          <w:lang w:eastAsia="fr-FR"/>
        </w:rPr>
        <w:t>é</w:t>
      </w:r>
      <w:r w:rsidR="00E451A1" w:rsidRPr="00E451A1">
        <w:rPr>
          <w:rFonts w:ascii="Arial Narrow" w:eastAsia="Arial Narrow" w:hAnsi="Arial Narrow" w:cs="Arial Narrow"/>
          <w:b/>
          <w:sz w:val="24"/>
          <w:szCs w:val="24"/>
          <w:lang w:eastAsia="fr-FR"/>
        </w:rPr>
        <w:t>m</w:t>
      </w:r>
      <w:r w:rsidR="00E451A1" w:rsidRPr="00E451A1">
        <w:rPr>
          <w:rFonts w:ascii="Arial Narrow" w:eastAsia="Arial Narrow" w:hAnsi="Arial Narrow" w:cs="Arial Narrow"/>
          <w:b/>
          <w:spacing w:val="1"/>
          <w:sz w:val="24"/>
          <w:szCs w:val="24"/>
          <w:lang w:eastAsia="fr-FR"/>
        </w:rPr>
        <w:t>e</w:t>
      </w:r>
      <w:r w:rsidR="00E451A1" w:rsidRPr="00E451A1">
        <w:rPr>
          <w:rFonts w:ascii="Arial Narrow" w:eastAsia="Arial Narrow" w:hAnsi="Arial Narrow" w:cs="Arial Narrow"/>
          <w:b/>
          <w:sz w:val="24"/>
          <w:szCs w:val="24"/>
          <w:lang w:eastAsia="fr-FR"/>
        </w:rPr>
        <w:t>nt</w:t>
      </w:r>
      <w:r w:rsidR="00E451A1" w:rsidRPr="00E451A1">
        <w:rPr>
          <w:rFonts w:ascii="Arial Narrow" w:eastAsia="Arial Narrow" w:hAnsi="Arial Narrow" w:cs="Arial Narrow"/>
          <w:b/>
          <w:spacing w:val="1"/>
          <w:sz w:val="24"/>
          <w:szCs w:val="24"/>
          <w:lang w:eastAsia="fr-FR"/>
        </w:rPr>
        <w:t>a</w:t>
      </w:r>
      <w:r w:rsidR="00E451A1" w:rsidRPr="00E451A1">
        <w:rPr>
          <w:rFonts w:ascii="Arial Narrow" w:eastAsia="Arial Narrow" w:hAnsi="Arial Narrow" w:cs="Arial Narrow"/>
          <w:b/>
          <w:sz w:val="24"/>
          <w:szCs w:val="24"/>
          <w:lang w:eastAsia="fr-FR"/>
        </w:rPr>
        <w:t>ux p</w:t>
      </w:r>
      <w:r w:rsidR="00E451A1" w:rsidRPr="00E451A1">
        <w:rPr>
          <w:rFonts w:ascii="Arial Narrow" w:eastAsia="Arial Narrow" w:hAnsi="Arial Narrow" w:cs="Arial Narrow"/>
          <w:b/>
          <w:spacing w:val="-2"/>
          <w:sz w:val="24"/>
          <w:szCs w:val="24"/>
          <w:lang w:eastAsia="fr-FR"/>
        </w:rPr>
        <w:t>r</w:t>
      </w:r>
      <w:r w:rsidR="00E451A1" w:rsidRPr="00E451A1">
        <w:rPr>
          <w:rFonts w:ascii="Arial Narrow" w:eastAsia="Arial Narrow" w:hAnsi="Arial Narrow" w:cs="Arial Narrow"/>
          <w:b/>
          <w:spacing w:val="1"/>
          <w:sz w:val="24"/>
          <w:szCs w:val="24"/>
          <w:lang w:eastAsia="fr-FR"/>
        </w:rPr>
        <w:t>e</w:t>
      </w:r>
      <w:r w:rsidR="00E451A1" w:rsidRPr="00E451A1">
        <w:rPr>
          <w:rFonts w:ascii="Arial Narrow" w:eastAsia="Arial Narrow" w:hAnsi="Arial Narrow" w:cs="Arial Narrow"/>
          <w:b/>
          <w:spacing w:val="-1"/>
          <w:sz w:val="24"/>
          <w:szCs w:val="24"/>
          <w:lang w:eastAsia="fr-FR"/>
        </w:rPr>
        <w:t>s</w:t>
      </w:r>
      <w:r w:rsidR="00E451A1" w:rsidRPr="00E451A1">
        <w:rPr>
          <w:rFonts w:ascii="Arial Narrow" w:eastAsia="Arial Narrow" w:hAnsi="Arial Narrow" w:cs="Arial Narrow"/>
          <w:b/>
          <w:spacing w:val="1"/>
          <w:sz w:val="24"/>
          <w:szCs w:val="24"/>
          <w:lang w:eastAsia="fr-FR"/>
        </w:rPr>
        <w:t>c</w:t>
      </w:r>
      <w:r w:rsidR="00E451A1" w:rsidRPr="00E451A1">
        <w:rPr>
          <w:rFonts w:ascii="Arial Narrow" w:eastAsia="Arial Narrow" w:hAnsi="Arial Narrow" w:cs="Arial Narrow"/>
          <w:b/>
          <w:sz w:val="24"/>
          <w:szCs w:val="24"/>
          <w:lang w:eastAsia="fr-FR"/>
        </w:rPr>
        <w:t>r</w:t>
      </w:r>
      <w:r w:rsidR="00E451A1" w:rsidRPr="00E451A1">
        <w:rPr>
          <w:rFonts w:ascii="Arial Narrow" w:eastAsia="Arial Narrow" w:hAnsi="Arial Narrow" w:cs="Arial Narrow"/>
          <w:b/>
          <w:spacing w:val="1"/>
          <w:sz w:val="24"/>
          <w:szCs w:val="24"/>
          <w:lang w:eastAsia="fr-FR"/>
        </w:rPr>
        <w:t>i</w:t>
      </w:r>
      <w:r w:rsidR="00E451A1" w:rsidRPr="00E451A1">
        <w:rPr>
          <w:rFonts w:ascii="Arial Narrow" w:eastAsia="Arial Narrow" w:hAnsi="Arial Narrow" w:cs="Arial Narrow"/>
          <w:b/>
          <w:sz w:val="24"/>
          <w:szCs w:val="24"/>
          <w:lang w:eastAsia="fr-FR"/>
        </w:rPr>
        <w:t>p</w:t>
      </w:r>
      <w:r w:rsidR="00E451A1" w:rsidRPr="00E451A1">
        <w:rPr>
          <w:rFonts w:ascii="Arial Narrow" w:eastAsia="Arial Narrow" w:hAnsi="Arial Narrow" w:cs="Arial Narrow"/>
          <w:b/>
          <w:spacing w:val="-1"/>
          <w:sz w:val="24"/>
          <w:szCs w:val="24"/>
          <w:lang w:eastAsia="fr-FR"/>
        </w:rPr>
        <w:t>t</w:t>
      </w:r>
      <w:r w:rsidR="00E451A1" w:rsidRPr="00E451A1">
        <w:rPr>
          <w:rFonts w:ascii="Arial Narrow" w:eastAsia="Arial Narrow" w:hAnsi="Arial Narrow" w:cs="Arial Narrow"/>
          <w:b/>
          <w:sz w:val="24"/>
          <w:szCs w:val="24"/>
          <w:lang w:eastAsia="fr-FR"/>
        </w:rPr>
        <w:t>ionsdu Do</w:t>
      </w:r>
      <w:r w:rsidR="00E451A1" w:rsidRPr="00E451A1">
        <w:rPr>
          <w:rFonts w:ascii="Arial Narrow" w:eastAsia="Arial Narrow" w:hAnsi="Arial Narrow" w:cs="Arial Narrow"/>
          <w:b/>
          <w:spacing w:val="1"/>
          <w:sz w:val="24"/>
          <w:szCs w:val="24"/>
          <w:lang w:eastAsia="fr-FR"/>
        </w:rPr>
        <w:t>ss</w:t>
      </w:r>
      <w:r w:rsidR="00E451A1" w:rsidRPr="00E451A1">
        <w:rPr>
          <w:rFonts w:ascii="Arial Narrow" w:eastAsia="Arial Narrow" w:hAnsi="Arial Narrow" w:cs="Arial Narrow"/>
          <w:b/>
          <w:spacing w:val="-2"/>
          <w:sz w:val="24"/>
          <w:szCs w:val="24"/>
          <w:lang w:eastAsia="fr-FR"/>
        </w:rPr>
        <w:t>i</w:t>
      </w:r>
      <w:r w:rsidR="00E451A1" w:rsidRPr="00E451A1">
        <w:rPr>
          <w:rFonts w:ascii="Arial Narrow" w:eastAsia="Arial Narrow" w:hAnsi="Arial Narrow" w:cs="Arial Narrow"/>
          <w:b/>
          <w:spacing w:val="1"/>
          <w:sz w:val="24"/>
          <w:szCs w:val="24"/>
          <w:lang w:eastAsia="fr-FR"/>
        </w:rPr>
        <w:t>e</w:t>
      </w:r>
      <w:r w:rsidR="00E451A1" w:rsidRPr="00E451A1">
        <w:rPr>
          <w:rFonts w:ascii="Arial Narrow" w:eastAsia="Arial Narrow" w:hAnsi="Arial Narrow" w:cs="Arial Narrow"/>
          <w:b/>
          <w:sz w:val="24"/>
          <w:szCs w:val="24"/>
          <w:lang w:eastAsia="fr-FR"/>
        </w:rPr>
        <w:t xml:space="preserve">r </w:t>
      </w:r>
      <w:r w:rsidR="00E451A1" w:rsidRPr="00E451A1">
        <w:rPr>
          <w:rFonts w:ascii="Arial Narrow" w:eastAsia="Arial Narrow" w:hAnsi="Arial Narrow" w:cs="Arial Narrow"/>
          <w:b/>
          <w:spacing w:val="-3"/>
          <w:sz w:val="24"/>
          <w:szCs w:val="24"/>
          <w:lang w:eastAsia="fr-FR"/>
        </w:rPr>
        <w:t>d</w:t>
      </w:r>
      <w:r w:rsidR="00E451A1" w:rsidRPr="00E451A1">
        <w:rPr>
          <w:rFonts w:ascii="Arial Narrow" w:eastAsia="Arial Narrow" w:hAnsi="Arial Narrow" w:cs="Arial Narrow"/>
          <w:b/>
          <w:spacing w:val="1"/>
          <w:sz w:val="24"/>
          <w:szCs w:val="24"/>
          <w:lang w:eastAsia="fr-FR"/>
        </w:rPr>
        <w:t>'</w:t>
      </w:r>
      <w:r w:rsidR="00E451A1" w:rsidRPr="00E451A1">
        <w:rPr>
          <w:rFonts w:ascii="Arial Narrow" w:eastAsia="Arial Narrow" w:hAnsi="Arial Narrow" w:cs="Arial Narrow"/>
          <w:b/>
          <w:sz w:val="24"/>
          <w:szCs w:val="24"/>
          <w:lang w:eastAsia="fr-FR"/>
        </w:rPr>
        <w:t>Ap</w:t>
      </w:r>
      <w:r w:rsidR="00E451A1" w:rsidRPr="00E451A1">
        <w:rPr>
          <w:rFonts w:ascii="Arial Narrow" w:eastAsia="Arial Narrow" w:hAnsi="Arial Narrow" w:cs="Arial Narrow"/>
          <w:b/>
          <w:spacing w:val="-1"/>
          <w:sz w:val="24"/>
          <w:szCs w:val="24"/>
          <w:lang w:eastAsia="fr-FR"/>
        </w:rPr>
        <w:t>p</w:t>
      </w:r>
      <w:r w:rsidR="00E451A1" w:rsidRPr="00E451A1">
        <w:rPr>
          <w:rFonts w:ascii="Arial Narrow" w:eastAsia="Arial Narrow" w:hAnsi="Arial Narrow" w:cs="Arial Narrow"/>
          <w:b/>
          <w:spacing w:val="1"/>
          <w:sz w:val="24"/>
          <w:szCs w:val="24"/>
          <w:lang w:eastAsia="fr-FR"/>
        </w:rPr>
        <w:t>e</w:t>
      </w:r>
      <w:r w:rsidR="00E451A1" w:rsidRPr="00E451A1">
        <w:rPr>
          <w:rFonts w:ascii="Arial Narrow" w:eastAsia="Arial Narrow" w:hAnsi="Arial Narrow" w:cs="Arial Narrow"/>
          <w:b/>
          <w:sz w:val="24"/>
          <w:szCs w:val="24"/>
          <w:lang w:eastAsia="fr-FR"/>
        </w:rPr>
        <w:t>l</w:t>
      </w:r>
      <w:r w:rsidR="00E451A1" w:rsidRPr="00E451A1">
        <w:rPr>
          <w:rFonts w:ascii="Arial Narrow" w:eastAsia="Arial Narrow" w:hAnsi="Arial Narrow" w:cs="Arial Narrow"/>
          <w:b/>
          <w:spacing w:val="-3"/>
          <w:sz w:val="24"/>
          <w:szCs w:val="24"/>
          <w:lang w:eastAsia="fr-FR"/>
        </w:rPr>
        <w:t>d</w:t>
      </w:r>
      <w:r w:rsidR="00E451A1" w:rsidRPr="00E451A1">
        <w:rPr>
          <w:rFonts w:ascii="Arial Narrow" w:eastAsia="Arial Narrow" w:hAnsi="Arial Narrow" w:cs="Arial Narrow"/>
          <w:b/>
          <w:spacing w:val="1"/>
          <w:sz w:val="24"/>
          <w:szCs w:val="24"/>
          <w:lang w:eastAsia="fr-FR"/>
        </w:rPr>
        <w:t>'</w:t>
      </w:r>
      <w:r w:rsidR="00E451A1" w:rsidRPr="00E451A1">
        <w:rPr>
          <w:rFonts w:ascii="Arial Narrow" w:eastAsia="Arial Narrow" w:hAnsi="Arial Narrow" w:cs="Arial Narrow"/>
          <w:b/>
          <w:sz w:val="24"/>
          <w:szCs w:val="24"/>
          <w:lang w:eastAsia="fr-FR"/>
        </w:rPr>
        <w:t>Of</w:t>
      </w:r>
      <w:r w:rsidR="00E451A1" w:rsidRPr="00E451A1">
        <w:rPr>
          <w:rFonts w:ascii="Arial Narrow" w:eastAsia="Arial Narrow" w:hAnsi="Arial Narrow" w:cs="Arial Narrow"/>
          <w:b/>
          <w:spacing w:val="-1"/>
          <w:sz w:val="24"/>
          <w:szCs w:val="24"/>
          <w:lang w:eastAsia="fr-FR"/>
        </w:rPr>
        <w:t>f</w:t>
      </w:r>
      <w:r w:rsidR="00E451A1" w:rsidRPr="00E451A1">
        <w:rPr>
          <w:rFonts w:ascii="Arial Narrow" w:eastAsia="Arial Narrow" w:hAnsi="Arial Narrow" w:cs="Arial Narrow"/>
          <w:b/>
          <w:sz w:val="24"/>
          <w:szCs w:val="24"/>
          <w:lang w:eastAsia="fr-FR"/>
        </w:rPr>
        <w:t>r</w:t>
      </w:r>
      <w:r w:rsidR="00E451A1" w:rsidRPr="00E451A1">
        <w:rPr>
          <w:rFonts w:ascii="Arial Narrow" w:eastAsia="Arial Narrow" w:hAnsi="Arial Narrow" w:cs="Arial Narrow"/>
          <w:b/>
          <w:spacing w:val="1"/>
          <w:sz w:val="24"/>
          <w:szCs w:val="24"/>
          <w:lang w:eastAsia="fr-FR"/>
        </w:rPr>
        <w:t>e</w:t>
      </w:r>
      <w:r w:rsidR="00E451A1" w:rsidRPr="00E451A1">
        <w:rPr>
          <w:rFonts w:ascii="Arial Narrow" w:eastAsia="Arial Narrow" w:hAnsi="Arial Narrow" w:cs="Arial Narrow"/>
          <w:b/>
          <w:sz w:val="24"/>
          <w:szCs w:val="24"/>
          <w:lang w:eastAsia="fr-FR"/>
        </w:rPr>
        <w:t>s</w:t>
      </w:r>
      <w:r w:rsidR="00E451A1" w:rsidRPr="00E451A1">
        <w:rPr>
          <w:rFonts w:ascii="Arial Narrow" w:eastAsia="Arial Narrow" w:hAnsi="Arial Narrow" w:cs="Arial Narrow"/>
          <w:b/>
          <w:spacing w:val="1"/>
          <w:sz w:val="24"/>
          <w:szCs w:val="24"/>
          <w:lang w:eastAsia="fr-FR"/>
        </w:rPr>
        <w:t>se</w:t>
      </w:r>
      <w:r w:rsidR="00E451A1" w:rsidRPr="00E451A1">
        <w:rPr>
          <w:rFonts w:ascii="Arial Narrow" w:eastAsia="Arial Narrow" w:hAnsi="Arial Narrow" w:cs="Arial Narrow"/>
          <w:b/>
          <w:spacing w:val="-2"/>
          <w:sz w:val="24"/>
          <w:szCs w:val="24"/>
          <w:lang w:eastAsia="fr-FR"/>
        </w:rPr>
        <w:t>r</w:t>
      </w:r>
      <w:r w:rsidR="00E451A1" w:rsidRPr="00E451A1">
        <w:rPr>
          <w:rFonts w:ascii="Arial Narrow" w:eastAsia="Arial Narrow" w:hAnsi="Arial Narrow" w:cs="Arial Narrow"/>
          <w:b/>
          <w:sz w:val="24"/>
          <w:szCs w:val="24"/>
          <w:lang w:eastAsia="fr-FR"/>
        </w:rPr>
        <w:t>ad</w:t>
      </w:r>
      <w:r w:rsidR="00E451A1" w:rsidRPr="00E451A1">
        <w:rPr>
          <w:rFonts w:ascii="Arial Narrow" w:eastAsia="Arial Narrow" w:hAnsi="Arial Narrow" w:cs="Arial Narrow"/>
          <w:b/>
          <w:spacing w:val="1"/>
          <w:sz w:val="24"/>
          <w:szCs w:val="24"/>
          <w:lang w:eastAsia="fr-FR"/>
        </w:rPr>
        <w:t>é</w:t>
      </w:r>
      <w:r w:rsidR="00E451A1" w:rsidRPr="00E451A1">
        <w:rPr>
          <w:rFonts w:ascii="Arial Narrow" w:eastAsia="Arial Narrow" w:hAnsi="Arial Narrow" w:cs="Arial Narrow"/>
          <w:b/>
          <w:spacing w:val="-1"/>
          <w:sz w:val="24"/>
          <w:szCs w:val="24"/>
          <w:lang w:eastAsia="fr-FR"/>
        </w:rPr>
        <w:t>c</w:t>
      </w:r>
      <w:r w:rsidR="00E451A1" w:rsidRPr="00E451A1">
        <w:rPr>
          <w:rFonts w:ascii="Arial Narrow" w:eastAsia="Arial Narrow" w:hAnsi="Arial Narrow" w:cs="Arial Narrow"/>
          <w:b/>
          <w:sz w:val="24"/>
          <w:szCs w:val="24"/>
          <w:lang w:eastAsia="fr-FR"/>
        </w:rPr>
        <w:t>l</w:t>
      </w:r>
      <w:r w:rsidR="00E451A1" w:rsidRPr="00E451A1">
        <w:rPr>
          <w:rFonts w:ascii="Arial Narrow" w:eastAsia="Arial Narrow" w:hAnsi="Arial Narrow" w:cs="Arial Narrow"/>
          <w:b/>
          <w:spacing w:val="1"/>
          <w:sz w:val="24"/>
          <w:szCs w:val="24"/>
          <w:lang w:eastAsia="fr-FR"/>
        </w:rPr>
        <w:t>a</w:t>
      </w:r>
      <w:r w:rsidR="00E451A1" w:rsidRPr="00E451A1">
        <w:rPr>
          <w:rFonts w:ascii="Arial Narrow" w:eastAsia="Arial Narrow" w:hAnsi="Arial Narrow" w:cs="Arial Narrow"/>
          <w:b/>
          <w:spacing w:val="-2"/>
          <w:sz w:val="24"/>
          <w:szCs w:val="24"/>
          <w:lang w:eastAsia="fr-FR"/>
        </w:rPr>
        <w:t>r</w:t>
      </w:r>
      <w:r w:rsidR="00E451A1" w:rsidRPr="00E451A1">
        <w:rPr>
          <w:rFonts w:ascii="Arial Narrow" w:eastAsia="Arial Narrow" w:hAnsi="Arial Narrow" w:cs="Arial Narrow"/>
          <w:b/>
          <w:spacing w:val="1"/>
          <w:sz w:val="24"/>
          <w:szCs w:val="24"/>
          <w:lang w:eastAsia="fr-FR"/>
        </w:rPr>
        <w:t>é</w:t>
      </w:r>
      <w:r w:rsidR="00E451A1" w:rsidRPr="00E451A1">
        <w:rPr>
          <w:rFonts w:ascii="Arial Narrow" w:eastAsia="Arial Narrow" w:hAnsi="Arial Narrow" w:cs="Arial Narrow"/>
          <w:b/>
          <w:sz w:val="24"/>
          <w:szCs w:val="24"/>
          <w:lang w:eastAsia="fr-FR"/>
        </w:rPr>
        <w:t>e i</w:t>
      </w:r>
      <w:r w:rsidR="00E451A1" w:rsidRPr="00E451A1">
        <w:rPr>
          <w:rFonts w:ascii="Arial Narrow" w:eastAsia="Arial Narrow" w:hAnsi="Arial Narrow" w:cs="Arial Narrow"/>
          <w:b/>
          <w:spacing w:val="1"/>
          <w:sz w:val="24"/>
          <w:szCs w:val="24"/>
          <w:lang w:eastAsia="fr-FR"/>
        </w:rPr>
        <w:t>r</w:t>
      </w:r>
      <w:r w:rsidR="00E451A1" w:rsidRPr="00E451A1">
        <w:rPr>
          <w:rFonts w:ascii="Arial Narrow" w:eastAsia="Arial Narrow" w:hAnsi="Arial Narrow" w:cs="Arial Narrow"/>
          <w:b/>
          <w:sz w:val="24"/>
          <w:szCs w:val="24"/>
          <w:lang w:eastAsia="fr-FR"/>
        </w:rPr>
        <w:t>r</w:t>
      </w:r>
      <w:r w:rsidR="00E451A1" w:rsidRPr="00E451A1">
        <w:rPr>
          <w:rFonts w:ascii="Arial Narrow" w:eastAsia="Arial Narrow" w:hAnsi="Arial Narrow" w:cs="Arial Narrow"/>
          <w:b/>
          <w:spacing w:val="1"/>
          <w:sz w:val="24"/>
          <w:szCs w:val="24"/>
          <w:lang w:eastAsia="fr-FR"/>
        </w:rPr>
        <w:t>e</w:t>
      </w:r>
      <w:r w:rsidR="00E451A1" w:rsidRPr="00E451A1">
        <w:rPr>
          <w:rFonts w:ascii="Arial Narrow" w:eastAsia="Arial Narrow" w:hAnsi="Arial Narrow" w:cs="Arial Narrow"/>
          <w:b/>
          <w:spacing w:val="-1"/>
          <w:sz w:val="24"/>
          <w:szCs w:val="24"/>
          <w:lang w:eastAsia="fr-FR"/>
        </w:rPr>
        <w:t>c</w:t>
      </w:r>
      <w:r w:rsidR="00E451A1" w:rsidRPr="00E451A1">
        <w:rPr>
          <w:rFonts w:ascii="Arial Narrow" w:eastAsia="Arial Narrow" w:hAnsi="Arial Narrow" w:cs="Arial Narrow"/>
          <w:b/>
          <w:spacing w:val="1"/>
          <w:sz w:val="24"/>
          <w:szCs w:val="24"/>
          <w:lang w:eastAsia="fr-FR"/>
        </w:rPr>
        <w:t>eva</w:t>
      </w:r>
      <w:r w:rsidR="00E451A1" w:rsidRPr="00E451A1">
        <w:rPr>
          <w:rFonts w:ascii="Arial Narrow" w:eastAsia="Arial Narrow" w:hAnsi="Arial Narrow" w:cs="Arial Narrow"/>
          <w:b/>
          <w:sz w:val="24"/>
          <w:szCs w:val="24"/>
          <w:lang w:eastAsia="fr-FR"/>
        </w:rPr>
        <w:t>b</w:t>
      </w:r>
      <w:r w:rsidR="00E451A1" w:rsidRPr="00E451A1">
        <w:rPr>
          <w:rFonts w:ascii="Arial Narrow" w:eastAsia="Arial Narrow" w:hAnsi="Arial Narrow" w:cs="Arial Narrow"/>
          <w:b/>
          <w:spacing w:val="-2"/>
          <w:sz w:val="24"/>
          <w:szCs w:val="24"/>
          <w:lang w:eastAsia="fr-FR"/>
        </w:rPr>
        <w:t>l</w:t>
      </w:r>
      <w:r w:rsidR="00E451A1" w:rsidRPr="00E451A1">
        <w:rPr>
          <w:rFonts w:ascii="Arial Narrow" w:eastAsia="Arial Narrow" w:hAnsi="Arial Narrow" w:cs="Arial Narrow"/>
          <w:b/>
          <w:spacing w:val="1"/>
          <w:sz w:val="24"/>
          <w:szCs w:val="24"/>
          <w:lang w:eastAsia="fr-FR"/>
        </w:rPr>
        <w:t>e</w:t>
      </w:r>
      <w:r w:rsidR="00E451A1" w:rsidRPr="00E451A1">
        <w:rPr>
          <w:rFonts w:ascii="Arial Narrow" w:eastAsia="Arial Narrow" w:hAnsi="Arial Narrow" w:cs="Arial Narrow"/>
          <w:b/>
          <w:sz w:val="24"/>
          <w:szCs w:val="24"/>
          <w:lang w:eastAsia="fr-FR"/>
        </w:rPr>
        <w:t>.No</w:t>
      </w:r>
      <w:r w:rsidR="00E451A1" w:rsidRPr="00E451A1">
        <w:rPr>
          <w:rFonts w:ascii="Arial Narrow" w:eastAsia="Arial Narrow" w:hAnsi="Arial Narrow" w:cs="Arial Narrow"/>
          <w:b/>
          <w:spacing w:val="-1"/>
          <w:sz w:val="24"/>
          <w:szCs w:val="24"/>
          <w:lang w:eastAsia="fr-FR"/>
        </w:rPr>
        <w:t>t</w:t>
      </w:r>
      <w:r w:rsidR="00E451A1" w:rsidRPr="00E451A1">
        <w:rPr>
          <w:rFonts w:ascii="Arial Narrow" w:eastAsia="Arial Narrow" w:hAnsi="Arial Narrow" w:cs="Arial Narrow"/>
          <w:b/>
          <w:spacing w:val="1"/>
          <w:sz w:val="24"/>
          <w:szCs w:val="24"/>
          <w:lang w:eastAsia="fr-FR"/>
        </w:rPr>
        <w:t>a</w:t>
      </w:r>
      <w:r w:rsidR="00E451A1" w:rsidRPr="00E451A1">
        <w:rPr>
          <w:rFonts w:ascii="Arial Narrow" w:eastAsia="Arial Narrow" w:hAnsi="Arial Narrow" w:cs="Arial Narrow"/>
          <w:b/>
          <w:sz w:val="24"/>
          <w:szCs w:val="24"/>
          <w:lang w:eastAsia="fr-FR"/>
        </w:rPr>
        <w:t>m</w:t>
      </w:r>
      <w:r w:rsidR="00E451A1" w:rsidRPr="00E451A1">
        <w:rPr>
          <w:rFonts w:ascii="Arial Narrow" w:eastAsia="Arial Narrow" w:hAnsi="Arial Narrow" w:cs="Arial Narrow"/>
          <w:b/>
          <w:spacing w:val="-2"/>
          <w:sz w:val="24"/>
          <w:szCs w:val="24"/>
          <w:lang w:eastAsia="fr-FR"/>
        </w:rPr>
        <w:t>m</w:t>
      </w:r>
      <w:r w:rsidR="00E451A1" w:rsidRPr="00E451A1">
        <w:rPr>
          <w:rFonts w:ascii="Arial Narrow" w:eastAsia="Arial Narrow" w:hAnsi="Arial Narrow" w:cs="Arial Narrow"/>
          <w:b/>
          <w:spacing w:val="1"/>
          <w:sz w:val="24"/>
          <w:szCs w:val="24"/>
          <w:lang w:eastAsia="fr-FR"/>
        </w:rPr>
        <w:t>e</w:t>
      </w:r>
      <w:r w:rsidR="00E451A1" w:rsidRPr="00E451A1">
        <w:rPr>
          <w:rFonts w:ascii="Arial Narrow" w:eastAsia="Arial Narrow" w:hAnsi="Arial Narrow" w:cs="Arial Narrow"/>
          <w:b/>
          <w:sz w:val="24"/>
          <w:szCs w:val="24"/>
          <w:lang w:eastAsia="fr-FR"/>
        </w:rPr>
        <w:t>ntl'ab</w:t>
      </w:r>
      <w:r w:rsidR="00E451A1" w:rsidRPr="00E451A1">
        <w:rPr>
          <w:rFonts w:ascii="Arial Narrow" w:eastAsia="Arial Narrow" w:hAnsi="Arial Narrow" w:cs="Arial Narrow"/>
          <w:b/>
          <w:spacing w:val="1"/>
          <w:sz w:val="24"/>
          <w:szCs w:val="24"/>
          <w:lang w:eastAsia="fr-FR"/>
        </w:rPr>
        <w:t>se</w:t>
      </w:r>
      <w:r w:rsidR="00E451A1" w:rsidRPr="00E451A1">
        <w:rPr>
          <w:rFonts w:ascii="Arial Narrow" w:eastAsia="Arial Narrow" w:hAnsi="Arial Narrow" w:cs="Arial Narrow"/>
          <w:b/>
          <w:sz w:val="24"/>
          <w:szCs w:val="24"/>
          <w:lang w:eastAsia="fr-FR"/>
        </w:rPr>
        <w:t>n</w:t>
      </w:r>
      <w:r w:rsidR="00E451A1" w:rsidRPr="00E451A1">
        <w:rPr>
          <w:rFonts w:ascii="Arial Narrow" w:eastAsia="Arial Narrow" w:hAnsi="Arial Narrow" w:cs="Arial Narrow"/>
          <w:b/>
          <w:spacing w:val="-2"/>
          <w:sz w:val="24"/>
          <w:szCs w:val="24"/>
          <w:lang w:eastAsia="fr-FR"/>
        </w:rPr>
        <w:t>c</w:t>
      </w:r>
      <w:r w:rsidR="00E451A1" w:rsidRPr="00E451A1">
        <w:rPr>
          <w:rFonts w:ascii="Arial Narrow" w:eastAsia="Arial Narrow" w:hAnsi="Arial Narrow" w:cs="Arial Narrow"/>
          <w:b/>
          <w:sz w:val="24"/>
          <w:szCs w:val="24"/>
          <w:lang w:eastAsia="fr-FR"/>
        </w:rPr>
        <w:t>edela</w:t>
      </w:r>
      <w:r w:rsidR="00E451A1" w:rsidRPr="00E451A1">
        <w:rPr>
          <w:rFonts w:ascii="Arial Narrow" w:eastAsia="Arial Narrow" w:hAnsi="Arial Narrow" w:cs="Arial Narrow"/>
          <w:b/>
          <w:spacing w:val="1"/>
          <w:sz w:val="24"/>
          <w:szCs w:val="24"/>
          <w:lang w:eastAsia="fr-FR"/>
        </w:rPr>
        <w:t>ca</w:t>
      </w:r>
      <w:r w:rsidR="00E451A1" w:rsidRPr="00E451A1">
        <w:rPr>
          <w:rFonts w:ascii="Arial Narrow" w:eastAsia="Arial Narrow" w:hAnsi="Arial Narrow" w:cs="Arial Narrow"/>
          <w:b/>
          <w:sz w:val="24"/>
          <w:szCs w:val="24"/>
          <w:lang w:eastAsia="fr-FR"/>
        </w:rPr>
        <w:t>u</w:t>
      </w:r>
      <w:r w:rsidR="00E451A1" w:rsidRPr="00E451A1">
        <w:rPr>
          <w:rFonts w:ascii="Arial Narrow" w:eastAsia="Arial Narrow" w:hAnsi="Arial Narrow" w:cs="Arial Narrow"/>
          <w:b/>
          <w:spacing w:val="-1"/>
          <w:sz w:val="24"/>
          <w:szCs w:val="24"/>
          <w:lang w:eastAsia="fr-FR"/>
        </w:rPr>
        <w:t>t</w:t>
      </w:r>
      <w:r w:rsidR="00E451A1" w:rsidRPr="00E451A1">
        <w:rPr>
          <w:rFonts w:ascii="Arial Narrow" w:eastAsia="Arial Narrow" w:hAnsi="Arial Narrow" w:cs="Arial Narrow"/>
          <w:b/>
          <w:sz w:val="24"/>
          <w:szCs w:val="24"/>
          <w:lang w:eastAsia="fr-FR"/>
        </w:rPr>
        <w:t>ion</w:t>
      </w:r>
      <w:r w:rsidR="00E451A1" w:rsidRPr="00E451A1">
        <w:rPr>
          <w:rFonts w:ascii="Arial Narrow" w:eastAsia="Arial Narrow" w:hAnsi="Arial Narrow" w:cs="Arial Narrow"/>
          <w:b/>
          <w:spacing w:val="-3"/>
          <w:sz w:val="24"/>
          <w:szCs w:val="24"/>
          <w:lang w:eastAsia="fr-FR"/>
        </w:rPr>
        <w:t>d</w:t>
      </w:r>
      <w:r w:rsidR="00E451A1" w:rsidRPr="00E451A1">
        <w:rPr>
          <w:rFonts w:ascii="Arial Narrow" w:eastAsia="Arial Narrow" w:hAnsi="Arial Narrow" w:cs="Arial Narrow"/>
          <w:b/>
          <w:sz w:val="24"/>
          <w:szCs w:val="24"/>
          <w:lang w:eastAsia="fr-FR"/>
        </w:rPr>
        <w:t>e</w:t>
      </w:r>
      <w:r w:rsidR="00E451A1" w:rsidRPr="00E451A1">
        <w:rPr>
          <w:rFonts w:ascii="Arial Narrow" w:eastAsia="Arial Narrow" w:hAnsi="Arial Narrow" w:cs="Arial Narrow"/>
          <w:b/>
          <w:spacing w:val="1"/>
          <w:sz w:val="24"/>
          <w:szCs w:val="24"/>
          <w:lang w:eastAsia="fr-FR"/>
        </w:rPr>
        <w:t xml:space="preserve"> s</w:t>
      </w:r>
      <w:r w:rsidR="00E451A1" w:rsidRPr="00E451A1">
        <w:rPr>
          <w:rFonts w:ascii="Arial Narrow" w:eastAsia="Arial Narrow" w:hAnsi="Arial Narrow" w:cs="Arial Narrow"/>
          <w:b/>
          <w:sz w:val="24"/>
          <w:szCs w:val="24"/>
          <w:lang w:eastAsia="fr-FR"/>
        </w:rPr>
        <w:t>oumi</w:t>
      </w:r>
      <w:r w:rsidR="00E451A1" w:rsidRPr="00E451A1">
        <w:rPr>
          <w:rFonts w:ascii="Arial Narrow" w:eastAsia="Arial Narrow" w:hAnsi="Arial Narrow" w:cs="Arial Narrow"/>
          <w:b/>
          <w:spacing w:val="1"/>
          <w:sz w:val="24"/>
          <w:szCs w:val="24"/>
          <w:lang w:eastAsia="fr-FR"/>
        </w:rPr>
        <w:t>ss</w:t>
      </w:r>
      <w:r w:rsidR="00E451A1" w:rsidRPr="00E451A1">
        <w:rPr>
          <w:rFonts w:ascii="Arial Narrow" w:eastAsia="Arial Narrow" w:hAnsi="Arial Narrow" w:cs="Arial Narrow"/>
          <w:b/>
          <w:sz w:val="24"/>
          <w:szCs w:val="24"/>
          <w:lang w:eastAsia="fr-FR"/>
        </w:rPr>
        <w:t>ion dél</w:t>
      </w:r>
      <w:r w:rsidR="00E451A1" w:rsidRPr="00E451A1">
        <w:rPr>
          <w:rFonts w:ascii="Arial Narrow" w:eastAsia="Arial Narrow" w:hAnsi="Arial Narrow" w:cs="Arial Narrow"/>
          <w:b/>
          <w:spacing w:val="-1"/>
          <w:sz w:val="24"/>
          <w:szCs w:val="24"/>
          <w:lang w:eastAsia="fr-FR"/>
        </w:rPr>
        <w:t>i</w:t>
      </w:r>
      <w:r w:rsidR="00E451A1" w:rsidRPr="00E451A1">
        <w:rPr>
          <w:rFonts w:ascii="Arial Narrow" w:eastAsia="Arial Narrow" w:hAnsi="Arial Narrow" w:cs="Arial Narrow"/>
          <w:b/>
          <w:spacing w:val="1"/>
          <w:sz w:val="24"/>
          <w:szCs w:val="24"/>
          <w:lang w:eastAsia="fr-FR"/>
        </w:rPr>
        <w:t>v</w:t>
      </w:r>
      <w:r w:rsidR="00E451A1" w:rsidRPr="00E451A1">
        <w:rPr>
          <w:rFonts w:ascii="Arial Narrow" w:eastAsia="Arial Narrow" w:hAnsi="Arial Narrow" w:cs="Arial Narrow"/>
          <w:b/>
          <w:sz w:val="24"/>
          <w:szCs w:val="24"/>
          <w:lang w:eastAsia="fr-FR"/>
        </w:rPr>
        <w:t>r</w:t>
      </w:r>
      <w:r w:rsidR="00E451A1" w:rsidRPr="00E451A1">
        <w:rPr>
          <w:rFonts w:ascii="Arial Narrow" w:eastAsia="Arial Narrow" w:hAnsi="Arial Narrow" w:cs="Arial Narrow"/>
          <w:b/>
          <w:spacing w:val="-1"/>
          <w:sz w:val="24"/>
          <w:szCs w:val="24"/>
          <w:lang w:eastAsia="fr-FR"/>
        </w:rPr>
        <w:t>é</w:t>
      </w:r>
      <w:r w:rsidR="00E451A1" w:rsidRPr="00E451A1">
        <w:rPr>
          <w:rFonts w:ascii="Arial Narrow" w:eastAsia="Arial Narrow" w:hAnsi="Arial Narrow" w:cs="Arial Narrow"/>
          <w:b/>
          <w:sz w:val="24"/>
          <w:szCs w:val="24"/>
          <w:lang w:eastAsia="fr-FR"/>
        </w:rPr>
        <w:t>epar</w:t>
      </w:r>
      <w:r w:rsidR="00E451A1" w:rsidRPr="00E451A1">
        <w:rPr>
          <w:rFonts w:ascii="Arial Narrow" w:eastAsia="Arial Narrow" w:hAnsi="Arial Narrow" w:cs="Arial Narrow"/>
          <w:b/>
          <w:spacing w:val="-3"/>
          <w:sz w:val="24"/>
          <w:szCs w:val="24"/>
          <w:lang w:eastAsia="fr-FR"/>
        </w:rPr>
        <w:t>u</w:t>
      </w:r>
      <w:r w:rsidR="00E451A1" w:rsidRPr="00E451A1">
        <w:rPr>
          <w:rFonts w:ascii="Arial Narrow" w:eastAsia="Arial Narrow" w:hAnsi="Arial Narrow" w:cs="Arial Narrow"/>
          <w:b/>
          <w:sz w:val="24"/>
          <w:szCs w:val="24"/>
          <w:lang w:eastAsia="fr-FR"/>
        </w:rPr>
        <w:t>norg</w:t>
      </w:r>
      <w:r w:rsidR="00E451A1" w:rsidRPr="00E451A1">
        <w:rPr>
          <w:rFonts w:ascii="Arial Narrow" w:eastAsia="Arial Narrow" w:hAnsi="Arial Narrow" w:cs="Arial Narrow"/>
          <w:b/>
          <w:spacing w:val="1"/>
          <w:sz w:val="24"/>
          <w:szCs w:val="24"/>
          <w:lang w:eastAsia="fr-FR"/>
        </w:rPr>
        <w:t>a</w:t>
      </w:r>
      <w:r w:rsidR="00E451A1" w:rsidRPr="00E451A1">
        <w:rPr>
          <w:rFonts w:ascii="Arial Narrow" w:eastAsia="Arial Narrow" w:hAnsi="Arial Narrow" w:cs="Arial Narrow"/>
          <w:b/>
          <w:sz w:val="24"/>
          <w:szCs w:val="24"/>
          <w:lang w:eastAsia="fr-FR"/>
        </w:rPr>
        <w:t>ni</w:t>
      </w:r>
      <w:r w:rsidR="00E451A1" w:rsidRPr="00E451A1">
        <w:rPr>
          <w:rFonts w:ascii="Arial Narrow" w:eastAsia="Arial Narrow" w:hAnsi="Arial Narrow" w:cs="Arial Narrow"/>
          <w:b/>
          <w:spacing w:val="1"/>
          <w:sz w:val="24"/>
          <w:szCs w:val="24"/>
          <w:lang w:eastAsia="fr-FR"/>
        </w:rPr>
        <w:t>s</w:t>
      </w:r>
      <w:r w:rsidR="00E451A1" w:rsidRPr="00E451A1">
        <w:rPr>
          <w:rFonts w:ascii="Arial Narrow" w:eastAsia="Arial Narrow" w:hAnsi="Arial Narrow" w:cs="Arial Narrow"/>
          <w:b/>
          <w:spacing w:val="-2"/>
          <w:sz w:val="24"/>
          <w:szCs w:val="24"/>
          <w:lang w:eastAsia="fr-FR"/>
        </w:rPr>
        <w:t>m</w:t>
      </w:r>
      <w:r w:rsidR="00E451A1" w:rsidRPr="00E451A1">
        <w:rPr>
          <w:rFonts w:ascii="Arial Narrow" w:eastAsia="Arial Narrow" w:hAnsi="Arial Narrow" w:cs="Arial Narrow"/>
          <w:b/>
          <w:sz w:val="24"/>
          <w:szCs w:val="24"/>
          <w:lang w:eastAsia="fr-FR"/>
        </w:rPr>
        <w:t>eouune in</w:t>
      </w:r>
      <w:r w:rsidR="00E451A1" w:rsidRPr="00E451A1">
        <w:rPr>
          <w:rFonts w:ascii="Arial Narrow" w:eastAsia="Arial Narrow" w:hAnsi="Arial Narrow" w:cs="Arial Narrow"/>
          <w:b/>
          <w:spacing w:val="1"/>
          <w:sz w:val="24"/>
          <w:szCs w:val="24"/>
          <w:lang w:eastAsia="fr-FR"/>
        </w:rPr>
        <w:t>s</w:t>
      </w:r>
      <w:r w:rsidR="00E451A1" w:rsidRPr="00E451A1">
        <w:rPr>
          <w:rFonts w:ascii="Arial Narrow" w:eastAsia="Arial Narrow" w:hAnsi="Arial Narrow" w:cs="Arial Narrow"/>
          <w:b/>
          <w:sz w:val="24"/>
          <w:szCs w:val="24"/>
          <w:lang w:eastAsia="fr-FR"/>
        </w:rPr>
        <w:t>ti</w:t>
      </w:r>
      <w:r w:rsidR="00E451A1" w:rsidRPr="00E451A1">
        <w:rPr>
          <w:rFonts w:ascii="Arial Narrow" w:eastAsia="Arial Narrow" w:hAnsi="Arial Narrow" w:cs="Arial Narrow"/>
          <w:b/>
          <w:spacing w:val="-1"/>
          <w:sz w:val="24"/>
          <w:szCs w:val="24"/>
          <w:lang w:eastAsia="fr-FR"/>
        </w:rPr>
        <w:t>t</w:t>
      </w:r>
      <w:r w:rsidR="00E451A1" w:rsidRPr="00E451A1">
        <w:rPr>
          <w:rFonts w:ascii="Arial Narrow" w:eastAsia="Arial Narrow" w:hAnsi="Arial Narrow" w:cs="Arial Narrow"/>
          <w:b/>
          <w:sz w:val="24"/>
          <w:szCs w:val="24"/>
          <w:lang w:eastAsia="fr-FR"/>
        </w:rPr>
        <w:t>u</w:t>
      </w:r>
      <w:r w:rsidR="00E451A1" w:rsidRPr="00E451A1">
        <w:rPr>
          <w:rFonts w:ascii="Arial Narrow" w:eastAsia="Arial Narrow" w:hAnsi="Arial Narrow" w:cs="Arial Narrow"/>
          <w:b/>
          <w:spacing w:val="-1"/>
          <w:sz w:val="24"/>
          <w:szCs w:val="24"/>
          <w:lang w:eastAsia="fr-FR"/>
        </w:rPr>
        <w:t>t</w:t>
      </w:r>
      <w:r w:rsidR="00E451A1" w:rsidRPr="00E451A1">
        <w:rPr>
          <w:rFonts w:ascii="Arial Narrow" w:eastAsia="Arial Narrow" w:hAnsi="Arial Narrow" w:cs="Arial Narrow"/>
          <w:b/>
          <w:sz w:val="24"/>
          <w:szCs w:val="24"/>
          <w:lang w:eastAsia="fr-FR"/>
        </w:rPr>
        <w:t>ionfinan</w:t>
      </w:r>
      <w:r w:rsidR="00E451A1" w:rsidRPr="00E451A1">
        <w:rPr>
          <w:rFonts w:ascii="Arial Narrow" w:eastAsia="Arial Narrow" w:hAnsi="Arial Narrow" w:cs="Arial Narrow"/>
          <w:b/>
          <w:spacing w:val="1"/>
          <w:sz w:val="24"/>
          <w:szCs w:val="24"/>
          <w:lang w:eastAsia="fr-FR"/>
        </w:rPr>
        <w:t>c</w:t>
      </w:r>
      <w:r w:rsidR="00E451A1" w:rsidRPr="00E451A1">
        <w:rPr>
          <w:rFonts w:ascii="Arial Narrow" w:eastAsia="Arial Narrow" w:hAnsi="Arial Narrow" w:cs="Arial Narrow"/>
          <w:b/>
          <w:sz w:val="24"/>
          <w:szCs w:val="24"/>
          <w:lang w:eastAsia="fr-FR"/>
        </w:rPr>
        <w:t>i</w:t>
      </w:r>
      <w:r w:rsidR="00E451A1" w:rsidRPr="00E451A1">
        <w:rPr>
          <w:rFonts w:ascii="Arial Narrow" w:eastAsia="Arial Narrow" w:hAnsi="Arial Narrow" w:cs="Arial Narrow"/>
          <w:b/>
          <w:spacing w:val="1"/>
          <w:sz w:val="24"/>
          <w:szCs w:val="24"/>
          <w:lang w:eastAsia="fr-FR"/>
        </w:rPr>
        <w:t>è</w:t>
      </w:r>
      <w:r w:rsidR="00E451A1" w:rsidRPr="00E451A1">
        <w:rPr>
          <w:rFonts w:ascii="Arial Narrow" w:eastAsia="Arial Narrow" w:hAnsi="Arial Narrow" w:cs="Arial Narrow"/>
          <w:b/>
          <w:sz w:val="24"/>
          <w:szCs w:val="24"/>
          <w:lang w:eastAsia="fr-FR"/>
        </w:rPr>
        <w:t>re</w:t>
      </w:r>
      <w:r w:rsidR="00E451A1" w:rsidRPr="00E451A1">
        <w:rPr>
          <w:rFonts w:ascii="Arial Narrow" w:eastAsia="Arial Narrow" w:hAnsi="Arial Narrow" w:cs="Arial Narrow"/>
          <w:b/>
          <w:spacing w:val="1"/>
          <w:sz w:val="24"/>
          <w:szCs w:val="24"/>
          <w:lang w:eastAsia="fr-FR"/>
        </w:rPr>
        <w:t>a</w:t>
      </w:r>
      <w:r w:rsidR="00E451A1" w:rsidRPr="00E451A1">
        <w:rPr>
          <w:rFonts w:ascii="Arial Narrow" w:eastAsia="Arial Narrow" w:hAnsi="Arial Narrow" w:cs="Arial Narrow"/>
          <w:b/>
          <w:sz w:val="24"/>
          <w:szCs w:val="24"/>
          <w:lang w:eastAsia="fr-FR"/>
        </w:rPr>
        <w:t>g</w:t>
      </w:r>
      <w:r w:rsidR="00E451A1" w:rsidRPr="00E451A1">
        <w:rPr>
          <w:rFonts w:ascii="Arial Narrow" w:eastAsia="Arial Narrow" w:hAnsi="Arial Narrow" w:cs="Arial Narrow"/>
          <w:b/>
          <w:spacing w:val="-2"/>
          <w:sz w:val="24"/>
          <w:szCs w:val="24"/>
          <w:lang w:eastAsia="fr-FR"/>
        </w:rPr>
        <w:t>r</w:t>
      </w:r>
      <w:r w:rsidR="00E451A1" w:rsidRPr="00E451A1">
        <w:rPr>
          <w:rFonts w:ascii="Arial Narrow" w:eastAsia="Arial Narrow" w:hAnsi="Arial Narrow" w:cs="Arial Narrow"/>
          <w:b/>
          <w:spacing w:val="-1"/>
          <w:sz w:val="24"/>
          <w:szCs w:val="24"/>
          <w:lang w:eastAsia="fr-FR"/>
        </w:rPr>
        <w:t>é</w:t>
      </w:r>
      <w:r w:rsidR="00E451A1" w:rsidRPr="00E451A1">
        <w:rPr>
          <w:rFonts w:ascii="Arial Narrow" w:eastAsia="Arial Narrow" w:hAnsi="Arial Narrow" w:cs="Arial Narrow"/>
          <w:b/>
          <w:spacing w:val="1"/>
          <w:sz w:val="24"/>
          <w:szCs w:val="24"/>
          <w:lang w:eastAsia="fr-FR"/>
        </w:rPr>
        <w:t>é</w:t>
      </w:r>
      <w:r w:rsidR="00E451A1" w:rsidRPr="00E451A1">
        <w:rPr>
          <w:rFonts w:ascii="Arial Narrow" w:eastAsia="Arial Narrow" w:hAnsi="Arial Narrow" w:cs="Arial Narrow"/>
          <w:b/>
          <w:sz w:val="24"/>
          <w:szCs w:val="24"/>
          <w:lang w:eastAsia="fr-FR"/>
        </w:rPr>
        <w:t>eparle</w:t>
      </w:r>
      <w:r w:rsidR="00E451A1" w:rsidRPr="00E451A1">
        <w:rPr>
          <w:rFonts w:ascii="Arial Narrow" w:eastAsia="Arial Narrow" w:hAnsi="Arial Narrow" w:cs="Arial Narrow"/>
          <w:b/>
          <w:spacing w:val="-1"/>
          <w:sz w:val="24"/>
          <w:szCs w:val="24"/>
          <w:lang w:eastAsia="fr-FR"/>
        </w:rPr>
        <w:t xml:space="preserve"> M</w:t>
      </w:r>
      <w:r w:rsidR="00E451A1" w:rsidRPr="00E451A1">
        <w:rPr>
          <w:rFonts w:ascii="Arial Narrow" w:eastAsia="Arial Narrow" w:hAnsi="Arial Narrow" w:cs="Arial Narrow"/>
          <w:b/>
          <w:sz w:val="24"/>
          <w:szCs w:val="24"/>
          <w:lang w:eastAsia="fr-FR"/>
        </w:rPr>
        <w:t>ini</w:t>
      </w:r>
      <w:r w:rsidR="00E451A1" w:rsidRPr="00E451A1">
        <w:rPr>
          <w:rFonts w:ascii="Arial Narrow" w:eastAsia="Arial Narrow" w:hAnsi="Arial Narrow" w:cs="Arial Narrow"/>
          <w:b/>
          <w:spacing w:val="1"/>
          <w:sz w:val="24"/>
          <w:szCs w:val="24"/>
          <w:lang w:eastAsia="fr-FR"/>
        </w:rPr>
        <w:t>s</w:t>
      </w:r>
      <w:r w:rsidR="00E451A1" w:rsidRPr="00E451A1">
        <w:rPr>
          <w:rFonts w:ascii="Arial Narrow" w:eastAsia="Arial Narrow" w:hAnsi="Arial Narrow" w:cs="Arial Narrow"/>
          <w:b/>
          <w:sz w:val="24"/>
          <w:szCs w:val="24"/>
          <w:lang w:eastAsia="fr-FR"/>
        </w:rPr>
        <w:t>t</w:t>
      </w:r>
      <w:r w:rsidR="00E451A1" w:rsidRPr="00E451A1">
        <w:rPr>
          <w:rFonts w:ascii="Arial Narrow" w:eastAsia="Arial Narrow" w:hAnsi="Arial Narrow" w:cs="Arial Narrow"/>
          <w:b/>
          <w:spacing w:val="-3"/>
          <w:sz w:val="24"/>
          <w:szCs w:val="24"/>
          <w:lang w:eastAsia="fr-FR"/>
        </w:rPr>
        <w:t>r</w:t>
      </w:r>
      <w:r w:rsidR="00E451A1" w:rsidRPr="00E451A1">
        <w:rPr>
          <w:rFonts w:ascii="Arial Narrow" w:eastAsia="Arial Narrow" w:hAnsi="Arial Narrow" w:cs="Arial Narrow"/>
          <w:b/>
          <w:sz w:val="24"/>
          <w:szCs w:val="24"/>
          <w:lang w:eastAsia="fr-FR"/>
        </w:rPr>
        <w:t>e</w:t>
      </w:r>
      <w:r w:rsidR="00E451A1" w:rsidRPr="00E451A1">
        <w:rPr>
          <w:rFonts w:ascii="Arial Narrow" w:eastAsia="Arial Narrow" w:hAnsi="Arial Narrow" w:cs="Arial Narrow"/>
          <w:b/>
          <w:spacing w:val="1"/>
          <w:sz w:val="24"/>
          <w:szCs w:val="24"/>
          <w:lang w:eastAsia="fr-FR"/>
        </w:rPr>
        <w:t>e</w:t>
      </w:r>
      <w:r w:rsidR="00E451A1" w:rsidRPr="00E451A1">
        <w:rPr>
          <w:rFonts w:ascii="Arial Narrow" w:eastAsia="Arial Narrow" w:hAnsi="Arial Narrow" w:cs="Arial Narrow"/>
          <w:b/>
          <w:sz w:val="24"/>
          <w:szCs w:val="24"/>
          <w:lang w:eastAsia="fr-FR"/>
        </w:rPr>
        <w:t>n</w:t>
      </w:r>
      <w:r w:rsidR="00E451A1" w:rsidRPr="00E451A1">
        <w:rPr>
          <w:rFonts w:ascii="Arial Narrow" w:eastAsia="Arial Narrow" w:hAnsi="Arial Narrow" w:cs="Arial Narrow"/>
          <w:b/>
          <w:spacing w:val="1"/>
          <w:sz w:val="24"/>
          <w:szCs w:val="24"/>
          <w:lang w:eastAsia="fr-FR"/>
        </w:rPr>
        <w:t>c</w:t>
      </w:r>
      <w:r w:rsidR="00E451A1" w:rsidRPr="00E451A1">
        <w:rPr>
          <w:rFonts w:ascii="Arial Narrow" w:eastAsia="Arial Narrow" w:hAnsi="Arial Narrow" w:cs="Arial Narrow"/>
          <w:b/>
          <w:sz w:val="24"/>
          <w:szCs w:val="24"/>
          <w:lang w:eastAsia="fr-FR"/>
        </w:rPr>
        <w:t>ha</w:t>
      </w:r>
      <w:r w:rsidR="00E451A1" w:rsidRPr="00E451A1">
        <w:rPr>
          <w:rFonts w:ascii="Arial Narrow" w:eastAsia="Arial Narrow" w:hAnsi="Arial Narrow" w:cs="Arial Narrow"/>
          <w:b/>
          <w:spacing w:val="-2"/>
          <w:sz w:val="24"/>
          <w:szCs w:val="24"/>
          <w:lang w:eastAsia="fr-FR"/>
        </w:rPr>
        <w:t>r</w:t>
      </w:r>
      <w:r w:rsidR="00E451A1" w:rsidRPr="00E451A1">
        <w:rPr>
          <w:rFonts w:ascii="Arial Narrow" w:eastAsia="Arial Narrow" w:hAnsi="Arial Narrow" w:cs="Arial Narrow"/>
          <w:b/>
          <w:sz w:val="24"/>
          <w:szCs w:val="24"/>
          <w:lang w:eastAsia="fr-FR"/>
        </w:rPr>
        <w:t>gedesfinan</w:t>
      </w:r>
      <w:r w:rsidR="00E451A1" w:rsidRPr="00E451A1">
        <w:rPr>
          <w:rFonts w:ascii="Arial Narrow" w:eastAsia="Arial Narrow" w:hAnsi="Arial Narrow" w:cs="Arial Narrow"/>
          <w:b/>
          <w:spacing w:val="1"/>
          <w:sz w:val="24"/>
          <w:szCs w:val="24"/>
          <w:lang w:eastAsia="fr-FR"/>
        </w:rPr>
        <w:t>c</w:t>
      </w:r>
      <w:r w:rsidR="00E451A1" w:rsidRPr="00E451A1">
        <w:rPr>
          <w:rFonts w:ascii="Arial Narrow" w:eastAsia="Arial Narrow" w:hAnsi="Arial Narrow" w:cs="Arial Narrow"/>
          <w:b/>
          <w:spacing w:val="-1"/>
          <w:sz w:val="24"/>
          <w:szCs w:val="24"/>
          <w:lang w:eastAsia="fr-FR"/>
        </w:rPr>
        <w:t>e</w:t>
      </w:r>
      <w:r w:rsidR="00E451A1" w:rsidRPr="00E451A1">
        <w:rPr>
          <w:rFonts w:ascii="Arial Narrow" w:eastAsia="Arial Narrow" w:hAnsi="Arial Narrow" w:cs="Arial Narrow"/>
          <w:b/>
          <w:sz w:val="24"/>
          <w:szCs w:val="24"/>
          <w:lang w:eastAsia="fr-FR"/>
        </w:rPr>
        <w:t>spo</w:t>
      </w:r>
      <w:r w:rsidR="00E451A1" w:rsidRPr="00E451A1">
        <w:rPr>
          <w:rFonts w:ascii="Arial Narrow" w:eastAsia="Arial Narrow" w:hAnsi="Arial Narrow" w:cs="Arial Narrow"/>
          <w:b/>
          <w:spacing w:val="-1"/>
          <w:sz w:val="24"/>
          <w:szCs w:val="24"/>
          <w:lang w:eastAsia="fr-FR"/>
        </w:rPr>
        <w:t>u</w:t>
      </w:r>
      <w:r w:rsidR="00E451A1" w:rsidRPr="00E451A1">
        <w:rPr>
          <w:rFonts w:ascii="Arial Narrow" w:eastAsia="Arial Narrow" w:hAnsi="Arial Narrow" w:cs="Arial Narrow"/>
          <w:b/>
          <w:sz w:val="24"/>
          <w:szCs w:val="24"/>
          <w:lang w:eastAsia="fr-FR"/>
        </w:rPr>
        <w:t>r</w:t>
      </w:r>
      <w:r w:rsidR="00E451A1" w:rsidRPr="00E451A1">
        <w:rPr>
          <w:rFonts w:ascii="Arial Narrow" w:eastAsia="Arial Narrow" w:hAnsi="Arial Narrow" w:cs="Arial Narrow"/>
          <w:b/>
          <w:spacing w:val="1"/>
          <w:sz w:val="24"/>
          <w:szCs w:val="24"/>
          <w:lang w:eastAsia="fr-FR"/>
        </w:rPr>
        <w:t>é</w:t>
      </w:r>
      <w:r w:rsidR="00E451A1" w:rsidRPr="00E451A1">
        <w:rPr>
          <w:rFonts w:ascii="Arial Narrow" w:eastAsia="Arial Narrow" w:hAnsi="Arial Narrow" w:cs="Arial Narrow"/>
          <w:b/>
          <w:sz w:val="24"/>
          <w:szCs w:val="24"/>
          <w:lang w:eastAsia="fr-FR"/>
        </w:rPr>
        <w:t>m</w:t>
      </w:r>
      <w:r w:rsidR="00E451A1" w:rsidRPr="00E451A1">
        <w:rPr>
          <w:rFonts w:ascii="Arial Narrow" w:eastAsia="Arial Narrow" w:hAnsi="Arial Narrow" w:cs="Arial Narrow"/>
          <w:b/>
          <w:spacing w:val="-1"/>
          <w:sz w:val="24"/>
          <w:szCs w:val="24"/>
          <w:lang w:eastAsia="fr-FR"/>
        </w:rPr>
        <w:t>e</w:t>
      </w:r>
      <w:r w:rsidR="00E451A1" w:rsidRPr="00E451A1">
        <w:rPr>
          <w:rFonts w:ascii="Arial Narrow" w:eastAsia="Arial Narrow" w:hAnsi="Arial Narrow" w:cs="Arial Narrow"/>
          <w:b/>
          <w:sz w:val="24"/>
          <w:szCs w:val="24"/>
          <w:lang w:eastAsia="fr-FR"/>
        </w:rPr>
        <w:t>t</w:t>
      </w:r>
      <w:r w:rsidR="00E451A1" w:rsidRPr="00E451A1">
        <w:rPr>
          <w:rFonts w:ascii="Arial Narrow" w:eastAsia="Arial Narrow" w:hAnsi="Arial Narrow" w:cs="Arial Narrow"/>
          <w:b/>
          <w:spacing w:val="-1"/>
          <w:sz w:val="24"/>
          <w:szCs w:val="24"/>
          <w:lang w:eastAsia="fr-FR"/>
        </w:rPr>
        <w:t>t</w:t>
      </w:r>
      <w:r w:rsidR="00E451A1" w:rsidRPr="00E451A1">
        <w:rPr>
          <w:rFonts w:ascii="Arial Narrow" w:eastAsia="Arial Narrow" w:hAnsi="Arial Narrow" w:cs="Arial Narrow"/>
          <w:b/>
          <w:sz w:val="24"/>
          <w:szCs w:val="24"/>
          <w:lang w:eastAsia="fr-FR"/>
        </w:rPr>
        <w:t>rel</w:t>
      </w:r>
      <w:r w:rsidR="00E451A1" w:rsidRPr="00E451A1">
        <w:rPr>
          <w:rFonts w:ascii="Arial Narrow" w:eastAsia="Arial Narrow" w:hAnsi="Arial Narrow" w:cs="Arial Narrow"/>
          <w:b/>
          <w:spacing w:val="1"/>
          <w:sz w:val="24"/>
          <w:szCs w:val="24"/>
          <w:lang w:eastAsia="fr-FR"/>
        </w:rPr>
        <w:t>e</w:t>
      </w:r>
      <w:r w:rsidR="00E451A1" w:rsidRPr="00E451A1">
        <w:rPr>
          <w:rFonts w:ascii="Arial Narrow" w:eastAsia="Arial Narrow" w:hAnsi="Arial Narrow" w:cs="Arial Narrow"/>
          <w:b/>
          <w:sz w:val="24"/>
          <w:szCs w:val="24"/>
          <w:lang w:eastAsia="fr-FR"/>
        </w:rPr>
        <w:t>s</w:t>
      </w:r>
      <w:r w:rsidR="00E451A1" w:rsidRPr="00E451A1">
        <w:rPr>
          <w:rFonts w:ascii="Arial Narrow" w:eastAsia="Arial Narrow" w:hAnsi="Arial Narrow" w:cs="Arial Narrow"/>
          <w:b/>
          <w:spacing w:val="1"/>
          <w:sz w:val="24"/>
          <w:szCs w:val="24"/>
          <w:lang w:eastAsia="fr-FR"/>
        </w:rPr>
        <w:t>ca</w:t>
      </w:r>
      <w:r w:rsidR="00E451A1" w:rsidRPr="00E451A1">
        <w:rPr>
          <w:rFonts w:ascii="Arial Narrow" w:eastAsia="Arial Narrow" w:hAnsi="Arial Narrow" w:cs="Arial Narrow"/>
          <w:b/>
          <w:sz w:val="24"/>
          <w:szCs w:val="24"/>
          <w:lang w:eastAsia="fr-FR"/>
        </w:rPr>
        <w:t>u</w:t>
      </w:r>
      <w:r w:rsidR="00E451A1" w:rsidRPr="00E451A1">
        <w:rPr>
          <w:rFonts w:ascii="Arial Narrow" w:eastAsia="Arial Narrow" w:hAnsi="Arial Narrow" w:cs="Arial Narrow"/>
          <w:b/>
          <w:spacing w:val="-1"/>
          <w:sz w:val="24"/>
          <w:szCs w:val="24"/>
          <w:lang w:eastAsia="fr-FR"/>
        </w:rPr>
        <w:t>t</w:t>
      </w:r>
      <w:r w:rsidR="00E451A1" w:rsidRPr="00E451A1">
        <w:rPr>
          <w:rFonts w:ascii="Arial Narrow" w:eastAsia="Arial Narrow" w:hAnsi="Arial Narrow" w:cs="Arial Narrow"/>
          <w:b/>
          <w:sz w:val="24"/>
          <w:szCs w:val="24"/>
          <w:lang w:eastAsia="fr-FR"/>
        </w:rPr>
        <w:t>ionsdans ledomained</w:t>
      </w:r>
      <w:r w:rsidR="00E451A1" w:rsidRPr="00E451A1">
        <w:rPr>
          <w:rFonts w:ascii="Arial Narrow" w:eastAsia="Arial Narrow" w:hAnsi="Arial Narrow" w:cs="Arial Narrow"/>
          <w:b/>
          <w:spacing w:val="-2"/>
          <w:sz w:val="24"/>
          <w:szCs w:val="24"/>
          <w:lang w:eastAsia="fr-FR"/>
        </w:rPr>
        <w:t>e</w:t>
      </w:r>
      <w:r w:rsidR="00E451A1" w:rsidRPr="00E451A1">
        <w:rPr>
          <w:rFonts w:ascii="Arial Narrow" w:eastAsia="Arial Narrow" w:hAnsi="Arial Narrow" w:cs="Arial Narrow"/>
          <w:b/>
          <w:sz w:val="24"/>
          <w:szCs w:val="24"/>
          <w:lang w:eastAsia="fr-FR"/>
        </w:rPr>
        <w:t>sm</w:t>
      </w:r>
      <w:r w:rsidR="00E451A1" w:rsidRPr="00E451A1">
        <w:rPr>
          <w:rFonts w:ascii="Arial Narrow" w:eastAsia="Arial Narrow" w:hAnsi="Arial Narrow" w:cs="Arial Narrow"/>
          <w:b/>
          <w:spacing w:val="1"/>
          <w:sz w:val="24"/>
          <w:szCs w:val="24"/>
          <w:lang w:eastAsia="fr-FR"/>
        </w:rPr>
        <w:t>a</w:t>
      </w:r>
      <w:r w:rsidR="00E451A1" w:rsidRPr="00E451A1">
        <w:rPr>
          <w:rFonts w:ascii="Arial Narrow" w:eastAsia="Arial Narrow" w:hAnsi="Arial Narrow" w:cs="Arial Narrow"/>
          <w:b/>
          <w:sz w:val="24"/>
          <w:szCs w:val="24"/>
          <w:lang w:eastAsia="fr-FR"/>
        </w:rPr>
        <w:t>r</w:t>
      </w:r>
      <w:r w:rsidR="00E451A1" w:rsidRPr="00E451A1">
        <w:rPr>
          <w:rFonts w:ascii="Arial Narrow" w:eastAsia="Arial Narrow" w:hAnsi="Arial Narrow" w:cs="Arial Narrow"/>
          <w:b/>
          <w:spacing w:val="1"/>
          <w:sz w:val="24"/>
          <w:szCs w:val="24"/>
          <w:lang w:eastAsia="fr-FR"/>
        </w:rPr>
        <w:t>c</w:t>
      </w:r>
      <w:r w:rsidR="00E451A1" w:rsidRPr="00E451A1">
        <w:rPr>
          <w:rFonts w:ascii="Arial Narrow" w:eastAsia="Arial Narrow" w:hAnsi="Arial Narrow" w:cs="Arial Narrow"/>
          <w:b/>
          <w:spacing w:val="-3"/>
          <w:sz w:val="24"/>
          <w:szCs w:val="24"/>
          <w:lang w:eastAsia="fr-FR"/>
        </w:rPr>
        <w:t>h</w:t>
      </w:r>
      <w:r w:rsidR="00E451A1" w:rsidRPr="00E451A1">
        <w:rPr>
          <w:rFonts w:ascii="Arial Narrow" w:eastAsia="Arial Narrow" w:hAnsi="Arial Narrow" w:cs="Arial Narrow"/>
          <w:b/>
          <w:spacing w:val="1"/>
          <w:sz w:val="24"/>
          <w:szCs w:val="24"/>
          <w:lang w:eastAsia="fr-FR"/>
        </w:rPr>
        <w:t>é</w:t>
      </w:r>
      <w:r w:rsidR="00E451A1" w:rsidRPr="00E451A1">
        <w:rPr>
          <w:rFonts w:ascii="Arial Narrow" w:eastAsia="Arial Narrow" w:hAnsi="Arial Narrow" w:cs="Arial Narrow"/>
          <w:b/>
          <w:sz w:val="24"/>
          <w:szCs w:val="24"/>
          <w:lang w:eastAsia="fr-FR"/>
        </w:rPr>
        <w:t>spu</w:t>
      </w:r>
      <w:r w:rsidR="00E451A1" w:rsidRPr="00E451A1">
        <w:rPr>
          <w:rFonts w:ascii="Arial Narrow" w:eastAsia="Arial Narrow" w:hAnsi="Arial Narrow" w:cs="Arial Narrow"/>
          <w:b/>
          <w:spacing w:val="-1"/>
          <w:sz w:val="24"/>
          <w:szCs w:val="24"/>
          <w:lang w:eastAsia="fr-FR"/>
        </w:rPr>
        <w:t>b</w:t>
      </w:r>
      <w:r w:rsidR="00E451A1" w:rsidRPr="00E451A1">
        <w:rPr>
          <w:rFonts w:ascii="Arial Narrow" w:eastAsia="Arial Narrow" w:hAnsi="Arial Narrow" w:cs="Arial Narrow"/>
          <w:b/>
          <w:sz w:val="24"/>
          <w:szCs w:val="24"/>
          <w:lang w:eastAsia="fr-FR"/>
        </w:rPr>
        <w:t>l</w:t>
      </w:r>
      <w:r w:rsidR="00E451A1" w:rsidRPr="00E451A1">
        <w:rPr>
          <w:rFonts w:ascii="Arial Narrow" w:eastAsia="Arial Narrow" w:hAnsi="Arial Narrow" w:cs="Arial Narrow"/>
          <w:b/>
          <w:spacing w:val="1"/>
          <w:sz w:val="24"/>
          <w:szCs w:val="24"/>
          <w:lang w:eastAsia="fr-FR"/>
        </w:rPr>
        <w:t>ic</w:t>
      </w:r>
      <w:r w:rsidR="00E451A1" w:rsidRPr="00E451A1">
        <w:rPr>
          <w:rFonts w:ascii="Arial Narrow" w:eastAsia="Arial Narrow" w:hAnsi="Arial Narrow" w:cs="Arial Narrow"/>
          <w:b/>
          <w:sz w:val="24"/>
          <w:szCs w:val="24"/>
          <w:lang w:eastAsia="fr-FR"/>
        </w:rPr>
        <w:t>soulen</w:t>
      </w:r>
      <w:r w:rsidR="00E451A1" w:rsidRPr="00E451A1">
        <w:rPr>
          <w:rFonts w:ascii="Arial Narrow" w:eastAsia="Arial Narrow" w:hAnsi="Arial Narrow" w:cs="Arial Narrow"/>
          <w:b/>
          <w:spacing w:val="5"/>
          <w:sz w:val="24"/>
          <w:szCs w:val="24"/>
          <w:lang w:eastAsia="fr-FR"/>
        </w:rPr>
        <w:t>o</w:t>
      </w:r>
      <w:r w:rsidR="00E451A1" w:rsidRPr="00E451A1">
        <w:rPr>
          <w:rFonts w:ascii="Arial Narrow" w:eastAsia="Arial Narrow" w:hAnsi="Arial Narrow" w:cs="Arial Narrow"/>
          <w:b/>
          <w:sz w:val="24"/>
          <w:szCs w:val="24"/>
          <w:lang w:eastAsia="fr-FR"/>
        </w:rPr>
        <w:t>n</w:t>
      </w:r>
      <w:r w:rsidR="00E451A1" w:rsidRPr="00E451A1">
        <w:rPr>
          <w:rFonts w:ascii="Arial Narrow" w:eastAsia="Arial Narrow" w:hAnsi="Arial Narrow" w:cs="Arial Narrow"/>
          <w:b/>
          <w:spacing w:val="-1"/>
          <w:sz w:val="24"/>
          <w:szCs w:val="24"/>
          <w:lang w:eastAsia="fr-FR"/>
        </w:rPr>
        <w:t>-</w:t>
      </w:r>
      <w:r w:rsidR="00E451A1" w:rsidRPr="00E451A1">
        <w:rPr>
          <w:rFonts w:ascii="Arial Narrow" w:eastAsia="Arial Narrow" w:hAnsi="Arial Narrow" w:cs="Arial Narrow"/>
          <w:b/>
          <w:sz w:val="24"/>
          <w:szCs w:val="24"/>
          <w:lang w:eastAsia="fr-FR"/>
        </w:rPr>
        <w:t>r</w:t>
      </w:r>
      <w:r w:rsidR="00E451A1" w:rsidRPr="00E451A1">
        <w:rPr>
          <w:rFonts w:ascii="Arial Narrow" w:eastAsia="Arial Narrow" w:hAnsi="Arial Narrow" w:cs="Arial Narrow"/>
          <w:b/>
          <w:spacing w:val="1"/>
          <w:sz w:val="24"/>
          <w:szCs w:val="24"/>
          <w:lang w:eastAsia="fr-FR"/>
        </w:rPr>
        <w:t>es</w:t>
      </w:r>
      <w:r w:rsidR="00E451A1" w:rsidRPr="00E451A1">
        <w:rPr>
          <w:rFonts w:ascii="Arial Narrow" w:eastAsia="Arial Narrow" w:hAnsi="Arial Narrow" w:cs="Arial Narrow"/>
          <w:b/>
          <w:sz w:val="24"/>
          <w:szCs w:val="24"/>
          <w:lang w:eastAsia="fr-FR"/>
        </w:rPr>
        <w:t>pe</w:t>
      </w:r>
      <w:r w:rsidR="00E451A1" w:rsidRPr="00E451A1">
        <w:rPr>
          <w:rFonts w:ascii="Arial Narrow" w:eastAsia="Arial Narrow" w:hAnsi="Arial Narrow" w:cs="Arial Narrow"/>
          <w:b/>
          <w:spacing w:val="1"/>
          <w:sz w:val="24"/>
          <w:szCs w:val="24"/>
          <w:lang w:eastAsia="fr-FR"/>
        </w:rPr>
        <w:t>c</w:t>
      </w:r>
      <w:r w:rsidR="00E451A1" w:rsidRPr="00E451A1">
        <w:rPr>
          <w:rFonts w:ascii="Arial Narrow" w:eastAsia="Arial Narrow" w:hAnsi="Arial Narrow" w:cs="Arial Narrow"/>
          <w:b/>
          <w:sz w:val="24"/>
          <w:szCs w:val="24"/>
          <w:lang w:eastAsia="fr-FR"/>
        </w:rPr>
        <w:t>t desmodèl</w:t>
      </w:r>
      <w:r w:rsidR="00E451A1" w:rsidRPr="00E451A1">
        <w:rPr>
          <w:rFonts w:ascii="Arial Narrow" w:eastAsia="Arial Narrow" w:hAnsi="Arial Narrow" w:cs="Arial Narrow"/>
          <w:b/>
          <w:spacing w:val="1"/>
          <w:sz w:val="24"/>
          <w:szCs w:val="24"/>
          <w:lang w:eastAsia="fr-FR"/>
        </w:rPr>
        <w:t>e</w:t>
      </w:r>
      <w:r w:rsidR="00E451A1" w:rsidRPr="00E451A1">
        <w:rPr>
          <w:rFonts w:ascii="Arial Narrow" w:eastAsia="Arial Narrow" w:hAnsi="Arial Narrow" w:cs="Arial Narrow"/>
          <w:b/>
          <w:sz w:val="24"/>
          <w:szCs w:val="24"/>
          <w:lang w:eastAsia="fr-FR"/>
        </w:rPr>
        <w:t>s</w:t>
      </w:r>
      <w:r w:rsidR="00E451A1" w:rsidRPr="00E451A1">
        <w:rPr>
          <w:rFonts w:ascii="Arial Narrow" w:eastAsia="Arial Narrow" w:hAnsi="Arial Narrow" w:cs="Arial Narrow"/>
          <w:b/>
          <w:spacing w:val="-3"/>
          <w:sz w:val="24"/>
          <w:szCs w:val="24"/>
          <w:lang w:eastAsia="fr-FR"/>
        </w:rPr>
        <w:t>d</w:t>
      </w:r>
      <w:r w:rsidR="00E451A1" w:rsidRPr="00E451A1">
        <w:rPr>
          <w:rFonts w:ascii="Arial Narrow" w:eastAsia="Arial Narrow" w:hAnsi="Arial Narrow" w:cs="Arial Narrow"/>
          <w:b/>
          <w:spacing w:val="1"/>
          <w:sz w:val="24"/>
          <w:szCs w:val="24"/>
          <w:lang w:eastAsia="fr-FR"/>
        </w:rPr>
        <w:t>e</w:t>
      </w:r>
      <w:r w:rsidR="00E451A1" w:rsidRPr="00E451A1">
        <w:rPr>
          <w:rFonts w:ascii="Arial Narrow" w:eastAsia="Arial Narrow" w:hAnsi="Arial Narrow" w:cs="Arial Narrow"/>
          <w:b/>
          <w:sz w:val="24"/>
          <w:szCs w:val="24"/>
          <w:lang w:eastAsia="fr-FR"/>
        </w:rPr>
        <w:t>spi</w:t>
      </w:r>
      <w:r w:rsidR="00E451A1" w:rsidRPr="00E451A1">
        <w:rPr>
          <w:rFonts w:ascii="Arial Narrow" w:eastAsia="Arial Narrow" w:hAnsi="Arial Narrow" w:cs="Arial Narrow"/>
          <w:b/>
          <w:spacing w:val="-1"/>
          <w:sz w:val="24"/>
          <w:szCs w:val="24"/>
          <w:lang w:eastAsia="fr-FR"/>
        </w:rPr>
        <w:t>è</w:t>
      </w:r>
      <w:r w:rsidR="00E451A1" w:rsidRPr="00E451A1">
        <w:rPr>
          <w:rFonts w:ascii="Arial Narrow" w:eastAsia="Arial Narrow" w:hAnsi="Arial Narrow" w:cs="Arial Narrow"/>
          <w:b/>
          <w:spacing w:val="1"/>
          <w:sz w:val="24"/>
          <w:szCs w:val="24"/>
          <w:lang w:eastAsia="fr-FR"/>
        </w:rPr>
        <w:t>ce</w:t>
      </w:r>
      <w:r w:rsidR="00E451A1" w:rsidRPr="00E451A1">
        <w:rPr>
          <w:rFonts w:ascii="Arial Narrow" w:eastAsia="Arial Narrow" w:hAnsi="Arial Narrow" w:cs="Arial Narrow"/>
          <w:b/>
          <w:sz w:val="24"/>
          <w:szCs w:val="24"/>
          <w:lang w:eastAsia="fr-FR"/>
        </w:rPr>
        <w:t>sduDos</w:t>
      </w:r>
      <w:r w:rsidR="00E451A1" w:rsidRPr="00E451A1">
        <w:rPr>
          <w:rFonts w:ascii="Arial Narrow" w:eastAsia="Arial Narrow" w:hAnsi="Arial Narrow" w:cs="Arial Narrow"/>
          <w:b/>
          <w:spacing w:val="1"/>
          <w:sz w:val="24"/>
          <w:szCs w:val="24"/>
          <w:lang w:eastAsia="fr-FR"/>
        </w:rPr>
        <w:t>s</w:t>
      </w:r>
      <w:r w:rsidR="00E451A1" w:rsidRPr="00E451A1">
        <w:rPr>
          <w:rFonts w:ascii="Arial Narrow" w:eastAsia="Arial Narrow" w:hAnsi="Arial Narrow" w:cs="Arial Narrow"/>
          <w:b/>
          <w:sz w:val="24"/>
          <w:szCs w:val="24"/>
          <w:lang w:eastAsia="fr-FR"/>
        </w:rPr>
        <w:t>i</w:t>
      </w:r>
      <w:r w:rsidR="00E451A1" w:rsidRPr="00E451A1">
        <w:rPr>
          <w:rFonts w:ascii="Arial Narrow" w:eastAsia="Arial Narrow" w:hAnsi="Arial Narrow" w:cs="Arial Narrow"/>
          <w:b/>
          <w:spacing w:val="1"/>
          <w:sz w:val="24"/>
          <w:szCs w:val="24"/>
          <w:lang w:eastAsia="fr-FR"/>
        </w:rPr>
        <w:t>e</w:t>
      </w:r>
      <w:r w:rsidR="00E451A1" w:rsidRPr="00E451A1">
        <w:rPr>
          <w:rFonts w:ascii="Arial Narrow" w:eastAsia="Arial Narrow" w:hAnsi="Arial Narrow" w:cs="Arial Narrow"/>
          <w:b/>
          <w:sz w:val="24"/>
          <w:szCs w:val="24"/>
          <w:lang w:eastAsia="fr-FR"/>
        </w:rPr>
        <w:t>rd</w:t>
      </w:r>
      <w:r w:rsidR="00E451A1" w:rsidRPr="00E451A1">
        <w:rPr>
          <w:rFonts w:ascii="Arial Narrow" w:eastAsia="Arial Narrow" w:hAnsi="Arial Narrow" w:cs="Arial Narrow"/>
          <w:b/>
          <w:spacing w:val="1"/>
          <w:sz w:val="24"/>
          <w:szCs w:val="24"/>
          <w:lang w:eastAsia="fr-FR"/>
        </w:rPr>
        <w:t>'</w:t>
      </w:r>
      <w:r w:rsidR="00E451A1" w:rsidRPr="00E451A1">
        <w:rPr>
          <w:rFonts w:ascii="Arial Narrow" w:eastAsia="Arial Narrow" w:hAnsi="Arial Narrow" w:cs="Arial Narrow"/>
          <w:b/>
          <w:sz w:val="24"/>
          <w:szCs w:val="24"/>
          <w:lang w:eastAsia="fr-FR"/>
        </w:rPr>
        <w:t>Ap</w:t>
      </w:r>
      <w:r w:rsidR="00E451A1" w:rsidRPr="00E451A1">
        <w:rPr>
          <w:rFonts w:ascii="Arial Narrow" w:eastAsia="Arial Narrow" w:hAnsi="Arial Narrow" w:cs="Arial Narrow"/>
          <w:b/>
          <w:spacing w:val="-1"/>
          <w:sz w:val="24"/>
          <w:szCs w:val="24"/>
          <w:lang w:eastAsia="fr-FR"/>
        </w:rPr>
        <w:t>p</w:t>
      </w:r>
      <w:r w:rsidR="00E451A1" w:rsidRPr="00E451A1">
        <w:rPr>
          <w:rFonts w:ascii="Arial Narrow" w:eastAsia="Arial Narrow" w:hAnsi="Arial Narrow" w:cs="Arial Narrow"/>
          <w:b/>
          <w:spacing w:val="1"/>
          <w:sz w:val="24"/>
          <w:szCs w:val="24"/>
          <w:lang w:eastAsia="fr-FR"/>
        </w:rPr>
        <w:t>e</w:t>
      </w:r>
      <w:r w:rsidR="00E451A1" w:rsidRPr="00E451A1">
        <w:rPr>
          <w:rFonts w:ascii="Arial Narrow" w:eastAsia="Arial Narrow" w:hAnsi="Arial Narrow" w:cs="Arial Narrow"/>
          <w:b/>
          <w:sz w:val="24"/>
          <w:szCs w:val="24"/>
          <w:lang w:eastAsia="fr-FR"/>
        </w:rPr>
        <w:t>l d</w:t>
      </w:r>
      <w:r w:rsidR="00E451A1" w:rsidRPr="00E451A1">
        <w:rPr>
          <w:rFonts w:ascii="Arial Narrow" w:eastAsia="Arial Narrow" w:hAnsi="Arial Narrow" w:cs="Arial Narrow"/>
          <w:b/>
          <w:spacing w:val="1"/>
          <w:sz w:val="24"/>
          <w:szCs w:val="24"/>
          <w:lang w:eastAsia="fr-FR"/>
        </w:rPr>
        <w:t>'</w:t>
      </w:r>
      <w:r w:rsidR="00E451A1" w:rsidRPr="00E451A1">
        <w:rPr>
          <w:rFonts w:ascii="Arial Narrow" w:eastAsia="Arial Narrow" w:hAnsi="Arial Narrow" w:cs="Arial Narrow"/>
          <w:b/>
          <w:sz w:val="24"/>
          <w:szCs w:val="24"/>
          <w:lang w:eastAsia="fr-FR"/>
        </w:rPr>
        <w:t>Of</w:t>
      </w:r>
      <w:r w:rsidR="00E451A1" w:rsidRPr="00E451A1">
        <w:rPr>
          <w:rFonts w:ascii="Arial Narrow" w:eastAsia="Arial Narrow" w:hAnsi="Arial Narrow" w:cs="Arial Narrow"/>
          <w:b/>
          <w:spacing w:val="-1"/>
          <w:sz w:val="24"/>
          <w:szCs w:val="24"/>
          <w:lang w:eastAsia="fr-FR"/>
        </w:rPr>
        <w:t>f</w:t>
      </w:r>
      <w:r w:rsidR="00E451A1" w:rsidRPr="00E451A1">
        <w:rPr>
          <w:rFonts w:ascii="Arial Narrow" w:eastAsia="Arial Narrow" w:hAnsi="Arial Narrow" w:cs="Arial Narrow"/>
          <w:b/>
          <w:sz w:val="24"/>
          <w:szCs w:val="24"/>
          <w:lang w:eastAsia="fr-FR"/>
        </w:rPr>
        <w:t>r</w:t>
      </w:r>
      <w:r w:rsidR="00E451A1" w:rsidRPr="00E451A1">
        <w:rPr>
          <w:rFonts w:ascii="Arial Narrow" w:eastAsia="Arial Narrow" w:hAnsi="Arial Narrow" w:cs="Arial Narrow"/>
          <w:b/>
          <w:spacing w:val="1"/>
          <w:sz w:val="24"/>
          <w:szCs w:val="24"/>
          <w:lang w:eastAsia="fr-FR"/>
        </w:rPr>
        <w:t>es</w:t>
      </w:r>
      <w:r w:rsidR="00E451A1" w:rsidRPr="00E451A1">
        <w:rPr>
          <w:rFonts w:ascii="Arial Narrow" w:eastAsia="Arial Narrow" w:hAnsi="Arial Narrow" w:cs="Arial Narrow"/>
          <w:b/>
          <w:sz w:val="24"/>
          <w:szCs w:val="24"/>
          <w:lang w:eastAsia="fr-FR"/>
        </w:rPr>
        <w:t xml:space="preserve">, </w:t>
      </w:r>
      <w:r w:rsidR="00E451A1" w:rsidRPr="00E451A1">
        <w:rPr>
          <w:rFonts w:ascii="Arial Narrow" w:eastAsia="Arial Narrow" w:hAnsi="Arial Narrow" w:cs="Arial Narrow"/>
          <w:b/>
          <w:spacing w:val="1"/>
          <w:sz w:val="24"/>
          <w:szCs w:val="24"/>
          <w:lang w:eastAsia="fr-FR"/>
        </w:rPr>
        <w:t>e</w:t>
      </w:r>
      <w:r w:rsidR="00E451A1" w:rsidRPr="00E451A1">
        <w:rPr>
          <w:rFonts w:ascii="Arial Narrow" w:eastAsia="Arial Narrow" w:hAnsi="Arial Narrow" w:cs="Arial Narrow"/>
          <w:b/>
          <w:sz w:val="24"/>
          <w:szCs w:val="24"/>
          <w:lang w:eastAsia="fr-FR"/>
        </w:rPr>
        <w:t>n</w:t>
      </w:r>
      <w:r w:rsidR="00E451A1" w:rsidRPr="00E451A1">
        <w:rPr>
          <w:rFonts w:ascii="Arial Narrow" w:eastAsia="Arial Narrow" w:hAnsi="Arial Narrow" w:cs="Arial Narrow"/>
          <w:b/>
          <w:spacing w:val="-1"/>
          <w:sz w:val="24"/>
          <w:szCs w:val="24"/>
          <w:lang w:eastAsia="fr-FR"/>
        </w:rPr>
        <w:t>t</w:t>
      </w:r>
      <w:r w:rsidR="00E451A1" w:rsidRPr="00E451A1">
        <w:rPr>
          <w:rFonts w:ascii="Arial Narrow" w:eastAsia="Arial Narrow" w:hAnsi="Arial Narrow" w:cs="Arial Narrow"/>
          <w:b/>
          <w:sz w:val="24"/>
          <w:szCs w:val="24"/>
          <w:lang w:eastAsia="fr-FR"/>
        </w:rPr>
        <w:t>r</w:t>
      </w:r>
      <w:r w:rsidR="00E451A1" w:rsidRPr="00E451A1">
        <w:rPr>
          <w:rFonts w:ascii="Arial Narrow" w:eastAsia="Arial Narrow" w:hAnsi="Arial Narrow" w:cs="Arial Narrow"/>
          <w:b/>
          <w:spacing w:val="1"/>
          <w:sz w:val="24"/>
          <w:szCs w:val="24"/>
          <w:lang w:eastAsia="fr-FR"/>
        </w:rPr>
        <w:t>a</w:t>
      </w:r>
      <w:r w:rsidR="00E451A1" w:rsidRPr="00E451A1">
        <w:rPr>
          <w:rFonts w:ascii="Arial Narrow" w:eastAsia="Arial Narrow" w:hAnsi="Arial Narrow" w:cs="Arial Narrow"/>
          <w:b/>
          <w:sz w:val="24"/>
          <w:szCs w:val="24"/>
          <w:lang w:eastAsia="fr-FR"/>
        </w:rPr>
        <w:t>în</w:t>
      </w:r>
      <w:r w:rsidR="00E451A1" w:rsidRPr="00E451A1">
        <w:rPr>
          <w:rFonts w:ascii="Arial Narrow" w:eastAsia="Arial Narrow" w:hAnsi="Arial Narrow" w:cs="Arial Narrow"/>
          <w:b/>
          <w:spacing w:val="1"/>
          <w:sz w:val="24"/>
          <w:szCs w:val="24"/>
          <w:lang w:eastAsia="fr-FR"/>
        </w:rPr>
        <w:t>e</w:t>
      </w:r>
      <w:r w:rsidR="00E451A1" w:rsidRPr="00E451A1">
        <w:rPr>
          <w:rFonts w:ascii="Arial Narrow" w:eastAsia="Arial Narrow" w:hAnsi="Arial Narrow" w:cs="Arial Narrow"/>
          <w:b/>
          <w:spacing w:val="-2"/>
          <w:sz w:val="24"/>
          <w:szCs w:val="24"/>
          <w:lang w:eastAsia="fr-FR"/>
        </w:rPr>
        <w:t>r</w:t>
      </w:r>
      <w:r w:rsidR="00E451A1" w:rsidRPr="00E451A1">
        <w:rPr>
          <w:rFonts w:ascii="Arial Narrow" w:eastAsia="Arial Narrow" w:hAnsi="Arial Narrow" w:cs="Arial Narrow"/>
          <w:b/>
          <w:sz w:val="24"/>
          <w:szCs w:val="24"/>
          <w:lang w:eastAsia="fr-FR"/>
        </w:rPr>
        <w:t>ale</w:t>
      </w:r>
      <w:r w:rsidR="00E451A1" w:rsidRPr="00E451A1">
        <w:rPr>
          <w:rFonts w:ascii="Arial Narrow" w:eastAsia="Arial Narrow" w:hAnsi="Arial Narrow" w:cs="Arial Narrow"/>
          <w:b/>
          <w:spacing w:val="-2"/>
          <w:sz w:val="24"/>
          <w:szCs w:val="24"/>
          <w:lang w:eastAsia="fr-FR"/>
        </w:rPr>
        <w:t>r</w:t>
      </w:r>
      <w:r w:rsidR="00E451A1" w:rsidRPr="00E451A1">
        <w:rPr>
          <w:rFonts w:ascii="Arial Narrow" w:eastAsia="Arial Narrow" w:hAnsi="Arial Narrow" w:cs="Arial Narrow"/>
          <w:b/>
          <w:spacing w:val="1"/>
          <w:sz w:val="24"/>
          <w:szCs w:val="24"/>
          <w:lang w:eastAsia="fr-FR"/>
        </w:rPr>
        <w:t>e</w:t>
      </w:r>
      <w:r w:rsidR="00E451A1" w:rsidRPr="00E451A1">
        <w:rPr>
          <w:rFonts w:ascii="Arial Narrow" w:eastAsia="Arial Narrow" w:hAnsi="Arial Narrow" w:cs="Arial Narrow"/>
          <w:b/>
          <w:spacing w:val="-2"/>
          <w:sz w:val="24"/>
          <w:szCs w:val="24"/>
          <w:lang w:eastAsia="fr-FR"/>
        </w:rPr>
        <w:t>j</w:t>
      </w:r>
      <w:r w:rsidR="00E451A1" w:rsidRPr="00E451A1">
        <w:rPr>
          <w:rFonts w:ascii="Arial Narrow" w:eastAsia="Arial Narrow" w:hAnsi="Arial Narrow" w:cs="Arial Narrow"/>
          <w:b/>
          <w:spacing w:val="1"/>
          <w:sz w:val="24"/>
          <w:szCs w:val="24"/>
          <w:lang w:eastAsia="fr-FR"/>
        </w:rPr>
        <w:t>e</w:t>
      </w:r>
      <w:r w:rsidR="00E451A1" w:rsidRPr="00E451A1">
        <w:rPr>
          <w:rFonts w:ascii="Arial Narrow" w:eastAsia="Arial Narrow" w:hAnsi="Arial Narrow" w:cs="Arial Narrow"/>
          <w:b/>
          <w:sz w:val="24"/>
          <w:szCs w:val="24"/>
          <w:lang w:eastAsia="fr-FR"/>
        </w:rPr>
        <w:t>tpur</w:t>
      </w:r>
      <w:r w:rsidR="00E451A1" w:rsidRPr="00E451A1">
        <w:rPr>
          <w:rFonts w:ascii="Arial Narrow" w:eastAsia="Arial Narrow" w:hAnsi="Arial Narrow" w:cs="Arial Narrow"/>
          <w:b/>
          <w:spacing w:val="1"/>
          <w:sz w:val="24"/>
          <w:szCs w:val="24"/>
          <w:lang w:eastAsia="fr-FR"/>
        </w:rPr>
        <w:t>e</w:t>
      </w:r>
      <w:r w:rsidR="00E451A1" w:rsidRPr="00E451A1">
        <w:rPr>
          <w:rFonts w:ascii="Arial Narrow" w:eastAsia="Arial Narrow" w:hAnsi="Arial Narrow" w:cs="Arial Narrow"/>
          <w:b/>
          <w:sz w:val="24"/>
          <w:szCs w:val="24"/>
          <w:lang w:eastAsia="fr-FR"/>
        </w:rPr>
        <w:t>t</w:t>
      </w:r>
      <w:r w:rsidR="00E451A1" w:rsidRPr="00E451A1">
        <w:rPr>
          <w:rFonts w:ascii="Arial Narrow" w:eastAsia="Arial Narrow" w:hAnsi="Arial Narrow" w:cs="Arial Narrow"/>
          <w:b/>
          <w:spacing w:val="1"/>
          <w:sz w:val="24"/>
          <w:szCs w:val="24"/>
          <w:lang w:eastAsia="fr-FR"/>
        </w:rPr>
        <w:t xml:space="preserve"> s</w:t>
      </w:r>
      <w:r w:rsidR="00E451A1" w:rsidRPr="00E451A1">
        <w:rPr>
          <w:rFonts w:ascii="Arial Narrow" w:eastAsia="Arial Narrow" w:hAnsi="Arial Narrow" w:cs="Arial Narrow"/>
          <w:b/>
          <w:sz w:val="24"/>
          <w:szCs w:val="24"/>
          <w:lang w:eastAsia="fr-FR"/>
        </w:rPr>
        <w:t>imple</w:t>
      </w:r>
      <w:r w:rsidR="00E451A1" w:rsidRPr="00E451A1">
        <w:rPr>
          <w:rFonts w:ascii="Arial Narrow" w:eastAsia="Arial Narrow" w:hAnsi="Arial Narrow" w:cs="Arial Narrow"/>
          <w:b/>
          <w:spacing w:val="-3"/>
          <w:sz w:val="24"/>
          <w:szCs w:val="24"/>
          <w:lang w:eastAsia="fr-FR"/>
        </w:rPr>
        <w:t>d</w:t>
      </w:r>
      <w:r w:rsidR="00E451A1" w:rsidRPr="00E451A1">
        <w:rPr>
          <w:rFonts w:ascii="Arial Narrow" w:eastAsia="Arial Narrow" w:hAnsi="Arial Narrow" w:cs="Arial Narrow"/>
          <w:b/>
          <w:sz w:val="24"/>
          <w:szCs w:val="24"/>
          <w:lang w:eastAsia="fr-FR"/>
        </w:rPr>
        <w:t>el</w:t>
      </w:r>
      <w:r w:rsidR="00E451A1" w:rsidRPr="00E451A1">
        <w:rPr>
          <w:rFonts w:ascii="Arial Narrow" w:eastAsia="Arial Narrow" w:hAnsi="Arial Narrow" w:cs="Arial Narrow"/>
          <w:b/>
          <w:spacing w:val="1"/>
          <w:sz w:val="24"/>
          <w:szCs w:val="24"/>
          <w:lang w:eastAsia="fr-FR"/>
        </w:rPr>
        <w:t>'</w:t>
      </w:r>
      <w:r w:rsidR="00E451A1" w:rsidRPr="00E451A1">
        <w:rPr>
          <w:rFonts w:ascii="Arial Narrow" w:eastAsia="Arial Narrow" w:hAnsi="Arial Narrow" w:cs="Arial Narrow"/>
          <w:b/>
          <w:sz w:val="24"/>
          <w:szCs w:val="24"/>
          <w:lang w:eastAsia="fr-FR"/>
        </w:rPr>
        <w:t>o</w:t>
      </w:r>
      <w:r w:rsidR="00E451A1" w:rsidRPr="00E451A1">
        <w:rPr>
          <w:rFonts w:ascii="Arial Narrow" w:eastAsia="Arial Narrow" w:hAnsi="Arial Narrow" w:cs="Arial Narrow"/>
          <w:b/>
          <w:spacing w:val="-1"/>
          <w:sz w:val="24"/>
          <w:szCs w:val="24"/>
          <w:lang w:eastAsia="fr-FR"/>
        </w:rPr>
        <w:t>f</w:t>
      </w:r>
      <w:r w:rsidR="00E451A1" w:rsidRPr="00E451A1">
        <w:rPr>
          <w:rFonts w:ascii="Arial Narrow" w:eastAsia="Arial Narrow" w:hAnsi="Arial Narrow" w:cs="Arial Narrow"/>
          <w:b/>
          <w:sz w:val="24"/>
          <w:szCs w:val="24"/>
          <w:lang w:eastAsia="fr-FR"/>
        </w:rPr>
        <w:t xml:space="preserve">fre </w:t>
      </w:r>
      <w:r w:rsidR="00E451A1" w:rsidRPr="00E451A1">
        <w:rPr>
          <w:rFonts w:ascii="Arial Narrow" w:eastAsia="Arial Narrow" w:hAnsi="Arial Narrow" w:cs="Arial Narrow"/>
          <w:b/>
          <w:spacing w:val="1"/>
          <w:sz w:val="24"/>
          <w:szCs w:val="24"/>
          <w:lang w:eastAsia="fr-FR"/>
        </w:rPr>
        <w:t>sa</w:t>
      </w:r>
      <w:r w:rsidR="00E451A1" w:rsidRPr="00E451A1">
        <w:rPr>
          <w:rFonts w:ascii="Arial Narrow" w:eastAsia="Arial Narrow" w:hAnsi="Arial Narrow" w:cs="Arial Narrow"/>
          <w:b/>
          <w:sz w:val="24"/>
          <w:szCs w:val="24"/>
          <w:lang w:eastAsia="fr-FR"/>
        </w:rPr>
        <w:t xml:space="preserve">ns </w:t>
      </w:r>
      <w:r w:rsidR="00E451A1" w:rsidRPr="00E451A1">
        <w:rPr>
          <w:rFonts w:ascii="Arial Narrow" w:eastAsia="Arial Narrow" w:hAnsi="Arial Narrow" w:cs="Arial Narrow"/>
          <w:b/>
          <w:spacing w:val="1"/>
          <w:sz w:val="24"/>
          <w:szCs w:val="24"/>
          <w:lang w:eastAsia="fr-FR"/>
        </w:rPr>
        <w:t>a</w:t>
      </w:r>
      <w:r w:rsidR="00E451A1" w:rsidRPr="00E451A1">
        <w:rPr>
          <w:rFonts w:ascii="Arial Narrow" w:eastAsia="Arial Narrow" w:hAnsi="Arial Narrow" w:cs="Arial Narrow"/>
          <w:b/>
          <w:sz w:val="24"/>
          <w:szCs w:val="24"/>
          <w:lang w:eastAsia="fr-FR"/>
        </w:rPr>
        <w:t>ucunr</w:t>
      </w:r>
      <w:r w:rsidR="00E451A1" w:rsidRPr="00E451A1">
        <w:rPr>
          <w:rFonts w:ascii="Arial Narrow" w:eastAsia="Arial Narrow" w:hAnsi="Arial Narrow" w:cs="Arial Narrow"/>
          <w:b/>
          <w:spacing w:val="-1"/>
          <w:sz w:val="24"/>
          <w:szCs w:val="24"/>
          <w:lang w:eastAsia="fr-FR"/>
        </w:rPr>
        <w:t>e</w:t>
      </w:r>
      <w:r w:rsidR="00E451A1" w:rsidRPr="00E451A1">
        <w:rPr>
          <w:rFonts w:ascii="Arial Narrow" w:eastAsia="Arial Narrow" w:hAnsi="Arial Narrow" w:cs="Arial Narrow"/>
          <w:b/>
          <w:spacing w:val="1"/>
          <w:sz w:val="24"/>
          <w:szCs w:val="24"/>
          <w:lang w:eastAsia="fr-FR"/>
        </w:rPr>
        <w:t>c</w:t>
      </w:r>
      <w:r w:rsidR="00E451A1" w:rsidRPr="00E451A1">
        <w:rPr>
          <w:rFonts w:ascii="Arial Narrow" w:eastAsia="Arial Narrow" w:hAnsi="Arial Narrow" w:cs="Arial Narrow"/>
          <w:b/>
          <w:sz w:val="24"/>
          <w:szCs w:val="24"/>
          <w:lang w:eastAsia="fr-FR"/>
        </w:rPr>
        <w:t>our</w:t>
      </w:r>
      <w:r w:rsidR="00E451A1" w:rsidRPr="00E451A1">
        <w:rPr>
          <w:rFonts w:ascii="Arial Narrow" w:eastAsia="Arial Narrow" w:hAnsi="Arial Narrow" w:cs="Arial Narrow"/>
          <w:b/>
          <w:spacing w:val="1"/>
          <w:sz w:val="24"/>
          <w:szCs w:val="24"/>
          <w:lang w:eastAsia="fr-FR"/>
        </w:rPr>
        <w:t>s</w:t>
      </w:r>
      <w:r w:rsidR="00E451A1" w:rsidRPr="00E451A1">
        <w:rPr>
          <w:rFonts w:ascii="Arial Narrow" w:eastAsia="Arial Narrow" w:hAnsi="Arial Narrow" w:cs="Arial Narrow"/>
          <w:b/>
          <w:sz w:val="24"/>
          <w:szCs w:val="24"/>
          <w:lang w:eastAsia="fr-FR"/>
        </w:rPr>
        <w:t>.</w:t>
      </w:r>
      <w:r w:rsidR="00E451A1" w:rsidRPr="00E451A1">
        <w:rPr>
          <w:rFonts w:ascii="Arial Narrow" w:eastAsia="Arial Narrow" w:hAnsi="Arial Narrow" w:cs="Arial Narrow"/>
          <w:sz w:val="24"/>
          <w:szCs w:val="24"/>
          <w:lang w:eastAsia="fr-FR"/>
        </w:rPr>
        <w:t>U</w:t>
      </w:r>
      <w:r w:rsidR="00E451A1" w:rsidRPr="00E451A1">
        <w:rPr>
          <w:rFonts w:ascii="Arial Narrow" w:eastAsia="Arial Narrow" w:hAnsi="Arial Narrow" w:cs="Arial Narrow"/>
          <w:spacing w:val="-2"/>
          <w:sz w:val="24"/>
          <w:szCs w:val="24"/>
          <w:lang w:eastAsia="fr-FR"/>
        </w:rPr>
        <w:t>n</w:t>
      </w:r>
      <w:r w:rsidR="00E451A1" w:rsidRPr="00E451A1">
        <w:rPr>
          <w:rFonts w:ascii="Arial Narrow" w:eastAsia="Arial Narrow" w:hAnsi="Arial Narrow" w:cs="Arial Narrow"/>
          <w:sz w:val="24"/>
          <w:szCs w:val="24"/>
          <w:lang w:eastAsia="fr-FR"/>
        </w:rPr>
        <w:t>e c</w:t>
      </w:r>
      <w:r w:rsidR="00E451A1" w:rsidRPr="00E451A1">
        <w:rPr>
          <w:rFonts w:ascii="Arial Narrow" w:eastAsia="Arial Narrow" w:hAnsi="Arial Narrow" w:cs="Arial Narrow"/>
          <w:spacing w:val="1"/>
          <w:sz w:val="24"/>
          <w:szCs w:val="24"/>
          <w:lang w:eastAsia="fr-FR"/>
        </w:rPr>
        <w:t>au</w:t>
      </w:r>
      <w:r w:rsidR="00E451A1" w:rsidRPr="00E451A1">
        <w:rPr>
          <w:rFonts w:ascii="Arial Narrow" w:eastAsia="Arial Narrow" w:hAnsi="Arial Narrow" w:cs="Arial Narrow"/>
          <w:sz w:val="24"/>
          <w:szCs w:val="24"/>
          <w:lang w:eastAsia="fr-FR"/>
        </w:rPr>
        <w:t>ti</w:t>
      </w:r>
      <w:r w:rsidR="00E451A1" w:rsidRPr="00E451A1">
        <w:rPr>
          <w:rFonts w:ascii="Arial Narrow" w:eastAsia="Arial Narrow" w:hAnsi="Arial Narrow" w:cs="Arial Narrow"/>
          <w:spacing w:val="-1"/>
          <w:sz w:val="24"/>
          <w:szCs w:val="24"/>
          <w:lang w:eastAsia="fr-FR"/>
        </w:rPr>
        <w:t>o</w:t>
      </w:r>
      <w:r w:rsidR="00E451A1" w:rsidRPr="00E451A1">
        <w:rPr>
          <w:rFonts w:ascii="Arial Narrow" w:eastAsia="Arial Narrow" w:hAnsi="Arial Narrow" w:cs="Arial Narrow"/>
          <w:sz w:val="24"/>
          <w:szCs w:val="24"/>
          <w:lang w:eastAsia="fr-FR"/>
        </w:rPr>
        <w:t>n</w:t>
      </w:r>
      <w:r w:rsidR="00E451A1" w:rsidRPr="00E451A1">
        <w:rPr>
          <w:rFonts w:ascii="Arial Narrow" w:eastAsia="Arial Narrow" w:hAnsi="Arial Narrow" w:cs="Arial Narrow"/>
          <w:spacing w:val="1"/>
          <w:sz w:val="24"/>
          <w:szCs w:val="24"/>
          <w:lang w:eastAsia="fr-FR"/>
        </w:rPr>
        <w:t>d</w:t>
      </w:r>
      <w:r w:rsidR="00E451A1" w:rsidRPr="00E451A1">
        <w:rPr>
          <w:rFonts w:ascii="Arial Narrow" w:eastAsia="Arial Narrow" w:hAnsi="Arial Narrow" w:cs="Arial Narrow"/>
          <w:sz w:val="24"/>
          <w:szCs w:val="24"/>
          <w:lang w:eastAsia="fr-FR"/>
        </w:rPr>
        <w:t>e</w:t>
      </w:r>
      <w:r w:rsidR="00E451A1" w:rsidRPr="00E451A1">
        <w:rPr>
          <w:rFonts w:ascii="Arial Narrow" w:eastAsia="Arial Narrow" w:hAnsi="Arial Narrow" w:cs="Arial Narrow"/>
          <w:spacing w:val="-2"/>
          <w:sz w:val="24"/>
          <w:szCs w:val="24"/>
          <w:lang w:eastAsia="fr-FR"/>
        </w:rPr>
        <w:t>s</w:t>
      </w:r>
      <w:r w:rsidR="00E451A1" w:rsidRPr="00E451A1">
        <w:rPr>
          <w:rFonts w:ascii="Arial Narrow" w:eastAsia="Arial Narrow" w:hAnsi="Arial Narrow" w:cs="Arial Narrow"/>
          <w:spacing w:val="1"/>
          <w:sz w:val="24"/>
          <w:szCs w:val="24"/>
          <w:lang w:eastAsia="fr-FR"/>
        </w:rPr>
        <w:t>ou</w:t>
      </w:r>
      <w:r w:rsidR="00E451A1" w:rsidRPr="00E451A1">
        <w:rPr>
          <w:rFonts w:ascii="Arial Narrow" w:eastAsia="Arial Narrow" w:hAnsi="Arial Narrow" w:cs="Arial Narrow"/>
          <w:spacing w:val="-1"/>
          <w:sz w:val="24"/>
          <w:szCs w:val="24"/>
          <w:lang w:eastAsia="fr-FR"/>
        </w:rPr>
        <w:t>m</w:t>
      </w:r>
      <w:r w:rsidR="00E451A1" w:rsidRPr="00E451A1">
        <w:rPr>
          <w:rFonts w:ascii="Arial Narrow" w:eastAsia="Arial Narrow" w:hAnsi="Arial Narrow" w:cs="Arial Narrow"/>
          <w:sz w:val="24"/>
          <w:szCs w:val="24"/>
          <w:lang w:eastAsia="fr-FR"/>
        </w:rPr>
        <w:t>iss</w:t>
      </w:r>
      <w:r w:rsidR="00E451A1" w:rsidRPr="00E451A1">
        <w:rPr>
          <w:rFonts w:ascii="Arial Narrow" w:eastAsia="Arial Narrow" w:hAnsi="Arial Narrow" w:cs="Arial Narrow"/>
          <w:spacing w:val="-1"/>
          <w:sz w:val="24"/>
          <w:szCs w:val="24"/>
          <w:lang w:eastAsia="fr-FR"/>
        </w:rPr>
        <w:t>i</w:t>
      </w:r>
      <w:r w:rsidR="00E451A1" w:rsidRPr="00E451A1">
        <w:rPr>
          <w:rFonts w:ascii="Arial Narrow" w:eastAsia="Arial Narrow" w:hAnsi="Arial Narrow" w:cs="Arial Narrow"/>
          <w:spacing w:val="1"/>
          <w:sz w:val="24"/>
          <w:szCs w:val="24"/>
          <w:lang w:eastAsia="fr-FR"/>
        </w:rPr>
        <w:t>o</w:t>
      </w:r>
      <w:r w:rsidR="00E451A1" w:rsidRPr="00E451A1">
        <w:rPr>
          <w:rFonts w:ascii="Arial Narrow" w:eastAsia="Arial Narrow" w:hAnsi="Arial Narrow" w:cs="Arial Narrow"/>
          <w:sz w:val="24"/>
          <w:szCs w:val="24"/>
          <w:lang w:eastAsia="fr-FR"/>
        </w:rPr>
        <w:t xml:space="preserve">n </w:t>
      </w:r>
      <w:r w:rsidR="00E451A1" w:rsidRPr="00E451A1">
        <w:rPr>
          <w:rFonts w:ascii="Arial Narrow" w:eastAsia="Arial Narrow" w:hAnsi="Arial Narrow" w:cs="Arial Narrow"/>
          <w:spacing w:val="1"/>
          <w:sz w:val="24"/>
          <w:szCs w:val="24"/>
          <w:lang w:eastAsia="fr-FR"/>
        </w:rPr>
        <w:t>p</w:t>
      </w:r>
      <w:r w:rsidR="00E451A1" w:rsidRPr="00E451A1">
        <w:rPr>
          <w:rFonts w:ascii="Arial Narrow" w:eastAsia="Arial Narrow" w:hAnsi="Arial Narrow" w:cs="Arial Narrow"/>
          <w:sz w:val="24"/>
          <w:szCs w:val="24"/>
          <w:lang w:eastAsia="fr-FR"/>
        </w:rPr>
        <w:t>ro</w:t>
      </w:r>
      <w:r w:rsidR="00E451A1" w:rsidRPr="00E451A1">
        <w:rPr>
          <w:rFonts w:ascii="Arial Narrow" w:eastAsia="Arial Narrow" w:hAnsi="Arial Narrow" w:cs="Arial Narrow"/>
          <w:spacing w:val="1"/>
          <w:sz w:val="24"/>
          <w:szCs w:val="24"/>
          <w:lang w:eastAsia="fr-FR"/>
        </w:rPr>
        <w:t>du</w:t>
      </w:r>
      <w:r w:rsidR="00E451A1" w:rsidRPr="00E451A1">
        <w:rPr>
          <w:rFonts w:ascii="Arial Narrow" w:eastAsia="Arial Narrow" w:hAnsi="Arial Narrow" w:cs="Arial Narrow"/>
          <w:sz w:val="24"/>
          <w:szCs w:val="24"/>
          <w:lang w:eastAsia="fr-FR"/>
        </w:rPr>
        <w:t>i</w:t>
      </w:r>
      <w:r w:rsidR="00E451A1" w:rsidRPr="00E451A1">
        <w:rPr>
          <w:rFonts w:ascii="Arial Narrow" w:eastAsia="Arial Narrow" w:hAnsi="Arial Narrow" w:cs="Arial Narrow"/>
          <w:spacing w:val="-2"/>
          <w:sz w:val="24"/>
          <w:szCs w:val="24"/>
          <w:lang w:eastAsia="fr-FR"/>
        </w:rPr>
        <w:t>t</w:t>
      </w:r>
      <w:r w:rsidR="00E451A1" w:rsidRPr="00E451A1">
        <w:rPr>
          <w:rFonts w:ascii="Arial Narrow" w:eastAsia="Arial Narrow" w:hAnsi="Arial Narrow" w:cs="Arial Narrow"/>
          <w:sz w:val="24"/>
          <w:szCs w:val="24"/>
          <w:lang w:eastAsia="fr-FR"/>
        </w:rPr>
        <w:t>e</w:t>
      </w:r>
      <w:r w:rsidR="00E451A1" w:rsidRPr="00E451A1">
        <w:rPr>
          <w:rFonts w:ascii="Arial Narrow" w:eastAsia="Arial Narrow" w:hAnsi="Arial Narrow" w:cs="Arial Narrow"/>
          <w:spacing w:val="-1"/>
          <w:sz w:val="24"/>
          <w:szCs w:val="24"/>
          <w:lang w:eastAsia="fr-FR"/>
        </w:rPr>
        <w:t>m</w:t>
      </w:r>
      <w:r w:rsidR="00E451A1" w:rsidRPr="00E451A1">
        <w:rPr>
          <w:rFonts w:ascii="Arial Narrow" w:eastAsia="Arial Narrow" w:hAnsi="Arial Narrow" w:cs="Arial Narrow"/>
          <w:spacing w:val="1"/>
          <w:sz w:val="24"/>
          <w:szCs w:val="24"/>
          <w:lang w:eastAsia="fr-FR"/>
        </w:rPr>
        <w:t>a</w:t>
      </w:r>
      <w:r w:rsidR="00E451A1" w:rsidRPr="00E451A1">
        <w:rPr>
          <w:rFonts w:ascii="Arial Narrow" w:eastAsia="Arial Narrow" w:hAnsi="Arial Narrow" w:cs="Arial Narrow"/>
          <w:sz w:val="24"/>
          <w:szCs w:val="24"/>
          <w:lang w:eastAsia="fr-FR"/>
        </w:rPr>
        <w:t xml:space="preserve">is </w:t>
      </w:r>
      <w:r w:rsidR="00E451A1" w:rsidRPr="00E451A1">
        <w:rPr>
          <w:rFonts w:ascii="Arial Narrow" w:eastAsia="Arial Narrow" w:hAnsi="Arial Narrow" w:cs="Arial Narrow"/>
          <w:spacing w:val="1"/>
          <w:sz w:val="24"/>
          <w:szCs w:val="24"/>
          <w:lang w:eastAsia="fr-FR"/>
        </w:rPr>
        <w:t>n</w:t>
      </w:r>
      <w:r w:rsidR="00E451A1" w:rsidRPr="00E451A1">
        <w:rPr>
          <w:rFonts w:ascii="Arial Narrow" w:eastAsia="Arial Narrow" w:hAnsi="Arial Narrow" w:cs="Arial Narrow"/>
          <w:sz w:val="24"/>
          <w:szCs w:val="24"/>
          <w:lang w:eastAsia="fr-FR"/>
        </w:rPr>
        <w:t>'</w:t>
      </w:r>
      <w:r w:rsidR="00E451A1" w:rsidRPr="00E451A1">
        <w:rPr>
          <w:rFonts w:ascii="Arial Narrow" w:eastAsia="Arial Narrow" w:hAnsi="Arial Narrow" w:cs="Arial Narrow"/>
          <w:spacing w:val="1"/>
          <w:sz w:val="24"/>
          <w:szCs w:val="24"/>
          <w:lang w:eastAsia="fr-FR"/>
        </w:rPr>
        <w:t>a</w:t>
      </w:r>
      <w:r w:rsidR="00E451A1" w:rsidRPr="00E451A1">
        <w:rPr>
          <w:rFonts w:ascii="Arial Narrow" w:eastAsia="Arial Narrow" w:hAnsi="Arial Narrow" w:cs="Arial Narrow"/>
          <w:spacing w:val="-2"/>
          <w:sz w:val="24"/>
          <w:szCs w:val="24"/>
          <w:lang w:eastAsia="fr-FR"/>
        </w:rPr>
        <w:t>y</w:t>
      </w:r>
      <w:r w:rsidR="00E451A1" w:rsidRPr="00E451A1">
        <w:rPr>
          <w:rFonts w:ascii="Arial Narrow" w:eastAsia="Arial Narrow" w:hAnsi="Arial Narrow" w:cs="Arial Narrow"/>
          <w:spacing w:val="1"/>
          <w:sz w:val="24"/>
          <w:szCs w:val="24"/>
          <w:lang w:eastAsia="fr-FR"/>
        </w:rPr>
        <w:t>an</w:t>
      </w:r>
      <w:r w:rsidR="00E451A1" w:rsidRPr="00E451A1">
        <w:rPr>
          <w:rFonts w:ascii="Arial Narrow" w:eastAsia="Arial Narrow" w:hAnsi="Arial Narrow" w:cs="Arial Narrow"/>
          <w:sz w:val="24"/>
          <w:szCs w:val="24"/>
          <w:lang w:eastAsia="fr-FR"/>
        </w:rPr>
        <w:t>t</w:t>
      </w:r>
      <w:r w:rsidR="00E451A1" w:rsidRPr="00E451A1">
        <w:rPr>
          <w:rFonts w:ascii="Arial Narrow" w:eastAsia="Arial Narrow" w:hAnsi="Arial Narrow" w:cs="Arial Narrow"/>
          <w:spacing w:val="1"/>
          <w:sz w:val="24"/>
          <w:szCs w:val="24"/>
          <w:lang w:eastAsia="fr-FR"/>
        </w:rPr>
        <w:t xml:space="preserve"> au</w:t>
      </w:r>
      <w:r w:rsidR="00E451A1" w:rsidRPr="00E451A1">
        <w:rPr>
          <w:rFonts w:ascii="Arial Narrow" w:eastAsia="Arial Narrow" w:hAnsi="Arial Narrow" w:cs="Arial Narrow"/>
          <w:spacing w:val="-2"/>
          <w:sz w:val="24"/>
          <w:szCs w:val="24"/>
          <w:lang w:eastAsia="fr-FR"/>
        </w:rPr>
        <w:t>c</w:t>
      </w:r>
      <w:r w:rsidR="00E451A1" w:rsidRPr="00E451A1">
        <w:rPr>
          <w:rFonts w:ascii="Arial Narrow" w:eastAsia="Arial Narrow" w:hAnsi="Arial Narrow" w:cs="Arial Narrow"/>
          <w:spacing w:val="-1"/>
          <w:sz w:val="24"/>
          <w:szCs w:val="24"/>
          <w:lang w:eastAsia="fr-FR"/>
        </w:rPr>
        <w:t>u</w:t>
      </w:r>
      <w:r w:rsidR="00E451A1" w:rsidRPr="00E451A1">
        <w:rPr>
          <w:rFonts w:ascii="Arial Narrow" w:eastAsia="Arial Narrow" w:hAnsi="Arial Narrow" w:cs="Arial Narrow"/>
          <w:sz w:val="24"/>
          <w:szCs w:val="24"/>
          <w:lang w:eastAsia="fr-FR"/>
        </w:rPr>
        <w:t>nra</w:t>
      </w:r>
      <w:r w:rsidR="00E451A1" w:rsidRPr="00E451A1">
        <w:rPr>
          <w:rFonts w:ascii="Arial Narrow" w:eastAsia="Arial Narrow" w:hAnsi="Arial Narrow" w:cs="Arial Narrow"/>
          <w:spacing w:val="-1"/>
          <w:sz w:val="24"/>
          <w:szCs w:val="24"/>
          <w:lang w:eastAsia="fr-FR"/>
        </w:rPr>
        <w:t>p</w:t>
      </w:r>
      <w:r w:rsidR="00E451A1" w:rsidRPr="00E451A1">
        <w:rPr>
          <w:rFonts w:ascii="Arial Narrow" w:eastAsia="Arial Narrow" w:hAnsi="Arial Narrow" w:cs="Arial Narrow"/>
          <w:spacing w:val="1"/>
          <w:sz w:val="24"/>
          <w:szCs w:val="24"/>
          <w:lang w:eastAsia="fr-FR"/>
        </w:rPr>
        <w:t>po</w:t>
      </w:r>
      <w:r w:rsidR="00E451A1" w:rsidRPr="00E451A1">
        <w:rPr>
          <w:rFonts w:ascii="Arial Narrow" w:eastAsia="Arial Narrow" w:hAnsi="Arial Narrow" w:cs="Arial Narrow"/>
          <w:sz w:val="24"/>
          <w:szCs w:val="24"/>
          <w:lang w:eastAsia="fr-FR"/>
        </w:rPr>
        <w:t xml:space="preserve">rt </w:t>
      </w:r>
      <w:r w:rsidR="00E451A1" w:rsidRPr="00E451A1">
        <w:rPr>
          <w:rFonts w:ascii="Arial Narrow" w:eastAsia="Arial Narrow" w:hAnsi="Arial Narrow" w:cs="Arial Narrow"/>
          <w:spacing w:val="1"/>
          <w:sz w:val="24"/>
          <w:szCs w:val="24"/>
          <w:lang w:eastAsia="fr-FR"/>
        </w:rPr>
        <w:t>a</w:t>
      </w:r>
      <w:r w:rsidR="00E451A1" w:rsidRPr="00E451A1">
        <w:rPr>
          <w:rFonts w:ascii="Arial Narrow" w:eastAsia="Arial Narrow" w:hAnsi="Arial Narrow" w:cs="Arial Narrow"/>
          <w:sz w:val="24"/>
          <w:szCs w:val="24"/>
          <w:lang w:eastAsia="fr-FR"/>
        </w:rPr>
        <w:t>v</w:t>
      </w:r>
      <w:r w:rsidR="00E451A1" w:rsidRPr="00E451A1">
        <w:rPr>
          <w:rFonts w:ascii="Arial Narrow" w:eastAsia="Arial Narrow" w:hAnsi="Arial Narrow" w:cs="Arial Narrow"/>
          <w:spacing w:val="1"/>
          <w:sz w:val="24"/>
          <w:szCs w:val="24"/>
          <w:lang w:eastAsia="fr-FR"/>
        </w:rPr>
        <w:t>e</w:t>
      </w:r>
      <w:r w:rsidR="00E451A1" w:rsidRPr="00E451A1">
        <w:rPr>
          <w:rFonts w:ascii="Arial Narrow" w:eastAsia="Arial Narrow" w:hAnsi="Arial Narrow" w:cs="Arial Narrow"/>
          <w:sz w:val="24"/>
          <w:szCs w:val="24"/>
          <w:lang w:eastAsia="fr-FR"/>
        </w:rPr>
        <w:t>c</w:t>
      </w:r>
      <w:r w:rsidR="00E451A1" w:rsidRPr="00E451A1">
        <w:rPr>
          <w:rFonts w:ascii="Arial Narrow" w:eastAsia="Arial Narrow" w:hAnsi="Arial Narrow" w:cs="Arial Narrow"/>
          <w:spacing w:val="-3"/>
          <w:sz w:val="24"/>
          <w:szCs w:val="24"/>
          <w:lang w:eastAsia="fr-FR"/>
        </w:rPr>
        <w:t>l</w:t>
      </w:r>
      <w:r w:rsidR="00E451A1" w:rsidRPr="00E451A1">
        <w:rPr>
          <w:rFonts w:ascii="Arial Narrow" w:eastAsia="Arial Narrow" w:hAnsi="Arial Narrow" w:cs="Arial Narrow"/>
          <w:sz w:val="24"/>
          <w:szCs w:val="24"/>
          <w:lang w:eastAsia="fr-FR"/>
        </w:rPr>
        <w:t>ac</w:t>
      </w:r>
      <w:r w:rsidR="00E451A1" w:rsidRPr="00E451A1">
        <w:rPr>
          <w:rFonts w:ascii="Arial Narrow" w:eastAsia="Arial Narrow" w:hAnsi="Arial Narrow" w:cs="Arial Narrow"/>
          <w:spacing w:val="-1"/>
          <w:sz w:val="24"/>
          <w:szCs w:val="24"/>
          <w:lang w:eastAsia="fr-FR"/>
        </w:rPr>
        <w:t>o</w:t>
      </w:r>
      <w:r w:rsidR="00E451A1" w:rsidRPr="00E451A1">
        <w:rPr>
          <w:rFonts w:ascii="Arial Narrow" w:eastAsia="Arial Narrow" w:hAnsi="Arial Narrow" w:cs="Arial Narrow"/>
          <w:spacing w:val="1"/>
          <w:sz w:val="24"/>
          <w:szCs w:val="24"/>
          <w:lang w:eastAsia="fr-FR"/>
        </w:rPr>
        <w:t>n</w:t>
      </w:r>
      <w:r w:rsidR="00E451A1" w:rsidRPr="00E451A1">
        <w:rPr>
          <w:rFonts w:ascii="Arial Narrow" w:eastAsia="Arial Narrow" w:hAnsi="Arial Narrow" w:cs="Arial Narrow"/>
          <w:sz w:val="24"/>
          <w:szCs w:val="24"/>
          <w:lang w:eastAsia="fr-FR"/>
        </w:rPr>
        <w:t>s</w:t>
      </w:r>
      <w:r w:rsidR="00E451A1" w:rsidRPr="00E451A1">
        <w:rPr>
          <w:rFonts w:ascii="Arial Narrow" w:eastAsia="Arial Narrow" w:hAnsi="Arial Narrow" w:cs="Arial Narrow"/>
          <w:spacing w:val="1"/>
          <w:sz w:val="24"/>
          <w:szCs w:val="24"/>
          <w:lang w:eastAsia="fr-FR"/>
        </w:rPr>
        <w:t>u</w:t>
      </w:r>
      <w:r w:rsidR="00E451A1" w:rsidRPr="00E451A1">
        <w:rPr>
          <w:rFonts w:ascii="Arial Narrow" w:eastAsia="Arial Narrow" w:hAnsi="Arial Narrow" w:cs="Arial Narrow"/>
          <w:sz w:val="24"/>
          <w:szCs w:val="24"/>
          <w:lang w:eastAsia="fr-FR"/>
        </w:rPr>
        <w:t>l</w:t>
      </w:r>
      <w:r w:rsidR="00E451A1" w:rsidRPr="00E451A1">
        <w:rPr>
          <w:rFonts w:ascii="Arial Narrow" w:eastAsia="Arial Narrow" w:hAnsi="Arial Narrow" w:cs="Arial Narrow"/>
          <w:spacing w:val="-2"/>
          <w:sz w:val="24"/>
          <w:szCs w:val="24"/>
          <w:lang w:eastAsia="fr-FR"/>
        </w:rPr>
        <w:t>t</w:t>
      </w:r>
      <w:r w:rsidR="00E451A1" w:rsidRPr="00E451A1">
        <w:rPr>
          <w:rFonts w:ascii="Arial Narrow" w:eastAsia="Arial Narrow" w:hAnsi="Arial Narrow" w:cs="Arial Narrow"/>
          <w:spacing w:val="1"/>
          <w:sz w:val="24"/>
          <w:szCs w:val="24"/>
          <w:lang w:eastAsia="fr-FR"/>
        </w:rPr>
        <w:t>a</w:t>
      </w:r>
      <w:r w:rsidR="00E451A1" w:rsidRPr="00E451A1">
        <w:rPr>
          <w:rFonts w:ascii="Arial Narrow" w:eastAsia="Arial Narrow" w:hAnsi="Arial Narrow" w:cs="Arial Narrow"/>
          <w:sz w:val="24"/>
          <w:szCs w:val="24"/>
          <w:lang w:eastAsia="fr-FR"/>
        </w:rPr>
        <w:t>t</w:t>
      </w:r>
      <w:r w:rsidR="00E451A1" w:rsidRPr="00E451A1">
        <w:rPr>
          <w:rFonts w:ascii="Arial Narrow" w:eastAsia="Arial Narrow" w:hAnsi="Arial Narrow" w:cs="Arial Narrow"/>
          <w:spacing w:val="-2"/>
          <w:sz w:val="24"/>
          <w:szCs w:val="24"/>
          <w:lang w:eastAsia="fr-FR"/>
        </w:rPr>
        <w:t>i</w:t>
      </w:r>
      <w:r w:rsidR="00E451A1" w:rsidRPr="00E451A1">
        <w:rPr>
          <w:rFonts w:ascii="Arial Narrow" w:eastAsia="Arial Narrow" w:hAnsi="Arial Narrow" w:cs="Arial Narrow"/>
          <w:spacing w:val="1"/>
          <w:sz w:val="24"/>
          <w:szCs w:val="24"/>
          <w:lang w:eastAsia="fr-FR"/>
        </w:rPr>
        <w:t>o</w:t>
      </w:r>
      <w:r w:rsidR="00E451A1" w:rsidRPr="00E451A1">
        <w:rPr>
          <w:rFonts w:ascii="Arial Narrow" w:eastAsia="Arial Narrow" w:hAnsi="Arial Narrow" w:cs="Arial Narrow"/>
          <w:sz w:val="24"/>
          <w:szCs w:val="24"/>
          <w:lang w:eastAsia="fr-FR"/>
        </w:rPr>
        <w:t>n</w:t>
      </w:r>
      <w:r w:rsidR="00E451A1" w:rsidRPr="00E451A1">
        <w:rPr>
          <w:rFonts w:ascii="Arial Narrow" w:eastAsia="Arial Narrow" w:hAnsi="Arial Narrow" w:cs="Arial Narrow"/>
          <w:spacing w:val="-2"/>
          <w:sz w:val="24"/>
          <w:szCs w:val="24"/>
          <w:lang w:eastAsia="fr-FR"/>
        </w:rPr>
        <w:t>c</w:t>
      </w:r>
      <w:r w:rsidR="00E451A1" w:rsidRPr="00E451A1">
        <w:rPr>
          <w:rFonts w:ascii="Arial Narrow" w:eastAsia="Arial Narrow" w:hAnsi="Arial Narrow" w:cs="Arial Narrow"/>
          <w:spacing w:val="1"/>
          <w:sz w:val="24"/>
          <w:szCs w:val="24"/>
          <w:lang w:eastAsia="fr-FR"/>
        </w:rPr>
        <w:t>on</w:t>
      </w:r>
      <w:r w:rsidR="00E451A1" w:rsidRPr="00E451A1">
        <w:rPr>
          <w:rFonts w:ascii="Arial Narrow" w:eastAsia="Arial Narrow" w:hAnsi="Arial Narrow" w:cs="Arial Narrow"/>
          <w:sz w:val="24"/>
          <w:szCs w:val="24"/>
          <w:lang w:eastAsia="fr-FR"/>
        </w:rPr>
        <w:t>c</w:t>
      </w:r>
      <w:r w:rsidR="00E451A1" w:rsidRPr="00E451A1">
        <w:rPr>
          <w:rFonts w:ascii="Arial Narrow" w:eastAsia="Arial Narrow" w:hAnsi="Arial Narrow" w:cs="Arial Narrow"/>
          <w:spacing w:val="1"/>
          <w:sz w:val="24"/>
          <w:szCs w:val="24"/>
          <w:lang w:eastAsia="fr-FR"/>
        </w:rPr>
        <w:t>e</w:t>
      </w:r>
      <w:r w:rsidR="00E451A1" w:rsidRPr="00E451A1">
        <w:rPr>
          <w:rFonts w:ascii="Arial Narrow" w:eastAsia="Arial Narrow" w:hAnsi="Arial Narrow" w:cs="Arial Narrow"/>
          <w:sz w:val="24"/>
          <w:szCs w:val="24"/>
          <w:lang w:eastAsia="fr-FR"/>
        </w:rPr>
        <w:t>r</w:t>
      </w:r>
      <w:r w:rsidR="00E451A1" w:rsidRPr="00E451A1">
        <w:rPr>
          <w:rFonts w:ascii="Arial Narrow" w:eastAsia="Arial Narrow" w:hAnsi="Arial Narrow" w:cs="Arial Narrow"/>
          <w:spacing w:val="-2"/>
          <w:sz w:val="24"/>
          <w:szCs w:val="24"/>
          <w:lang w:eastAsia="fr-FR"/>
        </w:rPr>
        <w:t>n</w:t>
      </w:r>
      <w:r w:rsidR="00E451A1" w:rsidRPr="00E451A1">
        <w:rPr>
          <w:rFonts w:ascii="Arial Narrow" w:eastAsia="Arial Narrow" w:hAnsi="Arial Narrow" w:cs="Arial Narrow"/>
          <w:spacing w:val="1"/>
          <w:sz w:val="24"/>
          <w:szCs w:val="24"/>
          <w:lang w:eastAsia="fr-FR"/>
        </w:rPr>
        <w:t>é</w:t>
      </w:r>
      <w:r w:rsidR="00E451A1" w:rsidRPr="00E451A1">
        <w:rPr>
          <w:rFonts w:ascii="Arial Narrow" w:eastAsia="Arial Narrow" w:hAnsi="Arial Narrow" w:cs="Arial Narrow"/>
          <w:sz w:val="24"/>
          <w:szCs w:val="24"/>
          <w:lang w:eastAsia="fr-FR"/>
        </w:rPr>
        <w:t>e</w:t>
      </w:r>
      <w:r w:rsidR="00E451A1" w:rsidRPr="00E451A1">
        <w:rPr>
          <w:rFonts w:ascii="Arial Narrow" w:eastAsia="Arial Narrow" w:hAnsi="Arial Narrow" w:cs="Arial Narrow"/>
          <w:spacing w:val="1"/>
          <w:sz w:val="24"/>
          <w:szCs w:val="24"/>
          <w:lang w:eastAsia="fr-FR"/>
        </w:rPr>
        <w:t xml:space="preserve"> e</w:t>
      </w:r>
      <w:r w:rsidR="00E451A1" w:rsidRPr="00E451A1">
        <w:rPr>
          <w:rFonts w:ascii="Arial Narrow" w:eastAsia="Arial Narrow" w:hAnsi="Arial Narrow" w:cs="Arial Narrow"/>
          <w:sz w:val="24"/>
          <w:szCs w:val="24"/>
          <w:lang w:eastAsia="fr-FR"/>
        </w:rPr>
        <w:t>stc</w:t>
      </w:r>
      <w:r w:rsidR="00E451A1" w:rsidRPr="00E451A1">
        <w:rPr>
          <w:rFonts w:ascii="Arial Narrow" w:eastAsia="Arial Narrow" w:hAnsi="Arial Narrow" w:cs="Arial Narrow"/>
          <w:spacing w:val="1"/>
          <w:sz w:val="24"/>
          <w:szCs w:val="24"/>
          <w:lang w:eastAsia="fr-FR"/>
        </w:rPr>
        <w:t>on</w:t>
      </w:r>
      <w:r w:rsidR="00E451A1" w:rsidRPr="00E451A1">
        <w:rPr>
          <w:rFonts w:ascii="Arial Narrow" w:eastAsia="Arial Narrow" w:hAnsi="Arial Narrow" w:cs="Arial Narrow"/>
          <w:sz w:val="24"/>
          <w:szCs w:val="24"/>
          <w:lang w:eastAsia="fr-FR"/>
        </w:rPr>
        <w:t>si</w:t>
      </w:r>
      <w:r w:rsidR="00E451A1" w:rsidRPr="00E451A1">
        <w:rPr>
          <w:rFonts w:ascii="Arial Narrow" w:eastAsia="Arial Narrow" w:hAnsi="Arial Narrow" w:cs="Arial Narrow"/>
          <w:spacing w:val="-2"/>
          <w:sz w:val="24"/>
          <w:szCs w:val="24"/>
          <w:lang w:eastAsia="fr-FR"/>
        </w:rPr>
        <w:t>d</w:t>
      </w:r>
      <w:r w:rsidR="00E451A1" w:rsidRPr="00E451A1">
        <w:rPr>
          <w:rFonts w:ascii="Arial Narrow" w:eastAsia="Arial Narrow" w:hAnsi="Arial Narrow" w:cs="Arial Narrow"/>
          <w:spacing w:val="1"/>
          <w:sz w:val="24"/>
          <w:szCs w:val="24"/>
          <w:lang w:eastAsia="fr-FR"/>
        </w:rPr>
        <w:t>é</w:t>
      </w:r>
      <w:r w:rsidR="00E451A1" w:rsidRPr="00E451A1">
        <w:rPr>
          <w:rFonts w:ascii="Arial Narrow" w:eastAsia="Arial Narrow" w:hAnsi="Arial Narrow" w:cs="Arial Narrow"/>
          <w:spacing w:val="-3"/>
          <w:sz w:val="24"/>
          <w:szCs w:val="24"/>
          <w:lang w:eastAsia="fr-FR"/>
        </w:rPr>
        <w:t>r</w:t>
      </w:r>
      <w:r w:rsidR="00E451A1" w:rsidRPr="00E451A1">
        <w:rPr>
          <w:rFonts w:ascii="Arial Narrow" w:eastAsia="Arial Narrow" w:hAnsi="Arial Narrow" w:cs="Arial Narrow"/>
          <w:spacing w:val="1"/>
          <w:sz w:val="24"/>
          <w:szCs w:val="24"/>
          <w:lang w:eastAsia="fr-FR"/>
        </w:rPr>
        <w:t>é</w:t>
      </w:r>
      <w:r w:rsidR="00E451A1" w:rsidRPr="00E451A1">
        <w:rPr>
          <w:rFonts w:ascii="Arial Narrow" w:eastAsia="Arial Narrow" w:hAnsi="Arial Narrow" w:cs="Arial Narrow"/>
          <w:sz w:val="24"/>
          <w:szCs w:val="24"/>
          <w:lang w:eastAsia="fr-FR"/>
        </w:rPr>
        <w:t>e</w:t>
      </w:r>
      <w:r w:rsidR="00E451A1" w:rsidRPr="00E451A1">
        <w:rPr>
          <w:rFonts w:ascii="Arial Narrow" w:eastAsia="Arial Narrow" w:hAnsi="Arial Narrow" w:cs="Arial Narrow"/>
          <w:spacing w:val="-2"/>
          <w:sz w:val="24"/>
          <w:szCs w:val="24"/>
          <w:lang w:eastAsia="fr-FR"/>
        </w:rPr>
        <w:t>c</w:t>
      </w:r>
      <w:r w:rsidR="00E451A1" w:rsidRPr="00E451A1">
        <w:rPr>
          <w:rFonts w:ascii="Arial Narrow" w:eastAsia="Arial Narrow" w:hAnsi="Arial Narrow" w:cs="Arial Narrow"/>
          <w:spacing w:val="1"/>
          <w:sz w:val="24"/>
          <w:szCs w:val="24"/>
          <w:lang w:eastAsia="fr-FR"/>
        </w:rPr>
        <w:t>o</w:t>
      </w:r>
      <w:r w:rsidR="00E451A1" w:rsidRPr="00E451A1">
        <w:rPr>
          <w:rFonts w:ascii="Arial Narrow" w:eastAsia="Arial Narrow" w:hAnsi="Arial Narrow" w:cs="Arial Narrow"/>
          <w:spacing w:val="-1"/>
          <w:sz w:val="24"/>
          <w:szCs w:val="24"/>
          <w:lang w:eastAsia="fr-FR"/>
        </w:rPr>
        <w:t>mm</w:t>
      </w:r>
      <w:r w:rsidR="00E451A1" w:rsidRPr="00E451A1">
        <w:rPr>
          <w:rFonts w:ascii="Arial Narrow" w:eastAsia="Arial Narrow" w:hAnsi="Arial Narrow" w:cs="Arial Narrow"/>
          <w:sz w:val="24"/>
          <w:szCs w:val="24"/>
          <w:lang w:eastAsia="fr-FR"/>
        </w:rPr>
        <w:t>e</w:t>
      </w:r>
      <w:r w:rsidR="00E451A1" w:rsidRPr="00E451A1">
        <w:rPr>
          <w:rFonts w:ascii="Arial Narrow" w:eastAsia="Arial Narrow" w:hAnsi="Arial Narrow" w:cs="Arial Narrow"/>
          <w:spacing w:val="1"/>
          <w:sz w:val="24"/>
          <w:szCs w:val="24"/>
          <w:lang w:eastAsia="fr-FR"/>
        </w:rPr>
        <w:t>ab</w:t>
      </w:r>
      <w:r w:rsidR="00E451A1" w:rsidRPr="00E451A1">
        <w:rPr>
          <w:rFonts w:ascii="Arial Narrow" w:eastAsia="Arial Narrow" w:hAnsi="Arial Narrow" w:cs="Arial Narrow"/>
          <w:spacing w:val="-2"/>
          <w:sz w:val="24"/>
          <w:szCs w:val="24"/>
          <w:lang w:eastAsia="fr-FR"/>
        </w:rPr>
        <w:t>s</w:t>
      </w:r>
      <w:r w:rsidR="00E451A1" w:rsidRPr="00E451A1">
        <w:rPr>
          <w:rFonts w:ascii="Arial Narrow" w:eastAsia="Arial Narrow" w:hAnsi="Arial Narrow" w:cs="Arial Narrow"/>
          <w:spacing w:val="1"/>
          <w:sz w:val="24"/>
          <w:szCs w:val="24"/>
          <w:lang w:eastAsia="fr-FR"/>
        </w:rPr>
        <w:t>en</w:t>
      </w:r>
      <w:r w:rsidR="00E451A1" w:rsidRPr="00E451A1">
        <w:rPr>
          <w:rFonts w:ascii="Arial Narrow" w:eastAsia="Arial Narrow" w:hAnsi="Arial Narrow" w:cs="Arial Narrow"/>
          <w:spacing w:val="-2"/>
          <w:sz w:val="24"/>
          <w:szCs w:val="24"/>
          <w:lang w:eastAsia="fr-FR"/>
        </w:rPr>
        <w:t>t</w:t>
      </w:r>
      <w:r w:rsidR="00E451A1" w:rsidRPr="00E451A1">
        <w:rPr>
          <w:rFonts w:ascii="Arial Narrow" w:eastAsia="Arial Narrow" w:hAnsi="Arial Narrow" w:cs="Arial Narrow"/>
          <w:spacing w:val="1"/>
          <w:sz w:val="24"/>
          <w:szCs w:val="24"/>
          <w:lang w:eastAsia="fr-FR"/>
        </w:rPr>
        <w:t>e</w:t>
      </w:r>
      <w:r w:rsidR="00E451A1" w:rsidRPr="00E451A1">
        <w:rPr>
          <w:rFonts w:ascii="Arial Narrow" w:eastAsia="Arial Narrow" w:hAnsi="Arial Narrow" w:cs="Arial Narrow"/>
          <w:sz w:val="24"/>
          <w:szCs w:val="24"/>
          <w:lang w:eastAsia="fr-FR"/>
        </w:rPr>
        <w:t>.</w:t>
      </w:r>
      <w:r w:rsidR="00E451A1" w:rsidRPr="00E451A1">
        <w:rPr>
          <w:rFonts w:ascii="Arial Narrow" w:eastAsia="Arial Narrow" w:hAnsi="Arial Narrow" w:cs="Arial Narrow"/>
          <w:spacing w:val="1"/>
          <w:sz w:val="24"/>
          <w:szCs w:val="24"/>
          <w:lang w:eastAsia="fr-FR"/>
        </w:rPr>
        <w:t xml:space="preserve"> L</w:t>
      </w:r>
      <w:r w:rsidR="00E451A1" w:rsidRPr="00E451A1">
        <w:rPr>
          <w:rFonts w:ascii="Arial Narrow" w:eastAsia="Arial Narrow" w:hAnsi="Arial Narrow" w:cs="Arial Narrow"/>
          <w:sz w:val="24"/>
          <w:szCs w:val="24"/>
          <w:lang w:eastAsia="fr-FR"/>
        </w:rPr>
        <w:t>a c</w:t>
      </w:r>
      <w:r w:rsidR="00E451A1" w:rsidRPr="00E451A1">
        <w:rPr>
          <w:rFonts w:ascii="Arial Narrow" w:eastAsia="Arial Narrow" w:hAnsi="Arial Narrow" w:cs="Arial Narrow"/>
          <w:spacing w:val="1"/>
          <w:sz w:val="24"/>
          <w:szCs w:val="24"/>
          <w:lang w:eastAsia="fr-FR"/>
        </w:rPr>
        <w:t>au</w:t>
      </w:r>
      <w:r w:rsidR="00E451A1" w:rsidRPr="00E451A1">
        <w:rPr>
          <w:rFonts w:ascii="Arial Narrow" w:eastAsia="Arial Narrow" w:hAnsi="Arial Narrow" w:cs="Arial Narrow"/>
          <w:sz w:val="24"/>
          <w:szCs w:val="24"/>
          <w:lang w:eastAsia="fr-FR"/>
        </w:rPr>
        <w:t>ti</w:t>
      </w:r>
      <w:r w:rsidR="00E451A1" w:rsidRPr="00E451A1">
        <w:rPr>
          <w:rFonts w:ascii="Arial Narrow" w:eastAsia="Arial Narrow" w:hAnsi="Arial Narrow" w:cs="Arial Narrow"/>
          <w:spacing w:val="-1"/>
          <w:sz w:val="24"/>
          <w:szCs w:val="24"/>
          <w:lang w:eastAsia="fr-FR"/>
        </w:rPr>
        <w:t>o</w:t>
      </w:r>
      <w:r w:rsidR="00E451A1" w:rsidRPr="00E451A1">
        <w:rPr>
          <w:rFonts w:ascii="Arial Narrow" w:eastAsia="Arial Narrow" w:hAnsi="Arial Narrow" w:cs="Arial Narrow"/>
          <w:sz w:val="24"/>
          <w:szCs w:val="24"/>
          <w:lang w:eastAsia="fr-FR"/>
        </w:rPr>
        <w:t>n</w:t>
      </w:r>
      <w:r w:rsidR="00E451A1" w:rsidRPr="00E451A1">
        <w:rPr>
          <w:rFonts w:ascii="Arial Narrow" w:eastAsia="Arial Narrow" w:hAnsi="Arial Narrow" w:cs="Arial Narrow"/>
          <w:spacing w:val="1"/>
          <w:sz w:val="24"/>
          <w:szCs w:val="24"/>
          <w:lang w:eastAsia="fr-FR"/>
        </w:rPr>
        <w:t>d</w:t>
      </w:r>
      <w:r w:rsidR="00E451A1" w:rsidRPr="00E451A1">
        <w:rPr>
          <w:rFonts w:ascii="Arial Narrow" w:eastAsia="Arial Narrow" w:hAnsi="Arial Narrow" w:cs="Arial Narrow"/>
          <w:sz w:val="24"/>
          <w:szCs w:val="24"/>
          <w:lang w:eastAsia="fr-FR"/>
        </w:rPr>
        <w:t>es</w:t>
      </w:r>
      <w:r w:rsidR="00E451A1" w:rsidRPr="00E451A1">
        <w:rPr>
          <w:rFonts w:ascii="Arial Narrow" w:eastAsia="Arial Narrow" w:hAnsi="Arial Narrow" w:cs="Arial Narrow"/>
          <w:spacing w:val="1"/>
          <w:sz w:val="24"/>
          <w:szCs w:val="24"/>
          <w:lang w:eastAsia="fr-FR"/>
        </w:rPr>
        <w:t>ou</w:t>
      </w:r>
      <w:r w:rsidR="00E451A1" w:rsidRPr="00E451A1">
        <w:rPr>
          <w:rFonts w:ascii="Arial Narrow" w:eastAsia="Arial Narrow" w:hAnsi="Arial Narrow" w:cs="Arial Narrow"/>
          <w:spacing w:val="-1"/>
          <w:sz w:val="24"/>
          <w:szCs w:val="24"/>
          <w:lang w:eastAsia="fr-FR"/>
        </w:rPr>
        <w:t>m</w:t>
      </w:r>
      <w:r w:rsidR="00E451A1" w:rsidRPr="00E451A1">
        <w:rPr>
          <w:rFonts w:ascii="Arial Narrow" w:eastAsia="Arial Narrow" w:hAnsi="Arial Narrow" w:cs="Arial Narrow"/>
          <w:sz w:val="24"/>
          <w:szCs w:val="24"/>
          <w:lang w:eastAsia="fr-FR"/>
        </w:rPr>
        <w:t>iss</w:t>
      </w:r>
      <w:r w:rsidR="00E451A1" w:rsidRPr="00E451A1">
        <w:rPr>
          <w:rFonts w:ascii="Arial Narrow" w:eastAsia="Arial Narrow" w:hAnsi="Arial Narrow" w:cs="Arial Narrow"/>
          <w:spacing w:val="-1"/>
          <w:sz w:val="24"/>
          <w:szCs w:val="24"/>
          <w:lang w:eastAsia="fr-FR"/>
        </w:rPr>
        <w:t>i</w:t>
      </w:r>
      <w:r w:rsidR="00E451A1" w:rsidRPr="00E451A1">
        <w:rPr>
          <w:rFonts w:ascii="Arial Narrow" w:eastAsia="Arial Narrow" w:hAnsi="Arial Narrow" w:cs="Arial Narrow"/>
          <w:spacing w:val="1"/>
          <w:sz w:val="24"/>
          <w:szCs w:val="24"/>
          <w:lang w:eastAsia="fr-FR"/>
        </w:rPr>
        <w:t>o</w:t>
      </w:r>
      <w:r w:rsidR="00E451A1" w:rsidRPr="00E451A1">
        <w:rPr>
          <w:rFonts w:ascii="Arial Narrow" w:eastAsia="Arial Narrow" w:hAnsi="Arial Narrow" w:cs="Arial Narrow"/>
          <w:sz w:val="24"/>
          <w:szCs w:val="24"/>
          <w:lang w:eastAsia="fr-FR"/>
        </w:rPr>
        <w:t>n</w:t>
      </w:r>
      <w:r w:rsidR="00E451A1" w:rsidRPr="00E451A1">
        <w:rPr>
          <w:rFonts w:ascii="Arial Narrow" w:eastAsia="Arial Narrow" w:hAnsi="Arial Narrow" w:cs="Arial Narrow"/>
          <w:spacing w:val="1"/>
          <w:sz w:val="24"/>
          <w:szCs w:val="24"/>
          <w:lang w:eastAsia="fr-FR"/>
        </w:rPr>
        <w:t>p</w:t>
      </w:r>
      <w:r w:rsidR="00E451A1" w:rsidRPr="00E451A1">
        <w:rPr>
          <w:rFonts w:ascii="Arial Narrow" w:eastAsia="Arial Narrow" w:hAnsi="Arial Narrow" w:cs="Arial Narrow"/>
          <w:sz w:val="24"/>
          <w:szCs w:val="24"/>
          <w:lang w:eastAsia="fr-FR"/>
        </w:rPr>
        <w:t>ré</w:t>
      </w:r>
      <w:r w:rsidR="00E451A1" w:rsidRPr="00E451A1">
        <w:rPr>
          <w:rFonts w:ascii="Arial Narrow" w:eastAsia="Arial Narrow" w:hAnsi="Arial Narrow" w:cs="Arial Narrow"/>
          <w:spacing w:val="-2"/>
          <w:sz w:val="24"/>
          <w:szCs w:val="24"/>
          <w:lang w:eastAsia="fr-FR"/>
        </w:rPr>
        <w:t>s</w:t>
      </w:r>
      <w:r w:rsidR="00E451A1" w:rsidRPr="00E451A1">
        <w:rPr>
          <w:rFonts w:ascii="Arial Narrow" w:eastAsia="Arial Narrow" w:hAnsi="Arial Narrow" w:cs="Arial Narrow"/>
          <w:spacing w:val="1"/>
          <w:sz w:val="24"/>
          <w:szCs w:val="24"/>
          <w:lang w:eastAsia="fr-FR"/>
        </w:rPr>
        <w:t>en</w:t>
      </w:r>
      <w:r w:rsidR="00E451A1" w:rsidRPr="00E451A1">
        <w:rPr>
          <w:rFonts w:ascii="Arial Narrow" w:eastAsia="Arial Narrow" w:hAnsi="Arial Narrow" w:cs="Arial Narrow"/>
          <w:sz w:val="24"/>
          <w:szCs w:val="24"/>
          <w:lang w:eastAsia="fr-FR"/>
        </w:rPr>
        <w:t>t</w:t>
      </w:r>
      <w:r w:rsidR="00E451A1" w:rsidRPr="00E451A1">
        <w:rPr>
          <w:rFonts w:ascii="Arial Narrow" w:eastAsia="Arial Narrow" w:hAnsi="Arial Narrow" w:cs="Arial Narrow"/>
          <w:spacing w:val="-1"/>
          <w:sz w:val="24"/>
          <w:szCs w:val="24"/>
          <w:lang w:eastAsia="fr-FR"/>
        </w:rPr>
        <w:t>é</w:t>
      </w:r>
      <w:r w:rsidR="00E451A1" w:rsidRPr="00E451A1">
        <w:rPr>
          <w:rFonts w:ascii="Arial Narrow" w:eastAsia="Arial Narrow" w:hAnsi="Arial Narrow" w:cs="Arial Narrow"/>
          <w:sz w:val="24"/>
          <w:szCs w:val="24"/>
          <w:lang w:eastAsia="fr-FR"/>
        </w:rPr>
        <w:t>e</w:t>
      </w:r>
      <w:r w:rsidR="00E451A1" w:rsidRPr="00E451A1">
        <w:rPr>
          <w:rFonts w:ascii="Arial Narrow" w:eastAsia="Arial Narrow" w:hAnsi="Arial Narrow" w:cs="Arial Narrow"/>
          <w:spacing w:val="1"/>
          <w:sz w:val="24"/>
          <w:szCs w:val="24"/>
          <w:lang w:eastAsia="fr-FR"/>
        </w:rPr>
        <w:t>pa</w:t>
      </w:r>
      <w:r w:rsidR="00E451A1" w:rsidRPr="00E451A1">
        <w:rPr>
          <w:rFonts w:ascii="Arial Narrow" w:eastAsia="Arial Narrow" w:hAnsi="Arial Narrow" w:cs="Arial Narrow"/>
          <w:sz w:val="24"/>
          <w:szCs w:val="24"/>
          <w:lang w:eastAsia="fr-FR"/>
        </w:rPr>
        <w:t xml:space="preserve">r </w:t>
      </w:r>
      <w:r w:rsidR="00E451A1" w:rsidRPr="00E451A1">
        <w:rPr>
          <w:rFonts w:ascii="Arial Narrow" w:eastAsia="Arial Narrow" w:hAnsi="Arial Narrow" w:cs="Arial Narrow"/>
          <w:spacing w:val="1"/>
          <w:sz w:val="24"/>
          <w:szCs w:val="24"/>
          <w:lang w:eastAsia="fr-FR"/>
        </w:rPr>
        <w:t>u</w:t>
      </w:r>
      <w:r w:rsidR="00E451A1" w:rsidRPr="00E451A1">
        <w:rPr>
          <w:rFonts w:ascii="Arial Narrow" w:eastAsia="Arial Narrow" w:hAnsi="Arial Narrow" w:cs="Arial Narrow"/>
          <w:sz w:val="24"/>
          <w:szCs w:val="24"/>
          <w:lang w:eastAsia="fr-FR"/>
        </w:rPr>
        <w:t>ns</w:t>
      </w:r>
      <w:r w:rsidR="00E451A1" w:rsidRPr="00E451A1">
        <w:rPr>
          <w:rFonts w:ascii="Arial Narrow" w:eastAsia="Arial Narrow" w:hAnsi="Arial Narrow" w:cs="Arial Narrow"/>
          <w:spacing w:val="-1"/>
          <w:sz w:val="24"/>
          <w:szCs w:val="24"/>
          <w:lang w:eastAsia="fr-FR"/>
        </w:rPr>
        <w:t>o</w:t>
      </w:r>
      <w:r w:rsidR="00E451A1" w:rsidRPr="00E451A1">
        <w:rPr>
          <w:rFonts w:ascii="Arial Narrow" w:eastAsia="Arial Narrow" w:hAnsi="Arial Narrow" w:cs="Arial Narrow"/>
          <w:spacing w:val="1"/>
          <w:sz w:val="24"/>
          <w:szCs w:val="24"/>
          <w:lang w:eastAsia="fr-FR"/>
        </w:rPr>
        <w:t>u</w:t>
      </w:r>
      <w:r w:rsidR="00E451A1" w:rsidRPr="00E451A1">
        <w:rPr>
          <w:rFonts w:ascii="Arial Narrow" w:eastAsia="Arial Narrow" w:hAnsi="Arial Narrow" w:cs="Arial Narrow"/>
          <w:spacing w:val="-1"/>
          <w:sz w:val="24"/>
          <w:szCs w:val="24"/>
          <w:lang w:eastAsia="fr-FR"/>
        </w:rPr>
        <w:t>m</w:t>
      </w:r>
      <w:r w:rsidR="00E451A1" w:rsidRPr="00E451A1">
        <w:rPr>
          <w:rFonts w:ascii="Arial Narrow" w:eastAsia="Arial Narrow" w:hAnsi="Arial Narrow" w:cs="Arial Narrow"/>
          <w:sz w:val="24"/>
          <w:szCs w:val="24"/>
          <w:lang w:eastAsia="fr-FR"/>
        </w:rPr>
        <w:t>iss</w:t>
      </w:r>
      <w:r w:rsidR="00E451A1" w:rsidRPr="00E451A1">
        <w:rPr>
          <w:rFonts w:ascii="Arial Narrow" w:eastAsia="Arial Narrow" w:hAnsi="Arial Narrow" w:cs="Arial Narrow"/>
          <w:spacing w:val="-1"/>
          <w:sz w:val="24"/>
          <w:szCs w:val="24"/>
          <w:lang w:eastAsia="fr-FR"/>
        </w:rPr>
        <w:t>i</w:t>
      </w:r>
      <w:r w:rsidR="00E451A1" w:rsidRPr="00E451A1">
        <w:rPr>
          <w:rFonts w:ascii="Arial Narrow" w:eastAsia="Arial Narrow" w:hAnsi="Arial Narrow" w:cs="Arial Narrow"/>
          <w:spacing w:val="1"/>
          <w:sz w:val="24"/>
          <w:szCs w:val="24"/>
          <w:lang w:eastAsia="fr-FR"/>
        </w:rPr>
        <w:t>onna</w:t>
      </w:r>
      <w:r w:rsidR="00E451A1" w:rsidRPr="00E451A1">
        <w:rPr>
          <w:rFonts w:ascii="Arial Narrow" w:eastAsia="Arial Narrow" w:hAnsi="Arial Narrow" w:cs="Arial Narrow"/>
          <w:spacing w:val="-3"/>
          <w:sz w:val="24"/>
          <w:szCs w:val="24"/>
          <w:lang w:eastAsia="fr-FR"/>
        </w:rPr>
        <w:t>i</w:t>
      </w:r>
      <w:r w:rsidR="00E451A1" w:rsidRPr="00E451A1">
        <w:rPr>
          <w:rFonts w:ascii="Arial Narrow" w:eastAsia="Arial Narrow" w:hAnsi="Arial Narrow" w:cs="Arial Narrow"/>
          <w:sz w:val="24"/>
          <w:szCs w:val="24"/>
          <w:lang w:eastAsia="fr-FR"/>
        </w:rPr>
        <w:t>re</w:t>
      </w:r>
      <w:r w:rsidR="00E451A1" w:rsidRPr="00E451A1">
        <w:rPr>
          <w:rFonts w:ascii="Arial Narrow" w:eastAsia="Arial Narrow" w:hAnsi="Arial Narrow" w:cs="Arial Narrow"/>
          <w:spacing w:val="-1"/>
          <w:sz w:val="24"/>
          <w:szCs w:val="24"/>
          <w:lang w:eastAsia="fr-FR"/>
        </w:rPr>
        <w:t>a</w:t>
      </w:r>
      <w:r w:rsidR="00E451A1" w:rsidRPr="00E451A1">
        <w:rPr>
          <w:rFonts w:ascii="Arial Narrow" w:eastAsia="Arial Narrow" w:hAnsi="Arial Narrow" w:cs="Arial Narrow"/>
          <w:sz w:val="24"/>
          <w:szCs w:val="24"/>
          <w:lang w:eastAsia="fr-FR"/>
        </w:rPr>
        <w:t>u</w:t>
      </w:r>
      <w:r w:rsidR="00E451A1" w:rsidRPr="00E451A1">
        <w:rPr>
          <w:rFonts w:ascii="Arial Narrow" w:eastAsia="Arial Narrow" w:hAnsi="Arial Narrow" w:cs="Arial Narrow"/>
          <w:spacing w:val="-2"/>
          <w:sz w:val="24"/>
          <w:szCs w:val="24"/>
          <w:lang w:eastAsia="fr-FR"/>
        </w:rPr>
        <w:t>c</w:t>
      </w:r>
      <w:r w:rsidR="00E451A1" w:rsidRPr="00E451A1">
        <w:rPr>
          <w:rFonts w:ascii="Arial Narrow" w:eastAsia="Arial Narrow" w:hAnsi="Arial Narrow" w:cs="Arial Narrow"/>
          <w:spacing w:val="1"/>
          <w:sz w:val="24"/>
          <w:szCs w:val="24"/>
          <w:lang w:eastAsia="fr-FR"/>
        </w:rPr>
        <w:t>ou</w:t>
      </w:r>
      <w:r w:rsidR="00E451A1" w:rsidRPr="00E451A1">
        <w:rPr>
          <w:rFonts w:ascii="Arial Narrow" w:eastAsia="Arial Narrow" w:hAnsi="Arial Narrow" w:cs="Arial Narrow"/>
          <w:sz w:val="24"/>
          <w:szCs w:val="24"/>
          <w:lang w:eastAsia="fr-FR"/>
        </w:rPr>
        <w:t xml:space="preserve">rs </w:t>
      </w:r>
      <w:r w:rsidR="00E451A1" w:rsidRPr="00E451A1">
        <w:rPr>
          <w:rFonts w:ascii="Arial Narrow" w:eastAsia="Arial Narrow" w:hAnsi="Arial Narrow" w:cs="Arial Narrow"/>
          <w:spacing w:val="1"/>
          <w:sz w:val="24"/>
          <w:szCs w:val="24"/>
          <w:lang w:eastAsia="fr-FR"/>
        </w:rPr>
        <w:t>d</w:t>
      </w:r>
      <w:r w:rsidR="00E451A1" w:rsidRPr="00E451A1">
        <w:rPr>
          <w:rFonts w:ascii="Arial Narrow" w:eastAsia="Arial Narrow" w:hAnsi="Arial Narrow" w:cs="Arial Narrow"/>
          <w:sz w:val="24"/>
          <w:szCs w:val="24"/>
          <w:lang w:eastAsia="fr-FR"/>
        </w:rPr>
        <w:t>ela</w:t>
      </w:r>
      <w:r w:rsidR="00E451A1" w:rsidRPr="00E451A1">
        <w:rPr>
          <w:rFonts w:ascii="Arial Narrow" w:eastAsia="Arial Narrow" w:hAnsi="Arial Narrow" w:cs="Arial Narrow"/>
          <w:spacing w:val="-2"/>
          <w:sz w:val="24"/>
          <w:szCs w:val="24"/>
          <w:lang w:eastAsia="fr-FR"/>
        </w:rPr>
        <w:t>s</w:t>
      </w:r>
      <w:r w:rsidR="00E451A1" w:rsidRPr="00E451A1">
        <w:rPr>
          <w:rFonts w:ascii="Arial Narrow" w:eastAsia="Arial Narrow" w:hAnsi="Arial Narrow" w:cs="Arial Narrow"/>
          <w:spacing w:val="1"/>
          <w:sz w:val="24"/>
          <w:szCs w:val="24"/>
          <w:lang w:eastAsia="fr-FR"/>
        </w:rPr>
        <w:t>é</w:t>
      </w:r>
      <w:r w:rsidR="00E451A1" w:rsidRPr="00E451A1">
        <w:rPr>
          <w:rFonts w:ascii="Arial Narrow" w:eastAsia="Arial Narrow" w:hAnsi="Arial Narrow" w:cs="Arial Narrow"/>
          <w:spacing w:val="-1"/>
          <w:sz w:val="24"/>
          <w:szCs w:val="24"/>
          <w:lang w:eastAsia="fr-FR"/>
        </w:rPr>
        <w:t>a</w:t>
      </w:r>
      <w:r w:rsidR="00E451A1" w:rsidRPr="00E451A1">
        <w:rPr>
          <w:rFonts w:ascii="Arial Narrow" w:eastAsia="Arial Narrow" w:hAnsi="Arial Narrow" w:cs="Arial Narrow"/>
          <w:spacing w:val="1"/>
          <w:sz w:val="24"/>
          <w:szCs w:val="24"/>
          <w:lang w:eastAsia="fr-FR"/>
        </w:rPr>
        <w:t>n</w:t>
      </w:r>
      <w:r w:rsidR="00E451A1" w:rsidRPr="00E451A1">
        <w:rPr>
          <w:rFonts w:ascii="Arial Narrow" w:eastAsia="Arial Narrow" w:hAnsi="Arial Narrow" w:cs="Arial Narrow"/>
          <w:sz w:val="24"/>
          <w:szCs w:val="24"/>
          <w:lang w:eastAsia="fr-FR"/>
        </w:rPr>
        <w:t>ce</w:t>
      </w:r>
      <w:r w:rsidR="00E451A1" w:rsidRPr="00E451A1">
        <w:rPr>
          <w:rFonts w:ascii="Arial Narrow" w:eastAsia="Arial Narrow" w:hAnsi="Arial Narrow" w:cs="Arial Narrow"/>
          <w:spacing w:val="1"/>
          <w:sz w:val="24"/>
          <w:szCs w:val="24"/>
          <w:lang w:eastAsia="fr-FR"/>
        </w:rPr>
        <w:t>d</w:t>
      </w:r>
      <w:r w:rsidR="00E451A1" w:rsidRPr="00E451A1">
        <w:rPr>
          <w:rFonts w:ascii="Arial Narrow" w:eastAsia="Arial Narrow" w:hAnsi="Arial Narrow" w:cs="Arial Narrow"/>
          <w:spacing w:val="-3"/>
          <w:sz w:val="24"/>
          <w:szCs w:val="24"/>
          <w:lang w:eastAsia="fr-FR"/>
        </w:rPr>
        <w:t>’</w:t>
      </w:r>
      <w:r w:rsidR="00E451A1" w:rsidRPr="00E451A1">
        <w:rPr>
          <w:rFonts w:ascii="Arial Narrow" w:eastAsia="Arial Narrow" w:hAnsi="Arial Narrow" w:cs="Arial Narrow"/>
          <w:spacing w:val="1"/>
          <w:sz w:val="24"/>
          <w:szCs w:val="24"/>
          <w:lang w:eastAsia="fr-FR"/>
        </w:rPr>
        <w:t>ou</w:t>
      </w:r>
      <w:r w:rsidR="00E451A1" w:rsidRPr="00E451A1">
        <w:rPr>
          <w:rFonts w:ascii="Arial Narrow" w:eastAsia="Arial Narrow" w:hAnsi="Arial Narrow" w:cs="Arial Narrow"/>
          <w:sz w:val="24"/>
          <w:szCs w:val="24"/>
          <w:lang w:eastAsia="fr-FR"/>
        </w:rPr>
        <w:t>v</w:t>
      </w:r>
      <w:r w:rsidR="00E451A1" w:rsidRPr="00E451A1">
        <w:rPr>
          <w:rFonts w:ascii="Arial Narrow" w:eastAsia="Arial Narrow" w:hAnsi="Arial Narrow" w:cs="Arial Narrow"/>
          <w:spacing w:val="1"/>
          <w:sz w:val="24"/>
          <w:szCs w:val="24"/>
          <w:lang w:eastAsia="fr-FR"/>
        </w:rPr>
        <w:t>e</w:t>
      </w:r>
      <w:r w:rsidR="00E451A1" w:rsidRPr="00E451A1">
        <w:rPr>
          <w:rFonts w:ascii="Arial Narrow" w:eastAsia="Arial Narrow" w:hAnsi="Arial Narrow" w:cs="Arial Narrow"/>
          <w:sz w:val="24"/>
          <w:szCs w:val="24"/>
          <w:lang w:eastAsia="fr-FR"/>
        </w:rPr>
        <w:t>rtu</w:t>
      </w:r>
      <w:r w:rsidR="00E451A1" w:rsidRPr="00E451A1">
        <w:rPr>
          <w:rFonts w:ascii="Arial Narrow" w:eastAsia="Arial Narrow" w:hAnsi="Arial Narrow" w:cs="Arial Narrow"/>
          <w:spacing w:val="-3"/>
          <w:sz w:val="24"/>
          <w:szCs w:val="24"/>
          <w:lang w:eastAsia="fr-FR"/>
        </w:rPr>
        <w:t>r</w:t>
      </w:r>
      <w:r w:rsidR="00E451A1" w:rsidRPr="00E451A1">
        <w:rPr>
          <w:rFonts w:ascii="Arial Narrow" w:eastAsia="Arial Narrow" w:hAnsi="Arial Narrow" w:cs="Arial Narrow"/>
          <w:sz w:val="24"/>
          <w:szCs w:val="24"/>
          <w:lang w:eastAsia="fr-FR"/>
        </w:rPr>
        <w:t>e</w:t>
      </w:r>
      <w:r w:rsidR="00E451A1" w:rsidRPr="00E451A1">
        <w:rPr>
          <w:rFonts w:ascii="Arial Narrow" w:eastAsia="Arial Narrow" w:hAnsi="Arial Narrow" w:cs="Arial Narrow"/>
          <w:spacing w:val="1"/>
          <w:sz w:val="24"/>
          <w:szCs w:val="24"/>
          <w:lang w:eastAsia="fr-FR"/>
        </w:rPr>
        <w:t>de</w:t>
      </w:r>
      <w:r w:rsidR="00E451A1" w:rsidRPr="00E451A1">
        <w:rPr>
          <w:rFonts w:ascii="Arial Narrow" w:eastAsia="Arial Narrow" w:hAnsi="Arial Narrow" w:cs="Arial Narrow"/>
          <w:sz w:val="24"/>
          <w:szCs w:val="24"/>
          <w:lang w:eastAsia="fr-FR"/>
        </w:rPr>
        <w:t>s</w:t>
      </w:r>
      <w:r w:rsidR="00E451A1" w:rsidRPr="00E451A1">
        <w:rPr>
          <w:rFonts w:ascii="Arial Narrow" w:eastAsia="Arial Narrow" w:hAnsi="Arial Narrow" w:cs="Arial Narrow"/>
          <w:spacing w:val="1"/>
          <w:sz w:val="24"/>
          <w:szCs w:val="24"/>
          <w:lang w:eastAsia="fr-FR"/>
        </w:rPr>
        <w:t xml:space="preserve"> p</w:t>
      </w:r>
      <w:r w:rsidR="00E451A1" w:rsidRPr="00E451A1">
        <w:rPr>
          <w:rFonts w:ascii="Arial Narrow" w:eastAsia="Arial Narrow" w:hAnsi="Arial Narrow" w:cs="Arial Narrow"/>
          <w:sz w:val="24"/>
          <w:szCs w:val="24"/>
          <w:lang w:eastAsia="fr-FR"/>
        </w:rPr>
        <w:t>l</w:t>
      </w:r>
      <w:r w:rsidR="00E451A1" w:rsidRPr="00E451A1">
        <w:rPr>
          <w:rFonts w:ascii="Arial Narrow" w:eastAsia="Arial Narrow" w:hAnsi="Arial Narrow" w:cs="Arial Narrow"/>
          <w:spacing w:val="-1"/>
          <w:sz w:val="24"/>
          <w:szCs w:val="24"/>
          <w:lang w:eastAsia="fr-FR"/>
        </w:rPr>
        <w:t>i</w:t>
      </w:r>
      <w:r w:rsidR="00E451A1" w:rsidRPr="00E451A1">
        <w:rPr>
          <w:rFonts w:ascii="Arial Narrow" w:eastAsia="Arial Narrow" w:hAnsi="Arial Narrow" w:cs="Arial Narrow"/>
          <w:sz w:val="24"/>
          <w:szCs w:val="24"/>
          <w:lang w:eastAsia="fr-FR"/>
        </w:rPr>
        <w:t>s</w:t>
      </w:r>
      <w:r w:rsidR="00E451A1" w:rsidRPr="00E451A1">
        <w:rPr>
          <w:rFonts w:ascii="Arial Narrow" w:eastAsia="Arial Narrow" w:hAnsi="Arial Narrow" w:cs="Arial Narrow"/>
          <w:spacing w:val="1"/>
          <w:sz w:val="24"/>
          <w:szCs w:val="24"/>
          <w:lang w:eastAsia="fr-FR"/>
        </w:rPr>
        <w:t xml:space="preserve"> e</w:t>
      </w:r>
      <w:r w:rsidR="00E451A1" w:rsidRPr="00E451A1">
        <w:rPr>
          <w:rFonts w:ascii="Arial Narrow" w:eastAsia="Arial Narrow" w:hAnsi="Arial Narrow" w:cs="Arial Narrow"/>
          <w:sz w:val="24"/>
          <w:szCs w:val="24"/>
          <w:lang w:eastAsia="fr-FR"/>
        </w:rPr>
        <w:t>st i</w:t>
      </w:r>
      <w:r w:rsidR="00E451A1" w:rsidRPr="00E451A1">
        <w:rPr>
          <w:rFonts w:ascii="Arial Narrow" w:eastAsia="Arial Narrow" w:hAnsi="Arial Narrow" w:cs="Arial Narrow"/>
          <w:spacing w:val="-1"/>
          <w:sz w:val="24"/>
          <w:szCs w:val="24"/>
          <w:lang w:eastAsia="fr-FR"/>
        </w:rPr>
        <w:t>r</w:t>
      </w:r>
      <w:r w:rsidR="00E451A1" w:rsidRPr="00E451A1">
        <w:rPr>
          <w:rFonts w:ascii="Arial Narrow" w:eastAsia="Arial Narrow" w:hAnsi="Arial Narrow" w:cs="Arial Narrow"/>
          <w:sz w:val="24"/>
          <w:szCs w:val="24"/>
          <w:lang w:eastAsia="fr-FR"/>
        </w:rPr>
        <w:t>rec</w:t>
      </w:r>
      <w:r w:rsidR="00E451A1" w:rsidRPr="00E451A1">
        <w:rPr>
          <w:rFonts w:ascii="Arial Narrow" w:eastAsia="Arial Narrow" w:hAnsi="Arial Narrow" w:cs="Arial Narrow"/>
          <w:spacing w:val="1"/>
          <w:sz w:val="24"/>
          <w:szCs w:val="24"/>
          <w:lang w:eastAsia="fr-FR"/>
        </w:rPr>
        <w:t>e</w:t>
      </w:r>
      <w:r w:rsidR="00E451A1" w:rsidRPr="00E451A1">
        <w:rPr>
          <w:rFonts w:ascii="Arial Narrow" w:eastAsia="Arial Narrow" w:hAnsi="Arial Narrow" w:cs="Arial Narrow"/>
          <w:sz w:val="24"/>
          <w:szCs w:val="24"/>
          <w:lang w:eastAsia="fr-FR"/>
        </w:rPr>
        <w:t>v</w:t>
      </w:r>
      <w:r w:rsidR="00E451A1" w:rsidRPr="00E451A1">
        <w:rPr>
          <w:rFonts w:ascii="Arial Narrow" w:eastAsia="Arial Narrow" w:hAnsi="Arial Narrow" w:cs="Arial Narrow"/>
          <w:spacing w:val="1"/>
          <w:sz w:val="24"/>
          <w:szCs w:val="24"/>
          <w:lang w:eastAsia="fr-FR"/>
        </w:rPr>
        <w:t>ab</w:t>
      </w:r>
      <w:r w:rsidR="00E451A1" w:rsidRPr="00E451A1">
        <w:rPr>
          <w:rFonts w:ascii="Arial Narrow" w:eastAsia="Arial Narrow" w:hAnsi="Arial Narrow" w:cs="Arial Narrow"/>
          <w:sz w:val="24"/>
          <w:szCs w:val="24"/>
          <w:lang w:eastAsia="fr-FR"/>
        </w:rPr>
        <w:t>le.</w:t>
      </w:r>
    </w:p>
    <w:p w:rsidR="00E451A1" w:rsidRPr="00E451A1" w:rsidRDefault="00E451A1" w:rsidP="00E451A1">
      <w:pPr>
        <w:widowControl w:val="0"/>
        <w:autoSpaceDE w:val="0"/>
        <w:autoSpaceDN w:val="0"/>
        <w:adjustRightInd w:val="0"/>
        <w:spacing w:after="0" w:line="276" w:lineRule="auto"/>
        <w:jc w:val="both"/>
        <w:rPr>
          <w:rFonts w:ascii="Arial Narrow" w:eastAsia="Times New Roman" w:hAnsi="Arial Narrow" w:cs="Arial"/>
          <w:i/>
          <w:iCs/>
          <w:sz w:val="10"/>
          <w:szCs w:val="24"/>
          <w:lang w:eastAsia="fr-FR"/>
        </w:rPr>
      </w:pPr>
    </w:p>
    <w:p w:rsidR="00E451A1" w:rsidRPr="00E451A1" w:rsidRDefault="00E451A1" w:rsidP="00EA623D">
      <w:pPr>
        <w:widowControl w:val="0"/>
        <w:numPr>
          <w:ilvl w:val="0"/>
          <w:numId w:val="74"/>
        </w:numPr>
        <w:autoSpaceDE w:val="0"/>
        <w:autoSpaceDN w:val="0"/>
        <w:adjustRightInd w:val="0"/>
        <w:spacing w:after="0" w:line="276" w:lineRule="auto"/>
        <w:jc w:val="both"/>
        <w:rPr>
          <w:rFonts w:ascii="Arial Narrow" w:eastAsia="Times New Roman" w:hAnsi="Arial Narrow" w:cs="Arial"/>
          <w:b/>
          <w:bCs/>
          <w:sz w:val="24"/>
          <w:szCs w:val="24"/>
          <w:lang w:eastAsia="fr-FR"/>
        </w:rPr>
      </w:pPr>
      <w:r w:rsidRPr="00E451A1">
        <w:rPr>
          <w:rFonts w:ascii="Arial Narrow" w:eastAsia="Times New Roman" w:hAnsi="Arial Narrow" w:cs="Arial"/>
          <w:b/>
          <w:bCs/>
          <w:sz w:val="24"/>
          <w:szCs w:val="24"/>
          <w:lang w:eastAsia="fr-FR"/>
        </w:rPr>
        <w:t xml:space="preserve"> Ouverture des plis</w:t>
      </w:r>
    </w:p>
    <w:p w:rsidR="00E451A1" w:rsidRPr="00E451A1" w:rsidRDefault="00E451A1" w:rsidP="00E451A1">
      <w:pPr>
        <w:spacing w:after="0" w:line="276" w:lineRule="auto"/>
        <w:jc w:val="both"/>
        <w:rPr>
          <w:rFonts w:ascii="Arial Narrow" w:eastAsia="Times New Roman" w:hAnsi="Arial Narrow" w:cs="Arial"/>
          <w:sz w:val="24"/>
          <w:szCs w:val="24"/>
          <w:lang w:eastAsia="fr-FR"/>
        </w:rPr>
      </w:pPr>
      <w:r w:rsidRPr="00E451A1">
        <w:rPr>
          <w:rFonts w:ascii="Arial Narrow" w:eastAsia="Times New Roman" w:hAnsi="Arial Narrow" w:cs="Arial"/>
          <w:sz w:val="24"/>
          <w:szCs w:val="24"/>
          <w:lang w:eastAsia="fr-FR"/>
        </w:rPr>
        <w:t xml:space="preserve">L’ouverture des plis se fait en un temps et aura lieu </w:t>
      </w:r>
      <w:r w:rsidRPr="00E451A1">
        <w:rPr>
          <w:rFonts w:ascii="Arial Narrow" w:eastAsia="Times New Roman" w:hAnsi="Arial Narrow" w:cs="Arial"/>
          <w:b/>
          <w:sz w:val="24"/>
          <w:szCs w:val="24"/>
          <w:lang w:eastAsia="fr-FR"/>
        </w:rPr>
        <w:t xml:space="preserve">le </w:t>
      </w:r>
      <w:r w:rsidR="004E0F04">
        <w:rPr>
          <w:rFonts w:ascii="Arial Narrow" w:eastAsia="Times New Roman" w:hAnsi="Arial Narrow" w:cs="Arial"/>
          <w:b/>
          <w:color w:val="FF0000"/>
          <w:sz w:val="24"/>
          <w:szCs w:val="24"/>
          <w:lang w:eastAsia="fr-FR"/>
        </w:rPr>
        <w:t>…03/04/2025</w:t>
      </w:r>
      <w:r w:rsidR="00AD3CDF">
        <w:rPr>
          <w:rFonts w:ascii="Arial Narrow" w:eastAsia="Times New Roman" w:hAnsi="Arial Narrow" w:cs="Arial"/>
          <w:b/>
          <w:color w:val="FF0000"/>
          <w:sz w:val="24"/>
          <w:szCs w:val="24"/>
          <w:lang w:eastAsia="fr-FR"/>
        </w:rPr>
        <w:t>…</w:t>
      </w:r>
      <w:r w:rsidRPr="00E451A1">
        <w:rPr>
          <w:rFonts w:ascii="Arial Narrow" w:eastAsia="Times New Roman" w:hAnsi="Arial Narrow" w:cs="Arial"/>
          <w:b/>
          <w:sz w:val="24"/>
          <w:szCs w:val="24"/>
          <w:lang w:eastAsia="fr-FR"/>
        </w:rPr>
        <w:t>à partir de 14 heures,</w:t>
      </w:r>
      <w:r w:rsidRPr="00E451A1">
        <w:rPr>
          <w:rFonts w:ascii="Arial Narrow" w:eastAsia="Times New Roman" w:hAnsi="Arial Narrow" w:cs="Arial"/>
          <w:sz w:val="24"/>
          <w:szCs w:val="24"/>
          <w:lang w:eastAsia="fr-FR"/>
        </w:rPr>
        <w:t xml:space="preserve"> heure locale, par la Commission Interne de Passation des Marchés de la Commune d’Arrondissement de Kribi 1</w:t>
      </w:r>
      <w:r w:rsidRPr="00E451A1">
        <w:rPr>
          <w:rFonts w:ascii="Arial Narrow" w:eastAsia="Times New Roman" w:hAnsi="Arial Narrow" w:cs="Arial"/>
          <w:sz w:val="24"/>
          <w:szCs w:val="24"/>
          <w:vertAlign w:val="superscript"/>
          <w:lang w:eastAsia="fr-FR"/>
        </w:rPr>
        <w:t>er</w:t>
      </w:r>
      <w:r w:rsidR="00DD3CB6">
        <w:rPr>
          <w:rFonts w:ascii="Arial Narrow" w:eastAsia="Times New Roman" w:hAnsi="Arial Narrow" w:cs="Arial"/>
          <w:sz w:val="24"/>
          <w:szCs w:val="24"/>
          <w:lang w:eastAsia="fr-FR"/>
        </w:rPr>
        <w:t>à la salle de conférence</w:t>
      </w:r>
      <w:r w:rsidR="00DD3CB6">
        <w:rPr>
          <w:rFonts w:ascii="Arial Narrow" w:eastAsia="Arial Narrow" w:hAnsi="Arial Narrow" w:cs="Arial Narrow"/>
          <w:b/>
          <w:sz w:val="24"/>
          <w:szCs w:val="24"/>
          <w:lang w:val="fr-BE" w:eastAsia="fr-FR"/>
        </w:rPr>
        <w:t xml:space="preserve"> de cette dernière</w:t>
      </w:r>
      <w:r w:rsidRPr="00E451A1">
        <w:rPr>
          <w:rFonts w:ascii="Arial Narrow" w:eastAsia="Times New Roman" w:hAnsi="Arial Narrow" w:cs="Arial"/>
          <w:sz w:val="24"/>
          <w:szCs w:val="24"/>
          <w:lang w:eastAsia="fr-FR"/>
        </w:rPr>
        <w:t>.</w:t>
      </w:r>
    </w:p>
    <w:p w:rsidR="00E451A1" w:rsidRPr="00E451A1" w:rsidRDefault="00E451A1" w:rsidP="00E451A1">
      <w:pPr>
        <w:spacing w:after="0" w:line="276" w:lineRule="auto"/>
        <w:ind w:right="68"/>
        <w:jc w:val="both"/>
        <w:rPr>
          <w:rFonts w:ascii="Arial Narrow" w:eastAsia="Arial Narrow" w:hAnsi="Arial Narrow" w:cs="Arial Narrow"/>
          <w:sz w:val="24"/>
          <w:szCs w:val="24"/>
          <w:lang w:eastAsia="fr-FR"/>
        </w:rPr>
      </w:pPr>
      <w:r w:rsidRPr="00E451A1">
        <w:rPr>
          <w:rFonts w:ascii="Arial Narrow" w:eastAsia="Arial Narrow" w:hAnsi="Arial Narrow" w:cs="Arial Narrow"/>
          <w:spacing w:val="1"/>
          <w:sz w:val="24"/>
          <w:szCs w:val="24"/>
          <w:lang w:eastAsia="fr-FR"/>
        </w:rPr>
        <w:lastRenderedPageBreak/>
        <w:t>Seu</w:t>
      </w:r>
      <w:r w:rsidRPr="00E451A1">
        <w:rPr>
          <w:rFonts w:ascii="Arial Narrow" w:eastAsia="Arial Narrow" w:hAnsi="Arial Narrow" w:cs="Arial Narrow"/>
          <w:sz w:val="24"/>
          <w:szCs w:val="24"/>
          <w:lang w:eastAsia="fr-FR"/>
        </w:rPr>
        <w:t>ls</w:t>
      </w:r>
      <w:r w:rsidRPr="00E451A1">
        <w:rPr>
          <w:rFonts w:ascii="Arial Narrow" w:eastAsia="Arial Narrow" w:hAnsi="Arial Narrow" w:cs="Arial Narrow"/>
          <w:spacing w:val="-3"/>
          <w:sz w:val="24"/>
          <w:szCs w:val="24"/>
          <w:lang w:eastAsia="fr-FR"/>
        </w:rPr>
        <w:t>l</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s</w:t>
      </w:r>
      <w:r w:rsidRPr="00E451A1">
        <w:rPr>
          <w:rFonts w:ascii="Arial Narrow" w:eastAsia="Arial Narrow" w:hAnsi="Arial Narrow" w:cs="Arial Narrow"/>
          <w:spacing w:val="-2"/>
          <w:sz w:val="24"/>
          <w:szCs w:val="24"/>
          <w:lang w:eastAsia="fr-FR"/>
        </w:rPr>
        <w:t>s</w:t>
      </w:r>
      <w:r w:rsidRPr="00E451A1">
        <w:rPr>
          <w:rFonts w:ascii="Arial Narrow" w:eastAsia="Arial Narrow" w:hAnsi="Arial Narrow" w:cs="Arial Narrow"/>
          <w:spacing w:val="1"/>
          <w:sz w:val="24"/>
          <w:szCs w:val="24"/>
          <w:lang w:eastAsia="fr-FR"/>
        </w:rPr>
        <w:t>ou</w:t>
      </w:r>
      <w:r w:rsidRPr="00E451A1">
        <w:rPr>
          <w:rFonts w:ascii="Arial Narrow" w:eastAsia="Arial Narrow" w:hAnsi="Arial Narrow" w:cs="Arial Narrow"/>
          <w:spacing w:val="-1"/>
          <w:sz w:val="24"/>
          <w:szCs w:val="24"/>
          <w:lang w:eastAsia="fr-FR"/>
        </w:rPr>
        <w:t>m</w:t>
      </w:r>
      <w:r w:rsidRPr="00E451A1">
        <w:rPr>
          <w:rFonts w:ascii="Arial Narrow" w:eastAsia="Arial Narrow" w:hAnsi="Arial Narrow" w:cs="Arial Narrow"/>
          <w:sz w:val="24"/>
          <w:szCs w:val="24"/>
          <w:lang w:eastAsia="fr-FR"/>
        </w:rPr>
        <w:t>iss</w:t>
      </w:r>
      <w:r w:rsidRPr="00E451A1">
        <w:rPr>
          <w:rFonts w:ascii="Arial Narrow" w:eastAsia="Arial Narrow" w:hAnsi="Arial Narrow" w:cs="Arial Narrow"/>
          <w:spacing w:val="-1"/>
          <w:sz w:val="24"/>
          <w:szCs w:val="24"/>
          <w:lang w:eastAsia="fr-FR"/>
        </w:rPr>
        <w:t>i</w:t>
      </w:r>
      <w:r w:rsidRPr="00E451A1">
        <w:rPr>
          <w:rFonts w:ascii="Arial Narrow" w:eastAsia="Arial Narrow" w:hAnsi="Arial Narrow" w:cs="Arial Narrow"/>
          <w:spacing w:val="1"/>
          <w:sz w:val="24"/>
          <w:szCs w:val="24"/>
          <w:lang w:eastAsia="fr-FR"/>
        </w:rPr>
        <w:t>on</w:t>
      </w:r>
      <w:r w:rsidRPr="00E451A1">
        <w:rPr>
          <w:rFonts w:ascii="Arial Narrow" w:eastAsia="Arial Narrow" w:hAnsi="Arial Narrow" w:cs="Arial Narrow"/>
          <w:spacing w:val="-1"/>
          <w:sz w:val="24"/>
          <w:szCs w:val="24"/>
          <w:lang w:eastAsia="fr-FR"/>
        </w:rPr>
        <w:t>n</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z w:val="24"/>
          <w:szCs w:val="24"/>
          <w:lang w:eastAsia="fr-FR"/>
        </w:rPr>
        <w:t>i</w:t>
      </w:r>
      <w:r w:rsidRPr="00E451A1">
        <w:rPr>
          <w:rFonts w:ascii="Arial Narrow" w:eastAsia="Arial Narrow" w:hAnsi="Arial Narrow" w:cs="Arial Narrow"/>
          <w:spacing w:val="-1"/>
          <w:sz w:val="24"/>
          <w:szCs w:val="24"/>
          <w:lang w:eastAsia="fr-FR"/>
        </w:rPr>
        <w:t>r</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s</w:t>
      </w:r>
      <w:r w:rsidRPr="00E451A1">
        <w:rPr>
          <w:rFonts w:ascii="Arial Narrow" w:eastAsia="Arial Narrow" w:hAnsi="Arial Narrow" w:cs="Arial Narrow"/>
          <w:spacing w:val="1"/>
          <w:sz w:val="24"/>
          <w:szCs w:val="24"/>
          <w:lang w:eastAsia="fr-FR"/>
        </w:rPr>
        <w:t xml:space="preserve"> peu</w:t>
      </w:r>
      <w:r w:rsidRPr="00E451A1">
        <w:rPr>
          <w:rFonts w:ascii="Arial Narrow" w:eastAsia="Arial Narrow" w:hAnsi="Arial Narrow" w:cs="Arial Narrow"/>
          <w:spacing w:val="-2"/>
          <w:sz w:val="24"/>
          <w:szCs w:val="24"/>
          <w:lang w:eastAsia="fr-FR"/>
        </w:rPr>
        <w:t>v</w:t>
      </w:r>
      <w:r w:rsidRPr="00E451A1">
        <w:rPr>
          <w:rFonts w:ascii="Arial Narrow" w:eastAsia="Arial Narrow" w:hAnsi="Arial Narrow" w:cs="Arial Narrow"/>
          <w:spacing w:val="1"/>
          <w:sz w:val="24"/>
          <w:szCs w:val="24"/>
          <w:lang w:eastAsia="fr-FR"/>
        </w:rPr>
        <w:t>en</w:t>
      </w:r>
      <w:r w:rsidRPr="00E451A1">
        <w:rPr>
          <w:rFonts w:ascii="Arial Narrow" w:eastAsia="Arial Narrow" w:hAnsi="Arial Narrow" w:cs="Arial Narrow"/>
          <w:sz w:val="24"/>
          <w:szCs w:val="24"/>
          <w:lang w:eastAsia="fr-FR"/>
        </w:rPr>
        <w:t>t</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z w:val="24"/>
          <w:szCs w:val="24"/>
          <w:lang w:eastAsia="fr-FR"/>
        </w:rPr>
        <w:t>ssist</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r àc</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pacing w:val="-2"/>
          <w:sz w:val="24"/>
          <w:szCs w:val="24"/>
          <w:lang w:eastAsia="fr-FR"/>
        </w:rPr>
        <w:t>t</w:t>
      </w:r>
      <w:r w:rsidRPr="00E451A1">
        <w:rPr>
          <w:rFonts w:ascii="Arial Narrow" w:eastAsia="Arial Narrow" w:hAnsi="Arial Narrow" w:cs="Arial Narrow"/>
          <w:sz w:val="24"/>
          <w:szCs w:val="24"/>
          <w:lang w:eastAsia="fr-FR"/>
        </w:rPr>
        <w:t>tes</w:t>
      </w:r>
      <w:r w:rsidRPr="00E451A1">
        <w:rPr>
          <w:rFonts w:ascii="Arial Narrow" w:eastAsia="Arial Narrow" w:hAnsi="Arial Narrow" w:cs="Arial Narrow"/>
          <w:spacing w:val="-1"/>
          <w:sz w:val="24"/>
          <w:szCs w:val="24"/>
          <w:lang w:eastAsia="fr-FR"/>
        </w:rPr>
        <w:t>é</w:t>
      </w:r>
      <w:r w:rsidRPr="00E451A1">
        <w:rPr>
          <w:rFonts w:ascii="Arial Narrow" w:eastAsia="Arial Narrow" w:hAnsi="Arial Narrow" w:cs="Arial Narrow"/>
          <w:spacing w:val="1"/>
          <w:sz w:val="24"/>
          <w:szCs w:val="24"/>
          <w:lang w:eastAsia="fr-FR"/>
        </w:rPr>
        <w:t>an</w:t>
      </w:r>
      <w:r w:rsidRPr="00E451A1">
        <w:rPr>
          <w:rFonts w:ascii="Arial Narrow" w:eastAsia="Arial Narrow" w:hAnsi="Arial Narrow" w:cs="Arial Narrow"/>
          <w:sz w:val="24"/>
          <w:szCs w:val="24"/>
          <w:lang w:eastAsia="fr-FR"/>
        </w:rPr>
        <w:t>ce</w:t>
      </w:r>
      <w:r w:rsidRPr="00E451A1">
        <w:rPr>
          <w:rFonts w:ascii="Arial Narrow" w:eastAsia="Arial Narrow" w:hAnsi="Arial Narrow" w:cs="Arial Narrow"/>
          <w:spacing w:val="1"/>
          <w:sz w:val="24"/>
          <w:szCs w:val="24"/>
          <w:lang w:eastAsia="fr-FR"/>
        </w:rPr>
        <w:t>d</w:t>
      </w:r>
      <w:r w:rsidRPr="00E451A1">
        <w:rPr>
          <w:rFonts w:ascii="Arial Narrow" w:eastAsia="Arial Narrow" w:hAnsi="Arial Narrow" w:cs="Arial Narrow"/>
          <w:spacing w:val="-2"/>
          <w:sz w:val="24"/>
          <w:szCs w:val="24"/>
          <w:lang w:eastAsia="fr-FR"/>
        </w:rPr>
        <w:t>'</w:t>
      </w:r>
      <w:r w:rsidRPr="00E451A1">
        <w:rPr>
          <w:rFonts w:ascii="Arial Narrow" w:eastAsia="Arial Narrow" w:hAnsi="Arial Narrow" w:cs="Arial Narrow"/>
          <w:spacing w:val="1"/>
          <w:sz w:val="24"/>
          <w:szCs w:val="24"/>
          <w:lang w:eastAsia="fr-FR"/>
        </w:rPr>
        <w:t>ou</w:t>
      </w:r>
      <w:r w:rsidRPr="00E451A1">
        <w:rPr>
          <w:rFonts w:ascii="Arial Narrow" w:eastAsia="Arial Narrow" w:hAnsi="Arial Narrow" w:cs="Arial Narrow"/>
          <w:spacing w:val="-2"/>
          <w:sz w:val="24"/>
          <w:szCs w:val="24"/>
          <w:lang w:eastAsia="fr-FR"/>
        </w:rPr>
        <w:t>v</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rture</w:t>
      </w:r>
      <w:r w:rsidRPr="00E451A1">
        <w:rPr>
          <w:rFonts w:ascii="Arial Narrow" w:eastAsia="Arial Narrow" w:hAnsi="Arial Narrow" w:cs="Arial Narrow"/>
          <w:spacing w:val="1"/>
          <w:sz w:val="24"/>
          <w:szCs w:val="24"/>
          <w:lang w:eastAsia="fr-FR"/>
        </w:rPr>
        <w:t xml:space="preserve"> o</w:t>
      </w:r>
      <w:r w:rsidRPr="00E451A1">
        <w:rPr>
          <w:rFonts w:ascii="Arial Narrow" w:eastAsia="Arial Narrow" w:hAnsi="Arial Narrow" w:cs="Arial Narrow"/>
          <w:sz w:val="24"/>
          <w:szCs w:val="24"/>
          <w:lang w:eastAsia="fr-FR"/>
        </w:rPr>
        <w:t>us'yf</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z w:val="24"/>
          <w:szCs w:val="24"/>
          <w:lang w:eastAsia="fr-FR"/>
        </w:rPr>
        <w:t>i</w:t>
      </w:r>
      <w:r w:rsidRPr="00E451A1">
        <w:rPr>
          <w:rFonts w:ascii="Arial Narrow" w:eastAsia="Arial Narrow" w:hAnsi="Arial Narrow" w:cs="Arial Narrow"/>
          <w:spacing w:val="-4"/>
          <w:sz w:val="24"/>
          <w:szCs w:val="24"/>
          <w:lang w:eastAsia="fr-FR"/>
        </w:rPr>
        <w:t>r</w:t>
      </w:r>
      <w:r w:rsidRPr="00E451A1">
        <w:rPr>
          <w:rFonts w:ascii="Arial Narrow" w:eastAsia="Arial Narrow" w:hAnsi="Arial Narrow" w:cs="Arial Narrow"/>
          <w:sz w:val="24"/>
          <w:szCs w:val="24"/>
          <w:lang w:eastAsia="fr-FR"/>
        </w:rPr>
        <w:t>er</w:t>
      </w:r>
      <w:r w:rsidRPr="00E451A1">
        <w:rPr>
          <w:rFonts w:ascii="Arial Narrow" w:eastAsia="Arial Narrow" w:hAnsi="Arial Narrow" w:cs="Arial Narrow"/>
          <w:spacing w:val="-2"/>
          <w:sz w:val="24"/>
          <w:szCs w:val="24"/>
          <w:lang w:eastAsia="fr-FR"/>
        </w:rPr>
        <w:t>e</w:t>
      </w:r>
      <w:r w:rsidRPr="00E451A1">
        <w:rPr>
          <w:rFonts w:ascii="Arial Narrow" w:eastAsia="Arial Narrow" w:hAnsi="Arial Narrow" w:cs="Arial Narrow"/>
          <w:spacing w:val="1"/>
          <w:sz w:val="24"/>
          <w:szCs w:val="24"/>
          <w:lang w:eastAsia="fr-FR"/>
        </w:rPr>
        <w:t>p</w:t>
      </w:r>
      <w:r w:rsidRPr="00E451A1">
        <w:rPr>
          <w:rFonts w:ascii="Arial Narrow" w:eastAsia="Arial Narrow" w:hAnsi="Arial Narrow" w:cs="Arial Narrow"/>
          <w:sz w:val="24"/>
          <w:szCs w:val="24"/>
          <w:lang w:eastAsia="fr-FR"/>
        </w:rPr>
        <w:t>rés</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pacing w:val="-1"/>
          <w:sz w:val="24"/>
          <w:szCs w:val="24"/>
          <w:lang w:eastAsia="fr-FR"/>
        </w:rPr>
        <w:t>n</w:t>
      </w:r>
      <w:r w:rsidRPr="00E451A1">
        <w:rPr>
          <w:rFonts w:ascii="Arial Narrow" w:eastAsia="Arial Narrow" w:hAnsi="Arial Narrow" w:cs="Arial Narrow"/>
          <w:sz w:val="24"/>
          <w:szCs w:val="24"/>
          <w:lang w:eastAsia="fr-FR"/>
        </w:rPr>
        <w:t>t</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 xml:space="preserve">r </w:t>
      </w:r>
      <w:r w:rsidRPr="00E451A1">
        <w:rPr>
          <w:rFonts w:ascii="Arial Narrow" w:eastAsia="Arial Narrow" w:hAnsi="Arial Narrow" w:cs="Arial Narrow"/>
          <w:spacing w:val="1"/>
          <w:sz w:val="24"/>
          <w:szCs w:val="24"/>
          <w:lang w:eastAsia="fr-FR"/>
        </w:rPr>
        <w:t>pa</w:t>
      </w:r>
      <w:r w:rsidRPr="00E451A1">
        <w:rPr>
          <w:rFonts w:ascii="Arial Narrow" w:eastAsia="Arial Narrow" w:hAnsi="Arial Narrow" w:cs="Arial Narrow"/>
          <w:sz w:val="24"/>
          <w:szCs w:val="24"/>
          <w:lang w:eastAsia="fr-FR"/>
        </w:rPr>
        <w:t xml:space="preserve">r </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pacing w:val="-1"/>
          <w:sz w:val="24"/>
          <w:szCs w:val="24"/>
          <w:lang w:eastAsia="fr-FR"/>
        </w:rPr>
        <w:t>n</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2"/>
          <w:sz w:val="24"/>
          <w:szCs w:val="24"/>
          <w:lang w:eastAsia="fr-FR"/>
        </w:rPr>
        <w:t>s</w:t>
      </w:r>
      <w:r w:rsidRPr="00E451A1">
        <w:rPr>
          <w:rFonts w:ascii="Arial Narrow" w:eastAsia="Arial Narrow" w:hAnsi="Arial Narrow" w:cs="Arial Narrow"/>
          <w:spacing w:val="1"/>
          <w:sz w:val="24"/>
          <w:szCs w:val="24"/>
          <w:lang w:eastAsia="fr-FR"/>
        </w:rPr>
        <w:t>eu</w:t>
      </w:r>
      <w:r w:rsidRPr="00E451A1">
        <w:rPr>
          <w:rFonts w:ascii="Arial Narrow" w:eastAsia="Arial Narrow" w:hAnsi="Arial Narrow" w:cs="Arial Narrow"/>
          <w:sz w:val="24"/>
          <w:szCs w:val="24"/>
          <w:lang w:eastAsia="fr-FR"/>
        </w:rPr>
        <w:t xml:space="preserve">le </w:t>
      </w:r>
      <w:r w:rsidRPr="00E451A1">
        <w:rPr>
          <w:rFonts w:ascii="Arial Narrow" w:eastAsia="Arial Narrow" w:hAnsi="Arial Narrow" w:cs="Arial Narrow"/>
          <w:spacing w:val="1"/>
          <w:sz w:val="24"/>
          <w:szCs w:val="24"/>
          <w:lang w:eastAsia="fr-FR"/>
        </w:rPr>
        <w:t>pe</w:t>
      </w:r>
      <w:r w:rsidRPr="00E451A1">
        <w:rPr>
          <w:rFonts w:ascii="Arial Narrow" w:eastAsia="Arial Narrow" w:hAnsi="Arial Narrow" w:cs="Arial Narrow"/>
          <w:sz w:val="24"/>
          <w:szCs w:val="24"/>
          <w:lang w:eastAsia="fr-FR"/>
        </w:rPr>
        <w:t>rso</w:t>
      </w:r>
      <w:r w:rsidRPr="00E451A1">
        <w:rPr>
          <w:rFonts w:ascii="Arial Narrow" w:eastAsia="Arial Narrow" w:hAnsi="Arial Narrow" w:cs="Arial Narrow"/>
          <w:spacing w:val="-1"/>
          <w:sz w:val="24"/>
          <w:szCs w:val="24"/>
          <w:lang w:eastAsia="fr-FR"/>
        </w:rPr>
        <w:t>n</w:t>
      </w:r>
      <w:r w:rsidRPr="00E451A1">
        <w:rPr>
          <w:rFonts w:ascii="Arial Narrow" w:eastAsia="Arial Narrow" w:hAnsi="Arial Narrow" w:cs="Arial Narrow"/>
          <w:spacing w:val="1"/>
          <w:sz w:val="24"/>
          <w:szCs w:val="24"/>
          <w:lang w:eastAsia="fr-FR"/>
        </w:rPr>
        <w:t>n</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1"/>
          <w:sz w:val="24"/>
          <w:szCs w:val="24"/>
          <w:lang w:eastAsia="fr-FR"/>
        </w:rPr>
        <w:t>d</w:t>
      </w:r>
      <w:r w:rsidRPr="00E451A1">
        <w:rPr>
          <w:rFonts w:ascii="Arial Narrow" w:eastAsia="Arial Narrow" w:hAnsi="Arial Narrow" w:cs="Arial Narrow"/>
          <w:sz w:val="24"/>
          <w:szCs w:val="24"/>
          <w:lang w:eastAsia="fr-FR"/>
        </w:rPr>
        <w:t>el</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z w:val="24"/>
          <w:szCs w:val="24"/>
          <w:lang w:eastAsia="fr-FR"/>
        </w:rPr>
        <w:t>r ch</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z w:val="24"/>
          <w:szCs w:val="24"/>
          <w:lang w:eastAsia="fr-FR"/>
        </w:rPr>
        <w:t>ix</w:t>
      </w:r>
      <w:r w:rsidRPr="00E451A1">
        <w:rPr>
          <w:rFonts w:ascii="Arial Narrow" w:eastAsia="Arial Narrow" w:hAnsi="Arial Narrow" w:cs="Arial Narrow"/>
          <w:spacing w:val="1"/>
          <w:sz w:val="24"/>
          <w:szCs w:val="24"/>
          <w:lang w:eastAsia="fr-FR"/>
        </w:rPr>
        <w:t>dû</w:t>
      </w:r>
      <w:r w:rsidRPr="00E451A1">
        <w:rPr>
          <w:rFonts w:ascii="Arial Narrow" w:eastAsia="Arial Narrow" w:hAnsi="Arial Narrow" w:cs="Arial Narrow"/>
          <w:spacing w:val="-3"/>
          <w:sz w:val="24"/>
          <w:szCs w:val="24"/>
          <w:lang w:eastAsia="fr-FR"/>
        </w:rPr>
        <w:t>m</w:t>
      </w:r>
      <w:r w:rsidRPr="00E451A1">
        <w:rPr>
          <w:rFonts w:ascii="Arial Narrow" w:eastAsia="Arial Narrow" w:hAnsi="Arial Narrow" w:cs="Arial Narrow"/>
          <w:spacing w:val="1"/>
          <w:sz w:val="24"/>
          <w:szCs w:val="24"/>
          <w:lang w:eastAsia="fr-FR"/>
        </w:rPr>
        <w:t>en</w:t>
      </w:r>
      <w:r w:rsidRPr="00E451A1">
        <w:rPr>
          <w:rFonts w:ascii="Arial Narrow" w:eastAsia="Arial Narrow" w:hAnsi="Arial Narrow" w:cs="Arial Narrow"/>
          <w:sz w:val="24"/>
          <w:szCs w:val="24"/>
          <w:lang w:eastAsia="fr-FR"/>
        </w:rPr>
        <w:t>t</w:t>
      </w:r>
      <w:r w:rsidRPr="00E451A1">
        <w:rPr>
          <w:rFonts w:ascii="Arial Narrow" w:eastAsia="Arial Narrow" w:hAnsi="Arial Narrow" w:cs="Arial Narrow"/>
          <w:spacing w:val="-1"/>
          <w:sz w:val="24"/>
          <w:szCs w:val="24"/>
          <w:lang w:eastAsia="fr-FR"/>
        </w:rPr>
        <w:t>ma</w:t>
      </w:r>
      <w:r w:rsidRPr="00E451A1">
        <w:rPr>
          <w:rFonts w:ascii="Arial Narrow" w:eastAsia="Arial Narrow" w:hAnsi="Arial Narrow" w:cs="Arial Narrow"/>
          <w:spacing w:val="1"/>
          <w:sz w:val="24"/>
          <w:szCs w:val="24"/>
          <w:lang w:eastAsia="fr-FR"/>
        </w:rPr>
        <w:t>nd</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z w:val="24"/>
          <w:szCs w:val="24"/>
          <w:lang w:eastAsia="fr-FR"/>
        </w:rPr>
        <w:t>t</w:t>
      </w:r>
      <w:r w:rsidRPr="00E451A1">
        <w:rPr>
          <w:rFonts w:ascii="Arial Narrow" w:eastAsia="Arial Narrow" w:hAnsi="Arial Narrow" w:cs="Arial Narrow"/>
          <w:spacing w:val="1"/>
          <w:sz w:val="24"/>
          <w:szCs w:val="24"/>
          <w:lang w:eastAsia="fr-FR"/>
        </w:rPr>
        <w:t>é</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1"/>
          <w:sz w:val="24"/>
          <w:szCs w:val="24"/>
          <w:lang w:eastAsia="fr-FR"/>
        </w:rPr>
        <w:t>m</w:t>
      </w:r>
      <w:r w:rsidRPr="00E451A1">
        <w:rPr>
          <w:rFonts w:ascii="Arial Narrow" w:eastAsia="Arial Narrow" w:hAnsi="Arial Narrow" w:cs="Arial Narrow"/>
          <w:spacing w:val="1"/>
          <w:sz w:val="24"/>
          <w:szCs w:val="24"/>
          <w:lang w:eastAsia="fr-FR"/>
        </w:rPr>
        <w:t>ê</w:t>
      </w:r>
      <w:r w:rsidRPr="00E451A1">
        <w:rPr>
          <w:rFonts w:ascii="Arial Narrow" w:eastAsia="Arial Narrow" w:hAnsi="Arial Narrow" w:cs="Arial Narrow"/>
          <w:spacing w:val="-1"/>
          <w:sz w:val="24"/>
          <w:szCs w:val="24"/>
          <w:lang w:eastAsia="fr-FR"/>
        </w:rPr>
        <w:t>m</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nc</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z w:val="24"/>
          <w:szCs w:val="24"/>
          <w:lang w:eastAsia="fr-FR"/>
        </w:rPr>
        <w:t>s</w:t>
      </w:r>
      <w:r w:rsidRPr="00E451A1">
        <w:rPr>
          <w:rFonts w:ascii="Arial Narrow" w:eastAsia="Arial Narrow" w:hAnsi="Arial Narrow" w:cs="Arial Narrow"/>
          <w:spacing w:val="1"/>
          <w:sz w:val="24"/>
          <w:szCs w:val="24"/>
          <w:lang w:eastAsia="fr-FR"/>
        </w:rPr>
        <w:t>d</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1"/>
          <w:sz w:val="24"/>
          <w:szCs w:val="24"/>
          <w:lang w:eastAsia="fr-FR"/>
        </w:rPr>
        <w:t>g</w:t>
      </w:r>
      <w:r w:rsidRPr="00E451A1">
        <w:rPr>
          <w:rFonts w:ascii="Arial Narrow" w:eastAsia="Arial Narrow" w:hAnsi="Arial Narrow" w:cs="Arial Narrow"/>
          <w:sz w:val="24"/>
          <w:szCs w:val="24"/>
          <w:lang w:eastAsia="fr-FR"/>
        </w:rPr>
        <w:t>ro</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pacing w:val="-1"/>
          <w:sz w:val="24"/>
          <w:szCs w:val="24"/>
          <w:lang w:eastAsia="fr-FR"/>
        </w:rPr>
        <w:t>p</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pacing w:val="-1"/>
          <w:sz w:val="24"/>
          <w:szCs w:val="24"/>
          <w:lang w:eastAsia="fr-FR"/>
        </w:rPr>
        <w:t>m</w:t>
      </w:r>
      <w:r w:rsidRPr="00E451A1">
        <w:rPr>
          <w:rFonts w:ascii="Arial Narrow" w:eastAsia="Arial Narrow" w:hAnsi="Arial Narrow" w:cs="Arial Narrow"/>
          <w:spacing w:val="1"/>
          <w:sz w:val="24"/>
          <w:szCs w:val="24"/>
          <w:lang w:eastAsia="fr-FR"/>
        </w:rPr>
        <w:t>en</w:t>
      </w:r>
      <w:r w:rsidRPr="00E451A1">
        <w:rPr>
          <w:rFonts w:ascii="Arial Narrow" w:eastAsia="Arial Narrow" w:hAnsi="Arial Narrow" w:cs="Arial Narrow"/>
          <w:sz w:val="24"/>
          <w:szCs w:val="24"/>
          <w:lang w:eastAsia="fr-FR"/>
        </w:rPr>
        <w:t>t</w:t>
      </w:r>
      <w:r w:rsidRPr="00E451A1">
        <w:rPr>
          <w:rFonts w:ascii="Arial Narrow" w:eastAsia="Arial Narrow" w:hAnsi="Arial Narrow" w:cs="Arial Narrow"/>
          <w:spacing w:val="1"/>
          <w:sz w:val="24"/>
          <w:szCs w:val="24"/>
          <w:lang w:eastAsia="fr-FR"/>
        </w:rPr>
        <w:t>d</w:t>
      </w:r>
      <w:r w:rsidRPr="00E451A1">
        <w:rPr>
          <w:rFonts w:ascii="Arial Narrow" w:eastAsia="Arial Narrow" w:hAnsi="Arial Narrow" w:cs="Arial Narrow"/>
          <w:sz w:val="24"/>
          <w:szCs w:val="24"/>
          <w:lang w:eastAsia="fr-FR"/>
        </w:rPr>
        <w:t>’</w:t>
      </w:r>
      <w:r w:rsidRPr="00E451A1">
        <w:rPr>
          <w:rFonts w:ascii="Arial Narrow" w:eastAsia="Arial Narrow" w:hAnsi="Arial Narrow" w:cs="Arial Narrow"/>
          <w:spacing w:val="-2"/>
          <w:sz w:val="24"/>
          <w:szCs w:val="24"/>
          <w:lang w:eastAsia="fr-FR"/>
        </w:rPr>
        <w:t>e</w:t>
      </w:r>
      <w:r w:rsidRPr="00E451A1">
        <w:rPr>
          <w:rFonts w:ascii="Arial Narrow" w:eastAsia="Arial Narrow" w:hAnsi="Arial Narrow" w:cs="Arial Narrow"/>
          <w:spacing w:val="1"/>
          <w:sz w:val="24"/>
          <w:szCs w:val="24"/>
          <w:lang w:eastAsia="fr-FR"/>
        </w:rPr>
        <w:t>n</w:t>
      </w:r>
      <w:r w:rsidRPr="00E451A1">
        <w:rPr>
          <w:rFonts w:ascii="Arial Narrow" w:eastAsia="Arial Narrow" w:hAnsi="Arial Narrow" w:cs="Arial Narrow"/>
          <w:sz w:val="24"/>
          <w:szCs w:val="24"/>
          <w:lang w:eastAsia="fr-FR"/>
        </w:rPr>
        <w:t>tre</w:t>
      </w:r>
      <w:r w:rsidRPr="00E451A1">
        <w:rPr>
          <w:rFonts w:ascii="Arial Narrow" w:eastAsia="Arial Narrow" w:hAnsi="Arial Narrow" w:cs="Arial Narrow"/>
          <w:spacing w:val="1"/>
          <w:sz w:val="24"/>
          <w:szCs w:val="24"/>
          <w:lang w:eastAsia="fr-FR"/>
        </w:rPr>
        <w:t>p</w:t>
      </w:r>
      <w:r w:rsidRPr="00E451A1">
        <w:rPr>
          <w:rFonts w:ascii="Arial Narrow" w:eastAsia="Arial Narrow" w:hAnsi="Arial Narrow" w:cs="Arial Narrow"/>
          <w:sz w:val="24"/>
          <w:szCs w:val="24"/>
          <w:lang w:eastAsia="fr-FR"/>
        </w:rPr>
        <w:t>r</w:t>
      </w:r>
      <w:r w:rsidRPr="00E451A1">
        <w:rPr>
          <w:rFonts w:ascii="Arial Narrow" w:eastAsia="Arial Narrow" w:hAnsi="Arial Narrow" w:cs="Arial Narrow"/>
          <w:spacing w:val="-1"/>
          <w:sz w:val="24"/>
          <w:szCs w:val="24"/>
          <w:lang w:eastAsia="fr-FR"/>
        </w:rPr>
        <w:t>i</w:t>
      </w:r>
      <w:r w:rsidRPr="00E451A1">
        <w:rPr>
          <w:rFonts w:ascii="Arial Narrow" w:eastAsia="Arial Narrow" w:hAnsi="Arial Narrow" w:cs="Arial Narrow"/>
          <w:spacing w:val="-2"/>
          <w:sz w:val="24"/>
          <w:szCs w:val="24"/>
          <w:lang w:eastAsia="fr-FR"/>
        </w:rPr>
        <w:t>s</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pacing w:val="5"/>
          <w:sz w:val="24"/>
          <w:szCs w:val="24"/>
          <w:lang w:eastAsia="fr-FR"/>
        </w:rPr>
        <w:t>s</w:t>
      </w:r>
      <w:r w:rsidRPr="00E451A1">
        <w:rPr>
          <w:rFonts w:ascii="Arial Narrow" w:eastAsia="Arial Narrow" w:hAnsi="Arial Narrow" w:cs="Arial Narrow"/>
          <w:sz w:val="24"/>
          <w:szCs w:val="24"/>
          <w:lang w:eastAsia="fr-FR"/>
        </w:rPr>
        <w:t>.</w:t>
      </w:r>
    </w:p>
    <w:p w:rsidR="00E451A1" w:rsidRPr="00E451A1" w:rsidRDefault="0067040E" w:rsidP="00E451A1">
      <w:pPr>
        <w:spacing w:before="1" w:after="0" w:line="276" w:lineRule="auto"/>
        <w:ind w:right="70"/>
        <w:jc w:val="both"/>
        <w:rPr>
          <w:rFonts w:ascii="Arial Narrow" w:eastAsia="Arial Narrow" w:hAnsi="Arial Narrow" w:cs="Arial Narrow"/>
          <w:sz w:val="24"/>
          <w:szCs w:val="24"/>
          <w:lang w:eastAsia="fr-FR"/>
        </w:rPr>
      </w:pPr>
      <w:r w:rsidRPr="0067040E">
        <w:rPr>
          <w:rFonts w:ascii="Times New Roman" w:eastAsia="Times New Roman" w:hAnsi="Times New Roman" w:cs="Times New Roman"/>
          <w:noProof/>
          <w:sz w:val="24"/>
          <w:szCs w:val="24"/>
          <w:lang w:eastAsia="fr-FR"/>
        </w:rPr>
        <w:pict>
          <v:group id="Groupe 3" o:spid="_x0000_s1032" style="position:absolute;left:0;text-align:left;margin-left:535.7pt;margin-top:29.1pt;width:2.65pt;height:0;z-index:-251651072;mso-wrap-distance-top:-3e-5mm;mso-wrap-distance-bottom:-3e-5mm;mso-position-horizontal-relative:page" coordorigin="10714,582" coordsize="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">
            <v:shape id="Freeform 5" o:spid="_x0000_s1033" style="position:absolute;left:10714;top:582;width:53;height:0;visibility:visible;mso-wrap-style:square;v-text-anchor:top" coordsize="5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u7wcMA&#10;AADaAAAADwAAAGRycy9kb3ducmV2LnhtbESPQWvCQBSE7wX/w/IEb3VjrSLRVawgCPbSVNDjM/tM&#10;gtm3YXeNyb/vFgo9DjPzDbPadKYWLTlfWVYwGScgiHOrKy4UnL73rwsQPiBrrC2Tgp48bNaDlxWm&#10;2j75i9osFCJC2KeooAyhSaX0eUkG/dg2xNG7WWcwROkKqR0+I9zU8i1J5tJgxXGhxIZ2JeX37GEU&#10;tNdj746n+/6zv81ml2w6pfMHKzUadtsliEBd+A//tQ9awTv8Xok3QK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Gu7wcMAAADaAAAADwAAAAAAAAAAAAAAAACYAgAAZHJzL2Rv&#10;d25yZXYueG1sUEsFBgAAAAAEAAQA9QAAAIgDAAAAAA==&#10;" path="m,l52,e" filled="f" strokeweight=".7pt">
              <v:path arrowok="t" o:connecttype="custom" o:connectlocs="0,0;52,0" o:connectangles="0,0"/>
            </v:shape>
            <w10:wrap anchorx="page"/>
          </v:group>
        </w:pict>
      </w:r>
      <w:r w:rsidR="00E451A1" w:rsidRPr="00E451A1">
        <w:rPr>
          <w:rFonts w:ascii="Arial Narrow" w:eastAsia="Arial Narrow" w:hAnsi="Arial Narrow" w:cs="Arial Narrow"/>
          <w:b/>
          <w:spacing w:val="1"/>
          <w:sz w:val="24"/>
          <w:szCs w:val="24"/>
          <w:lang w:eastAsia="fr-FR"/>
        </w:rPr>
        <w:t>S</w:t>
      </w:r>
      <w:r w:rsidR="00E451A1" w:rsidRPr="00E451A1">
        <w:rPr>
          <w:rFonts w:ascii="Arial Narrow" w:eastAsia="Arial Narrow" w:hAnsi="Arial Narrow" w:cs="Arial Narrow"/>
          <w:b/>
          <w:sz w:val="24"/>
          <w:szCs w:val="24"/>
          <w:lang w:eastAsia="fr-FR"/>
        </w:rPr>
        <w:t>ouspeineder</w:t>
      </w:r>
      <w:r w:rsidR="00E451A1" w:rsidRPr="00E451A1">
        <w:rPr>
          <w:rFonts w:ascii="Arial Narrow" w:eastAsia="Arial Narrow" w:hAnsi="Arial Narrow" w:cs="Arial Narrow"/>
          <w:b/>
          <w:spacing w:val="-1"/>
          <w:sz w:val="24"/>
          <w:szCs w:val="24"/>
          <w:lang w:eastAsia="fr-FR"/>
        </w:rPr>
        <w:t>e</w:t>
      </w:r>
      <w:r w:rsidR="00E451A1" w:rsidRPr="00E451A1">
        <w:rPr>
          <w:rFonts w:ascii="Arial Narrow" w:eastAsia="Arial Narrow" w:hAnsi="Arial Narrow" w:cs="Arial Narrow"/>
          <w:b/>
          <w:sz w:val="24"/>
          <w:szCs w:val="24"/>
          <w:lang w:eastAsia="fr-FR"/>
        </w:rPr>
        <w:t>j</w:t>
      </w:r>
      <w:r w:rsidR="00E451A1" w:rsidRPr="00E451A1">
        <w:rPr>
          <w:rFonts w:ascii="Arial Narrow" w:eastAsia="Arial Narrow" w:hAnsi="Arial Narrow" w:cs="Arial Narrow"/>
          <w:b/>
          <w:spacing w:val="1"/>
          <w:sz w:val="24"/>
          <w:szCs w:val="24"/>
          <w:lang w:eastAsia="fr-FR"/>
        </w:rPr>
        <w:t>e</w:t>
      </w:r>
      <w:r w:rsidR="00E451A1" w:rsidRPr="00E451A1">
        <w:rPr>
          <w:rFonts w:ascii="Arial Narrow" w:eastAsia="Arial Narrow" w:hAnsi="Arial Narrow" w:cs="Arial Narrow"/>
          <w:b/>
          <w:sz w:val="24"/>
          <w:szCs w:val="24"/>
          <w:lang w:eastAsia="fr-FR"/>
        </w:rPr>
        <w:t>t,l</w:t>
      </w:r>
      <w:r w:rsidR="00E451A1" w:rsidRPr="00E451A1">
        <w:rPr>
          <w:rFonts w:ascii="Arial Narrow" w:eastAsia="Arial Narrow" w:hAnsi="Arial Narrow" w:cs="Arial Narrow"/>
          <w:b/>
          <w:spacing w:val="-1"/>
          <w:sz w:val="24"/>
          <w:szCs w:val="24"/>
          <w:lang w:eastAsia="fr-FR"/>
        </w:rPr>
        <w:t>e</w:t>
      </w:r>
      <w:r w:rsidR="00E451A1" w:rsidRPr="00E451A1">
        <w:rPr>
          <w:rFonts w:ascii="Arial Narrow" w:eastAsia="Arial Narrow" w:hAnsi="Arial Narrow" w:cs="Arial Narrow"/>
          <w:b/>
          <w:sz w:val="24"/>
          <w:szCs w:val="24"/>
          <w:lang w:eastAsia="fr-FR"/>
        </w:rPr>
        <w:t>sp</w:t>
      </w:r>
      <w:r w:rsidR="00E451A1" w:rsidRPr="00E451A1">
        <w:rPr>
          <w:rFonts w:ascii="Arial Narrow" w:eastAsia="Arial Narrow" w:hAnsi="Arial Narrow" w:cs="Arial Narrow"/>
          <w:b/>
          <w:spacing w:val="-2"/>
          <w:sz w:val="24"/>
          <w:szCs w:val="24"/>
          <w:lang w:eastAsia="fr-FR"/>
        </w:rPr>
        <w:t>i</w:t>
      </w:r>
      <w:r w:rsidR="00E451A1" w:rsidRPr="00E451A1">
        <w:rPr>
          <w:rFonts w:ascii="Arial Narrow" w:eastAsia="Arial Narrow" w:hAnsi="Arial Narrow" w:cs="Arial Narrow"/>
          <w:b/>
          <w:spacing w:val="1"/>
          <w:sz w:val="24"/>
          <w:szCs w:val="24"/>
          <w:lang w:eastAsia="fr-FR"/>
        </w:rPr>
        <w:t>èc</w:t>
      </w:r>
      <w:r w:rsidR="00E451A1" w:rsidRPr="00E451A1">
        <w:rPr>
          <w:rFonts w:ascii="Arial Narrow" w:eastAsia="Arial Narrow" w:hAnsi="Arial Narrow" w:cs="Arial Narrow"/>
          <w:b/>
          <w:spacing w:val="-1"/>
          <w:sz w:val="24"/>
          <w:szCs w:val="24"/>
          <w:lang w:eastAsia="fr-FR"/>
        </w:rPr>
        <w:t>e</w:t>
      </w:r>
      <w:r w:rsidR="00E451A1" w:rsidRPr="00E451A1">
        <w:rPr>
          <w:rFonts w:ascii="Arial Narrow" w:eastAsia="Arial Narrow" w:hAnsi="Arial Narrow" w:cs="Arial Narrow"/>
          <w:b/>
          <w:sz w:val="24"/>
          <w:szCs w:val="24"/>
          <w:lang w:eastAsia="fr-FR"/>
        </w:rPr>
        <w:t>s</w:t>
      </w:r>
      <w:r w:rsidR="00E451A1" w:rsidRPr="00E451A1">
        <w:rPr>
          <w:rFonts w:ascii="Arial Narrow" w:eastAsia="Arial Narrow" w:hAnsi="Arial Narrow" w:cs="Arial Narrow"/>
          <w:b/>
          <w:spacing w:val="-24"/>
          <w:sz w:val="24"/>
          <w:szCs w:val="24"/>
          <w:lang w:eastAsia="fr-FR"/>
        </w:rPr>
        <w:t>d</w:t>
      </w:r>
      <w:r w:rsidR="00E451A1" w:rsidRPr="00E451A1">
        <w:rPr>
          <w:rFonts w:ascii="Arial Narrow" w:eastAsia="Arial Narrow" w:hAnsi="Arial Narrow" w:cs="Arial Narrow"/>
          <w:b/>
          <w:spacing w:val="9"/>
          <w:sz w:val="24"/>
          <w:szCs w:val="24"/>
          <w:lang w:eastAsia="fr-FR"/>
        </w:rPr>
        <w:t xml:space="preserve">u </w:t>
      </w:r>
      <w:r w:rsidR="00E451A1" w:rsidRPr="00E451A1">
        <w:rPr>
          <w:rFonts w:ascii="Arial Narrow" w:eastAsia="Arial Narrow" w:hAnsi="Arial Narrow" w:cs="Arial Narrow"/>
          <w:b/>
          <w:spacing w:val="-22"/>
          <w:sz w:val="24"/>
          <w:szCs w:val="24"/>
          <w:lang w:eastAsia="fr-FR"/>
        </w:rPr>
        <w:t>d</w:t>
      </w:r>
      <w:r w:rsidR="00E451A1" w:rsidRPr="00E451A1">
        <w:rPr>
          <w:rFonts w:ascii="Arial Narrow" w:eastAsia="Arial Narrow" w:hAnsi="Arial Narrow" w:cs="Arial Narrow"/>
          <w:b/>
          <w:spacing w:val="-24"/>
          <w:sz w:val="24"/>
          <w:szCs w:val="24"/>
          <w:lang w:eastAsia="fr-FR"/>
        </w:rPr>
        <w:t>o</w:t>
      </w:r>
      <w:r w:rsidR="00E451A1" w:rsidRPr="00E451A1">
        <w:rPr>
          <w:rFonts w:ascii="Arial Narrow" w:eastAsia="Arial Narrow" w:hAnsi="Arial Narrow" w:cs="Arial Narrow"/>
          <w:b/>
          <w:spacing w:val="-23"/>
          <w:sz w:val="24"/>
          <w:szCs w:val="24"/>
          <w:lang w:eastAsia="fr-FR"/>
        </w:rPr>
        <w:t>ss</w:t>
      </w:r>
      <w:r w:rsidR="00E451A1" w:rsidRPr="00E451A1">
        <w:rPr>
          <w:rFonts w:ascii="Arial Narrow" w:eastAsia="Arial Narrow" w:hAnsi="Arial Narrow" w:cs="Arial Narrow"/>
          <w:b/>
          <w:spacing w:val="-24"/>
          <w:sz w:val="24"/>
          <w:szCs w:val="24"/>
          <w:lang w:eastAsia="fr-FR"/>
        </w:rPr>
        <w:t>i</w:t>
      </w:r>
      <w:r w:rsidR="00E451A1" w:rsidRPr="00E451A1">
        <w:rPr>
          <w:rFonts w:ascii="Arial Narrow" w:eastAsia="Arial Narrow" w:hAnsi="Arial Narrow" w:cs="Arial Narrow"/>
          <w:b/>
          <w:spacing w:val="-23"/>
          <w:sz w:val="24"/>
          <w:szCs w:val="24"/>
          <w:lang w:eastAsia="fr-FR"/>
        </w:rPr>
        <w:t>e</w:t>
      </w:r>
      <w:r w:rsidR="00E451A1" w:rsidRPr="00E451A1">
        <w:rPr>
          <w:rFonts w:ascii="Arial Narrow" w:eastAsia="Arial Narrow" w:hAnsi="Arial Narrow" w:cs="Arial Narrow"/>
          <w:b/>
          <w:spacing w:val="12"/>
          <w:sz w:val="24"/>
          <w:szCs w:val="24"/>
          <w:lang w:eastAsia="fr-FR"/>
        </w:rPr>
        <w:t xml:space="preserve">r </w:t>
      </w:r>
      <w:r w:rsidR="00E451A1" w:rsidRPr="00E451A1">
        <w:rPr>
          <w:rFonts w:ascii="Arial Narrow" w:eastAsia="Arial Narrow" w:hAnsi="Arial Narrow" w:cs="Arial Narrow"/>
          <w:b/>
          <w:spacing w:val="1"/>
          <w:sz w:val="24"/>
          <w:szCs w:val="24"/>
          <w:lang w:eastAsia="fr-FR"/>
        </w:rPr>
        <w:t>a</w:t>
      </w:r>
      <w:r w:rsidR="00E451A1" w:rsidRPr="00E451A1">
        <w:rPr>
          <w:rFonts w:ascii="Arial Narrow" w:eastAsia="Arial Narrow" w:hAnsi="Arial Narrow" w:cs="Arial Narrow"/>
          <w:b/>
          <w:sz w:val="24"/>
          <w:szCs w:val="24"/>
          <w:lang w:eastAsia="fr-FR"/>
        </w:rPr>
        <w:t>dmini</w:t>
      </w:r>
      <w:r w:rsidR="00E451A1" w:rsidRPr="00E451A1">
        <w:rPr>
          <w:rFonts w:ascii="Arial Narrow" w:eastAsia="Arial Narrow" w:hAnsi="Arial Narrow" w:cs="Arial Narrow"/>
          <w:b/>
          <w:spacing w:val="1"/>
          <w:sz w:val="24"/>
          <w:szCs w:val="24"/>
          <w:lang w:eastAsia="fr-FR"/>
        </w:rPr>
        <w:t>s</w:t>
      </w:r>
      <w:r w:rsidR="00E451A1" w:rsidRPr="00E451A1">
        <w:rPr>
          <w:rFonts w:ascii="Arial Narrow" w:eastAsia="Arial Narrow" w:hAnsi="Arial Narrow" w:cs="Arial Narrow"/>
          <w:b/>
          <w:sz w:val="24"/>
          <w:szCs w:val="24"/>
          <w:lang w:eastAsia="fr-FR"/>
        </w:rPr>
        <w:t>trat</w:t>
      </w:r>
      <w:r w:rsidR="00E451A1" w:rsidRPr="00E451A1">
        <w:rPr>
          <w:rFonts w:ascii="Arial Narrow" w:eastAsia="Arial Narrow" w:hAnsi="Arial Narrow" w:cs="Arial Narrow"/>
          <w:b/>
          <w:spacing w:val="-2"/>
          <w:sz w:val="24"/>
          <w:szCs w:val="24"/>
          <w:lang w:eastAsia="fr-FR"/>
        </w:rPr>
        <w:t>i</w:t>
      </w:r>
      <w:r w:rsidR="00E451A1" w:rsidRPr="00E451A1">
        <w:rPr>
          <w:rFonts w:ascii="Arial Narrow" w:eastAsia="Arial Narrow" w:hAnsi="Arial Narrow" w:cs="Arial Narrow"/>
          <w:b/>
          <w:sz w:val="24"/>
          <w:szCs w:val="24"/>
          <w:lang w:eastAsia="fr-FR"/>
        </w:rPr>
        <w:t>fr</w:t>
      </w:r>
      <w:r w:rsidR="00E451A1" w:rsidRPr="00E451A1">
        <w:rPr>
          <w:rFonts w:ascii="Arial Narrow" w:eastAsia="Arial Narrow" w:hAnsi="Arial Narrow" w:cs="Arial Narrow"/>
          <w:b/>
          <w:spacing w:val="1"/>
          <w:sz w:val="24"/>
          <w:szCs w:val="24"/>
          <w:lang w:eastAsia="fr-FR"/>
        </w:rPr>
        <w:t>e</w:t>
      </w:r>
      <w:r w:rsidR="00E451A1" w:rsidRPr="00E451A1">
        <w:rPr>
          <w:rFonts w:ascii="Arial Narrow" w:eastAsia="Arial Narrow" w:hAnsi="Arial Narrow" w:cs="Arial Narrow"/>
          <w:b/>
          <w:sz w:val="24"/>
          <w:szCs w:val="24"/>
          <w:lang w:eastAsia="fr-FR"/>
        </w:rPr>
        <w:t>qui</w:t>
      </w:r>
      <w:r w:rsidR="00E451A1" w:rsidRPr="00E451A1">
        <w:rPr>
          <w:rFonts w:ascii="Arial Narrow" w:eastAsia="Arial Narrow" w:hAnsi="Arial Narrow" w:cs="Arial Narrow"/>
          <w:b/>
          <w:spacing w:val="1"/>
          <w:sz w:val="24"/>
          <w:szCs w:val="24"/>
          <w:lang w:eastAsia="fr-FR"/>
        </w:rPr>
        <w:t>se</w:t>
      </w:r>
      <w:r w:rsidR="00E451A1" w:rsidRPr="00E451A1">
        <w:rPr>
          <w:rFonts w:ascii="Arial Narrow" w:eastAsia="Arial Narrow" w:hAnsi="Arial Narrow" w:cs="Arial Narrow"/>
          <w:b/>
          <w:sz w:val="24"/>
          <w:szCs w:val="24"/>
          <w:lang w:eastAsia="fr-FR"/>
        </w:rPr>
        <w:t>sdoi</w:t>
      </w:r>
      <w:r w:rsidR="00E451A1" w:rsidRPr="00E451A1">
        <w:rPr>
          <w:rFonts w:ascii="Arial Narrow" w:eastAsia="Arial Narrow" w:hAnsi="Arial Narrow" w:cs="Arial Narrow"/>
          <w:b/>
          <w:spacing w:val="1"/>
          <w:sz w:val="24"/>
          <w:szCs w:val="24"/>
          <w:lang w:eastAsia="fr-FR"/>
        </w:rPr>
        <w:t>ve</w:t>
      </w:r>
      <w:r w:rsidR="00E451A1" w:rsidRPr="00E451A1">
        <w:rPr>
          <w:rFonts w:ascii="Arial Narrow" w:eastAsia="Arial Narrow" w:hAnsi="Arial Narrow" w:cs="Arial Narrow"/>
          <w:b/>
          <w:sz w:val="24"/>
          <w:szCs w:val="24"/>
          <w:lang w:eastAsia="fr-FR"/>
        </w:rPr>
        <w:t>nt</w:t>
      </w:r>
      <w:r w:rsidR="00E451A1" w:rsidRPr="00E451A1">
        <w:rPr>
          <w:rFonts w:ascii="Arial Narrow" w:eastAsia="Arial Narrow" w:hAnsi="Arial Narrow" w:cs="Arial Narrow"/>
          <w:b/>
          <w:spacing w:val="1"/>
          <w:sz w:val="24"/>
          <w:szCs w:val="24"/>
          <w:lang w:eastAsia="fr-FR"/>
        </w:rPr>
        <w:t>ê</w:t>
      </w:r>
      <w:r w:rsidR="00E451A1" w:rsidRPr="00E451A1">
        <w:rPr>
          <w:rFonts w:ascii="Arial Narrow" w:eastAsia="Arial Narrow" w:hAnsi="Arial Narrow" w:cs="Arial Narrow"/>
          <w:b/>
          <w:sz w:val="24"/>
          <w:szCs w:val="24"/>
          <w:lang w:eastAsia="fr-FR"/>
        </w:rPr>
        <w:t>treprodui</w:t>
      </w:r>
      <w:r w:rsidR="00E451A1" w:rsidRPr="00E451A1">
        <w:rPr>
          <w:rFonts w:ascii="Arial Narrow" w:eastAsia="Arial Narrow" w:hAnsi="Arial Narrow" w:cs="Arial Narrow"/>
          <w:b/>
          <w:spacing w:val="-1"/>
          <w:sz w:val="24"/>
          <w:szCs w:val="24"/>
          <w:lang w:eastAsia="fr-FR"/>
        </w:rPr>
        <w:t>t</w:t>
      </w:r>
      <w:r w:rsidR="00E451A1" w:rsidRPr="00E451A1">
        <w:rPr>
          <w:rFonts w:ascii="Arial Narrow" w:eastAsia="Arial Narrow" w:hAnsi="Arial Narrow" w:cs="Arial Narrow"/>
          <w:b/>
          <w:spacing w:val="1"/>
          <w:sz w:val="24"/>
          <w:szCs w:val="24"/>
          <w:lang w:eastAsia="fr-FR"/>
        </w:rPr>
        <w:t>e</w:t>
      </w:r>
      <w:r w:rsidR="00E451A1" w:rsidRPr="00E451A1">
        <w:rPr>
          <w:rFonts w:ascii="Arial Narrow" w:eastAsia="Arial Narrow" w:hAnsi="Arial Narrow" w:cs="Arial Narrow"/>
          <w:b/>
          <w:sz w:val="24"/>
          <w:szCs w:val="24"/>
          <w:lang w:eastAsia="fr-FR"/>
        </w:rPr>
        <w:t>s</w:t>
      </w:r>
      <w:r w:rsidR="00E451A1" w:rsidRPr="00E451A1">
        <w:rPr>
          <w:rFonts w:ascii="Arial Narrow" w:eastAsia="Arial Narrow" w:hAnsi="Arial Narrow" w:cs="Arial Narrow"/>
          <w:b/>
          <w:spacing w:val="1"/>
          <w:sz w:val="24"/>
          <w:szCs w:val="24"/>
          <w:lang w:eastAsia="fr-FR"/>
        </w:rPr>
        <w:t>e</w:t>
      </w:r>
      <w:r w:rsidR="00E451A1" w:rsidRPr="00E451A1">
        <w:rPr>
          <w:rFonts w:ascii="Arial Narrow" w:eastAsia="Arial Narrow" w:hAnsi="Arial Narrow" w:cs="Arial Narrow"/>
          <w:b/>
          <w:sz w:val="24"/>
          <w:szCs w:val="24"/>
          <w:lang w:eastAsia="fr-FR"/>
        </w:rPr>
        <w:t>norig</w:t>
      </w:r>
      <w:r w:rsidR="00E451A1" w:rsidRPr="00E451A1">
        <w:rPr>
          <w:rFonts w:ascii="Arial Narrow" w:eastAsia="Arial Narrow" w:hAnsi="Arial Narrow" w:cs="Arial Narrow"/>
          <w:b/>
          <w:spacing w:val="1"/>
          <w:sz w:val="24"/>
          <w:szCs w:val="24"/>
          <w:lang w:eastAsia="fr-FR"/>
        </w:rPr>
        <w:t>i</w:t>
      </w:r>
      <w:r w:rsidR="00E451A1" w:rsidRPr="00E451A1">
        <w:rPr>
          <w:rFonts w:ascii="Arial Narrow" w:eastAsia="Arial Narrow" w:hAnsi="Arial Narrow" w:cs="Arial Narrow"/>
          <w:b/>
          <w:sz w:val="24"/>
          <w:szCs w:val="24"/>
          <w:lang w:eastAsia="fr-FR"/>
        </w:rPr>
        <w:t>na</w:t>
      </w:r>
      <w:r w:rsidR="00E451A1" w:rsidRPr="00E451A1">
        <w:rPr>
          <w:rFonts w:ascii="Arial Narrow" w:eastAsia="Arial Narrow" w:hAnsi="Arial Narrow" w:cs="Arial Narrow"/>
          <w:b/>
          <w:spacing w:val="-3"/>
          <w:sz w:val="24"/>
          <w:szCs w:val="24"/>
          <w:lang w:eastAsia="fr-FR"/>
        </w:rPr>
        <w:t>u</w:t>
      </w:r>
      <w:r w:rsidR="00E451A1" w:rsidRPr="00E451A1">
        <w:rPr>
          <w:rFonts w:ascii="Arial Narrow" w:eastAsia="Arial Narrow" w:hAnsi="Arial Narrow" w:cs="Arial Narrow"/>
          <w:b/>
          <w:sz w:val="24"/>
          <w:szCs w:val="24"/>
          <w:lang w:eastAsia="fr-FR"/>
        </w:rPr>
        <w:t>xou</w:t>
      </w:r>
      <w:r w:rsidR="00E451A1" w:rsidRPr="00E451A1">
        <w:rPr>
          <w:rFonts w:ascii="Arial Narrow" w:eastAsia="Arial Narrow" w:hAnsi="Arial Narrow" w:cs="Arial Narrow"/>
          <w:b/>
          <w:spacing w:val="-1"/>
          <w:sz w:val="24"/>
          <w:szCs w:val="24"/>
          <w:lang w:eastAsia="fr-FR"/>
        </w:rPr>
        <w:t xml:space="preserve">en </w:t>
      </w:r>
      <w:r w:rsidR="00E451A1" w:rsidRPr="00E451A1">
        <w:rPr>
          <w:rFonts w:ascii="Arial Narrow" w:eastAsia="Arial Narrow" w:hAnsi="Arial Narrow" w:cs="Arial Narrow"/>
          <w:b/>
          <w:spacing w:val="1"/>
          <w:sz w:val="24"/>
          <w:szCs w:val="24"/>
          <w:lang w:eastAsia="fr-FR"/>
        </w:rPr>
        <w:t>c</w:t>
      </w:r>
      <w:r w:rsidR="00E451A1" w:rsidRPr="00E451A1">
        <w:rPr>
          <w:rFonts w:ascii="Arial Narrow" w:eastAsia="Arial Narrow" w:hAnsi="Arial Narrow" w:cs="Arial Narrow"/>
          <w:b/>
          <w:sz w:val="24"/>
          <w:szCs w:val="24"/>
          <w:lang w:eastAsia="fr-FR"/>
        </w:rPr>
        <w:t>opi</w:t>
      </w:r>
      <w:r w:rsidR="00E451A1" w:rsidRPr="00E451A1">
        <w:rPr>
          <w:rFonts w:ascii="Arial Narrow" w:eastAsia="Arial Narrow" w:hAnsi="Arial Narrow" w:cs="Arial Narrow"/>
          <w:b/>
          <w:spacing w:val="1"/>
          <w:sz w:val="24"/>
          <w:szCs w:val="24"/>
          <w:lang w:eastAsia="fr-FR"/>
        </w:rPr>
        <w:t>e</w:t>
      </w:r>
      <w:r w:rsidR="00E451A1" w:rsidRPr="00E451A1">
        <w:rPr>
          <w:rFonts w:ascii="Arial Narrow" w:eastAsia="Arial Narrow" w:hAnsi="Arial Narrow" w:cs="Arial Narrow"/>
          <w:b/>
          <w:sz w:val="24"/>
          <w:szCs w:val="24"/>
          <w:lang w:eastAsia="fr-FR"/>
        </w:rPr>
        <w:t>s</w:t>
      </w:r>
      <w:r w:rsidR="00E451A1" w:rsidRPr="00E451A1">
        <w:rPr>
          <w:rFonts w:ascii="Arial Narrow" w:eastAsia="Arial Narrow" w:hAnsi="Arial Narrow" w:cs="Arial Narrow"/>
          <w:b/>
          <w:spacing w:val="1"/>
          <w:sz w:val="24"/>
          <w:szCs w:val="24"/>
          <w:lang w:eastAsia="fr-FR"/>
        </w:rPr>
        <w:t>ce</w:t>
      </w:r>
      <w:r w:rsidR="00E451A1" w:rsidRPr="00E451A1">
        <w:rPr>
          <w:rFonts w:ascii="Arial Narrow" w:eastAsia="Arial Narrow" w:hAnsi="Arial Narrow" w:cs="Arial Narrow"/>
          <w:b/>
          <w:sz w:val="24"/>
          <w:szCs w:val="24"/>
          <w:lang w:eastAsia="fr-FR"/>
        </w:rPr>
        <w:t>rtifi</w:t>
      </w:r>
      <w:r w:rsidR="00E451A1" w:rsidRPr="00E451A1">
        <w:rPr>
          <w:rFonts w:ascii="Arial Narrow" w:eastAsia="Arial Narrow" w:hAnsi="Arial Narrow" w:cs="Arial Narrow"/>
          <w:b/>
          <w:spacing w:val="-2"/>
          <w:sz w:val="24"/>
          <w:szCs w:val="24"/>
          <w:lang w:eastAsia="fr-FR"/>
        </w:rPr>
        <w:t>é</w:t>
      </w:r>
      <w:r w:rsidR="00E451A1" w:rsidRPr="00E451A1">
        <w:rPr>
          <w:rFonts w:ascii="Arial Narrow" w:eastAsia="Arial Narrow" w:hAnsi="Arial Narrow" w:cs="Arial Narrow"/>
          <w:b/>
          <w:spacing w:val="1"/>
          <w:sz w:val="24"/>
          <w:szCs w:val="24"/>
          <w:lang w:eastAsia="fr-FR"/>
        </w:rPr>
        <w:t>e</w:t>
      </w:r>
      <w:r w:rsidR="00E451A1" w:rsidRPr="00E451A1">
        <w:rPr>
          <w:rFonts w:ascii="Arial Narrow" w:eastAsia="Arial Narrow" w:hAnsi="Arial Narrow" w:cs="Arial Narrow"/>
          <w:b/>
          <w:sz w:val="24"/>
          <w:szCs w:val="24"/>
          <w:lang w:eastAsia="fr-FR"/>
        </w:rPr>
        <w:t>s</w:t>
      </w:r>
      <w:r w:rsidR="00E451A1" w:rsidRPr="00E451A1">
        <w:rPr>
          <w:rFonts w:ascii="Arial Narrow" w:eastAsia="Arial Narrow" w:hAnsi="Arial Narrow" w:cs="Arial Narrow"/>
          <w:b/>
          <w:spacing w:val="1"/>
          <w:sz w:val="24"/>
          <w:szCs w:val="24"/>
          <w:lang w:eastAsia="fr-FR"/>
        </w:rPr>
        <w:t xml:space="preserve"> c</w:t>
      </w:r>
      <w:r w:rsidR="00E451A1" w:rsidRPr="00E451A1">
        <w:rPr>
          <w:rFonts w:ascii="Arial Narrow" w:eastAsia="Arial Narrow" w:hAnsi="Arial Narrow" w:cs="Arial Narrow"/>
          <w:b/>
          <w:sz w:val="24"/>
          <w:szCs w:val="24"/>
          <w:lang w:eastAsia="fr-FR"/>
        </w:rPr>
        <w:t>on</w:t>
      </w:r>
      <w:r w:rsidR="00E451A1" w:rsidRPr="00E451A1">
        <w:rPr>
          <w:rFonts w:ascii="Arial Narrow" w:eastAsia="Arial Narrow" w:hAnsi="Arial Narrow" w:cs="Arial Narrow"/>
          <w:b/>
          <w:spacing w:val="-1"/>
          <w:sz w:val="24"/>
          <w:szCs w:val="24"/>
          <w:lang w:eastAsia="fr-FR"/>
        </w:rPr>
        <w:t>f</w:t>
      </w:r>
      <w:r w:rsidR="00E451A1" w:rsidRPr="00E451A1">
        <w:rPr>
          <w:rFonts w:ascii="Arial Narrow" w:eastAsia="Arial Narrow" w:hAnsi="Arial Narrow" w:cs="Arial Narrow"/>
          <w:b/>
          <w:sz w:val="24"/>
          <w:szCs w:val="24"/>
          <w:lang w:eastAsia="fr-FR"/>
        </w:rPr>
        <w:t>orm</w:t>
      </w:r>
      <w:r w:rsidR="00E451A1" w:rsidRPr="00E451A1">
        <w:rPr>
          <w:rFonts w:ascii="Arial Narrow" w:eastAsia="Arial Narrow" w:hAnsi="Arial Narrow" w:cs="Arial Narrow"/>
          <w:b/>
          <w:spacing w:val="1"/>
          <w:sz w:val="24"/>
          <w:szCs w:val="24"/>
          <w:lang w:eastAsia="fr-FR"/>
        </w:rPr>
        <w:t>e</w:t>
      </w:r>
      <w:r w:rsidR="00E451A1" w:rsidRPr="00E451A1">
        <w:rPr>
          <w:rFonts w:ascii="Arial Narrow" w:eastAsia="Arial Narrow" w:hAnsi="Arial Narrow" w:cs="Arial Narrow"/>
          <w:b/>
          <w:sz w:val="24"/>
          <w:szCs w:val="24"/>
          <w:lang w:eastAsia="fr-FR"/>
        </w:rPr>
        <w:t>spar le</w:t>
      </w:r>
      <w:r w:rsidR="00E451A1" w:rsidRPr="00E451A1">
        <w:rPr>
          <w:rFonts w:ascii="Arial Narrow" w:eastAsia="Arial Narrow" w:hAnsi="Arial Narrow" w:cs="Arial Narrow"/>
          <w:b/>
          <w:spacing w:val="1"/>
          <w:sz w:val="24"/>
          <w:szCs w:val="24"/>
          <w:lang w:eastAsia="fr-FR"/>
        </w:rPr>
        <w:t>se</w:t>
      </w:r>
      <w:r w:rsidR="00E451A1" w:rsidRPr="00E451A1">
        <w:rPr>
          <w:rFonts w:ascii="Arial Narrow" w:eastAsia="Arial Narrow" w:hAnsi="Arial Narrow" w:cs="Arial Narrow"/>
          <w:b/>
          <w:sz w:val="24"/>
          <w:szCs w:val="24"/>
          <w:lang w:eastAsia="fr-FR"/>
        </w:rPr>
        <w:t>r</w:t>
      </w:r>
      <w:r w:rsidR="00E451A1" w:rsidRPr="00E451A1">
        <w:rPr>
          <w:rFonts w:ascii="Arial Narrow" w:eastAsia="Arial Narrow" w:hAnsi="Arial Narrow" w:cs="Arial Narrow"/>
          <w:b/>
          <w:spacing w:val="1"/>
          <w:sz w:val="24"/>
          <w:szCs w:val="24"/>
          <w:lang w:eastAsia="fr-FR"/>
        </w:rPr>
        <w:t>v</w:t>
      </w:r>
      <w:r w:rsidR="00E451A1" w:rsidRPr="00E451A1">
        <w:rPr>
          <w:rFonts w:ascii="Arial Narrow" w:eastAsia="Arial Narrow" w:hAnsi="Arial Narrow" w:cs="Arial Narrow"/>
          <w:b/>
          <w:sz w:val="24"/>
          <w:szCs w:val="24"/>
          <w:lang w:eastAsia="fr-FR"/>
        </w:rPr>
        <w:t>i</w:t>
      </w:r>
      <w:r w:rsidR="00E451A1" w:rsidRPr="00E451A1">
        <w:rPr>
          <w:rFonts w:ascii="Arial Narrow" w:eastAsia="Arial Narrow" w:hAnsi="Arial Narrow" w:cs="Arial Narrow"/>
          <w:b/>
          <w:spacing w:val="2"/>
          <w:sz w:val="24"/>
          <w:szCs w:val="24"/>
          <w:lang w:eastAsia="fr-FR"/>
        </w:rPr>
        <w:t>c</w:t>
      </w:r>
      <w:r w:rsidR="00E451A1" w:rsidRPr="00E451A1">
        <w:rPr>
          <w:rFonts w:ascii="Arial Narrow" w:eastAsia="Arial Narrow" w:hAnsi="Arial Narrow" w:cs="Arial Narrow"/>
          <w:b/>
          <w:sz w:val="24"/>
          <w:szCs w:val="24"/>
          <w:lang w:eastAsia="fr-FR"/>
        </w:rPr>
        <w:t>e</w:t>
      </w:r>
      <w:r w:rsidR="00E451A1" w:rsidRPr="00E451A1">
        <w:rPr>
          <w:rFonts w:ascii="Arial Narrow" w:eastAsia="Arial Narrow" w:hAnsi="Arial Narrow" w:cs="Arial Narrow"/>
          <w:b/>
          <w:spacing w:val="-1"/>
          <w:sz w:val="24"/>
          <w:szCs w:val="24"/>
          <w:lang w:eastAsia="fr-FR"/>
        </w:rPr>
        <w:t>é</w:t>
      </w:r>
      <w:r w:rsidR="00E451A1" w:rsidRPr="00E451A1">
        <w:rPr>
          <w:rFonts w:ascii="Arial Narrow" w:eastAsia="Arial Narrow" w:hAnsi="Arial Narrow" w:cs="Arial Narrow"/>
          <w:b/>
          <w:sz w:val="24"/>
          <w:szCs w:val="24"/>
          <w:lang w:eastAsia="fr-FR"/>
        </w:rPr>
        <w:t>m</w:t>
      </w:r>
      <w:r w:rsidR="00E451A1" w:rsidRPr="00E451A1">
        <w:rPr>
          <w:rFonts w:ascii="Arial Narrow" w:eastAsia="Arial Narrow" w:hAnsi="Arial Narrow" w:cs="Arial Narrow"/>
          <w:b/>
          <w:spacing w:val="1"/>
          <w:sz w:val="24"/>
          <w:szCs w:val="24"/>
          <w:lang w:eastAsia="fr-FR"/>
        </w:rPr>
        <w:t>et</w:t>
      </w:r>
      <w:r w:rsidR="00E451A1" w:rsidRPr="00E451A1">
        <w:rPr>
          <w:rFonts w:ascii="Arial Narrow" w:eastAsia="Arial Narrow" w:hAnsi="Arial Narrow" w:cs="Arial Narrow"/>
          <w:b/>
          <w:sz w:val="24"/>
          <w:szCs w:val="24"/>
          <w:lang w:eastAsia="fr-FR"/>
        </w:rPr>
        <w:t>te</w:t>
      </w:r>
      <w:r w:rsidR="00E451A1" w:rsidRPr="00E451A1">
        <w:rPr>
          <w:rFonts w:ascii="Arial Narrow" w:eastAsia="Arial Narrow" w:hAnsi="Arial Narrow" w:cs="Arial Narrow"/>
          <w:b/>
          <w:spacing w:val="1"/>
          <w:sz w:val="24"/>
          <w:szCs w:val="24"/>
          <w:lang w:eastAsia="fr-FR"/>
        </w:rPr>
        <w:t>u</w:t>
      </w:r>
      <w:r w:rsidR="00E451A1" w:rsidRPr="00E451A1">
        <w:rPr>
          <w:rFonts w:ascii="Arial Narrow" w:eastAsia="Arial Narrow" w:hAnsi="Arial Narrow" w:cs="Arial Narrow"/>
          <w:b/>
          <w:sz w:val="24"/>
          <w:szCs w:val="24"/>
          <w:lang w:eastAsia="fr-FR"/>
        </w:rPr>
        <w:t>roul’</w:t>
      </w:r>
      <w:r w:rsidR="00E451A1" w:rsidRPr="00E451A1">
        <w:rPr>
          <w:rFonts w:ascii="Arial Narrow" w:eastAsia="Arial Narrow" w:hAnsi="Arial Narrow" w:cs="Arial Narrow"/>
          <w:b/>
          <w:spacing w:val="1"/>
          <w:sz w:val="24"/>
          <w:szCs w:val="24"/>
          <w:lang w:eastAsia="fr-FR"/>
        </w:rPr>
        <w:t>a</w:t>
      </w:r>
      <w:r w:rsidR="00E451A1" w:rsidRPr="00E451A1">
        <w:rPr>
          <w:rFonts w:ascii="Arial Narrow" w:eastAsia="Arial Narrow" w:hAnsi="Arial Narrow" w:cs="Arial Narrow"/>
          <w:b/>
          <w:sz w:val="24"/>
          <w:szCs w:val="24"/>
          <w:lang w:eastAsia="fr-FR"/>
        </w:rPr>
        <w:t>u</w:t>
      </w:r>
      <w:r w:rsidR="00E451A1" w:rsidRPr="00E451A1">
        <w:rPr>
          <w:rFonts w:ascii="Arial Narrow" w:eastAsia="Arial Narrow" w:hAnsi="Arial Narrow" w:cs="Arial Narrow"/>
          <w:b/>
          <w:spacing w:val="-1"/>
          <w:sz w:val="24"/>
          <w:szCs w:val="24"/>
          <w:lang w:eastAsia="fr-FR"/>
        </w:rPr>
        <w:t>t</w:t>
      </w:r>
      <w:r w:rsidR="00E451A1" w:rsidRPr="00E451A1">
        <w:rPr>
          <w:rFonts w:ascii="Arial Narrow" w:eastAsia="Arial Narrow" w:hAnsi="Arial Narrow" w:cs="Arial Narrow"/>
          <w:b/>
          <w:sz w:val="24"/>
          <w:szCs w:val="24"/>
          <w:lang w:eastAsia="fr-FR"/>
        </w:rPr>
        <w:t>orité</w:t>
      </w:r>
      <w:r w:rsidR="00E451A1" w:rsidRPr="00E451A1">
        <w:rPr>
          <w:rFonts w:ascii="Arial Narrow" w:eastAsia="Arial Narrow" w:hAnsi="Arial Narrow" w:cs="Arial Narrow"/>
          <w:b/>
          <w:spacing w:val="1"/>
          <w:sz w:val="24"/>
          <w:szCs w:val="24"/>
          <w:lang w:eastAsia="fr-FR"/>
        </w:rPr>
        <w:t>a</w:t>
      </w:r>
      <w:r w:rsidR="00E451A1" w:rsidRPr="00E451A1">
        <w:rPr>
          <w:rFonts w:ascii="Arial Narrow" w:eastAsia="Arial Narrow" w:hAnsi="Arial Narrow" w:cs="Arial Narrow"/>
          <w:b/>
          <w:sz w:val="24"/>
          <w:szCs w:val="24"/>
          <w:lang w:eastAsia="fr-FR"/>
        </w:rPr>
        <w:t>dmini</w:t>
      </w:r>
      <w:r w:rsidR="00E451A1" w:rsidRPr="00E451A1">
        <w:rPr>
          <w:rFonts w:ascii="Arial Narrow" w:eastAsia="Arial Narrow" w:hAnsi="Arial Narrow" w:cs="Arial Narrow"/>
          <w:b/>
          <w:spacing w:val="1"/>
          <w:sz w:val="24"/>
          <w:szCs w:val="24"/>
          <w:lang w:eastAsia="fr-FR"/>
        </w:rPr>
        <w:t>s</w:t>
      </w:r>
      <w:r w:rsidR="00E451A1" w:rsidRPr="00E451A1">
        <w:rPr>
          <w:rFonts w:ascii="Arial Narrow" w:eastAsia="Arial Narrow" w:hAnsi="Arial Narrow" w:cs="Arial Narrow"/>
          <w:b/>
          <w:sz w:val="24"/>
          <w:szCs w:val="24"/>
          <w:lang w:eastAsia="fr-FR"/>
        </w:rPr>
        <w:t>trati</w:t>
      </w:r>
      <w:r w:rsidR="00E451A1" w:rsidRPr="00E451A1">
        <w:rPr>
          <w:rFonts w:ascii="Arial Narrow" w:eastAsia="Arial Narrow" w:hAnsi="Arial Narrow" w:cs="Arial Narrow"/>
          <w:b/>
          <w:spacing w:val="-1"/>
          <w:sz w:val="24"/>
          <w:szCs w:val="24"/>
          <w:lang w:eastAsia="fr-FR"/>
        </w:rPr>
        <w:t>v</w:t>
      </w:r>
      <w:r w:rsidR="00E451A1" w:rsidRPr="00E451A1">
        <w:rPr>
          <w:rFonts w:ascii="Arial Narrow" w:eastAsia="Arial Narrow" w:hAnsi="Arial Narrow" w:cs="Arial Narrow"/>
          <w:b/>
          <w:sz w:val="24"/>
          <w:szCs w:val="24"/>
          <w:lang w:eastAsia="fr-FR"/>
        </w:rPr>
        <w:t>e</w:t>
      </w:r>
      <w:r w:rsidR="00E451A1" w:rsidRPr="00E451A1">
        <w:rPr>
          <w:rFonts w:ascii="Arial Narrow" w:eastAsia="Arial Narrow" w:hAnsi="Arial Narrow" w:cs="Arial Narrow"/>
          <w:b/>
          <w:spacing w:val="1"/>
          <w:sz w:val="24"/>
          <w:szCs w:val="24"/>
          <w:lang w:eastAsia="fr-FR"/>
        </w:rPr>
        <w:t>c</w:t>
      </w:r>
      <w:r w:rsidR="00E451A1" w:rsidRPr="00E451A1">
        <w:rPr>
          <w:rFonts w:ascii="Arial Narrow" w:eastAsia="Arial Narrow" w:hAnsi="Arial Narrow" w:cs="Arial Narrow"/>
          <w:b/>
          <w:sz w:val="24"/>
          <w:szCs w:val="24"/>
          <w:lang w:eastAsia="fr-FR"/>
        </w:rPr>
        <w:t>ompéten</w:t>
      </w:r>
      <w:r w:rsidR="00E451A1" w:rsidRPr="00E451A1">
        <w:rPr>
          <w:rFonts w:ascii="Arial Narrow" w:eastAsia="Arial Narrow" w:hAnsi="Arial Narrow" w:cs="Arial Narrow"/>
          <w:b/>
          <w:spacing w:val="-3"/>
          <w:sz w:val="24"/>
          <w:szCs w:val="24"/>
          <w:lang w:eastAsia="fr-FR"/>
        </w:rPr>
        <w:t>t</w:t>
      </w:r>
      <w:r w:rsidR="00E451A1" w:rsidRPr="00E451A1">
        <w:rPr>
          <w:rFonts w:ascii="Arial Narrow" w:eastAsia="Arial Narrow" w:hAnsi="Arial Narrow" w:cs="Arial Narrow"/>
          <w:b/>
          <w:spacing w:val="2"/>
          <w:sz w:val="24"/>
          <w:szCs w:val="24"/>
          <w:lang w:eastAsia="fr-FR"/>
        </w:rPr>
        <w:t>e</w:t>
      </w:r>
      <w:r w:rsidR="00E451A1" w:rsidRPr="00E451A1">
        <w:rPr>
          <w:rFonts w:ascii="Arial Narrow" w:eastAsia="Arial Narrow" w:hAnsi="Arial Narrow" w:cs="Arial Narrow"/>
          <w:b/>
          <w:sz w:val="24"/>
          <w:szCs w:val="24"/>
          <w:lang w:eastAsia="fr-FR"/>
        </w:rPr>
        <w:t xml:space="preserve">, </w:t>
      </w:r>
      <w:r w:rsidR="00E451A1" w:rsidRPr="00E451A1">
        <w:rPr>
          <w:rFonts w:ascii="Arial Narrow" w:eastAsia="Arial Narrow" w:hAnsi="Arial Narrow" w:cs="Arial Narrow"/>
          <w:b/>
          <w:spacing w:val="1"/>
          <w:sz w:val="24"/>
          <w:szCs w:val="24"/>
          <w:lang w:eastAsia="fr-FR"/>
        </w:rPr>
        <w:t>c</w:t>
      </w:r>
      <w:r w:rsidR="00E451A1" w:rsidRPr="00E451A1">
        <w:rPr>
          <w:rFonts w:ascii="Arial Narrow" w:eastAsia="Arial Narrow" w:hAnsi="Arial Narrow" w:cs="Arial Narrow"/>
          <w:b/>
          <w:sz w:val="24"/>
          <w:szCs w:val="24"/>
          <w:lang w:eastAsia="fr-FR"/>
        </w:rPr>
        <w:t>on</w:t>
      </w:r>
      <w:r w:rsidR="00E451A1" w:rsidRPr="00E451A1">
        <w:rPr>
          <w:rFonts w:ascii="Arial Narrow" w:eastAsia="Arial Narrow" w:hAnsi="Arial Narrow" w:cs="Arial Narrow"/>
          <w:b/>
          <w:spacing w:val="-1"/>
          <w:sz w:val="24"/>
          <w:szCs w:val="24"/>
          <w:lang w:eastAsia="fr-FR"/>
        </w:rPr>
        <w:t>f</w:t>
      </w:r>
      <w:r w:rsidR="00E451A1" w:rsidRPr="00E451A1">
        <w:rPr>
          <w:rFonts w:ascii="Arial Narrow" w:eastAsia="Arial Narrow" w:hAnsi="Arial Narrow" w:cs="Arial Narrow"/>
          <w:b/>
          <w:sz w:val="24"/>
          <w:szCs w:val="24"/>
          <w:lang w:eastAsia="fr-FR"/>
        </w:rPr>
        <w:t>orm</w:t>
      </w:r>
      <w:r w:rsidR="00E451A1" w:rsidRPr="00E451A1">
        <w:rPr>
          <w:rFonts w:ascii="Arial Narrow" w:eastAsia="Arial Narrow" w:hAnsi="Arial Narrow" w:cs="Arial Narrow"/>
          <w:b/>
          <w:spacing w:val="1"/>
          <w:sz w:val="24"/>
          <w:szCs w:val="24"/>
          <w:lang w:eastAsia="fr-FR"/>
        </w:rPr>
        <w:t>é</w:t>
      </w:r>
      <w:r w:rsidR="00E451A1" w:rsidRPr="00E451A1">
        <w:rPr>
          <w:rFonts w:ascii="Arial Narrow" w:eastAsia="Arial Narrow" w:hAnsi="Arial Narrow" w:cs="Arial Narrow"/>
          <w:b/>
          <w:sz w:val="24"/>
          <w:szCs w:val="24"/>
          <w:lang w:eastAsia="fr-FR"/>
        </w:rPr>
        <w:t>m</w:t>
      </w:r>
      <w:r w:rsidR="00E451A1" w:rsidRPr="00E451A1">
        <w:rPr>
          <w:rFonts w:ascii="Arial Narrow" w:eastAsia="Arial Narrow" w:hAnsi="Arial Narrow" w:cs="Arial Narrow"/>
          <w:b/>
          <w:spacing w:val="1"/>
          <w:sz w:val="24"/>
          <w:szCs w:val="24"/>
          <w:lang w:eastAsia="fr-FR"/>
        </w:rPr>
        <w:t>e</w:t>
      </w:r>
      <w:r w:rsidR="00E451A1" w:rsidRPr="00E451A1">
        <w:rPr>
          <w:rFonts w:ascii="Arial Narrow" w:eastAsia="Arial Narrow" w:hAnsi="Arial Narrow" w:cs="Arial Narrow"/>
          <w:b/>
          <w:sz w:val="24"/>
          <w:szCs w:val="24"/>
          <w:lang w:eastAsia="fr-FR"/>
        </w:rPr>
        <w:t xml:space="preserve">nt </w:t>
      </w:r>
      <w:r w:rsidR="00E451A1" w:rsidRPr="00E451A1">
        <w:rPr>
          <w:rFonts w:ascii="Arial Narrow" w:eastAsia="Arial Narrow" w:hAnsi="Arial Narrow" w:cs="Arial Narrow"/>
          <w:b/>
          <w:spacing w:val="1"/>
          <w:sz w:val="24"/>
          <w:szCs w:val="24"/>
          <w:lang w:eastAsia="fr-FR"/>
        </w:rPr>
        <w:t>a</w:t>
      </w:r>
      <w:r w:rsidR="00E451A1" w:rsidRPr="00E451A1">
        <w:rPr>
          <w:rFonts w:ascii="Arial Narrow" w:eastAsia="Arial Narrow" w:hAnsi="Arial Narrow" w:cs="Arial Narrow"/>
          <w:b/>
          <w:spacing w:val="-3"/>
          <w:sz w:val="24"/>
          <w:szCs w:val="24"/>
          <w:lang w:eastAsia="fr-FR"/>
        </w:rPr>
        <w:t>u</w:t>
      </w:r>
      <w:r w:rsidR="00E451A1" w:rsidRPr="00E451A1">
        <w:rPr>
          <w:rFonts w:ascii="Arial Narrow" w:eastAsia="Arial Narrow" w:hAnsi="Arial Narrow" w:cs="Arial Narrow"/>
          <w:b/>
          <w:sz w:val="24"/>
          <w:szCs w:val="24"/>
          <w:lang w:eastAsia="fr-FR"/>
        </w:rPr>
        <w:t>xdi</w:t>
      </w:r>
      <w:r w:rsidR="00E451A1" w:rsidRPr="00E451A1">
        <w:rPr>
          <w:rFonts w:ascii="Arial Narrow" w:eastAsia="Arial Narrow" w:hAnsi="Arial Narrow" w:cs="Arial Narrow"/>
          <w:b/>
          <w:spacing w:val="1"/>
          <w:sz w:val="24"/>
          <w:szCs w:val="24"/>
          <w:lang w:eastAsia="fr-FR"/>
        </w:rPr>
        <w:t>s</w:t>
      </w:r>
      <w:r w:rsidR="00E451A1" w:rsidRPr="00E451A1">
        <w:rPr>
          <w:rFonts w:ascii="Arial Narrow" w:eastAsia="Arial Narrow" w:hAnsi="Arial Narrow" w:cs="Arial Narrow"/>
          <w:b/>
          <w:sz w:val="24"/>
          <w:szCs w:val="24"/>
          <w:lang w:eastAsia="fr-FR"/>
        </w:rPr>
        <w:t>p</w:t>
      </w:r>
      <w:r w:rsidR="00E451A1" w:rsidRPr="00E451A1">
        <w:rPr>
          <w:rFonts w:ascii="Arial Narrow" w:eastAsia="Arial Narrow" w:hAnsi="Arial Narrow" w:cs="Arial Narrow"/>
          <w:b/>
          <w:spacing w:val="-3"/>
          <w:sz w:val="24"/>
          <w:szCs w:val="24"/>
          <w:lang w:eastAsia="fr-FR"/>
        </w:rPr>
        <w:t>o</w:t>
      </w:r>
      <w:r w:rsidR="00E451A1" w:rsidRPr="00E451A1">
        <w:rPr>
          <w:rFonts w:ascii="Arial Narrow" w:eastAsia="Arial Narrow" w:hAnsi="Arial Narrow" w:cs="Arial Narrow"/>
          <w:b/>
          <w:spacing w:val="1"/>
          <w:sz w:val="24"/>
          <w:szCs w:val="24"/>
          <w:lang w:eastAsia="fr-FR"/>
        </w:rPr>
        <w:t>s</w:t>
      </w:r>
      <w:r w:rsidR="00E451A1" w:rsidRPr="00E451A1">
        <w:rPr>
          <w:rFonts w:ascii="Arial Narrow" w:eastAsia="Arial Narrow" w:hAnsi="Arial Narrow" w:cs="Arial Narrow"/>
          <w:b/>
          <w:sz w:val="24"/>
          <w:szCs w:val="24"/>
          <w:lang w:eastAsia="fr-FR"/>
        </w:rPr>
        <w:t>itionsduRèg</w:t>
      </w:r>
      <w:r w:rsidR="00E451A1" w:rsidRPr="00E451A1">
        <w:rPr>
          <w:rFonts w:ascii="Arial Narrow" w:eastAsia="Arial Narrow" w:hAnsi="Arial Narrow" w:cs="Arial Narrow"/>
          <w:b/>
          <w:spacing w:val="1"/>
          <w:sz w:val="24"/>
          <w:szCs w:val="24"/>
          <w:lang w:eastAsia="fr-FR"/>
        </w:rPr>
        <w:t>le</w:t>
      </w:r>
      <w:r w:rsidR="00E451A1" w:rsidRPr="00E451A1">
        <w:rPr>
          <w:rFonts w:ascii="Arial Narrow" w:eastAsia="Arial Narrow" w:hAnsi="Arial Narrow" w:cs="Arial Narrow"/>
          <w:b/>
          <w:sz w:val="24"/>
          <w:szCs w:val="24"/>
          <w:lang w:eastAsia="fr-FR"/>
        </w:rPr>
        <w:t>m</w:t>
      </w:r>
      <w:r w:rsidR="00E451A1" w:rsidRPr="00E451A1">
        <w:rPr>
          <w:rFonts w:ascii="Arial Narrow" w:eastAsia="Arial Narrow" w:hAnsi="Arial Narrow" w:cs="Arial Narrow"/>
          <w:b/>
          <w:spacing w:val="1"/>
          <w:sz w:val="24"/>
          <w:szCs w:val="24"/>
          <w:lang w:eastAsia="fr-FR"/>
        </w:rPr>
        <w:t>e</w:t>
      </w:r>
      <w:r w:rsidR="00E451A1" w:rsidRPr="00E451A1">
        <w:rPr>
          <w:rFonts w:ascii="Arial Narrow" w:eastAsia="Arial Narrow" w:hAnsi="Arial Narrow" w:cs="Arial Narrow"/>
          <w:b/>
          <w:sz w:val="24"/>
          <w:szCs w:val="24"/>
          <w:lang w:eastAsia="fr-FR"/>
        </w:rPr>
        <w:t>nt</w:t>
      </w:r>
      <w:r w:rsidR="00E451A1" w:rsidRPr="00E451A1">
        <w:rPr>
          <w:rFonts w:ascii="Arial Narrow" w:eastAsia="Arial Narrow" w:hAnsi="Arial Narrow" w:cs="Arial Narrow"/>
          <w:b/>
          <w:spacing w:val="1"/>
          <w:sz w:val="24"/>
          <w:szCs w:val="24"/>
          <w:lang w:eastAsia="fr-FR"/>
        </w:rPr>
        <w:t>P</w:t>
      </w:r>
      <w:r w:rsidR="00E451A1" w:rsidRPr="00E451A1">
        <w:rPr>
          <w:rFonts w:ascii="Arial Narrow" w:eastAsia="Arial Narrow" w:hAnsi="Arial Narrow" w:cs="Arial Narrow"/>
          <w:b/>
          <w:spacing w:val="-1"/>
          <w:sz w:val="24"/>
          <w:szCs w:val="24"/>
          <w:lang w:eastAsia="fr-FR"/>
        </w:rPr>
        <w:t>a</w:t>
      </w:r>
      <w:r w:rsidR="00E451A1" w:rsidRPr="00E451A1">
        <w:rPr>
          <w:rFonts w:ascii="Arial Narrow" w:eastAsia="Arial Narrow" w:hAnsi="Arial Narrow" w:cs="Arial Narrow"/>
          <w:b/>
          <w:sz w:val="24"/>
          <w:szCs w:val="24"/>
          <w:lang w:eastAsia="fr-FR"/>
        </w:rPr>
        <w:t>rti</w:t>
      </w:r>
      <w:r w:rsidR="00E451A1" w:rsidRPr="00E451A1">
        <w:rPr>
          <w:rFonts w:ascii="Arial Narrow" w:eastAsia="Arial Narrow" w:hAnsi="Arial Narrow" w:cs="Arial Narrow"/>
          <w:b/>
          <w:spacing w:val="1"/>
          <w:sz w:val="24"/>
          <w:szCs w:val="24"/>
          <w:lang w:eastAsia="fr-FR"/>
        </w:rPr>
        <w:t>c</w:t>
      </w:r>
      <w:r w:rsidR="00E451A1" w:rsidRPr="00E451A1">
        <w:rPr>
          <w:rFonts w:ascii="Arial Narrow" w:eastAsia="Arial Narrow" w:hAnsi="Arial Narrow" w:cs="Arial Narrow"/>
          <w:b/>
          <w:sz w:val="24"/>
          <w:szCs w:val="24"/>
          <w:lang w:eastAsia="fr-FR"/>
        </w:rPr>
        <w:t>uli</w:t>
      </w:r>
      <w:r w:rsidR="00E451A1" w:rsidRPr="00E451A1">
        <w:rPr>
          <w:rFonts w:ascii="Arial Narrow" w:eastAsia="Arial Narrow" w:hAnsi="Arial Narrow" w:cs="Arial Narrow"/>
          <w:b/>
          <w:spacing w:val="1"/>
          <w:sz w:val="24"/>
          <w:szCs w:val="24"/>
          <w:lang w:eastAsia="fr-FR"/>
        </w:rPr>
        <w:t>e</w:t>
      </w:r>
      <w:r w:rsidR="00E451A1" w:rsidRPr="00E451A1">
        <w:rPr>
          <w:rFonts w:ascii="Arial Narrow" w:eastAsia="Arial Narrow" w:hAnsi="Arial Narrow" w:cs="Arial Narrow"/>
          <w:b/>
          <w:sz w:val="24"/>
          <w:szCs w:val="24"/>
          <w:lang w:eastAsia="fr-FR"/>
        </w:rPr>
        <w:t>rdel</w:t>
      </w:r>
      <w:r w:rsidR="00E451A1" w:rsidRPr="00E451A1">
        <w:rPr>
          <w:rFonts w:ascii="Arial Narrow" w:eastAsia="Arial Narrow" w:hAnsi="Arial Narrow" w:cs="Arial Narrow"/>
          <w:b/>
          <w:spacing w:val="1"/>
          <w:sz w:val="24"/>
          <w:szCs w:val="24"/>
          <w:lang w:eastAsia="fr-FR"/>
        </w:rPr>
        <w:t>’</w:t>
      </w:r>
      <w:r w:rsidR="00E451A1" w:rsidRPr="00E451A1">
        <w:rPr>
          <w:rFonts w:ascii="Arial Narrow" w:eastAsia="Arial Narrow" w:hAnsi="Arial Narrow" w:cs="Arial Narrow"/>
          <w:b/>
          <w:sz w:val="24"/>
          <w:szCs w:val="24"/>
          <w:lang w:eastAsia="fr-FR"/>
        </w:rPr>
        <w:t>Ap</w:t>
      </w:r>
      <w:r w:rsidR="00E451A1" w:rsidRPr="00E451A1">
        <w:rPr>
          <w:rFonts w:ascii="Arial Narrow" w:eastAsia="Arial Narrow" w:hAnsi="Arial Narrow" w:cs="Arial Narrow"/>
          <w:b/>
          <w:spacing w:val="-1"/>
          <w:sz w:val="24"/>
          <w:szCs w:val="24"/>
          <w:lang w:eastAsia="fr-FR"/>
        </w:rPr>
        <w:t>p</w:t>
      </w:r>
      <w:r w:rsidR="00E451A1" w:rsidRPr="00E451A1">
        <w:rPr>
          <w:rFonts w:ascii="Arial Narrow" w:eastAsia="Arial Narrow" w:hAnsi="Arial Narrow" w:cs="Arial Narrow"/>
          <w:b/>
          <w:spacing w:val="1"/>
          <w:sz w:val="24"/>
          <w:szCs w:val="24"/>
          <w:lang w:eastAsia="fr-FR"/>
        </w:rPr>
        <w:t>e</w:t>
      </w:r>
      <w:r w:rsidR="00E451A1" w:rsidRPr="00E451A1">
        <w:rPr>
          <w:rFonts w:ascii="Arial Narrow" w:eastAsia="Arial Narrow" w:hAnsi="Arial Narrow" w:cs="Arial Narrow"/>
          <w:b/>
          <w:sz w:val="24"/>
          <w:szCs w:val="24"/>
          <w:lang w:eastAsia="fr-FR"/>
        </w:rPr>
        <w:t>ld’Of</w:t>
      </w:r>
      <w:r w:rsidR="00E451A1" w:rsidRPr="00E451A1">
        <w:rPr>
          <w:rFonts w:ascii="Arial Narrow" w:eastAsia="Arial Narrow" w:hAnsi="Arial Narrow" w:cs="Arial Narrow"/>
          <w:b/>
          <w:spacing w:val="-1"/>
          <w:sz w:val="24"/>
          <w:szCs w:val="24"/>
          <w:lang w:eastAsia="fr-FR"/>
        </w:rPr>
        <w:t>f</w:t>
      </w:r>
      <w:r w:rsidR="00E451A1" w:rsidRPr="00E451A1">
        <w:rPr>
          <w:rFonts w:ascii="Arial Narrow" w:eastAsia="Arial Narrow" w:hAnsi="Arial Narrow" w:cs="Arial Narrow"/>
          <w:b/>
          <w:spacing w:val="-2"/>
          <w:sz w:val="24"/>
          <w:szCs w:val="24"/>
          <w:lang w:eastAsia="fr-FR"/>
        </w:rPr>
        <w:t>r</w:t>
      </w:r>
      <w:r w:rsidR="00E451A1" w:rsidRPr="00E451A1">
        <w:rPr>
          <w:rFonts w:ascii="Arial Narrow" w:eastAsia="Arial Narrow" w:hAnsi="Arial Narrow" w:cs="Arial Narrow"/>
          <w:b/>
          <w:spacing w:val="1"/>
          <w:sz w:val="24"/>
          <w:szCs w:val="24"/>
          <w:lang w:eastAsia="fr-FR"/>
        </w:rPr>
        <w:t>es</w:t>
      </w:r>
      <w:r w:rsidR="00E451A1" w:rsidRPr="00E451A1">
        <w:rPr>
          <w:rFonts w:ascii="Arial Narrow" w:eastAsia="Arial Narrow" w:hAnsi="Arial Narrow" w:cs="Arial Narrow"/>
          <w:b/>
          <w:sz w:val="24"/>
          <w:szCs w:val="24"/>
          <w:lang w:eastAsia="fr-FR"/>
        </w:rPr>
        <w:t xml:space="preserve">. </w:t>
      </w:r>
      <w:r w:rsidR="00E451A1" w:rsidRPr="00E451A1">
        <w:rPr>
          <w:rFonts w:ascii="Arial Narrow" w:eastAsia="Arial Narrow" w:hAnsi="Arial Narrow" w:cs="Arial Narrow"/>
          <w:b/>
          <w:spacing w:val="1"/>
          <w:sz w:val="24"/>
          <w:szCs w:val="24"/>
          <w:lang w:eastAsia="fr-FR"/>
        </w:rPr>
        <w:t>E</w:t>
      </w:r>
      <w:r w:rsidR="00E451A1" w:rsidRPr="00E451A1">
        <w:rPr>
          <w:rFonts w:ascii="Arial Narrow" w:eastAsia="Arial Narrow" w:hAnsi="Arial Narrow" w:cs="Arial Narrow"/>
          <w:b/>
          <w:sz w:val="24"/>
          <w:szCs w:val="24"/>
          <w:lang w:eastAsia="fr-FR"/>
        </w:rPr>
        <w:t>l</w:t>
      </w:r>
      <w:r w:rsidR="00E451A1" w:rsidRPr="00E451A1">
        <w:rPr>
          <w:rFonts w:ascii="Arial Narrow" w:eastAsia="Arial Narrow" w:hAnsi="Arial Narrow" w:cs="Arial Narrow"/>
          <w:b/>
          <w:spacing w:val="1"/>
          <w:sz w:val="24"/>
          <w:szCs w:val="24"/>
          <w:lang w:eastAsia="fr-FR"/>
        </w:rPr>
        <w:t>l</w:t>
      </w:r>
      <w:r w:rsidR="00E451A1" w:rsidRPr="00E451A1">
        <w:rPr>
          <w:rFonts w:ascii="Arial Narrow" w:eastAsia="Arial Narrow" w:hAnsi="Arial Narrow" w:cs="Arial Narrow"/>
          <w:b/>
          <w:spacing w:val="-1"/>
          <w:sz w:val="24"/>
          <w:szCs w:val="24"/>
          <w:lang w:eastAsia="fr-FR"/>
        </w:rPr>
        <w:t>e</w:t>
      </w:r>
      <w:r w:rsidR="00E451A1" w:rsidRPr="00E451A1">
        <w:rPr>
          <w:rFonts w:ascii="Arial Narrow" w:eastAsia="Arial Narrow" w:hAnsi="Arial Narrow" w:cs="Arial Narrow"/>
          <w:b/>
          <w:sz w:val="24"/>
          <w:szCs w:val="24"/>
          <w:lang w:eastAsia="fr-FR"/>
        </w:rPr>
        <w:t>sdo</w:t>
      </w:r>
      <w:r w:rsidR="00E451A1" w:rsidRPr="00E451A1">
        <w:rPr>
          <w:rFonts w:ascii="Arial Narrow" w:eastAsia="Arial Narrow" w:hAnsi="Arial Narrow" w:cs="Arial Narrow"/>
          <w:b/>
          <w:spacing w:val="-2"/>
          <w:sz w:val="24"/>
          <w:szCs w:val="24"/>
          <w:lang w:eastAsia="fr-FR"/>
        </w:rPr>
        <w:t>i</w:t>
      </w:r>
      <w:r w:rsidR="00E451A1" w:rsidRPr="00E451A1">
        <w:rPr>
          <w:rFonts w:ascii="Arial Narrow" w:eastAsia="Arial Narrow" w:hAnsi="Arial Narrow" w:cs="Arial Narrow"/>
          <w:b/>
          <w:spacing w:val="1"/>
          <w:sz w:val="24"/>
          <w:szCs w:val="24"/>
          <w:lang w:eastAsia="fr-FR"/>
        </w:rPr>
        <w:t>ve</w:t>
      </w:r>
      <w:r w:rsidR="00E451A1" w:rsidRPr="00E451A1">
        <w:rPr>
          <w:rFonts w:ascii="Arial Narrow" w:eastAsia="Arial Narrow" w:hAnsi="Arial Narrow" w:cs="Arial Narrow"/>
          <w:b/>
          <w:sz w:val="24"/>
          <w:szCs w:val="24"/>
          <w:lang w:eastAsia="fr-FR"/>
        </w:rPr>
        <w:t>nt être dat</w:t>
      </w:r>
      <w:r w:rsidR="00E451A1" w:rsidRPr="00E451A1">
        <w:rPr>
          <w:rFonts w:ascii="Arial Narrow" w:eastAsia="Arial Narrow" w:hAnsi="Arial Narrow" w:cs="Arial Narrow"/>
          <w:b/>
          <w:spacing w:val="-2"/>
          <w:sz w:val="24"/>
          <w:szCs w:val="24"/>
          <w:lang w:eastAsia="fr-FR"/>
        </w:rPr>
        <w:t>ées</w:t>
      </w:r>
      <w:r w:rsidR="00E451A1" w:rsidRPr="00E451A1">
        <w:rPr>
          <w:rFonts w:ascii="Arial Narrow" w:eastAsia="Arial Narrow" w:hAnsi="Arial Narrow" w:cs="Arial Narrow"/>
          <w:b/>
          <w:sz w:val="24"/>
          <w:szCs w:val="24"/>
          <w:lang w:eastAsia="fr-FR"/>
        </w:rPr>
        <w:t>de moinsdetrois(0</w:t>
      </w:r>
      <w:r w:rsidR="00E451A1" w:rsidRPr="00E451A1">
        <w:rPr>
          <w:rFonts w:ascii="Arial Narrow" w:eastAsia="Arial Narrow" w:hAnsi="Arial Narrow" w:cs="Arial Narrow"/>
          <w:b/>
          <w:spacing w:val="1"/>
          <w:sz w:val="24"/>
          <w:szCs w:val="24"/>
          <w:lang w:eastAsia="fr-FR"/>
        </w:rPr>
        <w:t>3</w:t>
      </w:r>
      <w:r w:rsidR="00E451A1" w:rsidRPr="00E451A1">
        <w:rPr>
          <w:rFonts w:ascii="Arial Narrow" w:eastAsia="Arial Narrow" w:hAnsi="Arial Narrow" w:cs="Arial Narrow"/>
          <w:b/>
          <w:sz w:val="24"/>
          <w:szCs w:val="24"/>
          <w:lang w:eastAsia="fr-FR"/>
        </w:rPr>
        <w:t>)mois</w:t>
      </w:r>
      <w:r w:rsidR="00E451A1" w:rsidRPr="00E451A1">
        <w:rPr>
          <w:rFonts w:ascii="Arial Narrow" w:eastAsia="Arial Narrow" w:hAnsi="Arial Narrow" w:cs="Arial Narrow"/>
          <w:b/>
          <w:spacing w:val="-3"/>
          <w:sz w:val="24"/>
          <w:szCs w:val="24"/>
          <w:lang w:eastAsia="fr-FR"/>
        </w:rPr>
        <w:t>o</w:t>
      </w:r>
      <w:r w:rsidR="00E451A1" w:rsidRPr="00E451A1">
        <w:rPr>
          <w:rFonts w:ascii="Arial Narrow" w:eastAsia="Arial Narrow" w:hAnsi="Arial Narrow" w:cs="Arial Narrow"/>
          <w:b/>
          <w:sz w:val="24"/>
          <w:szCs w:val="24"/>
          <w:lang w:eastAsia="fr-FR"/>
        </w:rPr>
        <w:t>u</w:t>
      </w:r>
      <w:r w:rsidR="00E451A1" w:rsidRPr="00E451A1">
        <w:rPr>
          <w:rFonts w:ascii="Arial Narrow" w:eastAsia="Arial Narrow" w:hAnsi="Arial Narrow" w:cs="Arial Narrow"/>
          <w:b/>
          <w:spacing w:val="1"/>
          <w:sz w:val="24"/>
          <w:szCs w:val="24"/>
          <w:lang w:eastAsia="fr-FR"/>
        </w:rPr>
        <w:t>av</w:t>
      </w:r>
      <w:r w:rsidR="00E451A1" w:rsidRPr="00E451A1">
        <w:rPr>
          <w:rFonts w:ascii="Arial Narrow" w:eastAsia="Arial Narrow" w:hAnsi="Arial Narrow" w:cs="Arial Narrow"/>
          <w:b/>
          <w:sz w:val="24"/>
          <w:szCs w:val="24"/>
          <w:lang w:eastAsia="fr-FR"/>
        </w:rPr>
        <w:t>oir</w:t>
      </w:r>
      <w:r w:rsidR="00E451A1" w:rsidRPr="00E451A1">
        <w:rPr>
          <w:rFonts w:ascii="Arial Narrow" w:eastAsia="Arial Narrow" w:hAnsi="Arial Narrow" w:cs="Arial Narrow"/>
          <w:b/>
          <w:spacing w:val="1"/>
          <w:sz w:val="24"/>
          <w:szCs w:val="24"/>
          <w:lang w:eastAsia="fr-FR"/>
        </w:rPr>
        <w:t>é</w:t>
      </w:r>
      <w:r w:rsidR="00E451A1" w:rsidRPr="00E451A1">
        <w:rPr>
          <w:rFonts w:ascii="Arial Narrow" w:eastAsia="Arial Narrow" w:hAnsi="Arial Narrow" w:cs="Arial Narrow"/>
          <w:b/>
          <w:sz w:val="24"/>
          <w:szCs w:val="24"/>
          <w:lang w:eastAsia="fr-FR"/>
        </w:rPr>
        <w:t>té</w:t>
      </w:r>
      <w:r w:rsidR="00E451A1" w:rsidRPr="00E451A1">
        <w:rPr>
          <w:rFonts w:ascii="Arial Narrow" w:eastAsia="Arial Narrow" w:hAnsi="Arial Narrow" w:cs="Arial Narrow"/>
          <w:b/>
          <w:spacing w:val="1"/>
          <w:sz w:val="24"/>
          <w:szCs w:val="24"/>
          <w:lang w:eastAsia="fr-FR"/>
        </w:rPr>
        <w:t>é</w:t>
      </w:r>
      <w:r w:rsidR="00E451A1" w:rsidRPr="00E451A1">
        <w:rPr>
          <w:rFonts w:ascii="Arial Narrow" w:eastAsia="Arial Narrow" w:hAnsi="Arial Narrow" w:cs="Arial Narrow"/>
          <w:b/>
          <w:sz w:val="24"/>
          <w:szCs w:val="24"/>
          <w:lang w:eastAsia="fr-FR"/>
        </w:rPr>
        <w:t>tab</w:t>
      </w:r>
      <w:r w:rsidR="00E451A1" w:rsidRPr="00E451A1">
        <w:rPr>
          <w:rFonts w:ascii="Arial Narrow" w:eastAsia="Arial Narrow" w:hAnsi="Arial Narrow" w:cs="Arial Narrow"/>
          <w:b/>
          <w:spacing w:val="-2"/>
          <w:sz w:val="24"/>
          <w:szCs w:val="24"/>
          <w:lang w:eastAsia="fr-FR"/>
        </w:rPr>
        <w:t>l</w:t>
      </w:r>
      <w:r w:rsidR="00E451A1" w:rsidRPr="00E451A1">
        <w:rPr>
          <w:rFonts w:ascii="Arial Narrow" w:eastAsia="Arial Narrow" w:hAnsi="Arial Narrow" w:cs="Arial Narrow"/>
          <w:b/>
          <w:sz w:val="24"/>
          <w:szCs w:val="24"/>
          <w:lang w:eastAsia="fr-FR"/>
        </w:rPr>
        <w:t>i</w:t>
      </w:r>
      <w:r w:rsidR="00E451A1" w:rsidRPr="00E451A1">
        <w:rPr>
          <w:rFonts w:ascii="Arial Narrow" w:eastAsia="Arial Narrow" w:hAnsi="Arial Narrow" w:cs="Arial Narrow"/>
          <w:b/>
          <w:spacing w:val="1"/>
          <w:sz w:val="24"/>
          <w:szCs w:val="24"/>
          <w:lang w:eastAsia="fr-FR"/>
        </w:rPr>
        <w:t>e</w:t>
      </w:r>
      <w:r w:rsidR="00E451A1" w:rsidRPr="00E451A1">
        <w:rPr>
          <w:rFonts w:ascii="Arial Narrow" w:eastAsia="Arial Narrow" w:hAnsi="Arial Narrow" w:cs="Arial Narrow"/>
          <w:b/>
          <w:sz w:val="24"/>
          <w:szCs w:val="24"/>
          <w:lang w:eastAsia="fr-FR"/>
        </w:rPr>
        <w:t>spos</w:t>
      </w:r>
      <w:r w:rsidR="00E451A1" w:rsidRPr="00E451A1">
        <w:rPr>
          <w:rFonts w:ascii="Arial Narrow" w:eastAsia="Arial Narrow" w:hAnsi="Arial Narrow" w:cs="Arial Narrow"/>
          <w:b/>
          <w:spacing w:val="-3"/>
          <w:sz w:val="24"/>
          <w:szCs w:val="24"/>
          <w:lang w:eastAsia="fr-FR"/>
        </w:rPr>
        <w:t>t</w:t>
      </w:r>
      <w:r w:rsidR="00E451A1" w:rsidRPr="00E451A1">
        <w:rPr>
          <w:rFonts w:ascii="Arial Narrow" w:eastAsia="Arial Narrow" w:hAnsi="Arial Narrow" w:cs="Arial Narrow"/>
          <w:b/>
          <w:spacing w:val="1"/>
          <w:sz w:val="24"/>
          <w:szCs w:val="24"/>
          <w:lang w:eastAsia="fr-FR"/>
        </w:rPr>
        <w:t>é</w:t>
      </w:r>
      <w:r w:rsidR="00E451A1" w:rsidRPr="00E451A1">
        <w:rPr>
          <w:rFonts w:ascii="Arial Narrow" w:eastAsia="Arial Narrow" w:hAnsi="Arial Narrow" w:cs="Arial Narrow"/>
          <w:b/>
          <w:sz w:val="24"/>
          <w:szCs w:val="24"/>
          <w:lang w:eastAsia="fr-FR"/>
        </w:rPr>
        <w:t>r</w:t>
      </w:r>
      <w:r w:rsidR="00E451A1" w:rsidRPr="00E451A1">
        <w:rPr>
          <w:rFonts w:ascii="Arial Narrow" w:eastAsia="Arial Narrow" w:hAnsi="Arial Narrow" w:cs="Arial Narrow"/>
          <w:b/>
          <w:spacing w:val="-2"/>
          <w:sz w:val="24"/>
          <w:szCs w:val="24"/>
          <w:lang w:eastAsia="fr-FR"/>
        </w:rPr>
        <w:t>i</w:t>
      </w:r>
      <w:r w:rsidR="00E451A1" w:rsidRPr="00E451A1">
        <w:rPr>
          <w:rFonts w:ascii="Arial Narrow" w:eastAsia="Arial Narrow" w:hAnsi="Arial Narrow" w:cs="Arial Narrow"/>
          <w:b/>
          <w:spacing w:val="1"/>
          <w:sz w:val="24"/>
          <w:szCs w:val="24"/>
          <w:lang w:eastAsia="fr-FR"/>
        </w:rPr>
        <w:t>e</w:t>
      </w:r>
      <w:r w:rsidR="00E451A1" w:rsidRPr="00E451A1">
        <w:rPr>
          <w:rFonts w:ascii="Arial Narrow" w:eastAsia="Arial Narrow" w:hAnsi="Arial Narrow" w:cs="Arial Narrow"/>
          <w:b/>
          <w:sz w:val="24"/>
          <w:szCs w:val="24"/>
          <w:lang w:eastAsia="fr-FR"/>
        </w:rPr>
        <w:t>ur</w:t>
      </w:r>
      <w:r w:rsidR="00E451A1" w:rsidRPr="00E451A1">
        <w:rPr>
          <w:rFonts w:ascii="Arial Narrow" w:eastAsia="Arial Narrow" w:hAnsi="Arial Narrow" w:cs="Arial Narrow"/>
          <w:b/>
          <w:spacing w:val="1"/>
          <w:sz w:val="24"/>
          <w:szCs w:val="24"/>
          <w:lang w:eastAsia="fr-FR"/>
        </w:rPr>
        <w:t>e</w:t>
      </w:r>
      <w:r w:rsidR="00E451A1" w:rsidRPr="00E451A1">
        <w:rPr>
          <w:rFonts w:ascii="Arial Narrow" w:eastAsia="Arial Narrow" w:hAnsi="Arial Narrow" w:cs="Arial Narrow"/>
          <w:b/>
          <w:sz w:val="24"/>
          <w:szCs w:val="24"/>
          <w:lang w:eastAsia="fr-FR"/>
        </w:rPr>
        <w:t>m</w:t>
      </w:r>
      <w:r w:rsidR="00E451A1" w:rsidRPr="00E451A1">
        <w:rPr>
          <w:rFonts w:ascii="Arial Narrow" w:eastAsia="Arial Narrow" w:hAnsi="Arial Narrow" w:cs="Arial Narrow"/>
          <w:b/>
          <w:spacing w:val="1"/>
          <w:sz w:val="24"/>
          <w:szCs w:val="24"/>
          <w:lang w:eastAsia="fr-FR"/>
        </w:rPr>
        <w:t>e</w:t>
      </w:r>
      <w:r w:rsidR="00E451A1" w:rsidRPr="00E451A1">
        <w:rPr>
          <w:rFonts w:ascii="Arial Narrow" w:eastAsia="Arial Narrow" w:hAnsi="Arial Narrow" w:cs="Arial Narrow"/>
          <w:b/>
          <w:sz w:val="24"/>
          <w:szCs w:val="24"/>
          <w:lang w:eastAsia="fr-FR"/>
        </w:rPr>
        <w:t>ntà</w:t>
      </w:r>
      <w:r w:rsidR="00E451A1" w:rsidRPr="00E451A1">
        <w:rPr>
          <w:rFonts w:ascii="Arial Narrow" w:eastAsia="Arial Narrow" w:hAnsi="Arial Narrow" w:cs="Arial Narrow"/>
          <w:b/>
          <w:spacing w:val="-2"/>
          <w:sz w:val="24"/>
          <w:szCs w:val="24"/>
          <w:lang w:eastAsia="fr-FR"/>
        </w:rPr>
        <w:t>l</w:t>
      </w:r>
      <w:r w:rsidR="00E451A1" w:rsidRPr="00E451A1">
        <w:rPr>
          <w:rFonts w:ascii="Arial Narrow" w:eastAsia="Arial Narrow" w:hAnsi="Arial Narrow" w:cs="Arial Narrow"/>
          <w:b/>
          <w:sz w:val="24"/>
          <w:szCs w:val="24"/>
          <w:lang w:eastAsia="fr-FR"/>
        </w:rPr>
        <w:t>adatede</w:t>
      </w:r>
      <w:r w:rsidR="00E451A1" w:rsidRPr="00E451A1">
        <w:rPr>
          <w:rFonts w:ascii="Arial Narrow" w:eastAsia="Arial Narrow" w:hAnsi="Arial Narrow" w:cs="Arial Narrow"/>
          <w:b/>
          <w:spacing w:val="1"/>
          <w:sz w:val="24"/>
          <w:szCs w:val="24"/>
          <w:lang w:eastAsia="fr-FR"/>
        </w:rPr>
        <w:t>s</w:t>
      </w:r>
      <w:r w:rsidR="00E451A1" w:rsidRPr="00E451A1">
        <w:rPr>
          <w:rFonts w:ascii="Arial Narrow" w:eastAsia="Arial Narrow" w:hAnsi="Arial Narrow" w:cs="Arial Narrow"/>
          <w:b/>
          <w:sz w:val="24"/>
          <w:szCs w:val="24"/>
          <w:lang w:eastAsia="fr-FR"/>
        </w:rPr>
        <w:t>ig</w:t>
      </w:r>
      <w:r w:rsidR="00E451A1" w:rsidRPr="00E451A1">
        <w:rPr>
          <w:rFonts w:ascii="Arial Narrow" w:eastAsia="Arial Narrow" w:hAnsi="Arial Narrow" w:cs="Arial Narrow"/>
          <w:b/>
          <w:spacing w:val="-2"/>
          <w:sz w:val="24"/>
          <w:szCs w:val="24"/>
          <w:lang w:eastAsia="fr-FR"/>
        </w:rPr>
        <w:t>n</w:t>
      </w:r>
      <w:r w:rsidR="00E451A1" w:rsidRPr="00E451A1">
        <w:rPr>
          <w:rFonts w:ascii="Arial Narrow" w:eastAsia="Arial Narrow" w:hAnsi="Arial Narrow" w:cs="Arial Narrow"/>
          <w:b/>
          <w:spacing w:val="1"/>
          <w:sz w:val="24"/>
          <w:szCs w:val="24"/>
          <w:lang w:eastAsia="fr-FR"/>
        </w:rPr>
        <w:t>a</w:t>
      </w:r>
      <w:r w:rsidR="00E451A1" w:rsidRPr="00E451A1">
        <w:rPr>
          <w:rFonts w:ascii="Arial Narrow" w:eastAsia="Arial Narrow" w:hAnsi="Arial Narrow" w:cs="Arial Narrow"/>
          <w:b/>
          <w:sz w:val="24"/>
          <w:szCs w:val="24"/>
          <w:lang w:eastAsia="fr-FR"/>
        </w:rPr>
        <w:t>t</w:t>
      </w:r>
      <w:r w:rsidR="00E451A1" w:rsidRPr="00E451A1">
        <w:rPr>
          <w:rFonts w:ascii="Arial Narrow" w:eastAsia="Arial Narrow" w:hAnsi="Arial Narrow" w:cs="Arial Narrow"/>
          <w:b/>
          <w:spacing w:val="-1"/>
          <w:sz w:val="24"/>
          <w:szCs w:val="24"/>
          <w:lang w:eastAsia="fr-FR"/>
        </w:rPr>
        <w:t>u</w:t>
      </w:r>
      <w:r w:rsidR="00E451A1" w:rsidRPr="00E451A1">
        <w:rPr>
          <w:rFonts w:ascii="Arial Narrow" w:eastAsia="Arial Narrow" w:hAnsi="Arial Narrow" w:cs="Arial Narrow"/>
          <w:b/>
          <w:sz w:val="24"/>
          <w:szCs w:val="24"/>
          <w:lang w:eastAsia="fr-FR"/>
        </w:rPr>
        <w:t>redel</w:t>
      </w:r>
      <w:r w:rsidR="00E451A1" w:rsidRPr="00E451A1">
        <w:rPr>
          <w:rFonts w:ascii="Arial Narrow" w:eastAsia="Arial Narrow" w:hAnsi="Arial Narrow" w:cs="Arial Narrow"/>
          <w:b/>
          <w:spacing w:val="1"/>
          <w:sz w:val="24"/>
          <w:szCs w:val="24"/>
          <w:lang w:eastAsia="fr-FR"/>
        </w:rPr>
        <w:t>’</w:t>
      </w:r>
      <w:r w:rsidR="00E451A1" w:rsidRPr="00E451A1">
        <w:rPr>
          <w:rFonts w:ascii="Arial Narrow" w:eastAsia="Arial Narrow" w:hAnsi="Arial Narrow" w:cs="Arial Narrow"/>
          <w:b/>
          <w:spacing w:val="-1"/>
          <w:sz w:val="24"/>
          <w:szCs w:val="24"/>
          <w:lang w:eastAsia="fr-FR"/>
        </w:rPr>
        <w:t>a</w:t>
      </w:r>
      <w:r w:rsidR="00E451A1" w:rsidRPr="00E451A1">
        <w:rPr>
          <w:rFonts w:ascii="Arial Narrow" w:eastAsia="Arial Narrow" w:hAnsi="Arial Narrow" w:cs="Arial Narrow"/>
          <w:b/>
          <w:spacing w:val="1"/>
          <w:sz w:val="24"/>
          <w:szCs w:val="24"/>
          <w:lang w:eastAsia="fr-FR"/>
        </w:rPr>
        <w:t>v</w:t>
      </w:r>
      <w:r w:rsidR="00E451A1" w:rsidRPr="00E451A1">
        <w:rPr>
          <w:rFonts w:ascii="Arial Narrow" w:eastAsia="Arial Narrow" w:hAnsi="Arial Narrow" w:cs="Arial Narrow"/>
          <w:b/>
          <w:sz w:val="24"/>
          <w:szCs w:val="24"/>
          <w:lang w:eastAsia="fr-FR"/>
        </w:rPr>
        <w:t>isdeD’Ap</w:t>
      </w:r>
      <w:r w:rsidR="00E451A1" w:rsidRPr="00E451A1">
        <w:rPr>
          <w:rFonts w:ascii="Arial Narrow" w:eastAsia="Arial Narrow" w:hAnsi="Arial Narrow" w:cs="Arial Narrow"/>
          <w:b/>
          <w:spacing w:val="-1"/>
          <w:sz w:val="24"/>
          <w:szCs w:val="24"/>
          <w:lang w:eastAsia="fr-FR"/>
        </w:rPr>
        <w:t>p</w:t>
      </w:r>
      <w:r w:rsidR="00E451A1" w:rsidRPr="00E451A1">
        <w:rPr>
          <w:rFonts w:ascii="Arial Narrow" w:eastAsia="Arial Narrow" w:hAnsi="Arial Narrow" w:cs="Arial Narrow"/>
          <w:b/>
          <w:spacing w:val="1"/>
          <w:sz w:val="24"/>
          <w:szCs w:val="24"/>
          <w:lang w:eastAsia="fr-FR"/>
        </w:rPr>
        <w:t>e</w:t>
      </w:r>
      <w:r w:rsidR="00E451A1" w:rsidRPr="00E451A1">
        <w:rPr>
          <w:rFonts w:ascii="Arial Narrow" w:eastAsia="Arial Narrow" w:hAnsi="Arial Narrow" w:cs="Arial Narrow"/>
          <w:b/>
          <w:sz w:val="24"/>
          <w:szCs w:val="24"/>
          <w:lang w:eastAsia="fr-FR"/>
        </w:rPr>
        <w:t>l d’Of</w:t>
      </w:r>
      <w:r w:rsidR="00E451A1" w:rsidRPr="00E451A1">
        <w:rPr>
          <w:rFonts w:ascii="Arial Narrow" w:eastAsia="Arial Narrow" w:hAnsi="Arial Narrow" w:cs="Arial Narrow"/>
          <w:b/>
          <w:spacing w:val="-1"/>
          <w:sz w:val="24"/>
          <w:szCs w:val="24"/>
          <w:lang w:eastAsia="fr-FR"/>
        </w:rPr>
        <w:t>f</w:t>
      </w:r>
      <w:r w:rsidR="00E451A1" w:rsidRPr="00E451A1">
        <w:rPr>
          <w:rFonts w:ascii="Arial Narrow" w:eastAsia="Arial Narrow" w:hAnsi="Arial Narrow" w:cs="Arial Narrow"/>
          <w:b/>
          <w:sz w:val="24"/>
          <w:szCs w:val="24"/>
          <w:lang w:eastAsia="fr-FR"/>
        </w:rPr>
        <w:t>r</w:t>
      </w:r>
      <w:r w:rsidR="00E451A1" w:rsidRPr="00E451A1">
        <w:rPr>
          <w:rFonts w:ascii="Arial Narrow" w:eastAsia="Arial Narrow" w:hAnsi="Arial Narrow" w:cs="Arial Narrow"/>
          <w:b/>
          <w:spacing w:val="1"/>
          <w:sz w:val="24"/>
          <w:szCs w:val="24"/>
          <w:lang w:eastAsia="fr-FR"/>
        </w:rPr>
        <w:t>e</w:t>
      </w:r>
      <w:r w:rsidR="00E451A1" w:rsidRPr="00E451A1">
        <w:rPr>
          <w:rFonts w:ascii="Arial Narrow" w:eastAsia="Arial Narrow" w:hAnsi="Arial Narrow" w:cs="Arial Narrow"/>
          <w:b/>
          <w:sz w:val="24"/>
          <w:szCs w:val="24"/>
          <w:lang w:eastAsia="fr-FR"/>
        </w:rPr>
        <w:t>s</w:t>
      </w:r>
    </w:p>
    <w:p w:rsidR="00E451A1" w:rsidRPr="00E451A1" w:rsidRDefault="00E451A1" w:rsidP="00E451A1">
      <w:pPr>
        <w:widowControl w:val="0"/>
        <w:autoSpaceDE w:val="0"/>
        <w:autoSpaceDN w:val="0"/>
        <w:adjustRightInd w:val="0"/>
        <w:spacing w:after="0" w:line="276" w:lineRule="auto"/>
        <w:jc w:val="both"/>
        <w:rPr>
          <w:rFonts w:ascii="Arial Narrow" w:eastAsia="Arial Narrow" w:hAnsi="Arial Narrow" w:cs="Arial Narrow"/>
          <w:spacing w:val="2"/>
          <w:sz w:val="16"/>
          <w:szCs w:val="24"/>
          <w:lang w:eastAsia="fr-FR"/>
        </w:rPr>
      </w:pPr>
    </w:p>
    <w:p w:rsidR="00E451A1" w:rsidRPr="00E451A1" w:rsidRDefault="00E451A1" w:rsidP="00E451A1">
      <w:pPr>
        <w:spacing w:after="0" w:line="240" w:lineRule="auto"/>
        <w:jc w:val="both"/>
        <w:rPr>
          <w:rFonts w:ascii="Arial Narrow" w:eastAsia="Times New Roman" w:hAnsi="Arial Narrow" w:cs="Arial"/>
          <w:b/>
          <w:bCs/>
          <w:sz w:val="24"/>
          <w:szCs w:val="24"/>
          <w:lang w:eastAsia="fr-FR"/>
        </w:rPr>
      </w:pPr>
      <w:r w:rsidRPr="00E451A1">
        <w:rPr>
          <w:rFonts w:ascii="Arial Narrow" w:eastAsia="Arial Narrow" w:hAnsi="Arial Narrow" w:cs="Arial Narrow"/>
          <w:spacing w:val="2"/>
          <w:sz w:val="24"/>
          <w:szCs w:val="24"/>
          <w:lang w:eastAsia="fr-FR"/>
        </w:rPr>
        <w:t>E</w:t>
      </w:r>
      <w:r w:rsidRPr="00E451A1">
        <w:rPr>
          <w:rFonts w:ascii="Arial Narrow" w:eastAsia="Arial Narrow" w:hAnsi="Arial Narrow" w:cs="Arial Narrow"/>
          <w:sz w:val="24"/>
          <w:szCs w:val="24"/>
          <w:lang w:eastAsia="fr-FR"/>
        </w:rPr>
        <w:t>n</w:t>
      </w:r>
      <w:r w:rsidRPr="00E451A1">
        <w:rPr>
          <w:rFonts w:ascii="Arial Narrow" w:eastAsia="Arial Narrow" w:hAnsi="Arial Narrow" w:cs="Arial Narrow"/>
          <w:spacing w:val="-1"/>
          <w:sz w:val="24"/>
          <w:szCs w:val="24"/>
          <w:lang w:eastAsia="fr-FR"/>
        </w:rPr>
        <w:t>c</w:t>
      </w:r>
      <w:r w:rsidRPr="00E451A1">
        <w:rPr>
          <w:rFonts w:ascii="Arial Narrow" w:eastAsia="Arial Narrow" w:hAnsi="Arial Narrow" w:cs="Arial Narrow"/>
          <w:spacing w:val="4"/>
          <w:sz w:val="24"/>
          <w:szCs w:val="24"/>
          <w:lang w:eastAsia="fr-FR"/>
        </w:rPr>
        <w:t>a</w:t>
      </w:r>
      <w:r w:rsidRPr="00E451A1">
        <w:rPr>
          <w:rFonts w:ascii="Arial Narrow" w:eastAsia="Arial Narrow" w:hAnsi="Arial Narrow" w:cs="Arial Narrow"/>
          <w:sz w:val="24"/>
          <w:szCs w:val="24"/>
          <w:lang w:eastAsia="fr-FR"/>
        </w:rPr>
        <w:t>s</w:t>
      </w:r>
      <w:r w:rsidRPr="00E451A1">
        <w:rPr>
          <w:rFonts w:ascii="Arial Narrow" w:eastAsia="Arial Narrow" w:hAnsi="Arial Narrow" w:cs="Arial Narrow"/>
          <w:spacing w:val="1"/>
          <w:w w:val="107"/>
          <w:sz w:val="24"/>
          <w:szCs w:val="24"/>
          <w:lang w:eastAsia="fr-FR"/>
        </w:rPr>
        <w:t>d</w:t>
      </w:r>
      <w:r w:rsidRPr="00E451A1">
        <w:rPr>
          <w:rFonts w:ascii="Arial Narrow" w:eastAsia="Arial Narrow" w:hAnsi="Arial Narrow" w:cs="Arial Narrow"/>
          <w:w w:val="107"/>
          <w:sz w:val="24"/>
          <w:szCs w:val="24"/>
          <w:lang w:eastAsia="fr-FR"/>
        </w:rPr>
        <w:t>’</w:t>
      </w:r>
      <w:r w:rsidRPr="00E451A1">
        <w:rPr>
          <w:rFonts w:ascii="Arial Narrow" w:eastAsia="Arial Narrow" w:hAnsi="Arial Narrow" w:cs="Arial Narrow"/>
          <w:spacing w:val="2"/>
          <w:w w:val="107"/>
          <w:sz w:val="24"/>
          <w:szCs w:val="24"/>
          <w:lang w:eastAsia="fr-FR"/>
        </w:rPr>
        <w:t>a</w:t>
      </w:r>
      <w:r w:rsidRPr="00E451A1">
        <w:rPr>
          <w:rFonts w:ascii="Arial Narrow" w:eastAsia="Arial Narrow" w:hAnsi="Arial Narrow" w:cs="Arial Narrow"/>
          <w:spacing w:val="4"/>
          <w:w w:val="107"/>
          <w:sz w:val="24"/>
          <w:szCs w:val="24"/>
          <w:lang w:eastAsia="fr-FR"/>
        </w:rPr>
        <w:t>b</w:t>
      </w:r>
      <w:r w:rsidRPr="00E451A1">
        <w:rPr>
          <w:rFonts w:ascii="Arial Narrow" w:eastAsia="Arial Narrow" w:hAnsi="Arial Narrow" w:cs="Arial Narrow"/>
          <w:spacing w:val="1"/>
          <w:w w:val="107"/>
          <w:sz w:val="24"/>
          <w:szCs w:val="24"/>
          <w:lang w:eastAsia="fr-FR"/>
        </w:rPr>
        <w:t>se</w:t>
      </w:r>
      <w:r w:rsidRPr="00E451A1">
        <w:rPr>
          <w:rFonts w:ascii="Arial Narrow" w:eastAsia="Arial Narrow" w:hAnsi="Arial Narrow" w:cs="Arial Narrow"/>
          <w:spacing w:val="4"/>
          <w:w w:val="107"/>
          <w:sz w:val="24"/>
          <w:szCs w:val="24"/>
          <w:lang w:eastAsia="fr-FR"/>
        </w:rPr>
        <w:t>n</w:t>
      </w:r>
      <w:r w:rsidRPr="00E451A1">
        <w:rPr>
          <w:rFonts w:ascii="Arial Narrow" w:eastAsia="Arial Narrow" w:hAnsi="Arial Narrow" w:cs="Arial Narrow"/>
          <w:spacing w:val="-1"/>
          <w:w w:val="107"/>
          <w:sz w:val="24"/>
          <w:szCs w:val="24"/>
          <w:lang w:eastAsia="fr-FR"/>
        </w:rPr>
        <w:t>c</w:t>
      </w:r>
      <w:r w:rsidRPr="00E451A1">
        <w:rPr>
          <w:rFonts w:ascii="Arial Narrow" w:eastAsia="Arial Narrow" w:hAnsi="Arial Narrow" w:cs="Arial Narrow"/>
          <w:w w:val="107"/>
          <w:sz w:val="24"/>
          <w:szCs w:val="24"/>
          <w:lang w:eastAsia="fr-FR"/>
        </w:rPr>
        <w:t xml:space="preserve">e </w:t>
      </w:r>
      <w:r w:rsidRPr="00E451A1">
        <w:rPr>
          <w:rFonts w:ascii="Arial Narrow" w:eastAsia="Arial Narrow" w:hAnsi="Arial Narrow" w:cs="Arial Narrow"/>
          <w:spacing w:val="4"/>
          <w:sz w:val="24"/>
          <w:szCs w:val="24"/>
          <w:lang w:eastAsia="fr-FR"/>
        </w:rPr>
        <w:t>o</w:t>
      </w:r>
      <w:r w:rsidRPr="00E451A1">
        <w:rPr>
          <w:rFonts w:ascii="Arial Narrow" w:eastAsia="Arial Narrow" w:hAnsi="Arial Narrow" w:cs="Arial Narrow"/>
          <w:sz w:val="24"/>
          <w:szCs w:val="24"/>
          <w:lang w:eastAsia="fr-FR"/>
        </w:rPr>
        <w:t>u</w:t>
      </w:r>
      <w:r w:rsidRPr="00E451A1">
        <w:rPr>
          <w:rFonts w:ascii="Arial Narrow" w:eastAsia="Arial Narrow" w:hAnsi="Arial Narrow" w:cs="Arial Narrow"/>
          <w:spacing w:val="1"/>
          <w:sz w:val="24"/>
          <w:szCs w:val="24"/>
          <w:lang w:eastAsia="fr-FR"/>
        </w:rPr>
        <w:t>d</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1"/>
          <w:w w:val="108"/>
          <w:sz w:val="24"/>
          <w:szCs w:val="24"/>
          <w:lang w:eastAsia="fr-FR"/>
        </w:rPr>
        <w:t>n</w:t>
      </w:r>
      <w:r w:rsidRPr="00E451A1">
        <w:rPr>
          <w:rFonts w:ascii="Arial Narrow" w:eastAsia="Arial Narrow" w:hAnsi="Arial Narrow" w:cs="Arial Narrow"/>
          <w:spacing w:val="-1"/>
          <w:w w:val="108"/>
          <w:sz w:val="24"/>
          <w:szCs w:val="24"/>
          <w:lang w:eastAsia="fr-FR"/>
        </w:rPr>
        <w:t>o</w:t>
      </w:r>
      <w:r w:rsidRPr="00E451A1">
        <w:rPr>
          <w:rFonts w:ascii="Arial Narrow" w:eastAsia="Arial Narrow" w:hAnsi="Arial Narrow" w:cs="Arial Narrow"/>
          <w:w w:val="108"/>
          <w:sz w:val="24"/>
          <w:szCs w:val="24"/>
          <w:lang w:eastAsia="fr-FR"/>
        </w:rPr>
        <w:t>n</w:t>
      </w:r>
      <w:r w:rsidRPr="00E451A1">
        <w:rPr>
          <w:rFonts w:ascii="Arial Narrow" w:eastAsia="Arial Narrow" w:hAnsi="Arial Narrow" w:cs="Arial Narrow"/>
          <w:spacing w:val="-4"/>
          <w:w w:val="108"/>
          <w:sz w:val="24"/>
          <w:szCs w:val="24"/>
          <w:lang w:eastAsia="fr-FR"/>
        </w:rPr>
        <w:t>-</w:t>
      </w:r>
      <w:r w:rsidRPr="00E451A1">
        <w:rPr>
          <w:rFonts w:ascii="Arial Narrow" w:eastAsia="Arial Narrow" w:hAnsi="Arial Narrow" w:cs="Arial Narrow"/>
          <w:spacing w:val="-3"/>
          <w:w w:val="108"/>
          <w:sz w:val="24"/>
          <w:szCs w:val="24"/>
          <w:lang w:eastAsia="fr-FR"/>
        </w:rPr>
        <w:t>c</w:t>
      </w:r>
      <w:r w:rsidRPr="00E451A1">
        <w:rPr>
          <w:rFonts w:ascii="Arial Narrow" w:eastAsia="Arial Narrow" w:hAnsi="Arial Narrow" w:cs="Arial Narrow"/>
          <w:spacing w:val="-1"/>
          <w:w w:val="108"/>
          <w:sz w:val="24"/>
          <w:szCs w:val="24"/>
          <w:lang w:eastAsia="fr-FR"/>
        </w:rPr>
        <w:t>on</w:t>
      </w:r>
      <w:r w:rsidRPr="00E451A1">
        <w:rPr>
          <w:rFonts w:ascii="Arial Narrow" w:eastAsia="Arial Narrow" w:hAnsi="Arial Narrow" w:cs="Arial Narrow"/>
          <w:spacing w:val="-2"/>
          <w:w w:val="108"/>
          <w:sz w:val="24"/>
          <w:szCs w:val="24"/>
          <w:lang w:eastAsia="fr-FR"/>
        </w:rPr>
        <w:t>f</w:t>
      </w:r>
      <w:r w:rsidRPr="00E451A1">
        <w:rPr>
          <w:rFonts w:ascii="Arial Narrow" w:eastAsia="Arial Narrow" w:hAnsi="Arial Narrow" w:cs="Arial Narrow"/>
          <w:spacing w:val="1"/>
          <w:w w:val="108"/>
          <w:sz w:val="24"/>
          <w:szCs w:val="24"/>
          <w:lang w:eastAsia="fr-FR"/>
        </w:rPr>
        <w:t>o</w:t>
      </w:r>
      <w:r w:rsidRPr="00E451A1">
        <w:rPr>
          <w:rFonts w:ascii="Arial Narrow" w:eastAsia="Arial Narrow" w:hAnsi="Arial Narrow" w:cs="Arial Narrow"/>
          <w:spacing w:val="-1"/>
          <w:w w:val="108"/>
          <w:sz w:val="24"/>
          <w:szCs w:val="24"/>
          <w:lang w:eastAsia="fr-FR"/>
        </w:rPr>
        <w:t>r</w:t>
      </w:r>
      <w:r w:rsidRPr="00E451A1">
        <w:rPr>
          <w:rFonts w:ascii="Arial Narrow" w:eastAsia="Arial Narrow" w:hAnsi="Arial Narrow" w:cs="Arial Narrow"/>
          <w:spacing w:val="-2"/>
          <w:w w:val="108"/>
          <w:sz w:val="24"/>
          <w:szCs w:val="24"/>
          <w:lang w:eastAsia="fr-FR"/>
        </w:rPr>
        <w:t>mit</w:t>
      </w:r>
      <w:r w:rsidRPr="00E451A1">
        <w:rPr>
          <w:rFonts w:ascii="Arial Narrow" w:eastAsia="Arial Narrow" w:hAnsi="Arial Narrow" w:cs="Arial Narrow"/>
          <w:w w:val="108"/>
          <w:sz w:val="24"/>
          <w:szCs w:val="24"/>
          <w:lang w:eastAsia="fr-FR"/>
        </w:rPr>
        <w:t>é</w:t>
      </w:r>
      <w:r w:rsidRPr="00E451A1">
        <w:rPr>
          <w:rFonts w:ascii="Arial Narrow" w:eastAsia="Arial Narrow" w:hAnsi="Arial Narrow" w:cs="Arial Narrow"/>
          <w:spacing w:val="1"/>
          <w:sz w:val="24"/>
          <w:szCs w:val="24"/>
          <w:lang w:eastAsia="fr-FR"/>
        </w:rPr>
        <w:t>d</w:t>
      </w:r>
      <w:r w:rsidRPr="00E451A1">
        <w:rPr>
          <w:rFonts w:ascii="Arial Narrow" w:eastAsia="Arial Narrow" w:hAnsi="Arial Narrow" w:cs="Arial Narrow"/>
          <w:sz w:val="24"/>
          <w:szCs w:val="24"/>
          <w:lang w:eastAsia="fr-FR"/>
        </w:rPr>
        <w:t>’</w:t>
      </w:r>
      <w:r w:rsidRPr="00E451A1">
        <w:rPr>
          <w:rFonts w:ascii="Arial Narrow" w:eastAsia="Arial Narrow" w:hAnsi="Arial Narrow" w:cs="Arial Narrow"/>
          <w:spacing w:val="2"/>
          <w:sz w:val="24"/>
          <w:szCs w:val="24"/>
          <w:lang w:eastAsia="fr-FR"/>
        </w:rPr>
        <w:t>u</w:t>
      </w:r>
      <w:r w:rsidRPr="00E451A1">
        <w:rPr>
          <w:rFonts w:ascii="Arial Narrow" w:eastAsia="Arial Narrow" w:hAnsi="Arial Narrow" w:cs="Arial Narrow"/>
          <w:spacing w:val="1"/>
          <w:sz w:val="24"/>
          <w:szCs w:val="24"/>
          <w:lang w:eastAsia="fr-FR"/>
        </w:rPr>
        <w:t>n</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1"/>
          <w:sz w:val="24"/>
          <w:szCs w:val="24"/>
          <w:lang w:eastAsia="fr-FR"/>
        </w:rPr>
        <w:t>p</w:t>
      </w:r>
      <w:r w:rsidRPr="00E451A1">
        <w:rPr>
          <w:rFonts w:ascii="Arial Narrow" w:eastAsia="Arial Narrow" w:hAnsi="Arial Narrow" w:cs="Arial Narrow"/>
          <w:sz w:val="24"/>
          <w:szCs w:val="24"/>
          <w:lang w:eastAsia="fr-FR"/>
        </w:rPr>
        <w:t>i</w:t>
      </w:r>
      <w:r w:rsidRPr="00E451A1">
        <w:rPr>
          <w:rFonts w:ascii="Arial Narrow" w:eastAsia="Arial Narrow" w:hAnsi="Arial Narrow" w:cs="Arial Narrow"/>
          <w:spacing w:val="4"/>
          <w:sz w:val="24"/>
          <w:szCs w:val="24"/>
          <w:lang w:eastAsia="fr-FR"/>
        </w:rPr>
        <w:t>è</w:t>
      </w:r>
      <w:r w:rsidRPr="00E451A1">
        <w:rPr>
          <w:rFonts w:ascii="Arial Narrow" w:eastAsia="Arial Narrow" w:hAnsi="Arial Narrow" w:cs="Arial Narrow"/>
          <w:spacing w:val="1"/>
          <w:sz w:val="24"/>
          <w:szCs w:val="24"/>
          <w:lang w:eastAsia="fr-FR"/>
        </w:rPr>
        <w:t>c</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1"/>
          <w:sz w:val="24"/>
          <w:szCs w:val="24"/>
          <w:lang w:eastAsia="fr-FR"/>
        </w:rPr>
        <w:t>d</w:t>
      </w:r>
      <w:r w:rsidRPr="00E451A1">
        <w:rPr>
          <w:rFonts w:ascii="Arial Narrow" w:eastAsia="Arial Narrow" w:hAnsi="Arial Narrow" w:cs="Arial Narrow"/>
          <w:sz w:val="24"/>
          <w:szCs w:val="24"/>
          <w:lang w:eastAsia="fr-FR"/>
        </w:rPr>
        <w:t>u</w:t>
      </w:r>
      <w:r w:rsidRPr="00E451A1">
        <w:rPr>
          <w:rFonts w:ascii="Arial Narrow" w:eastAsia="Arial Narrow" w:hAnsi="Arial Narrow" w:cs="Arial Narrow"/>
          <w:spacing w:val="1"/>
          <w:sz w:val="24"/>
          <w:szCs w:val="24"/>
          <w:lang w:eastAsia="fr-FR"/>
        </w:rPr>
        <w:t>d</w:t>
      </w:r>
      <w:r w:rsidRPr="00E451A1">
        <w:rPr>
          <w:rFonts w:ascii="Arial Narrow" w:eastAsia="Arial Narrow" w:hAnsi="Arial Narrow" w:cs="Arial Narrow"/>
          <w:spacing w:val="4"/>
          <w:sz w:val="24"/>
          <w:szCs w:val="24"/>
          <w:lang w:eastAsia="fr-FR"/>
        </w:rPr>
        <w:t>o</w:t>
      </w:r>
      <w:r w:rsidRPr="00E451A1">
        <w:rPr>
          <w:rFonts w:ascii="Arial Narrow" w:eastAsia="Arial Narrow" w:hAnsi="Arial Narrow" w:cs="Arial Narrow"/>
          <w:spacing w:val="1"/>
          <w:sz w:val="24"/>
          <w:szCs w:val="24"/>
          <w:lang w:eastAsia="fr-FR"/>
        </w:rPr>
        <w:t>s</w:t>
      </w:r>
      <w:r w:rsidRPr="00E451A1">
        <w:rPr>
          <w:rFonts w:ascii="Arial Narrow" w:eastAsia="Arial Narrow" w:hAnsi="Arial Narrow" w:cs="Arial Narrow"/>
          <w:spacing w:val="-1"/>
          <w:sz w:val="24"/>
          <w:szCs w:val="24"/>
          <w:lang w:eastAsia="fr-FR"/>
        </w:rPr>
        <w:t>s</w:t>
      </w:r>
      <w:r w:rsidRPr="00E451A1">
        <w:rPr>
          <w:rFonts w:ascii="Arial Narrow" w:eastAsia="Arial Narrow" w:hAnsi="Arial Narrow" w:cs="Arial Narrow"/>
          <w:sz w:val="24"/>
          <w:szCs w:val="24"/>
          <w:lang w:eastAsia="fr-FR"/>
        </w:rPr>
        <w:t>i</w:t>
      </w:r>
      <w:r w:rsidRPr="00E451A1">
        <w:rPr>
          <w:rFonts w:ascii="Arial Narrow" w:eastAsia="Arial Narrow" w:hAnsi="Arial Narrow" w:cs="Arial Narrow"/>
          <w:spacing w:val="4"/>
          <w:sz w:val="24"/>
          <w:szCs w:val="24"/>
          <w:lang w:eastAsia="fr-FR"/>
        </w:rPr>
        <w:t>e</w:t>
      </w:r>
      <w:r w:rsidRPr="00E451A1">
        <w:rPr>
          <w:rFonts w:ascii="Arial Narrow" w:eastAsia="Arial Narrow" w:hAnsi="Arial Narrow" w:cs="Arial Narrow"/>
          <w:sz w:val="24"/>
          <w:szCs w:val="24"/>
          <w:lang w:eastAsia="fr-FR"/>
        </w:rPr>
        <w:t>r</w:t>
      </w:r>
      <w:r w:rsidRPr="00E451A1">
        <w:rPr>
          <w:rFonts w:ascii="Arial Narrow" w:eastAsia="Arial Narrow" w:hAnsi="Arial Narrow" w:cs="Arial Narrow"/>
          <w:spacing w:val="-1"/>
          <w:w w:val="108"/>
          <w:sz w:val="24"/>
          <w:szCs w:val="24"/>
          <w:lang w:eastAsia="fr-FR"/>
        </w:rPr>
        <w:t>a</w:t>
      </w:r>
      <w:r w:rsidRPr="00E451A1">
        <w:rPr>
          <w:rFonts w:ascii="Arial Narrow" w:eastAsia="Arial Narrow" w:hAnsi="Arial Narrow" w:cs="Arial Narrow"/>
          <w:spacing w:val="1"/>
          <w:w w:val="108"/>
          <w:sz w:val="24"/>
          <w:szCs w:val="24"/>
          <w:lang w:eastAsia="fr-FR"/>
        </w:rPr>
        <w:t>d</w:t>
      </w:r>
      <w:r w:rsidRPr="00E451A1">
        <w:rPr>
          <w:rFonts w:ascii="Arial Narrow" w:eastAsia="Arial Narrow" w:hAnsi="Arial Narrow" w:cs="Arial Narrow"/>
          <w:spacing w:val="-2"/>
          <w:w w:val="108"/>
          <w:sz w:val="24"/>
          <w:szCs w:val="24"/>
          <w:lang w:eastAsia="fr-FR"/>
        </w:rPr>
        <w:t>mi</w:t>
      </w:r>
      <w:r w:rsidRPr="00E451A1">
        <w:rPr>
          <w:rFonts w:ascii="Arial Narrow" w:eastAsia="Arial Narrow" w:hAnsi="Arial Narrow" w:cs="Arial Narrow"/>
          <w:spacing w:val="-1"/>
          <w:w w:val="108"/>
          <w:sz w:val="24"/>
          <w:szCs w:val="24"/>
          <w:lang w:eastAsia="fr-FR"/>
        </w:rPr>
        <w:t>n</w:t>
      </w:r>
      <w:r w:rsidRPr="00E451A1">
        <w:rPr>
          <w:rFonts w:ascii="Arial Narrow" w:eastAsia="Arial Narrow" w:hAnsi="Arial Narrow" w:cs="Arial Narrow"/>
          <w:spacing w:val="-2"/>
          <w:w w:val="108"/>
          <w:sz w:val="24"/>
          <w:szCs w:val="24"/>
          <w:lang w:eastAsia="fr-FR"/>
        </w:rPr>
        <w:t>i</w:t>
      </w:r>
      <w:r w:rsidRPr="00E451A1">
        <w:rPr>
          <w:rFonts w:ascii="Arial Narrow" w:eastAsia="Arial Narrow" w:hAnsi="Arial Narrow" w:cs="Arial Narrow"/>
          <w:spacing w:val="-3"/>
          <w:w w:val="108"/>
          <w:sz w:val="24"/>
          <w:szCs w:val="24"/>
          <w:lang w:eastAsia="fr-FR"/>
        </w:rPr>
        <w:t>s</w:t>
      </w:r>
      <w:r w:rsidRPr="00E451A1">
        <w:rPr>
          <w:rFonts w:ascii="Arial Narrow" w:eastAsia="Arial Narrow" w:hAnsi="Arial Narrow" w:cs="Arial Narrow"/>
          <w:w w:val="108"/>
          <w:sz w:val="24"/>
          <w:szCs w:val="24"/>
          <w:lang w:eastAsia="fr-FR"/>
        </w:rPr>
        <w:t>t</w:t>
      </w:r>
      <w:r w:rsidRPr="00E451A1">
        <w:rPr>
          <w:rFonts w:ascii="Arial Narrow" w:eastAsia="Arial Narrow" w:hAnsi="Arial Narrow" w:cs="Arial Narrow"/>
          <w:spacing w:val="-3"/>
          <w:w w:val="108"/>
          <w:sz w:val="24"/>
          <w:szCs w:val="24"/>
          <w:lang w:eastAsia="fr-FR"/>
        </w:rPr>
        <w:t>r</w:t>
      </w:r>
      <w:r w:rsidRPr="00E451A1">
        <w:rPr>
          <w:rFonts w:ascii="Arial Narrow" w:eastAsia="Arial Narrow" w:hAnsi="Arial Narrow" w:cs="Arial Narrow"/>
          <w:spacing w:val="-1"/>
          <w:w w:val="108"/>
          <w:sz w:val="24"/>
          <w:szCs w:val="24"/>
          <w:lang w:eastAsia="fr-FR"/>
        </w:rPr>
        <w:t>a</w:t>
      </w:r>
      <w:r w:rsidRPr="00E451A1">
        <w:rPr>
          <w:rFonts w:ascii="Arial Narrow" w:eastAsia="Arial Narrow" w:hAnsi="Arial Narrow" w:cs="Arial Narrow"/>
          <w:spacing w:val="-2"/>
          <w:w w:val="108"/>
          <w:sz w:val="24"/>
          <w:szCs w:val="24"/>
          <w:lang w:eastAsia="fr-FR"/>
        </w:rPr>
        <w:t>ti</w:t>
      </w:r>
      <w:r w:rsidRPr="00E451A1">
        <w:rPr>
          <w:rFonts w:ascii="Arial Narrow" w:eastAsia="Arial Narrow" w:hAnsi="Arial Narrow" w:cs="Arial Narrow"/>
          <w:w w:val="108"/>
          <w:sz w:val="24"/>
          <w:szCs w:val="24"/>
          <w:lang w:eastAsia="fr-FR"/>
        </w:rPr>
        <w:t>f</w:t>
      </w:r>
      <w:r w:rsidRPr="00E451A1">
        <w:rPr>
          <w:rFonts w:ascii="Arial Narrow" w:eastAsia="Arial Narrow" w:hAnsi="Arial Narrow" w:cs="Arial Narrow"/>
          <w:sz w:val="24"/>
          <w:szCs w:val="24"/>
          <w:lang w:eastAsia="fr-FR"/>
        </w:rPr>
        <w:t>l</w:t>
      </w:r>
      <w:r w:rsidRPr="00E451A1">
        <w:rPr>
          <w:rFonts w:ascii="Arial Narrow" w:eastAsia="Arial Narrow" w:hAnsi="Arial Narrow" w:cs="Arial Narrow"/>
          <w:spacing w:val="2"/>
          <w:sz w:val="24"/>
          <w:szCs w:val="24"/>
          <w:lang w:eastAsia="fr-FR"/>
        </w:rPr>
        <w:t>o</w:t>
      </w:r>
      <w:r w:rsidRPr="00E451A1">
        <w:rPr>
          <w:rFonts w:ascii="Arial Narrow" w:eastAsia="Arial Narrow" w:hAnsi="Arial Narrow" w:cs="Arial Narrow"/>
          <w:spacing w:val="1"/>
          <w:sz w:val="24"/>
          <w:szCs w:val="24"/>
          <w:lang w:eastAsia="fr-FR"/>
        </w:rPr>
        <w:t>r</w:t>
      </w:r>
      <w:r w:rsidRPr="00E451A1">
        <w:rPr>
          <w:rFonts w:ascii="Arial Narrow" w:eastAsia="Arial Narrow" w:hAnsi="Arial Narrow" w:cs="Arial Narrow"/>
          <w:sz w:val="24"/>
          <w:szCs w:val="24"/>
          <w:lang w:eastAsia="fr-FR"/>
        </w:rPr>
        <w:t>s</w:t>
      </w:r>
      <w:r w:rsidRPr="00E451A1">
        <w:rPr>
          <w:rFonts w:ascii="Arial Narrow" w:eastAsia="Arial Narrow" w:hAnsi="Arial Narrow" w:cs="Arial Narrow"/>
          <w:spacing w:val="1"/>
          <w:sz w:val="24"/>
          <w:szCs w:val="24"/>
          <w:lang w:eastAsia="fr-FR"/>
        </w:rPr>
        <w:t>d</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2"/>
          <w:w w:val="108"/>
          <w:sz w:val="24"/>
          <w:szCs w:val="24"/>
          <w:lang w:eastAsia="fr-FR"/>
        </w:rPr>
        <w:t>l’</w:t>
      </w:r>
      <w:r w:rsidRPr="00E451A1">
        <w:rPr>
          <w:rFonts w:ascii="Arial Narrow" w:eastAsia="Arial Narrow" w:hAnsi="Arial Narrow" w:cs="Arial Narrow"/>
          <w:spacing w:val="-1"/>
          <w:w w:val="108"/>
          <w:sz w:val="24"/>
          <w:szCs w:val="24"/>
          <w:lang w:eastAsia="fr-FR"/>
        </w:rPr>
        <w:t>o</w:t>
      </w:r>
      <w:r w:rsidRPr="00E451A1">
        <w:rPr>
          <w:rFonts w:ascii="Arial Narrow" w:eastAsia="Arial Narrow" w:hAnsi="Arial Narrow" w:cs="Arial Narrow"/>
          <w:spacing w:val="1"/>
          <w:w w:val="108"/>
          <w:sz w:val="24"/>
          <w:szCs w:val="24"/>
          <w:lang w:eastAsia="fr-FR"/>
        </w:rPr>
        <w:t>u</w:t>
      </w:r>
      <w:r w:rsidRPr="00E451A1">
        <w:rPr>
          <w:rFonts w:ascii="Arial Narrow" w:eastAsia="Arial Narrow" w:hAnsi="Arial Narrow" w:cs="Arial Narrow"/>
          <w:spacing w:val="-3"/>
          <w:w w:val="108"/>
          <w:sz w:val="24"/>
          <w:szCs w:val="24"/>
          <w:lang w:eastAsia="fr-FR"/>
        </w:rPr>
        <w:t>v</w:t>
      </w:r>
      <w:r w:rsidRPr="00E451A1">
        <w:rPr>
          <w:rFonts w:ascii="Arial Narrow" w:eastAsia="Arial Narrow" w:hAnsi="Arial Narrow" w:cs="Arial Narrow"/>
          <w:spacing w:val="-1"/>
          <w:w w:val="108"/>
          <w:sz w:val="24"/>
          <w:szCs w:val="24"/>
          <w:lang w:eastAsia="fr-FR"/>
        </w:rPr>
        <w:t>e</w:t>
      </w:r>
      <w:r w:rsidRPr="00E451A1">
        <w:rPr>
          <w:rFonts w:ascii="Arial Narrow" w:eastAsia="Arial Narrow" w:hAnsi="Arial Narrow" w:cs="Arial Narrow"/>
          <w:spacing w:val="-4"/>
          <w:w w:val="108"/>
          <w:sz w:val="24"/>
          <w:szCs w:val="24"/>
          <w:lang w:eastAsia="fr-FR"/>
        </w:rPr>
        <w:t>r</w:t>
      </w:r>
      <w:r w:rsidRPr="00E451A1">
        <w:rPr>
          <w:rFonts w:ascii="Arial Narrow" w:eastAsia="Arial Narrow" w:hAnsi="Arial Narrow" w:cs="Arial Narrow"/>
          <w:spacing w:val="-2"/>
          <w:w w:val="108"/>
          <w:sz w:val="24"/>
          <w:szCs w:val="24"/>
          <w:lang w:eastAsia="fr-FR"/>
        </w:rPr>
        <w:t>t</w:t>
      </w:r>
      <w:r w:rsidRPr="00E451A1">
        <w:rPr>
          <w:rFonts w:ascii="Arial Narrow" w:eastAsia="Arial Narrow" w:hAnsi="Arial Narrow" w:cs="Arial Narrow"/>
          <w:spacing w:val="1"/>
          <w:w w:val="108"/>
          <w:sz w:val="24"/>
          <w:szCs w:val="24"/>
          <w:lang w:eastAsia="fr-FR"/>
        </w:rPr>
        <w:t>u</w:t>
      </w:r>
      <w:r w:rsidRPr="00E451A1">
        <w:rPr>
          <w:rFonts w:ascii="Arial Narrow" w:eastAsia="Arial Narrow" w:hAnsi="Arial Narrow" w:cs="Arial Narrow"/>
          <w:spacing w:val="-4"/>
          <w:w w:val="108"/>
          <w:sz w:val="24"/>
          <w:szCs w:val="24"/>
          <w:lang w:eastAsia="fr-FR"/>
        </w:rPr>
        <w:t>r</w:t>
      </w:r>
      <w:r w:rsidRPr="00E451A1">
        <w:rPr>
          <w:rFonts w:ascii="Arial Narrow" w:eastAsia="Arial Narrow" w:hAnsi="Arial Narrow" w:cs="Arial Narrow"/>
          <w:w w:val="108"/>
          <w:sz w:val="24"/>
          <w:szCs w:val="24"/>
          <w:lang w:eastAsia="fr-FR"/>
        </w:rPr>
        <w:t>e</w:t>
      </w:r>
      <w:r w:rsidRPr="00E451A1">
        <w:rPr>
          <w:rFonts w:ascii="Arial Narrow" w:eastAsia="Arial Narrow" w:hAnsi="Arial Narrow" w:cs="Arial Narrow"/>
          <w:spacing w:val="1"/>
          <w:sz w:val="24"/>
          <w:szCs w:val="24"/>
          <w:lang w:eastAsia="fr-FR"/>
        </w:rPr>
        <w:t>d</w:t>
      </w:r>
      <w:r w:rsidRPr="00E451A1">
        <w:rPr>
          <w:rFonts w:ascii="Arial Narrow" w:eastAsia="Arial Narrow" w:hAnsi="Arial Narrow" w:cs="Arial Narrow"/>
          <w:spacing w:val="4"/>
          <w:sz w:val="24"/>
          <w:szCs w:val="24"/>
          <w:lang w:eastAsia="fr-FR"/>
        </w:rPr>
        <w:t>e</w:t>
      </w:r>
      <w:r w:rsidRPr="00E451A1">
        <w:rPr>
          <w:rFonts w:ascii="Arial Narrow" w:eastAsia="Arial Narrow" w:hAnsi="Arial Narrow" w:cs="Arial Narrow"/>
          <w:sz w:val="24"/>
          <w:szCs w:val="24"/>
          <w:lang w:eastAsia="fr-FR"/>
        </w:rPr>
        <w:t>s</w:t>
      </w:r>
      <w:r w:rsidRPr="00E451A1">
        <w:rPr>
          <w:rFonts w:ascii="Arial Narrow" w:eastAsia="Arial Narrow" w:hAnsi="Arial Narrow" w:cs="Arial Narrow"/>
          <w:spacing w:val="1"/>
          <w:w w:val="108"/>
          <w:sz w:val="24"/>
          <w:szCs w:val="24"/>
          <w:lang w:eastAsia="fr-FR"/>
        </w:rPr>
        <w:t>p</w:t>
      </w:r>
      <w:r w:rsidRPr="00E451A1">
        <w:rPr>
          <w:rFonts w:ascii="Arial Narrow" w:eastAsia="Arial Narrow" w:hAnsi="Arial Narrow" w:cs="Arial Narrow"/>
          <w:w w:val="108"/>
          <w:sz w:val="24"/>
          <w:szCs w:val="24"/>
          <w:lang w:eastAsia="fr-FR"/>
        </w:rPr>
        <w:t>l</w:t>
      </w:r>
      <w:r w:rsidRPr="00E451A1">
        <w:rPr>
          <w:rFonts w:ascii="Arial Narrow" w:eastAsia="Arial Narrow" w:hAnsi="Arial Narrow" w:cs="Arial Narrow"/>
          <w:spacing w:val="3"/>
          <w:w w:val="108"/>
          <w:sz w:val="24"/>
          <w:szCs w:val="24"/>
          <w:lang w:eastAsia="fr-FR"/>
        </w:rPr>
        <w:t>i</w:t>
      </w:r>
      <w:r w:rsidRPr="00E451A1">
        <w:rPr>
          <w:rFonts w:ascii="Arial Narrow" w:eastAsia="Arial Narrow" w:hAnsi="Arial Narrow" w:cs="Arial Narrow"/>
          <w:spacing w:val="-1"/>
          <w:w w:val="108"/>
          <w:sz w:val="24"/>
          <w:szCs w:val="24"/>
          <w:lang w:eastAsia="fr-FR"/>
        </w:rPr>
        <w:t>s</w:t>
      </w:r>
      <w:r w:rsidRPr="00E451A1">
        <w:rPr>
          <w:rFonts w:ascii="Arial Narrow" w:eastAsia="Arial Narrow" w:hAnsi="Arial Narrow" w:cs="Arial Narrow"/>
          <w:w w:val="108"/>
          <w:sz w:val="24"/>
          <w:szCs w:val="24"/>
          <w:lang w:eastAsia="fr-FR"/>
        </w:rPr>
        <w:t xml:space="preserve">, </w:t>
      </w:r>
      <w:r w:rsidRPr="00E451A1">
        <w:rPr>
          <w:rFonts w:ascii="Arial Narrow" w:eastAsia="Arial Narrow" w:hAnsi="Arial Narrow" w:cs="Arial Narrow"/>
          <w:spacing w:val="1"/>
          <w:sz w:val="24"/>
          <w:szCs w:val="24"/>
          <w:lang w:eastAsia="fr-FR"/>
        </w:rPr>
        <w:t>ap</w:t>
      </w:r>
      <w:r w:rsidRPr="00E451A1">
        <w:rPr>
          <w:rFonts w:ascii="Arial Narrow" w:eastAsia="Arial Narrow" w:hAnsi="Arial Narrow" w:cs="Arial Narrow"/>
          <w:spacing w:val="-1"/>
          <w:sz w:val="24"/>
          <w:szCs w:val="24"/>
          <w:lang w:eastAsia="fr-FR"/>
        </w:rPr>
        <w:t>r</w:t>
      </w:r>
      <w:r w:rsidRPr="00E451A1">
        <w:rPr>
          <w:rFonts w:ascii="Arial Narrow" w:eastAsia="Arial Narrow" w:hAnsi="Arial Narrow" w:cs="Arial Narrow"/>
          <w:spacing w:val="4"/>
          <w:sz w:val="24"/>
          <w:szCs w:val="24"/>
          <w:lang w:eastAsia="fr-FR"/>
        </w:rPr>
        <w:t>è</w:t>
      </w:r>
      <w:r w:rsidRPr="00E451A1">
        <w:rPr>
          <w:rFonts w:ascii="Arial Narrow" w:eastAsia="Arial Narrow" w:hAnsi="Arial Narrow" w:cs="Arial Narrow"/>
          <w:sz w:val="24"/>
          <w:szCs w:val="24"/>
          <w:lang w:eastAsia="fr-FR"/>
        </w:rPr>
        <w:t>s</w:t>
      </w:r>
      <w:r w:rsidRPr="00E451A1">
        <w:rPr>
          <w:rFonts w:ascii="Arial Narrow" w:eastAsia="Arial Narrow" w:hAnsi="Arial Narrow" w:cs="Arial Narrow"/>
          <w:spacing w:val="2"/>
          <w:sz w:val="24"/>
          <w:szCs w:val="24"/>
          <w:lang w:eastAsia="fr-FR"/>
        </w:rPr>
        <w:t>u</w:t>
      </w:r>
      <w:r w:rsidRPr="00E451A1">
        <w:rPr>
          <w:rFonts w:ascii="Arial Narrow" w:eastAsia="Arial Narrow" w:hAnsi="Arial Narrow" w:cs="Arial Narrow"/>
          <w:sz w:val="24"/>
          <w:szCs w:val="24"/>
          <w:lang w:eastAsia="fr-FR"/>
        </w:rPr>
        <w:t>n</w:t>
      </w:r>
      <w:r w:rsidRPr="00E451A1">
        <w:rPr>
          <w:rFonts w:ascii="Arial Narrow" w:eastAsia="Arial Narrow" w:hAnsi="Arial Narrow" w:cs="Arial Narrow"/>
          <w:spacing w:val="2"/>
          <w:sz w:val="24"/>
          <w:szCs w:val="24"/>
          <w:lang w:eastAsia="fr-FR"/>
        </w:rPr>
        <w:t>d</w:t>
      </w:r>
      <w:r w:rsidRPr="00E451A1">
        <w:rPr>
          <w:rFonts w:ascii="Arial Narrow" w:eastAsia="Arial Narrow" w:hAnsi="Arial Narrow" w:cs="Arial Narrow"/>
          <w:spacing w:val="1"/>
          <w:sz w:val="24"/>
          <w:szCs w:val="24"/>
          <w:lang w:eastAsia="fr-FR"/>
        </w:rPr>
        <w:t>é</w:t>
      </w:r>
      <w:r w:rsidRPr="00E451A1">
        <w:rPr>
          <w:rFonts w:ascii="Arial Narrow" w:eastAsia="Arial Narrow" w:hAnsi="Arial Narrow" w:cs="Arial Narrow"/>
          <w:spacing w:val="3"/>
          <w:sz w:val="24"/>
          <w:szCs w:val="24"/>
          <w:lang w:eastAsia="fr-FR"/>
        </w:rPr>
        <w:t>l</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z w:val="24"/>
          <w:szCs w:val="24"/>
          <w:lang w:eastAsia="fr-FR"/>
        </w:rPr>
        <w:t>i</w:t>
      </w:r>
      <w:r w:rsidRPr="00E451A1">
        <w:rPr>
          <w:rFonts w:ascii="Arial Narrow" w:eastAsia="Arial Narrow" w:hAnsi="Arial Narrow" w:cs="Arial Narrow"/>
          <w:spacing w:val="1"/>
          <w:sz w:val="24"/>
          <w:szCs w:val="24"/>
          <w:lang w:eastAsia="fr-FR"/>
        </w:rPr>
        <w:t>d</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2"/>
          <w:sz w:val="24"/>
          <w:szCs w:val="24"/>
          <w:lang w:eastAsia="fr-FR"/>
        </w:rPr>
        <w:t>4</w:t>
      </w:r>
      <w:r w:rsidRPr="00E451A1">
        <w:rPr>
          <w:rFonts w:ascii="Arial Narrow" w:eastAsia="Arial Narrow" w:hAnsi="Arial Narrow" w:cs="Arial Narrow"/>
          <w:sz w:val="24"/>
          <w:szCs w:val="24"/>
          <w:lang w:eastAsia="fr-FR"/>
        </w:rPr>
        <w:t>8</w:t>
      </w:r>
      <w:r w:rsidRPr="00E451A1">
        <w:rPr>
          <w:rFonts w:ascii="Arial Narrow" w:eastAsia="Arial Narrow" w:hAnsi="Arial Narrow" w:cs="Arial Narrow"/>
          <w:spacing w:val="4"/>
          <w:sz w:val="24"/>
          <w:szCs w:val="24"/>
          <w:lang w:eastAsia="fr-FR"/>
        </w:rPr>
        <w:t>heures accordées</w:t>
      </w:r>
      <w:r w:rsidRPr="00E451A1">
        <w:rPr>
          <w:rFonts w:ascii="Arial Narrow" w:eastAsia="Arial Narrow" w:hAnsi="Arial Narrow" w:cs="Arial Narrow"/>
          <w:spacing w:val="7"/>
          <w:sz w:val="24"/>
          <w:szCs w:val="24"/>
          <w:lang w:eastAsia="fr-FR"/>
        </w:rPr>
        <w:t>par</w:t>
      </w:r>
      <w:r w:rsidRPr="00E451A1">
        <w:rPr>
          <w:rFonts w:ascii="Arial Narrow" w:eastAsia="Arial Narrow" w:hAnsi="Arial Narrow" w:cs="Arial Narrow"/>
          <w:spacing w:val="1"/>
          <w:sz w:val="24"/>
          <w:szCs w:val="24"/>
          <w:lang w:eastAsia="fr-FR"/>
        </w:rPr>
        <w:t>l</w:t>
      </w:r>
      <w:r w:rsidRPr="00E451A1">
        <w:rPr>
          <w:rFonts w:ascii="Arial Narrow" w:eastAsia="Arial Narrow" w:hAnsi="Arial Narrow" w:cs="Arial Narrow"/>
          <w:sz w:val="24"/>
          <w:szCs w:val="24"/>
          <w:lang w:eastAsia="fr-FR"/>
        </w:rPr>
        <w:t>a</w:t>
      </w:r>
      <w:r w:rsidRPr="00E451A1">
        <w:rPr>
          <w:rFonts w:ascii="Arial Narrow" w:eastAsia="Arial Narrow" w:hAnsi="Arial Narrow" w:cs="Arial Narrow"/>
          <w:w w:val="107"/>
          <w:sz w:val="24"/>
          <w:szCs w:val="24"/>
          <w:lang w:eastAsia="fr-FR"/>
        </w:rPr>
        <w:t>C</w:t>
      </w:r>
      <w:r w:rsidRPr="00E451A1">
        <w:rPr>
          <w:rFonts w:ascii="Arial Narrow" w:eastAsia="Arial Narrow" w:hAnsi="Arial Narrow" w:cs="Arial Narrow"/>
          <w:spacing w:val="3"/>
          <w:w w:val="107"/>
          <w:sz w:val="24"/>
          <w:szCs w:val="24"/>
          <w:lang w:eastAsia="fr-FR"/>
        </w:rPr>
        <w:t>o</w:t>
      </w:r>
      <w:r w:rsidRPr="00E451A1">
        <w:rPr>
          <w:rFonts w:ascii="Arial Narrow" w:eastAsia="Arial Narrow" w:hAnsi="Arial Narrow" w:cs="Arial Narrow"/>
          <w:spacing w:val="2"/>
          <w:w w:val="107"/>
          <w:sz w:val="24"/>
          <w:szCs w:val="24"/>
          <w:lang w:eastAsia="fr-FR"/>
        </w:rPr>
        <w:t>m</w:t>
      </w:r>
      <w:r w:rsidRPr="00E451A1">
        <w:rPr>
          <w:rFonts w:ascii="Arial Narrow" w:eastAsia="Arial Narrow" w:hAnsi="Arial Narrow" w:cs="Arial Narrow"/>
          <w:w w:val="107"/>
          <w:sz w:val="24"/>
          <w:szCs w:val="24"/>
          <w:lang w:eastAsia="fr-FR"/>
        </w:rPr>
        <w:t>m</w:t>
      </w:r>
      <w:r w:rsidRPr="00E451A1">
        <w:rPr>
          <w:rFonts w:ascii="Arial Narrow" w:eastAsia="Arial Narrow" w:hAnsi="Arial Narrow" w:cs="Arial Narrow"/>
          <w:spacing w:val="3"/>
          <w:w w:val="107"/>
          <w:sz w:val="24"/>
          <w:szCs w:val="24"/>
          <w:lang w:eastAsia="fr-FR"/>
        </w:rPr>
        <w:t>i</w:t>
      </w:r>
      <w:r w:rsidRPr="00E451A1">
        <w:rPr>
          <w:rFonts w:ascii="Arial Narrow" w:eastAsia="Arial Narrow" w:hAnsi="Arial Narrow" w:cs="Arial Narrow"/>
          <w:spacing w:val="4"/>
          <w:w w:val="107"/>
          <w:sz w:val="24"/>
          <w:szCs w:val="24"/>
          <w:lang w:eastAsia="fr-FR"/>
        </w:rPr>
        <w:t>s</w:t>
      </w:r>
      <w:r w:rsidRPr="00E451A1">
        <w:rPr>
          <w:rFonts w:ascii="Arial Narrow" w:eastAsia="Arial Narrow" w:hAnsi="Arial Narrow" w:cs="Arial Narrow"/>
          <w:spacing w:val="-1"/>
          <w:w w:val="107"/>
          <w:sz w:val="24"/>
          <w:szCs w:val="24"/>
          <w:lang w:eastAsia="fr-FR"/>
        </w:rPr>
        <w:t>s</w:t>
      </w:r>
      <w:r w:rsidRPr="00E451A1">
        <w:rPr>
          <w:rFonts w:ascii="Arial Narrow" w:eastAsia="Arial Narrow" w:hAnsi="Arial Narrow" w:cs="Arial Narrow"/>
          <w:w w:val="107"/>
          <w:sz w:val="24"/>
          <w:szCs w:val="24"/>
          <w:lang w:eastAsia="fr-FR"/>
        </w:rPr>
        <w:t>i</w:t>
      </w:r>
      <w:r w:rsidRPr="00E451A1">
        <w:rPr>
          <w:rFonts w:ascii="Arial Narrow" w:eastAsia="Arial Narrow" w:hAnsi="Arial Narrow" w:cs="Arial Narrow"/>
          <w:spacing w:val="2"/>
          <w:w w:val="107"/>
          <w:sz w:val="24"/>
          <w:szCs w:val="24"/>
          <w:lang w:eastAsia="fr-FR"/>
        </w:rPr>
        <w:t>o</w:t>
      </w:r>
      <w:r w:rsidRPr="00E451A1">
        <w:rPr>
          <w:rFonts w:ascii="Arial Narrow" w:eastAsia="Arial Narrow" w:hAnsi="Arial Narrow" w:cs="Arial Narrow"/>
          <w:spacing w:val="4"/>
          <w:w w:val="107"/>
          <w:sz w:val="24"/>
          <w:szCs w:val="24"/>
          <w:lang w:eastAsia="fr-FR"/>
        </w:rPr>
        <w:t>n</w:t>
      </w:r>
      <w:r w:rsidRPr="00E451A1">
        <w:rPr>
          <w:rFonts w:ascii="Arial Narrow" w:eastAsia="Arial Narrow" w:hAnsi="Arial Narrow" w:cs="Arial Narrow"/>
          <w:w w:val="107"/>
          <w:sz w:val="24"/>
          <w:szCs w:val="24"/>
          <w:lang w:eastAsia="fr-FR"/>
        </w:rPr>
        <w:t>,</w:t>
      </w:r>
      <w:r w:rsidRPr="00E451A1">
        <w:rPr>
          <w:rFonts w:ascii="Arial Narrow" w:eastAsia="Arial Narrow" w:hAnsi="Arial Narrow" w:cs="Arial Narrow"/>
          <w:sz w:val="24"/>
          <w:szCs w:val="24"/>
          <w:lang w:eastAsia="fr-FR"/>
        </w:rPr>
        <w:t>l'</w:t>
      </w:r>
      <w:r w:rsidRPr="00E451A1">
        <w:rPr>
          <w:rFonts w:ascii="Arial Narrow" w:eastAsia="Arial Narrow" w:hAnsi="Arial Narrow" w:cs="Arial Narrow"/>
          <w:spacing w:val="2"/>
          <w:sz w:val="24"/>
          <w:szCs w:val="24"/>
          <w:lang w:eastAsia="fr-FR"/>
        </w:rPr>
        <w:t>o</w:t>
      </w:r>
      <w:r w:rsidRPr="00E451A1">
        <w:rPr>
          <w:rFonts w:ascii="Arial Narrow" w:eastAsia="Arial Narrow" w:hAnsi="Arial Narrow" w:cs="Arial Narrow"/>
          <w:sz w:val="24"/>
          <w:szCs w:val="24"/>
          <w:lang w:eastAsia="fr-FR"/>
        </w:rPr>
        <w:t>f</w:t>
      </w:r>
      <w:r w:rsidRPr="00E451A1">
        <w:rPr>
          <w:rFonts w:ascii="Arial Narrow" w:eastAsia="Arial Narrow" w:hAnsi="Arial Narrow" w:cs="Arial Narrow"/>
          <w:spacing w:val="4"/>
          <w:sz w:val="24"/>
          <w:szCs w:val="24"/>
          <w:lang w:eastAsia="fr-FR"/>
        </w:rPr>
        <w:t>f</w:t>
      </w:r>
      <w:r w:rsidRPr="00E451A1">
        <w:rPr>
          <w:rFonts w:ascii="Arial Narrow" w:eastAsia="Arial Narrow" w:hAnsi="Arial Narrow" w:cs="Arial Narrow"/>
          <w:spacing w:val="-1"/>
          <w:sz w:val="24"/>
          <w:szCs w:val="24"/>
          <w:lang w:eastAsia="fr-FR"/>
        </w:rPr>
        <w:t>r</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1"/>
          <w:sz w:val="24"/>
          <w:szCs w:val="24"/>
          <w:lang w:eastAsia="fr-FR"/>
        </w:rPr>
        <w:t>s</w:t>
      </w:r>
      <w:r w:rsidRPr="00E451A1">
        <w:rPr>
          <w:rFonts w:ascii="Arial Narrow" w:eastAsia="Arial Narrow" w:hAnsi="Arial Narrow" w:cs="Arial Narrow"/>
          <w:spacing w:val="4"/>
          <w:sz w:val="24"/>
          <w:szCs w:val="24"/>
          <w:lang w:eastAsia="fr-FR"/>
        </w:rPr>
        <w:t>e</w:t>
      </w:r>
      <w:r w:rsidRPr="00E451A1">
        <w:rPr>
          <w:rFonts w:ascii="Arial Narrow" w:eastAsia="Arial Narrow" w:hAnsi="Arial Narrow" w:cs="Arial Narrow"/>
          <w:spacing w:val="-1"/>
          <w:sz w:val="24"/>
          <w:szCs w:val="24"/>
          <w:lang w:eastAsia="fr-FR"/>
        </w:rPr>
        <w:t>r</w:t>
      </w:r>
      <w:r w:rsidRPr="00E451A1">
        <w:rPr>
          <w:rFonts w:ascii="Arial Narrow" w:eastAsia="Arial Narrow" w:hAnsi="Arial Narrow" w:cs="Arial Narrow"/>
          <w:sz w:val="24"/>
          <w:szCs w:val="24"/>
          <w:lang w:eastAsia="fr-FR"/>
        </w:rPr>
        <w:t>a</w:t>
      </w:r>
      <w:r w:rsidRPr="00E451A1">
        <w:rPr>
          <w:rFonts w:ascii="Arial Narrow" w:eastAsia="Arial Narrow" w:hAnsi="Arial Narrow" w:cs="Arial Narrow"/>
          <w:spacing w:val="-1"/>
          <w:w w:val="108"/>
          <w:sz w:val="24"/>
          <w:szCs w:val="24"/>
          <w:lang w:eastAsia="fr-FR"/>
        </w:rPr>
        <w:t>r</w:t>
      </w:r>
      <w:r w:rsidRPr="00E451A1">
        <w:rPr>
          <w:rFonts w:ascii="Arial Narrow" w:eastAsia="Arial Narrow" w:hAnsi="Arial Narrow" w:cs="Arial Narrow"/>
          <w:spacing w:val="1"/>
          <w:w w:val="108"/>
          <w:sz w:val="24"/>
          <w:szCs w:val="24"/>
          <w:lang w:eastAsia="fr-FR"/>
        </w:rPr>
        <w:t>e</w:t>
      </w:r>
      <w:r w:rsidRPr="00E451A1">
        <w:rPr>
          <w:rFonts w:ascii="Arial Narrow" w:eastAsia="Arial Narrow" w:hAnsi="Arial Narrow" w:cs="Arial Narrow"/>
          <w:w w:val="108"/>
          <w:sz w:val="24"/>
          <w:szCs w:val="24"/>
          <w:lang w:eastAsia="fr-FR"/>
        </w:rPr>
        <w:t>j</w:t>
      </w:r>
      <w:r w:rsidRPr="00E451A1">
        <w:rPr>
          <w:rFonts w:ascii="Arial Narrow" w:eastAsia="Arial Narrow" w:hAnsi="Arial Narrow" w:cs="Arial Narrow"/>
          <w:spacing w:val="4"/>
          <w:w w:val="108"/>
          <w:sz w:val="24"/>
          <w:szCs w:val="24"/>
          <w:lang w:eastAsia="fr-FR"/>
        </w:rPr>
        <w:t>e</w:t>
      </w:r>
      <w:r w:rsidRPr="00E451A1">
        <w:rPr>
          <w:rFonts w:ascii="Arial Narrow" w:eastAsia="Arial Narrow" w:hAnsi="Arial Narrow" w:cs="Arial Narrow"/>
          <w:w w:val="108"/>
          <w:sz w:val="24"/>
          <w:szCs w:val="24"/>
          <w:lang w:eastAsia="fr-FR"/>
        </w:rPr>
        <w:t>t</w:t>
      </w:r>
      <w:r w:rsidRPr="00E451A1">
        <w:rPr>
          <w:rFonts w:ascii="Arial Narrow" w:eastAsia="Arial Narrow" w:hAnsi="Arial Narrow" w:cs="Arial Narrow"/>
          <w:spacing w:val="2"/>
          <w:w w:val="108"/>
          <w:sz w:val="24"/>
          <w:szCs w:val="24"/>
          <w:lang w:eastAsia="fr-FR"/>
        </w:rPr>
        <w:t>é</w:t>
      </w:r>
      <w:r w:rsidRPr="00E451A1">
        <w:rPr>
          <w:rFonts w:ascii="Arial Narrow" w:eastAsia="Arial Narrow" w:hAnsi="Arial Narrow" w:cs="Arial Narrow"/>
          <w:spacing w:val="1"/>
          <w:w w:val="108"/>
          <w:sz w:val="24"/>
          <w:szCs w:val="24"/>
          <w:lang w:eastAsia="fr-FR"/>
        </w:rPr>
        <w:t>e</w:t>
      </w:r>
    </w:p>
    <w:p w:rsidR="00E451A1" w:rsidRPr="00E451A1" w:rsidRDefault="00E451A1" w:rsidP="00E451A1">
      <w:pPr>
        <w:spacing w:after="0" w:line="240" w:lineRule="auto"/>
        <w:ind w:left="1077"/>
        <w:jc w:val="center"/>
        <w:rPr>
          <w:rFonts w:ascii="Arial Narrow" w:eastAsia="Times New Roman" w:hAnsi="Arial Narrow" w:cs="Times New Roman"/>
          <w:sz w:val="24"/>
          <w:szCs w:val="24"/>
          <w:lang w:eastAsia="fr-FR"/>
        </w:rPr>
      </w:pPr>
    </w:p>
    <w:p w:rsidR="00E451A1" w:rsidRPr="00E451A1" w:rsidRDefault="00E451A1" w:rsidP="00EA623D">
      <w:pPr>
        <w:widowControl w:val="0"/>
        <w:numPr>
          <w:ilvl w:val="0"/>
          <w:numId w:val="74"/>
        </w:numPr>
        <w:autoSpaceDE w:val="0"/>
        <w:autoSpaceDN w:val="0"/>
        <w:adjustRightInd w:val="0"/>
        <w:spacing w:after="0" w:line="276" w:lineRule="auto"/>
        <w:jc w:val="both"/>
        <w:rPr>
          <w:rFonts w:ascii="Arial Narrow" w:eastAsia="Times New Roman" w:hAnsi="Arial Narrow" w:cs="Arial"/>
          <w:b/>
          <w:bCs/>
          <w:sz w:val="24"/>
          <w:szCs w:val="24"/>
          <w:lang w:eastAsia="fr-FR"/>
        </w:rPr>
      </w:pPr>
      <w:r w:rsidRPr="00E451A1">
        <w:rPr>
          <w:rFonts w:ascii="Arial Narrow" w:eastAsia="Times New Roman" w:hAnsi="Arial Narrow" w:cs="Arial"/>
          <w:b/>
          <w:bCs/>
          <w:sz w:val="24"/>
          <w:szCs w:val="24"/>
          <w:lang w:eastAsia="fr-FR"/>
        </w:rPr>
        <w:t xml:space="preserve">  Critères d’évaluation des offres</w:t>
      </w:r>
    </w:p>
    <w:p w:rsidR="00E451A1" w:rsidRPr="00E451A1" w:rsidRDefault="00E451A1" w:rsidP="00E451A1">
      <w:pPr>
        <w:widowControl w:val="0"/>
        <w:autoSpaceDE w:val="0"/>
        <w:autoSpaceDN w:val="0"/>
        <w:adjustRightInd w:val="0"/>
        <w:spacing w:after="0" w:line="276" w:lineRule="auto"/>
        <w:ind w:left="360"/>
        <w:jc w:val="both"/>
        <w:rPr>
          <w:rFonts w:ascii="Arial Narrow" w:eastAsia="Times New Roman" w:hAnsi="Arial Narrow" w:cs="Arial"/>
          <w:b/>
          <w:bCs/>
          <w:sz w:val="24"/>
          <w:szCs w:val="24"/>
          <w:lang w:eastAsia="fr-FR"/>
        </w:rPr>
      </w:pPr>
      <w:r w:rsidRPr="00E451A1">
        <w:rPr>
          <w:rFonts w:ascii="Arial Narrow" w:eastAsia="Times New Roman" w:hAnsi="Arial Narrow" w:cs="Arial"/>
          <w:b/>
          <w:bCs/>
          <w:sz w:val="24"/>
          <w:szCs w:val="24"/>
          <w:lang w:eastAsia="fr-FR"/>
        </w:rPr>
        <w:t>15.1. Critères éliminatoires</w:t>
      </w:r>
    </w:p>
    <w:p w:rsidR="00E451A1" w:rsidRPr="00E451A1" w:rsidRDefault="00E451A1" w:rsidP="00E451A1">
      <w:pPr>
        <w:spacing w:after="0" w:line="276" w:lineRule="auto"/>
        <w:ind w:firstLine="360"/>
        <w:jc w:val="both"/>
        <w:rPr>
          <w:rFonts w:ascii="Arial Narrow" w:eastAsia="Times New Roman" w:hAnsi="Arial Narrow" w:cs="Arial"/>
          <w:i/>
          <w:sz w:val="24"/>
          <w:szCs w:val="24"/>
          <w:lang w:eastAsia="fr-FR"/>
        </w:rPr>
      </w:pPr>
      <w:r w:rsidRPr="00E451A1">
        <w:rPr>
          <w:rFonts w:ascii="Arial Narrow" w:eastAsia="Times New Roman" w:hAnsi="Arial Narrow" w:cs="Arial"/>
          <w:i/>
          <w:sz w:val="24"/>
          <w:szCs w:val="24"/>
          <w:lang w:eastAsia="fr-FR"/>
        </w:rPr>
        <w:t>Les critères éliminatoires sont les suivants :</w:t>
      </w:r>
    </w:p>
    <w:p w:rsidR="00E451A1" w:rsidRPr="00E451A1" w:rsidRDefault="00E451A1" w:rsidP="00017D5B">
      <w:pPr>
        <w:numPr>
          <w:ilvl w:val="0"/>
          <w:numId w:val="56"/>
        </w:numPr>
        <w:spacing w:after="0" w:line="276" w:lineRule="auto"/>
        <w:ind w:left="786"/>
        <w:jc w:val="both"/>
        <w:rPr>
          <w:rFonts w:ascii="Arial Narrow" w:eastAsia="Times New Roman" w:hAnsi="Arial Narrow" w:cs="Arial"/>
          <w:i/>
          <w:sz w:val="24"/>
          <w:szCs w:val="24"/>
          <w:lang w:eastAsia="fr-FR"/>
        </w:rPr>
      </w:pPr>
      <w:r w:rsidRPr="00E451A1">
        <w:rPr>
          <w:rFonts w:ascii="Arial Narrow" w:eastAsia="Times New Roman" w:hAnsi="Arial Narrow" w:cs="Arial"/>
          <w:i/>
          <w:sz w:val="24"/>
          <w:szCs w:val="24"/>
          <w:lang w:eastAsia="fr-FR"/>
        </w:rPr>
        <w:t>Absence de la caution de soumission dans le dossier administratif à l’ouverture des plis ;</w:t>
      </w:r>
    </w:p>
    <w:p w:rsidR="00E451A1" w:rsidRPr="00E451A1" w:rsidRDefault="00E451A1" w:rsidP="00017D5B">
      <w:pPr>
        <w:numPr>
          <w:ilvl w:val="0"/>
          <w:numId w:val="56"/>
        </w:numPr>
        <w:spacing w:after="0" w:line="276" w:lineRule="auto"/>
        <w:ind w:left="786"/>
        <w:jc w:val="both"/>
        <w:rPr>
          <w:rFonts w:ascii="Arial Narrow" w:eastAsia="Times New Roman" w:hAnsi="Arial Narrow" w:cs="Arial"/>
          <w:i/>
          <w:sz w:val="24"/>
          <w:szCs w:val="24"/>
          <w:lang w:eastAsia="fr-FR"/>
        </w:rPr>
      </w:pPr>
      <w:r w:rsidRPr="00E451A1">
        <w:rPr>
          <w:rFonts w:ascii="Arial Narrow" w:eastAsia="Times New Roman" w:hAnsi="Arial Narrow" w:cs="Arial"/>
          <w:i/>
          <w:sz w:val="24"/>
          <w:szCs w:val="24"/>
          <w:lang w:eastAsia="fr-FR"/>
        </w:rPr>
        <w:t xml:space="preserve">Non-production au-delà du délai de 48h après l’ouverture des plis ou après constatation dûment notifié au soumissionnaire, d’une pièce administrative jugée non conforme ou absente ;  </w:t>
      </w:r>
    </w:p>
    <w:p w:rsidR="00E451A1" w:rsidRPr="00E451A1" w:rsidRDefault="00E451A1" w:rsidP="00017D5B">
      <w:pPr>
        <w:numPr>
          <w:ilvl w:val="0"/>
          <w:numId w:val="56"/>
        </w:numPr>
        <w:spacing w:after="0" w:line="276" w:lineRule="auto"/>
        <w:ind w:left="786"/>
        <w:jc w:val="both"/>
        <w:rPr>
          <w:rFonts w:ascii="Arial Narrow" w:eastAsia="Times New Roman" w:hAnsi="Arial Narrow" w:cs="Arial"/>
          <w:i/>
          <w:sz w:val="24"/>
          <w:szCs w:val="24"/>
          <w:lang w:eastAsia="fr-FR"/>
        </w:rPr>
      </w:pPr>
      <w:r w:rsidRPr="00E451A1">
        <w:rPr>
          <w:rFonts w:ascii="Arial Narrow" w:eastAsia="Times New Roman" w:hAnsi="Arial Narrow" w:cs="Arial"/>
          <w:i/>
          <w:sz w:val="24"/>
          <w:szCs w:val="24"/>
          <w:lang w:eastAsia="fr-FR"/>
        </w:rPr>
        <w:t>Fausse déclaration ou pièce falsifiée ou manœuvre frauduleuse ;</w:t>
      </w:r>
    </w:p>
    <w:p w:rsidR="00E451A1" w:rsidRPr="00E451A1" w:rsidRDefault="00E451A1" w:rsidP="00017D5B">
      <w:pPr>
        <w:numPr>
          <w:ilvl w:val="0"/>
          <w:numId w:val="56"/>
        </w:numPr>
        <w:spacing w:after="0" w:line="276" w:lineRule="auto"/>
        <w:ind w:left="786"/>
        <w:jc w:val="both"/>
        <w:rPr>
          <w:rFonts w:ascii="Arial Narrow" w:eastAsia="Times New Roman" w:hAnsi="Arial Narrow" w:cs="Arial"/>
          <w:i/>
          <w:sz w:val="24"/>
          <w:szCs w:val="24"/>
          <w:lang w:eastAsia="fr-FR"/>
        </w:rPr>
      </w:pPr>
      <w:r w:rsidRPr="00E451A1">
        <w:rPr>
          <w:rFonts w:ascii="Arial Narrow" w:eastAsia="Times New Roman" w:hAnsi="Arial Narrow" w:cs="Arial"/>
          <w:i/>
          <w:sz w:val="24"/>
          <w:szCs w:val="24"/>
          <w:lang w:eastAsia="fr-FR"/>
        </w:rPr>
        <w:t xml:space="preserve">Absence d’un conducteur des travaux ayant les qualifications suivantes : </w:t>
      </w:r>
    </w:p>
    <w:p w:rsidR="00E451A1" w:rsidRPr="00E451A1" w:rsidRDefault="00E451A1" w:rsidP="00017D5B">
      <w:pPr>
        <w:numPr>
          <w:ilvl w:val="1"/>
          <w:numId w:val="55"/>
        </w:numPr>
        <w:spacing w:after="0" w:line="276" w:lineRule="auto"/>
        <w:jc w:val="both"/>
        <w:rPr>
          <w:rFonts w:ascii="Arial Narrow" w:eastAsia="Times New Roman" w:hAnsi="Arial Narrow" w:cs="Arial"/>
          <w:i/>
          <w:sz w:val="24"/>
          <w:szCs w:val="24"/>
          <w:lang w:eastAsia="fr-FR"/>
        </w:rPr>
      </w:pPr>
      <w:r w:rsidRPr="00E451A1">
        <w:rPr>
          <w:rFonts w:ascii="Arial Narrow" w:eastAsia="Times New Roman" w:hAnsi="Arial Narrow" w:cs="Arial"/>
          <w:i/>
          <w:sz w:val="24"/>
          <w:szCs w:val="24"/>
          <w:lang w:eastAsia="fr-FR"/>
        </w:rPr>
        <w:t xml:space="preserve">Formation : BAC + 3 en Génie; </w:t>
      </w:r>
    </w:p>
    <w:p w:rsidR="00E451A1" w:rsidRPr="00E451A1" w:rsidRDefault="008F187F" w:rsidP="00017D5B">
      <w:pPr>
        <w:numPr>
          <w:ilvl w:val="1"/>
          <w:numId w:val="55"/>
        </w:numPr>
        <w:spacing w:after="0" w:line="276" w:lineRule="auto"/>
        <w:jc w:val="both"/>
        <w:rPr>
          <w:rFonts w:ascii="Arial Narrow" w:eastAsia="Times New Roman" w:hAnsi="Arial Narrow" w:cs="Arial"/>
          <w:i/>
          <w:sz w:val="24"/>
          <w:szCs w:val="24"/>
          <w:lang w:eastAsia="fr-FR"/>
        </w:rPr>
      </w:pPr>
      <w:r>
        <w:rPr>
          <w:rFonts w:ascii="Arial Narrow" w:eastAsia="Times New Roman" w:hAnsi="Arial Narrow" w:cs="Arial"/>
          <w:i/>
          <w:sz w:val="24"/>
          <w:szCs w:val="24"/>
          <w:lang w:eastAsia="fr-FR"/>
        </w:rPr>
        <w:t>Expérience Générale : 05</w:t>
      </w:r>
      <w:r w:rsidR="00E451A1" w:rsidRPr="00E451A1">
        <w:rPr>
          <w:rFonts w:ascii="Arial Narrow" w:eastAsia="Times New Roman" w:hAnsi="Arial Narrow" w:cs="Arial"/>
          <w:i/>
          <w:sz w:val="24"/>
          <w:szCs w:val="24"/>
          <w:lang w:eastAsia="fr-FR"/>
        </w:rPr>
        <w:t xml:space="preserve"> Ans</w:t>
      </w:r>
    </w:p>
    <w:p w:rsidR="00E451A1" w:rsidRPr="00E451A1" w:rsidRDefault="00E451A1" w:rsidP="00017D5B">
      <w:pPr>
        <w:numPr>
          <w:ilvl w:val="1"/>
          <w:numId w:val="55"/>
        </w:numPr>
        <w:spacing w:after="0" w:line="276" w:lineRule="auto"/>
        <w:jc w:val="both"/>
        <w:rPr>
          <w:rFonts w:ascii="Arial Narrow" w:eastAsia="Times New Roman" w:hAnsi="Arial Narrow" w:cs="Arial"/>
          <w:i/>
          <w:sz w:val="24"/>
          <w:szCs w:val="24"/>
          <w:lang w:eastAsia="fr-FR"/>
        </w:rPr>
      </w:pPr>
      <w:r w:rsidRPr="00E451A1">
        <w:rPr>
          <w:rFonts w:ascii="Arial Narrow" w:eastAsia="Times New Roman" w:hAnsi="Arial Narrow" w:cs="Arial"/>
          <w:i/>
          <w:sz w:val="24"/>
          <w:szCs w:val="24"/>
          <w:lang w:eastAsia="fr-FR"/>
        </w:rPr>
        <w:t xml:space="preserve">Expérience Spécifique : </w:t>
      </w:r>
      <w:r w:rsidRPr="00E451A1">
        <w:rPr>
          <w:rFonts w:ascii="Arial Narrow" w:eastAsia="Times New Roman" w:hAnsi="Arial Narrow" w:cs="Times New Roman"/>
          <w:i/>
          <w:iCs/>
          <w:sz w:val="24"/>
          <w:szCs w:val="24"/>
          <w:lang w:eastAsia="fr-FR"/>
        </w:rPr>
        <w:t>ayant déjà occupé le poste de Conducteur des Travaux dans au moins un (01) projet de voirie urbaine</w:t>
      </w:r>
      <w:r w:rsidRPr="00E451A1">
        <w:rPr>
          <w:rFonts w:ascii="Arial Narrow" w:eastAsia="Times New Roman" w:hAnsi="Arial Narrow" w:cs="Arial"/>
          <w:i/>
          <w:sz w:val="24"/>
          <w:szCs w:val="24"/>
          <w:lang w:eastAsia="fr-FR"/>
        </w:rPr>
        <w:t> ;</w:t>
      </w:r>
    </w:p>
    <w:p w:rsidR="00E451A1" w:rsidRPr="00E451A1" w:rsidRDefault="00E451A1" w:rsidP="00017D5B">
      <w:pPr>
        <w:numPr>
          <w:ilvl w:val="0"/>
          <w:numId w:val="56"/>
        </w:numPr>
        <w:spacing w:after="0" w:line="276" w:lineRule="auto"/>
        <w:ind w:left="786"/>
        <w:jc w:val="both"/>
        <w:rPr>
          <w:rFonts w:ascii="Arial Narrow" w:eastAsia="Times New Roman" w:hAnsi="Arial Narrow" w:cs="Arial"/>
          <w:i/>
          <w:sz w:val="24"/>
          <w:szCs w:val="24"/>
          <w:lang w:eastAsia="fr-FR"/>
        </w:rPr>
      </w:pPr>
      <w:r w:rsidRPr="00E451A1">
        <w:rPr>
          <w:rFonts w:ascii="Arial Narrow" w:eastAsia="Times New Roman" w:hAnsi="Arial Narrow" w:cs="Arial"/>
          <w:i/>
          <w:sz w:val="24"/>
          <w:szCs w:val="24"/>
          <w:lang w:eastAsia="fr-FR"/>
        </w:rPr>
        <w:t>Présence du diplôme et du curriculum vitae d’un fonctionnaire en activité, sans un document justifiant de sa mise en disponibilité signé de son Ministre utilisateur ou du Ministre de son administration d’origine ;</w:t>
      </w:r>
    </w:p>
    <w:p w:rsidR="00E451A1" w:rsidRPr="00E451A1" w:rsidRDefault="00E451A1" w:rsidP="00017D5B">
      <w:pPr>
        <w:numPr>
          <w:ilvl w:val="0"/>
          <w:numId w:val="56"/>
        </w:numPr>
        <w:spacing w:after="0" w:line="276" w:lineRule="auto"/>
        <w:ind w:left="786"/>
        <w:jc w:val="both"/>
        <w:rPr>
          <w:rFonts w:ascii="Arial Narrow" w:eastAsia="Times New Roman" w:hAnsi="Arial Narrow" w:cs="Arial"/>
          <w:i/>
          <w:sz w:val="24"/>
          <w:szCs w:val="24"/>
          <w:lang w:eastAsia="fr-FR"/>
        </w:rPr>
      </w:pPr>
      <w:r w:rsidRPr="00E451A1">
        <w:rPr>
          <w:rFonts w:ascii="Arial Narrow" w:eastAsia="Times New Roman" w:hAnsi="Arial Narrow" w:cs="Arial"/>
          <w:i/>
          <w:sz w:val="24"/>
          <w:szCs w:val="24"/>
          <w:lang w:eastAsia="fr-FR"/>
        </w:rPr>
        <w:t xml:space="preserve">Omission </w:t>
      </w:r>
      <w:r w:rsidRPr="00E451A1">
        <w:rPr>
          <w:rFonts w:ascii="Arial Narrow" w:eastAsia="Arial Narrow" w:hAnsi="Arial Narrow" w:cs="Arial Narrow"/>
          <w:color w:val="000000"/>
          <w:spacing w:val="1"/>
          <w:sz w:val="24"/>
          <w:szCs w:val="24"/>
          <w:lang w:eastAsia="fr-FR"/>
        </w:rPr>
        <w:t>d</w:t>
      </w:r>
      <w:r w:rsidRPr="00E451A1">
        <w:rPr>
          <w:rFonts w:ascii="Arial Narrow" w:eastAsia="Arial Narrow" w:hAnsi="Arial Narrow" w:cs="Arial Narrow"/>
          <w:color w:val="000000"/>
          <w:sz w:val="24"/>
          <w:szCs w:val="24"/>
          <w:lang w:eastAsia="fr-FR"/>
        </w:rPr>
        <w:t>’</w:t>
      </w:r>
      <w:r w:rsidRPr="00E451A1">
        <w:rPr>
          <w:rFonts w:ascii="Arial Narrow" w:eastAsia="Arial Narrow" w:hAnsi="Arial Narrow" w:cs="Arial Narrow"/>
          <w:color w:val="000000"/>
          <w:spacing w:val="-2"/>
          <w:sz w:val="24"/>
          <w:szCs w:val="24"/>
          <w:lang w:eastAsia="fr-FR"/>
        </w:rPr>
        <w:t>u</w:t>
      </w:r>
      <w:r w:rsidRPr="00E451A1">
        <w:rPr>
          <w:rFonts w:ascii="Arial Narrow" w:eastAsia="Arial Narrow" w:hAnsi="Arial Narrow" w:cs="Arial Narrow"/>
          <w:color w:val="000000"/>
          <w:sz w:val="24"/>
          <w:szCs w:val="24"/>
          <w:lang w:eastAsia="fr-FR"/>
        </w:rPr>
        <w:t>n</w:t>
      </w:r>
      <w:r w:rsidRPr="00E451A1">
        <w:rPr>
          <w:rFonts w:ascii="Arial Narrow" w:eastAsia="Arial Narrow" w:hAnsi="Arial Narrow" w:cs="Arial Narrow"/>
          <w:color w:val="000000"/>
          <w:spacing w:val="1"/>
          <w:sz w:val="24"/>
          <w:szCs w:val="24"/>
          <w:lang w:eastAsia="fr-FR"/>
        </w:rPr>
        <w:t xml:space="preserve"> é</w:t>
      </w:r>
      <w:r w:rsidRPr="00E451A1">
        <w:rPr>
          <w:rFonts w:ascii="Arial Narrow" w:eastAsia="Arial Narrow" w:hAnsi="Arial Narrow" w:cs="Arial Narrow"/>
          <w:color w:val="000000"/>
          <w:sz w:val="24"/>
          <w:szCs w:val="24"/>
          <w:lang w:eastAsia="fr-FR"/>
        </w:rPr>
        <w:t>lém</w:t>
      </w:r>
      <w:r w:rsidRPr="00E451A1">
        <w:rPr>
          <w:rFonts w:ascii="Arial Narrow" w:eastAsia="Arial Narrow" w:hAnsi="Arial Narrow" w:cs="Arial Narrow"/>
          <w:color w:val="000000"/>
          <w:spacing w:val="-2"/>
          <w:sz w:val="24"/>
          <w:szCs w:val="24"/>
          <w:lang w:eastAsia="fr-FR"/>
        </w:rPr>
        <w:t>e</w:t>
      </w:r>
      <w:r w:rsidRPr="00E451A1">
        <w:rPr>
          <w:rFonts w:ascii="Arial Narrow" w:eastAsia="Arial Narrow" w:hAnsi="Arial Narrow" w:cs="Arial Narrow"/>
          <w:color w:val="000000"/>
          <w:spacing w:val="1"/>
          <w:sz w:val="24"/>
          <w:szCs w:val="24"/>
          <w:lang w:eastAsia="fr-FR"/>
        </w:rPr>
        <w:t>n</w:t>
      </w:r>
      <w:r w:rsidRPr="00E451A1">
        <w:rPr>
          <w:rFonts w:ascii="Arial Narrow" w:eastAsia="Arial Narrow" w:hAnsi="Arial Narrow" w:cs="Arial Narrow"/>
          <w:color w:val="000000"/>
          <w:sz w:val="24"/>
          <w:szCs w:val="24"/>
          <w:lang w:eastAsia="fr-FR"/>
        </w:rPr>
        <w:t>t</w:t>
      </w:r>
      <w:r w:rsidRPr="00E451A1">
        <w:rPr>
          <w:rFonts w:ascii="Arial Narrow" w:eastAsia="Arial Narrow" w:hAnsi="Arial Narrow" w:cs="Arial Narrow"/>
          <w:color w:val="000000"/>
          <w:spacing w:val="-1"/>
          <w:sz w:val="24"/>
          <w:szCs w:val="24"/>
          <w:lang w:eastAsia="fr-FR"/>
        </w:rPr>
        <w:t xml:space="preserve"> d</w:t>
      </w:r>
      <w:r w:rsidRPr="00E451A1">
        <w:rPr>
          <w:rFonts w:ascii="Arial Narrow" w:eastAsia="Arial Narrow" w:hAnsi="Arial Narrow" w:cs="Arial Narrow"/>
          <w:color w:val="000000"/>
          <w:sz w:val="24"/>
          <w:szCs w:val="24"/>
          <w:lang w:eastAsia="fr-FR"/>
        </w:rPr>
        <w:t>el’o</w:t>
      </w:r>
      <w:r w:rsidRPr="00E451A1">
        <w:rPr>
          <w:rFonts w:ascii="Arial Narrow" w:eastAsia="Arial Narrow" w:hAnsi="Arial Narrow" w:cs="Arial Narrow"/>
          <w:color w:val="000000"/>
          <w:spacing w:val="1"/>
          <w:sz w:val="24"/>
          <w:szCs w:val="24"/>
          <w:lang w:eastAsia="fr-FR"/>
        </w:rPr>
        <w:t>f</w:t>
      </w:r>
      <w:r w:rsidRPr="00E451A1">
        <w:rPr>
          <w:rFonts w:ascii="Arial Narrow" w:eastAsia="Arial Narrow" w:hAnsi="Arial Narrow" w:cs="Arial Narrow"/>
          <w:color w:val="000000"/>
          <w:sz w:val="24"/>
          <w:szCs w:val="24"/>
          <w:lang w:eastAsia="fr-FR"/>
        </w:rPr>
        <w:t xml:space="preserve">fre </w:t>
      </w:r>
      <w:r w:rsidRPr="00E451A1">
        <w:rPr>
          <w:rFonts w:ascii="Arial Narrow" w:eastAsia="Arial Narrow" w:hAnsi="Arial Narrow" w:cs="Arial Narrow"/>
          <w:color w:val="000000"/>
          <w:spacing w:val="1"/>
          <w:sz w:val="24"/>
          <w:szCs w:val="24"/>
          <w:lang w:eastAsia="fr-FR"/>
        </w:rPr>
        <w:t>f</w:t>
      </w:r>
      <w:r w:rsidRPr="00E451A1">
        <w:rPr>
          <w:rFonts w:ascii="Arial Narrow" w:eastAsia="Arial Narrow" w:hAnsi="Arial Narrow" w:cs="Arial Narrow"/>
          <w:color w:val="000000"/>
          <w:spacing w:val="-3"/>
          <w:sz w:val="24"/>
          <w:szCs w:val="24"/>
          <w:lang w:eastAsia="fr-FR"/>
        </w:rPr>
        <w:t>i</w:t>
      </w:r>
      <w:r w:rsidRPr="00E451A1">
        <w:rPr>
          <w:rFonts w:ascii="Arial Narrow" w:eastAsia="Arial Narrow" w:hAnsi="Arial Narrow" w:cs="Arial Narrow"/>
          <w:color w:val="000000"/>
          <w:spacing w:val="1"/>
          <w:sz w:val="24"/>
          <w:szCs w:val="24"/>
          <w:lang w:eastAsia="fr-FR"/>
        </w:rPr>
        <w:t>nan</w:t>
      </w:r>
      <w:r w:rsidRPr="00E451A1">
        <w:rPr>
          <w:rFonts w:ascii="Arial Narrow" w:eastAsia="Arial Narrow" w:hAnsi="Arial Narrow" w:cs="Arial Narrow"/>
          <w:color w:val="000000"/>
          <w:sz w:val="24"/>
          <w:szCs w:val="24"/>
          <w:lang w:eastAsia="fr-FR"/>
        </w:rPr>
        <w:t>c</w:t>
      </w:r>
      <w:r w:rsidRPr="00E451A1">
        <w:rPr>
          <w:rFonts w:ascii="Arial Narrow" w:eastAsia="Arial Narrow" w:hAnsi="Arial Narrow" w:cs="Arial Narrow"/>
          <w:color w:val="000000"/>
          <w:spacing w:val="-3"/>
          <w:sz w:val="24"/>
          <w:szCs w:val="24"/>
          <w:lang w:eastAsia="fr-FR"/>
        </w:rPr>
        <w:t>i</w:t>
      </w:r>
      <w:r w:rsidRPr="00E451A1">
        <w:rPr>
          <w:rFonts w:ascii="Arial Narrow" w:eastAsia="Arial Narrow" w:hAnsi="Arial Narrow" w:cs="Arial Narrow"/>
          <w:color w:val="000000"/>
          <w:spacing w:val="1"/>
          <w:sz w:val="24"/>
          <w:szCs w:val="24"/>
          <w:lang w:eastAsia="fr-FR"/>
        </w:rPr>
        <w:t>è</w:t>
      </w:r>
      <w:r w:rsidRPr="00E451A1">
        <w:rPr>
          <w:rFonts w:ascii="Arial Narrow" w:eastAsia="Arial Narrow" w:hAnsi="Arial Narrow" w:cs="Arial Narrow"/>
          <w:color w:val="000000"/>
          <w:sz w:val="24"/>
          <w:szCs w:val="24"/>
          <w:lang w:eastAsia="fr-FR"/>
        </w:rPr>
        <w:t>re (</w:t>
      </w:r>
      <w:r w:rsidRPr="00E451A1">
        <w:rPr>
          <w:rFonts w:ascii="Arial Narrow" w:eastAsia="Arial Narrow" w:hAnsi="Arial Narrow" w:cs="Arial Narrow"/>
          <w:color w:val="000000"/>
          <w:spacing w:val="-1"/>
          <w:sz w:val="24"/>
          <w:szCs w:val="24"/>
          <w:lang w:eastAsia="fr-FR"/>
        </w:rPr>
        <w:t>l</w:t>
      </w:r>
      <w:r w:rsidRPr="00E451A1">
        <w:rPr>
          <w:rFonts w:ascii="Arial Narrow" w:eastAsia="Arial Narrow" w:hAnsi="Arial Narrow" w:cs="Arial Narrow"/>
          <w:color w:val="000000"/>
          <w:sz w:val="24"/>
          <w:szCs w:val="24"/>
          <w:lang w:eastAsia="fr-FR"/>
        </w:rPr>
        <w:t>as</w:t>
      </w:r>
      <w:r w:rsidRPr="00E451A1">
        <w:rPr>
          <w:rFonts w:ascii="Arial Narrow" w:eastAsia="Arial Narrow" w:hAnsi="Arial Narrow" w:cs="Arial Narrow"/>
          <w:color w:val="000000"/>
          <w:spacing w:val="-1"/>
          <w:sz w:val="24"/>
          <w:szCs w:val="24"/>
          <w:lang w:eastAsia="fr-FR"/>
        </w:rPr>
        <w:t>o</w:t>
      </w:r>
      <w:r w:rsidRPr="00E451A1">
        <w:rPr>
          <w:rFonts w:ascii="Arial Narrow" w:eastAsia="Arial Narrow" w:hAnsi="Arial Narrow" w:cs="Arial Narrow"/>
          <w:color w:val="000000"/>
          <w:spacing w:val="1"/>
          <w:sz w:val="24"/>
          <w:szCs w:val="24"/>
          <w:lang w:eastAsia="fr-FR"/>
        </w:rPr>
        <w:t>u</w:t>
      </w:r>
      <w:r w:rsidRPr="00E451A1">
        <w:rPr>
          <w:rFonts w:ascii="Arial Narrow" w:eastAsia="Arial Narrow" w:hAnsi="Arial Narrow" w:cs="Arial Narrow"/>
          <w:color w:val="000000"/>
          <w:spacing w:val="-1"/>
          <w:sz w:val="24"/>
          <w:szCs w:val="24"/>
          <w:lang w:eastAsia="fr-FR"/>
        </w:rPr>
        <w:t>m</w:t>
      </w:r>
      <w:r w:rsidRPr="00E451A1">
        <w:rPr>
          <w:rFonts w:ascii="Arial Narrow" w:eastAsia="Arial Narrow" w:hAnsi="Arial Narrow" w:cs="Arial Narrow"/>
          <w:color w:val="000000"/>
          <w:sz w:val="24"/>
          <w:szCs w:val="24"/>
          <w:lang w:eastAsia="fr-FR"/>
        </w:rPr>
        <w:t>iss</w:t>
      </w:r>
      <w:r w:rsidRPr="00E451A1">
        <w:rPr>
          <w:rFonts w:ascii="Arial Narrow" w:eastAsia="Arial Narrow" w:hAnsi="Arial Narrow" w:cs="Arial Narrow"/>
          <w:color w:val="000000"/>
          <w:spacing w:val="-1"/>
          <w:sz w:val="24"/>
          <w:szCs w:val="24"/>
          <w:lang w:eastAsia="fr-FR"/>
        </w:rPr>
        <w:t>i</w:t>
      </w:r>
      <w:r w:rsidRPr="00E451A1">
        <w:rPr>
          <w:rFonts w:ascii="Arial Narrow" w:eastAsia="Arial Narrow" w:hAnsi="Arial Narrow" w:cs="Arial Narrow"/>
          <w:color w:val="000000"/>
          <w:spacing w:val="1"/>
          <w:sz w:val="24"/>
          <w:szCs w:val="24"/>
          <w:lang w:eastAsia="fr-FR"/>
        </w:rPr>
        <w:t>on</w:t>
      </w:r>
      <w:r w:rsidRPr="00E451A1">
        <w:rPr>
          <w:rFonts w:ascii="Arial Narrow" w:eastAsia="Arial Narrow" w:hAnsi="Arial Narrow" w:cs="Arial Narrow"/>
          <w:color w:val="000000"/>
          <w:sz w:val="24"/>
          <w:szCs w:val="24"/>
          <w:lang w:eastAsia="fr-FR"/>
        </w:rPr>
        <w:t>,lesBPU, leD</w:t>
      </w:r>
      <w:r w:rsidRPr="00E451A1">
        <w:rPr>
          <w:rFonts w:ascii="Arial Narrow" w:eastAsia="Arial Narrow" w:hAnsi="Arial Narrow" w:cs="Arial Narrow"/>
          <w:color w:val="000000"/>
          <w:spacing w:val="-2"/>
          <w:sz w:val="24"/>
          <w:szCs w:val="24"/>
          <w:lang w:eastAsia="fr-FR"/>
        </w:rPr>
        <w:t>Q</w:t>
      </w:r>
      <w:r w:rsidRPr="00E451A1">
        <w:rPr>
          <w:rFonts w:ascii="Arial Narrow" w:eastAsia="Arial Narrow" w:hAnsi="Arial Narrow" w:cs="Arial Narrow"/>
          <w:color w:val="000000"/>
          <w:sz w:val="24"/>
          <w:szCs w:val="24"/>
          <w:lang w:eastAsia="fr-FR"/>
        </w:rPr>
        <w:t>E)</w:t>
      </w:r>
      <w:r w:rsidRPr="00E451A1">
        <w:rPr>
          <w:rFonts w:ascii="Arial Narrow" w:eastAsia="Times New Roman" w:hAnsi="Arial Narrow" w:cs="Arial"/>
          <w:i/>
          <w:sz w:val="24"/>
          <w:szCs w:val="24"/>
          <w:lang w:eastAsia="fr-FR"/>
        </w:rPr>
        <w:t> ;</w:t>
      </w:r>
    </w:p>
    <w:p w:rsidR="00E451A1" w:rsidRPr="00E451A1" w:rsidRDefault="00E451A1" w:rsidP="00017D5B">
      <w:pPr>
        <w:numPr>
          <w:ilvl w:val="0"/>
          <w:numId w:val="56"/>
        </w:numPr>
        <w:spacing w:after="0" w:line="276" w:lineRule="auto"/>
        <w:ind w:left="786"/>
        <w:jc w:val="both"/>
        <w:rPr>
          <w:rFonts w:ascii="Arial Narrow" w:eastAsia="Times New Roman" w:hAnsi="Arial Narrow" w:cs="Arial"/>
          <w:i/>
          <w:sz w:val="24"/>
          <w:szCs w:val="24"/>
          <w:lang w:eastAsia="fr-FR"/>
        </w:rPr>
      </w:pPr>
      <w:r w:rsidRPr="00E451A1">
        <w:rPr>
          <w:rFonts w:ascii="Arial Narrow" w:eastAsia="Times New Roman" w:hAnsi="Arial Narrow" w:cs="Arial"/>
          <w:i/>
          <w:sz w:val="24"/>
          <w:szCs w:val="24"/>
          <w:lang w:eastAsia="fr-FR"/>
        </w:rPr>
        <w:t xml:space="preserve">Omission d’un prix unitaire quantifié dans le BPU ou SDPU; </w:t>
      </w:r>
    </w:p>
    <w:p w:rsidR="00E451A1" w:rsidRPr="00E451A1" w:rsidRDefault="00E451A1" w:rsidP="00017D5B">
      <w:pPr>
        <w:numPr>
          <w:ilvl w:val="0"/>
          <w:numId w:val="56"/>
        </w:numPr>
        <w:spacing w:after="0" w:line="276" w:lineRule="auto"/>
        <w:ind w:left="786"/>
        <w:jc w:val="both"/>
        <w:rPr>
          <w:rFonts w:ascii="Arial Narrow" w:eastAsia="Times New Roman" w:hAnsi="Arial Narrow" w:cs="Arial"/>
          <w:i/>
          <w:sz w:val="24"/>
          <w:szCs w:val="24"/>
          <w:lang w:eastAsia="fr-FR"/>
        </w:rPr>
      </w:pPr>
      <w:r w:rsidRPr="00E451A1">
        <w:rPr>
          <w:rFonts w:ascii="Arial Narrow" w:eastAsia="Times New Roman" w:hAnsi="Arial Narrow" w:cs="Arial"/>
          <w:i/>
          <w:sz w:val="24"/>
          <w:szCs w:val="24"/>
          <w:lang w:eastAsia="fr-FR"/>
        </w:rPr>
        <w:t>Absence d’une déclaration sur l’honneur de non abandon d’un chantier au cours des trois dernières années ;</w:t>
      </w:r>
    </w:p>
    <w:p w:rsidR="00E451A1" w:rsidRPr="00E451A1" w:rsidRDefault="00E451A1" w:rsidP="00017D5B">
      <w:pPr>
        <w:numPr>
          <w:ilvl w:val="0"/>
          <w:numId w:val="56"/>
        </w:numPr>
        <w:spacing w:after="0" w:line="276" w:lineRule="auto"/>
        <w:ind w:left="786"/>
        <w:jc w:val="both"/>
        <w:rPr>
          <w:rFonts w:ascii="Arial Narrow" w:eastAsia="Times New Roman" w:hAnsi="Arial Narrow" w:cs="Arial"/>
          <w:i/>
          <w:sz w:val="24"/>
          <w:szCs w:val="24"/>
          <w:lang w:eastAsia="fr-FR"/>
        </w:rPr>
      </w:pPr>
      <w:r w:rsidRPr="00E451A1">
        <w:rPr>
          <w:rFonts w:ascii="Arial Narrow" w:eastAsia="Times New Roman" w:hAnsi="Arial Narrow" w:cs="Arial"/>
          <w:i/>
          <w:sz w:val="24"/>
          <w:szCs w:val="24"/>
          <w:lang w:eastAsia="fr-FR"/>
        </w:rPr>
        <w:t>Absence d’une capacit</w:t>
      </w:r>
      <w:r w:rsidR="00DD3CB6">
        <w:rPr>
          <w:rFonts w:ascii="Arial Narrow" w:eastAsia="Times New Roman" w:hAnsi="Arial Narrow" w:cs="Arial"/>
          <w:i/>
          <w:sz w:val="24"/>
          <w:szCs w:val="24"/>
          <w:lang w:eastAsia="fr-FR"/>
        </w:rPr>
        <w:t xml:space="preserve">é financière d’un montant de </w:t>
      </w:r>
      <w:r w:rsidR="00AD3CDF">
        <w:rPr>
          <w:rFonts w:ascii="Arial Narrow" w:eastAsia="Times New Roman" w:hAnsi="Arial Narrow" w:cs="Arial"/>
          <w:i/>
          <w:sz w:val="24"/>
          <w:szCs w:val="24"/>
          <w:lang w:eastAsia="fr-FR"/>
        </w:rPr>
        <w:t>huit</w:t>
      </w:r>
      <w:r w:rsidRPr="00E451A1">
        <w:rPr>
          <w:rFonts w:ascii="Arial Narrow" w:eastAsia="Times New Roman" w:hAnsi="Arial Narrow" w:cs="Arial"/>
          <w:i/>
          <w:sz w:val="24"/>
          <w:szCs w:val="24"/>
          <w:lang w:eastAsia="fr-FR"/>
        </w:rPr>
        <w:t xml:space="preserve"> millions </w:t>
      </w:r>
      <w:r w:rsidR="00AD3CDF">
        <w:rPr>
          <w:rFonts w:ascii="Arial Narrow" w:eastAsia="Times New Roman" w:hAnsi="Arial Narrow" w:cs="Arial"/>
          <w:i/>
          <w:color w:val="FF0000"/>
          <w:sz w:val="24"/>
          <w:szCs w:val="24"/>
          <w:lang w:eastAsia="fr-FR"/>
        </w:rPr>
        <w:t>(8</w:t>
      </w:r>
      <w:r w:rsidRPr="00E451A1">
        <w:rPr>
          <w:rFonts w:ascii="Arial Narrow" w:eastAsia="Times New Roman" w:hAnsi="Arial Narrow" w:cs="Arial"/>
          <w:i/>
          <w:color w:val="FF0000"/>
          <w:sz w:val="24"/>
          <w:szCs w:val="24"/>
          <w:lang w:eastAsia="fr-FR"/>
        </w:rPr>
        <w:t> 000 000)</w:t>
      </w:r>
      <w:r w:rsidRPr="00E451A1">
        <w:rPr>
          <w:rFonts w:ascii="Arial Narrow" w:eastAsia="Times New Roman" w:hAnsi="Arial Narrow" w:cs="Arial"/>
          <w:i/>
          <w:sz w:val="24"/>
          <w:szCs w:val="24"/>
          <w:lang w:eastAsia="fr-FR"/>
        </w:rPr>
        <w:t xml:space="preserve"> de FCFA délivrée par la banque où est domicilié le compte du soumissionnaire ;</w:t>
      </w:r>
    </w:p>
    <w:p w:rsidR="00E451A1" w:rsidRPr="00E451A1" w:rsidRDefault="00E451A1" w:rsidP="00017D5B">
      <w:pPr>
        <w:numPr>
          <w:ilvl w:val="0"/>
          <w:numId w:val="56"/>
        </w:numPr>
        <w:spacing w:after="0" w:line="276" w:lineRule="auto"/>
        <w:jc w:val="both"/>
        <w:rPr>
          <w:rFonts w:ascii="Arial Narrow" w:eastAsia="Times New Roman" w:hAnsi="Arial Narrow" w:cs="Arial"/>
          <w:b/>
          <w:sz w:val="12"/>
          <w:szCs w:val="23"/>
          <w:lang w:eastAsia="fr-FR"/>
        </w:rPr>
      </w:pPr>
      <w:r w:rsidRPr="00E451A1">
        <w:rPr>
          <w:rFonts w:ascii="Arial Narrow" w:eastAsia="Times New Roman" w:hAnsi="Arial Narrow" w:cs="Arial"/>
          <w:i/>
          <w:sz w:val="24"/>
          <w:szCs w:val="24"/>
          <w:lang w:eastAsia="fr-FR"/>
        </w:rPr>
        <w:t xml:space="preserve">Absence d’au moins une référence dans les travaux des voiries urbaines revêtues d’un montant minimum de </w:t>
      </w:r>
      <w:r w:rsidR="00DD3CB6">
        <w:rPr>
          <w:rFonts w:ascii="Arial Narrow" w:eastAsia="Times New Roman" w:hAnsi="Arial Narrow" w:cs="Arial"/>
          <w:i/>
          <w:color w:val="FF0000"/>
          <w:sz w:val="24"/>
          <w:szCs w:val="24"/>
          <w:lang w:eastAsia="fr-FR"/>
        </w:rPr>
        <w:t>2</w:t>
      </w:r>
      <w:r w:rsidRPr="00E451A1">
        <w:rPr>
          <w:rFonts w:ascii="Arial Narrow" w:eastAsia="Times New Roman" w:hAnsi="Arial Narrow" w:cs="Arial"/>
          <w:i/>
          <w:color w:val="FF0000"/>
          <w:sz w:val="24"/>
          <w:szCs w:val="24"/>
          <w:lang w:eastAsia="fr-FR"/>
        </w:rPr>
        <w:t>0</w:t>
      </w:r>
      <w:r w:rsidR="008F187F">
        <w:rPr>
          <w:rFonts w:ascii="Arial Narrow" w:eastAsia="Times New Roman" w:hAnsi="Arial Narrow" w:cs="Arial"/>
          <w:i/>
          <w:color w:val="FF0000"/>
          <w:sz w:val="24"/>
          <w:szCs w:val="24"/>
          <w:lang w:eastAsia="fr-FR"/>
        </w:rPr>
        <w:t> 000 000(Vingt M</w:t>
      </w:r>
      <w:r w:rsidRPr="00E451A1">
        <w:rPr>
          <w:rFonts w:ascii="Arial Narrow" w:eastAsia="Times New Roman" w:hAnsi="Arial Narrow" w:cs="Arial"/>
          <w:i/>
          <w:color w:val="FF0000"/>
          <w:sz w:val="24"/>
          <w:szCs w:val="24"/>
          <w:lang w:eastAsia="fr-FR"/>
        </w:rPr>
        <w:t>illions</w:t>
      </w:r>
      <w:r w:rsidR="008F187F">
        <w:rPr>
          <w:rFonts w:ascii="Arial Narrow" w:eastAsia="Times New Roman" w:hAnsi="Arial Narrow" w:cs="Arial"/>
          <w:i/>
          <w:color w:val="FF0000"/>
          <w:sz w:val="24"/>
          <w:szCs w:val="24"/>
          <w:lang w:eastAsia="fr-FR"/>
        </w:rPr>
        <w:t>)</w:t>
      </w:r>
      <w:r w:rsidRPr="00E451A1">
        <w:rPr>
          <w:rFonts w:ascii="Arial Narrow" w:eastAsia="Times New Roman" w:hAnsi="Arial Narrow" w:cs="Arial"/>
          <w:i/>
          <w:sz w:val="24"/>
          <w:szCs w:val="24"/>
          <w:lang w:eastAsia="fr-FR"/>
        </w:rPr>
        <w:t xml:space="preserve"> de FCFA (première et dernière page du marché enregistré accompagnées des PV de réception provisoire ou définitive) au cours des deux (02) dernières années;</w:t>
      </w:r>
    </w:p>
    <w:p w:rsidR="00E451A1" w:rsidRPr="00E451A1" w:rsidRDefault="00E451A1" w:rsidP="00017D5B">
      <w:pPr>
        <w:numPr>
          <w:ilvl w:val="0"/>
          <w:numId w:val="56"/>
        </w:numPr>
        <w:spacing w:after="0" w:line="276" w:lineRule="auto"/>
        <w:jc w:val="both"/>
        <w:rPr>
          <w:rFonts w:ascii="Arial Narrow" w:eastAsia="Times New Roman" w:hAnsi="Arial Narrow" w:cs="Arial"/>
          <w:i/>
          <w:sz w:val="24"/>
          <w:szCs w:val="24"/>
          <w:lang w:eastAsia="fr-FR"/>
        </w:rPr>
      </w:pPr>
      <w:r w:rsidRPr="00E451A1">
        <w:rPr>
          <w:rFonts w:ascii="Arial Narrow" w:eastAsia="Times New Roman" w:hAnsi="Arial Narrow" w:cs="Arial"/>
          <w:i/>
          <w:sz w:val="24"/>
          <w:szCs w:val="24"/>
          <w:lang w:eastAsia="fr-FR"/>
        </w:rPr>
        <w:t>Absence de la charte d’intégrité datée et signée ;</w:t>
      </w:r>
    </w:p>
    <w:p w:rsidR="00E451A1" w:rsidRPr="00E451A1" w:rsidRDefault="00E451A1" w:rsidP="00017D5B">
      <w:pPr>
        <w:numPr>
          <w:ilvl w:val="0"/>
          <w:numId w:val="56"/>
        </w:numPr>
        <w:spacing w:after="0" w:line="276" w:lineRule="auto"/>
        <w:jc w:val="both"/>
        <w:rPr>
          <w:rFonts w:ascii="Arial Narrow" w:eastAsia="Times New Roman" w:hAnsi="Arial Narrow" w:cs="Arial"/>
          <w:i/>
          <w:sz w:val="24"/>
          <w:szCs w:val="24"/>
          <w:lang w:eastAsia="fr-FR"/>
        </w:rPr>
      </w:pPr>
      <w:r w:rsidRPr="00E451A1">
        <w:rPr>
          <w:rFonts w:ascii="Arial Narrow" w:eastAsia="Times New Roman" w:hAnsi="Arial Narrow" w:cs="Arial"/>
          <w:i/>
          <w:sz w:val="24"/>
          <w:szCs w:val="24"/>
          <w:lang w:eastAsia="fr-FR"/>
        </w:rPr>
        <w:t>Absence de la déclaration d’engagement au respect des clauses environnementales et sociales datée et signée.</w:t>
      </w:r>
    </w:p>
    <w:p w:rsidR="00E451A1" w:rsidRDefault="00E451A1" w:rsidP="00017D5B">
      <w:pPr>
        <w:numPr>
          <w:ilvl w:val="0"/>
          <w:numId w:val="56"/>
        </w:numPr>
        <w:spacing w:after="0" w:line="276" w:lineRule="auto"/>
        <w:jc w:val="both"/>
        <w:rPr>
          <w:rFonts w:ascii="Arial Narrow" w:eastAsia="Times New Roman" w:hAnsi="Arial Narrow" w:cs="Arial"/>
          <w:i/>
          <w:sz w:val="24"/>
          <w:szCs w:val="24"/>
          <w:lang w:eastAsia="fr-FR"/>
        </w:rPr>
      </w:pPr>
      <w:r w:rsidRPr="00E451A1">
        <w:rPr>
          <w:rFonts w:ascii="Arial Narrow" w:eastAsia="Times New Roman" w:hAnsi="Arial Narrow" w:cs="Arial"/>
          <w:i/>
          <w:sz w:val="24"/>
          <w:szCs w:val="24"/>
          <w:lang w:eastAsia="fr-FR"/>
        </w:rPr>
        <w:t>Absence d’une attestation de visite du site signée sur l’honneur par l’entreprise ;</w:t>
      </w:r>
    </w:p>
    <w:p w:rsidR="00977779" w:rsidRPr="00E451A1" w:rsidRDefault="00AD3CDF" w:rsidP="00017D5B">
      <w:pPr>
        <w:numPr>
          <w:ilvl w:val="0"/>
          <w:numId w:val="56"/>
        </w:numPr>
        <w:spacing w:after="0" w:line="276" w:lineRule="auto"/>
        <w:jc w:val="both"/>
        <w:rPr>
          <w:rFonts w:ascii="Arial Narrow" w:eastAsia="Times New Roman" w:hAnsi="Arial Narrow" w:cs="Arial"/>
          <w:i/>
          <w:sz w:val="24"/>
          <w:szCs w:val="24"/>
          <w:lang w:eastAsia="fr-FR"/>
        </w:rPr>
      </w:pPr>
      <w:r>
        <w:rPr>
          <w:rFonts w:ascii="Arial Narrow" w:eastAsia="Times New Roman" w:hAnsi="Arial Narrow" w:cs="Arial"/>
          <w:b/>
          <w:i/>
          <w:sz w:val="24"/>
          <w:szCs w:val="24"/>
          <w:lang w:eastAsia="fr-FR"/>
        </w:rPr>
        <w:t>L</w:t>
      </w:r>
      <w:r w:rsidR="00977779" w:rsidRPr="00E451A1">
        <w:rPr>
          <w:rFonts w:ascii="Arial Narrow" w:eastAsia="Times New Roman" w:hAnsi="Arial Narrow" w:cs="Arial"/>
          <w:b/>
          <w:i/>
          <w:sz w:val="24"/>
          <w:szCs w:val="24"/>
          <w:lang w:eastAsia="fr-FR"/>
        </w:rPr>
        <w:t>a Non-satisfaction d’au moins 70% des critères essentiels entraine l’élimination du soumissionnaire</w:t>
      </w:r>
      <w:r w:rsidR="00977779">
        <w:rPr>
          <w:rFonts w:ascii="Arial Narrow" w:eastAsia="Times New Roman" w:hAnsi="Arial Narrow" w:cs="Arial"/>
          <w:b/>
          <w:i/>
          <w:sz w:val="24"/>
          <w:szCs w:val="24"/>
          <w:lang w:eastAsia="fr-FR"/>
        </w:rPr>
        <w:t>.</w:t>
      </w:r>
    </w:p>
    <w:p w:rsidR="00E451A1" w:rsidRPr="00E451A1" w:rsidRDefault="00E451A1" w:rsidP="00E451A1">
      <w:pPr>
        <w:widowControl w:val="0"/>
        <w:autoSpaceDE w:val="0"/>
        <w:autoSpaceDN w:val="0"/>
        <w:adjustRightInd w:val="0"/>
        <w:spacing w:after="0" w:line="240" w:lineRule="auto"/>
        <w:rPr>
          <w:rFonts w:ascii="Arial Narrow" w:eastAsia="Times New Roman" w:hAnsi="Arial Narrow" w:cs="Arial"/>
          <w:b/>
          <w:sz w:val="6"/>
          <w:szCs w:val="23"/>
          <w:lang w:eastAsia="fr-FR"/>
        </w:rPr>
      </w:pPr>
    </w:p>
    <w:p w:rsidR="00E451A1" w:rsidRPr="00E451A1" w:rsidRDefault="00E451A1" w:rsidP="00E451A1">
      <w:pPr>
        <w:widowControl w:val="0"/>
        <w:autoSpaceDE w:val="0"/>
        <w:autoSpaceDN w:val="0"/>
        <w:adjustRightInd w:val="0"/>
        <w:spacing w:after="0" w:line="276" w:lineRule="auto"/>
        <w:ind w:left="360"/>
        <w:jc w:val="both"/>
        <w:rPr>
          <w:rFonts w:ascii="Arial Narrow" w:eastAsia="Times New Roman" w:hAnsi="Arial Narrow" w:cs="Arial"/>
          <w:b/>
          <w:sz w:val="24"/>
          <w:szCs w:val="24"/>
          <w:lang w:eastAsia="fr-FR"/>
        </w:rPr>
      </w:pPr>
      <w:r w:rsidRPr="00E451A1">
        <w:rPr>
          <w:rFonts w:ascii="Arial Narrow" w:eastAsia="Times New Roman" w:hAnsi="Arial Narrow" w:cs="Arial"/>
          <w:b/>
          <w:sz w:val="24"/>
          <w:szCs w:val="24"/>
          <w:lang w:eastAsia="fr-FR"/>
        </w:rPr>
        <w:t>15.2 Critères essentiels </w:t>
      </w:r>
    </w:p>
    <w:p w:rsidR="00E451A1" w:rsidRDefault="00E451A1" w:rsidP="00E451A1">
      <w:pPr>
        <w:widowControl w:val="0"/>
        <w:autoSpaceDE w:val="0"/>
        <w:autoSpaceDN w:val="0"/>
        <w:adjustRightInd w:val="0"/>
        <w:spacing w:after="0" w:line="276" w:lineRule="auto"/>
        <w:ind w:left="360"/>
        <w:jc w:val="both"/>
        <w:rPr>
          <w:rFonts w:ascii="Arial Narrow" w:eastAsia="Times New Roman" w:hAnsi="Arial Narrow" w:cs="Arial"/>
          <w:sz w:val="24"/>
          <w:szCs w:val="24"/>
          <w:lang w:eastAsia="fr-FR"/>
        </w:rPr>
      </w:pPr>
      <w:r w:rsidRPr="00E451A1">
        <w:rPr>
          <w:rFonts w:ascii="Arial Narrow" w:eastAsia="Times New Roman" w:hAnsi="Arial Narrow" w:cs="Arial"/>
          <w:sz w:val="24"/>
          <w:szCs w:val="24"/>
          <w:lang w:eastAsia="fr-FR"/>
        </w:rPr>
        <w:t>L'offre technique sera évaluée suivant la grille de notation suivante :</w:t>
      </w:r>
    </w:p>
    <w:p w:rsidR="006F3630" w:rsidRPr="00AD3CDF" w:rsidRDefault="006F3630" w:rsidP="00E451A1">
      <w:pPr>
        <w:widowControl w:val="0"/>
        <w:autoSpaceDE w:val="0"/>
        <w:autoSpaceDN w:val="0"/>
        <w:adjustRightInd w:val="0"/>
        <w:spacing w:after="0" w:line="276" w:lineRule="auto"/>
        <w:ind w:left="360"/>
        <w:jc w:val="both"/>
        <w:rPr>
          <w:rFonts w:ascii="Arial Narrow" w:eastAsia="Times New Roman" w:hAnsi="Arial Narrow" w:cs="Arial"/>
          <w:sz w:val="16"/>
          <w:szCs w:val="24"/>
          <w:lang w:eastAsia="fr-FR"/>
        </w:rPr>
      </w:pPr>
    </w:p>
    <w:p w:rsidR="00BF0E8D" w:rsidRPr="001A7B98" w:rsidRDefault="00BF0E8D" w:rsidP="00AA6D11">
      <w:pPr>
        <w:widowControl w:val="0"/>
        <w:numPr>
          <w:ilvl w:val="0"/>
          <w:numId w:val="129"/>
        </w:numPr>
        <w:suppressAutoHyphens/>
        <w:autoSpaceDE w:val="0"/>
        <w:autoSpaceDN w:val="0"/>
        <w:spacing w:before="44" w:after="0" w:line="240" w:lineRule="auto"/>
        <w:jc w:val="both"/>
        <w:textAlignment w:val="baseline"/>
        <w:rPr>
          <w:rFonts w:ascii="Times New Roman" w:eastAsia="Calibri" w:hAnsi="Times New Roman" w:cs="Times New Roman"/>
          <w:iCs/>
          <w:sz w:val="24"/>
          <w:szCs w:val="24"/>
        </w:rPr>
      </w:pPr>
      <w:r w:rsidRPr="001A7B98">
        <w:rPr>
          <w:rFonts w:ascii="Times New Roman" w:eastAsia="Calibri" w:hAnsi="Times New Roman" w:cs="Times New Roman"/>
          <w:iCs/>
          <w:sz w:val="24"/>
          <w:szCs w:val="24"/>
        </w:rPr>
        <w:t xml:space="preserve">la </w:t>
      </w:r>
      <w:r>
        <w:rPr>
          <w:rFonts w:ascii="Times New Roman" w:eastAsia="Calibri" w:hAnsi="Times New Roman" w:cs="Times New Roman"/>
          <w:iCs/>
          <w:sz w:val="24"/>
          <w:szCs w:val="24"/>
        </w:rPr>
        <w:t>présentatio</w:t>
      </w:r>
      <w:r w:rsidR="00AD3CDF">
        <w:rPr>
          <w:rFonts w:ascii="Times New Roman" w:eastAsia="Calibri" w:hAnsi="Times New Roman" w:cs="Times New Roman"/>
          <w:iCs/>
          <w:sz w:val="24"/>
          <w:szCs w:val="24"/>
        </w:rPr>
        <w:t>n de l’offre ;</w:t>
      </w:r>
    </w:p>
    <w:p w:rsidR="00BF0E8D" w:rsidRPr="001A7B98" w:rsidRDefault="00BF0E8D" w:rsidP="00AA6D11">
      <w:pPr>
        <w:widowControl w:val="0"/>
        <w:numPr>
          <w:ilvl w:val="0"/>
          <w:numId w:val="129"/>
        </w:numPr>
        <w:suppressAutoHyphens/>
        <w:autoSpaceDE w:val="0"/>
        <w:autoSpaceDN w:val="0"/>
        <w:spacing w:before="44" w:after="0" w:line="240" w:lineRule="auto"/>
        <w:jc w:val="both"/>
        <w:textAlignment w:val="baseline"/>
        <w:rPr>
          <w:rFonts w:ascii="Times New Roman" w:eastAsia="Calibri" w:hAnsi="Times New Roman" w:cs="Times New Roman"/>
          <w:iCs/>
          <w:sz w:val="24"/>
          <w:szCs w:val="24"/>
        </w:rPr>
      </w:pPr>
      <w:r w:rsidRPr="001A7B98">
        <w:rPr>
          <w:rFonts w:ascii="Times New Roman" w:eastAsia="Calibri" w:hAnsi="Times New Roman" w:cs="Times New Roman"/>
          <w:iCs/>
          <w:sz w:val="24"/>
          <w:szCs w:val="24"/>
        </w:rPr>
        <w:t>les</w:t>
      </w:r>
      <w:r>
        <w:rPr>
          <w:rFonts w:ascii="Times New Roman" w:eastAsia="Calibri" w:hAnsi="Times New Roman" w:cs="Times New Roman"/>
          <w:iCs/>
          <w:sz w:val="24"/>
          <w:szCs w:val="24"/>
        </w:rPr>
        <w:t xml:space="preserve"> références du </w:t>
      </w:r>
      <w:r w:rsidR="00AD3CDF">
        <w:rPr>
          <w:rFonts w:ascii="Times New Roman" w:eastAsia="Calibri" w:hAnsi="Times New Roman" w:cs="Times New Roman"/>
          <w:iCs/>
          <w:sz w:val="24"/>
          <w:szCs w:val="24"/>
        </w:rPr>
        <w:t>soumissionnaire ;</w:t>
      </w:r>
    </w:p>
    <w:p w:rsidR="00BF0E8D" w:rsidRPr="001A7B98" w:rsidRDefault="00BF0E8D" w:rsidP="00AA6D11">
      <w:pPr>
        <w:widowControl w:val="0"/>
        <w:numPr>
          <w:ilvl w:val="0"/>
          <w:numId w:val="129"/>
        </w:numPr>
        <w:suppressAutoHyphens/>
        <w:autoSpaceDE w:val="0"/>
        <w:autoSpaceDN w:val="0"/>
        <w:spacing w:before="44"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iCs/>
          <w:sz w:val="24"/>
          <w:szCs w:val="24"/>
        </w:rPr>
        <w:t xml:space="preserve">la capacité </w:t>
      </w:r>
      <w:r w:rsidR="00AD3CDF">
        <w:rPr>
          <w:rFonts w:ascii="Times New Roman" w:eastAsia="Calibri" w:hAnsi="Times New Roman" w:cs="Times New Roman"/>
          <w:iCs/>
          <w:sz w:val="24"/>
          <w:szCs w:val="24"/>
        </w:rPr>
        <w:t>financière ;</w:t>
      </w:r>
    </w:p>
    <w:p w:rsidR="00BF0E8D" w:rsidRPr="001A7B98" w:rsidRDefault="00BF0E8D" w:rsidP="00AA6D11">
      <w:pPr>
        <w:widowControl w:val="0"/>
        <w:numPr>
          <w:ilvl w:val="0"/>
          <w:numId w:val="129"/>
        </w:numPr>
        <w:suppressAutoHyphens/>
        <w:autoSpaceDE w:val="0"/>
        <w:autoSpaceDN w:val="0"/>
        <w:spacing w:before="44" w:after="0" w:line="240" w:lineRule="auto"/>
        <w:jc w:val="both"/>
        <w:textAlignment w:val="baseline"/>
        <w:rPr>
          <w:rFonts w:ascii="Times New Roman" w:eastAsia="Calibri" w:hAnsi="Times New Roman" w:cs="Times New Roman"/>
          <w:sz w:val="24"/>
          <w:szCs w:val="24"/>
        </w:rPr>
      </w:pPr>
      <w:r w:rsidRPr="001A7B98">
        <w:rPr>
          <w:rFonts w:ascii="Times New Roman" w:eastAsia="Calibri" w:hAnsi="Times New Roman" w:cs="Times New Roman"/>
          <w:sz w:val="24"/>
          <w:szCs w:val="24"/>
        </w:rPr>
        <w:t>la qualification et l’expérience du personnel</w:t>
      </w:r>
      <w:r w:rsidR="00AD3CDF">
        <w:rPr>
          <w:rFonts w:ascii="Times New Roman" w:eastAsia="Calibri" w:hAnsi="Times New Roman" w:cs="Times New Roman"/>
          <w:sz w:val="24"/>
          <w:szCs w:val="24"/>
        </w:rPr>
        <w:t> ;</w:t>
      </w:r>
    </w:p>
    <w:p w:rsidR="00BF0E8D" w:rsidRPr="001A7B98" w:rsidRDefault="00BF0E8D" w:rsidP="00AA6D11">
      <w:pPr>
        <w:widowControl w:val="0"/>
        <w:numPr>
          <w:ilvl w:val="0"/>
          <w:numId w:val="129"/>
        </w:numPr>
        <w:suppressAutoHyphens/>
        <w:autoSpaceDE w:val="0"/>
        <w:autoSpaceDN w:val="0"/>
        <w:spacing w:before="44" w:after="0" w:line="240" w:lineRule="auto"/>
        <w:jc w:val="both"/>
        <w:textAlignment w:val="baseline"/>
        <w:rPr>
          <w:rFonts w:ascii="Times New Roman" w:eastAsia="Calibri" w:hAnsi="Times New Roman" w:cs="Times New Roman"/>
          <w:sz w:val="24"/>
          <w:szCs w:val="24"/>
        </w:rPr>
      </w:pPr>
      <w:r w:rsidRPr="001A7B98">
        <w:rPr>
          <w:rFonts w:ascii="Times New Roman" w:eastAsia="Calibri" w:hAnsi="Times New Roman" w:cs="Times New Roman"/>
          <w:sz w:val="24"/>
          <w:szCs w:val="24"/>
        </w:rPr>
        <w:t>les moyens logistiques</w:t>
      </w:r>
      <w:r w:rsidR="00AD3CDF">
        <w:rPr>
          <w:rFonts w:ascii="Times New Roman" w:eastAsia="Calibri" w:hAnsi="Times New Roman" w:cs="Times New Roman"/>
          <w:sz w:val="24"/>
          <w:szCs w:val="24"/>
        </w:rPr>
        <w:t> ;</w:t>
      </w:r>
    </w:p>
    <w:p w:rsidR="00BF0E8D" w:rsidRPr="001A7B98" w:rsidRDefault="00BF0E8D" w:rsidP="00AA6D11">
      <w:pPr>
        <w:pStyle w:val="Paragraphedeliste"/>
        <w:widowControl w:val="0"/>
        <w:numPr>
          <w:ilvl w:val="0"/>
          <w:numId w:val="129"/>
        </w:numPr>
        <w:autoSpaceDE w:val="0"/>
        <w:autoSpaceDN w:val="0"/>
        <w:adjustRightInd w:val="0"/>
        <w:jc w:val="both"/>
        <w:rPr>
          <w:rFonts w:ascii="Arial Narrow" w:hAnsi="Arial Narrow" w:cs="Arial"/>
          <w:b/>
        </w:rPr>
      </w:pPr>
      <w:r w:rsidRPr="001A7B98">
        <w:t>la méthodologie</w:t>
      </w:r>
      <w:r w:rsidR="00AD3CDF">
        <w:t> ;</w:t>
      </w:r>
    </w:p>
    <w:p w:rsidR="00BF0E8D" w:rsidRPr="001A7B98" w:rsidRDefault="00BF0E8D" w:rsidP="00AA6D11">
      <w:pPr>
        <w:pStyle w:val="Paragraphedeliste"/>
        <w:widowControl w:val="0"/>
        <w:numPr>
          <w:ilvl w:val="0"/>
          <w:numId w:val="129"/>
        </w:numPr>
        <w:autoSpaceDE w:val="0"/>
        <w:autoSpaceDN w:val="0"/>
        <w:adjustRightInd w:val="0"/>
        <w:jc w:val="both"/>
        <w:rPr>
          <w:rFonts w:ascii="Arial Narrow" w:hAnsi="Arial Narrow" w:cs="Arial"/>
          <w:b/>
        </w:rPr>
      </w:pPr>
      <w:r>
        <w:lastRenderedPageBreak/>
        <w:t>Spécifications techniq</w:t>
      </w:r>
      <w:r w:rsidR="00AD3CDF">
        <w:t>ues ;</w:t>
      </w:r>
    </w:p>
    <w:p w:rsidR="006F3630" w:rsidRPr="00AD3CDF" w:rsidRDefault="006F3630" w:rsidP="00E451A1">
      <w:pPr>
        <w:widowControl w:val="0"/>
        <w:autoSpaceDE w:val="0"/>
        <w:autoSpaceDN w:val="0"/>
        <w:adjustRightInd w:val="0"/>
        <w:spacing w:after="0" w:line="276" w:lineRule="auto"/>
        <w:ind w:left="360"/>
        <w:jc w:val="both"/>
        <w:rPr>
          <w:rFonts w:ascii="Arial Narrow" w:eastAsia="Times New Roman" w:hAnsi="Arial Narrow" w:cs="Arial"/>
          <w:b/>
          <w:sz w:val="16"/>
          <w:szCs w:val="24"/>
          <w:lang w:eastAsia="fr-FR"/>
        </w:rPr>
      </w:pPr>
    </w:p>
    <w:p w:rsidR="00E451A1" w:rsidRPr="00AD3CDF" w:rsidRDefault="00E451A1" w:rsidP="00AD3CDF">
      <w:pPr>
        <w:widowControl w:val="0"/>
        <w:autoSpaceDE w:val="0"/>
        <w:autoSpaceDN w:val="0"/>
        <w:adjustRightInd w:val="0"/>
        <w:spacing w:after="0" w:line="276" w:lineRule="auto"/>
        <w:ind w:left="360"/>
        <w:jc w:val="both"/>
        <w:rPr>
          <w:rFonts w:ascii="Arial Narrow" w:eastAsia="Times New Roman" w:hAnsi="Arial Narrow" w:cs="Arial"/>
          <w:sz w:val="24"/>
          <w:szCs w:val="24"/>
          <w:lang w:eastAsia="fr-FR"/>
        </w:rPr>
      </w:pPr>
      <w:r w:rsidRPr="00E451A1">
        <w:rPr>
          <w:rFonts w:ascii="Arial Narrow" w:eastAsia="Times New Roman" w:hAnsi="Arial Narrow" w:cs="Arial"/>
          <w:sz w:val="24"/>
          <w:szCs w:val="24"/>
          <w:lang w:eastAsia="fr-FR"/>
        </w:rPr>
        <w:t xml:space="preserve">Les détails de ces critères essentiels sont précisés par le Règlement Particulier de l’Appel d’Offres (RPAO) et repris dans la grille d’évaluation. </w:t>
      </w:r>
    </w:p>
    <w:p w:rsidR="00E451A1" w:rsidRPr="00E451A1" w:rsidRDefault="00E451A1" w:rsidP="00EA623D">
      <w:pPr>
        <w:widowControl w:val="0"/>
        <w:numPr>
          <w:ilvl w:val="0"/>
          <w:numId w:val="74"/>
        </w:numPr>
        <w:autoSpaceDE w:val="0"/>
        <w:autoSpaceDN w:val="0"/>
        <w:adjustRightInd w:val="0"/>
        <w:spacing w:after="0" w:line="276" w:lineRule="auto"/>
        <w:jc w:val="both"/>
        <w:rPr>
          <w:rFonts w:ascii="Arial Narrow" w:eastAsia="Times New Roman" w:hAnsi="Arial Narrow" w:cs="Arial"/>
          <w:b/>
          <w:bCs/>
          <w:sz w:val="24"/>
          <w:szCs w:val="24"/>
          <w:lang w:eastAsia="fr-FR"/>
        </w:rPr>
      </w:pPr>
      <w:r w:rsidRPr="00E451A1">
        <w:rPr>
          <w:rFonts w:ascii="Arial Narrow" w:eastAsia="Times New Roman" w:hAnsi="Arial Narrow" w:cs="Arial"/>
          <w:b/>
          <w:bCs/>
          <w:sz w:val="24"/>
          <w:szCs w:val="24"/>
          <w:lang w:eastAsia="fr-FR"/>
        </w:rPr>
        <w:t xml:space="preserve">  Attribution</w:t>
      </w:r>
    </w:p>
    <w:p w:rsidR="00E451A1" w:rsidRPr="00E451A1" w:rsidRDefault="00E451A1" w:rsidP="00E451A1">
      <w:pPr>
        <w:widowControl w:val="0"/>
        <w:autoSpaceDE w:val="0"/>
        <w:autoSpaceDN w:val="0"/>
        <w:adjustRightInd w:val="0"/>
        <w:spacing w:after="0" w:line="276" w:lineRule="auto"/>
        <w:jc w:val="both"/>
        <w:rPr>
          <w:rFonts w:ascii="Arial Narrow" w:eastAsia="Times New Roman" w:hAnsi="Arial Narrow" w:cs="Arial"/>
          <w:sz w:val="24"/>
          <w:szCs w:val="24"/>
          <w:lang w:eastAsia="fr-FR"/>
        </w:rPr>
      </w:pPr>
      <w:r w:rsidRPr="00E451A1">
        <w:rPr>
          <w:rFonts w:ascii="Arial Narrow" w:eastAsia="Times New Roman" w:hAnsi="Arial Narrow" w:cs="Arial"/>
          <w:sz w:val="24"/>
          <w:szCs w:val="24"/>
          <w:lang w:eastAsia="fr-FR"/>
        </w:rPr>
        <w:t>L</w:t>
      </w:r>
      <w:r w:rsidR="00DD3CB6">
        <w:rPr>
          <w:rFonts w:ascii="Arial Narrow" w:eastAsia="Times New Roman" w:hAnsi="Arial Narrow" w:cs="Arial"/>
          <w:sz w:val="24"/>
          <w:szCs w:val="24"/>
          <w:lang w:eastAsia="fr-FR"/>
        </w:rPr>
        <w:t xml:space="preserve">e Maitre d’Ouvrage </w:t>
      </w:r>
      <w:r w:rsidRPr="00E451A1">
        <w:rPr>
          <w:rFonts w:ascii="Arial Narrow" w:eastAsia="Times New Roman" w:hAnsi="Arial Narrow" w:cs="Arial"/>
          <w:sz w:val="24"/>
          <w:szCs w:val="24"/>
          <w:lang w:eastAsia="fr-FR"/>
        </w:rPr>
        <w:t xml:space="preserve">attribuera le Marché au Soumissionnaire dont l’offre a été reconnue conforme pour l’essentiel au Dossier d’Appel d’Offres et qui dispose des capacités techniques et financières requises pour exécuter le Marché de façon satisfaisante et dont l’offre a été évaluée la </w:t>
      </w:r>
      <w:r w:rsidRPr="00E451A1">
        <w:rPr>
          <w:rFonts w:ascii="Arial Narrow" w:eastAsia="Times New Roman" w:hAnsi="Arial Narrow" w:cs="Arial"/>
          <w:b/>
          <w:sz w:val="24"/>
          <w:szCs w:val="24"/>
          <w:lang w:eastAsia="fr-FR"/>
        </w:rPr>
        <w:t>moins-disante</w:t>
      </w:r>
      <w:r w:rsidRPr="00E451A1">
        <w:rPr>
          <w:rFonts w:ascii="Arial Narrow" w:eastAsia="Times New Roman" w:hAnsi="Arial Narrow" w:cs="Arial"/>
          <w:sz w:val="24"/>
          <w:szCs w:val="24"/>
          <w:lang w:eastAsia="fr-FR"/>
        </w:rPr>
        <w:t xml:space="preserve"> en incluant le cas échéant les rabais proposés.</w:t>
      </w:r>
    </w:p>
    <w:p w:rsidR="00E451A1" w:rsidRPr="00E451A1" w:rsidRDefault="00E451A1" w:rsidP="00E451A1">
      <w:pPr>
        <w:widowControl w:val="0"/>
        <w:autoSpaceDE w:val="0"/>
        <w:autoSpaceDN w:val="0"/>
        <w:adjustRightInd w:val="0"/>
        <w:spacing w:after="0" w:line="276" w:lineRule="auto"/>
        <w:jc w:val="both"/>
        <w:rPr>
          <w:rFonts w:ascii="Arial Narrow" w:eastAsia="Times New Roman" w:hAnsi="Arial Narrow" w:cs="Arial"/>
          <w:sz w:val="14"/>
          <w:szCs w:val="24"/>
          <w:lang w:eastAsia="fr-FR"/>
        </w:rPr>
      </w:pPr>
    </w:p>
    <w:p w:rsidR="00E451A1" w:rsidRPr="00E451A1" w:rsidRDefault="00E451A1" w:rsidP="00EA623D">
      <w:pPr>
        <w:widowControl w:val="0"/>
        <w:numPr>
          <w:ilvl w:val="0"/>
          <w:numId w:val="74"/>
        </w:numPr>
        <w:autoSpaceDE w:val="0"/>
        <w:autoSpaceDN w:val="0"/>
        <w:adjustRightInd w:val="0"/>
        <w:spacing w:after="0" w:line="276" w:lineRule="auto"/>
        <w:jc w:val="both"/>
        <w:rPr>
          <w:rFonts w:ascii="Arial Narrow" w:eastAsia="Times New Roman" w:hAnsi="Arial Narrow" w:cs="Arial"/>
          <w:b/>
          <w:bCs/>
          <w:sz w:val="24"/>
          <w:szCs w:val="24"/>
          <w:lang w:eastAsia="fr-FR"/>
        </w:rPr>
      </w:pPr>
      <w:r w:rsidRPr="00E451A1">
        <w:rPr>
          <w:rFonts w:ascii="Arial Narrow" w:eastAsia="Times New Roman" w:hAnsi="Arial Narrow" w:cs="Arial"/>
          <w:b/>
          <w:bCs/>
          <w:sz w:val="24"/>
          <w:szCs w:val="24"/>
          <w:lang w:eastAsia="fr-FR"/>
        </w:rPr>
        <w:t xml:space="preserve"> Durée de validité des offres</w:t>
      </w:r>
    </w:p>
    <w:p w:rsidR="00E451A1" w:rsidRPr="00E451A1" w:rsidRDefault="00E451A1" w:rsidP="00E451A1">
      <w:pPr>
        <w:widowControl w:val="0"/>
        <w:autoSpaceDE w:val="0"/>
        <w:autoSpaceDN w:val="0"/>
        <w:adjustRightInd w:val="0"/>
        <w:spacing w:after="0" w:line="276" w:lineRule="auto"/>
        <w:jc w:val="both"/>
        <w:rPr>
          <w:rFonts w:ascii="Arial Narrow" w:eastAsia="Times New Roman" w:hAnsi="Arial Narrow" w:cs="Arial"/>
          <w:sz w:val="24"/>
          <w:szCs w:val="24"/>
          <w:lang w:eastAsia="fr-FR"/>
        </w:rPr>
      </w:pPr>
      <w:r w:rsidRPr="00E451A1">
        <w:rPr>
          <w:rFonts w:ascii="Arial Narrow" w:eastAsia="Times New Roman" w:hAnsi="Arial Narrow" w:cs="Arial"/>
          <w:sz w:val="24"/>
          <w:szCs w:val="24"/>
          <w:lang w:eastAsia="fr-FR"/>
        </w:rPr>
        <w:t xml:space="preserve">Les soumissionnaires restent engagés par leurs offres pendant </w:t>
      </w:r>
      <w:r w:rsidRPr="00E451A1">
        <w:rPr>
          <w:rFonts w:ascii="Arial Narrow" w:eastAsia="Times New Roman" w:hAnsi="Arial Narrow" w:cs="Arial"/>
          <w:b/>
          <w:bCs/>
          <w:sz w:val="24"/>
          <w:szCs w:val="24"/>
          <w:lang w:eastAsia="fr-FR"/>
        </w:rPr>
        <w:t xml:space="preserve">une durée de 90 jours </w:t>
      </w:r>
      <w:r w:rsidRPr="00E451A1">
        <w:rPr>
          <w:rFonts w:ascii="Arial Narrow" w:eastAsia="Times New Roman" w:hAnsi="Arial Narrow" w:cs="Arial"/>
          <w:sz w:val="24"/>
          <w:szCs w:val="24"/>
          <w:lang w:eastAsia="fr-FR"/>
        </w:rPr>
        <w:t>à partir de la date limite fixée pour la remise des offres</w:t>
      </w:r>
    </w:p>
    <w:p w:rsidR="00E451A1" w:rsidRPr="00E451A1" w:rsidRDefault="00E451A1" w:rsidP="00E451A1">
      <w:pPr>
        <w:widowControl w:val="0"/>
        <w:autoSpaceDE w:val="0"/>
        <w:autoSpaceDN w:val="0"/>
        <w:adjustRightInd w:val="0"/>
        <w:spacing w:after="0" w:line="276" w:lineRule="auto"/>
        <w:jc w:val="both"/>
        <w:rPr>
          <w:rFonts w:ascii="Arial Narrow" w:eastAsia="Times New Roman" w:hAnsi="Arial Narrow" w:cs="Arial"/>
          <w:sz w:val="16"/>
          <w:szCs w:val="24"/>
          <w:lang w:eastAsia="fr-FR"/>
        </w:rPr>
      </w:pPr>
    </w:p>
    <w:p w:rsidR="00E451A1" w:rsidRPr="00E451A1" w:rsidRDefault="00E451A1" w:rsidP="00EA623D">
      <w:pPr>
        <w:widowControl w:val="0"/>
        <w:numPr>
          <w:ilvl w:val="0"/>
          <w:numId w:val="74"/>
        </w:numPr>
        <w:autoSpaceDE w:val="0"/>
        <w:autoSpaceDN w:val="0"/>
        <w:adjustRightInd w:val="0"/>
        <w:spacing w:after="0" w:line="276" w:lineRule="auto"/>
        <w:jc w:val="both"/>
        <w:rPr>
          <w:rFonts w:ascii="Arial Narrow" w:eastAsia="Times New Roman" w:hAnsi="Arial Narrow" w:cs="Arial"/>
          <w:b/>
          <w:bCs/>
          <w:sz w:val="24"/>
          <w:szCs w:val="24"/>
          <w:lang w:eastAsia="fr-FR"/>
        </w:rPr>
      </w:pPr>
      <w:r w:rsidRPr="00E451A1">
        <w:rPr>
          <w:rFonts w:ascii="Arial Narrow" w:eastAsia="Times New Roman" w:hAnsi="Arial Narrow" w:cs="Arial"/>
          <w:b/>
          <w:bCs/>
          <w:sz w:val="24"/>
          <w:szCs w:val="24"/>
          <w:lang w:eastAsia="fr-FR"/>
        </w:rPr>
        <w:t xml:space="preserve"> Renseignements complémentaires</w:t>
      </w:r>
    </w:p>
    <w:p w:rsidR="00E451A1" w:rsidRPr="00E451A1" w:rsidRDefault="00E451A1" w:rsidP="00E451A1">
      <w:pPr>
        <w:spacing w:after="0" w:line="276" w:lineRule="auto"/>
        <w:jc w:val="both"/>
        <w:rPr>
          <w:rFonts w:ascii="Arial Narrow" w:eastAsia="Times New Roman" w:hAnsi="Arial Narrow" w:cs="Tahoma"/>
          <w:sz w:val="24"/>
          <w:szCs w:val="24"/>
          <w:lang w:eastAsia="fr-FR"/>
        </w:rPr>
      </w:pPr>
      <w:r w:rsidRPr="00E451A1">
        <w:rPr>
          <w:rFonts w:ascii="Arial Narrow" w:eastAsia="Times New Roman" w:hAnsi="Arial Narrow" w:cs="Tahoma"/>
          <w:b/>
          <w:sz w:val="24"/>
          <w:szCs w:val="24"/>
          <w:lang w:eastAsia="fr-FR"/>
        </w:rPr>
        <w:t>18.1</w:t>
      </w:r>
      <w:r w:rsidRPr="00E451A1">
        <w:rPr>
          <w:rFonts w:ascii="Arial Narrow" w:eastAsia="Times New Roman" w:hAnsi="Arial Narrow" w:cs="Tahoma"/>
          <w:sz w:val="24"/>
          <w:szCs w:val="24"/>
          <w:lang w:eastAsia="fr-FR"/>
        </w:rPr>
        <w:t>. Les renseignements complémentaires d’ordre technique peuvent être obtenus auprès d</w:t>
      </w:r>
      <w:r w:rsidRPr="00E451A1">
        <w:rPr>
          <w:rFonts w:ascii="Arial Narrow" w:eastAsia="Times New Roman" w:hAnsi="Arial Narrow" w:cs="Arial Narrow"/>
          <w:lang w:eastAsia="fr-FR"/>
        </w:rPr>
        <w:t>u Service des Marchés Publics de la Commune d’Arrondissement de Kribi 1</w:t>
      </w:r>
      <w:r w:rsidRPr="00E451A1">
        <w:rPr>
          <w:rFonts w:ascii="Arial Narrow" w:eastAsia="Times New Roman" w:hAnsi="Arial Narrow" w:cs="Arial Narrow"/>
          <w:vertAlign w:val="superscript"/>
          <w:lang w:eastAsia="fr-FR"/>
        </w:rPr>
        <w:t>er</w:t>
      </w:r>
      <w:r w:rsidRPr="00E451A1">
        <w:rPr>
          <w:rFonts w:ascii="Arial Narrow" w:eastAsia="Times New Roman" w:hAnsi="Arial Narrow" w:cs="Arial Narrow"/>
          <w:lang w:eastAsia="fr-FR"/>
        </w:rPr>
        <w:t xml:space="preserve">, </w:t>
      </w:r>
      <w:r w:rsidR="002927CC" w:rsidRPr="002A7D7D">
        <w:rPr>
          <w:rFonts w:ascii="Arial Narrow" w:eastAsia="Times New Roman" w:hAnsi="Arial Narrow" w:cs="Arial Narrow"/>
          <w:sz w:val="24"/>
          <w:szCs w:val="24"/>
          <w:lang w:eastAsia="fr-FR"/>
        </w:rPr>
        <w:t>Porte 216, Tél : 697 481</w:t>
      </w:r>
      <w:r w:rsidR="002927CC">
        <w:rPr>
          <w:rFonts w:ascii="Arial Narrow" w:eastAsia="Times New Roman" w:hAnsi="Arial Narrow" w:cs="Arial Narrow"/>
          <w:sz w:val="24"/>
          <w:szCs w:val="24"/>
          <w:lang w:eastAsia="fr-FR"/>
        </w:rPr>
        <w:t> </w:t>
      </w:r>
      <w:r w:rsidR="002927CC" w:rsidRPr="002A7D7D">
        <w:rPr>
          <w:rFonts w:ascii="Arial Narrow" w:eastAsia="Times New Roman" w:hAnsi="Arial Narrow" w:cs="Arial Narrow"/>
          <w:sz w:val="24"/>
          <w:szCs w:val="24"/>
          <w:lang w:eastAsia="fr-FR"/>
        </w:rPr>
        <w:t>479</w:t>
      </w:r>
      <w:r w:rsidRPr="00E451A1">
        <w:rPr>
          <w:rFonts w:ascii="Arial Narrow" w:eastAsia="Times New Roman" w:hAnsi="Arial Narrow" w:cs="Tahoma"/>
          <w:sz w:val="24"/>
          <w:szCs w:val="24"/>
          <w:lang w:eastAsia="fr-FR"/>
        </w:rPr>
        <w:t xml:space="preserve">, et à la Délégation Départementale du </w:t>
      </w:r>
      <w:r w:rsidR="002927CC">
        <w:rPr>
          <w:rFonts w:ascii="Arial Narrow" w:eastAsia="Times New Roman" w:hAnsi="Arial Narrow" w:cs="Tahoma"/>
          <w:sz w:val="24"/>
          <w:szCs w:val="24"/>
          <w:lang w:eastAsia="fr-FR"/>
        </w:rPr>
        <w:t>l’</w:t>
      </w:r>
      <w:r w:rsidR="00977779">
        <w:rPr>
          <w:rFonts w:ascii="Arial Narrow" w:eastAsia="Times New Roman" w:hAnsi="Arial Narrow" w:cs="Tahoma"/>
          <w:sz w:val="24"/>
          <w:szCs w:val="24"/>
          <w:lang w:eastAsia="fr-FR"/>
        </w:rPr>
        <w:t>A</w:t>
      </w:r>
      <w:r w:rsidR="002927CC">
        <w:rPr>
          <w:rFonts w:ascii="Arial Narrow" w:eastAsia="Times New Roman" w:hAnsi="Arial Narrow" w:cs="Tahoma"/>
          <w:sz w:val="24"/>
          <w:szCs w:val="24"/>
          <w:lang w:eastAsia="fr-FR"/>
        </w:rPr>
        <w:t xml:space="preserve">griculture et du </w:t>
      </w:r>
      <w:r w:rsidR="00977779">
        <w:rPr>
          <w:rFonts w:ascii="Arial Narrow" w:eastAsia="Times New Roman" w:hAnsi="Arial Narrow" w:cs="Tahoma"/>
          <w:sz w:val="24"/>
          <w:szCs w:val="24"/>
          <w:lang w:eastAsia="fr-FR"/>
        </w:rPr>
        <w:t>D</w:t>
      </w:r>
      <w:r w:rsidR="002927CC">
        <w:rPr>
          <w:rFonts w:ascii="Arial Narrow" w:eastAsia="Times New Roman" w:hAnsi="Arial Narrow" w:cs="Tahoma"/>
          <w:sz w:val="24"/>
          <w:szCs w:val="24"/>
          <w:lang w:eastAsia="fr-FR"/>
        </w:rPr>
        <w:t xml:space="preserve">éveloppement </w:t>
      </w:r>
      <w:r w:rsidR="00977779">
        <w:rPr>
          <w:rFonts w:ascii="Arial Narrow" w:eastAsia="Times New Roman" w:hAnsi="Arial Narrow" w:cs="Tahoma"/>
          <w:sz w:val="24"/>
          <w:szCs w:val="24"/>
          <w:lang w:eastAsia="fr-FR"/>
        </w:rPr>
        <w:t>R</w:t>
      </w:r>
      <w:r w:rsidR="002927CC">
        <w:rPr>
          <w:rFonts w:ascii="Arial Narrow" w:eastAsia="Times New Roman" w:hAnsi="Arial Narrow" w:cs="Tahoma"/>
          <w:sz w:val="24"/>
          <w:szCs w:val="24"/>
          <w:lang w:eastAsia="fr-FR"/>
        </w:rPr>
        <w:t>ural</w:t>
      </w:r>
      <w:r w:rsidRPr="00E451A1">
        <w:rPr>
          <w:rFonts w:ascii="Arial Narrow" w:eastAsia="Times New Roman" w:hAnsi="Arial Narrow" w:cs="Tahoma"/>
          <w:sz w:val="24"/>
          <w:szCs w:val="24"/>
          <w:lang w:eastAsia="fr-FR"/>
        </w:rPr>
        <w:t xml:space="preserve"> de l’Océan, aux heures ouvrables.</w:t>
      </w:r>
    </w:p>
    <w:p w:rsidR="00E451A1" w:rsidRPr="00E451A1" w:rsidRDefault="00E451A1" w:rsidP="00E451A1">
      <w:pPr>
        <w:spacing w:after="0" w:line="276" w:lineRule="auto"/>
        <w:jc w:val="both"/>
        <w:rPr>
          <w:rFonts w:ascii="Arial Narrow" w:eastAsia="Times New Roman" w:hAnsi="Arial Narrow" w:cs="Tahoma"/>
          <w:sz w:val="24"/>
          <w:szCs w:val="24"/>
          <w:lang w:eastAsia="fr-FR"/>
        </w:rPr>
      </w:pPr>
      <w:r w:rsidRPr="00E451A1">
        <w:rPr>
          <w:rFonts w:ascii="Arial Narrow" w:eastAsia="Times New Roman" w:hAnsi="Arial Narrow" w:cs="Arial Narrow"/>
          <w:b/>
          <w:sz w:val="24"/>
          <w:szCs w:val="20"/>
          <w:lang w:eastAsia="fr-FR"/>
        </w:rPr>
        <w:t xml:space="preserve">18.2. </w:t>
      </w:r>
      <w:r w:rsidR="00977779">
        <w:rPr>
          <w:rFonts w:ascii="Arial Narrow" w:eastAsia="Times New Roman" w:hAnsi="Arial Narrow" w:cs="Arial"/>
          <w:b/>
          <w:sz w:val="24"/>
          <w:szCs w:val="20"/>
          <w:lang w:eastAsia="fr-FR"/>
        </w:rPr>
        <w:t>RAS</w:t>
      </w:r>
    </w:p>
    <w:p w:rsidR="00E451A1" w:rsidRPr="00E451A1" w:rsidRDefault="00E451A1" w:rsidP="00E451A1">
      <w:pPr>
        <w:spacing w:after="0" w:line="276" w:lineRule="auto"/>
        <w:jc w:val="both"/>
        <w:rPr>
          <w:rFonts w:ascii="Arial Narrow" w:eastAsia="Times New Roman" w:hAnsi="Arial Narrow" w:cs="Tahoma"/>
          <w:b/>
          <w:sz w:val="24"/>
          <w:szCs w:val="24"/>
          <w:lang w:eastAsia="fr-FR"/>
        </w:rPr>
      </w:pPr>
    </w:p>
    <w:p w:rsidR="00E451A1" w:rsidRPr="00E451A1" w:rsidRDefault="00E451A1" w:rsidP="00EA623D">
      <w:pPr>
        <w:widowControl w:val="0"/>
        <w:numPr>
          <w:ilvl w:val="0"/>
          <w:numId w:val="74"/>
        </w:numPr>
        <w:autoSpaceDE w:val="0"/>
        <w:autoSpaceDN w:val="0"/>
        <w:adjustRightInd w:val="0"/>
        <w:spacing w:after="0" w:line="276" w:lineRule="auto"/>
        <w:jc w:val="both"/>
        <w:rPr>
          <w:rFonts w:ascii="Arial Narrow" w:eastAsia="Times New Roman" w:hAnsi="Arial Narrow" w:cs="Arial"/>
          <w:b/>
          <w:bCs/>
          <w:sz w:val="24"/>
          <w:szCs w:val="24"/>
          <w:lang w:eastAsia="fr-FR"/>
        </w:rPr>
      </w:pPr>
      <w:r w:rsidRPr="00E451A1">
        <w:rPr>
          <w:rFonts w:ascii="Arial Narrow" w:eastAsia="Times New Roman" w:hAnsi="Arial Narrow" w:cs="Arial"/>
          <w:b/>
          <w:bCs/>
          <w:sz w:val="24"/>
          <w:szCs w:val="24"/>
          <w:lang w:eastAsia="fr-FR"/>
        </w:rPr>
        <w:t>Lutte contre la corruption</w:t>
      </w:r>
    </w:p>
    <w:p w:rsidR="00E451A1" w:rsidRDefault="00E451A1" w:rsidP="00E451A1">
      <w:pPr>
        <w:spacing w:after="0" w:line="276" w:lineRule="auto"/>
        <w:jc w:val="both"/>
        <w:rPr>
          <w:rFonts w:ascii="Arial Narrow" w:eastAsia="Times New Roman" w:hAnsi="Arial Narrow" w:cs="Arial"/>
          <w:sz w:val="24"/>
          <w:szCs w:val="24"/>
          <w:lang w:eastAsia="fr-FR"/>
        </w:rPr>
      </w:pPr>
      <w:r w:rsidRPr="00E451A1">
        <w:rPr>
          <w:rFonts w:ascii="Arial Narrow" w:eastAsia="Arial Narrow" w:hAnsi="Arial Narrow" w:cs="Arial Narrow"/>
          <w:spacing w:val="1"/>
          <w:sz w:val="24"/>
          <w:szCs w:val="24"/>
          <w:lang w:eastAsia="fr-FR"/>
        </w:rPr>
        <w:t>Pou</w:t>
      </w:r>
      <w:r w:rsidRPr="00E451A1">
        <w:rPr>
          <w:rFonts w:ascii="Arial Narrow" w:eastAsia="Arial Narrow" w:hAnsi="Arial Narrow" w:cs="Arial Narrow"/>
          <w:sz w:val="24"/>
          <w:szCs w:val="24"/>
          <w:lang w:eastAsia="fr-FR"/>
        </w:rPr>
        <w:t>rt</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z w:val="24"/>
          <w:szCs w:val="24"/>
          <w:lang w:eastAsia="fr-FR"/>
        </w:rPr>
        <w:t>te</w:t>
      </w:r>
      <w:r w:rsidRPr="00E451A1">
        <w:rPr>
          <w:rFonts w:ascii="Arial Narrow" w:eastAsia="Arial Narrow" w:hAnsi="Arial Narrow" w:cs="Arial Narrow"/>
          <w:spacing w:val="-1"/>
          <w:sz w:val="24"/>
          <w:szCs w:val="24"/>
          <w:lang w:eastAsia="fr-FR"/>
        </w:rPr>
        <w:t>d</w:t>
      </w:r>
      <w:r w:rsidRPr="00E451A1">
        <w:rPr>
          <w:rFonts w:ascii="Arial Narrow" w:eastAsia="Arial Narrow" w:hAnsi="Arial Narrow" w:cs="Arial Narrow"/>
          <w:spacing w:val="1"/>
          <w:sz w:val="24"/>
          <w:szCs w:val="24"/>
          <w:lang w:eastAsia="fr-FR"/>
        </w:rPr>
        <w:t>é</w:t>
      </w:r>
      <w:r w:rsidRPr="00E451A1">
        <w:rPr>
          <w:rFonts w:ascii="Arial Narrow" w:eastAsia="Arial Narrow" w:hAnsi="Arial Narrow" w:cs="Arial Narrow"/>
          <w:spacing w:val="-1"/>
          <w:sz w:val="24"/>
          <w:szCs w:val="24"/>
          <w:lang w:eastAsia="fr-FR"/>
        </w:rPr>
        <w:t>n</w:t>
      </w:r>
      <w:r w:rsidRPr="00E451A1">
        <w:rPr>
          <w:rFonts w:ascii="Arial Narrow" w:eastAsia="Arial Narrow" w:hAnsi="Arial Narrow" w:cs="Arial Narrow"/>
          <w:spacing w:val="1"/>
          <w:sz w:val="24"/>
          <w:szCs w:val="24"/>
          <w:lang w:eastAsia="fr-FR"/>
        </w:rPr>
        <w:t>on</w:t>
      </w:r>
      <w:r w:rsidRPr="00E451A1">
        <w:rPr>
          <w:rFonts w:ascii="Arial Narrow" w:eastAsia="Arial Narrow" w:hAnsi="Arial Narrow" w:cs="Arial Narrow"/>
          <w:sz w:val="24"/>
          <w:szCs w:val="24"/>
          <w:lang w:eastAsia="fr-FR"/>
        </w:rPr>
        <w:t>cia</w:t>
      </w:r>
      <w:r w:rsidRPr="00E451A1">
        <w:rPr>
          <w:rFonts w:ascii="Arial Narrow" w:eastAsia="Arial Narrow" w:hAnsi="Arial Narrow" w:cs="Arial Narrow"/>
          <w:spacing w:val="1"/>
          <w:sz w:val="24"/>
          <w:szCs w:val="24"/>
          <w:lang w:eastAsia="fr-FR"/>
        </w:rPr>
        <w:t>t</w:t>
      </w:r>
      <w:r w:rsidRPr="00E451A1">
        <w:rPr>
          <w:rFonts w:ascii="Arial Narrow" w:eastAsia="Arial Narrow" w:hAnsi="Arial Narrow" w:cs="Arial Narrow"/>
          <w:spacing w:val="-3"/>
          <w:sz w:val="24"/>
          <w:szCs w:val="24"/>
          <w:lang w:eastAsia="fr-FR"/>
        </w:rPr>
        <w:t>i</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z w:val="24"/>
          <w:szCs w:val="24"/>
          <w:lang w:eastAsia="fr-FR"/>
        </w:rPr>
        <w:t>n</w:t>
      </w:r>
      <w:r w:rsidRPr="00E451A1">
        <w:rPr>
          <w:rFonts w:ascii="Arial Narrow" w:eastAsia="Arial Narrow" w:hAnsi="Arial Narrow" w:cs="Arial Narrow"/>
          <w:spacing w:val="-1"/>
          <w:sz w:val="24"/>
          <w:szCs w:val="24"/>
          <w:lang w:eastAsia="fr-FR"/>
        </w:rPr>
        <w:t>po</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z w:val="24"/>
          <w:szCs w:val="24"/>
          <w:lang w:eastAsia="fr-FR"/>
        </w:rPr>
        <w:t>r</w:t>
      </w:r>
      <w:r w:rsidRPr="00E451A1">
        <w:rPr>
          <w:rFonts w:ascii="Arial Narrow" w:eastAsia="Arial Narrow" w:hAnsi="Arial Narrow" w:cs="Arial Narrow"/>
          <w:spacing w:val="1"/>
          <w:sz w:val="24"/>
          <w:szCs w:val="24"/>
          <w:lang w:eastAsia="fr-FR"/>
        </w:rPr>
        <w:t xml:space="preserve"> de</w:t>
      </w:r>
      <w:r w:rsidRPr="00E451A1">
        <w:rPr>
          <w:rFonts w:ascii="Arial Narrow" w:eastAsia="Arial Narrow" w:hAnsi="Arial Narrow" w:cs="Arial Narrow"/>
          <w:sz w:val="24"/>
          <w:szCs w:val="24"/>
          <w:lang w:eastAsia="fr-FR"/>
        </w:rPr>
        <w:t>s</w:t>
      </w:r>
      <w:r w:rsidRPr="00E451A1">
        <w:rPr>
          <w:rFonts w:ascii="Arial Narrow" w:eastAsia="Arial Narrow" w:hAnsi="Arial Narrow" w:cs="Arial Narrow"/>
          <w:spacing w:val="1"/>
          <w:sz w:val="24"/>
          <w:szCs w:val="24"/>
          <w:lang w:eastAsia="fr-FR"/>
        </w:rPr>
        <w:t>p</w:t>
      </w:r>
      <w:r w:rsidRPr="00E451A1">
        <w:rPr>
          <w:rFonts w:ascii="Arial Narrow" w:eastAsia="Arial Narrow" w:hAnsi="Arial Narrow" w:cs="Arial Narrow"/>
          <w:sz w:val="24"/>
          <w:szCs w:val="24"/>
          <w:lang w:eastAsia="fr-FR"/>
        </w:rPr>
        <w:t>rati</w:t>
      </w:r>
      <w:r w:rsidRPr="00E451A1">
        <w:rPr>
          <w:rFonts w:ascii="Arial Narrow" w:eastAsia="Arial Narrow" w:hAnsi="Arial Narrow" w:cs="Arial Narrow"/>
          <w:spacing w:val="-2"/>
          <w:sz w:val="24"/>
          <w:szCs w:val="24"/>
          <w:lang w:eastAsia="fr-FR"/>
        </w:rPr>
        <w:t>q</w:t>
      </w:r>
      <w:r w:rsidRPr="00E451A1">
        <w:rPr>
          <w:rFonts w:ascii="Arial Narrow" w:eastAsia="Arial Narrow" w:hAnsi="Arial Narrow" w:cs="Arial Narrow"/>
          <w:spacing w:val="1"/>
          <w:sz w:val="24"/>
          <w:szCs w:val="24"/>
          <w:lang w:eastAsia="fr-FR"/>
        </w:rPr>
        <w:t>ue</w:t>
      </w:r>
      <w:r w:rsidRPr="00E451A1">
        <w:rPr>
          <w:rFonts w:ascii="Arial Narrow" w:eastAsia="Arial Narrow" w:hAnsi="Arial Narrow" w:cs="Arial Narrow"/>
          <w:sz w:val="24"/>
          <w:szCs w:val="24"/>
          <w:lang w:eastAsia="fr-FR"/>
        </w:rPr>
        <w:t>s,</w:t>
      </w:r>
      <w:r w:rsidRPr="00E451A1">
        <w:rPr>
          <w:rFonts w:ascii="Arial Narrow" w:eastAsia="Arial Narrow" w:hAnsi="Arial Narrow" w:cs="Arial Narrow"/>
          <w:spacing w:val="-2"/>
          <w:sz w:val="24"/>
          <w:szCs w:val="24"/>
          <w:lang w:eastAsia="fr-FR"/>
        </w:rPr>
        <w:t>f</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z w:val="24"/>
          <w:szCs w:val="24"/>
          <w:lang w:eastAsia="fr-FR"/>
        </w:rPr>
        <w:t>its</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z w:val="24"/>
          <w:szCs w:val="24"/>
          <w:lang w:eastAsia="fr-FR"/>
        </w:rPr>
        <w:t xml:space="preserve">u </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pacing w:val="-2"/>
          <w:sz w:val="24"/>
          <w:szCs w:val="24"/>
          <w:lang w:eastAsia="fr-FR"/>
        </w:rPr>
        <w:t>c</w:t>
      </w:r>
      <w:r w:rsidRPr="00E451A1">
        <w:rPr>
          <w:rFonts w:ascii="Arial Narrow" w:eastAsia="Arial Narrow" w:hAnsi="Arial Narrow" w:cs="Arial Narrow"/>
          <w:sz w:val="24"/>
          <w:szCs w:val="24"/>
          <w:lang w:eastAsia="fr-FR"/>
        </w:rPr>
        <w:t>t</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s</w:t>
      </w:r>
      <w:r w:rsidRPr="00E451A1">
        <w:rPr>
          <w:rFonts w:ascii="Arial Narrow" w:eastAsia="Arial Narrow" w:hAnsi="Arial Narrow" w:cs="Arial Narrow"/>
          <w:spacing w:val="1"/>
          <w:sz w:val="24"/>
          <w:szCs w:val="24"/>
          <w:lang w:eastAsia="fr-FR"/>
        </w:rPr>
        <w:t>d</w:t>
      </w:r>
      <w:r w:rsidRPr="00E451A1">
        <w:rPr>
          <w:rFonts w:ascii="Arial Narrow" w:eastAsia="Arial Narrow" w:hAnsi="Arial Narrow" w:cs="Arial Narrow"/>
          <w:sz w:val="24"/>
          <w:szCs w:val="24"/>
          <w:lang w:eastAsia="fr-FR"/>
        </w:rPr>
        <w:t>ec</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z w:val="24"/>
          <w:szCs w:val="24"/>
          <w:lang w:eastAsia="fr-FR"/>
        </w:rPr>
        <w:t>r</w:t>
      </w:r>
      <w:r w:rsidRPr="00E451A1">
        <w:rPr>
          <w:rFonts w:ascii="Arial Narrow" w:eastAsia="Arial Narrow" w:hAnsi="Arial Narrow" w:cs="Arial Narrow"/>
          <w:spacing w:val="-1"/>
          <w:sz w:val="24"/>
          <w:szCs w:val="24"/>
          <w:lang w:eastAsia="fr-FR"/>
        </w:rPr>
        <w:t>ru</w:t>
      </w:r>
      <w:r w:rsidRPr="00E451A1">
        <w:rPr>
          <w:rFonts w:ascii="Arial Narrow" w:eastAsia="Arial Narrow" w:hAnsi="Arial Narrow" w:cs="Arial Narrow"/>
          <w:spacing w:val="1"/>
          <w:sz w:val="24"/>
          <w:szCs w:val="24"/>
          <w:lang w:eastAsia="fr-FR"/>
        </w:rPr>
        <w:t>p</w:t>
      </w:r>
      <w:r w:rsidRPr="00E451A1">
        <w:rPr>
          <w:rFonts w:ascii="Arial Narrow" w:eastAsia="Arial Narrow" w:hAnsi="Arial Narrow" w:cs="Arial Narrow"/>
          <w:sz w:val="24"/>
          <w:szCs w:val="24"/>
          <w:lang w:eastAsia="fr-FR"/>
        </w:rPr>
        <w:t>ti</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z w:val="24"/>
          <w:szCs w:val="24"/>
          <w:lang w:eastAsia="fr-FR"/>
        </w:rPr>
        <w:t>n</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z w:val="24"/>
          <w:szCs w:val="24"/>
          <w:lang w:eastAsia="fr-FR"/>
        </w:rPr>
        <w:t>uf</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z w:val="24"/>
          <w:szCs w:val="24"/>
          <w:lang w:eastAsia="fr-FR"/>
        </w:rPr>
        <w:t xml:space="preserve">its </w:t>
      </w:r>
      <w:r w:rsidRPr="00E451A1">
        <w:rPr>
          <w:rFonts w:ascii="Arial Narrow" w:eastAsia="Arial Narrow" w:hAnsi="Arial Narrow" w:cs="Arial Narrow"/>
          <w:spacing w:val="-1"/>
          <w:sz w:val="24"/>
          <w:szCs w:val="24"/>
          <w:lang w:eastAsia="fr-FR"/>
        </w:rPr>
        <w:t>d</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1"/>
          <w:sz w:val="24"/>
          <w:szCs w:val="24"/>
          <w:lang w:eastAsia="fr-FR"/>
        </w:rPr>
        <w:t>m</w:t>
      </w:r>
      <w:r w:rsidRPr="00E451A1">
        <w:rPr>
          <w:rFonts w:ascii="Arial Narrow" w:eastAsia="Arial Narrow" w:hAnsi="Arial Narrow" w:cs="Arial Narrow"/>
          <w:spacing w:val="1"/>
          <w:sz w:val="24"/>
          <w:szCs w:val="24"/>
          <w:lang w:eastAsia="fr-FR"/>
        </w:rPr>
        <w:t>au</w:t>
      </w:r>
      <w:r w:rsidRPr="00E451A1">
        <w:rPr>
          <w:rFonts w:ascii="Arial Narrow" w:eastAsia="Arial Narrow" w:hAnsi="Arial Narrow" w:cs="Arial Narrow"/>
          <w:sz w:val="24"/>
          <w:szCs w:val="24"/>
          <w:lang w:eastAsia="fr-FR"/>
        </w:rPr>
        <w:t>v</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z w:val="24"/>
          <w:szCs w:val="24"/>
          <w:lang w:eastAsia="fr-FR"/>
        </w:rPr>
        <w:t>ises</w:t>
      </w:r>
      <w:r w:rsidRPr="00E451A1">
        <w:rPr>
          <w:rFonts w:ascii="Arial Narrow" w:eastAsia="Arial Narrow" w:hAnsi="Arial Narrow" w:cs="Arial Narrow"/>
          <w:spacing w:val="1"/>
          <w:sz w:val="24"/>
          <w:szCs w:val="24"/>
          <w:lang w:eastAsia="fr-FR"/>
        </w:rPr>
        <w:t>p</w:t>
      </w:r>
      <w:r w:rsidRPr="00E451A1">
        <w:rPr>
          <w:rFonts w:ascii="Arial Narrow" w:eastAsia="Arial Narrow" w:hAnsi="Arial Narrow" w:cs="Arial Narrow"/>
          <w:spacing w:val="-3"/>
          <w:sz w:val="24"/>
          <w:szCs w:val="24"/>
          <w:lang w:eastAsia="fr-FR"/>
        </w:rPr>
        <w:t>r</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z w:val="24"/>
          <w:szCs w:val="24"/>
          <w:lang w:eastAsia="fr-FR"/>
        </w:rPr>
        <w:t>ti</w:t>
      </w:r>
      <w:r w:rsidRPr="00E451A1">
        <w:rPr>
          <w:rFonts w:ascii="Arial Narrow" w:eastAsia="Arial Narrow" w:hAnsi="Arial Narrow" w:cs="Arial Narrow"/>
          <w:spacing w:val="1"/>
          <w:sz w:val="24"/>
          <w:szCs w:val="24"/>
          <w:lang w:eastAsia="fr-FR"/>
        </w:rPr>
        <w:t>q</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pacing w:val="4"/>
          <w:sz w:val="24"/>
          <w:szCs w:val="24"/>
          <w:lang w:eastAsia="fr-FR"/>
        </w:rPr>
        <w:t>s</w:t>
      </w:r>
      <w:r w:rsidRPr="00E451A1">
        <w:rPr>
          <w:rFonts w:ascii="Arial Narrow" w:eastAsia="Arial Narrow" w:hAnsi="Arial Narrow" w:cs="Arial Narrow"/>
          <w:sz w:val="24"/>
          <w:szCs w:val="24"/>
          <w:lang w:eastAsia="fr-FR"/>
        </w:rPr>
        <w:t>,</w:t>
      </w:r>
      <w:r w:rsidRPr="00E451A1">
        <w:rPr>
          <w:rFonts w:ascii="Arial Narrow" w:eastAsia="Arial Narrow" w:hAnsi="Arial Narrow" w:cs="Arial Narrow"/>
          <w:spacing w:val="1"/>
          <w:sz w:val="24"/>
          <w:szCs w:val="24"/>
          <w:lang w:eastAsia="fr-FR"/>
        </w:rPr>
        <w:t>b</w:t>
      </w:r>
      <w:r w:rsidRPr="00E451A1">
        <w:rPr>
          <w:rFonts w:ascii="Arial Narrow" w:eastAsia="Arial Narrow" w:hAnsi="Arial Narrow" w:cs="Arial Narrow"/>
          <w:sz w:val="24"/>
          <w:szCs w:val="24"/>
          <w:lang w:eastAsia="fr-FR"/>
        </w:rPr>
        <w:t>i</w:t>
      </w:r>
      <w:r w:rsidRPr="00E451A1">
        <w:rPr>
          <w:rFonts w:ascii="Arial Narrow" w:eastAsia="Arial Narrow" w:hAnsi="Arial Narrow" w:cs="Arial Narrow"/>
          <w:spacing w:val="-2"/>
          <w:sz w:val="24"/>
          <w:szCs w:val="24"/>
          <w:lang w:eastAsia="fr-FR"/>
        </w:rPr>
        <w:t>e</w:t>
      </w:r>
      <w:r w:rsidRPr="00E451A1">
        <w:rPr>
          <w:rFonts w:ascii="Arial Narrow" w:eastAsia="Arial Narrow" w:hAnsi="Arial Narrow" w:cs="Arial Narrow"/>
          <w:sz w:val="24"/>
          <w:szCs w:val="24"/>
          <w:lang w:eastAsia="fr-FR"/>
        </w:rPr>
        <w:t>n v</w:t>
      </w:r>
      <w:r w:rsidRPr="00E451A1">
        <w:rPr>
          <w:rFonts w:ascii="Arial Narrow" w:eastAsia="Arial Narrow" w:hAnsi="Arial Narrow" w:cs="Arial Narrow"/>
          <w:spacing w:val="1"/>
          <w:sz w:val="24"/>
          <w:szCs w:val="24"/>
          <w:lang w:eastAsia="fr-FR"/>
        </w:rPr>
        <w:t>ou</w:t>
      </w:r>
      <w:r w:rsidRPr="00E451A1">
        <w:rPr>
          <w:rFonts w:ascii="Arial Narrow" w:eastAsia="Arial Narrow" w:hAnsi="Arial Narrow" w:cs="Arial Narrow"/>
          <w:sz w:val="24"/>
          <w:szCs w:val="24"/>
          <w:lang w:eastAsia="fr-FR"/>
        </w:rPr>
        <w:t>loir</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pacing w:val="-1"/>
          <w:sz w:val="24"/>
          <w:szCs w:val="24"/>
          <w:lang w:eastAsia="fr-FR"/>
        </w:rPr>
        <w:t>p</w:t>
      </w:r>
      <w:r w:rsidRPr="00E451A1">
        <w:rPr>
          <w:rFonts w:ascii="Arial Narrow" w:eastAsia="Arial Narrow" w:hAnsi="Arial Narrow" w:cs="Arial Narrow"/>
          <w:spacing w:val="1"/>
          <w:sz w:val="24"/>
          <w:szCs w:val="24"/>
          <w:lang w:eastAsia="fr-FR"/>
        </w:rPr>
        <w:t>pe</w:t>
      </w:r>
      <w:r w:rsidRPr="00E451A1">
        <w:rPr>
          <w:rFonts w:ascii="Arial Narrow" w:eastAsia="Arial Narrow" w:hAnsi="Arial Narrow" w:cs="Arial Narrow"/>
          <w:sz w:val="24"/>
          <w:szCs w:val="24"/>
          <w:lang w:eastAsia="fr-FR"/>
        </w:rPr>
        <w:t>lerlaCONAC</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z w:val="24"/>
          <w:szCs w:val="24"/>
          <w:lang w:eastAsia="fr-FR"/>
        </w:rPr>
        <w:t>u</w:t>
      </w:r>
      <w:r w:rsidRPr="00E451A1">
        <w:rPr>
          <w:rFonts w:ascii="Arial Narrow" w:eastAsia="Arial Narrow" w:hAnsi="Arial Narrow" w:cs="Arial Narrow"/>
          <w:spacing w:val="1"/>
          <w:sz w:val="24"/>
          <w:szCs w:val="24"/>
          <w:lang w:eastAsia="fr-FR"/>
        </w:rPr>
        <w:t>nu</w:t>
      </w:r>
      <w:r w:rsidRPr="00E451A1">
        <w:rPr>
          <w:rFonts w:ascii="Arial Narrow" w:eastAsia="Arial Narrow" w:hAnsi="Arial Narrow" w:cs="Arial Narrow"/>
          <w:spacing w:val="-1"/>
          <w:sz w:val="24"/>
          <w:szCs w:val="24"/>
          <w:lang w:eastAsia="fr-FR"/>
        </w:rPr>
        <w:t>m</w:t>
      </w:r>
      <w:r w:rsidRPr="00E451A1">
        <w:rPr>
          <w:rFonts w:ascii="Arial Narrow" w:eastAsia="Arial Narrow" w:hAnsi="Arial Narrow" w:cs="Arial Narrow"/>
          <w:spacing w:val="1"/>
          <w:sz w:val="24"/>
          <w:szCs w:val="24"/>
          <w:lang w:eastAsia="fr-FR"/>
        </w:rPr>
        <w:t>é</w:t>
      </w:r>
      <w:r w:rsidRPr="00E451A1">
        <w:rPr>
          <w:rFonts w:ascii="Arial Narrow" w:eastAsia="Arial Narrow" w:hAnsi="Arial Narrow" w:cs="Arial Narrow"/>
          <w:sz w:val="24"/>
          <w:szCs w:val="24"/>
          <w:lang w:eastAsia="fr-FR"/>
        </w:rPr>
        <w:t>ro</w:t>
      </w:r>
      <w:r w:rsidRPr="00E451A1">
        <w:rPr>
          <w:rFonts w:ascii="Arial Narrow" w:eastAsia="Arial Narrow" w:hAnsi="Arial Narrow" w:cs="Arial Narrow"/>
          <w:spacing w:val="1"/>
          <w:sz w:val="24"/>
          <w:szCs w:val="24"/>
          <w:lang w:eastAsia="fr-FR"/>
        </w:rPr>
        <w:t>15</w:t>
      </w:r>
      <w:r w:rsidRPr="00E451A1">
        <w:rPr>
          <w:rFonts w:ascii="Arial Narrow" w:eastAsia="Arial Narrow" w:hAnsi="Arial Narrow" w:cs="Arial Narrow"/>
          <w:spacing w:val="-1"/>
          <w:sz w:val="24"/>
          <w:szCs w:val="24"/>
          <w:lang w:eastAsia="fr-FR"/>
        </w:rPr>
        <w:t>1</w:t>
      </w:r>
      <w:r w:rsidRPr="00E451A1">
        <w:rPr>
          <w:rFonts w:ascii="Arial Narrow" w:eastAsia="Arial Narrow" w:hAnsi="Arial Narrow" w:cs="Arial Narrow"/>
          <w:spacing w:val="1"/>
          <w:sz w:val="24"/>
          <w:szCs w:val="24"/>
          <w:lang w:eastAsia="fr-FR"/>
        </w:rPr>
        <w:t>7</w:t>
      </w:r>
      <w:r w:rsidRPr="00E451A1">
        <w:rPr>
          <w:rFonts w:ascii="Arial Narrow" w:eastAsia="Arial Narrow" w:hAnsi="Arial Narrow" w:cs="Arial Narrow"/>
          <w:sz w:val="24"/>
          <w:szCs w:val="24"/>
          <w:lang w:eastAsia="fr-FR"/>
        </w:rPr>
        <w:t>,</w:t>
      </w:r>
      <w:r w:rsidRPr="00E451A1">
        <w:rPr>
          <w:rFonts w:ascii="Arial Narrow" w:eastAsia="Arial Narrow" w:hAnsi="Arial Narrow" w:cs="Arial Narrow"/>
          <w:spacing w:val="-1"/>
          <w:sz w:val="24"/>
          <w:szCs w:val="24"/>
          <w:lang w:eastAsia="fr-FR"/>
        </w:rPr>
        <w:t>l</w:t>
      </w:r>
      <w:r w:rsidRPr="00E451A1">
        <w:rPr>
          <w:rFonts w:ascii="Arial Narrow" w:eastAsia="Arial Narrow" w:hAnsi="Arial Narrow" w:cs="Arial Narrow"/>
          <w:sz w:val="24"/>
          <w:szCs w:val="24"/>
          <w:lang w:eastAsia="fr-FR"/>
        </w:rPr>
        <w:t>’A</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pacing w:val="-2"/>
          <w:sz w:val="24"/>
          <w:szCs w:val="24"/>
          <w:lang w:eastAsia="fr-FR"/>
        </w:rPr>
        <w:t>t</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z w:val="24"/>
          <w:szCs w:val="24"/>
          <w:lang w:eastAsia="fr-FR"/>
        </w:rPr>
        <w:t>r</w:t>
      </w:r>
      <w:r w:rsidRPr="00E451A1">
        <w:rPr>
          <w:rFonts w:ascii="Arial Narrow" w:eastAsia="Arial Narrow" w:hAnsi="Arial Narrow" w:cs="Arial Narrow"/>
          <w:spacing w:val="-1"/>
          <w:sz w:val="24"/>
          <w:szCs w:val="24"/>
          <w:lang w:eastAsia="fr-FR"/>
        </w:rPr>
        <w:t>i</w:t>
      </w:r>
      <w:r w:rsidRPr="00E451A1">
        <w:rPr>
          <w:rFonts w:ascii="Arial Narrow" w:eastAsia="Arial Narrow" w:hAnsi="Arial Narrow" w:cs="Arial Narrow"/>
          <w:sz w:val="24"/>
          <w:szCs w:val="24"/>
          <w:lang w:eastAsia="fr-FR"/>
        </w:rPr>
        <w:t>téc</w:t>
      </w:r>
      <w:r w:rsidRPr="00E451A1">
        <w:rPr>
          <w:rFonts w:ascii="Arial Narrow" w:eastAsia="Arial Narrow" w:hAnsi="Arial Narrow" w:cs="Arial Narrow"/>
          <w:spacing w:val="-1"/>
          <w:sz w:val="24"/>
          <w:szCs w:val="24"/>
          <w:lang w:eastAsia="fr-FR"/>
        </w:rPr>
        <w:t>h</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z w:val="24"/>
          <w:szCs w:val="24"/>
          <w:lang w:eastAsia="fr-FR"/>
        </w:rPr>
        <w:t>rg</w:t>
      </w:r>
      <w:r w:rsidRPr="00E451A1">
        <w:rPr>
          <w:rFonts w:ascii="Arial Narrow" w:eastAsia="Arial Narrow" w:hAnsi="Arial Narrow" w:cs="Arial Narrow"/>
          <w:spacing w:val="1"/>
          <w:sz w:val="24"/>
          <w:szCs w:val="24"/>
          <w:lang w:eastAsia="fr-FR"/>
        </w:rPr>
        <w:t>é</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1"/>
          <w:sz w:val="24"/>
          <w:szCs w:val="24"/>
          <w:lang w:eastAsia="fr-FR"/>
        </w:rPr>
        <w:t>de</w:t>
      </w:r>
      <w:r w:rsidRPr="00E451A1">
        <w:rPr>
          <w:rFonts w:ascii="Arial Narrow" w:eastAsia="Arial Narrow" w:hAnsi="Arial Narrow" w:cs="Arial Narrow"/>
          <w:sz w:val="24"/>
          <w:szCs w:val="24"/>
          <w:lang w:eastAsia="fr-FR"/>
        </w:rPr>
        <w:t>s</w:t>
      </w:r>
      <w:r w:rsidRPr="00E451A1">
        <w:rPr>
          <w:rFonts w:ascii="Arial Narrow" w:eastAsia="Arial Narrow" w:hAnsi="Arial Narrow" w:cs="Arial Narrow"/>
          <w:spacing w:val="-1"/>
          <w:sz w:val="24"/>
          <w:szCs w:val="24"/>
          <w:lang w:eastAsia="fr-FR"/>
        </w:rPr>
        <w:t>M</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z w:val="24"/>
          <w:szCs w:val="24"/>
          <w:lang w:eastAsia="fr-FR"/>
        </w:rPr>
        <w:t>rch</w:t>
      </w:r>
      <w:r w:rsidRPr="00E451A1">
        <w:rPr>
          <w:rFonts w:ascii="Arial Narrow" w:eastAsia="Arial Narrow" w:hAnsi="Arial Narrow" w:cs="Arial Narrow"/>
          <w:spacing w:val="1"/>
          <w:sz w:val="24"/>
          <w:szCs w:val="24"/>
          <w:lang w:eastAsia="fr-FR"/>
        </w:rPr>
        <w:t>é</w:t>
      </w:r>
      <w:r w:rsidRPr="00E451A1">
        <w:rPr>
          <w:rFonts w:ascii="Arial Narrow" w:eastAsia="Arial Narrow" w:hAnsi="Arial Narrow" w:cs="Arial Narrow"/>
          <w:sz w:val="24"/>
          <w:szCs w:val="24"/>
          <w:lang w:eastAsia="fr-FR"/>
        </w:rPr>
        <w:t>s</w:t>
      </w:r>
      <w:r w:rsidRPr="00E451A1">
        <w:rPr>
          <w:rFonts w:ascii="Arial Narrow" w:eastAsia="Arial Narrow" w:hAnsi="Arial Narrow" w:cs="Arial Narrow"/>
          <w:spacing w:val="1"/>
          <w:sz w:val="24"/>
          <w:szCs w:val="24"/>
          <w:lang w:eastAsia="fr-FR"/>
        </w:rPr>
        <w:t>Pub</w:t>
      </w:r>
      <w:r w:rsidRPr="00E451A1">
        <w:rPr>
          <w:rFonts w:ascii="Arial Narrow" w:eastAsia="Arial Narrow" w:hAnsi="Arial Narrow" w:cs="Arial Narrow"/>
          <w:sz w:val="24"/>
          <w:szCs w:val="24"/>
          <w:lang w:eastAsia="fr-FR"/>
        </w:rPr>
        <w:t>l</w:t>
      </w:r>
      <w:r w:rsidRPr="00E451A1">
        <w:rPr>
          <w:rFonts w:ascii="Arial Narrow" w:eastAsia="Arial Narrow" w:hAnsi="Arial Narrow" w:cs="Arial Narrow"/>
          <w:spacing w:val="-1"/>
          <w:sz w:val="24"/>
          <w:szCs w:val="24"/>
          <w:lang w:eastAsia="fr-FR"/>
        </w:rPr>
        <w:t>i</w:t>
      </w:r>
      <w:r w:rsidRPr="00E451A1">
        <w:rPr>
          <w:rFonts w:ascii="Arial Narrow" w:eastAsia="Arial Narrow" w:hAnsi="Arial Narrow" w:cs="Arial Narrow"/>
          <w:sz w:val="24"/>
          <w:szCs w:val="24"/>
          <w:lang w:eastAsia="fr-FR"/>
        </w:rPr>
        <w:t>cs</w:t>
      </w:r>
      <w:r w:rsidRPr="00E451A1">
        <w:rPr>
          <w:rFonts w:ascii="Arial Narrow" w:eastAsia="Arial Narrow" w:hAnsi="Arial Narrow" w:cs="Arial Narrow"/>
          <w:spacing w:val="1"/>
          <w:sz w:val="24"/>
          <w:szCs w:val="24"/>
          <w:lang w:eastAsia="fr-FR"/>
        </w:rPr>
        <w:t>(</w:t>
      </w:r>
      <w:r w:rsidRPr="00E451A1">
        <w:rPr>
          <w:rFonts w:ascii="Arial Narrow" w:eastAsia="Arial Narrow" w:hAnsi="Arial Narrow" w:cs="Arial Narrow"/>
          <w:spacing w:val="-1"/>
          <w:sz w:val="24"/>
          <w:szCs w:val="24"/>
          <w:lang w:eastAsia="fr-FR"/>
        </w:rPr>
        <w:t>M</w:t>
      </w:r>
      <w:r w:rsidRPr="00E451A1">
        <w:rPr>
          <w:rFonts w:ascii="Arial Narrow" w:eastAsia="Arial Narrow" w:hAnsi="Arial Narrow" w:cs="Arial Narrow"/>
          <w:sz w:val="24"/>
          <w:szCs w:val="24"/>
          <w:lang w:eastAsia="fr-FR"/>
        </w:rPr>
        <w:t>IN</w:t>
      </w:r>
      <w:r w:rsidRPr="00E451A1">
        <w:rPr>
          <w:rFonts w:ascii="Arial Narrow" w:eastAsia="Arial Narrow" w:hAnsi="Arial Narrow" w:cs="Arial Narrow"/>
          <w:spacing w:val="-1"/>
          <w:sz w:val="24"/>
          <w:szCs w:val="24"/>
          <w:lang w:eastAsia="fr-FR"/>
        </w:rPr>
        <w:t>M</w:t>
      </w:r>
      <w:r w:rsidRPr="00E451A1">
        <w:rPr>
          <w:rFonts w:ascii="Arial Narrow" w:eastAsia="Arial Narrow" w:hAnsi="Arial Narrow" w:cs="Arial Narrow"/>
          <w:spacing w:val="1"/>
          <w:sz w:val="24"/>
          <w:szCs w:val="24"/>
          <w:lang w:eastAsia="fr-FR"/>
        </w:rPr>
        <w:t>AP</w:t>
      </w:r>
      <w:r w:rsidRPr="00E451A1">
        <w:rPr>
          <w:rFonts w:ascii="Arial Narrow" w:eastAsia="Arial Narrow" w:hAnsi="Arial Narrow" w:cs="Arial Narrow"/>
          <w:sz w:val="24"/>
          <w:szCs w:val="24"/>
          <w:lang w:eastAsia="fr-FR"/>
        </w:rPr>
        <w:t>)(S</w:t>
      </w:r>
      <w:r w:rsidRPr="00E451A1">
        <w:rPr>
          <w:rFonts w:ascii="Arial Narrow" w:eastAsia="Arial Narrow" w:hAnsi="Arial Narrow" w:cs="Arial Narrow"/>
          <w:spacing w:val="-1"/>
          <w:sz w:val="24"/>
          <w:szCs w:val="24"/>
          <w:lang w:eastAsia="fr-FR"/>
        </w:rPr>
        <w:t>M</w:t>
      </w:r>
      <w:r w:rsidRPr="00E451A1">
        <w:rPr>
          <w:rFonts w:ascii="Arial Narrow" w:eastAsia="Arial Narrow" w:hAnsi="Arial Narrow" w:cs="Arial Narrow"/>
          <w:sz w:val="24"/>
          <w:szCs w:val="24"/>
          <w:lang w:eastAsia="fr-FR"/>
        </w:rPr>
        <w:t>S</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z w:val="24"/>
          <w:szCs w:val="24"/>
          <w:lang w:eastAsia="fr-FR"/>
        </w:rPr>
        <w:t>u</w:t>
      </w:r>
      <w:r w:rsidRPr="00E451A1">
        <w:rPr>
          <w:rFonts w:ascii="Arial Narrow" w:eastAsia="Arial Narrow" w:hAnsi="Arial Narrow" w:cs="Arial Narrow"/>
          <w:spacing w:val="1"/>
          <w:sz w:val="24"/>
          <w:szCs w:val="24"/>
          <w:lang w:eastAsia="fr-FR"/>
        </w:rPr>
        <w:t>ap</w:t>
      </w:r>
      <w:r w:rsidRPr="00E451A1">
        <w:rPr>
          <w:rFonts w:ascii="Arial Narrow" w:eastAsia="Arial Narrow" w:hAnsi="Arial Narrow" w:cs="Arial Narrow"/>
          <w:spacing w:val="-1"/>
          <w:sz w:val="24"/>
          <w:szCs w:val="24"/>
          <w:lang w:eastAsia="fr-FR"/>
        </w:rPr>
        <w:t>p</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 xml:space="preserve">l) </w:t>
      </w:r>
      <w:r w:rsidRPr="00E451A1">
        <w:rPr>
          <w:rFonts w:ascii="Arial Narrow" w:eastAsia="Arial Narrow" w:hAnsi="Arial Narrow" w:cs="Arial Narrow"/>
          <w:spacing w:val="1"/>
          <w:sz w:val="24"/>
          <w:szCs w:val="24"/>
          <w:lang w:eastAsia="fr-FR"/>
        </w:rPr>
        <w:t>au</w:t>
      </w:r>
      <w:r w:rsidRPr="00E451A1">
        <w:rPr>
          <w:rFonts w:ascii="Arial Narrow" w:eastAsia="Arial Narrow" w:hAnsi="Arial Narrow" w:cs="Arial Narrow"/>
          <w:sz w:val="24"/>
          <w:szCs w:val="24"/>
          <w:lang w:eastAsia="fr-FR"/>
        </w:rPr>
        <w:t>x</w:t>
      </w:r>
      <w:r w:rsidRPr="00E451A1">
        <w:rPr>
          <w:rFonts w:ascii="Arial Narrow" w:eastAsia="Arial Narrow" w:hAnsi="Arial Narrow" w:cs="Arial Narrow"/>
          <w:spacing w:val="1"/>
          <w:sz w:val="24"/>
          <w:szCs w:val="24"/>
          <w:lang w:eastAsia="fr-FR"/>
        </w:rPr>
        <w:t>nu</w:t>
      </w:r>
      <w:r w:rsidRPr="00E451A1">
        <w:rPr>
          <w:rFonts w:ascii="Arial Narrow" w:eastAsia="Arial Narrow" w:hAnsi="Arial Narrow" w:cs="Arial Narrow"/>
          <w:spacing w:val="-1"/>
          <w:sz w:val="24"/>
          <w:szCs w:val="24"/>
          <w:lang w:eastAsia="fr-FR"/>
        </w:rPr>
        <w:t>m</w:t>
      </w:r>
      <w:r w:rsidRPr="00E451A1">
        <w:rPr>
          <w:rFonts w:ascii="Arial Narrow" w:eastAsia="Arial Narrow" w:hAnsi="Arial Narrow" w:cs="Arial Narrow"/>
          <w:spacing w:val="1"/>
          <w:sz w:val="24"/>
          <w:szCs w:val="24"/>
          <w:lang w:eastAsia="fr-FR"/>
        </w:rPr>
        <w:t>é</w:t>
      </w:r>
      <w:r w:rsidRPr="00E451A1">
        <w:rPr>
          <w:rFonts w:ascii="Arial Narrow" w:eastAsia="Arial Narrow" w:hAnsi="Arial Narrow" w:cs="Arial Narrow"/>
          <w:spacing w:val="-3"/>
          <w:sz w:val="24"/>
          <w:szCs w:val="24"/>
          <w:lang w:eastAsia="fr-FR"/>
        </w:rPr>
        <w:t>r</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z w:val="24"/>
          <w:szCs w:val="24"/>
          <w:lang w:eastAsia="fr-FR"/>
        </w:rPr>
        <w:t>s :(+2</w:t>
      </w:r>
      <w:r w:rsidRPr="00E451A1">
        <w:rPr>
          <w:rFonts w:ascii="Arial Narrow" w:eastAsia="Arial Narrow" w:hAnsi="Arial Narrow" w:cs="Arial Narrow"/>
          <w:spacing w:val="-1"/>
          <w:sz w:val="24"/>
          <w:szCs w:val="24"/>
          <w:lang w:eastAsia="fr-FR"/>
        </w:rPr>
        <w:t>3</w:t>
      </w:r>
      <w:r w:rsidRPr="00E451A1">
        <w:rPr>
          <w:rFonts w:ascii="Arial Narrow" w:eastAsia="Arial Narrow" w:hAnsi="Arial Narrow" w:cs="Arial Narrow"/>
          <w:spacing w:val="1"/>
          <w:sz w:val="24"/>
          <w:szCs w:val="24"/>
          <w:lang w:eastAsia="fr-FR"/>
        </w:rPr>
        <w:t>7</w:t>
      </w:r>
      <w:r w:rsidRPr="00E451A1">
        <w:rPr>
          <w:rFonts w:ascii="Arial Narrow" w:eastAsia="Arial Narrow" w:hAnsi="Arial Narrow" w:cs="Arial Narrow"/>
          <w:sz w:val="24"/>
          <w:szCs w:val="24"/>
          <w:lang w:eastAsia="fr-FR"/>
        </w:rPr>
        <w:t>)</w:t>
      </w:r>
      <w:r w:rsidRPr="00E451A1">
        <w:rPr>
          <w:rFonts w:ascii="Arial Narrow" w:eastAsia="Arial Narrow" w:hAnsi="Arial Narrow" w:cs="Arial Narrow"/>
          <w:spacing w:val="1"/>
          <w:sz w:val="24"/>
          <w:szCs w:val="24"/>
          <w:lang w:eastAsia="fr-FR"/>
        </w:rPr>
        <w:t>67</w:t>
      </w:r>
      <w:r w:rsidRPr="00E451A1">
        <w:rPr>
          <w:rFonts w:ascii="Arial Narrow" w:eastAsia="Arial Narrow" w:hAnsi="Arial Narrow" w:cs="Arial Narrow"/>
          <w:sz w:val="24"/>
          <w:szCs w:val="24"/>
          <w:lang w:eastAsia="fr-FR"/>
        </w:rPr>
        <w:t>3</w:t>
      </w:r>
      <w:r w:rsidRPr="00E451A1">
        <w:rPr>
          <w:rFonts w:ascii="Arial Narrow" w:eastAsia="Arial Narrow" w:hAnsi="Arial Narrow" w:cs="Arial Narrow"/>
          <w:spacing w:val="1"/>
          <w:sz w:val="24"/>
          <w:szCs w:val="24"/>
          <w:lang w:eastAsia="fr-FR"/>
        </w:rPr>
        <w:t>2</w:t>
      </w:r>
      <w:r w:rsidRPr="00E451A1">
        <w:rPr>
          <w:rFonts w:ascii="Arial Narrow" w:eastAsia="Arial Narrow" w:hAnsi="Arial Narrow" w:cs="Arial Narrow"/>
          <w:sz w:val="24"/>
          <w:szCs w:val="24"/>
          <w:lang w:eastAsia="fr-FR"/>
        </w:rPr>
        <w:t>0</w:t>
      </w:r>
      <w:r w:rsidRPr="00E451A1">
        <w:rPr>
          <w:rFonts w:ascii="Arial Narrow" w:eastAsia="Arial Narrow" w:hAnsi="Arial Narrow" w:cs="Arial Narrow"/>
          <w:spacing w:val="1"/>
          <w:sz w:val="24"/>
          <w:szCs w:val="24"/>
          <w:lang w:eastAsia="fr-FR"/>
        </w:rPr>
        <w:t>5</w:t>
      </w:r>
      <w:r w:rsidRPr="00E451A1">
        <w:rPr>
          <w:rFonts w:ascii="Arial Narrow" w:eastAsia="Arial Narrow" w:hAnsi="Arial Narrow" w:cs="Arial Narrow"/>
          <w:sz w:val="24"/>
          <w:szCs w:val="24"/>
          <w:lang w:eastAsia="fr-FR"/>
        </w:rPr>
        <w:t>7</w:t>
      </w:r>
      <w:r w:rsidRPr="00E451A1">
        <w:rPr>
          <w:rFonts w:ascii="Arial Narrow" w:eastAsia="Arial Narrow" w:hAnsi="Arial Narrow" w:cs="Arial Narrow"/>
          <w:spacing w:val="1"/>
          <w:sz w:val="24"/>
          <w:szCs w:val="24"/>
          <w:lang w:eastAsia="fr-FR"/>
        </w:rPr>
        <w:t>2</w:t>
      </w:r>
      <w:r w:rsidRPr="00E451A1">
        <w:rPr>
          <w:rFonts w:ascii="Arial Narrow" w:eastAsia="Arial Narrow" w:hAnsi="Arial Narrow" w:cs="Arial Narrow"/>
          <w:sz w:val="24"/>
          <w:szCs w:val="24"/>
          <w:lang w:eastAsia="fr-FR"/>
        </w:rPr>
        <w:t>5</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t</w:t>
      </w:r>
      <w:r w:rsidRPr="00E451A1">
        <w:rPr>
          <w:rFonts w:ascii="Arial Narrow" w:eastAsia="Arial Narrow" w:hAnsi="Arial Narrow" w:cs="Arial Narrow"/>
          <w:spacing w:val="1"/>
          <w:sz w:val="24"/>
          <w:szCs w:val="24"/>
          <w:lang w:eastAsia="fr-FR"/>
        </w:rPr>
        <w:t>69</w:t>
      </w:r>
      <w:r w:rsidRPr="00E451A1">
        <w:rPr>
          <w:rFonts w:ascii="Arial Narrow" w:eastAsia="Arial Narrow" w:hAnsi="Arial Narrow" w:cs="Arial Narrow"/>
          <w:sz w:val="24"/>
          <w:szCs w:val="24"/>
          <w:lang w:eastAsia="fr-FR"/>
        </w:rPr>
        <w:t>9</w:t>
      </w:r>
      <w:r w:rsidRPr="00E451A1">
        <w:rPr>
          <w:rFonts w:ascii="Arial Narrow" w:eastAsia="Arial Narrow" w:hAnsi="Arial Narrow" w:cs="Arial Narrow"/>
          <w:spacing w:val="1"/>
          <w:sz w:val="24"/>
          <w:szCs w:val="24"/>
          <w:lang w:eastAsia="fr-FR"/>
        </w:rPr>
        <w:t>3</w:t>
      </w:r>
      <w:r w:rsidRPr="00E451A1">
        <w:rPr>
          <w:rFonts w:ascii="Arial Narrow" w:eastAsia="Arial Narrow" w:hAnsi="Arial Narrow" w:cs="Arial Narrow"/>
          <w:sz w:val="24"/>
          <w:szCs w:val="24"/>
          <w:lang w:eastAsia="fr-FR"/>
        </w:rPr>
        <w:t>7</w:t>
      </w:r>
      <w:r w:rsidRPr="00E451A1">
        <w:rPr>
          <w:rFonts w:ascii="Arial Narrow" w:eastAsia="Arial Narrow" w:hAnsi="Arial Narrow" w:cs="Arial Narrow"/>
          <w:spacing w:val="-1"/>
          <w:sz w:val="24"/>
          <w:szCs w:val="24"/>
          <w:lang w:eastAsia="fr-FR"/>
        </w:rPr>
        <w:t>0</w:t>
      </w:r>
      <w:r w:rsidRPr="00E451A1">
        <w:rPr>
          <w:rFonts w:ascii="Arial Narrow" w:eastAsia="Arial Narrow" w:hAnsi="Arial Narrow" w:cs="Arial Narrow"/>
          <w:sz w:val="24"/>
          <w:szCs w:val="24"/>
          <w:lang w:eastAsia="fr-FR"/>
        </w:rPr>
        <w:t>7</w:t>
      </w:r>
      <w:r w:rsidRPr="00E451A1">
        <w:rPr>
          <w:rFonts w:ascii="Arial Narrow" w:eastAsia="Arial Narrow" w:hAnsi="Arial Narrow" w:cs="Arial Narrow"/>
          <w:spacing w:val="1"/>
          <w:sz w:val="24"/>
          <w:szCs w:val="24"/>
          <w:lang w:eastAsia="fr-FR"/>
        </w:rPr>
        <w:t>4</w:t>
      </w:r>
      <w:r w:rsidRPr="00E451A1">
        <w:rPr>
          <w:rFonts w:ascii="Arial Narrow" w:eastAsia="Arial Narrow" w:hAnsi="Arial Narrow" w:cs="Arial Narrow"/>
          <w:spacing w:val="8"/>
          <w:sz w:val="24"/>
          <w:szCs w:val="24"/>
          <w:lang w:eastAsia="fr-FR"/>
        </w:rPr>
        <w:t>8</w:t>
      </w:r>
      <w:r w:rsidRPr="00E451A1">
        <w:rPr>
          <w:rFonts w:ascii="Arial Narrow" w:eastAsia="Times New Roman" w:hAnsi="Arial Narrow" w:cs="Arial"/>
          <w:sz w:val="24"/>
          <w:szCs w:val="24"/>
          <w:lang w:eastAsia="fr-FR"/>
        </w:rPr>
        <w:t>.</w:t>
      </w:r>
    </w:p>
    <w:p w:rsidR="00E451A1" w:rsidRPr="00E451A1" w:rsidRDefault="00E451A1" w:rsidP="00E451A1">
      <w:pPr>
        <w:spacing w:after="0" w:line="276" w:lineRule="auto"/>
        <w:jc w:val="both"/>
        <w:rPr>
          <w:rFonts w:ascii="Arial Narrow" w:eastAsia="Times New Roman" w:hAnsi="Arial Narrow" w:cs="Arial"/>
          <w:sz w:val="24"/>
          <w:szCs w:val="24"/>
          <w:lang w:eastAsia="fr-FR"/>
        </w:rPr>
      </w:pPr>
    </w:p>
    <w:p w:rsidR="00E451A1" w:rsidRPr="00E451A1" w:rsidRDefault="00E451A1" w:rsidP="00EA623D">
      <w:pPr>
        <w:widowControl w:val="0"/>
        <w:numPr>
          <w:ilvl w:val="0"/>
          <w:numId w:val="74"/>
        </w:numPr>
        <w:autoSpaceDE w:val="0"/>
        <w:autoSpaceDN w:val="0"/>
        <w:adjustRightInd w:val="0"/>
        <w:spacing w:after="0" w:line="276" w:lineRule="auto"/>
        <w:jc w:val="both"/>
        <w:rPr>
          <w:rFonts w:ascii="Arial Narrow" w:eastAsia="Times New Roman" w:hAnsi="Arial Narrow" w:cs="Arial"/>
          <w:b/>
          <w:bCs/>
          <w:sz w:val="24"/>
          <w:szCs w:val="24"/>
          <w:lang w:eastAsia="fr-FR"/>
        </w:rPr>
      </w:pPr>
      <w:r w:rsidRPr="00E451A1">
        <w:rPr>
          <w:rFonts w:ascii="Arial Narrow" w:eastAsia="Times New Roman" w:hAnsi="Arial Narrow" w:cs="Arial"/>
          <w:b/>
          <w:bCs/>
          <w:sz w:val="24"/>
          <w:szCs w:val="24"/>
          <w:lang w:eastAsia="fr-FR"/>
        </w:rPr>
        <w:t xml:space="preserve"> Additif de l’appel d’offres</w:t>
      </w:r>
    </w:p>
    <w:p w:rsidR="00E451A1" w:rsidRPr="00E451A1" w:rsidRDefault="00DD3CB6" w:rsidP="00E451A1">
      <w:pPr>
        <w:widowControl w:val="0"/>
        <w:autoSpaceDE w:val="0"/>
        <w:autoSpaceDN w:val="0"/>
        <w:adjustRightInd w:val="0"/>
        <w:spacing w:after="0" w:line="276" w:lineRule="auto"/>
        <w:jc w:val="both"/>
        <w:rPr>
          <w:rFonts w:ascii="Arial Narrow" w:eastAsia="Times New Roman" w:hAnsi="Arial Narrow" w:cs="Arial"/>
          <w:sz w:val="24"/>
          <w:szCs w:val="24"/>
          <w:lang w:eastAsia="fr-FR"/>
        </w:rPr>
      </w:pPr>
      <w:r>
        <w:rPr>
          <w:rFonts w:ascii="Arial Narrow" w:eastAsia="Times New Roman" w:hAnsi="Arial Narrow" w:cs="Arial"/>
          <w:sz w:val="24"/>
          <w:szCs w:val="24"/>
          <w:lang w:eastAsia="fr-FR"/>
        </w:rPr>
        <w:t>Madame le</w:t>
      </w:r>
      <w:r w:rsidR="00E451A1" w:rsidRPr="00E451A1">
        <w:rPr>
          <w:rFonts w:ascii="Arial Narrow" w:eastAsia="Times New Roman" w:hAnsi="Arial Narrow" w:cs="Arial"/>
          <w:sz w:val="24"/>
          <w:szCs w:val="24"/>
          <w:lang w:eastAsia="fr-FR"/>
        </w:rPr>
        <w:t xml:space="preserve"> Maire de la Commune d’Arrondissement de Kribi 1</w:t>
      </w:r>
      <w:r w:rsidR="00E451A1" w:rsidRPr="00E451A1">
        <w:rPr>
          <w:rFonts w:ascii="Arial Narrow" w:eastAsia="Times New Roman" w:hAnsi="Arial Narrow" w:cs="Arial"/>
          <w:sz w:val="24"/>
          <w:szCs w:val="24"/>
          <w:vertAlign w:val="superscript"/>
          <w:lang w:eastAsia="fr-FR"/>
        </w:rPr>
        <w:t>er</w:t>
      </w:r>
      <w:r w:rsidR="00E451A1" w:rsidRPr="00E451A1">
        <w:rPr>
          <w:rFonts w:ascii="Arial Narrow" w:eastAsia="Times New Roman" w:hAnsi="Arial Narrow" w:cs="Arial"/>
          <w:sz w:val="24"/>
          <w:szCs w:val="24"/>
          <w:lang w:eastAsia="fr-FR"/>
        </w:rPr>
        <w:t xml:space="preserve"> se réserve le droit, en cas de nécessité, d’apporter toute autre modification ultérieure utile au présent </w:t>
      </w:r>
      <w:r>
        <w:rPr>
          <w:rFonts w:ascii="Arial Narrow" w:eastAsia="Times New Roman" w:hAnsi="Arial Narrow" w:cs="Arial"/>
          <w:sz w:val="24"/>
          <w:szCs w:val="24"/>
          <w:lang w:eastAsia="fr-FR"/>
        </w:rPr>
        <w:t>avis d’</w:t>
      </w:r>
      <w:r w:rsidR="00E451A1" w:rsidRPr="00E451A1">
        <w:rPr>
          <w:rFonts w:ascii="Arial Narrow" w:eastAsia="Times New Roman" w:hAnsi="Arial Narrow" w:cs="Arial"/>
          <w:sz w:val="24"/>
          <w:szCs w:val="24"/>
          <w:lang w:eastAsia="fr-FR"/>
        </w:rPr>
        <w:t>appel d’offres.</w:t>
      </w:r>
    </w:p>
    <w:p w:rsidR="00E451A1" w:rsidRPr="00E451A1" w:rsidRDefault="00E451A1" w:rsidP="00E451A1">
      <w:pPr>
        <w:widowControl w:val="0"/>
        <w:autoSpaceDE w:val="0"/>
        <w:autoSpaceDN w:val="0"/>
        <w:adjustRightInd w:val="0"/>
        <w:spacing w:after="0" w:line="276" w:lineRule="auto"/>
        <w:jc w:val="both"/>
        <w:rPr>
          <w:rFonts w:ascii="Arial Narrow" w:eastAsia="Times New Roman" w:hAnsi="Arial Narrow" w:cs="Arial"/>
          <w:sz w:val="24"/>
          <w:szCs w:val="24"/>
          <w:lang w:eastAsia="fr-FR"/>
        </w:rPr>
      </w:pPr>
    </w:p>
    <w:p w:rsidR="00E451A1" w:rsidRDefault="00E451A1" w:rsidP="00E451A1">
      <w:pPr>
        <w:widowControl w:val="0"/>
        <w:autoSpaceDE w:val="0"/>
        <w:autoSpaceDN w:val="0"/>
        <w:adjustRightInd w:val="0"/>
        <w:spacing w:after="0" w:line="240" w:lineRule="auto"/>
        <w:jc w:val="right"/>
        <w:rPr>
          <w:rFonts w:ascii="Arial Narrow" w:eastAsia="Times New Roman" w:hAnsi="Arial Narrow" w:cs="Arial"/>
          <w:color w:val="FF0000"/>
          <w:sz w:val="23"/>
          <w:szCs w:val="23"/>
          <w:lang w:eastAsia="fr-FR"/>
        </w:rPr>
      </w:pPr>
      <w:r w:rsidRPr="00E451A1">
        <w:rPr>
          <w:rFonts w:ascii="Arial Narrow" w:eastAsia="Times New Roman" w:hAnsi="Arial Narrow" w:cs="Arial"/>
          <w:sz w:val="23"/>
          <w:szCs w:val="23"/>
          <w:lang w:eastAsia="fr-FR"/>
        </w:rPr>
        <w:t xml:space="preserve">Kribi, le </w:t>
      </w:r>
      <w:r w:rsidR="00FE2EB1">
        <w:rPr>
          <w:rFonts w:ascii="Arial Narrow" w:eastAsia="Times New Roman" w:hAnsi="Arial Narrow" w:cs="Arial"/>
          <w:color w:val="FF0000"/>
          <w:sz w:val="23"/>
          <w:szCs w:val="23"/>
          <w:lang w:eastAsia="fr-FR"/>
        </w:rPr>
        <w:t>……</w:t>
      </w:r>
      <w:r w:rsidR="004E0F04">
        <w:rPr>
          <w:rFonts w:ascii="Arial Narrow" w:hAnsi="Arial Narrow" w:cs="Arial"/>
          <w:b/>
          <w:bCs/>
          <w:color w:val="FF0000"/>
          <w:sz w:val="28"/>
          <w:szCs w:val="28"/>
        </w:rPr>
        <w:t>04/03/2025</w:t>
      </w:r>
    </w:p>
    <w:p w:rsidR="00E451A1" w:rsidRPr="00FE2EB1" w:rsidRDefault="00FE2EB1" w:rsidP="00FE2EB1">
      <w:pPr>
        <w:widowControl w:val="0"/>
        <w:autoSpaceDE w:val="0"/>
        <w:autoSpaceDN w:val="0"/>
        <w:adjustRightInd w:val="0"/>
        <w:spacing w:after="0" w:line="240" w:lineRule="auto"/>
        <w:ind w:left="6372" w:firstLine="708"/>
        <w:jc w:val="center"/>
        <w:rPr>
          <w:rFonts w:ascii="Arial Narrow" w:eastAsia="Times New Roman" w:hAnsi="Arial Narrow" w:cs="Arial"/>
          <w:b/>
          <w:sz w:val="28"/>
          <w:szCs w:val="28"/>
          <w:u w:val="single"/>
          <w:lang w:eastAsia="fr-FR"/>
        </w:rPr>
      </w:pPr>
      <w:r w:rsidRPr="00FE2EB1">
        <w:rPr>
          <w:rFonts w:ascii="Arial Narrow" w:eastAsia="Times New Roman" w:hAnsi="Arial Narrow" w:cs="Arial"/>
          <w:b/>
          <w:color w:val="FF0000"/>
          <w:sz w:val="28"/>
          <w:szCs w:val="28"/>
          <w:u w:val="single"/>
          <w:lang w:eastAsia="fr-FR"/>
        </w:rPr>
        <w:t>LE MAIRE</w:t>
      </w:r>
    </w:p>
    <w:p w:rsidR="00E451A1" w:rsidRPr="00E451A1" w:rsidRDefault="00E451A1" w:rsidP="00E451A1">
      <w:pPr>
        <w:spacing w:after="0" w:line="240" w:lineRule="auto"/>
        <w:rPr>
          <w:rFonts w:ascii="Arial Narrow" w:eastAsia="Times New Roman" w:hAnsi="Arial Narrow" w:cs="Arial"/>
          <w:b/>
          <w:sz w:val="23"/>
          <w:szCs w:val="23"/>
          <w:u w:val="single"/>
          <w:lang w:eastAsia="fr-FR"/>
        </w:rPr>
      </w:pPr>
      <w:r w:rsidRPr="00E451A1">
        <w:rPr>
          <w:rFonts w:ascii="Arial Narrow" w:eastAsia="Times New Roman" w:hAnsi="Arial Narrow" w:cs="Arial"/>
          <w:b/>
          <w:sz w:val="23"/>
          <w:szCs w:val="23"/>
          <w:u w:val="single"/>
          <w:lang w:eastAsia="fr-FR"/>
        </w:rPr>
        <w:t>Ampliations :</w:t>
      </w:r>
    </w:p>
    <w:p w:rsidR="00DD3CB6" w:rsidRDefault="00E451A1" w:rsidP="00E451A1">
      <w:pPr>
        <w:spacing w:after="0" w:line="240" w:lineRule="auto"/>
        <w:rPr>
          <w:rFonts w:ascii="Arial Narrow" w:eastAsia="Times New Roman" w:hAnsi="Arial Narrow" w:cs="Arial"/>
          <w:sz w:val="23"/>
          <w:szCs w:val="23"/>
          <w:lang w:eastAsia="fr-FR"/>
        </w:rPr>
      </w:pPr>
      <w:r w:rsidRPr="00E451A1">
        <w:rPr>
          <w:rFonts w:ascii="Arial Narrow" w:eastAsia="Times New Roman" w:hAnsi="Arial Narrow" w:cs="Arial"/>
          <w:sz w:val="23"/>
          <w:szCs w:val="23"/>
          <w:lang w:eastAsia="fr-FR"/>
        </w:rPr>
        <w:t xml:space="preserve">- </w:t>
      </w:r>
      <w:r w:rsidR="00DD3CB6">
        <w:rPr>
          <w:rFonts w:ascii="Arial Narrow" w:eastAsia="Times New Roman" w:hAnsi="Arial Narrow" w:cs="Arial"/>
          <w:sz w:val="23"/>
          <w:szCs w:val="23"/>
          <w:lang w:eastAsia="fr-FR"/>
        </w:rPr>
        <w:t>Préfet/Océan</w:t>
      </w:r>
    </w:p>
    <w:p w:rsidR="00E451A1" w:rsidRDefault="00DD3CB6" w:rsidP="00E451A1">
      <w:pPr>
        <w:spacing w:after="0" w:line="240" w:lineRule="auto"/>
        <w:rPr>
          <w:rFonts w:ascii="Arial Narrow" w:eastAsia="Times New Roman" w:hAnsi="Arial Narrow" w:cs="Arial"/>
          <w:sz w:val="23"/>
          <w:szCs w:val="23"/>
          <w:lang w:eastAsia="fr-FR"/>
        </w:rPr>
      </w:pPr>
      <w:r>
        <w:rPr>
          <w:rFonts w:ascii="Arial Narrow" w:eastAsia="Times New Roman" w:hAnsi="Arial Narrow" w:cs="Arial"/>
          <w:sz w:val="23"/>
          <w:szCs w:val="23"/>
          <w:lang w:eastAsia="fr-FR"/>
        </w:rPr>
        <w:t>- DD</w:t>
      </w:r>
      <w:r w:rsidR="00E451A1" w:rsidRPr="00E451A1">
        <w:rPr>
          <w:rFonts w:ascii="Arial Narrow" w:eastAsia="Times New Roman" w:hAnsi="Arial Narrow" w:cs="Arial"/>
          <w:sz w:val="23"/>
          <w:szCs w:val="23"/>
          <w:lang w:eastAsia="fr-FR"/>
        </w:rPr>
        <w:t>MINMAP</w:t>
      </w:r>
      <w:r>
        <w:rPr>
          <w:rFonts w:ascii="Arial Narrow" w:eastAsia="Times New Roman" w:hAnsi="Arial Narrow" w:cs="Arial"/>
          <w:sz w:val="23"/>
          <w:szCs w:val="23"/>
          <w:lang w:eastAsia="fr-FR"/>
        </w:rPr>
        <w:t>/O</w:t>
      </w:r>
    </w:p>
    <w:p w:rsidR="002927CC" w:rsidRPr="00E451A1" w:rsidRDefault="002927CC" w:rsidP="00E451A1">
      <w:pPr>
        <w:spacing w:after="0" w:line="240" w:lineRule="auto"/>
        <w:rPr>
          <w:rFonts w:ascii="Arial Narrow" w:eastAsia="Times New Roman" w:hAnsi="Arial Narrow" w:cs="Arial"/>
          <w:sz w:val="23"/>
          <w:szCs w:val="23"/>
          <w:lang w:eastAsia="fr-FR"/>
        </w:rPr>
      </w:pPr>
      <w:r>
        <w:rPr>
          <w:rFonts w:ascii="Arial Narrow" w:eastAsia="Times New Roman" w:hAnsi="Arial Narrow" w:cs="Arial"/>
          <w:sz w:val="23"/>
          <w:szCs w:val="23"/>
          <w:lang w:eastAsia="fr-FR"/>
        </w:rPr>
        <w:t>- DDMINADER/O</w:t>
      </w:r>
    </w:p>
    <w:p w:rsidR="00E451A1" w:rsidRDefault="00E451A1" w:rsidP="00E451A1">
      <w:pPr>
        <w:spacing w:after="0" w:line="240" w:lineRule="auto"/>
        <w:rPr>
          <w:rFonts w:ascii="Arial Narrow" w:eastAsia="Times New Roman" w:hAnsi="Arial Narrow" w:cs="Arial"/>
          <w:sz w:val="23"/>
          <w:szCs w:val="23"/>
          <w:lang w:val="fr-CA" w:eastAsia="fr-FR"/>
        </w:rPr>
      </w:pPr>
      <w:r w:rsidRPr="00E451A1">
        <w:rPr>
          <w:rFonts w:ascii="Arial Narrow" w:eastAsia="Times New Roman" w:hAnsi="Arial Narrow" w:cs="Arial"/>
          <w:sz w:val="23"/>
          <w:szCs w:val="23"/>
          <w:lang w:eastAsia="fr-FR"/>
        </w:rPr>
        <w:t xml:space="preserve">- </w:t>
      </w:r>
      <w:r w:rsidR="006F3630">
        <w:rPr>
          <w:rFonts w:ascii="Arial Narrow" w:eastAsia="Times New Roman" w:hAnsi="Arial Narrow" w:cs="Arial"/>
          <w:sz w:val="23"/>
          <w:szCs w:val="23"/>
          <w:lang w:val="fr-CA" w:eastAsia="fr-FR"/>
        </w:rPr>
        <w:t>AR/</w:t>
      </w:r>
      <w:r w:rsidRPr="00E451A1">
        <w:rPr>
          <w:rFonts w:ascii="Arial Narrow" w:eastAsia="Times New Roman" w:hAnsi="Arial Narrow" w:cs="Arial"/>
          <w:sz w:val="23"/>
          <w:szCs w:val="23"/>
          <w:lang w:val="fr-CA" w:eastAsia="fr-FR"/>
        </w:rPr>
        <w:t>ARMP</w:t>
      </w:r>
      <w:r w:rsidR="006F3630">
        <w:rPr>
          <w:rFonts w:ascii="Arial Narrow" w:eastAsia="Times New Roman" w:hAnsi="Arial Narrow" w:cs="Arial"/>
          <w:sz w:val="23"/>
          <w:szCs w:val="23"/>
          <w:lang w:val="fr-CA" w:eastAsia="fr-FR"/>
        </w:rPr>
        <w:t>/SUD/EBWA</w:t>
      </w:r>
    </w:p>
    <w:p w:rsidR="005C1144" w:rsidRPr="006F3630" w:rsidRDefault="005C1144" w:rsidP="00E451A1">
      <w:pPr>
        <w:spacing w:after="0" w:line="240" w:lineRule="auto"/>
        <w:rPr>
          <w:rFonts w:ascii="Arial Narrow" w:eastAsia="Times New Roman" w:hAnsi="Arial Narrow" w:cs="Arial"/>
          <w:sz w:val="23"/>
          <w:szCs w:val="23"/>
          <w:lang w:eastAsia="fr-FR"/>
        </w:rPr>
      </w:pPr>
      <w:r>
        <w:rPr>
          <w:rFonts w:ascii="Arial Narrow" w:eastAsia="Times New Roman" w:hAnsi="Arial Narrow" w:cs="Arial"/>
          <w:sz w:val="23"/>
          <w:szCs w:val="23"/>
          <w:lang w:val="fr-CA" w:eastAsia="fr-FR"/>
        </w:rPr>
        <w:t xml:space="preserve">- </w:t>
      </w:r>
      <w:r>
        <w:rPr>
          <w:rFonts w:ascii="Arial Narrow" w:eastAsia="Times New Roman" w:hAnsi="Arial Narrow" w:cs="Arial"/>
          <w:sz w:val="23"/>
          <w:szCs w:val="23"/>
          <w:lang w:eastAsia="fr-FR"/>
        </w:rPr>
        <w:t>PDT/</w:t>
      </w:r>
      <w:r w:rsidRPr="00E451A1">
        <w:rPr>
          <w:rFonts w:ascii="Arial Narrow" w:eastAsia="Times New Roman" w:hAnsi="Arial Narrow" w:cs="Arial"/>
          <w:sz w:val="23"/>
          <w:szCs w:val="23"/>
          <w:lang w:eastAsia="fr-FR"/>
        </w:rPr>
        <w:t>CIPM</w:t>
      </w:r>
      <w:r>
        <w:rPr>
          <w:rFonts w:ascii="Arial Narrow" w:eastAsia="Times New Roman" w:hAnsi="Arial Narrow" w:cs="Arial"/>
          <w:sz w:val="23"/>
          <w:szCs w:val="23"/>
          <w:lang w:eastAsia="fr-FR"/>
        </w:rPr>
        <w:t>/CAK1</w:t>
      </w:r>
      <w:r w:rsidRPr="006F3630">
        <w:rPr>
          <w:rFonts w:ascii="Arial Narrow" w:eastAsia="Times New Roman" w:hAnsi="Arial Narrow" w:cs="Arial"/>
          <w:sz w:val="23"/>
          <w:szCs w:val="23"/>
          <w:vertAlign w:val="superscript"/>
          <w:lang w:eastAsia="fr-FR"/>
        </w:rPr>
        <w:t>er</w:t>
      </w:r>
    </w:p>
    <w:p w:rsidR="006F3630" w:rsidRDefault="006F3630" w:rsidP="00E451A1">
      <w:pPr>
        <w:spacing w:after="0" w:line="240" w:lineRule="auto"/>
        <w:rPr>
          <w:rFonts w:ascii="Arial Narrow" w:eastAsia="Times New Roman" w:hAnsi="Arial Narrow" w:cs="Arial"/>
          <w:sz w:val="23"/>
          <w:szCs w:val="23"/>
          <w:lang w:val="en-US" w:eastAsia="fr-FR"/>
        </w:rPr>
      </w:pPr>
      <w:r>
        <w:rPr>
          <w:rFonts w:ascii="Arial Narrow" w:eastAsia="Times New Roman" w:hAnsi="Arial Narrow" w:cs="Arial"/>
          <w:sz w:val="23"/>
          <w:szCs w:val="23"/>
          <w:lang w:val="en-US" w:eastAsia="fr-FR"/>
        </w:rPr>
        <w:t>- CHRONO</w:t>
      </w:r>
    </w:p>
    <w:p w:rsidR="00E451A1" w:rsidRPr="00E451A1" w:rsidRDefault="00E451A1" w:rsidP="00E451A1">
      <w:pPr>
        <w:spacing w:after="0" w:line="240" w:lineRule="auto"/>
        <w:rPr>
          <w:rFonts w:ascii="Arial Narrow" w:eastAsia="Times New Roman" w:hAnsi="Arial Narrow" w:cs="Arial"/>
          <w:sz w:val="23"/>
          <w:szCs w:val="23"/>
          <w:lang w:val="en-US" w:eastAsia="fr-FR"/>
        </w:rPr>
      </w:pPr>
      <w:r w:rsidRPr="00E451A1">
        <w:rPr>
          <w:rFonts w:ascii="Arial Narrow" w:eastAsia="Times New Roman" w:hAnsi="Arial Narrow" w:cs="Arial"/>
          <w:sz w:val="23"/>
          <w:szCs w:val="23"/>
          <w:lang w:val="en-US" w:eastAsia="fr-FR"/>
        </w:rPr>
        <w:t>- ARCHIVES</w:t>
      </w:r>
    </w:p>
    <w:p w:rsidR="002A6E5C" w:rsidRPr="008E6473" w:rsidRDefault="002A6E5C">
      <w:pPr>
        <w:rPr>
          <w:lang w:val="en-US"/>
        </w:rPr>
      </w:pPr>
    </w:p>
    <w:p w:rsidR="002A6E5C" w:rsidRPr="008E6473" w:rsidRDefault="002A6E5C" w:rsidP="002A6E5C">
      <w:pPr>
        <w:rPr>
          <w:lang w:val="en-US"/>
        </w:rPr>
      </w:pPr>
    </w:p>
    <w:p w:rsidR="002A6E5C" w:rsidRPr="008E6473" w:rsidRDefault="002A6E5C" w:rsidP="002A6E5C">
      <w:pPr>
        <w:rPr>
          <w:lang w:val="en-US"/>
        </w:rPr>
      </w:pPr>
    </w:p>
    <w:p w:rsidR="002A6E5C" w:rsidRPr="008E6473" w:rsidRDefault="002A6E5C" w:rsidP="00653F35">
      <w:pPr>
        <w:tabs>
          <w:tab w:val="left" w:pos="3660"/>
        </w:tabs>
        <w:rPr>
          <w:lang w:val="en-US"/>
        </w:rPr>
      </w:pPr>
    </w:p>
    <w:p w:rsidR="002A6E5C" w:rsidRPr="008E6473" w:rsidRDefault="002A6E5C" w:rsidP="002A6E5C">
      <w:pPr>
        <w:jc w:val="center"/>
        <w:rPr>
          <w:lang w:val="en-US"/>
        </w:rPr>
      </w:pPr>
    </w:p>
    <w:p w:rsidR="002A6E5C" w:rsidRPr="008E6473" w:rsidRDefault="002A6E5C" w:rsidP="002A6E5C">
      <w:pPr>
        <w:jc w:val="center"/>
        <w:rPr>
          <w:lang w:val="en-US"/>
        </w:rPr>
      </w:pPr>
    </w:p>
    <w:p w:rsidR="002A6E5C" w:rsidRPr="008E6473" w:rsidRDefault="002A6E5C" w:rsidP="002A6E5C">
      <w:pPr>
        <w:jc w:val="center"/>
        <w:rPr>
          <w:lang w:val="en-US"/>
        </w:rPr>
      </w:pPr>
    </w:p>
    <w:p w:rsidR="002A6E5C" w:rsidRPr="008E6473" w:rsidRDefault="002A6E5C" w:rsidP="002A6E5C">
      <w:pPr>
        <w:jc w:val="center"/>
        <w:rPr>
          <w:lang w:val="en-US"/>
        </w:rPr>
      </w:pPr>
    </w:p>
    <w:p w:rsidR="002A6E5C" w:rsidRPr="008E6473" w:rsidRDefault="002A6E5C" w:rsidP="002A6E5C">
      <w:pPr>
        <w:jc w:val="center"/>
        <w:rPr>
          <w:lang w:val="en-US"/>
        </w:rPr>
      </w:pPr>
    </w:p>
    <w:p w:rsidR="002A6E5C" w:rsidRPr="008E6473" w:rsidRDefault="002A6E5C" w:rsidP="002A6E5C">
      <w:pPr>
        <w:jc w:val="center"/>
        <w:rPr>
          <w:lang w:val="en-US"/>
        </w:rPr>
      </w:pPr>
    </w:p>
    <w:p w:rsidR="002A6E5C" w:rsidRPr="008E6473" w:rsidRDefault="002A6E5C" w:rsidP="002A6E5C">
      <w:pPr>
        <w:jc w:val="center"/>
        <w:rPr>
          <w:lang w:val="en-US"/>
        </w:rPr>
      </w:pPr>
    </w:p>
    <w:p w:rsidR="002A6E5C" w:rsidRPr="008E6473" w:rsidRDefault="002A6E5C" w:rsidP="002A6E5C">
      <w:pPr>
        <w:jc w:val="center"/>
        <w:rPr>
          <w:lang w:val="en-US"/>
        </w:rPr>
      </w:pPr>
    </w:p>
    <w:p w:rsidR="002A6E5C" w:rsidRPr="008E6473" w:rsidRDefault="002A6E5C" w:rsidP="002A6E5C">
      <w:pPr>
        <w:jc w:val="center"/>
        <w:rPr>
          <w:lang w:val="en-US"/>
        </w:rPr>
      </w:pPr>
    </w:p>
    <w:p w:rsidR="002A6E5C" w:rsidRPr="008E6473" w:rsidRDefault="002A6E5C" w:rsidP="00653F35">
      <w:pPr>
        <w:rPr>
          <w:lang w:val="en-US"/>
        </w:rPr>
      </w:pPr>
    </w:p>
    <w:p w:rsidR="002A6E5C" w:rsidRPr="008E6473" w:rsidRDefault="002A6E5C" w:rsidP="002A6E5C">
      <w:pPr>
        <w:jc w:val="center"/>
        <w:rPr>
          <w:lang w:val="en-US"/>
        </w:rPr>
      </w:pPr>
    </w:p>
    <w:p w:rsidR="002A6E5C" w:rsidRPr="008E6473" w:rsidRDefault="002A6E5C" w:rsidP="002A6E5C">
      <w:pPr>
        <w:jc w:val="center"/>
        <w:rPr>
          <w:lang w:val="en-US"/>
        </w:rPr>
      </w:pPr>
    </w:p>
    <w:p w:rsidR="002A6E5C" w:rsidRPr="008E6473" w:rsidRDefault="002A6E5C" w:rsidP="002A6E5C">
      <w:pPr>
        <w:jc w:val="center"/>
        <w:rPr>
          <w:lang w:val="en-US"/>
        </w:rPr>
      </w:pPr>
    </w:p>
    <w:p w:rsidR="002A6E5C" w:rsidRPr="008E6473" w:rsidRDefault="002A6E5C" w:rsidP="002A6E5C">
      <w:pPr>
        <w:jc w:val="center"/>
        <w:rPr>
          <w:lang w:val="en-US"/>
        </w:rPr>
      </w:pPr>
    </w:p>
    <w:p w:rsidR="002927CC" w:rsidRPr="008E6473" w:rsidRDefault="002927CC" w:rsidP="002A6E5C">
      <w:pPr>
        <w:jc w:val="center"/>
        <w:rPr>
          <w:lang w:val="en-US"/>
        </w:rPr>
      </w:pPr>
    </w:p>
    <w:p w:rsidR="008F187F" w:rsidRPr="008E6473" w:rsidRDefault="008F187F" w:rsidP="002A6E5C">
      <w:pPr>
        <w:jc w:val="center"/>
        <w:rPr>
          <w:lang w:val="en-US"/>
        </w:rPr>
      </w:pPr>
    </w:p>
    <w:p w:rsidR="008F187F" w:rsidRPr="008E6473" w:rsidRDefault="008F187F" w:rsidP="002A6E5C">
      <w:pPr>
        <w:jc w:val="center"/>
        <w:rPr>
          <w:lang w:val="en-US"/>
        </w:rPr>
      </w:pPr>
    </w:p>
    <w:p w:rsidR="008F187F" w:rsidRPr="008E6473" w:rsidRDefault="008F187F" w:rsidP="002A6E5C">
      <w:pPr>
        <w:jc w:val="center"/>
        <w:rPr>
          <w:lang w:val="en-US"/>
        </w:rPr>
      </w:pPr>
    </w:p>
    <w:p w:rsidR="008F187F" w:rsidRPr="008E6473" w:rsidRDefault="008F187F" w:rsidP="002A6E5C">
      <w:pPr>
        <w:jc w:val="center"/>
        <w:rPr>
          <w:lang w:val="en-US"/>
        </w:rPr>
      </w:pPr>
    </w:p>
    <w:p w:rsidR="002927CC" w:rsidRPr="008E6473" w:rsidRDefault="002927CC" w:rsidP="002A6E5C">
      <w:pPr>
        <w:jc w:val="center"/>
        <w:rPr>
          <w:lang w:val="en-US"/>
        </w:rPr>
      </w:pPr>
    </w:p>
    <w:p w:rsidR="002A6E5C" w:rsidRPr="008E6473" w:rsidRDefault="002A6E5C" w:rsidP="002A6E5C">
      <w:pPr>
        <w:jc w:val="center"/>
        <w:rPr>
          <w:lang w:val="en-US"/>
        </w:rPr>
      </w:pPr>
    </w:p>
    <w:p w:rsidR="002A6E5C" w:rsidRPr="002A6E5C" w:rsidRDefault="002A6E5C" w:rsidP="002A6E5C">
      <w:pPr>
        <w:spacing w:after="0" w:line="240" w:lineRule="auto"/>
        <w:jc w:val="center"/>
        <w:rPr>
          <w:rFonts w:ascii="Arial Narrow" w:eastAsia="Times New Roman" w:hAnsi="Arial Narrow" w:cs="Times New Roman"/>
          <w:b/>
          <w:sz w:val="28"/>
          <w:szCs w:val="28"/>
          <w:lang w:val="en-US" w:eastAsia="fr-FR"/>
        </w:rPr>
      </w:pPr>
      <w:bookmarkStart w:id="7" w:name="_Toc231111929"/>
      <w:bookmarkStart w:id="8" w:name="_Toc231364498"/>
      <w:bookmarkStart w:id="9" w:name="_Toc343672228"/>
      <w:r w:rsidRPr="002A6E5C">
        <w:rPr>
          <w:rFonts w:ascii="Arial Narrow" w:eastAsia="Times New Roman" w:hAnsi="Arial Narrow" w:cs="Times New Roman"/>
          <w:b/>
          <w:sz w:val="28"/>
          <w:szCs w:val="28"/>
          <w:lang w:val="en-US" w:eastAsia="fr-FR"/>
        </w:rPr>
        <w:t xml:space="preserve">PIECE N° 1: </w:t>
      </w:r>
    </w:p>
    <w:p w:rsidR="002A6E5C" w:rsidRPr="002A6E5C" w:rsidRDefault="002A6E5C" w:rsidP="002A6E5C">
      <w:pPr>
        <w:spacing w:after="0" w:line="240" w:lineRule="auto"/>
        <w:jc w:val="center"/>
        <w:rPr>
          <w:rFonts w:ascii="Arial Narrow" w:eastAsia="Times New Roman" w:hAnsi="Arial Narrow" w:cs="Times New Roman"/>
          <w:b/>
          <w:sz w:val="28"/>
          <w:szCs w:val="28"/>
          <w:lang w:val="en-GB" w:eastAsia="fr-FR"/>
        </w:rPr>
        <w:sectPr w:rsidR="002A6E5C" w:rsidRPr="002A6E5C" w:rsidSect="00FE2EB1">
          <w:pgSz w:w="11906" w:h="16838"/>
          <w:pgMar w:top="902" w:right="707" w:bottom="1134" w:left="851" w:header="709" w:footer="709" w:gutter="0"/>
          <w:cols w:space="708"/>
          <w:docGrid w:linePitch="360"/>
        </w:sectPr>
      </w:pPr>
      <w:r w:rsidRPr="002A6E5C">
        <w:rPr>
          <w:rFonts w:ascii="Arial Narrow" w:eastAsia="Times New Roman" w:hAnsi="Arial Narrow" w:cs="Times New Roman"/>
          <w:b/>
          <w:sz w:val="28"/>
          <w:szCs w:val="28"/>
          <w:lang w:val="en-GB" w:eastAsia="fr-FR"/>
        </w:rPr>
        <w:t>OPEN NATIONAL INVITATION TO TENDER</w:t>
      </w:r>
      <w:bookmarkEnd w:id="7"/>
      <w:bookmarkEnd w:id="8"/>
      <w:bookmarkEnd w:id="9"/>
    </w:p>
    <w:p w:rsidR="002A6E5C" w:rsidRPr="002A6E5C" w:rsidRDefault="002A6E5C" w:rsidP="002A6E5C">
      <w:pPr>
        <w:spacing w:after="0" w:line="276" w:lineRule="auto"/>
        <w:jc w:val="center"/>
        <w:rPr>
          <w:rFonts w:ascii="Arial Narrow" w:eastAsia="Times New Roman" w:hAnsi="Arial Narrow" w:cs="Tahoma"/>
          <w:b/>
          <w:bCs/>
          <w:sz w:val="24"/>
          <w:szCs w:val="24"/>
          <w:lang w:val="en-US" w:eastAsia="fr-FR"/>
        </w:rPr>
      </w:pPr>
    </w:p>
    <w:p w:rsidR="002A6E5C" w:rsidRPr="002A6E5C" w:rsidRDefault="002A6E5C" w:rsidP="002A6E5C">
      <w:pPr>
        <w:widowControl w:val="0"/>
        <w:autoSpaceDE w:val="0"/>
        <w:autoSpaceDN w:val="0"/>
        <w:adjustRightInd w:val="0"/>
        <w:spacing w:after="0" w:line="276" w:lineRule="auto"/>
        <w:ind w:left="720"/>
        <w:jc w:val="both"/>
        <w:rPr>
          <w:rFonts w:ascii="Arial Narrow" w:eastAsia="Times New Roman" w:hAnsi="Arial Narrow" w:cs="Arial"/>
          <w:b/>
          <w:bCs/>
          <w:sz w:val="24"/>
          <w:szCs w:val="23"/>
          <w:lang w:val="en-GB" w:eastAsia="fr-FR"/>
        </w:rPr>
      </w:pPr>
      <w:r w:rsidRPr="002A6E5C">
        <w:rPr>
          <w:rFonts w:ascii="Arial Narrow" w:eastAsia="Times New Roman" w:hAnsi="Arial Narrow" w:cs="Arial"/>
          <w:b/>
          <w:bCs/>
          <w:sz w:val="24"/>
          <w:szCs w:val="23"/>
          <w:lang w:val="en-GB" w:eastAsia="fr-FR"/>
        </w:rPr>
        <w:t>1- Purpose of the Call for Tenders</w:t>
      </w:r>
    </w:p>
    <w:p w:rsidR="002A6E5C" w:rsidRPr="002A6E5C" w:rsidRDefault="002A6E5C" w:rsidP="002A6E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
          <w:szCs w:val="20"/>
          <w:lang w:eastAsia="fr-FR"/>
        </w:rPr>
      </w:pPr>
    </w:p>
    <w:p w:rsidR="002A6E5C" w:rsidRPr="002A6E5C" w:rsidRDefault="002A6E5C" w:rsidP="002A6E5C">
      <w:pPr>
        <w:spacing w:after="0" w:line="240" w:lineRule="auto"/>
        <w:jc w:val="both"/>
        <w:rPr>
          <w:rFonts w:ascii="Arial Narrow" w:eastAsia="Times New Roman" w:hAnsi="Arial Narrow" w:cs="Arial"/>
          <w:sz w:val="24"/>
          <w:szCs w:val="23"/>
          <w:lang w:val="en-GB" w:eastAsia="fr-FR"/>
        </w:rPr>
      </w:pPr>
      <w:r w:rsidRPr="002A6E5C">
        <w:rPr>
          <w:rFonts w:ascii="Arial Narrow" w:eastAsia="Times New Roman" w:hAnsi="Arial Narrow" w:cs="Arial"/>
          <w:sz w:val="24"/>
          <w:szCs w:val="23"/>
          <w:lang w:val="en-GB" w:eastAsia="fr-FR"/>
        </w:rPr>
        <w:t>The Mayor of the Kribi 1</w:t>
      </w:r>
      <w:r w:rsidR="008F187F" w:rsidRPr="008F187F">
        <w:rPr>
          <w:rFonts w:ascii="Arial Narrow" w:eastAsia="Times New Roman" w:hAnsi="Arial Narrow" w:cs="Arial"/>
          <w:sz w:val="24"/>
          <w:szCs w:val="23"/>
          <w:vertAlign w:val="superscript"/>
          <w:lang w:val="en-GB" w:eastAsia="fr-FR"/>
        </w:rPr>
        <w:t>st</w:t>
      </w:r>
      <w:r w:rsidRPr="002A6E5C">
        <w:rPr>
          <w:rFonts w:ascii="Arial Narrow" w:eastAsia="Times New Roman" w:hAnsi="Arial Narrow" w:cs="Arial"/>
          <w:sz w:val="24"/>
          <w:szCs w:val="23"/>
          <w:lang w:val="en-GB" w:eastAsia="fr-FR"/>
        </w:rPr>
        <w:t xml:space="preserve"> Sub Divisional Council, Project Owner and Contracting Authority, launches an Open National Invitation to Tender for the execution of </w:t>
      </w:r>
      <w:r w:rsidR="005E2FFA">
        <w:rPr>
          <w:rFonts w:ascii="Arial Narrow" w:eastAsia="Times New Roman" w:hAnsi="Arial Narrow" w:cs="Arial"/>
          <w:sz w:val="24"/>
          <w:szCs w:val="23"/>
          <w:lang w:val="en-GB" w:eastAsia="fr-FR"/>
        </w:rPr>
        <w:t xml:space="preserve">rehabilitation of the Mpangou - Ebomè agricultural track </w:t>
      </w:r>
      <w:r w:rsidRPr="002A6E5C">
        <w:rPr>
          <w:rFonts w:ascii="Arial Narrow" w:eastAsia="Times New Roman" w:hAnsi="Arial Narrow" w:cs="Arial"/>
          <w:sz w:val="24"/>
          <w:szCs w:val="23"/>
          <w:lang w:val="en-GB" w:eastAsia="fr-FR"/>
        </w:rPr>
        <w:t xml:space="preserve">in the Kribi 1 Sub Divisional Council, Ocean Division, South Region.  </w:t>
      </w:r>
    </w:p>
    <w:p w:rsidR="002A6E5C" w:rsidRPr="002A6E5C" w:rsidRDefault="002A6E5C" w:rsidP="002A6E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p>
    <w:p w:rsidR="002A6E5C" w:rsidRPr="002A6E5C" w:rsidRDefault="002A6E5C" w:rsidP="002A6E5C">
      <w:pPr>
        <w:widowControl w:val="0"/>
        <w:autoSpaceDE w:val="0"/>
        <w:autoSpaceDN w:val="0"/>
        <w:adjustRightInd w:val="0"/>
        <w:spacing w:after="0" w:line="276" w:lineRule="auto"/>
        <w:ind w:left="720"/>
        <w:jc w:val="both"/>
        <w:rPr>
          <w:rFonts w:ascii="Arial Narrow" w:eastAsia="Times New Roman" w:hAnsi="Arial Narrow" w:cs="Arial"/>
          <w:b/>
          <w:bCs/>
          <w:color w:val="000000"/>
          <w:sz w:val="24"/>
          <w:szCs w:val="24"/>
          <w:lang w:val="en-GB" w:eastAsia="fr-FR"/>
        </w:rPr>
      </w:pPr>
      <w:r w:rsidRPr="002A6E5C">
        <w:rPr>
          <w:rFonts w:ascii="Arial Narrow" w:eastAsia="Times New Roman" w:hAnsi="Arial Narrow" w:cs="Arial"/>
          <w:b/>
          <w:bCs/>
          <w:color w:val="000000"/>
          <w:sz w:val="24"/>
          <w:szCs w:val="24"/>
          <w:lang w:val="en-GB" w:eastAsia="fr-FR"/>
        </w:rPr>
        <w:t>2- Nature of works</w:t>
      </w:r>
    </w:p>
    <w:p w:rsidR="002A6E5C" w:rsidRPr="002A6E5C" w:rsidRDefault="002A6E5C" w:rsidP="002A6E5C">
      <w:pPr>
        <w:spacing w:after="0" w:line="240" w:lineRule="auto"/>
        <w:jc w:val="both"/>
        <w:rPr>
          <w:rFonts w:ascii="Arial Narrow" w:eastAsia="Times New Roman" w:hAnsi="Arial Narrow" w:cs="Arial"/>
          <w:bCs/>
          <w:color w:val="000000"/>
          <w:sz w:val="24"/>
          <w:szCs w:val="24"/>
          <w:lang w:val="en-GB" w:eastAsia="fr-FR"/>
        </w:rPr>
      </w:pPr>
      <w:r w:rsidRPr="002A6E5C">
        <w:rPr>
          <w:rFonts w:ascii="Arial Narrow" w:eastAsia="Times New Roman" w:hAnsi="Arial Narrow" w:cs="Arial"/>
          <w:bCs/>
          <w:color w:val="000000"/>
          <w:sz w:val="24"/>
          <w:szCs w:val="24"/>
          <w:lang w:val="en-GB" w:eastAsia="fr-FR"/>
        </w:rPr>
        <w:t xml:space="preserve">The work to be carried out under this Invitation to Tender includes: </w:t>
      </w:r>
    </w:p>
    <w:p w:rsidR="002A6E5C" w:rsidRPr="002A6E5C" w:rsidRDefault="002A6E5C" w:rsidP="00EA623D">
      <w:pPr>
        <w:numPr>
          <w:ilvl w:val="0"/>
          <w:numId w:val="76"/>
        </w:numPr>
        <w:tabs>
          <w:tab w:val="num" w:pos="786"/>
          <w:tab w:val="num" w:pos="851"/>
          <w:tab w:val="num" w:pos="1070"/>
        </w:tabs>
        <w:spacing w:after="0" w:line="240" w:lineRule="auto"/>
        <w:ind w:left="851" w:hanging="425"/>
        <w:jc w:val="both"/>
        <w:rPr>
          <w:rFonts w:ascii="Arial Narrow" w:eastAsia="Times New Roman" w:hAnsi="Arial Narrow" w:cs="Arial"/>
          <w:bCs/>
          <w:color w:val="000000"/>
          <w:sz w:val="24"/>
          <w:szCs w:val="24"/>
          <w:lang w:eastAsia="fr-FR"/>
        </w:rPr>
      </w:pPr>
      <w:r w:rsidRPr="002A6E5C">
        <w:rPr>
          <w:rFonts w:ascii="Arial Narrow" w:eastAsia="Times New Roman" w:hAnsi="Arial Narrow" w:cs="Arial"/>
          <w:bCs/>
          <w:color w:val="000000"/>
          <w:sz w:val="24"/>
          <w:szCs w:val="24"/>
          <w:lang w:eastAsia="fr-FR"/>
        </w:rPr>
        <w:t>Preparatory works</w:t>
      </w:r>
      <w:r w:rsidR="005E2FFA">
        <w:rPr>
          <w:rFonts w:ascii="Arial Narrow" w:eastAsia="Times New Roman" w:hAnsi="Arial Narrow" w:cs="Arial"/>
          <w:bCs/>
          <w:color w:val="000000"/>
          <w:sz w:val="24"/>
          <w:szCs w:val="24"/>
          <w:lang w:eastAsia="fr-FR"/>
        </w:rPr>
        <w:t xml:space="preserve"> - Study</w:t>
      </w:r>
      <w:r w:rsidRPr="002A6E5C">
        <w:rPr>
          <w:rFonts w:ascii="Arial Narrow" w:eastAsia="Times New Roman" w:hAnsi="Arial Narrow" w:cs="Arial"/>
          <w:bCs/>
          <w:color w:val="000000"/>
          <w:sz w:val="24"/>
          <w:szCs w:val="24"/>
          <w:lang w:eastAsia="fr-FR"/>
        </w:rPr>
        <w:t xml:space="preserve"> ;</w:t>
      </w:r>
    </w:p>
    <w:p w:rsidR="002A6E5C" w:rsidRPr="002A6E5C" w:rsidRDefault="005E2FFA" w:rsidP="00EA623D">
      <w:pPr>
        <w:numPr>
          <w:ilvl w:val="0"/>
          <w:numId w:val="76"/>
        </w:numPr>
        <w:tabs>
          <w:tab w:val="num" w:pos="786"/>
          <w:tab w:val="num" w:pos="851"/>
          <w:tab w:val="num" w:pos="1070"/>
        </w:tabs>
        <w:spacing w:after="0" w:line="240" w:lineRule="auto"/>
        <w:ind w:left="851" w:hanging="425"/>
        <w:jc w:val="both"/>
        <w:rPr>
          <w:rFonts w:ascii="Arial Narrow" w:eastAsia="Times New Roman" w:hAnsi="Arial Narrow" w:cs="Arial"/>
          <w:bCs/>
          <w:color w:val="000000"/>
          <w:sz w:val="24"/>
          <w:szCs w:val="24"/>
          <w:lang w:eastAsia="fr-FR"/>
        </w:rPr>
      </w:pPr>
      <w:r>
        <w:rPr>
          <w:rFonts w:ascii="Arial Narrow" w:eastAsia="Times New Roman" w:hAnsi="Arial Narrow" w:cs="Arial"/>
          <w:bCs/>
          <w:color w:val="000000"/>
          <w:sz w:val="24"/>
          <w:szCs w:val="24"/>
          <w:lang w:eastAsia="fr-FR"/>
        </w:rPr>
        <w:t xml:space="preserve">Right – of – way work </w:t>
      </w:r>
      <w:r w:rsidR="002A6E5C" w:rsidRPr="002A6E5C">
        <w:rPr>
          <w:rFonts w:ascii="Arial Narrow" w:eastAsia="Times New Roman" w:hAnsi="Arial Narrow" w:cs="Arial"/>
          <w:bCs/>
          <w:color w:val="000000"/>
          <w:sz w:val="24"/>
          <w:szCs w:val="24"/>
          <w:lang w:eastAsia="fr-FR"/>
        </w:rPr>
        <w:t>;</w:t>
      </w:r>
    </w:p>
    <w:p w:rsidR="002A6E5C" w:rsidRPr="005E2FFA" w:rsidRDefault="005E2FFA" w:rsidP="002A6E5C">
      <w:pPr>
        <w:numPr>
          <w:ilvl w:val="0"/>
          <w:numId w:val="76"/>
        </w:numPr>
        <w:tabs>
          <w:tab w:val="num" w:pos="786"/>
          <w:tab w:val="num" w:pos="851"/>
          <w:tab w:val="num" w:pos="1070"/>
        </w:tabs>
        <w:spacing w:after="0" w:line="240" w:lineRule="auto"/>
        <w:ind w:left="851" w:hanging="425"/>
        <w:jc w:val="both"/>
        <w:rPr>
          <w:rFonts w:ascii="Arial Narrow" w:eastAsia="Times New Roman" w:hAnsi="Arial Narrow" w:cs="Arial"/>
          <w:bCs/>
          <w:color w:val="000000"/>
          <w:sz w:val="24"/>
          <w:szCs w:val="24"/>
          <w:lang w:val="en-GB" w:eastAsia="fr-FR"/>
        </w:rPr>
      </w:pPr>
      <w:r>
        <w:rPr>
          <w:rFonts w:ascii="Arial Narrow" w:eastAsia="Times New Roman" w:hAnsi="Arial Narrow" w:cs="Arial"/>
          <w:bCs/>
          <w:color w:val="000000"/>
          <w:sz w:val="24"/>
          <w:szCs w:val="24"/>
          <w:lang w:eastAsia="fr-FR"/>
        </w:rPr>
        <w:t>Roadwork</w:t>
      </w:r>
      <w:r>
        <w:rPr>
          <w:rFonts w:ascii="Arial Narrow" w:eastAsia="Times New Roman" w:hAnsi="Arial Narrow" w:cs="Arial"/>
          <w:bCs/>
          <w:color w:val="000000"/>
          <w:sz w:val="24"/>
          <w:szCs w:val="24"/>
          <w:lang w:val="en-GB" w:eastAsia="fr-FR"/>
        </w:rPr>
        <w:t xml:space="preserve"> and sanitation.</w:t>
      </w:r>
    </w:p>
    <w:p w:rsidR="002A6E5C" w:rsidRPr="002A6E5C" w:rsidRDefault="002A6E5C" w:rsidP="002A6E5C">
      <w:pPr>
        <w:spacing w:before="120" w:after="0" w:line="276" w:lineRule="auto"/>
        <w:ind w:left="720"/>
        <w:jc w:val="both"/>
        <w:rPr>
          <w:rFonts w:ascii="Arial Narrow" w:eastAsia="Times New Roman" w:hAnsi="Arial Narrow" w:cs="Arial"/>
          <w:b/>
          <w:bCs/>
          <w:color w:val="000000"/>
          <w:sz w:val="24"/>
          <w:szCs w:val="23"/>
          <w:lang w:val="en-GB" w:eastAsia="fr-FR"/>
        </w:rPr>
      </w:pPr>
      <w:r w:rsidRPr="002A6E5C">
        <w:rPr>
          <w:rFonts w:ascii="Arial Narrow" w:eastAsia="Times New Roman" w:hAnsi="Arial Narrow" w:cs="Arial"/>
          <w:b/>
          <w:bCs/>
          <w:color w:val="000000"/>
          <w:sz w:val="24"/>
          <w:szCs w:val="23"/>
          <w:lang w:val="en-GB" w:eastAsia="fr-FR"/>
        </w:rPr>
        <w:t xml:space="preserve">3- Allotment </w:t>
      </w:r>
    </w:p>
    <w:p w:rsidR="002A6E5C" w:rsidRPr="002A6E5C" w:rsidRDefault="002A6E5C" w:rsidP="002A6E5C">
      <w:pPr>
        <w:spacing w:after="0" w:line="276" w:lineRule="auto"/>
        <w:jc w:val="both"/>
        <w:rPr>
          <w:rFonts w:ascii="Arial Narrow" w:eastAsia="Times New Roman" w:hAnsi="Arial Narrow" w:cs="Arial"/>
          <w:color w:val="000000"/>
          <w:sz w:val="24"/>
          <w:szCs w:val="23"/>
          <w:lang w:val="en-GB" w:eastAsia="fr-FR"/>
        </w:rPr>
      </w:pPr>
      <w:r w:rsidRPr="002A6E5C">
        <w:rPr>
          <w:rFonts w:ascii="Arial Narrow" w:eastAsia="Times New Roman" w:hAnsi="Arial Narrow" w:cs="Arial"/>
          <w:color w:val="000000"/>
          <w:sz w:val="24"/>
          <w:szCs w:val="23"/>
          <w:lang w:val="en-GB" w:eastAsia="fr-FR"/>
        </w:rPr>
        <w:t>The works covered by this Tender Documen</w:t>
      </w:r>
      <w:r>
        <w:rPr>
          <w:rFonts w:ascii="Arial Narrow" w:eastAsia="Times New Roman" w:hAnsi="Arial Narrow" w:cs="Arial"/>
          <w:color w:val="000000"/>
          <w:sz w:val="24"/>
          <w:szCs w:val="23"/>
          <w:lang w:val="en-GB" w:eastAsia="fr-FR"/>
        </w:rPr>
        <w:t xml:space="preserve">t are </w:t>
      </w:r>
      <w:r w:rsidRPr="002A6E5C">
        <w:rPr>
          <w:rFonts w:ascii="Arial Narrow" w:eastAsia="Times New Roman" w:hAnsi="Arial Narrow" w:cs="Arial"/>
          <w:color w:val="000000"/>
          <w:sz w:val="24"/>
          <w:szCs w:val="23"/>
          <w:lang w:val="en-GB" w:eastAsia="fr-FR"/>
        </w:rPr>
        <w:t>a single lot.</w:t>
      </w:r>
    </w:p>
    <w:p w:rsidR="002A6E5C" w:rsidRPr="002A6E5C" w:rsidRDefault="002A6E5C" w:rsidP="002A6E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0"/>
          <w:szCs w:val="20"/>
          <w:lang w:val="en-GB" w:eastAsia="fr-FR"/>
        </w:rPr>
      </w:pPr>
    </w:p>
    <w:p w:rsidR="002A6E5C" w:rsidRPr="008E6473" w:rsidRDefault="002A6E5C" w:rsidP="002A6E5C">
      <w:pPr>
        <w:spacing w:before="120" w:after="0" w:line="276" w:lineRule="auto"/>
        <w:ind w:left="720"/>
        <w:jc w:val="both"/>
        <w:rPr>
          <w:rFonts w:ascii="Arial Narrow" w:eastAsia="Times New Roman" w:hAnsi="Arial Narrow" w:cs="Times New Roman"/>
          <w:b/>
          <w:bCs/>
          <w:sz w:val="24"/>
          <w:szCs w:val="24"/>
          <w:lang w:val="en-US" w:eastAsia="fr-FR"/>
        </w:rPr>
      </w:pPr>
      <w:r w:rsidRPr="008E6473">
        <w:rPr>
          <w:rFonts w:ascii="Arial Narrow" w:eastAsia="Times New Roman" w:hAnsi="Arial Narrow" w:cs="Times New Roman"/>
          <w:b/>
          <w:bCs/>
          <w:sz w:val="24"/>
          <w:szCs w:val="24"/>
          <w:lang w:val="en-US" w:eastAsia="fr-FR"/>
        </w:rPr>
        <w:t>4- Estimated cost</w:t>
      </w:r>
    </w:p>
    <w:p w:rsidR="002A6E5C" w:rsidRDefault="002A6E5C" w:rsidP="002927CC">
      <w:pPr>
        <w:spacing w:after="0" w:line="276" w:lineRule="auto"/>
        <w:ind w:hanging="5"/>
        <w:jc w:val="both"/>
        <w:rPr>
          <w:rFonts w:ascii="Arial Narrow" w:eastAsia="Times New Roman" w:hAnsi="Arial Narrow" w:cs="Tahoma"/>
          <w:bCs/>
          <w:sz w:val="24"/>
          <w:szCs w:val="24"/>
          <w:lang w:val="en-US" w:eastAsia="fr-FR"/>
        </w:rPr>
      </w:pPr>
      <w:r w:rsidRPr="002A6E5C">
        <w:rPr>
          <w:rFonts w:ascii="Arial Narrow" w:eastAsia="Times New Roman" w:hAnsi="Arial Narrow" w:cs="Times New Roman"/>
          <w:bCs/>
          <w:sz w:val="24"/>
          <w:szCs w:val="24"/>
          <w:lang w:val="en-GB" w:eastAsia="fr-FR"/>
        </w:rPr>
        <w:t xml:space="preserve">The estimated amount of benefits is </w:t>
      </w:r>
      <w:r w:rsidR="005E2FFA">
        <w:rPr>
          <w:rFonts w:ascii="Arial Narrow" w:eastAsia="Times New Roman" w:hAnsi="Arial Narrow" w:cs="Times New Roman"/>
          <w:b/>
          <w:bCs/>
          <w:sz w:val="24"/>
          <w:szCs w:val="24"/>
          <w:lang w:val="en-GB" w:eastAsia="fr-FR"/>
        </w:rPr>
        <w:t>23</w:t>
      </w:r>
      <w:r w:rsidRPr="002A6E5C">
        <w:rPr>
          <w:rFonts w:ascii="Arial Narrow" w:eastAsia="Times New Roman" w:hAnsi="Arial Narrow" w:cs="Times New Roman"/>
          <w:b/>
          <w:bCs/>
          <w:sz w:val="24"/>
          <w:szCs w:val="24"/>
          <w:lang w:val="en-GB" w:eastAsia="fr-FR"/>
        </w:rPr>
        <w:t> 000 000 FCFA</w:t>
      </w:r>
      <w:r w:rsidRPr="002A6E5C">
        <w:rPr>
          <w:rFonts w:ascii="Arial Narrow" w:eastAsia="Times New Roman" w:hAnsi="Arial Narrow" w:cs="Times New Roman"/>
          <w:sz w:val="24"/>
          <w:szCs w:val="24"/>
          <w:lang w:val="en-US" w:eastAsia="fr-FR"/>
        </w:rPr>
        <w:t xml:space="preserve"> ALL TAXES INCLUDED</w:t>
      </w:r>
      <w:r w:rsidR="002927CC">
        <w:rPr>
          <w:rFonts w:ascii="Arial Narrow" w:eastAsia="Times New Roman" w:hAnsi="Arial Narrow" w:cs="Tahoma"/>
          <w:bCs/>
          <w:sz w:val="24"/>
          <w:szCs w:val="24"/>
          <w:lang w:val="en-US" w:eastAsia="fr-FR"/>
        </w:rPr>
        <w:t>.</w:t>
      </w:r>
    </w:p>
    <w:p w:rsidR="002927CC" w:rsidRPr="002927CC" w:rsidRDefault="002927CC" w:rsidP="002927CC">
      <w:pPr>
        <w:spacing w:after="0" w:line="276" w:lineRule="auto"/>
        <w:ind w:hanging="5"/>
        <w:jc w:val="both"/>
        <w:rPr>
          <w:rFonts w:ascii="Arial Narrow" w:eastAsia="Times New Roman" w:hAnsi="Arial Narrow" w:cs="Tahoma"/>
          <w:bCs/>
          <w:sz w:val="18"/>
          <w:szCs w:val="24"/>
          <w:lang w:val="en-US" w:eastAsia="fr-FR"/>
        </w:rPr>
      </w:pPr>
    </w:p>
    <w:p w:rsidR="002A6E5C" w:rsidRPr="002A6E5C" w:rsidRDefault="002A6E5C" w:rsidP="002A6E5C">
      <w:pPr>
        <w:widowControl w:val="0"/>
        <w:autoSpaceDE w:val="0"/>
        <w:autoSpaceDN w:val="0"/>
        <w:adjustRightInd w:val="0"/>
        <w:spacing w:after="0" w:line="276" w:lineRule="auto"/>
        <w:ind w:left="720"/>
        <w:jc w:val="both"/>
        <w:rPr>
          <w:rFonts w:ascii="Courier New" w:eastAsia="Times New Roman" w:hAnsi="Courier New" w:cs="Courier New"/>
          <w:sz w:val="20"/>
          <w:szCs w:val="20"/>
          <w:lang w:eastAsia="fr-FR"/>
        </w:rPr>
      </w:pPr>
      <w:r w:rsidRPr="002A6E5C">
        <w:rPr>
          <w:rFonts w:ascii="Arial Narrow" w:eastAsia="Times New Roman" w:hAnsi="Arial Narrow" w:cs="Arial"/>
          <w:b/>
          <w:bCs/>
          <w:sz w:val="24"/>
          <w:szCs w:val="24"/>
          <w:lang w:val="en-GB" w:eastAsia="fr-FR"/>
        </w:rPr>
        <w:t xml:space="preserve">5- Estimated execution dateline </w:t>
      </w:r>
    </w:p>
    <w:p w:rsidR="002A6E5C" w:rsidRPr="002A6E5C" w:rsidRDefault="002A6E5C" w:rsidP="002A6E5C">
      <w:pPr>
        <w:tabs>
          <w:tab w:val="num" w:pos="851"/>
          <w:tab w:val="num" w:pos="1070"/>
        </w:tabs>
        <w:spacing w:after="0" w:line="240" w:lineRule="auto"/>
        <w:jc w:val="both"/>
        <w:rPr>
          <w:rFonts w:ascii="Arial Narrow" w:eastAsia="Times New Roman" w:hAnsi="Arial Narrow" w:cs="Arial"/>
          <w:sz w:val="24"/>
          <w:szCs w:val="24"/>
          <w:lang w:val="en-GB" w:eastAsia="fr-FR"/>
        </w:rPr>
      </w:pPr>
      <w:r w:rsidRPr="002A6E5C">
        <w:rPr>
          <w:rFonts w:ascii="Arial Narrow" w:eastAsia="Times New Roman" w:hAnsi="Arial Narrow" w:cs="Arial"/>
          <w:sz w:val="24"/>
          <w:szCs w:val="24"/>
          <w:lang w:val="en-GB" w:eastAsia="fr-FR"/>
        </w:rPr>
        <w:t xml:space="preserve">The maximum period provided by the Project Owner for the completion of the work, the subject of this </w:t>
      </w:r>
      <w:r>
        <w:rPr>
          <w:rFonts w:ascii="Arial Narrow" w:eastAsia="Times New Roman" w:hAnsi="Arial Narrow" w:cs="Arial"/>
          <w:sz w:val="24"/>
          <w:szCs w:val="24"/>
          <w:lang w:val="en-GB" w:eastAsia="fr-FR"/>
        </w:rPr>
        <w:t xml:space="preserve">Invitation to </w:t>
      </w:r>
      <w:r w:rsidRPr="002A6E5C">
        <w:rPr>
          <w:rFonts w:ascii="Arial Narrow" w:eastAsia="Times New Roman" w:hAnsi="Arial Narrow" w:cs="Arial"/>
          <w:sz w:val="24"/>
          <w:szCs w:val="24"/>
          <w:lang w:val="en-GB" w:eastAsia="fr-FR"/>
        </w:rPr>
        <w:t xml:space="preserve">Tender, is </w:t>
      </w:r>
      <w:r w:rsidRPr="002A6E5C">
        <w:rPr>
          <w:rFonts w:ascii="Arial Narrow" w:eastAsia="Times New Roman" w:hAnsi="Arial Narrow" w:cs="Arial"/>
          <w:b/>
          <w:color w:val="FF0000"/>
          <w:sz w:val="24"/>
          <w:szCs w:val="24"/>
          <w:lang w:val="en-GB" w:eastAsia="fr-FR"/>
        </w:rPr>
        <w:t>four (04) months</w:t>
      </w:r>
      <w:r w:rsidRPr="002A6E5C">
        <w:rPr>
          <w:rFonts w:ascii="Arial Narrow" w:eastAsia="Times New Roman" w:hAnsi="Arial Narrow" w:cs="Arial"/>
          <w:b/>
          <w:sz w:val="24"/>
          <w:szCs w:val="24"/>
          <w:lang w:val="en-GB" w:eastAsia="fr-FR"/>
        </w:rPr>
        <w:t>.</w:t>
      </w:r>
      <w:r w:rsidRPr="002A6E5C">
        <w:rPr>
          <w:rFonts w:ascii="Arial Narrow" w:eastAsia="Times New Roman" w:hAnsi="Arial Narrow" w:cs="Arial"/>
          <w:sz w:val="24"/>
          <w:szCs w:val="24"/>
          <w:lang w:val="en-GB" w:eastAsia="fr-FR"/>
        </w:rPr>
        <w:t xml:space="preserve"> This period runs from the date of notification of the s</w:t>
      </w:r>
      <w:r w:rsidR="002927CC">
        <w:rPr>
          <w:rFonts w:ascii="Arial Narrow" w:eastAsia="Times New Roman" w:hAnsi="Arial Narrow" w:cs="Arial"/>
          <w:sz w:val="24"/>
          <w:szCs w:val="24"/>
          <w:lang w:val="en-GB" w:eastAsia="fr-FR"/>
        </w:rPr>
        <w:t>ervice order to start the work.</w:t>
      </w:r>
    </w:p>
    <w:p w:rsidR="002A6E5C" w:rsidRPr="002A6E5C" w:rsidRDefault="002A6E5C" w:rsidP="002A6E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
          <w:szCs w:val="20"/>
          <w:lang w:eastAsia="fr-FR"/>
        </w:rPr>
      </w:pPr>
    </w:p>
    <w:p w:rsidR="002A6E5C" w:rsidRPr="002A6E5C" w:rsidRDefault="002A6E5C" w:rsidP="002A6E5C">
      <w:pPr>
        <w:spacing w:before="120" w:after="0" w:line="276" w:lineRule="auto"/>
        <w:ind w:left="720"/>
        <w:jc w:val="both"/>
        <w:rPr>
          <w:rFonts w:ascii="Arial Narrow" w:eastAsia="Times New Roman" w:hAnsi="Arial Narrow" w:cs="Arial"/>
          <w:b/>
          <w:bCs/>
          <w:sz w:val="24"/>
          <w:szCs w:val="24"/>
          <w:lang w:val="en-GB" w:eastAsia="fr-FR"/>
        </w:rPr>
      </w:pPr>
      <w:r w:rsidRPr="002A6E5C">
        <w:rPr>
          <w:rFonts w:ascii="Arial Narrow" w:eastAsia="Times New Roman" w:hAnsi="Arial Narrow" w:cs="Arial"/>
          <w:b/>
          <w:bCs/>
          <w:sz w:val="24"/>
          <w:szCs w:val="24"/>
          <w:lang w:val="en-GB" w:eastAsia="fr-FR"/>
        </w:rPr>
        <w:t>6- Participation and origin</w:t>
      </w:r>
    </w:p>
    <w:p w:rsidR="002A6E5C" w:rsidRPr="002A6E5C" w:rsidRDefault="002A6E5C" w:rsidP="002A6E5C">
      <w:pPr>
        <w:widowControl w:val="0"/>
        <w:autoSpaceDE w:val="0"/>
        <w:autoSpaceDN w:val="0"/>
        <w:adjustRightInd w:val="0"/>
        <w:spacing w:after="0" w:line="240" w:lineRule="auto"/>
        <w:jc w:val="both"/>
        <w:rPr>
          <w:rFonts w:ascii="Arial Narrow" w:eastAsia="Times New Roman" w:hAnsi="Arial Narrow" w:cs="Arial"/>
          <w:sz w:val="24"/>
          <w:szCs w:val="24"/>
          <w:lang w:val="en-GB" w:eastAsia="fr-FR"/>
        </w:rPr>
      </w:pPr>
      <w:r w:rsidRPr="002A6E5C">
        <w:rPr>
          <w:rFonts w:ascii="Arial Narrow" w:eastAsia="Times New Roman" w:hAnsi="Arial Narrow" w:cs="Arial"/>
          <w:sz w:val="24"/>
          <w:szCs w:val="24"/>
          <w:lang w:val="en-GB" w:eastAsia="fr-FR"/>
        </w:rPr>
        <w:t>Participation in this Call for Tenders is open to companies and groups of companies having their domicile or head office in Cameroon and having proven experience in the field concerned.</w:t>
      </w:r>
    </w:p>
    <w:p w:rsidR="002A6E5C" w:rsidRPr="002A6E5C" w:rsidRDefault="002A6E5C" w:rsidP="002A6E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p>
    <w:p w:rsidR="002A6E5C" w:rsidRPr="002A6E5C" w:rsidRDefault="002A6E5C" w:rsidP="002A6E5C">
      <w:pPr>
        <w:widowControl w:val="0"/>
        <w:autoSpaceDE w:val="0"/>
        <w:autoSpaceDN w:val="0"/>
        <w:adjustRightInd w:val="0"/>
        <w:spacing w:after="0" w:line="240" w:lineRule="auto"/>
        <w:ind w:left="720"/>
        <w:jc w:val="both"/>
        <w:rPr>
          <w:rFonts w:ascii="Arial Narrow" w:eastAsia="Times New Roman" w:hAnsi="Arial Narrow" w:cs="Times New Roman"/>
          <w:b/>
          <w:bCs/>
          <w:sz w:val="24"/>
          <w:szCs w:val="24"/>
          <w:lang w:val="en-GB" w:eastAsia="fr-FR"/>
        </w:rPr>
      </w:pPr>
      <w:r w:rsidRPr="002A6E5C">
        <w:rPr>
          <w:rFonts w:ascii="Arial Narrow" w:eastAsia="Times New Roman" w:hAnsi="Arial Narrow" w:cs="Times New Roman"/>
          <w:b/>
          <w:bCs/>
          <w:sz w:val="24"/>
          <w:szCs w:val="24"/>
          <w:lang w:val="en-GB" w:eastAsia="fr-FR"/>
        </w:rPr>
        <w:t xml:space="preserve">7- Funding </w:t>
      </w:r>
    </w:p>
    <w:p w:rsidR="002927CC" w:rsidRDefault="002A6E5C" w:rsidP="002927CC">
      <w:pPr>
        <w:spacing w:after="0" w:line="276" w:lineRule="auto"/>
        <w:ind w:right="-1011"/>
        <w:jc w:val="both"/>
        <w:rPr>
          <w:rFonts w:ascii="Arial Narrow" w:eastAsia="Times New Roman" w:hAnsi="Arial Narrow" w:cs="Times New Roman"/>
          <w:bCs/>
          <w:sz w:val="24"/>
          <w:szCs w:val="24"/>
          <w:lang w:val="en-GB" w:eastAsia="fr-FR"/>
        </w:rPr>
      </w:pPr>
      <w:r w:rsidRPr="002A6E5C">
        <w:rPr>
          <w:rFonts w:ascii="Arial Narrow" w:eastAsia="Times New Roman" w:hAnsi="Arial Narrow" w:cs="Times New Roman"/>
          <w:bCs/>
          <w:sz w:val="24"/>
          <w:szCs w:val="24"/>
          <w:lang w:val="en-GB" w:eastAsia="fr-FR"/>
        </w:rPr>
        <w:t>The works covered by this Invitation t</w:t>
      </w:r>
      <w:r w:rsidR="002927CC">
        <w:rPr>
          <w:rFonts w:ascii="Arial Narrow" w:eastAsia="Times New Roman" w:hAnsi="Arial Narrow" w:cs="Times New Roman"/>
          <w:bCs/>
          <w:sz w:val="24"/>
          <w:szCs w:val="24"/>
          <w:lang w:val="en-GB" w:eastAsia="fr-FR"/>
        </w:rPr>
        <w:t>o Tender are financed by the PID</w:t>
      </w:r>
      <w:r w:rsidRPr="002A6E5C">
        <w:rPr>
          <w:rFonts w:ascii="Arial Narrow" w:eastAsia="Times New Roman" w:hAnsi="Arial Narrow" w:cs="Times New Roman"/>
          <w:bCs/>
          <w:sz w:val="24"/>
          <w:szCs w:val="24"/>
          <w:lang w:val="en-GB" w:eastAsia="fr-FR"/>
        </w:rPr>
        <w:t xml:space="preserve"> MIN</w:t>
      </w:r>
      <w:r w:rsidR="005E2FFA">
        <w:rPr>
          <w:rFonts w:ascii="Arial Narrow" w:eastAsia="Times New Roman" w:hAnsi="Arial Narrow" w:cs="Times New Roman"/>
          <w:bCs/>
          <w:sz w:val="24"/>
          <w:szCs w:val="24"/>
          <w:lang w:val="en-GB" w:eastAsia="fr-FR"/>
        </w:rPr>
        <w:t>ADER</w:t>
      </w:r>
      <w:r w:rsidR="002927CC">
        <w:rPr>
          <w:rFonts w:ascii="Arial Narrow" w:eastAsia="Times New Roman" w:hAnsi="Arial Narrow" w:cs="Times New Roman"/>
          <w:bCs/>
          <w:sz w:val="24"/>
          <w:szCs w:val="24"/>
          <w:lang w:val="en-GB" w:eastAsia="fr-FR"/>
        </w:rPr>
        <w:t xml:space="preserve"> - Fiscal Year 2025, </w:t>
      </w:r>
    </w:p>
    <w:p w:rsidR="002927CC" w:rsidRPr="002A6E5C" w:rsidRDefault="002927CC" w:rsidP="002927CC">
      <w:pPr>
        <w:spacing w:after="0" w:line="276" w:lineRule="auto"/>
        <w:ind w:right="-1011"/>
        <w:jc w:val="both"/>
        <w:rPr>
          <w:rFonts w:ascii="Arial Narrow" w:eastAsia="Times New Roman" w:hAnsi="Arial Narrow" w:cs="Times New Roman"/>
          <w:bCs/>
          <w:sz w:val="24"/>
          <w:szCs w:val="24"/>
          <w:lang w:val="en-GB" w:eastAsia="fr-FR"/>
        </w:rPr>
      </w:pPr>
      <w:r w:rsidRPr="006B59B4">
        <w:rPr>
          <w:rFonts w:ascii="Arial Narrow" w:eastAsia="Times New Roman" w:hAnsi="Arial Narrow" w:cs="Arial"/>
          <w:i/>
          <w:iCs/>
          <w:sz w:val="24"/>
          <w:szCs w:val="24"/>
          <w:lang w:val="en-GB" w:eastAsia="fr-FR"/>
        </w:rPr>
        <w:t>budget head N</w:t>
      </w:r>
      <w:r w:rsidRPr="006B59B4">
        <w:rPr>
          <w:rFonts w:ascii="Arial Narrow" w:eastAsia="Times New Roman" w:hAnsi="Arial Narrow" w:cs="Arial"/>
          <w:i/>
          <w:iCs/>
          <w:sz w:val="24"/>
          <w:szCs w:val="24"/>
          <w:vertAlign w:val="superscript"/>
          <w:lang w:val="en-GB" w:eastAsia="fr-FR"/>
        </w:rPr>
        <w:t>o</w:t>
      </w:r>
      <w:r w:rsidRPr="006B59B4">
        <w:rPr>
          <w:rFonts w:ascii="Arial Narrow" w:eastAsia="Times New Roman" w:hAnsi="Arial Narrow" w:cs="Arial"/>
          <w:i/>
          <w:iCs/>
          <w:sz w:val="24"/>
          <w:szCs w:val="24"/>
          <w:lang w:val="en-GB" w:eastAsia="fr-FR"/>
        </w:rPr>
        <w:t>.……………</w:t>
      </w:r>
      <w:r>
        <w:rPr>
          <w:rFonts w:ascii="Arial Narrow" w:eastAsia="Times New Roman" w:hAnsi="Arial Narrow" w:cs="Arial"/>
          <w:i/>
          <w:iCs/>
          <w:sz w:val="24"/>
          <w:szCs w:val="24"/>
          <w:lang w:val="en-GB" w:eastAsia="fr-FR"/>
        </w:rPr>
        <w:t>………………………..</w:t>
      </w:r>
      <w:r w:rsidRPr="006B59B4">
        <w:rPr>
          <w:rFonts w:ascii="Arial Narrow" w:eastAsia="Times New Roman" w:hAnsi="Arial Narrow" w:cs="Arial"/>
          <w:i/>
          <w:iCs/>
          <w:sz w:val="24"/>
          <w:szCs w:val="24"/>
          <w:lang w:val="en-GB" w:eastAsia="fr-FR"/>
        </w:rPr>
        <w:t>..</w:t>
      </w:r>
    </w:p>
    <w:p w:rsidR="002A6E5C" w:rsidRPr="002A6E5C" w:rsidRDefault="002A6E5C" w:rsidP="002A6E5C">
      <w:pPr>
        <w:spacing w:after="0" w:line="276" w:lineRule="auto"/>
        <w:ind w:right="-1011"/>
        <w:jc w:val="both"/>
        <w:rPr>
          <w:rFonts w:ascii="Arial Narrow" w:eastAsia="Times New Roman" w:hAnsi="Arial Narrow" w:cs="Times New Roman"/>
          <w:bCs/>
          <w:sz w:val="12"/>
          <w:szCs w:val="24"/>
          <w:lang w:val="en-GB" w:eastAsia="fr-FR"/>
        </w:rPr>
      </w:pPr>
    </w:p>
    <w:p w:rsidR="002A6E5C" w:rsidRPr="002A6E5C" w:rsidRDefault="002A6E5C" w:rsidP="002A6E5C">
      <w:pPr>
        <w:widowControl w:val="0"/>
        <w:autoSpaceDE w:val="0"/>
        <w:autoSpaceDN w:val="0"/>
        <w:adjustRightInd w:val="0"/>
        <w:spacing w:after="0" w:line="276" w:lineRule="auto"/>
        <w:ind w:left="720"/>
        <w:jc w:val="both"/>
        <w:rPr>
          <w:rFonts w:ascii="Arial Narrow" w:eastAsia="Times New Roman" w:hAnsi="Arial Narrow" w:cs="Arial"/>
          <w:b/>
          <w:bCs/>
          <w:sz w:val="24"/>
          <w:szCs w:val="24"/>
          <w:lang w:val="en-GB" w:eastAsia="fr-FR"/>
        </w:rPr>
      </w:pPr>
      <w:r w:rsidRPr="002A6E5C">
        <w:rPr>
          <w:rFonts w:ascii="Arial Narrow" w:eastAsia="Times New Roman" w:hAnsi="Arial Narrow" w:cs="Arial"/>
          <w:b/>
          <w:bCs/>
          <w:sz w:val="24"/>
          <w:szCs w:val="24"/>
          <w:lang w:val="en-GB" w:eastAsia="fr-FR"/>
        </w:rPr>
        <w:t>8- Bidding Method</w:t>
      </w:r>
    </w:p>
    <w:p w:rsidR="002927CC" w:rsidRPr="002A6E5C" w:rsidRDefault="002927CC" w:rsidP="002927CC">
      <w:pPr>
        <w:spacing w:after="0" w:line="276" w:lineRule="auto"/>
        <w:rPr>
          <w:rFonts w:ascii="Arial Narrow" w:eastAsia="Arial Narrow" w:hAnsi="Arial Narrow" w:cs="Arial Narrow"/>
          <w:color w:val="FF0000"/>
          <w:spacing w:val="1"/>
          <w:sz w:val="24"/>
          <w:szCs w:val="24"/>
          <w:lang w:val="en-GB" w:eastAsia="fr-FR"/>
        </w:rPr>
      </w:pPr>
      <w:r w:rsidRPr="006B59B4">
        <w:rPr>
          <w:rFonts w:ascii="Arial Narrow" w:eastAsia="Times New Roman" w:hAnsi="Arial Narrow" w:cs="Arial"/>
          <w:i/>
          <w:iCs/>
          <w:sz w:val="24"/>
          <w:szCs w:val="24"/>
          <w:lang w:val="en-GB" w:eastAsia="fr-FR"/>
        </w:rPr>
        <w:t xml:space="preserve">The mode of submission selected for this consultation is </w:t>
      </w:r>
      <w:r w:rsidRPr="002A6E5C">
        <w:rPr>
          <w:rFonts w:ascii="Arial Narrow" w:eastAsia="Arial Narrow" w:hAnsi="Arial Narrow" w:cs="Arial Narrow"/>
          <w:color w:val="FF0000"/>
          <w:spacing w:val="1"/>
          <w:sz w:val="24"/>
          <w:szCs w:val="24"/>
          <w:lang w:val="en-GB" w:eastAsia="fr-FR"/>
        </w:rPr>
        <w:t>offline.</w:t>
      </w:r>
    </w:p>
    <w:p w:rsidR="002A6E5C" w:rsidRPr="002A6E5C" w:rsidRDefault="002A6E5C" w:rsidP="002A6E5C">
      <w:pPr>
        <w:spacing w:after="0" w:line="276" w:lineRule="auto"/>
        <w:rPr>
          <w:rFonts w:ascii="Arial Narrow" w:eastAsia="Arial Narrow" w:hAnsi="Arial Narrow" w:cs="Arial Narrow"/>
          <w:spacing w:val="1"/>
          <w:sz w:val="2"/>
          <w:szCs w:val="24"/>
          <w:lang w:val="en-GB" w:eastAsia="fr-FR"/>
        </w:rPr>
      </w:pPr>
    </w:p>
    <w:p w:rsidR="002A6E5C" w:rsidRPr="002A6E5C" w:rsidRDefault="002A6E5C" w:rsidP="002A6E5C">
      <w:pPr>
        <w:widowControl w:val="0"/>
        <w:autoSpaceDE w:val="0"/>
        <w:autoSpaceDN w:val="0"/>
        <w:adjustRightInd w:val="0"/>
        <w:spacing w:after="0" w:line="276" w:lineRule="auto"/>
        <w:ind w:left="720"/>
        <w:jc w:val="both"/>
        <w:rPr>
          <w:rFonts w:ascii="Arial Narrow" w:eastAsia="Times New Roman" w:hAnsi="Arial Narrow" w:cs="Arial"/>
          <w:b/>
          <w:bCs/>
          <w:sz w:val="24"/>
          <w:szCs w:val="24"/>
          <w:lang w:val="en-GB" w:eastAsia="fr-FR"/>
        </w:rPr>
      </w:pPr>
      <w:r w:rsidRPr="002A6E5C">
        <w:rPr>
          <w:rFonts w:ascii="Arial Narrow" w:eastAsia="Times New Roman" w:hAnsi="Arial Narrow" w:cs="Arial"/>
          <w:b/>
          <w:bCs/>
          <w:sz w:val="24"/>
          <w:szCs w:val="24"/>
          <w:lang w:val="en-GB" w:eastAsia="fr-FR"/>
        </w:rPr>
        <w:t xml:space="preserve">9- Bid bond </w:t>
      </w:r>
    </w:p>
    <w:p w:rsidR="002A6E5C" w:rsidRDefault="002A6E5C" w:rsidP="002A6E5C">
      <w:pPr>
        <w:widowControl w:val="0"/>
        <w:autoSpaceDE w:val="0"/>
        <w:autoSpaceDN w:val="0"/>
        <w:adjustRightInd w:val="0"/>
        <w:spacing w:after="0" w:line="276" w:lineRule="auto"/>
        <w:jc w:val="both"/>
        <w:rPr>
          <w:rFonts w:ascii="Arial Narrow" w:eastAsia="Times New Roman" w:hAnsi="Arial Narrow" w:cs="Times New Roman"/>
          <w:sz w:val="24"/>
          <w:szCs w:val="24"/>
          <w:lang w:val="en-GB" w:eastAsia="fr-FR"/>
        </w:rPr>
      </w:pPr>
      <w:r w:rsidRPr="002A6E5C">
        <w:rPr>
          <w:rFonts w:ascii="Arial Narrow" w:eastAsia="Times New Roman" w:hAnsi="Arial Narrow" w:cs="Times New Roman"/>
          <w:sz w:val="24"/>
          <w:szCs w:val="24"/>
          <w:lang w:val="en-GB" w:eastAsia="fr-FR"/>
        </w:rPr>
        <w:t xml:space="preserve">Each bidder must attach to their administrative documents, a bid bond, paid by hand, issued by an organization or financial institution approved by the Ministry of Finance to issue bonds in the areas of public procurement listed in the Exhibit 14 of the DAO, the amount of which amounts to </w:t>
      </w:r>
      <w:r w:rsidR="005E2FFA">
        <w:rPr>
          <w:rFonts w:ascii="Arial Narrow" w:eastAsia="Times New Roman" w:hAnsi="Arial Narrow" w:cs="Times New Roman"/>
          <w:b/>
          <w:sz w:val="24"/>
          <w:szCs w:val="24"/>
          <w:lang w:val="en-GB" w:eastAsia="fr-FR"/>
        </w:rPr>
        <w:t>460,000 (Four</w:t>
      </w:r>
      <w:r w:rsidRPr="002A6E5C">
        <w:rPr>
          <w:rFonts w:ascii="Arial Narrow" w:eastAsia="Times New Roman" w:hAnsi="Arial Narrow" w:cs="Times New Roman"/>
          <w:b/>
          <w:sz w:val="24"/>
          <w:szCs w:val="24"/>
          <w:lang w:val="en-GB" w:eastAsia="fr-FR"/>
        </w:rPr>
        <w:t xml:space="preserve"> hundred</w:t>
      </w:r>
      <w:r w:rsidR="005E2FFA">
        <w:rPr>
          <w:rFonts w:ascii="Arial Narrow" w:eastAsia="Times New Roman" w:hAnsi="Arial Narrow" w:cs="Times New Roman"/>
          <w:b/>
          <w:sz w:val="24"/>
          <w:szCs w:val="24"/>
          <w:lang w:val="en-GB" w:eastAsia="fr-FR"/>
        </w:rPr>
        <w:t xml:space="preserve"> and sixty</w:t>
      </w:r>
      <w:r w:rsidRPr="002A6E5C">
        <w:rPr>
          <w:rFonts w:ascii="Arial Narrow" w:eastAsia="Times New Roman" w:hAnsi="Arial Narrow" w:cs="Times New Roman"/>
          <w:b/>
          <w:sz w:val="24"/>
          <w:szCs w:val="24"/>
          <w:lang w:val="en-GB" w:eastAsia="fr-FR"/>
        </w:rPr>
        <w:t xml:space="preserve"> thousand)</w:t>
      </w:r>
      <w:r w:rsidRPr="002A6E5C">
        <w:rPr>
          <w:rFonts w:ascii="Arial Narrow" w:eastAsia="Times New Roman" w:hAnsi="Arial Narrow" w:cs="Times New Roman"/>
          <w:sz w:val="24"/>
          <w:szCs w:val="24"/>
          <w:lang w:val="en-GB" w:eastAsia="fr-FR"/>
        </w:rPr>
        <w:t xml:space="preserve"> FCFA and valid for thirty (30) days beyond the initial date of validity of the offers. The absence of a bid bond issued by a first-rate bank or a first-class financial organization authorized by the Ministry of Finance to issue bonds in the context of public procurement will result in the outright rejection of the offer. . A bid bond produced but having no connection with the consultation concerned is considered absent. The bid bond presented by a bidder during the bid opening session is inadmissible.</w:t>
      </w:r>
    </w:p>
    <w:p w:rsidR="002A6E5C" w:rsidRPr="002A6E5C" w:rsidRDefault="002A6E5C" w:rsidP="002A6E5C">
      <w:pPr>
        <w:widowControl w:val="0"/>
        <w:autoSpaceDE w:val="0"/>
        <w:autoSpaceDN w:val="0"/>
        <w:adjustRightInd w:val="0"/>
        <w:spacing w:after="0" w:line="276" w:lineRule="auto"/>
        <w:jc w:val="both"/>
        <w:rPr>
          <w:rFonts w:ascii="Arial Narrow" w:eastAsia="Times New Roman" w:hAnsi="Arial Narrow" w:cs="Times New Roman"/>
          <w:sz w:val="24"/>
          <w:szCs w:val="24"/>
          <w:lang w:val="en-GB" w:eastAsia="fr-FR"/>
        </w:rPr>
      </w:pPr>
    </w:p>
    <w:p w:rsidR="002A6E5C" w:rsidRPr="002A6E5C" w:rsidRDefault="002A6E5C" w:rsidP="002A6E5C">
      <w:pPr>
        <w:widowControl w:val="0"/>
        <w:autoSpaceDE w:val="0"/>
        <w:autoSpaceDN w:val="0"/>
        <w:adjustRightInd w:val="0"/>
        <w:spacing w:after="0" w:line="276" w:lineRule="auto"/>
        <w:ind w:left="720"/>
        <w:jc w:val="both"/>
        <w:rPr>
          <w:rFonts w:ascii="Courier New" w:eastAsia="Times New Roman" w:hAnsi="Courier New" w:cs="Courier New"/>
          <w:sz w:val="24"/>
          <w:szCs w:val="24"/>
          <w:lang w:eastAsia="fr-FR"/>
        </w:rPr>
      </w:pPr>
      <w:r w:rsidRPr="002A6E5C">
        <w:rPr>
          <w:rFonts w:ascii="Arial Narrow" w:eastAsia="Times New Roman" w:hAnsi="Arial Narrow" w:cs="Arial"/>
          <w:b/>
          <w:bCs/>
          <w:sz w:val="24"/>
          <w:szCs w:val="24"/>
          <w:lang w:val="en-GB" w:eastAsia="fr-FR"/>
        </w:rPr>
        <w:t>10- Consultation of Tender Files</w:t>
      </w:r>
    </w:p>
    <w:p w:rsidR="002A6E5C" w:rsidRPr="002927CC" w:rsidRDefault="002A6E5C" w:rsidP="002927CC">
      <w:pPr>
        <w:spacing w:after="0" w:line="276" w:lineRule="auto"/>
        <w:jc w:val="both"/>
        <w:rPr>
          <w:rFonts w:ascii="Arial Narrow" w:eastAsia="Times New Roman" w:hAnsi="Arial Narrow" w:cs="Arial Narrow"/>
          <w:sz w:val="24"/>
          <w:szCs w:val="24"/>
          <w:lang w:val="en-GB" w:eastAsia="fr-FR"/>
        </w:rPr>
      </w:pPr>
      <w:r w:rsidRPr="002A6E5C">
        <w:rPr>
          <w:rFonts w:ascii="Arial Narrow" w:eastAsia="Times New Roman" w:hAnsi="Arial Narrow" w:cs="Arial Narrow"/>
          <w:sz w:val="24"/>
          <w:szCs w:val="24"/>
          <w:lang w:val="en-GB" w:eastAsia="fr-FR"/>
        </w:rPr>
        <w:t>The physical version of the Invitation to Tender Document can be consulted during working hours at the Public Procurement Service of the Kribi 1</w:t>
      </w:r>
      <w:r w:rsidR="002927CC" w:rsidRPr="002927CC">
        <w:rPr>
          <w:rFonts w:ascii="Arial Narrow" w:eastAsia="Times New Roman" w:hAnsi="Arial Narrow" w:cs="Arial Narrow"/>
          <w:sz w:val="24"/>
          <w:szCs w:val="24"/>
          <w:vertAlign w:val="superscript"/>
          <w:lang w:val="en-GB" w:eastAsia="fr-FR"/>
        </w:rPr>
        <w:t>st</w:t>
      </w:r>
      <w:r w:rsidRPr="002A6E5C">
        <w:rPr>
          <w:rFonts w:ascii="Arial Narrow" w:eastAsia="Times New Roman" w:hAnsi="Arial Narrow" w:cs="Arial Narrow"/>
          <w:sz w:val="24"/>
          <w:szCs w:val="24"/>
          <w:lang w:val="en-GB" w:eastAsia="fr-FR"/>
        </w:rPr>
        <w:t xml:space="preserve"> Sub Divisional Council. It can also be consulted on the AR</w:t>
      </w:r>
      <w:r w:rsidR="002927CC">
        <w:rPr>
          <w:rFonts w:ascii="Arial Narrow" w:eastAsia="Times New Roman" w:hAnsi="Arial Narrow" w:cs="Arial Narrow"/>
          <w:sz w:val="24"/>
          <w:szCs w:val="24"/>
          <w:lang w:val="en-GB" w:eastAsia="fr-FR"/>
        </w:rPr>
        <w:t>MP website (http://www.armp.cm).</w:t>
      </w:r>
    </w:p>
    <w:p w:rsidR="002A6E5C" w:rsidRPr="002A6E5C" w:rsidRDefault="002A6E5C" w:rsidP="002A6E5C">
      <w:pPr>
        <w:widowControl w:val="0"/>
        <w:autoSpaceDE w:val="0"/>
        <w:autoSpaceDN w:val="0"/>
        <w:adjustRightInd w:val="0"/>
        <w:spacing w:after="0" w:line="276" w:lineRule="auto"/>
        <w:ind w:left="720"/>
        <w:jc w:val="both"/>
        <w:rPr>
          <w:rFonts w:ascii="Arial Narrow" w:eastAsia="Times New Roman" w:hAnsi="Arial Narrow" w:cs="Arial"/>
          <w:b/>
          <w:bCs/>
          <w:sz w:val="24"/>
          <w:szCs w:val="24"/>
          <w:lang w:val="en-GB" w:eastAsia="fr-FR"/>
        </w:rPr>
      </w:pPr>
      <w:r w:rsidRPr="002A6E5C">
        <w:rPr>
          <w:rFonts w:ascii="Arial Narrow" w:eastAsia="Times New Roman" w:hAnsi="Arial Narrow" w:cs="Arial"/>
          <w:b/>
          <w:bCs/>
          <w:sz w:val="24"/>
          <w:szCs w:val="24"/>
          <w:lang w:val="en-GB" w:eastAsia="fr-FR"/>
        </w:rPr>
        <w:t>11- Acquisition of Tender files</w:t>
      </w:r>
    </w:p>
    <w:p w:rsidR="002A6E5C" w:rsidRPr="002A6E5C" w:rsidRDefault="002A6E5C" w:rsidP="002A6E5C">
      <w:pPr>
        <w:spacing w:after="0" w:line="276" w:lineRule="auto"/>
        <w:ind w:right="77"/>
        <w:jc w:val="both"/>
        <w:rPr>
          <w:rFonts w:ascii="Arial Narrow" w:eastAsia="Arial Narrow" w:hAnsi="Arial Narrow" w:cs="Arial Narrow"/>
          <w:spacing w:val="1"/>
          <w:sz w:val="24"/>
          <w:szCs w:val="24"/>
          <w:lang w:val="en-GB" w:eastAsia="fr-FR"/>
        </w:rPr>
      </w:pPr>
      <w:r w:rsidRPr="002A6E5C">
        <w:rPr>
          <w:rFonts w:ascii="Arial Narrow" w:eastAsia="Arial Narrow" w:hAnsi="Arial Narrow" w:cs="Arial Narrow"/>
          <w:spacing w:val="1"/>
          <w:sz w:val="24"/>
          <w:szCs w:val="24"/>
          <w:lang w:val="en-GB" w:eastAsia="fr-FR"/>
        </w:rPr>
        <w:t xml:space="preserve">The physical version of the Tender Files can be obtained from the </w:t>
      </w:r>
      <w:r w:rsidRPr="002A6E5C">
        <w:rPr>
          <w:rFonts w:ascii="Arial Narrow" w:eastAsia="Times New Roman" w:hAnsi="Arial Narrow" w:cs="Arial Narrow"/>
          <w:sz w:val="24"/>
          <w:szCs w:val="24"/>
          <w:lang w:val="en-GB" w:eastAsia="fr-FR"/>
        </w:rPr>
        <w:t>Public Procurement Service of the Kribi 1</w:t>
      </w:r>
      <w:r w:rsidR="002927CC" w:rsidRPr="002927CC">
        <w:rPr>
          <w:rFonts w:ascii="Arial Narrow" w:eastAsia="Times New Roman" w:hAnsi="Arial Narrow" w:cs="Arial Narrow"/>
          <w:sz w:val="24"/>
          <w:szCs w:val="24"/>
          <w:vertAlign w:val="superscript"/>
          <w:lang w:val="en-GB" w:eastAsia="fr-FR"/>
        </w:rPr>
        <w:t>st</w:t>
      </w:r>
      <w:r w:rsidRPr="002A6E5C">
        <w:rPr>
          <w:rFonts w:ascii="Arial Narrow" w:eastAsia="Times New Roman" w:hAnsi="Arial Narrow" w:cs="Arial Narrow"/>
          <w:sz w:val="24"/>
          <w:szCs w:val="24"/>
          <w:lang w:val="en-GB" w:eastAsia="fr-FR"/>
        </w:rPr>
        <w:t xml:space="preserve"> Sub Divisional Council, </w:t>
      </w:r>
      <w:r w:rsidRPr="002A6E5C">
        <w:rPr>
          <w:rFonts w:ascii="Arial Narrow" w:eastAsia="Arial Narrow" w:hAnsi="Arial Narrow" w:cs="Arial Narrow"/>
          <w:spacing w:val="1"/>
          <w:sz w:val="24"/>
          <w:szCs w:val="24"/>
          <w:lang w:val="en-GB" w:eastAsia="fr-FR"/>
        </w:rPr>
        <w:t xml:space="preserve">, upon publication of this notice, against the payment of a non-refundable sum </w:t>
      </w:r>
      <w:r w:rsidRPr="002A6E5C">
        <w:rPr>
          <w:rFonts w:ascii="Arial Narrow" w:eastAsia="Arial Narrow" w:hAnsi="Arial Narrow" w:cs="Arial Narrow"/>
          <w:spacing w:val="1"/>
          <w:sz w:val="24"/>
          <w:szCs w:val="24"/>
          <w:lang w:val="en-GB" w:eastAsia="fr-FR"/>
        </w:rPr>
        <w:lastRenderedPageBreak/>
        <w:t xml:space="preserve">of </w:t>
      </w:r>
      <w:r w:rsidR="005E2FFA">
        <w:rPr>
          <w:rFonts w:ascii="Arial Narrow" w:eastAsia="Arial Narrow" w:hAnsi="Arial Narrow" w:cs="Arial Narrow"/>
          <w:b/>
          <w:spacing w:val="1"/>
          <w:sz w:val="24"/>
          <w:szCs w:val="24"/>
          <w:lang w:val="en-GB" w:eastAsia="fr-FR"/>
        </w:rPr>
        <w:t>35</w:t>
      </w:r>
      <w:r w:rsidRPr="002A6E5C">
        <w:rPr>
          <w:rFonts w:ascii="Arial Narrow" w:eastAsia="Arial Narrow" w:hAnsi="Arial Narrow" w:cs="Arial Narrow"/>
          <w:b/>
          <w:spacing w:val="1"/>
          <w:sz w:val="24"/>
          <w:szCs w:val="24"/>
          <w:lang w:val="en-GB" w:eastAsia="fr-FR"/>
        </w:rPr>
        <w:t>,000(Thirty</w:t>
      </w:r>
      <w:r w:rsidR="005E2FFA">
        <w:rPr>
          <w:rFonts w:ascii="Arial Narrow" w:eastAsia="Arial Narrow" w:hAnsi="Arial Narrow" w:cs="Arial Narrow"/>
          <w:b/>
          <w:spacing w:val="1"/>
          <w:sz w:val="24"/>
          <w:szCs w:val="24"/>
          <w:lang w:val="en-GB" w:eastAsia="fr-FR"/>
        </w:rPr>
        <w:t xml:space="preserve"> five</w:t>
      </w:r>
      <w:r w:rsidRPr="002A6E5C">
        <w:rPr>
          <w:rFonts w:ascii="Arial Narrow" w:eastAsia="Arial Narrow" w:hAnsi="Arial Narrow" w:cs="Arial Narrow"/>
          <w:b/>
          <w:spacing w:val="1"/>
          <w:sz w:val="24"/>
          <w:szCs w:val="24"/>
          <w:lang w:val="en-GB" w:eastAsia="fr-FR"/>
        </w:rPr>
        <w:t xml:space="preserve"> thousand)FCFA</w:t>
      </w:r>
      <w:r w:rsidRPr="002A6E5C">
        <w:rPr>
          <w:rFonts w:ascii="Arial Narrow" w:eastAsia="Arial Narrow" w:hAnsi="Arial Narrow" w:cs="Arial Narrow"/>
          <w:spacing w:val="1"/>
          <w:sz w:val="24"/>
          <w:szCs w:val="24"/>
          <w:lang w:val="en-GB" w:eastAsia="fr-FR"/>
        </w:rPr>
        <w:t xml:space="preserve"> representing the purchase costs of the Tender Document and payable at the Municipal Treasury of the Kribi 1</w:t>
      </w:r>
      <w:r w:rsidR="00AD5ABB" w:rsidRPr="002927CC">
        <w:rPr>
          <w:rFonts w:ascii="Arial Narrow" w:eastAsia="Times New Roman" w:hAnsi="Arial Narrow" w:cs="Arial Narrow"/>
          <w:sz w:val="24"/>
          <w:szCs w:val="24"/>
          <w:vertAlign w:val="superscript"/>
          <w:lang w:val="en-GB" w:eastAsia="fr-FR"/>
        </w:rPr>
        <w:t>st</w:t>
      </w:r>
      <w:r w:rsidRPr="002A6E5C">
        <w:rPr>
          <w:rFonts w:ascii="Arial Narrow" w:eastAsia="Arial Narrow" w:hAnsi="Arial Narrow" w:cs="Arial Narrow"/>
          <w:spacing w:val="1"/>
          <w:sz w:val="24"/>
          <w:szCs w:val="24"/>
          <w:lang w:val="en-GB" w:eastAsia="fr-FR"/>
        </w:rPr>
        <w:t xml:space="preserve"> Council.</w:t>
      </w:r>
    </w:p>
    <w:p w:rsidR="002A6E5C" w:rsidRPr="002A6E5C" w:rsidRDefault="002A6E5C" w:rsidP="002A6E5C">
      <w:pPr>
        <w:spacing w:after="0" w:line="276" w:lineRule="auto"/>
        <w:ind w:right="77"/>
        <w:jc w:val="both"/>
        <w:rPr>
          <w:rFonts w:ascii="Arial Narrow" w:eastAsia="Arial Narrow" w:hAnsi="Arial Narrow" w:cs="Arial Narrow"/>
          <w:spacing w:val="1"/>
          <w:sz w:val="24"/>
          <w:szCs w:val="24"/>
          <w:lang w:val="en-GB" w:eastAsia="fr-FR"/>
        </w:rPr>
      </w:pPr>
      <w:r w:rsidRPr="002A6E5C">
        <w:rPr>
          <w:rFonts w:ascii="Arial Narrow" w:eastAsia="Arial Narrow" w:hAnsi="Arial Narrow" w:cs="Arial Narrow"/>
          <w:spacing w:val="1"/>
          <w:sz w:val="24"/>
          <w:szCs w:val="24"/>
          <w:lang w:val="en-GB" w:eastAsia="fr-FR"/>
        </w:rPr>
        <w:t>It is also possible to obtain the electronic version of the file by free download at the addresses indicated above for the electronic version. However, submission by physical or electronic means is conditional on payment of the Tender Document purchase fees.</w:t>
      </w:r>
    </w:p>
    <w:p w:rsidR="002A6E5C" w:rsidRPr="002A6E5C" w:rsidRDefault="002A6E5C" w:rsidP="002A6E5C">
      <w:pPr>
        <w:widowControl w:val="0"/>
        <w:autoSpaceDE w:val="0"/>
        <w:autoSpaceDN w:val="0"/>
        <w:adjustRightInd w:val="0"/>
        <w:spacing w:after="0" w:line="276" w:lineRule="auto"/>
        <w:jc w:val="both"/>
        <w:rPr>
          <w:rFonts w:ascii="Arial Narrow" w:eastAsia="Times New Roman" w:hAnsi="Arial Narrow" w:cs="Times New Roman"/>
          <w:b/>
          <w:bCs/>
          <w:sz w:val="24"/>
          <w:szCs w:val="24"/>
          <w:lang w:val="en-US" w:eastAsia="fr-FR"/>
        </w:rPr>
      </w:pPr>
    </w:p>
    <w:p w:rsidR="002A6E5C" w:rsidRPr="002A6E5C" w:rsidRDefault="002A6E5C" w:rsidP="002A6E5C">
      <w:pPr>
        <w:widowControl w:val="0"/>
        <w:autoSpaceDE w:val="0"/>
        <w:autoSpaceDN w:val="0"/>
        <w:adjustRightInd w:val="0"/>
        <w:spacing w:after="0" w:line="276" w:lineRule="auto"/>
        <w:ind w:left="720"/>
        <w:jc w:val="both"/>
        <w:rPr>
          <w:rFonts w:ascii="Arial Narrow" w:eastAsia="Times New Roman" w:hAnsi="Arial Narrow" w:cs="Arial"/>
          <w:b/>
          <w:bCs/>
          <w:sz w:val="24"/>
          <w:szCs w:val="24"/>
          <w:lang w:val="en-GB" w:eastAsia="fr-FR"/>
        </w:rPr>
      </w:pPr>
      <w:r w:rsidRPr="002A6E5C">
        <w:rPr>
          <w:rFonts w:ascii="Arial Narrow" w:eastAsia="Times New Roman" w:hAnsi="Arial Narrow" w:cs="Arial"/>
          <w:b/>
          <w:bCs/>
          <w:sz w:val="24"/>
          <w:szCs w:val="24"/>
          <w:lang w:val="en-GB" w:eastAsia="fr-FR"/>
        </w:rPr>
        <w:t>12- Submission of bids</w:t>
      </w:r>
    </w:p>
    <w:p w:rsidR="002A6E5C" w:rsidRPr="002A6E5C" w:rsidRDefault="002A6E5C" w:rsidP="002A6E5C">
      <w:pPr>
        <w:spacing w:after="0" w:line="276" w:lineRule="auto"/>
        <w:jc w:val="both"/>
        <w:rPr>
          <w:rFonts w:ascii="Arial Narrow" w:eastAsia="Times New Roman" w:hAnsi="Arial Narrow" w:cs="Arial"/>
          <w:sz w:val="24"/>
          <w:szCs w:val="24"/>
          <w:lang w:val="en-GB" w:eastAsia="fr-FR"/>
        </w:rPr>
      </w:pPr>
      <w:r w:rsidRPr="002A6E5C">
        <w:rPr>
          <w:rFonts w:ascii="Arial Narrow" w:eastAsia="Times New Roman" w:hAnsi="Arial Narrow" w:cs="Arial"/>
          <w:sz w:val="24"/>
          <w:szCs w:val="24"/>
          <w:lang w:val="en-GB" w:eastAsia="fr-FR"/>
        </w:rPr>
        <w:t xml:space="preserve">Each offer written in French </w:t>
      </w:r>
      <w:r>
        <w:rPr>
          <w:rFonts w:ascii="Arial Narrow" w:eastAsia="Times New Roman" w:hAnsi="Arial Narrow" w:cs="Arial"/>
          <w:sz w:val="24"/>
          <w:szCs w:val="24"/>
          <w:lang w:val="en-GB" w:eastAsia="fr-FR"/>
        </w:rPr>
        <w:t>and/</w:t>
      </w:r>
      <w:r w:rsidRPr="002A6E5C">
        <w:rPr>
          <w:rFonts w:ascii="Arial Narrow" w:eastAsia="Times New Roman" w:hAnsi="Arial Narrow" w:cs="Arial"/>
          <w:sz w:val="24"/>
          <w:szCs w:val="24"/>
          <w:lang w:val="en-GB" w:eastAsia="fr-FR"/>
        </w:rPr>
        <w:t xml:space="preserve">or English must be transmitted by the bidder no later than </w:t>
      </w:r>
      <w:r w:rsidR="004E0F04">
        <w:rPr>
          <w:rFonts w:ascii="Arial Narrow" w:eastAsia="Times New Roman" w:hAnsi="Arial Narrow" w:cs="Arial"/>
          <w:color w:val="FF0000"/>
          <w:sz w:val="24"/>
          <w:szCs w:val="24"/>
          <w:lang w:val="en-GB" w:eastAsia="fr-FR"/>
        </w:rPr>
        <w:t>…O3/04/2025</w:t>
      </w:r>
      <w:r w:rsidR="00E276C5">
        <w:rPr>
          <w:rFonts w:ascii="Arial Narrow" w:eastAsia="Times New Roman" w:hAnsi="Arial Narrow" w:cs="Arial"/>
          <w:color w:val="FF0000"/>
          <w:sz w:val="24"/>
          <w:szCs w:val="24"/>
          <w:lang w:val="en-GB" w:eastAsia="fr-FR"/>
        </w:rPr>
        <w:t>..</w:t>
      </w:r>
      <w:r>
        <w:rPr>
          <w:rFonts w:ascii="Arial Narrow" w:eastAsia="Times New Roman" w:hAnsi="Arial Narrow" w:cs="Arial"/>
          <w:sz w:val="24"/>
          <w:szCs w:val="24"/>
          <w:lang w:val="en-GB" w:eastAsia="fr-FR"/>
        </w:rPr>
        <w:t xml:space="preserve"> at ……………</w:t>
      </w:r>
      <w:r w:rsidR="004E0F04">
        <w:rPr>
          <w:rFonts w:ascii="Arial Narrow" w:eastAsia="Times New Roman" w:hAnsi="Arial Narrow" w:cs="Arial"/>
          <w:sz w:val="24"/>
          <w:szCs w:val="24"/>
          <w:lang w:val="en-GB" w:eastAsia="fr-FR"/>
        </w:rPr>
        <w:t>13 HEURES</w:t>
      </w:r>
      <w:r>
        <w:rPr>
          <w:rFonts w:ascii="Arial Narrow" w:eastAsia="Times New Roman" w:hAnsi="Arial Narrow" w:cs="Arial"/>
          <w:sz w:val="24"/>
          <w:szCs w:val="24"/>
          <w:lang w:val="en-GB" w:eastAsia="fr-FR"/>
        </w:rPr>
        <w:t>……..</w:t>
      </w:r>
      <w:r w:rsidRPr="002A6E5C">
        <w:rPr>
          <w:rFonts w:ascii="Arial Narrow" w:eastAsia="Times New Roman" w:hAnsi="Arial Narrow" w:cs="Arial"/>
          <w:sz w:val="24"/>
          <w:szCs w:val="24"/>
          <w:lang w:val="en-GB" w:eastAsia="fr-FR"/>
        </w:rPr>
        <w:t xml:space="preserve"> and/or the Public Procurement Service of the Kribi 1</w:t>
      </w:r>
      <w:r w:rsidR="00AD5ABB" w:rsidRPr="002927CC">
        <w:rPr>
          <w:rFonts w:ascii="Arial Narrow" w:eastAsia="Times New Roman" w:hAnsi="Arial Narrow" w:cs="Arial Narrow"/>
          <w:sz w:val="24"/>
          <w:szCs w:val="24"/>
          <w:vertAlign w:val="superscript"/>
          <w:lang w:val="en-GB" w:eastAsia="fr-FR"/>
        </w:rPr>
        <w:t>st</w:t>
      </w:r>
      <w:r w:rsidR="00AD5ABB">
        <w:rPr>
          <w:rFonts w:ascii="Arial Narrow" w:eastAsia="Times New Roman" w:hAnsi="Arial Narrow" w:cs="Arial"/>
          <w:sz w:val="24"/>
          <w:szCs w:val="24"/>
          <w:lang w:val="en-GB" w:eastAsia="fr-FR"/>
        </w:rPr>
        <w:t xml:space="preserve"> Sub Divisional Council</w:t>
      </w:r>
      <w:r w:rsidRPr="002A6E5C">
        <w:rPr>
          <w:rFonts w:ascii="Arial Narrow" w:eastAsia="Times New Roman" w:hAnsi="Arial Narrow" w:cs="Arial"/>
          <w:sz w:val="24"/>
          <w:szCs w:val="24"/>
          <w:lang w:val="en-GB" w:eastAsia="fr-FR"/>
        </w:rPr>
        <w:t>, in addition to the mention below within the allotted time frame.</w:t>
      </w:r>
    </w:p>
    <w:p w:rsidR="002A6E5C" w:rsidRPr="002A6E5C" w:rsidRDefault="002A6E5C" w:rsidP="002A6E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Arial"/>
          <w:sz w:val="18"/>
          <w:szCs w:val="24"/>
          <w:lang w:val="en-GB" w:eastAsia="fr-FR"/>
        </w:rPr>
      </w:pPr>
    </w:p>
    <w:p w:rsidR="002A6E5C" w:rsidRPr="002A6E5C" w:rsidRDefault="002A6E5C" w:rsidP="002A6E5C">
      <w:pPr>
        <w:spacing w:after="0" w:line="240" w:lineRule="auto"/>
        <w:jc w:val="center"/>
        <w:rPr>
          <w:rFonts w:ascii="Arial Narrow" w:eastAsia="Times New Roman" w:hAnsi="Arial Narrow" w:cs="Arial"/>
          <w:b/>
          <w:bCs/>
          <w:lang w:val="en-GB" w:eastAsia="fr-FR"/>
        </w:rPr>
      </w:pPr>
      <w:r w:rsidRPr="002A6E5C">
        <w:rPr>
          <w:rFonts w:ascii="Arial Narrow" w:eastAsia="Times New Roman" w:hAnsi="Arial Narrow" w:cs="Arial"/>
          <w:b/>
          <w:bCs/>
          <w:lang w:val="en-GB" w:eastAsia="fr-FR"/>
        </w:rPr>
        <w:t>OPEN NATIONAL INVITATION TO TENDER</w:t>
      </w:r>
      <w:r w:rsidR="00FE2EB1">
        <w:rPr>
          <w:rFonts w:ascii="Arial Narrow" w:eastAsia="Times New Roman" w:hAnsi="Arial Narrow" w:cs="Arial"/>
          <w:b/>
          <w:bCs/>
          <w:lang w:val="en-GB" w:eastAsia="fr-FR"/>
        </w:rPr>
        <w:t xml:space="preserve"> URGENT PROCEDURE</w:t>
      </w:r>
    </w:p>
    <w:p w:rsidR="002A6E5C" w:rsidRPr="002A6E5C" w:rsidRDefault="002A6E5C" w:rsidP="002A6E5C">
      <w:pPr>
        <w:spacing w:after="0" w:line="240" w:lineRule="auto"/>
        <w:jc w:val="center"/>
        <w:rPr>
          <w:rFonts w:ascii="Arial Narrow" w:eastAsia="Times New Roman" w:hAnsi="Arial Narrow" w:cs="Arial"/>
          <w:b/>
          <w:bCs/>
          <w:lang w:val="en-GB" w:eastAsia="fr-FR"/>
        </w:rPr>
      </w:pPr>
      <w:r w:rsidRPr="002A6E5C">
        <w:rPr>
          <w:rFonts w:ascii="Arial Narrow" w:eastAsia="Times New Roman" w:hAnsi="Arial Narrow" w:cs="Arial"/>
          <w:b/>
          <w:bCs/>
          <w:lang w:val="en-GB" w:eastAsia="fr-FR"/>
        </w:rPr>
        <w:t>N°</w:t>
      </w:r>
      <w:r w:rsidR="004E0F04">
        <w:rPr>
          <w:rFonts w:ascii="Arial Narrow" w:eastAsia="Times New Roman" w:hAnsi="Arial Narrow" w:cs="Arial"/>
          <w:b/>
          <w:bCs/>
          <w:lang w:val="en-GB" w:eastAsia="fr-FR"/>
        </w:rPr>
        <w:t>004</w:t>
      </w:r>
      <w:r w:rsidRPr="002A6E5C">
        <w:rPr>
          <w:rFonts w:ascii="Arial Narrow" w:eastAsia="Times New Roman" w:hAnsi="Arial Narrow" w:cs="Arial"/>
          <w:b/>
          <w:bCs/>
          <w:lang w:val="en-GB" w:eastAsia="fr-FR"/>
        </w:rPr>
        <w:t>/AONO/</w:t>
      </w:r>
      <w:r>
        <w:rPr>
          <w:rFonts w:ascii="Arial Narrow" w:eastAsia="Times New Roman" w:hAnsi="Arial Narrow" w:cs="Arial"/>
          <w:b/>
          <w:bCs/>
          <w:lang w:val="en-GB" w:eastAsia="fr-FR"/>
        </w:rPr>
        <w:t>PU/</w:t>
      </w:r>
      <w:r w:rsidRPr="002A6E5C">
        <w:rPr>
          <w:rFonts w:ascii="Arial Narrow" w:eastAsia="Times New Roman" w:hAnsi="Arial Narrow" w:cs="Arial"/>
          <w:b/>
          <w:bCs/>
          <w:lang w:val="en-GB" w:eastAsia="fr-FR"/>
        </w:rPr>
        <w:t xml:space="preserve">CAK1/CIPM/2025 OF </w:t>
      </w:r>
      <w:r w:rsidR="004E0F04" w:rsidRPr="008E6473">
        <w:rPr>
          <w:rFonts w:ascii="Arial Narrow" w:hAnsi="Arial Narrow" w:cs="Arial"/>
          <w:b/>
          <w:bCs/>
          <w:color w:val="FF0000"/>
          <w:sz w:val="28"/>
          <w:szCs w:val="28"/>
          <w:lang w:val="en-US"/>
        </w:rPr>
        <w:t>04/03/2025</w:t>
      </w:r>
    </w:p>
    <w:p w:rsidR="002A6E5C" w:rsidRPr="002A6E5C" w:rsidRDefault="002A6E5C" w:rsidP="002A6E5C">
      <w:pPr>
        <w:spacing w:after="0" w:line="240" w:lineRule="auto"/>
        <w:jc w:val="center"/>
        <w:rPr>
          <w:rFonts w:ascii="Arial Narrow" w:eastAsia="Times New Roman" w:hAnsi="Arial Narrow" w:cs="Arial"/>
          <w:b/>
          <w:bCs/>
          <w:color w:val="FF0000"/>
          <w:lang w:val="en-GB" w:eastAsia="fr-FR"/>
        </w:rPr>
      </w:pPr>
      <w:r w:rsidRPr="002A6E5C">
        <w:rPr>
          <w:rFonts w:ascii="Arial Narrow" w:eastAsia="Times New Roman" w:hAnsi="Arial Narrow" w:cs="Times New Roman"/>
          <w:b/>
          <w:color w:val="000000"/>
          <w:sz w:val="24"/>
          <w:szCs w:val="28"/>
          <w:lang w:val="en-US" w:eastAsia="fr-FR"/>
        </w:rPr>
        <w:t xml:space="preserve">FOR THE EXECUTION OF </w:t>
      </w:r>
      <w:r w:rsidR="00E276C5" w:rsidRPr="00E276C5">
        <w:rPr>
          <w:rFonts w:ascii="Arial Narrow" w:eastAsia="Times New Roman" w:hAnsi="Arial Narrow" w:cs="Arial"/>
          <w:b/>
          <w:sz w:val="24"/>
          <w:szCs w:val="23"/>
          <w:lang w:val="en-GB" w:eastAsia="fr-FR"/>
        </w:rPr>
        <w:t>REHABILITATION OF THE MPANGOU - EBOMÈ AGRICULTURAL TRACK</w:t>
      </w:r>
      <w:r w:rsidRPr="002A6E5C">
        <w:rPr>
          <w:rFonts w:ascii="Arial Narrow" w:eastAsia="Times New Roman" w:hAnsi="Arial Narrow" w:cs="Times New Roman"/>
          <w:b/>
          <w:color w:val="000000"/>
          <w:sz w:val="24"/>
          <w:szCs w:val="28"/>
          <w:lang w:val="en-US" w:eastAsia="fr-FR"/>
        </w:rPr>
        <w:t>IN THE KRIBI 1 SUB DIVISIONAL</w:t>
      </w:r>
      <w:r w:rsidR="00E276C5">
        <w:rPr>
          <w:rFonts w:ascii="Arial Narrow" w:eastAsia="Times New Roman" w:hAnsi="Arial Narrow" w:cs="Times New Roman"/>
          <w:b/>
          <w:sz w:val="24"/>
          <w:szCs w:val="28"/>
          <w:lang w:val="en-US" w:eastAsia="fr-FR"/>
        </w:rPr>
        <w:t xml:space="preserve"> COUNCIL, OCEAN DIVISION</w:t>
      </w:r>
      <w:r w:rsidRPr="002A6E5C">
        <w:rPr>
          <w:rFonts w:ascii="Arial Narrow" w:eastAsia="Times New Roman" w:hAnsi="Arial Narrow" w:cs="Times New Roman"/>
          <w:b/>
          <w:sz w:val="24"/>
          <w:szCs w:val="28"/>
          <w:lang w:val="en-US" w:eastAsia="fr-FR"/>
        </w:rPr>
        <w:t>, SOUTH REGION</w:t>
      </w:r>
    </w:p>
    <w:p w:rsidR="002A6E5C" w:rsidRPr="002A6E5C" w:rsidRDefault="002A6E5C" w:rsidP="002A6E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6"/>
          <w:lang w:eastAsia="fr-FR"/>
        </w:rPr>
      </w:pPr>
      <w:r w:rsidRPr="002A6E5C">
        <w:rPr>
          <w:rFonts w:ascii="Courier New" w:eastAsia="Times New Roman" w:hAnsi="Courier New" w:cs="Courier New"/>
          <w:lang w:eastAsia="fr-FR"/>
        </w:rPr>
        <w:tab/>
      </w:r>
    </w:p>
    <w:p w:rsidR="002A6E5C" w:rsidRDefault="002A6E5C" w:rsidP="002A6E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Narrow" w:eastAsia="Times New Roman" w:hAnsi="Arial Narrow" w:cs="Arial"/>
          <w:lang w:val="en-GB" w:eastAsia="fr-FR"/>
        </w:rPr>
      </w:pPr>
      <w:r w:rsidRPr="002A6E5C">
        <w:rPr>
          <w:rFonts w:ascii="Arial Narrow" w:eastAsia="Times New Roman" w:hAnsi="Arial Narrow" w:cs="Arial"/>
          <w:b/>
          <w:lang w:val="en-GB" w:eastAsia="fr-FR"/>
        </w:rPr>
        <w:t>FINANCING:</w:t>
      </w:r>
      <w:r w:rsidR="00AD5ABB">
        <w:rPr>
          <w:rFonts w:ascii="Arial Narrow" w:eastAsia="Times New Roman" w:hAnsi="Arial Narrow" w:cs="Arial"/>
          <w:lang w:val="en-GB" w:eastAsia="fr-FR"/>
        </w:rPr>
        <w:t>PID</w:t>
      </w:r>
      <w:r w:rsidRPr="002A6E5C">
        <w:rPr>
          <w:rFonts w:ascii="Arial Narrow" w:eastAsia="Times New Roman" w:hAnsi="Arial Narrow" w:cs="Arial"/>
          <w:lang w:val="en-GB" w:eastAsia="fr-FR"/>
        </w:rPr>
        <w:t xml:space="preserve"> MIN</w:t>
      </w:r>
      <w:r w:rsidR="00E276C5">
        <w:rPr>
          <w:rFonts w:ascii="Arial Narrow" w:eastAsia="Times New Roman" w:hAnsi="Arial Narrow" w:cs="Arial"/>
          <w:lang w:val="en-GB" w:eastAsia="fr-FR"/>
        </w:rPr>
        <w:t>ADER</w:t>
      </w:r>
      <w:r w:rsidRPr="002A6E5C">
        <w:rPr>
          <w:rFonts w:ascii="Arial Narrow" w:eastAsia="Times New Roman" w:hAnsi="Arial Narrow" w:cs="Arial"/>
          <w:lang w:val="en-GB" w:eastAsia="fr-FR"/>
        </w:rPr>
        <w:t xml:space="preserve"> – 2025 FISCAL YEAR.</w:t>
      </w:r>
    </w:p>
    <w:p w:rsidR="002A6E5C" w:rsidRDefault="00AD5ABB" w:rsidP="00AD5ABB">
      <w:pPr>
        <w:spacing w:after="0" w:line="240" w:lineRule="auto"/>
        <w:jc w:val="center"/>
        <w:rPr>
          <w:rFonts w:ascii="Arial Narrow" w:eastAsia="Times New Roman" w:hAnsi="Arial Narrow" w:cs="Arial"/>
          <w:i/>
          <w:iCs/>
          <w:color w:val="ED7D31"/>
          <w:sz w:val="24"/>
          <w:szCs w:val="24"/>
          <w:lang w:val="en-GB" w:eastAsia="fr-FR"/>
        </w:rPr>
      </w:pPr>
      <w:r>
        <w:rPr>
          <w:rFonts w:ascii="Arial Narrow" w:eastAsia="Times New Roman" w:hAnsi="Arial Narrow" w:cs="Arial"/>
          <w:b/>
          <w:bCs/>
          <w:i/>
          <w:iCs/>
          <w:color w:val="ED7D31"/>
          <w:sz w:val="24"/>
          <w:szCs w:val="24"/>
          <w:lang w:val="en-GB" w:eastAsia="fr-FR"/>
        </w:rPr>
        <w:t>“</w:t>
      </w:r>
      <w:r w:rsidRPr="0014466D">
        <w:rPr>
          <w:rFonts w:ascii="Arial Narrow" w:eastAsia="Times New Roman" w:hAnsi="Arial Narrow" w:cs="Arial"/>
          <w:b/>
          <w:bCs/>
          <w:i/>
          <w:iCs/>
          <w:color w:val="ED7D31"/>
          <w:sz w:val="24"/>
          <w:szCs w:val="24"/>
          <w:lang w:val="en-GB" w:eastAsia="fr-FR"/>
        </w:rPr>
        <w:t>To be opened only during the bid-opening session</w:t>
      </w:r>
      <w:r>
        <w:rPr>
          <w:rFonts w:ascii="Arial Narrow" w:eastAsia="Times New Roman" w:hAnsi="Arial Narrow" w:cs="Arial"/>
          <w:i/>
          <w:iCs/>
          <w:color w:val="ED7D31"/>
          <w:sz w:val="24"/>
          <w:szCs w:val="24"/>
          <w:lang w:val="en-GB" w:eastAsia="fr-FR"/>
        </w:rPr>
        <w:t>”</w:t>
      </w:r>
    </w:p>
    <w:p w:rsidR="00AD5ABB" w:rsidRPr="00AD5ABB" w:rsidRDefault="00AD5ABB" w:rsidP="00AD5ABB">
      <w:pPr>
        <w:spacing w:after="0" w:line="240" w:lineRule="auto"/>
        <w:jc w:val="center"/>
        <w:rPr>
          <w:rFonts w:ascii="Arial Narrow" w:eastAsia="Times New Roman" w:hAnsi="Arial Narrow" w:cs="Arial"/>
          <w:i/>
          <w:iCs/>
          <w:color w:val="ED7D31"/>
          <w:sz w:val="16"/>
          <w:szCs w:val="24"/>
          <w:lang w:val="en-GB" w:eastAsia="fr-FR"/>
        </w:rPr>
      </w:pPr>
    </w:p>
    <w:p w:rsidR="002A6E5C" w:rsidRPr="002A6E5C" w:rsidRDefault="002A6E5C" w:rsidP="002A6E5C">
      <w:pPr>
        <w:widowControl w:val="0"/>
        <w:autoSpaceDE w:val="0"/>
        <w:autoSpaceDN w:val="0"/>
        <w:adjustRightInd w:val="0"/>
        <w:spacing w:after="0" w:line="276" w:lineRule="auto"/>
        <w:ind w:left="720"/>
        <w:jc w:val="both"/>
        <w:rPr>
          <w:rFonts w:ascii="Arial Narrow" w:eastAsia="Times New Roman" w:hAnsi="Arial Narrow" w:cs="Arial"/>
          <w:b/>
          <w:bCs/>
          <w:sz w:val="24"/>
          <w:szCs w:val="24"/>
          <w:lang w:val="en-GB" w:eastAsia="fr-FR"/>
        </w:rPr>
      </w:pPr>
      <w:r w:rsidRPr="002A6E5C">
        <w:rPr>
          <w:rFonts w:ascii="Arial Narrow" w:eastAsia="Times New Roman" w:hAnsi="Arial Narrow" w:cs="Arial"/>
          <w:b/>
          <w:bCs/>
          <w:sz w:val="24"/>
          <w:szCs w:val="24"/>
          <w:lang w:val="en-GB" w:eastAsia="fr-FR"/>
        </w:rPr>
        <w:t>13- Admissibility of bids</w:t>
      </w:r>
    </w:p>
    <w:p w:rsidR="00155BE4" w:rsidRPr="00155BE4" w:rsidRDefault="00155BE4" w:rsidP="00155BE4">
      <w:pPr>
        <w:spacing w:after="0" w:line="240" w:lineRule="auto"/>
        <w:rPr>
          <w:rFonts w:ascii="Arial Narrow" w:eastAsia="Times New Roman" w:hAnsi="Arial Narrow" w:cs="Arial"/>
          <w:iCs/>
          <w:sz w:val="24"/>
          <w:szCs w:val="24"/>
          <w:lang w:val="en-GB" w:eastAsia="fr-FR"/>
        </w:rPr>
      </w:pPr>
      <w:r w:rsidRPr="00155BE4">
        <w:rPr>
          <w:rFonts w:ascii="Arial Narrow" w:eastAsia="Times New Roman" w:hAnsi="Arial Narrow" w:cs="Arial"/>
          <w:iCs/>
          <w:sz w:val="24"/>
          <w:szCs w:val="24"/>
          <w:lang w:val="en-GB" w:eastAsia="fr-FR"/>
        </w:rPr>
        <w:t>The administrative documents, the technical offer and the financial offer must be placed in separate envelopes and submitted in a sealed envelope.</w:t>
      </w:r>
    </w:p>
    <w:p w:rsidR="00155BE4" w:rsidRPr="00155BE4" w:rsidRDefault="00155BE4" w:rsidP="00155BE4">
      <w:pPr>
        <w:spacing w:after="0" w:line="240" w:lineRule="auto"/>
        <w:rPr>
          <w:rFonts w:ascii="Arial Narrow" w:eastAsia="Times New Roman" w:hAnsi="Arial Narrow" w:cs="Arial"/>
          <w:iCs/>
          <w:sz w:val="24"/>
          <w:szCs w:val="24"/>
          <w:lang w:val="en-GB" w:eastAsia="fr-FR"/>
        </w:rPr>
      </w:pPr>
      <w:r w:rsidRPr="00155BE4">
        <w:rPr>
          <w:rFonts w:ascii="Arial Narrow" w:eastAsia="Times New Roman" w:hAnsi="Arial Narrow" w:cs="Arial"/>
          <w:iCs/>
          <w:sz w:val="24"/>
          <w:szCs w:val="24"/>
          <w:lang w:val="en-GB" w:eastAsia="fr-FR"/>
        </w:rPr>
        <w:t>The Project Owner shall not accept:</w:t>
      </w:r>
    </w:p>
    <w:p w:rsidR="00155BE4" w:rsidRPr="00155BE4" w:rsidRDefault="00155BE4" w:rsidP="00155BE4">
      <w:pPr>
        <w:numPr>
          <w:ilvl w:val="0"/>
          <w:numId w:val="149"/>
        </w:numPr>
        <w:suppressAutoHyphens/>
        <w:autoSpaceDN w:val="0"/>
        <w:spacing w:after="0" w:line="240" w:lineRule="auto"/>
        <w:textAlignment w:val="baseline"/>
        <w:rPr>
          <w:rFonts w:ascii="Arial Narrow" w:eastAsia="Times New Roman" w:hAnsi="Arial Narrow" w:cs="Arial"/>
          <w:iCs/>
          <w:sz w:val="24"/>
          <w:szCs w:val="24"/>
          <w:lang w:val="en-GB" w:eastAsia="fr-FR"/>
        </w:rPr>
      </w:pPr>
      <w:r w:rsidRPr="00155BE4">
        <w:rPr>
          <w:rFonts w:ascii="Arial Narrow" w:eastAsia="Times New Roman" w:hAnsi="Arial Narrow" w:cs="Arial"/>
          <w:iCs/>
          <w:sz w:val="24"/>
          <w:szCs w:val="24"/>
          <w:lang w:val="en-GB" w:eastAsia="fr-FR"/>
        </w:rPr>
        <w:t>Bids bearing information on the identity of the tenderers;</w:t>
      </w:r>
    </w:p>
    <w:p w:rsidR="00155BE4" w:rsidRPr="00155BE4" w:rsidRDefault="00155BE4" w:rsidP="00155BE4">
      <w:pPr>
        <w:numPr>
          <w:ilvl w:val="0"/>
          <w:numId w:val="149"/>
        </w:numPr>
        <w:suppressAutoHyphens/>
        <w:autoSpaceDN w:val="0"/>
        <w:spacing w:after="0" w:line="240" w:lineRule="auto"/>
        <w:textAlignment w:val="baseline"/>
        <w:rPr>
          <w:rFonts w:ascii="Arial Narrow" w:eastAsia="Times New Roman" w:hAnsi="Arial Narrow" w:cs="Arial"/>
          <w:iCs/>
          <w:sz w:val="24"/>
          <w:szCs w:val="24"/>
          <w:lang w:val="en-GB" w:eastAsia="fr-FR"/>
        </w:rPr>
      </w:pPr>
      <w:r w:rsidRPr="00155BE4">
        <w:rPr>
          <w:rFonts w:ascii="Arial Narrow" w:eastAsia="Times New Roman" w:hAnsi="Arial Narrow" w:cs="Arial"/>
          <w:iCs/>
          <w:sz w:val="24"/>
          <w:szCs w:val="24"/>
          <w:lang w:val="en-GB" w:eastAsia="fr-FR"/>
        </w:rPr>
        <w:t>Bids submitted after the closing date and time for submission of bids;</w:t>
      </w:r>
    </w:p>
    <w:p w:rsidR="00155BE4" w:rsidRPr="00155BE4" w:rsidRDefault="00155BE4" w:rsidP="00155BE4">
      <w:pPr>
        <w:numPr>
          <w:ilvl w:val="0"/>
          <w:numId w:val="149"/>
        </w:numPr>
        <w:suppressAutoHyphens/>
        <w:autoSpaceDN w:val="0"/>
        <w:spacing w:after="0" w:line="240" w:lineRule="auto"/>
        <w:textAlignment w:val="baseline"/>
        <w:rPr>
          <w:rFonts w:ascii="Arial Narrow" w:eastAsia="Times New Roman" w:hAnsi="Arial Narrow" w:cs="Arial"/>
          <w:iCs/>
          <w:sz w:val="24"/>
          <w:szCs w:val="24"/>
          <w:lang w:val="en-GB" w:eastAsia="fr-FR"/>
        </w:rPr>
      </w:pPr>
      <w:r w:rsidRPr="00155BE4">
        <w:rPr>
          <w:rFonts w:ascii="Arial Narrow" w:eastAsia="Times New Roman" w:hAnsi="Arial Narrow" w:cs="Arial"/>
          <w:iCs/>
          <w:sz w:val="24"/>
          <w:szCs w:val="24"/>
          <w:lang w:val="en-GB" w:eastAsia="fr-FR"/>
        </w:rPr>
        <w:t>Envelopes without indication on the identity of the Invitation to Tender;</w:t>
      </w:r>
    </w:p>
    <w:p w:rsidR="00155BE4" w:rsidRPr="00155BE4" w:rsidRDefault="00155BE4" w:rsidP="00155BE4">
      <w:pPr>
        <w:numPr>
          <w:ilvl w:val="0"/>
          <w:numId w:val="149"/>
        </w:numPr>
        <w:suppressAutoHyphens/>
        <w:autoSpaceDN w:val="0"/>
        <w:spacing w:after="0" w:line="240" w:lineRule="auto"/>
        <w:textAlignment w:val="baseline"/>
        <w:rPr>
          <w:rFonts w:ascii="Arial Narrow" w:eastAsia="Times New Roman" w:hAnsi="Arial Narrow" w:cs="Arial"/>
          <w:iCs/>
          <w:sz w:val="24"/>
          <w:szCs w:val="24"/>
          <w:lang w:val="en-GB" w:eastAsia="fr-FR"/>
        </w:rPr>
      </w:pPr>
      <w:r w:rsidRPr="00155BE4">
        <w:rPr>
          <w:rFonts w:ascii="Arial Narrow" w:eastAsia="Times New Roman" w:hAnsi="Arial Narrow" w:cs="Arial"/>
          <w:bCs/>
          <w:iCs/>
          <w:sz w:val="24"/>
          <w:szCs w:val="24"/>
          <w:lang w:val="en-GB" w:eastAsia="fr-FR"/>
        </w:rPr>
        <w:t>Bids non-compliant with the bidding mode;</w:t>
      </w:r>
    </w:p>
    <w:p w:rsidR="00155BE4" w:rsidRPr="00155BE4" w:rsidRDefault="00155BE4" w:rsidP="00155BE4">
      <w:pPr>
        <w:numPr>
          <w:ilvl w:val="0"/>
          <w:numId w:val="149"/>
        </w:numPr>
        <w:suppressAutoHyphens/>
        <w:autoSpaceDN w:val="0"/>
        <w:spacing w:after="0" w:line="240" w:lineRule="auto"/>
        <w:textAlignment w:val="baseline"/>
        <w:rPr>
          <w:rFonts w:ascii="Arial Narrow" w:eastAsia="Times New Roman" w:hAnsi="Arial Narrow" w:cs="Arial"/>
          <w:iCs/>
          <w:sz w:val="24"/>
          <w:szCs w:val="24"/>
          <w:lang w:val="en-GB" w:eastAsia="fr-FR"/>
        </w:rPr>
      </w:pPr>
      <w:r w:rsidRPr="00155BE4">
        <w:rPr>
          <w:rFonts w:ascii="Arial Narrow" w:eastAsia="Times New Roman" w:hAnsi="Arial Narrow" w:cs="Arial"/>
          <w:bCs/>
          <w:iCs/>
          <w:sz w:val="24"/>
          <w:szCs w:val="24"/>
          <w:lang w:val="en-GB" w:eastAsia="fr-FR"/>
        </w:rPr>
        <w:t>Failure to comply with the number of copies specified in the RPAO or offer in copies only;</w:t>
      </w:r>
    </w:p>
    <w:p w:rsidR="002A6E5C" w:rsidRPr="002A6E5C" w:rsidRDefault="002A6E5C" w:rsidP="002A6E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8"/>
          <w:szCs w:val="20"/>
          <w:lang w:eastAsia="fr-FR"/>
        </w:rPr>
      </w:pPr>
    </w:p>
    <w:p w:rsidR="002A6E5C" w:rsidRDefault="002A6E5C" w:rsidP="002A6E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Arial Narrow" w:hAnsi="Arial Narrow" w:cs="Arial Narrow"/>
          <w:sz w:val="24"/>
          <w:szCs w:val="24"/>
          <w:lang w:val="en-GB" w:eastAsia="fr-FR"/>
        </w:rPr>
      </w:pPr>
      <w:r w:rsidRPr="002A6E5C">
        <w:rPr>
          <w:rFonts w:ascii="Arial Narrow" w:eastAsia="Arial Narrow" w:hAnsi="Arial Narrow" w:cs="Arial Narrow"/>
          <w:b/>
          <w:sz w:val="24"/>
          <w:szCs w:val="24"/>
          <w:lang w:val="en-GB" w:eastAsia="fr-FR"/>
        </w:rPr>
        <w:t>Any incomplete offer in accordance with the requirements of the Invitation to Tender Files Documents will be declared inadmissible. In particular the absence of a bid bond issued by an organization or financial institution approved by the Minister in charge of finance to issue bonds in the field of public procurement or non-compliance with the models of the documents in the Appeal File 'Offers, will result in the outright rejection of the offer without any recourse. A bid bond produced but having no connection with the consultation concerned is considered absent.</w:t>
      </w:r>
      <w:r w:rsidRPr="002A6E5C">
        <w:rPr>
          <w:rFonts w:ascii="Arial Narrow" w:eastAsia="Arial Narrow" w:hAnsi="Arial Narrow" w:cs="Arial Narrow"/>
          <w:sz w:val="24"/>
          <w:szCs w:val="24"/>
          <w:lang w:val="en-GB" w:eastAsia="fr-FR"/>
        </w:rPr>
        <w:t>The bid bond presented by a bidder during the bid opening session is inadmissible.</w:t>
      </w:r>
    </w:p>
    <w:p w:rsidR="002A6E5C" w:rsidRPr="002A6E5C" w:rsidRDefault="002A6E5C" w:rsidP="002A6E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p>
    <w:p w:rsidR="002A6E5C" w:rsidRPr="002A6E5C" w:rsidRDefault="002A6E5C" w:rsidP="002A6E5C">
      <w:pPr>
        <w:widowControl w:val="0"/>
        <w:autoSpaceDE w:val="0"/>
        <w:autoSpaceDN w:val="0"/>
        <w:adjustRightInd w:val="0"/>
        <w:spacing w:after="0" w:line="276" w:lineRule="auto"/>
        <w:ind w:left="720"/>
        <w:jc w:val="both"/>
        <w:rPr>
          <w:rFonts w:ascii="Arial Narrow" w:eastAsia="Times New Roman" w:hAnsi="Arial Narrow" w:cs="Arial"/>
          <w:b/>
          <w:bCs/>
          <w:sz w:val="24"/>
          <w:szCs w:val="24"/>
          <w:lang w:val="en-GB" w:eastAsia="fr-FR"/>
        </w:rPr>
      </w:pPr>
      <w:r w:rsidRPr="002A6E5C">
        <w:rPr>
          <w:rFonts w:ascii="Arial Narrow" w:eastAsia="Times New Roman" w:hAnsi="Arial Narrow" w:cs="Arial"/>
          <w:b/>
          <w:bCs/>
          <w:sz w:val="24"/>
          <w:szCs w:val="24"/>
          <w:lang w:val="en-GB" w:eastAsia="fr-FR"/>
        </w:rPr>
        <w:t xml:space="preserve">14- Opening of bids </w:t>
      </w:r>
    </w:p>
    <w:p w:rsidR="002A6E5C" w:rsidRPr="002A6E5C" w:rsidRDefault="002A6E5C" w:rsidP="002A6E5C">
      <w:pPr>
        <w:spacing w:after="0" w:line="276" w:lineRule="auto"/>
        <w:jc w:val="both"/>
        <w:rPr>
          <w:rFonts w:ascii="Arial Narrow" w:eastAsia="Times New Roman" w:hAnsi="Arial Narrow" w:cs="Arial"/>
          <w:sz w:val="24"/>
          <w:szCs w:val="24"/>
          <w:lang w:val="en-GB" w:eastAsia="fr-FR"/>
        </w:rPr>
      </w:pPr>
      <w:r w:rsidRPr="002A6E5C">
        <w:rPr>
          <w:rFonts w:ascii="Arial Narrow" w:eastAsia="Times New Roman" w:hAnsi="Arial Narrow" w:cs="Arial"/>
          <w:sz w:val="24"/>
          <w:szCs w:val="24"/>
          <w:lang w:val="en-GB" w:eastAsia="fr-FR"/>
        </w:rPr>
        <w:t xml:space="preserve">The opening of bids is done in one time and will take place on </w:t>
      </w:r>
      <w:r w:rsidR="004E0F04">
        <w:rPr>
          <w:rFonts w:ascii="Arial Narrow" w:eastAsia="Times New Roman" w:hAnsi="Arial Narrow" w:cs="Arial"/>
          <w:color w:val="FF0000"/>
          <w:sz w:val="24"/>
          <w:szCs w:val="24"/>
          <w:lang w:val="en-GB" w:eastAsia="fr-FR"/>
        </w:rPr>
        <w:t>…03/04/2025</w:t>
      </w:r>
      <w:r w:rsidR="00E276C5">
        <w:rPr>
          <w:rFonts w:ascii="Arial Narrow" w:eastAsia="Times New Roman" w:hAnsi="Arial Narrow" w:cs="Arial"/>
          <w:color w:val="FF0000"/>
          <w:sz w:val="24"/>
          <w:szCs w:val="24"/>
          <w:lang w:val="en-GB" w:eastAsia="fr-FR"/>
        </w:rPr>
        <w:t>….</w:t>
      </w:r>
      <w:r w:rsidRPr="002A6E5C">
        <w:rPr>
          <w:rFonts w:ascii="Arial Narrow" w:eastAsia="Times New Roman" w:hAnsi="Arial Narrow" w:cs="Arial"/>
          <w:sz w:val="24"/>
          <w:szCs w:val="24"/>
          <w:lang w:val="en-GB" w:eastAsia="fr-FR"/>
        </w:rPr>
        <w:t>from 2 p.m., local time, by the Internal Tenders Board of the Kribi 1</w:t>
      </w:r>
      <w:r w:rsidR="00E276C5" w:rsidRPr="00E276C5">
        <w:rPr>
          <w:rFonts w:ascii="Arial Narrow" w:eastAsia="Times New Roman" w:hAnsi="Arial Narrow" w:cs="Arial Narrow"/>
          <w:sz w:val="24"/>
          <w:szCs w:val="24"/>
          <w:vertAlign w:val="superscript"/>
          <w:lang w:val="en-GB" w:eastAsia="fr-FR"/>
        </w:rPr>
        <w:t>st</w:t>
      </w:r>
      <w:r w:rsidRPr="002A6E5C">
        <w:rPr>
          <w:rFonts w:ascii="Arial Narrow" w:eastAsia="Times New Roman" w:hAnsi="Arial Narrow" w:cs="Arial"/>
          <w:sz w:val="24"/>
          <w:szCs w:val="24"/>
          <w:lang w:val="en-GB" w:eastAsia="fr-FR"/>
        </w:rPr>
        <w:t xml:space="preserve"> Sub Divisional Council seating in the </w:t>
      </w:r>
      <w:r w:rsidRPr="002A6E5C">
        <w:rPr>
          <w:rFonts w:ascii="Arial Narrow" w:eastAsia="Times New Roman" w:hAnsi="Arial Narrow" w:cs="Arial Narrow"/>
          <w:sz w:val="24"/>
          <w:szCs w:val="24"/>
          <w:lang w:val="en-GB" w:eastAsia="fr-FR"/>
        </w:rPr>
        <w:t>Public Procurement Service of the Kribi 1</w:t>
      </w:r>
      <w:r w:rsidR="00E276C5" w:rsidRPr="00E276C5">
        <w:rPr>
          <w:rFonts w:ascii="Arial Narrow" w:eastAsia="Times New Roman" w:hAnsi="Arial Narrow" w:cs="Arial Narrow"/>
          <w:sz w:val="24"/>
          <w:szCs w:val="24"/>
          <w:vertAlign w:val="superscript"/>
          <w:lang w:val="en-GB" w:eastAsia="fr-FR"/>
        </w:rPr>
        <w:t>st</w:t>
      </w:r>
      <w:r w:rsidRPr="002A6E5C">
        <w:rPr>
          <w:rFonts w:ascii="Arial Narrow" w:eastAsia="Times New Roman" w:hAnsi="Arial Narrow" w:cs="Arial Narrow"/>
          <w:sz w:val="24"/>
          <w:szCs w:val="24"/>
          <w:lang w:val="en-GB" w:eastAsia="fr-FR"/>
        </w:rPr>
        <w:t xml:space="preserve"> Sub Divisional Council</w:t>
      </w:r>
      <w:r w:rsidRPr="002A6E5C">
        <w:rPr>
          <w:rFonts w:ascii="Arial Narrow" w:eastAsia="Times New Roman" w:hAnsi="Arial Narrow" w:cs="Arial"/>
          <w:sz w:val="24"/>
          <w:szCs w:val="24"/>
          <w:lang w:val="en-GB" w:eastAsia="fr-FR"/>
        </w:rPr>
        <w:t>.</w:t>
      </w:r>
    </w:p>
    <w:p w:rsidR="002A6E5C" w:rsidRPr="002A6E5C" w:rsidRDefault="002A6E5C" w:rsidP="002A6E5C">
      <w:pPr>
        <w:spacing w:after="0" w:line="276" w:lineRule="auto"/>
        <w:jc w:val="both"/>
        <w:rPr>
          <w:rFonts w:ascii="Arial Narrow" w:eastAsia="Times New Roman" w:hAnsi="Arial Narrow" w:cs="Arial"/>
          <w:sz w:val="24"/>
          <w:szCs w:val="24"/>
          <w:lang w:val="en-GB" w:eastAsia="fr-FR"/>
        </w:rPr>
      </w:pPr>
      <w:r w:rsidRPr="002A6E5C">
        <w:rPr>
          <w:rFonts w:ascii="Arial Narrow" w:eastAsia="Times New Roman" w:hAnsi="Arial Narrow" w:cs="Arial"/>
          <w:sz w:val="24"/>
          <w:szCs w:val="24"/>
          <w:lang w:val="en-GB" w:eastAsia="fr-FR"/>
        </w:rPr>
        <w:t>Only bidders may attend this opening session or be represented by a single duly authorized person of their choice, even in the case of a group of companies.</w:t>
      </w:r>
    </w:p>
    <w:p w:rsidR="002A6E5C" w:rsidRPr="002A6E5C" w:rsidRDefault="002A6E5C" w:rsidP="002A6E5C">
      <w:pPr>
        <w:spacing w:after="0" w:line="276" w:lineRule="auto"/>
        <w:jc w:val="both"/>
        <w:rPr>
          <w:rFonts w:ascii="Arial Narrow" w:eastAsia="Times New Roman" w:hAnsi="Arial Narrow" w:cs="Arial"/>
          <w:b/>
          <w:sz w:val="24"/>
          <w:szCs w:val="24"/>
          <w:lang w:val="en-GB" w:eastAsia="fr-FR"/>
        </w:rPr>
      </w:pPr>
      <w:r w:rsidRPr="002A6E5C">
        <w:rPr>
          <w:rFonts w:ascii="Arial Narrow" w:eastAsia="Times New Roman" w:hAnsi="Arial Narrow" w:cs="Arial"/>
          <w:b/>
          <w:sz w:val="24"/>
          <w:szCs w:val="24"/>
          <w:lang w:val="en-GB" w:eastAsia="fr-FR"/>
        </w:rPr>
        <w:t>Under penalty of rejection, the required administrative file documents must be produced in originals or certified true copies by the issuing service or the competent administrative authority, in accordance with the provisions of the Special Regulations of the Call for Tenders. They must be dated less than three (03) months or have been established after the date of signature of the Invitation to Tender notice.</w:t>
      </w:r>
    </w:p>
    <w:p w:rsidR="002A6E5C" w:rsidRPr="002A6E5C" w:rsidRDefault="002A6E5C" w:rsidP="002A6E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6"/>
          <w:szCs w:val="20"/>
          <w:lang w:eastAsia="fr-FR"/>
        </w:rPr>
      </w:pPr>
    </w:p>
    <w:p w:rsidR="002A6E5C" w:rsidRDefault="002A6E5C" w:rsidP="002A6E5C">
      <w:pPr>
        <w:spacing w:after="0" w:line="240" w:lineRule="auto"/>
        <w:jc w:val="both"/>
        <w:rPr>
          <w:rFonts w:ascii="Arial Narrow" w:eastAsia="Arial Narrow" w:hAnsi="Arial Narrow" w:cs="Arial Narrow"/>
          <w:spacing w:val="2"/>
          <w:sz w:val="24"/>
          <w:szCs w:val="24"/>
          <w:lang w:val="en-GB" w:eastAsia="fr-FR"/>
        </w:rPr>
      </w:pPr>
      <w:r w:rsidRPr="002A6E5C">
        <w:rPr>
          <w:rFonts w:ascii="Arial Narrow" w:eastAsia="Arial Narrow" w:hAnsi="Arial Narrow" w:cs="Arial Narrow"/>
          <w:spacing w:val="2"/>
          <w:sz w:val="24"/>
          <w:szCs w:val="24"/>
          <w:lang w:val="en-GB" w:eastAsia="fr-FR"/>
        </w:rPr>
        <w:t>In the event of absence or non-compliance of a document from the administrative file when opening the envelopes, after a period of 48 hours granted by the Commission, the offer will be rejected.</w:t>
      </w:r>
    </w:p>
    <w:p w:rsidR="00155BE4" w:rsidRDefault="00155BE4" w:rsidP="002A6E5C">
      <w:pPr>
        <w:spacing w:after="0" w:line="240" w:lineRule="auto"/>
        <w:jc w:val="both"/>
        <w:rPr>
          <w:rFonts w:ascii="Arial Narrow" w:eastAsia="Arial Narrow" w:hAnsi="Arial Narrow" w:cs="Arial Narrow"/>
          <w:spacing w:val="2"/>
          <w:sz w:val="24"/>
          <w:szCs w:val="24"/>
          <w:lang w:val="en-GB" w:eastAsia="fr-FR"/>
        </w:rPr>
      </w:pPr>
    </w:p>
    <w:p w:rsidR="00155BE4" w:rsidRPr="002A6E5C" w:rsidRDefault="00155BE4" w:rsidP="002A6E5C">
      <w:pPr>
        <w:spacing w:after="0" w:line="240" w:lineRule="auto"/>
        <w:jc w:val="both"/>
        <w:rPr>
          <w:rFonts w:ascii="Arial Narrow" w:eastAsia="Arial Narrow" w:hAnsi="Arial Narrow" w:cs="Arial Narrow"/>
          <w:spacing w:val="2"/>
          <w:sz w:val="24"/>
          <w:szCs w:val="24"/>
          <w:lang w:val="en-GB" w:eastAsia="fr-FR"/>
        </w:rPr>
      </w:pPr>
    </w:p>
    <w:p w:rsidR="002A6E5C" w:rsidRPr="002A6E5C" w:rsidRDefault="002A6E5C" w:rsidP="002A6E5C">
      <w:pPr>
        <w:spacing w:after="0" w:line="276" w:lineRule="auto"/>
        <w:jc w:val="both"/>
        <w:rPr>
          <w:rFonts w:ascii="Arial Narrow" w:eastAsia="Times New Roman" w:hAnsi="Arial Narrow" w:cs="Times New Roman"/>
          <w:b/>
          <w:bCs/>
          <w:sz w:val="14"/>
          <w:szCs w:val="24"/>
          <w:lang w:val="en-GB" w:eastAsia="fr-FR"/>
        </w:rPr>
      </w:pPr>
    </w:p>
    <w:p w:rsidR="002A6E5C" w:rsidRPr="002A6E5C" w:rsidRDefault="002A6E5C" w:rsidP="002A6E5C">
      <w:pPr>
        <w:widowControl w:val="0"/>
        <w:autoSpaceDE w:val="0"/>
        <w:autoSpaceDN w:val="0"/>
        <w:adjustRightInd w:val="0"/>
        <w:spacing w:after="0" w:line="276" w:lineRule="auto"/>
        <w:ind w:left="720"/>
        <w:jc w:val="both"/>
        <w:rPr>
          <w:rFonts w:ascii="Arial Narrow" w:eastAsia="Times New Roman" w:hAnsi="Arial Narrow" w:cs="Arial"/>
          <w:b/>
          <w:bCs/>
          <w:sz w:val="24"/>
          <w:szCs w:val="24"/>
          <w:lang w:val="en-GB" w:eastAsia="fr-FR"/>
        </w:rPr>
      </w:pPr>
      <w:r w:rsidRPr="002A6E5C">
        <w:rPr>
          <w:rFonts w:ascii="Arial Narrow" w:eastAsia="Times New Roman" w:hAnsi="Arial Narrow" w:cs="Arial"/>
          <w:b/>
          <w:bCs/>
          <w:sz w:val="24"/>
          <w:szCs w:val="24"/>
          <w:lang w:val="en-GB" w:eastAsia="fr-FR"/>
        </w:rPr>
        <w:t>15- Evaluation criteria</w:t>
      </w:r>
    </w:p>
    <w:p w:rsidR="002A6E5C" w:rsidRPr="002A6E5C" w:rsidRDefault="002A6E5C" w:rsidP="002A6E5C">
      <w:pPr>
        <w:widowControl w:val="0"/>
        <w:autoSpaceDE w:val="0"/>
        <w:autoSpaceDN w:val="0"/>
        <w:adjustRightInd w:val="0"/>
        <w:spacing w:after="0" w:line="276" w:lineRule="auto"/>
        <w:ind w:left="720"/>
        <w:jc w:val="both"/>
        <w:rPr>
          <w:rFonts w:ascii="Arial Narrow" w:eastAsia="Times New Roman" w:hAnsi="Arial Narrow" w:cs="Arial"/>
          <w:b/>
          <w:bCs/>
          <w:sz w:val="24"/>
          <w:szCs w:val="24"/>
          <w:lang w:val="en-GB" w:eastAsia="fr-FR"/>
        </w:rPr>
      </w:pPr>
      <w:r w:rsidRPr="002A6E5C">
        <w:rPr>
          <w:rFonts w:ascii="Arial Narrow" w:eastAsia="Times New Roman" w:hAnsi="Arial Narrow" w:cs="Arial"/>
          <w:b/>
          <w:bCs/>
          <w:sz w:val="24"/>
          <w:szCs w:val="24"/>
          <w:lang w:val="en-GB" w:eastAsia="fr-FR"/>
        </w:rPr>
        <w:t>15.1. Elimination criteria</w:t>
      </w:r>
    </w:p>
    <w:p w:rsidR="002A6E5C" w:rsidRPr="002A6E5C" w:rsidRDefault="002A6E5C" w:rsidP="002A6E5C">
      <w:pPr>
        <w:spacing w:after="0" w:line="276" w:lineRule="auto"/>
        <w:ind w:firstLine="360"/>
        <w:jc w:val="both"/>
        <w:rPr>
          <w:rFonts w:ascii="Arial Narrow" w:eastAsia="Times New Roman" w:hAnsi="Arial Narrow" w:cs="Arial"/>
          <w:i/>
          <w:sz w:val="24"/>
          <w:szCs w:val="24"/>
          <w:lang w:val="en-GB" w:eastAsia="fr-FR"/>
        </w:rPr>
      </w:pPr>
      <w:r w:rsidRPr="002A6E5C">
        <w:rPr>
          <w:rFonts w:ascii="Arial Narrow" w:eastAsia="Times New Roman" w:hAnsi="Arial Narrow" w:cs="Arial"/>
          <w:i/>
          <w:sz w:val="24"/>
          <w:szCs w:val="24"/>
          <w:lang w:val="en-GB" w:eastAsia="fr-FR"/>
        </w:rPr>
        <w:t>The elimination criteria are as follows:</w:t>
      </w:r>
    </w:p>
    <w:p w:rsidR="002A6E5C" w:rsidRPr="002A6E5C" w:rsidRDefault="002A6E5C" w:rsidP="00EA623D">
      <w:pPr>
        <w:numPr>
          <w:ilvl w:val="0"/>
          <w:numId w:val="79"/>
        </w:numPr>
        <w:spacing w:after="0" w:line="276" w:lineRule="auto"/>
        <w:ind w:left="1134"/>
        <w:jc w:val="both"/>
        <w:rPr>
          <w:rFonts w:ascii="Arial Narrow" w:eastAsia="Times New Roman" w:hAnsi="Arial Narrow" w:cs="Arial"/>
          <w:i/>
          <w:sz w:val="24"/>
          <w:szCs w:val="24"/>
          <w:lang w:val="en-GB" w:eastAsia="fr-FR"/>
        </w:rPr>
      </w:pPr>
      <w:r w:rsidRPr="002A6E5C">
        <w:rPr>
          <w:rFonts w:ascii="Arial Narrow" w:eastAsia="Times New Roman" w:hAnsi="Arial Narrow" w:cs="Arial"/>
          <w:i/>
          <w:sz w:val="24"/>
          <w:szCs w:val="24"/>
          <w:lang w:val="en-GB" w:eastAsia="fr-FR"/>
        </w:rPr>
        <w:t>Absence of the bid bond in the administrative file when the bids are opened;</w:t>
      </w:r>
    </w:p>
    <w:p w:rsidR="002A6E5C" w:rsidRPr="002A6E5C" w:rsidRDefault="002A6E5C" w:rsidP="00EA623D">
      <w:pPr>
        <w:numPr>
          <w:ilvl w:val="0"/>
          <w:numId w:val="79"/>
        </w:numPr>
        <w:spacing w:after="0" w:line="276" w:lineRule="auto"/>
        <w:ind w:left="1134"/>
        <w:jc w:val="both"/>
        <w:rPr>
          <w:rFonts w:ascii="Arial Narrow" w:eastAsia="Times New Roman" w:hAnsi="Arial Narrow" w:cs="Arial"/>
          <w:i/>
          <w:sz w:val="24"/>
          <w:szCs w:val="24"/>
          <w:lang w:val="en-GB" w:eastAsia="fr-FR"/>
        </w:rPr>
      </w:pPr>
      <w:r w:rsidRPr="002A6E5C">
        <w:rPr>
          <w:rFonts w:ascii="Arial Narrow" w:eastAsia="Times New Roman" w:hAnsi="Arial Narrow" w:cs="Arial"/>
          <w:i/>
          <w:sz w:val="24"/>
          <w:szCs w:val="24"/>
          <w:lang w:val="en-GB" w:eastAsia="fr-FR"/>
        </w:rPr>
        <w:t xml:space="preserve">Non-production beyond the deadline of 48 hours after opening the envelopes or after duly notified to the bidder, of an administrative document deemed non-compliant or absent;  </w:t>
      </w:r>
    </w:p>
    <w:p w:rsidR="002A6E5C" w:rsidRPr="002A6E5C" w:rsidRDefault="002A6E5C" w:rsidP="00EA623D">
      <w:pPr>
        <w:numPr>
          <w:ilvl w:val="0"/>
          <w:numId w:val="79"/>
        </w:numPr>
        <w:spacing w:after="0" w:line="276" w:lineRule="auto"/>
        <w:ind w:left="1134"/>
        <w:jc w:val="both"/>
        <w:rPr>
          <w:rFonts w:ascii="Arial Narrow" w:eastAsia="Times New Roman" w:hAnsi="Arial Narrow" w:cs="Arial"/>
          <w:i/>
          <w:sz w:val="24"/>
          <w:szCs w:val="24"/>
          <w:lang w:val="en-GB" w:eastAsia="fr-FR"/>
        </w:rPr>
      </w:pPr>
      <w:r w:rsidRPr="002A6E5C">
        <w:rPr>
          <w:rFonts w:ascii="Arial Narrow" w:eastAsia="Times New Roman" w:hAnsi="Arial Narrow" w:cs="Arial"/>
          <w:i/>
          <w:sz w:val="24"/>
          <w:szCs w:val="24"/>
          <w:lang w:val="en-GB" w:eastAsia="fr-FR"/>
        </w:rPr>
        <w:t>False declaration or falsified document or fraudulent maneuver;</w:t>
      </w:r>
    </w:p>
    <w:p w:rsidR="002A6E5C" w:rsidRPr="002A6E5C" w:rsidRDefault="002A6E5C" w:rsidP="00EA623D">
      <w:pPr>
        <w:numPr>
          <w:ilvl w:val="0"/>
          <w:numId w:val="79"/>
        </w:numPr>
        <w:spacing w:after="0" w:line="276" w:lineRule="auto"/>
        <w:ind w:left="1134"/>
        <w:jc w:val="both"/>
        <w:rPr>
          <w:rFonts w:ascii="Arial Narrow" w:eastAsia="Times New Roman" w:hAnsi="Arial Narrow" w:cs="Arial"/>
          <w:i/>
          <w:sz w:val="24"/>
          <w:szCs w:val="24"/>
          <w:lang w:val="en-GB" w:eastAsia="fr-FR"/>
        </w:rPr>
      </w:pPr>
      <w:r w:rsidRPr="002A6E5C">
        <w:rPr>
          <w:rFonts w:ascii="Arial Narrow" w:eastAsia="Times New Roman" w:hAnsi="Arial Narrow" w:cs="Arial"/>
          <w:i/>
          <w:sz w:val="24"/>
          <w:szCs w:val="24"/>
          <w:lang w:val="en-GB" w:eastAsia="fr-FR"/>
        </w:rPr>
        <w:t xml:space="preserve">Absence of a works manager with the following qualifications: </w:t>
      </w:r>
    </w:p>
    <w:p w:rsidR="002A6E5C" w:rsidRPr="002A6E5C" w:rsidRDefault="002A6E5C" w:rsidP="00EA623D">
      <w:pPr>
        <w:numPr>
          <w:ilvl w:val="0"/>
          <w:numId w:val="78"/>
        </w:numPr>
        <w:spacing w:after="0" w:line="276" w:lineRule="auto"/>
        <w:ind w:left="1701"/>
        <w:jc w:val="both"/>
        <w:rPr>
          <w:rFonts w:ascii="Arial Narrow" w:eastAsia="Times New Roman" w:hAnsi="Arial Narrow" w:cs="Arial"/>
          <w:i/>
          <w:sz w:val="24"/>
          <w:szCs w:val="24"/>
          <w:lang w:val="en-GB" w:eastAsia="fr-FR"/>
        </w:rPr>
      </w:pPr>
      <w:r w:rsidRPr="002A6E5C">
        <w:rPr>
          <w:rFonts w:ascii="Arial Narrow" w:eastAsia="Times New Roman" w:hAnsi="Arial Narrow" w:cs="Arial"/>
          <w:i/>
          <w:sz w:val="24"/>
          <w:szCs w:val="24"/>
          <w:lang w:val="en-GB" w:eastAsia="fr-FR"/>
        </w:rPr>
        <w:t xml:space="preserve">Training: BAC + 3 in Civil Engineering registered with the ONIGC (attach the certificate of registration with the professional order); </w:t>
      </w:r>
    </w:p>
    <w:p w:rsidR="002A6E5C" w:rsidRPr="002A6E5C" w:rsidRDefault="008F187F" w:rsidP="00EA623D">
      <w:pPr>
        <w:numPr>
          <w:ilvl w:val="0"/>
          <w:numId w:val="78"/>
        </w:numPr>
        <w:spacing w:after="0" w:line="276" w:lineRule="auto"/>
        <w:ind w:left="1701"/>
        <w:jc w:val="both"/>
        <w:rPr>
          <w:rFonts w:ascii="Arial Narrow" w:eastAsia="Times New Roman" w:hAnsi="Arial Narrow" w:cs="Arial"/>
          <w:i/>
          <w:sz w:val="24"/>
          <w:szCs w:val="24"/>
          <w:lang w:val="en-GB" w:eastAsia="fr-FR"/>
        </w:rPr>
      </w:pPr>
      <w:r>
        <w:rPr>
          <w:rFonts w:ascii="Arial Narrow" w:eastAsia="Times New Roman" w:hAnsi="Arial Narrow" w:cs="Arial"/>
          <w:i/>
          <w:sz w:val="24"/>
          <w:szCs w:val="24"/>
          <w:lang w:val="en-GB" w:eastAsia="fr-FR"/>
        </w:rPr>
        <w:t>General Experience: 05</w:t>
      </w:r>
      <w:r w:rsidR="002A6E5C" w:rsidRPr="002A6E5C">
        <w:rPr>
          <w:rFonts w:ascii="Arial Narrow" w:eastAsia="Times New Roman" w:hAnsi="Arial Narrow" w:cs="Arial"/>
          <w:i/>
          <w:sz w:val="24"/>
          <w:szCs w:val="24"/>
          <w:lang w:val="en-GB" w:eastAsia="fr-FR"/>
        </w:rPr>
        <w:t xml:space="preserve"> Years</w:t>
      </w:r>
    </w:p>
    <w:p w:rsidR="002A6E5C" w:rsidRPr="002A6E5C" w:rsidRDefault="002A6E5C" w:rsidP="00EA623D">
      <w:pPr>
        <w:numPr>
          <w:ilvl w:val="0"/>
          <w:numId w:val="78"/>
        </w:numPr>
        <w:spacing w:after="0" w:line="276" w:lineRule="auto"/>
        <w:ind w:left="1701"/>
        <w:jc w:val="both"/>
        <w:rPr>
          <w:rFonts w:ascii="Arial Narrow" w:eastAsia="Times New Roman" w:hAnsi="Arial Narrow" w:cs="Arial"/>
          <w:i/>
          <w:sz w:val="24"/>
          <w:szCs w:val="24"/>
          <w:lang w:val="en-GB" w:eastAsia="fr-FR"/>
        </w:rPr>
      </w:pPr>
      <w:r w:rsidRPr="002A6E5C">
        <w:rPr>
          <w:rFonts w:ascii="Arial Narrow" w:eastAsia="Times New Roman" w:hAnsi="Arial Narrow" w:cs="Arial"/>
          <w:i/>
          <w:sz w:val="24"/>
          <w:szCs w:val="24"/>
          <w:lang w:val="en-GB" w:eastAsia="fr-FR"/>
        </w:rPr>
        <w:t>Specific Experience: having already held the position of Works Manager in at least one (01) urban road project;</w:t>
      </w:r>
    </w:p>
    <w:p w:rsidR="002A6E5C" w:rsidRPr="002A6E5C" w:rsidRDefault="002A6E5C" w:rsidP="00EA623D">
      <w:pPr>
        <w:numPr>
          <w:ilvl w:val="0"/>
          <w:numId w:val="79"/>
        </w:numPr>
        <w:spacing w:after="0" w:line="276" w:lineRule="auto"/>
        <w:ind w:left="1134"/>
        <w:jc w:val="both"/>
        <w:rPr>
          <w:rFonts w:ascii="Arial Narrow" w:eastAsia="Times New Roman" w:hAnsi="Arial Narrow" w:cs="Arial"/>
          <w:i/>
          <w:sz w:val="24"/>
          <w:szCs w:val="24"/>
          <w:lang w:val="en-GB" w:eastAsia="fr-FR"/>
        </w:rPr>
      </w:pPr>
      <w:r w:rsidRPr="002A6E5C">
        <w:rPr>
          <w:rFonts w:ascii="Arial Narrow" w:eastAsia="Times New Roman" w:hAnsi="Arial Narrow" w:cs="Arial"/>
          <w:i/>
          <w:sz w:val="24"/>
          <w:szCs w:val="24"/>
          <w:lang w:val="en-GB" w:eastAsia="fr-FR"/>
        </w:rPr>
        <w:t>Presence of the diploma and curriculum vitae of an active civil servant, without a document justifying their availability signed by their user Minister or the Minister of their original administration;</w:t>
      </w:r>
    </w:p>
    <w:p w:rsidR="002A6E5C" w:rsidRPr="002A6E5C" w:rsidRDefault="002A6E5C" w:rsidP="00EA623D">
      <w:pPr>
        <w:numPr>
          <w:ilvl w:val="0"/>
          <w:numId w:val="79"/>
        </w:numPr>
        <w:spacing w:after="0" w:line="276" w:lineRule="auto"/>
        <w:ind w:left="1134"/>
        <w:jc w:val="both"/>
        <w:rPr>
          <w:rFonts w:ascii="Arial Narrow" w:eastAsia="Times New Roman" w:hAnsi="Arial Narrow" w:cs="Arial"/>
          <w:i/>
          <w:sz w:val="24"/>
          <w:szCs w:val="24"/>
          <w:lang w:val="en-GB" w:eastAsia="fr-FR"/>
        </w:rPr>
      </w:pPr>
      <w:r w:rsidRPr="002A6E5C">
        <w:rPr>
          <w:rFonts w:ascii="Arial Narrow" w:eastAsia="Times New Roman" w:hAnsi="Arial Narrow" w:cs="Arial"/>
          <w:i/>
          <w:sz w:val="24"/>
          <w:szCs w:val="24"/>
          <w:lang w:val="en-GB" w:eastAsia="fr-FR"/>
        </w:rPr>
        <w:t>Omission of an element of the financial offer (the bid, the BPU, the DQE);</w:t>
      </w:r>
    </w:p>
    <w:p w:rsidR="002A6E5C" w:rsidRPr="002A6E5C" w:rsidRDefault="002A6E5C" w:rsidP="00EA623D">
      <w:pPr>
        <w:numPr>
          <w:ilvl w:val="0"/>
          <w:numId w:val="79"/>
        </w:numPr>
        <w:spacing w:after="0" w:line="276" w:lineRule="auto"/>
        <w:ind w:left="1134"/>
        <w:jc w:val="both"/>
        <w:rPr>
          <w:rFonts w:ascii="Arial Narrow" w:eastAsia="Times New Roman" w:hAnsi="Arial Narrow" w:cs="Arial"/>
          <w:i/>
          <w:sz w:val="24"/>
          <w:szCs w:val="24"/>
          <w:lang w:val="en-GB" w:eastAsia="fr-FR"/>
        </w:rPr>
      </w:pPr>
      <w:r w:rsidRPr="002A6E5C">
        <w:rPr>
          <w:rFonts w:ascii="Arial Narrow" w:eastAsia="Times New Roman" w:hAnsi="Arial Narrow" w:cs="Arial"/>
          <w:i/>
          <w:sz w:val="24"/>
          <w:szCs w:val="24"/>
          <w:lang w:val="en-GB" w:eastAsia="fr-FR"/>
        </w:rPr>
        <w:t xml:space="preserve">Omission of a quantified unit price in the BPU or SDPU; </w:t>
      </w:r>
    </w:p>
    <w:p w:rsidR="002A6E5C" w:rsidRPr="002A6E5C" w:rsidRDefault="002A6E5C" w:rsidP="00EA623D">
      <w:pPr>
        <w:numPr>
          <w:ilvl w:val="0"/>
          <w:numId w:val="79"/>
        </w:numPr>
        <w:spacing w:after="0" w:line="276" w:lineRule="auto"/>
        <w:ind w:left="1134"/>
        <w:jc w:val="both"/>
        <w:rPr>
          <w:rFonts w:ascii="Arial Narrow" w:eastAsia="Times New Roman" w:hAnsi="Arial Narrow" w:cs="Arial"/>
          <w:i/>
          <w:sz w:val="24"/>
          <w:szCs w:val="24"/>
          <w:lang w:val="en-GB" w:eastAsia="fr-FR"/>
        </w:rPr>
      </w:pPr>
      <w:r w:rsidRPr="002A6E5C">
        <w:rPr>
          <w:rFonts w:ascii="Arial Narrow" w:eastAsia="Times New Roman" w:hAnsi="Arial Narrow" w:cs="Arial"/>
          <w:i/>
          <w:sz w:val="24"/>
          <w:szCs w:val="24"/>
          <w:lang w:val="en-GB" w:eastAsia="fr-FR"/>
        </w:rPr>
        <w:t xml:space="preserve"> Absence of a sworn declaration of non-abandonment of a site during the last three years;</w:t>
      </w:r>
    </w:p>
    <w:p w:rsidR="002A6E5C" w:rsidRPr="002A6E5C" w:rsidRDefault="002A6E5C" w:rsidP="00EA623D">
      <w:pPr>
        <w:numPr>
          <w:ilvl w:val="0"/>
          <w:numId w:val="79"/>
        </w:numPr>
        <w:spacing w:after="0" w:line="276" w:lineRule="auto"/>
        <w:ind w:left="1134"/>
        <w:jc w:val="both"/>
        <w:rPr>
          <w:rFonts w:ascii="Arial Narrow" w:eastAsia="Times New Roman" w:hAnsi="Arial Narrow" w:cs="Arial"/>
          <w:i/>
          <w:sz w:val="24"/>
          <w:szCs w:val="24"/>
          <w:lang w:val="en-GB" w:eastAsia="fr-FR"/>
        </w:rPr>
      </w:pPr>
      <w:r w:rsidRPr="002A6E5C">
        <w:rPr>
          <w:rFonts w:ascii="Arial Narrow" w:eastAsia="Times New Roman" w:hAnsi="Arial Narrow" w:cs="Arial"/>
          <w:i/>
          <w:sz w:val="24"/>
          <w:szCs w:val="24"/>
          <w:lang w:val="en-GB" w:eastAsia="fr-FR"/>
        </w:rPr>
        <w:t xml:space="preserve"> Absence of financial capacity in the amount of </w:t>
      </w:r>
      <w:r w:rsidR="00155BE4">
        <w:rPr>
          <w:rFonts w:ascii="Arial Narrow" w:eastAsia="Times New Roman" w:hAnsi="Arial Narrow" w:cs="Arial"/>
          <w:b/>
          <w:i/>
          <w:sz w:val="24"/>
          <w:szCs w:val="24"/>
          <w:lang w:val="en-GB" w:eastAsia="fr-FR"/>
        </w:rPr>
        <w:t>8</w:t>
      </w:r>
      <w:r w:rsidR="00653F35" w:rsidRPr="002A6E5C">
        <w:rPr>
          <w:rFonts w:ascii="Arial Narrow" w:eastAsia="Times New Roman" w:hAnsi="Arial Narrow" w:cs="Arial"/>
          <w:b/>
          <w:i/>
          <w:sz w:val="24"/>
          <w:szCs w:val="24"/>
          <w:lang w:val="en-GB" w:eastAsia="fr-FR"/>
        </w:rPr>
        <w:t>,000,000</w:t>
      </w:r>
      <w:r w:rsidR="00653F35" w:rsidRPr="00653F35">
        <w:rPr>
          <w:rFonts w:ascii="Arial Narrow" w:eastAsia="Times New Roman" w:hAnsi="Arial Narrow" w:cs="Arial"/>
          <w:b/>
          <w:i/>
          <w:sz w:val="24"/>
          <w:szCs w:val="24"/>
          <w:lang w:val="en-GB" w:eastAsia="fr-FR"/>
        </w:rPr>
        <w:t xml:space="preserve"> ( </w:t>
      </w:r>
      <w:r w:rsidR="00155BE4">
        <w:rPr>
          <w:rFonts w:ascii="Arial Narrow" w:eastAsia="Times New Roman" w:hAnsi="Arial Narrow" w:cs="Arial"/>
          <w:b/>
          <w:i/>
          <w:sz w:val="24"/>
          <w:szCs w:val="24"/>
          <w:lang w:val="en-GB" w:eastAsia="fr-FR"/>
        </w:rPr>
        <w:t>Eight</w:t>
      </w:r>
      <w:r w:rsidRPr="002A6E5C">
        <w:rPr>
          <w:rFonts w:ascii="Arial Narrow" w:eastAsia="Times New Roman" w:hAnsi="Arial Narrow" w:cs="Arial"/>
          <w:b/>
          <w:i/>
          <w:sz w:val="24"/>
          <w:szCs w:val="24"/>
          <w:lang w:val="en-GB" w:eastAsia="fr-FR"/>
        </w:rPr>
        <w:t xml:space="preserve"> million) FCFA</w:t>
      </w:r>
      <w:r w:rsidRPr="002A6E5C">
        <w:rPr>
          <w:rFonts w:ascii="Arial Narrow" w:eastAsia="Times New Roman" w:hAnsi="Arial Narrow" w:cs="Arial"/>
          <w:i/>
          <w:sz w:val="24"/>
          <w:szCs w:val="24"/>
          <w:lang w:val="en-GB" w:eastAsia="fr-FR"/>
        </w:rPr>
        <w:t xml:space="preserve"> issued by the bank where the bidder's account is domiciled;</w:t>
      </w:r>
    </w:p>
    <w:p w:rsidR="002A6E5C" w:rsidRPr="002A6E5C" w:rsidRDefault="002A6E5C" w:rsidP="00EA623D">
      <w:pPr>
        <w:numPr>
          <w:ilvl w:val="0"/>
          <w:numId w:val="79"/>
        </w:numPr>
        <w:spacing w:after="0" w:line="276" w:lineRule="auto"/>
        <w:ind w:left="1134"/>
        <w:jc w:val="both"/>
        <w:rPr>
          <w:rFonts w:ascii="Arial Narrow" w:eastAsia="Times New Roman" w:hAnsi="Arial Narrow" w:cs="Arial"/>
          <w:i/>
          <w:sz w:val="24"/>
          <w:szCs w:val="24"/>
          <w:lang w:val="en-GB" w:eastAsia="fr-FR"/>
        </w:rPr>
      </w:pPr>
      <w:r w:rsidRPr="002A6E5C">
        <w:rPr>
          <w:rFonts w:ascii="Arial Narrow" w:eastAsia="Times New Roman" w:hAnsi="Arial Narrow" w:cs="Arial"/>
          <w:i/>
          <w:sz w:val="24"/>
          <w:szCs w:val="24"/>
          <w:lang w:val="en-GB" w:eastAsia="fr-FR"/>
        </w:rPr>
        <w:t xml:space="preserve">Absence of at least one reference in the work of paved urban roads for a minimum amount of </w:t>
      </w:r>
      <w:r w:rsidR="00653F35">
        <w:rPr>
          <w:rFonts w:ascii="Arial Narrow" w:eastAsia="Times New Roman" w:hAnsi="Arial Narrow" w:cs="Arial"/>
          <w:i/>
          <w:sz w:val="24"/>
          <w:szCs w:val="24"/>
          <w:lang w:val="en-GB" w:eastAsia="fr-FR"/>
        </w:rPr>
        <w:t>2</w:t>
      </w:r>
      <w:r w:rsidRPr="002A6E5C">
        <w:rPr>
          <w:rFonts w:ascii="Arial Narrow" w:eastAsia="Times New Roman" w:hAnsi="Arial Narrow" w:cs="Arial"/>
          <w:i/>
          <w:sz w:val="24"/>
          <w:szCs w:val="24"/>
          <w:lang w:val="en-GB" w:eastAsia="fr-FR"/>
        </w:rPr>
        <w:t>0</w:t>
      </w:r>
      <w:r w:rsidR="008946C7">
        <w:rPr>
          <w:rFonts w:ascii="Arial Narrow" w:eastAsia="Times New Roman" w:hAnsi="Arial Narrow" w:cs="Arial"/>
          <w:i/>
          <w:sz w:val="24"/>
          <w:szCs w:val="24"/>
          <w:lang w:val="en-GB" w:eastAsia="fr-FR"/>
        </w:rPr>
        <w:t xml:space="preserve"> 000 000(Twenty </w:t>
      </w:r>
      <w:r w:rsidRPr="002A6E5C">
        <w:rPr>
          <w:rFonts w:ascii="Arial Narrow" w:eastAsia="Times New Roman" w:hAnsi="Arial Narrow" w:cs="Arial"/>
          <w:i/>
          <w:sz w:val="24"/>
          <w:szCs w:val="24"/>
          <w:lang w:val="en-GB" w:eastAsia="fr-FR"/>
        </w:rPr>
        <w:t>million</w:t>
      </w:r>
      <w:r w:rsidR="008946C7">
        <w:rPr>
          <w:rFonts w:ascii="Arial Narrow" w:eastAsia="Times New Roman" w:hAnsi="Arial Narrow" w:cs="Arial"/>
          <w:i/>
          <w:sz w:val="24"/>
          <w:szCs w:val="24"/>
          <w:lang w:val="en-GB" w:eastAsia="fr-FR"/>
        </w:rPr>
        <w:t>s)</w:t>
      </w:r>
      <w:r w:rsidRPr="002A6E5C">
        <w:rPr>
          <w:rFonts w:ascii="Arial Narrow" w:eastAsia="Times New Roman" w:hAnsi="Arial Narrow" w:cs="Arial"/>
          <w:i/>
          <w:sz w:val="24"/>
          <w:szCs w:val="24"/>
          <w:lang w:val="en-GB" w:eastAsia="fr-FR"/>
        </w:rPr>
        <w:t xml:space="preserve"> FCFA (first and last page of the registered contract accompanied by minutes of provisional or final acceptance) during the two (02) recent years;</w:t>
      </w:r>
    </w:p>
    <w:p w:rsidR="002A6E5C" w:rsidRPr="002A6E5C" w:rsidRDefault="002A6E5C" w:rsidP="00EA623D">
      <w:pPr>
        <w:numPr>
          <w:ilvl w:val="0"/>
          <w:numId w:val="79"/>
        </w:numPr>
        <w:spacing w:after="0" w:line="276" w:lineRule="auto"/>
        <w:ind w:left="1134"/>
        <w:jc w:val="both"/>
        <w:rPr>
          <w:rFonts w:ascii="Arial Narrow" w:eastAsia="Times New Roman" w:hAnsi="Arial Narrow" w:cs="Arial"/>
          <w:i/>
          <w:sz w:val="24"/>
          <w:szCs w:val="24"/>
          <w:lang w:val="en-GB" w:eastAsia="fr-FR"/>
        </w:rPr>
      </w:pPr>
      <w:r w:rsidRPr="002A6E5C">
        <w:rPr>
          <w:rFonts w:ascii="Arial Narrow" w:eastAsia="Times New Roman" w:hAnsi="Arial Narrow" w:cs="Arial"/>
          <w:i/>
          <w:sz w:val="24"/>
          <w:szCs w:val="24"/>
          <w:lang w:val="en-GB" w:eastAsia="fr-FR"/>
        </w:rPr>
        <w:t>Absence of the dated and signed integrity charter;</w:t>
      </w:r>
    </w:p>
    <w:p w:rsidR="002A6E5C" w:rsidRPr="002A6E5C" w:rsidRDefault="002A6E5C" w:rsidP="00EA623D">
      <w:pPr>
        <w:numPr>
          <w:ilvl w:val="0"/>
          <w:numId w:val="79"/>
        </w:numPr>
        <w:spacing w:after="0" w:line="276" w:lineRule="auto"/>
        <w:ind w:left="1134"/>
        <w:jc w:val="both"/>
        <w:rPr>
          <w:rFonts w:ascii="Arial Narrow" w:eastAsia="Times New Roman" w:hAnsi="Arial Narrow" w:cs="Arial"/>
          <w:i/>
          <w:sz w:val="24"/>
          <w:szCs w:val="24"/>
          <w:lang w:val="en-GB" w:eastAsia="fr-FR"/>
        </w:rPr>
      </w:pPr>
      <w:r w:rsidRPr="002A6E5C">
        <w:rPr>
          <w:rFonts w:ascii="Arial Narrow" w:eastAsia="Times New Roman" w:hAnsi="Arial Narrow" w:cs="Arial"/>
          <w:i/>
          <w:sz w:val="24"/>
          <w:szCs w:val="24"/>
          <w:lang w:val="en-GB" w:eastAsia="fr-FR"/>
        </w:rPr>
        <w:t xml:space="preserve"> Absence of the dated and signed declaration of commitment to compliance with environmental and social clauses;</w:t>
      </w:r>
    </w:p>
    <w:p w:rsidR="002A6E5C" w:rsidRDefault="002A6E5C" w:rsidP="00EA623D">
      <w:pPr>
        <w:numPr>
          <w:ilvl w:val="0"/>
          <w:numId w:val="79"/>
        </w:numPr>
        <w:spacing w:after="0" w:line="276" w:lineRule="auto"/>
        <w:ind w:left="1134"/>
        <w:jc w:val="both"/>
        <w:rPr>
          <w:rFonts w:ascii="Arial Narrow" w:eastAsia="Times New Roman" w:hAnsi="Arial Narrow" w:cs="Arial"/>
          <w:i/>
          <w:sz w:val="24"/>
          <w:szCs w:val="24"/>
          <w:lang w:val="en-GB" w:eastAsia="fr-FR"/>
        </w:rPr>
      </w:pPr>
      <w:r w:rsidRPr="002A6E5C">
        <w:rPr>
          <w:rFonts w:ascii="Arial Narrow" w:eastAsia="Times New Roman" w:hAnsi="Arial Narrow" w:cs="Arial"/>
          <w:i/>
          <w:sz w:val="24"/>
          <w:szCs w:val="24"/>
          <w:lang w:val="en-GB" w:eastAsia="fr-FR"/>
        </w:rPr>
        <w:t>Absence of a certificate of site visit</w:t>
      </w:r>
      <w:r w:rsidR="008946C7">
        <w:rPr>
          <w:rFonts w:ascii="Arial Narrow" w:eastAsia="Times New Roman" w:hAnsi="Arial Narrow" w:cs="Arial"/>
          <w:i/>
          <w:sz w:val="24"/>
          <w:szCs w:val="24"/>
          <w:lang w:val="en-GB" w:eastAsia="fr-FR"/>
        </w:rPr>
        <w:t xml:space="preserve"> signed on honor by the company ;</w:t>
      </w:r>
    </w:p>
    <w:p w:rsidR="008946C7" w:rsidRDefault="008946C7" w:rsidP="00EA623D">
      <w:pPr>
        <w:numPr>
          <w:ilvl w:val="0"/>
          <w:numId w:val="79"/>
        </w:numPr>
        <w:spacing w:after="0" w:line="276" w:lineRule="auto"/>
        <w:ind w:left="1134"/>
        <w:jc w:val="both"/>
        <w:rPr>
          <w:rFonts w:ascii="Arial Narrow" w:eastAsia="Times New Roman" w:hAnsi="Arial Narrow" w:cs="Arial"/>
          <w:i/>
          <w:sz w:val="24"/>
          <w:szCs w:val="24"/>
          <w:lang w:val="en-GB" w:eastAsia="fr-FR"/>
        </w:rPr>
      </w:pPr>
      <w:r w:rsidRPr="002A6E5C">
        <w:rPr>
          <w:rFonts w:ascii="Arial Narrow" w:eastAsia="Times New Roman" w:hAnsi="Arial Narrow" w:cs="Arial"/>
          <w:b/>
          <w:i/>
          <w:sz w:val="24"/>
          <w:szCs w:val="24"/>
          <w:lang w:val="en-GB" w:eastAsia="fr-FR"/>
        </w:rPr>
        <w:t>Non-satisfaction of at least 70% results in the elimination of the bidder;</w:t>
      </w:r>
    </w:p>
    <w:p w:rsidR="002A6E5C" w:rsidRPr="002A6E5C" w:rsidRDefault="002A6E5C" w:rsidP="008946C7">
      <w:pPr>
        <w:spacing w:after="0" w:line="276" w:lineRule="auto"/>
        <w:jc w:val="both"/>
        <w:rPr>
          <w:rFonts w:ascii="Arial Narrow" w:eastAsia="Times New Roman" w:hAnsi="Arial Narrow" w:cs="Arial"/>
          <w:i/>
          <w:sz w:val="12"/>
          <w:szCs w:val="24"/>
          <w:lang w:val="en-GB" w:eastAsia="fr-FR"/>
        </w:rPr>
      </w:pPr>
    </w:p>
    <w:p w:rsidR="002A6E5C" w:rsidRPr="002A6E5C" w:rsidRDefault="002A6E5C" w:rsidP="002A6E5C">
      <w:pPr>
        <w:widowControl w:val="0"/>
        <w:autoSpaceDE w:val="0"/>
        <w:autoSpaceDN w:val="0"/>
        <w:adjustRightInd w:val="0"/>
        <w:spacing w:after="0" w:line="276" w:lineRule="auto"/>
        <w:ind w:left="360"/>
        <w:jc w:val="both"/>
        <w:rPr>
          <w:rFonts w:ascii="Arial Narrow" w:eastAsia="Times New Roman" w:hAnsi="Arial Narrow" w:cs="Arial"/>
          <w:b/>
          <w:sz w:val="24"/>
          <w:szCs w:val="24"/>
          <w:lang w:val="en-GB" w:eastAsia="fr-FR"/>
        </w:rPr>
      </w:pPr>
      <w:r w:rsidRPr="002A6E5C">
        <w:rPr>
          <w:rFonts w:ascii="Arial Narrow" w:eastAsia="Times New Roman" w:hAnsi="Arial Narrow" w:cs="Arial"/>
          <w:b/>
          <w:sz w:val="24"/>
          <w:szCs w:val="24"/>
          <w:lang w:val="en-GB" w:eastAsia="fr-FR"/>
        </w:rPr>
        <w:t xml:space="preserve">15.2 Essential criteria </w:t>
      </w:r>
    </w:p>
    <w:p w:rsidR="002A6E5C" w:rsidRPr="002A6E5C" w:rsidRDefault="002A6E5C" w:rsidP="002A6E5C">
      <w:pPr>
        <w:widowControl w:val="0"/>
        <w:autoSpaceDE w:val="0"/>
        <w:autoSpaceDN w:val="0"/>
        <w:adjustRightInd w:val="0"/>
        <w:spacing w:after="0" w:line="276" w:lineRule="auto"/>
        <w:ind w:left="360"/>
        <w:jc w:val="both"/>
        <w:rPr>
          <w:rFonts w:ascii="Arial Narrow" w:eastAsia="Times New Roman" w:hAnsi="Arial Narrow" w:cs="Arial"/>
          <w:sz w:val="24"/>
          <w:szCs w:val="24"/>
          <w:lang w:val="en-GB" w:eastAsia="fr-FR"/>
        </w:rPr>
      </w:pPr>
      <w:r w:rsidRPr="002A6E5C">
        <w:rPr>
          <w:rFonts w:ascii="Arial Narrow" w:eastAsia="Times New Roman" w:hAnsi="Arial Narrow" w:cs="Arial"/>
          <w:sz w:val="24"/>
          <w:szCs w:val="24"/>
          <w:lang w:val="en-GB" w:eastAsia="fr-FR"/>
        </w:rPr>
        <w:t>The technical offer will be evaluated according to the following rating grid:</w:t>
      </w:r>
    </w:p>
    <w:p w:rsidR="008946C7" w:rsidRPr="008946C7" w:rsidRDefault="008946C7" w:rsidP="008946C7">
      <w:pPr>
        <w:numPr>
          <w:ilvl w:val="0"/>
          <w:numId w:val="93"/>
        </w:numPr>
        <w:suppressAutoHyphens/>
        <w:autoSpaceDN w:val="0"/>
        <w:spacing w:after="0" w:line="240" w:lineRule="auto"/>
        <w:textAlignment w:val="baseline"/>
        <w:rPr>
          <w:rFonts w:ascii="Arial Narrow" w:eastAsia="Times New Roman" w:hAnsi="Arial Narrow" w:cs="Arial"/>
          <w:i/>
          <w:iCs/>
          <w:sz w:val="24"/>
          <w:szCs w:val="24"/>
          <w:lang w:eastAsia="fr-FR"/>
        </w:rPr>
      </w:pPr>
      <w:r w:rsidRPr="008946C7">
        <w:rPr>
          <w:rFonts w:ascii="Arial Narrow" w:eastAsia="Times New Roman" w:hAnsi="Arial Narrow" w:cs="Arial"/>
          <w:i/>
          <w:iCs/>
          <w:sz w:val="24"/>
          <w:szCs w:val="24"/>
          <w:lang w:eastAsia="fr-FR"/>
        </w:rPr>
        <w:t>Presentation of bid;</w:t>
      </w:r>
    </w:p>
    <w:p w:rsidR="008946C7" w:rsidRPr="008946C7" w:rsidRDefault="008946C7" w:rsidP="008946C7">
      <w:pPr>
        <w:numPr>
          <w:ilvl w:val="0"/>
          <w:numId w:val="93"/>
        </w:numPr>
        <w:suppressAutoHyphens/>
        <w:autoSpaceDN w:val="0"/>
        <w:spacing w:after="0" w:line="240" w:lineRule="auto"/>
        <w:textAlignment w:val="baseline"/>
        <w:rPr>
          <w:rFonts w:ascii="Arial Narrow" w:eastAsia="Times New Roman" w:hAnsi="Arial Narrow" w:cs="Arial"/>
          <w:i/>
          <w:iCs/>
          <w:sz w:val="24"/>
          <w:szCs w:val="24"/>
          <w:lang w:val="en-GB" w:eastAsia="fr-FR"/>
        </w:rPr>
      </w:pPr>
      <w:r w:rsidRPr="008946C7">
        <w:rPr>
          <w:rFonts w:ascii="Arial Narrow" w:eastAsia="Times New Roman" w:hAnsi="Arial Narrow" w:cs="Arial"/>
          <w:i/>
          <w:iCs/>
          <w:sz w:val="24"/>
          <w:szCs w:val="24"/>
          <w:lang w:val="en-GB" w:eastAsia="fr-FR"/>
        </w:rPr>
        <w:t>Bidder’s references;</w:t>
      </w:r>
    </w:p>
    <w:p w:rsidR="008946C7" w:rsidRPr="008946C7" w:rsidRDefault="008946C7" w:rsidP="008946C7">
      <w:pPr>
        <w:numPr>
          <w:ilvl w:val="0"/>
          <w:numId w:val="93"/>
        </w:numPr>
        <w:suppressAutoHyphens/>
        <w:autoSpaceDN w:val="0"/>
        <w:spacing w:after="0" w:line="240" w:lineRule="auto"/>
        <w:textAlignment w:val="baseline"/>
        <w:rPr>
          <w:rFonts w:ascii="Arial Narrow" w:eastAsia="Times New Roman" w:hAnsi="Arial Narrow" w:cs="Arial"/>
          <w:i/>
          <w:iCs/>
          <w:sz w:val="24"/>
          <w:szCs w:val="24"/>
          <w:lang w:val="en-GB" w:eastAsia="fr-FR"/>
        </w:rPr>
      </w:pPr>
      <w:r w:rsidRPr="008946C7">
        <w:rPr>
          <w:rFonts w:ascii="Arial Narrow" w:eastAsia="Times New Roman" w:hAnsi="Arial Narrow" w:cs="Arial"/>
          <w:i/>
          <w:iCs/>
          <w:sz w:val="24"/>
          <w:szCs w:val="24"/>
          <w:lang w:val="en-GB" w:eastAsia="fr-FR"/>
        </w:rPr>
        <w:t>Financial capacity; (Access to a line of credit or other financial resources, turnover, attestation of financial solvency);</w:t>
      </w:r>
    </w:p>
    <w:p w:rsidR="008946C7" w:rsidRPr="008946C7" w:rsidRDefault="008946C7" w:rsidP="008946C7">
      <w:pPr>
        <w:numPr>
          <w:ilvl w:val="0"/>
          <w:numId w:val="93"/>
        </w:numPr>
        <w:suppressAutoHyphens/>
        <w:autoSpaceDN w:val="0"/>
        <w:spacing w:after="0" w:line="240" w:lineRule="auto"/>
        <w:textAlignment w:val="baseline"/>
        <w:rPr>
          <w:rFonts w:ascii="Arial Narrow" w:eastAsia="Times New Roman" w:hAnsi="Arial Narrow" w:cs="Arial"/>
          <w:i/>
          <w:iCs/>
          <w:sz w:val="24"/>
          <w:szCs w:val="24"/>
          <w:lang w:val="en-GB" w:eastAsia="fr-FR"/>
        </w:rPr>
      </w:pPr>
      <w:r w:rsidRPr="008946C7">
        <w:rPr>
          <w:rFonts w:ascii="Arial Narrow" w:eastAsia="Times New Roman" w:hAnsi="Arial Narrow" w:cs="Arial"/>
          <w:i/>
          <w:iCs/>
          <w:sz w:val="24"/>
          <w:szCs w:val="24"/>
          <w:lang w:val="en-GB" w:eastAsia="fr-FR"/>
        </w:rPr>
        <w:t>Personnel qualification and experience;</w:t>
      </w:r>
    </w:p>
    <w:p w:rsidR="008946C7" w:rsidRPr="008946C7" w:rsidRDefault="008946C7" w:rsidP="008946C7">
      <w:pPr>
        <w:numPr>
          <w:ilvl w:val="0"/>
          <w:numId w:val="93"/>
        </w:numPr>
        <w:suppressAutoHyphens/>
        <w:autoSpaceDN w:val="0"/>
        <w:spacing w:after="0" w:line="240" w:lineRule="auto"/>
        <w:textAlignment w:val="baseline"/>
        <w:rPr>
          <w:rFonts w:ascii="Arial Narrow" w:eastAsia="Times New Roman" w:hAnsi="Arial Narrow" w:cs="Arial"/>
          <w:i/>
          <w:iCs/>
          <w:sz w:val="24"/>
          <w:szCs w:val="24"/>
          <w:lang w:val="en-GB" w:eastAsia="fr-FR"/>
        </w:rPr>
      </w:pPr>
      <w:r w:rsidRPr="008946C7">
        <w:rPr>
          <w:rFonts w:ascii="Arial Narrow" w:eastAsia="Times New Roman" w:hAnsi="Arial Narrow" w:cs="Arial"/>
          <w:i/>
          <w:iCs/>
          <w:sz w:val="24"/>
          <w:szCs w:val="24"/>
          <w:lang w:val="en-GB" w:eastAsia="fr-FR"/>
        </w:rPr>
        <w:t xml:space="preserve">Logistic means, </w:t>
      </w:r>
    </w:p>
    <w:p w:rsidR="00E276C5" w:rsidRDefault="008946C7" w:rsidP="008946C7">
      <w:pPr>
        <w:numPr>
          <w:ilvl w:val="0"/>
          <w:numId w:val="93"/>
        </w:numPr>
        <w:suppressAutoHyphens/>
        <w:autoSpaceDN w:val="0"/>
        <w:spacing w:after="0" w:line="240" w:lineRule="auto"/>
        <w:textAlignment w:val="baseline"/>
        <w:rPr>
          <w:rFonts w:ascii="Arial Narrow" w:eastAsia="Times New Roman" w:hAnsi="Arial Narrow" w:cs="Arial"/>
          <w:i/>
          <w:iCs/>
          <w:sz w:val="24"/>
          <w:szCs w:val="24"/>
          <w:lang w:val="en-GB" w:eastAsia="fr-FR"/>
        </w:rPr>
      </w:pPr>
      <w:r>
        <w:rPr>
          <w:rFonts w:ascii="Arial Narrow" w:eastAsia="Times New Roman" w:hAnsi="Arial Narrow" w:cs="Arial"/>
          <w:i/>
          <w:iCs/>
          <w:sz w:val="24"/>
          <w:szCs w:val="24"/>
          <w:lang w:val="en-GB" w:eastAsia="fr-FR"/>
        </w:rPr>
        <w:t>Methodology.</w:t>
      </w:r>
    </w:p>
    <w:p w:rsidR="008946C7" w:rsidRPr="008946C7" w:rsidRDefault="008946C7" w:rsidP="008946C7">
      <w:pPr>
        <w:suppressAutoHyphens/>
        <w:autoSpaceDN w:val="0"/>
        <w:spacing w:after="0" w:line="240" w:lineRule="auto"/>
        <w:ind w:left="720"/>
        <w:textAlignment w:val="baseline"/>
        <w:rPr>
          <w:rFonts w:ascii="Arial Narrow" w:eastAsia="Times New Roman" w:hAnsi="Arial Narrow" w:cs="Arial"/>
          <w:i/>
          <w:iCs/>
          <w:sz w:val="14"/>
          <w:szCs w:val="24"/>
          <w:lang w:val="en-GB" w:eastAsia="fr-FR"/>
        </w:rPr>
      </w:pPr>
    </w:p>
    <w:p w:rsidR="002A6E5C" w:rsidRDefault="002A6E5C" w:rsidP="008946C7">
      <w:pPr>
        <w:spacing w:after="0" w:line="240" w:lineRule="auto"/>
        <w:ind w:left="708"/>
        <w:jc w:val="both"/>
        <w:rPr>
          <w:rFonts w:ascii="Arial Narrow" w:eastAsia="Times New Roman" w:hAnsi="Arial Narrow" w:cs="Arial"/>
          <w:sz w:val="24"/>
          <w:szCs w:val="24"/>
          <w:lang w:val="en-GB" w:eastAsia="fr-FR"/>
        </w:rPr>
      </w:pPr>
      <w:r w:rsidRPr="002A6E5C">
        <w:rPr>
          <w:rFonts w:ascii="Arial Narrow" w:eastAsia="Times New Roman" w:hAnsi="Arial Narrow" w:cs="Arial"/>
          <w:sz w:val="24"/>
          <w:szCs w:val="24"/>
          <w:lang w:val="en-GB" w:eastAsia="fr-FR"/>
        </w:rPr>
        <w:t>The details of these essential criteria are specified by the Special Regulations for the Call for Tenders (RPAO) and in</w:t>
      </w:r>
      <w:r w:rsidR="008946C7">
        <w:rPr>
          <w:rFonts w:ascii="Arial Narrow" w:eastAsia="Times New Roman" w:hAnsi="Arial Narrow" w:cs="Arial"/>
          <w:sz w:val="24"/>
          <w:szCs w:val="24"/>
          <w:lang w:val="en-GB" w:eastAsia="fr-FR"/>
        </w:rPr>
        <w:t xml:space="preserve">cluded in the evaluation grid. </w:t>
      </w:r>
    </w:p>
    <w:p w:rsidR="008946C7" w:rsidRPr="008946C7" w:rsidRDefault="008946C7" w:rsidP="008946C7">
      <w:pPr>
        <w:spacing w:after="0" w:line="240" w:lineRule="auto"/>
        <w:ind w:left="708"/>
        <w:jc w:val="both"/>
        <w:rPr>
          <w:rFonts w:ascii="Arial Narrow" w:eastAsia="Times New Roman" w:hAnsi="Arial Narrow" w:cs="Arial"/>
          <w:sz w:val="12"/>
          <w:szCs w:val="24"/>
          <w:lang w:val="en-GB" w:eastAsia="fr-FR"/>
        </w:rPr>
      </w:pPr>
    </w:p>
    <w:p w:rsidR="002A6E5C" w:rsidRPr="002A6E5C" w:rsidRDefault="002A6E5C" w:rsidP="002A6E5C">
      <w:pPr>
        <w:widowControl w:val="0"/>
        <w:autoSpaceDE w:val="0"/>
        <w:autoSpaceDN w:val="0"/>
        <w:adjustRightInd w:val="0"/>
        <w:spacing w:after="0" w:line="276" w:lineRule="auto"/>
        <w:ind w:left="720"/>
        <w:jc w:val="both"/>
        <w:rPr>
          <w:rFonts w:ascii="Arial Narrow" w:eastAsia="Times New Roman" w:hAnsi="Arial Narrow" w:cs="Arial"/>
          <w:b/>
          <w:bCs/>
          <w:sz w:val="24"/>
          <w:szCs w:val="24"/>
          <w:lang w:val="en-US" w:eastAsia="fr-FR"/>
        </w:rPr>
      </w:pPr>
      <w:r w:rsidRPr="002A6E5C">
        <w:rPr>
          <w:rFonts w:ascii="Arial Narrow" w:eastAsia="Times New Roman" w:hAnsi="Arial Narrow" w:cs="Arial"/>
          <w:b/>
          <w:bCs/>
          <w:sz w:val="24"/>
          <w:szCs w:val="24"/>
          <w:lang w:val="en-US" w:eastAsia="fr-FR"/>
        </w:rPr>
        <w:t xml:space="preserve">16- Award of contract </w:t>
      </w:r>
    </w:p>
    <w:p w:rsidR="002A6E5C" w:rsidRDefault="002A6E5C" w:rsidP="002A6E5C">
      <w:pPr>
        <w:widowControl w:val="0"/>
        <w:autoSpaceDE w:val="0"/>
        <w:autoSpaceDN w:val="0"/>
        <w:adjustRightInd w:val="0"/>
        <w:spacing w:after="0" w:line="276" w:lineRule="auto"/>
        <w:jc w:val="both"/>
        <w:rPr>
          <w:rFonts w:ascii="Arial Narrow" w:eastAsia="Times New Roman" w:hAnsi="Arial Narrow" w:cs="Arial"/>
          <w:sz w:val="24"/>
          <w:szCs w:val="24"/>
          <w:lang w:val="en-GB" w:eastAsia="fr-FR"/>
        </w:rPr>
      </w:pPr>
      <w:r w:rsidRPr="002A6E5C">
        <w:rPr>
          <w:rFonts w:ascii="Arial Narrow" w:eastAsia="Times New Roman" w:hAnsi="Arial Narrow" w:cs="Arial"/>
          <w:sz w:val="24"/>
          <w:szCs w:val="24"/>
          <w:lang w:val="en-GB" w:eastAsia="fr-FR"/>
        </w:rPr>
        <w:t xml:space="preserve">The contracting authority will award the Contract to the Bidder whose offer has been found to be substantially compliant with the Tender Documents and who has the technical and financial capacities required to execute the Contract satisfactorily and whose offer was evaluated as the lowest, including any </w:t>
      </w:r>
      <w:r w:rsidRPr="002A6E5C">
        <w:rPr>
          <w:rFonts w:ascii="Arial Narrow" w:eastAsia="Times New Roman" w:hAnsi="Arial Narrow" w:cs="Arial"/>
          <w:sz w:val="24"/>
          <w:szCs w:val="24"/>
          <w:lang w:val="en-GB" w:eastAsia="fr-FR"/>
        </w:rPr>
        <w:lastRenderedPageBreak/>
        <w:t>discounts offered.</w:t>
      </w:r>
    </w:p>
    <w:p w:rsidR="008946C7" w:rsidRDefault="008946C7" w:rsidP="002A6E5C">
      <w:pPr>
        <w:widowControl w:val="0"/>
        <w:autoSpaceDE w:val="0"/>
        <w:autoSpaceDN w:val="0"/>
        <w:adjustRightInd w:val="0"/>
        <w:spacing w:after="0" w:line="276" w:lineRule="auto"/>
        <w:jc w:val="both"/>
        <w:rPr>
          <w:rFonts w:ascii="Arial Narrow" w:eastAsia="Times New Roman" w:hAnsi="Arial Narrow" w:cs="Arial"/>
          <w:sz w:val="24"/>
          <w:szCs w:val="24"/>
          <w:lang w:val="en-GB" w:eastAsia="fr-FR"/>
        </w:rPr>
      </w:pPr>
    </w:p>
    <w:p w:rsidR="00973371" w:rsidRPr="008946C7" w:rsidRDefault="00973371" w:rsidP="002A6E5C">
      <w:pPr>
        <w:widowControl w:val="0"/>
        <w:autoSpaceDE w:val="0"/>
        <w:autoSpaceDN w:val="0"/>
        <w:adjustRightInd w:val="0"/>
        <w:spacing w:after="0" w:line="276" w:lineRule="auto"/>
        <w:jc w:val="both"/>
        <w:rPr>
          <w:rFonts w:ascii="Arial Narrow" w:eastAsia="Times New Roman" w:hAnsi="Arial Narrow" w:cs="Arial"/>
          <w:sz w:val="6"/>
          <w:szCs w:val="24"/>
          <w:lang w:val="en-GB" w:eastAsia="fr-FR"/>
        </w:rPr>
      </w:pPr>
    </w:p>
    <w:p w:rsidR="002A6E5C" w:rsidRPr="002A6E5C" w:rsidRDefault="002A6E5C" w:rsidP="002A6E5C">
      <w:pPr>
        <w:widowControl w:val="0"/>
        <w:autoSpaceDE w:val="0"/>
        <w:autoSpaceDN w:val="0"/>
        <w:adjustRightInd w:val="0"/>
        <w:spacing w:after="0" w:line="276" w:lineRule="auto"/>
        <w:ind w:left="720"/>
        <w:jc w:val="both"/>
        <w:rPr>
          <w:rFonts w:ascii="Arial Narrow" w:eastAsia="Times New Roman" w:hAnsi="Arial Narrow" w:cs="Arial"/>
          <w:b/>
          <w:bCs/>
          <w:sz w:val="24"/>
          <w:szCs w:val="24"/>
          <w:lang w:val="en-GB" w:eastAsia="fr-FR"/>
        </w:rPr>
      </w:pPr>
      <w:r w:rsidRPr="002A6E5C">
        <w:rPr>
          <w:rFonts w:ascii="Arial Narrow" w:eastAsia="Times New Roman" w:hAnsi="Arial Narrow" w:cs="Arial"/>
          <w:b/>
          <w:bCs/>
          <w:sz w:val="24"/>
          <w:szCs w:val="24"/>
          <w:lang w:val="en-GB" w:eastAsia="fr-FR"/>
        </w:rPr>
        <w:t xml:space="preserve">17- Validity period of bids </w:t>
      </w:r>
    </w:p>
    <w:p w:rsidR="002A6E5C" w:rsidRPr="002A6E5C" w:rsidRDefault="002A6E5C" w:rsidP="002A6E5C">
      <w:pPr>
        <w:widowControl w:val="0"/>
        <w:autoSpaceDE w:val="0"/>
        <w:autoSpaceDN w:val="0"/>
        <w:adjustRightInd w:val="0"/>
        <w:spacing w:after="0" w:line="276" w:lineRule="auto"/>
        <w:jc w:val="both"/>
        <w:rPr>
          <w:rFonts w:ascii="Arial Narrow" w:eastAsia="Times New Roman" w:hAnsi="Arial Narrow" w:cs="Arial"/>
          <w:sz w:val="24"/>
          <w:szCs w:val="24"/>
          <w:lang w:val="en-GB" w:eastAsia="fr-FR"/>
        </w:rPr>
      </w:pPr>
      <w:r w:rsidRPr="002A6E5C">
        <w:rPr>
          <w:rFonts w:ascii="Arial Narrow" w:eastAsia="Times New Roman" w:hAnsi="Arial Narrow" w:cs="Arial"/>
          <w:sz w:val="24"/>
          <w:szCs w:val="24"/>
          <w:lang w:val="en-GB" w:eastAsia="fr-FR"/>
        </w:rPr>
        <w:t>Bidders remain committed to their offers for a period of 90 days from the deadline set for submission of offers.</w:t>
      </w:r>
    </w:p>
    <w:p w:rsidR="002A6E5C" w:rsidRPr="002A6E5C" w:rsidRDefault="002A6E5C" w:rsidP="002A6E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0"/>
          <w:szCs w:val="20"/>
          <w:lang w:eastAsia="fr-FR"/>
        </w:rPr>
      </w:pPr>
    </w:p>
    <w:p w:rsidR="002A6E5C" w:rsidRPr="002A6E5C" w:rsidRDefault="002A6E5C" w:rsidP="002A6E5C">
      <w:pPr>
        <w:widowControl w:val="0"/>
        <w:autoSpaceDE w:val="0"/>
        <w:autoSpaceDN w:val="0"/>
        <w:adjustRightInd w:val="0"/>
        <w:spacing w:after="0" w:line="276" w:lineRule="auto"/>
        <w:ind w:left="720"/>
        <w:jc w:val="both"/>
        <w:rPr>
          <w:rFonts w:ascii="Arial Narrow" w:eastAsia="Times New Roman" w:hAnsi="Arial Narrow" w:cs="Arial"/>
          <w:b/>
          <w:bCs/>
          <w:sz w:val="24"/>
          <w:szCs w:val="24"/>
          <w:lang w:val="en-US" w:eastAsia="fr-FR"/>
        </w:rPr>
      </w:pPr>
      <w:r w:rsidRPr="002A6E5C">
        <w:rPr>
          <w:rFonts w:ascii="Arial Narrow" w:eastAsia="Times New Roman" w:hAnsi="Arial Narrow" w:cs="Arial"/>
          <w:b/>
          <w:bCs/>
          <w:sz w:val="24"/>
          <w:szCs w:val="24"/>
          <w:lang w:val="en-US" w:eastAsia="fr-FR"/>
        </w:rPr>
        <w:t>18- Additional information</w:t>
      </w:r>
    </w:p>
    <w:p w:rsidR="002A6E5C" w:rsidRPr="002A6E5C" w:rsidRDefault="002A6E5C" w:rsidP="002A6E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Tahoma"/>
          <w:sz w:val="24"/>
          <w:szCs w:val="24"/>
          <w:lang w:val="en-GB" w:eastAsia="fr-FR"/>
        </w:rPr>
      </w:pPr>
      <w:r w:rsidRPr="002A6E5C">
        <w:rPr>
          <w:rFonts w:ascii="Arial Narrow" w:eastAsia="Times New Roman" w:hAnsi="Arial Narrow" w:cs="Tahoma"/>
          <w:b/>
          <w:sz w:val="24"/>
          <w:szCs w:val="24"/>
          <w:lang w:val="en-GB" w:eastAsia="fr-FR"/>
        </w:rPr>
        <w:t>18.1.</w:t>
      </w:r>
      <w:r w:rsidRPr="002A6E5C">
        <w:rPr>
          <w:rFonts w:ascii="Arial Narrow" w:eastAsia="Times New Roman" w:hAnsi="Arial Narrow" w:cs="Tahoma"/>
          <w:sz w:val="24"/>
          <w:szCs w:val="24"/>
          <w:lang w:val="en-GB" w:eastAsia="fr-FR"/>
        </w:rPr>
        <w:t xml:space="preserve">Additional technical information can be obtained from the </w:t>
      </w:r>
      <w:r w:rsidRPr="002A6E5C">
        <w:rPr>
          <w:rFonts w:ascii="Arial Narrow" w:eastAsia="Times New Roman" w:hAnsi="Arial Narrow" w:cs="Arial Narrow"/>
          <w:sz w:val="24"/>
          <w:szCs w:val="24"/>
          <w:lang w:val="en-GB" w:eastAsia="fr-FR"/>
        </w:rPr>
        <w:t>Public Procurement Service of the Kribi 1</w:t>
      </w:r>
      <w:r w:rsidR="00973371" w:rsidRPr="00973371">
        <w:rPr>
          <w:rFonts w:ascii="Arial Narrow" w:eastAsia="Times New Roman" w:hAnsi="Arial Narrow" w:cs="Arial Narrow"/>
          <w:sz w:val="24"/>
          <w:szCs w:val="24"/>
          <w:vertAlign w:val="superscript"/>
          <w:lang w:val="en-GB" w:eastAsia="fr-FR"/>
        </w:rPr>
        <w:t>st</w:t>
      </w:r>
      <w:r w:rsidRPr="002A6E5C">
        <w:rPr>
          <w:rFonts w:ascii="Arial Narrow" w:eastAsia="Times New Roman" w:hAnsi="Arial Narrow" w:cs="Arial Narrow"/>
          <w:sz w:val="24"/>
          <w:szCs w:val="24"/>
          <w:lang w:val="en-GB" w:eastAsia="fr-FR"/>
        </w:rPr>
        <w:t xml:space="preserve"> Sub Divisional Council, </w:t>
      </w:r>
      <w:r w:rsidR="008946C7">
        <w:rPr>
          <w:rFonts w:ascii="Arial Narrow" w:eastAsia="Times New Roman" w:hAnsi="Arial Narrow" w:cs="Arial Narrow"/>
          <w:sz w:val="24"/>
          <w:szCs w:val="24"/>
          <w:lang w:val="en-GB" w:eastAsia="fr-FR"/>
        </w:rPr>
        <w:t xml:space="preserve">door 216, Tel: 697 481 479 </w:t>
      </w:r>
      <w:r w:rsidRPr="002A6E5C">
        <w:rPr>
          <w:rFonts w:ascii="Arial Narrow" w:eastAsia="Times New Roman" w:hAnsi="Arial Narrow" w:cs="Arial Narrow"/>
          <w:sz w:val="24"/>
          <w:szCs w:val="24"/>
          <w:lang w:val="en-GB" w:eastAsia="fr-FR"/>
        </w:rPr>
        <w:t xml:space="preserve">and the Ocean Divisional Delegation of </w:t>
      </w:r>
      <w:r w:rsidR="00577D23">
        <w:rPr>
          <w:rFonts w:ascii="Arial Narrow" w:eastAsia="Times New Roman" w:hAnsi="Arial Narrow" w:cs="Arial Narrow"/>
          <w:sz w:val="24"/>
          <w:szCs w:val="24"/>
          <w:lang w:val="en-GB" w:eastAsia="fr-FR"/>
        </w:rPr>
        <w:t>agriculture and rural development</w:t>
      </w:r>
      <w:r w:rsidRPr="002A6E5C">
        <w:rPr>
          <w:rFonts w:ascii="Arial Narrow" w:eastAsia="Times New Roman" w:hAnsi="Arial Narrow" w:cs="Tahoma"/>
          <w:sz w:val="24"/>
          <w:szCs w:val="24"/>
          <w:lang w:val="en-GB" w:eastAsia="fr-FR"/>
        </w:rPr>
        <w:t>, during working hours.</w:t>
      </w:r>
    </w:p>
    <w:p w:rsidR="002A6E5C" w:rsidRPr="002A6E5C" w:rsidRDefault="002A6E5C" w:rsidP="002A6E5C">
      <w:pPr>
        <w:spacing w:after="0" w:line="276" w:lineRule="auto"/>
        <w:jc w:val="both"/>
        <w:rPr>
          <w:rFonts w:ascii="Arial Narrow" w:eastAsia="Times New Roman" w:hAnsi="Arial Narrow" w:cs="Arial Narrow"/>
          <w:b/>
          <w:sz w:val="14"/>
          <w:szCs w:val="20"/>
          <w:lang w:val="en-GB" w:eastAsia="fr-FR"/>
        </w:rPr>
      </w:pPr>
      <w:r w:rsidRPr="002A6E5C">
        <w:rPr>
          <w:rFonts w:ascii="Arial Narrow" w:eastAsia="Times New Roman" w:hAnsi="Arial Narrow" w:cs="Arial Narrow"/>
          <w:b/>
          <w:sz w:val="24"/>
          <w:szCs w:val="20"/>
          <w:lang w:val="en-GB" w:eastAsia="fr-FR"/>
        </w:rPr>
        <w:t xml:space="preserve">18.2. </w:t>
      </w:r>
      <w:r w:rsidR="00577D23">
        <w:rPr>
          <w:rFonts w:ascii="Arial Narrow" w:eastAsia="Times New Roman" w:hAnsi="Arial Narrow" w:cs="Arial Narrow"/>
          <w:b/>
          <w:sz w:val="24"/>
          <w:szCs w:val="20"/>
          <w:lang w:val="en-GB" w:eastAsia="fr-FR"/>
        </w:rPr>
        <w:t>RAS</w:t>
      </w:r>
    </w:p>
    <w:p w:rsidR="002A6E5C" w:rsidRPr="002A6E5C" w:rsidRDefault="002A6E5C" w:rsidP="002A6E5C">
      <w:pPr>
        <w:spacing w:after="0" w:line="276" w:lineRule="auto"/>
        <w:jc w:val="both"/>
        <w:rPr>
          <w:rFonts w:ascii="Arial Narrow" w:eastAsia="Times New Roman" w:hAnsi="Arial Narrow" w:cs="Times New Roman"/>
          <w:i/>
          <w:iCs/>
          <w:sz w:val="8"/>
          <w:szCs w:val="24"/>
          <w:lang w:val="en-US" w:eastAsia="fr-FR"/>
        </w:rPr>
      </w:pPr>
    </w:p>
    <w:p w:rsidR="002A6E5C" w:rsidRPr="002A6E5C" w:rsidRDefault="002A6E5C" w:rsidP="002A6E5C">
      <w:pPr>
        <w:spacing w:after="0" w:line="276" w:lineRule="auto"/>
        <w:ind w:firstLine="708"/>
        <w:jc w:val="both"/>
        <w:rPr>
          <w:rFonts w:ascii="Courier New" w:eastAsia="Times New Roman" w:hAnsi="Courier New" w:cs="Courier New"/>
          <w:sz w:val="20"/>
          <w:szCs w:val="20"/>
          <w:lang w:eastAsia="fr-FR"/>
        </w:rPr>
      </w:pPr>
      <w:r w:rsidRPr="002A6E5C">
        <w:rPr>
          <w:rFonts w:ascii="Arial Narrow" w:eastAsia="Times New Roman" w:hAnsi="Arial Narrow" w:cs="Tahoma"/>
          <w:b/>
          <w:sz w:val="24"/>
          <w:szCs w:val="24"/>
          <w:lang w:val="en-GB" w:eastAsia="fr-FR"/>
        </w:rPr>
        <w:t>19- Fight against corruption and malpractices</w:t>
      </w:r>
    </w:p>
    <w:p w:rsidR="00653F35" w:rsidRPr="002A6E5C" w:rsidRDefault="002A6E5C" w:rsidP="002A6E5C">
      <w:pPr>
        <w:spacing w:after="0" w:line="276" w:lineRule="auto"/>
        <w:jc w:val="both"/>
        <w:rPr>
          <w:rFonts w:ascii="Arial Narrow" w:eastAsia="Arial Narrow" w:hAnsi="Arial Narrow" w:cs="Arial Narrow"/>
          <w:spacing w:val="1"/>
          <w:sz w:val="24"/>
          <w:szCs w:val="24"/>
          <w:lang w:val="en-GB" w:eastAsia="fr-FR"/>
        </w:rPr>
      </w:pPr>
      <w:r w:rsidRPr="002A6E5C">
        <w:rPr>
          <w:rFonts w:ascii="Arial Narrow" w:eastAsia="Arial Narrow" w:hAnsi="Arial Narrow" w:cs="Arial Narrow"/>
          <w:spacing w:val="1"/>
          <w:sz w:val="24"/>
          <w:szCs w:val="24"/>
          <w:lang w:val="en-GB" w:eastAsia="fr-FR"/>
        </w:rPr>
        <w:t>For any denunciation of practices, facts or acts of corruption or bad practices, please call CONAC at number 1517, the Authority in charge of Public Procurement (MINMAP) (SMS or call) at the numbers: (+237) 673 20 57 25 and 699 37 07 48.</w:t>
      </w:r>
    </w:p>
    <w:p w:rsidR="002A6E5C" w:rsidRPr="002A6E5C" w:rsidRDefault="002A6E5C" w:rsidP="002A6E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4"/>
          <w:szCs w:val="20"/>
          <w:lang w:eastAsia="fr-FR"/>
        </w:rPr>
      </w:pPr>
    </w:p>
    <w:p w:rsidR="002A6E5C" w:rsidRPr="002A6E5C" w:rsidRDefault="002A6E5C" w:rsidP="002A6E5C">
      <w:pPr>
        <w:widowControl w:val="0"/>
        <w:autoSpaceDE w:val="0"/>
        <w:autoSpaceDN w:val="0"/>
        <w:adjustRightInd w:val="0"/>
        <w:spacing w:after="0" w:line="276" w:lineRule="auto"/>
        <w:ind w:left="720"/>
        <w:jc w:val="both"/>
        <w:rPr>
          <w:rFonts w:ascii="Courier New" w:eastAsia="Times New Roman" w:hAnsi="Courier New" w:cs="Courier New"/>
          <w:sz w:val="20"/>
          <w:szCs w:val="20"/>
          <w:lang w:eastAsia="fr-FR"/>
        </w:rPr>
      </w:pPr>
      <w:r w:rsidRPr="002A6E5C">
        <w:rPr>
          <w:rFonts w:ascii="Arial Narrow" w:eastAsia="Times New Roman" w:hAnsi="Arial Narrow" w:cs="Arial"/>
          <w:b/>
          <w:bCs/>
          <w:sz w:val="24"/>
          <w:szCs w:val="24"/>
          <w:lang w:val="en-GB" w:eastAsia="fr-FR"/>
        </w:rPr>
        <w:t>20- Addendum to the call for tenders</w:t>
      </w:r>
    </w:p>
    <w:p w:rsidR="002A6E5C" w:rsidRPr="002A6E5C" w:rsidRDefault="002A6E5C" w:rsidP="002A6E5C">
      <w:pPr>
        <w:widowControl w:val="0"/>
        <w:autoSpaceDE w:val="0"/>
        <w:autoSpaceDN w:val="0"/>
        <w:adjustRightInd w:val="0"/>
        <w:spacing w:after="0" w:line="276" w:lineRule="auto"/>
        <w:jc w:val="both"/>
        <w:rPr>
          <w:rFonts w:ascii="Arial Narrow" w:eastAsia="Times New Roman" w:hAnsi="Arial Narrow" w:cs="Arial"/>
          <w:sz w:val="24"/>
          <w:szCs w:val="24"/>
          <w:lang w:val="en-GB" w:eastAsia="fr-FR"/>
        </w:rPr>
      </w:pPr>
      <w:r w:rsidRPr="002A6E5C">
        <w:rPr>
          <w:rFonts w:ascii="Arial Narrow" w:eastAsia="Times New Roman" w:hAnsi="Arial Narrow" w:cs="Arial"/>
          <w:sz w:val="24"/>
          <w:szCs w:val="24"/>
          <w:lang w:val="en-GB" w:eastAsia="fr-FR"/>
        </w:rPr>
        <w:t>The Mayor of the Kribi 1</w:t>
      </w:r>
      <w:r w:rsidR="00577D23" w:rsidRPr="00577D23">
        <w:rPr>
          <w:rFonts w:ascii="Arial Narrow" w:eastAsia="Times New Roman" w:hAnsi="Arial Narrow" w:cs="Arial"/>
          <w:sz w:val="24"/>
          <w:szCs w:val="24"/>
          <w:vertAlign w:val="superscript"/>
          <w:lang w:val="en-GB" w:eastAsia="fr-FR"/>
        </w:rPr>
        <w:t>st</w:t>
      </w:r>
      <w:r w:rsidRPr="002A6E5C">
        <w:rPr>
          <w:rFonts w:ascii="Arial Narrow" w:eastAsia="Times New Roman" w:hAnsi="Arial Narrow" w:cs="Arial"/>
          <w:sz w:val="24"/>
          <w:szCs w:val="24"/>
          <w:lang w:val="en-GB" w:eastAsia="fr-FR"/>
        </w:rPr>
        <w:t xml:space="preserve"> Sub Divisional Council reserves the right, if necessary, to make any other useful subsequent modification to this call for tenders.</w:t>
      </w:r>
    </w:p>
    <w:p w:rsidR="002A6E5C" w:rsidRPr="002A6E5C" w:rsidRDefault="002A6E5C" w:rsidP="002A6E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GB" w:eastAsia="fr-FR"/>
        </w:rPr>
      </w:pPr>
    </w:p>
    <w:p w:rsidR="002A6E5C" w:rsidRPr="008E6473" w:rsidRDefault="002A6E5C" w:rsidP="002A6E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Arial Narrow" w:eastAsia="Times New Roman" w:hAnsi="Arial Narrow" w:cs="Arial"/>
          <w:sz w:val="23"/>
          <w:szCs w:val="23"/>
          <w:lang w:val="en-US" w:eastAsia="fr-FR"/>
        </w:rPr>
      </w:pPr>
      <w:r w:rsidRPr="008E6473">
        <w:rPr>
          <w:rFonts w:ascii="Arial Narrow" w:eastAsia="Times New Roman" w:hAnsi="Arial Narrow" w:cs="Arial"/>
          <w:sz w:val="23"/>
          <w:szCs w:val="23"/>
          <w:lang w:val="en-US" w:eastAsia="fr-FR"/>
        </w:rPr>
        <w:t>Kribi,</w:t>
      </w:r>
      <w:r w:rsidR="00653F35" w:rsidRPr="008E6473">
        <w:rPr>
          <w:rFonts w:ascii="Arial Narrow" w:eastAsia="Times New Roman" w:hAnsi="Arial Narrow" w:cs="Arial"/>
          <w:sz w:val="23"/>
          <w:szCs w:val="23"/>
          <w:lang w:val="en-US" w:eastAsia="fr-FR"/>
        </w:rPr>
        <w:t> …</w:t>
      </w:r>
      <w:r w:rsidR="004E0F04" w:rsidRPr="008E6473">
        <w:rPr>
          <w:rFonts w:ascii="Arial Narrow" w:hAnsi="Arial Narrow" w:cs="Arial"/>
          <w:b/>
          <w:bCs/>
          <w:color w:val="FF0000"/>
          <w:sz w:val="28"/>
          <w:szCs w:val="28"/>
          <w:lang w:val="en-US"/>
        </w:rPr>
        <w:t>04/03/2025</w:t>
      </w:r>
    </w:p>
    <w:p w:rsidR="00653F35" w:rsidRPr="008E6473" w:rsidRDefault="00653F35" w:rsidP="00653F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Narrow" w:eastAsia="Times New Roman" w:hAnsi="Arial Narrow" w:cs="Arial"/>
          <w:b/>
          <w:sz w:val="23"/>
          <w:szCs w:val="23"/>
          <w:u w:val="single"/>
          <w:lang w:val="en-US" w:eastAsia="fr-FR"/>
        </w:rPr>
      </w:pPr>
      <w:r w:rsidRPr="008E6473">
        <w:rPr>
          <w:rFonts w:ascii="Arial Narrow" w:eastAsia="Times New Roman" w:hAnsi="Arial Narrow" w:cs="Arial"/>
          <w:sz w:val="23"/>
          <w:szCs w:val="23"/>
          <w:lang w:val="en-US" w:eastAsia="fr-FR"/>
        </w:rPr>
        <w:tab/>
      </w:r>
      <w:r w:rsidRPr="008E6473">
        <w:rPr>
          <w:rFonts w:ascii="Arial Narrow" w:eastAsia="Times New Roman" w:hAnsi="Arial Narrow" w:cs="Arial"/>
          <w:sz w:val="23"/>
          <w:szCs w:val="23"/>
          <w:lang w:val="en-US" w:eastAsia="fr-FR"/>
        </w:rPr>
        <w:tab/>
      </w:r>
      <w:r w:rsidRPr="008E6473">
        <w:rPr>
          <w:rFonts w:ascii="Arial Narrow" w:eastAsia="Times New Roman" w:hAnsi="Arial Narrow" w:cs="Arial"/>
          <w:sz w:val="23"/>
          <w:szCs w:val="23"/>
          <w:lang w:val="en-US" w:eastAsia="fr-FR"/>
        </w:rPr>
        <w:tab/>
      </w:r>
      <w:r w:rsidRPr="008E6473">
        <w:rPr>
          <w:rFonts w:ascii="Arial Narrow" w:eastAsia="Times New Roman" w:hAnsi="Arial Narrow" w:cs="Arial"/>
          <w:sz w:val="23"/>
          <w:szCs w:val="23"/>
          <w:lang w:val="en-US" w:eastAsia="fr-FR"/>
        </w:rPr>
        <w:tab/>
      </w:r>
      <w:r w:rsidRPr="008E6473">
        <w:rPr>
          <w:rFonts w:ascii="Arial Narrow" w:eastAsia="Times New Roman" w:hAnsi="Arial Narrow" w:cs="Arial"/>
          <w:sz w:val="23"/>
          <w:szCs w:val="23"/>
          <w:lang w:val="en-US" w:eastAsia="fr-FR"/>
        </w:rPr>
        <w:tab/>
      </w:r>
      <w:r w:rsidRPr="008E6473">
        <w:rPr>
          <w:rFonts w:ascii="Arial Narrow" w:eastAsia="Times New Roman" w:hAnsi="Arial Narrow" w:cs="Arial"/>
          <w:sz w:val="23"/>
          <w:szCs w:val="23"/>
          <w:lang w:val="en-US" w:eastAsia="fr-FR"/>
        </w:rPr>
        <w:tab/>
      </w:r>
      <w:r w:rsidRPr="008E6473">
        <w:rPr>
          <w:rFonts w:ascii="Arial Narrow" w:eastAsia="Times New Roman" w:hAnsi="Arial Narrow" w:cs="Arial"/>
          <w:sz w:val="23"/>
          <w:szCs w:val="23"/>
          <w:lang w:val="en-US" w:eastAsia="fr-FR"/>
        </w:rPr>
        <w:tab/>
      </w:r>
      <w:r w:rsidRPr="008E6473">
        <w:rPr>
          <w:rFonts w:ascii="Arial Narrow" w:eastAsia="Times New Roman" w:hAnsi="Arial Narrow" w:cs="Arial"/>
          <w:b/>
          <w:sz w:val="23"/>
          <w:szCs w:val="23"/>
          <w:u w:val="single"/>
          <w:lang w:val="en-US" w:eastAsia="fr-FR"/>
        </w:rPr>
        <w:t>THE MAYOR</w:t>
      </w:r>
    </w:p>
    <w:p w:rsidR="002A6E5C" w:rsidRPr="008E6473" w:rsidRDefault="002A6E5C" w:rsidP="002A6E5C">
      <w:pPr>
        <w:jc w:val="center"/>
        <w:rPr>
          <w:lang w:val="en-US"/>
        </w:rPr>
      </w:pPr>
    </w:p>
    <w:p w:rsidR="00653F35" w:rsidRPr="008E6473" w:rsidRDefault="00653F35" w:rsidP="00653F35">
      <w:pPr>
        <w:spacing w:after="0" w:line="240" w:lineRule="auto"/>
        <w:rPr>
          <w:rFonts w:ascii="Arial Narrow" w:eastAsia="Times New Roman" w:hAnsi="Arial Narrow" w:cs="Arial"/>
          <w:b/>
          <w:sz w:val="23"/>
          <w:szCs w:val="23"/>
          <w:u w:val="single"/>
          <w:lang w:val="en-US" w:eastAsia="fr-FR"/>
        </w:rPr>
      </w:pPr>
      <w:r w:rsidRPr="008E6473">
        <w:rPr>
          <w:rFonts w:ascii="Arial Narrow" w:eastAsia="Times New Roman" w:hAnsi="Arial Narrow" w:cs="Arial"/>
          <w:b/>
          <w:sz w:val="23"/>
          <w:szCs w:val="23"/>
          <w:u w:val="single"/>
          <w:lang w:val="en-US" w:eastAsia="fr-FR"/>
        </w:rPr>
        <w:t>Ampliations :</w:t>
      </w:r>
    </w:p>
    <w:p w:rsidR="00653F35" w:rsidRPr="008E6473" w:rsidRDefault="00653F35" w:rsidP="00653F35">
      <w:pPr>
        <w:spacing w:after="0" w:line="240" w:lineRule="auto"/>
        <w:rPr>
          <w:rFonts w:ascii="Arial Narrow" w:eastAsia="Times New Roman" w:hAnsi="Arial Narrow" w:cs="Arial"/>
          <w:sz w:val="23"/>
          <w:szCs w:val="23"/>
          <w:lang w:val="en-US" w:eastAsia="fr-FR"/>
        </w:rPr>
      </w:pPr>
      <w:r w:rsidRPr="008E6473">
        <w:rPr>
          <w:rFonts w:ascii="Arial Narrow" w:eastAsia="Times New Roman" w:hAnsi="Arial Narrow" w:cs="Arial"/>
          <w:sz w:val="23"/>
          <w:szCs w:val="23"/>
          <w:lang w:val="en-US" w:eastAsia="fr-FR"/>
        </w:rPr>
        <w:t>- Préfet/Océan</w:t>
      </w:r>
    </w:p>
    <w:p w:rsidR="00653F35" w:rsidRPr="008E6473" w:rsidRDefault="00653F35" w:rsidP="00653F35">
      <w:pPr>
        <w:spacing w:after="0" w:line="240" w:lineRule="auto"/>
        <w:rPr>
          <w:rFonts w:ascii="Arial Narrow" w:eastAsia="Times New Roman" w:hAnsi="Arial Narrow" w:cs="Arial"/>
          <w:sz w:val="23"/>
          <w:szCs w:val="23"/>
          <w:lang w:val="en-US" w:eastAsia="fr-FR"/>
        </w:rPr>
      </w:pPr>
      <w:r w:rsidRPr="008E6473">
        <w:rPr>
          <w:rFonts w:ascii="Arial Narrow" w:eastAsia="Times New Roman" w:hAnsi="Arial Narrow" w:cs="Arial"/>
          <w:sz w:val="23"/>
          <w:szCs w:val="23"/>
          <w:lang w:val="en-US" w:eastAsia="fr-FR"/>
        </w:rPr>
        <w:t>- DDMINMAP/O</w:t>
      </w:r>
    </w:p>
    <w:p w:rsidR="00577D23" w:rsidRPr="00E451A1" w:rsidRDefault="00577D23" w:rsidP="00653F35">
      <w:pPr>
        <w:spacing w:after="0" w:line="240" w:lineRule="auto"/>
        <w:rPr>
          <w:rFonts w:ascii="Arial Narrow" w:eastAsia="Times New Roman" w:hAnsi="Arial Narrow" w:cs="Arial"/>
          <w:sz w:val="23"/>
          <w:szCs w:val="23"/>
          <w:lang w:eastAsia="fr-FR"/>
        </w:rPr>
      </w:pPr>
      <w:r>
        <w:rPr>
          <w:rFonts w:ascii="Arial Narrow" w:eastAsia="Times New Roman" w:hAnsi="Arial Narrow" w:cs="Arial"/>
          <w:sz w:val="23"/>
          <w:szCs w:val="23"/>
          <w:lang w:eastAsia="fr-FR"/>
        </w:rPr>
        <w:t>- DDMINADER/O</w:t>
      </w:r>
    </w:p>
    <w:p w:rsidR="00653F35" w:rsidRDefault="00653F35" w:rsidP="00653F35">
      <w:pPr>
        <w:spacing w:after="0" w:line="240" w:lineRule="auto"/>
        <w:rPr>
          <w:rFonts w:ascii="Arial Narrow" w:eastAsia="Times New Roman" w:hAnsi="Arial Narrow" w:cs="Arial"/>
          <w:sz w:val="23"/>
          <w:szCs w:val="23"/>
          <w:lang w:val="fr-CA" w:eastAsia="fr-FR"/>
        </w:rPr>
      </w:pPr>
      <w:r w:rsidRPr="00E451A1">
        <w:rPr>
          <w:rFonts w:ascii="Arial Narrow" w:eastAsia="Times New Roman" w:hAnsi="Arial Narrow" w:cs="Arial"/>
          <w:sz w:val="23"/>
          <w:szCs w:val="23"/>
          <w:lang w:eastAsia="fr-FR"/>
        </w:rPr>
        <w:t xml:space="preserve">- </w:t>
      </w:r>
      <w:r>
        <w:rPr>
          <w:rFonts w:ascii="Arial Narrow" w:eastAsia="Times New Roman" w:hAnsi="Arial Narrow" w:cs="Arial"/>
          <w:sz w:val="23"/>
          <w:szCs w:val="23"/>
          <w:lang w:val="fr-CA" w:eastAsia="fr-FR"/>
        </w:rPr>
        <w:t>AR/</w:t>
      </w:r>
      <w:r w:rsidRPr="00E451A1">
        <w:rPr>
          <w:rFonts w:ascii="Arial Narrow" w:eastAsia="Times New Roman" w:hAnsi="Arial Narrow" w:cs="Arial"/>
          <w:sz w:val="23"/>
          <w:szCs w:val="23"/>
          <w:lang w:val="fr-CA" w:eastAsia="fr-FR"/>
        </w:rPr>
        <w:t>ARMP</w:t>
      </w:r>
      <w:r>
        <w:rPr>
          <w:rFonts w:ascii="Arial Narrow" w:eastAsia="Times New Roman" w:hAnsi="Arial Narrow" w:cs="Arial"/>
          <w:sz w:val="23"/>
          <w:szCs w:val="23"/>
          <w:lang w:val="fr-CA" w:eastAsia="fr-FR"/>
        </w:rPr>
        <w:t>/SUD/EBWA</w:t>
      </w:r>
    </w:p>
    <w:p w:rsidR="00653F35" w:rsidRPr="008E6473" w:rsidRDefault="00653F35" w:rsidP="00653F35">
      <w:pPr>
        <w:spacing w:after="0" w:line="240" w:lineRule="auto"/>
        <w:rPr>
          <w:rFonts w:ascii="Arial Narrow" w:eastAsia="Times New Roman" w:hAnsi="Arial Narrow" w:cs="Arial"/>
          <w:sz w:val="23"/>
          <w:szCs w:val="23"/>
          <w:lang w:val="en-US" w:eastAsia="fr-FR"/>
        </w:rPr>
      </w:pPr>
      <w:r w:rsidRPr="008E6473">
        <w:rPr>
          <w:rFonts w:ascii="Arial Narrow" w:eastAsia="Times New Roman" w:hAnsi="Arial Narrow" w:cs="Arial"/>
          <w:sz w:val="23"/>
          <w:szCs w:val="23"/>
          <w:lang w:val="en-US" w:eastAsia="fr-FR"/>
        </w:rPr>
        <w:t>- PDT/CIPM/CAK1</w:t>
      </w:r>
      <w:r w:rsidRPr="008E6473">
        <w:rPr>
          <w:rFonts w:ascii="Arial Narrow" w:eastAsia="Times New Roman" w:hAnsi="Arial Narrow" w:cs="Arial"/>
          <w:sz w:val="23"/>
          <w:szCs w:val="23"/>
          <w:vertAlign w:val="superscript"/>
          <w:lang w:val="en-US" w:eastAsia="fr-FR"/>
        </w:rPr>
        <w:t>er</w:t>
      </w:r>
    </w:p>
    <w:p w:rsidR="00653F35" w:rsidRDefault="00653F35" w:rsidP="00653F35">
      <w:pPr>
        <w:spacing w:after="0" w:line="240" w:lineRule="auto"/>
        <w:rPr>
          <w:rFonts w:ascii="Arial Narrow" w:eastAsia="Times New Roman" w:hAnsi="Arial Narrow" w:cs="Arial"/>
          <w:sz w:val="23"/>
          <w:szCs w:val="23"/>
          <w:lang w:val="en-US" w:eastAsia="fr-FR"/>
        </w:rPr>
      </w:pPr>
      <w:r>
        <w:rPr>
          <w:rFonts w:ascii="Arial Narrow" w:eastAsia="Times New Roman" w:hAnsi="Arial Narrow" w:cs="Arial"/>
          <w:sz w:val="23"/>
          <w:szCs w:val="23"/>
          <w:lang w:val="en-US" w:eastAsia="fr-FR"/>
        </w:rPr>
        <w:t>- CHRONO</w:t>
      </w:r>
    </w:p>
    <w:p w:rsidR="00653F35" w:rsidRPr="00E451A1" w:rsidRDefault="00653F35" w:rsidP="00653F35">
      <w:pPr>
        <w:spacing w:after="0" w:line="240" w:lineRule="auto"/>
        <w:rPr>
          <w:rFonts w:ascii="Arial Narrow" w:eastAsia="Times New Roman" w:hAnsi="Arial Narrow" w:cs="Arial"/>
          <w:sz w:val="23"/>
          <w:szCs w:val="23"/>
          <w:lang w:val="en-US" w:eastAsia="fr-FR"/>
        </w:rPr>
      </w:pPr>
      <w:r w:rsidRPr="00E451A1">
        <w:rPr>
          <w:rFonts w:ascii="Arial Narrow" w:eastAsia="Times New Roman" w:hAnsi="Arial Narrow" w:cs="Arial"/>
          <w:sz w:val="23"/>
          <w:szCs w:val="23"/>
          <w:lang w:val="en-US" w:eastAsia="fr-FR"/>
        </w:rPr>
        <w:t>- ARCHIVES</w:t>
      </w:r>
    </w:p>
    <w:p w:rsidR="002A6E5C" w:rsidRPr="008E6473" w:rsidRDefault="002A6E5C" w:rsidP="002A6E5C">
      <w:pPr>
        <w:jc w:val="center"/>
        <w:rPr>
          <w:lang w:val="en-US"/>
        </w:rPr>
      </w:pPr>
    </w:p>
    <w:p w:rsidR="00FE2EB1" w:rsidRPr="008E6473" w:rsidRDefault="00FE2EB1" w:rsidP="002A6E5C">
      <w:pPr>
        <w:jc w:val="center"/>
        <w:rPr>
          <w:lang w:val="en-US"/>
        </w:rPr>
      </w:pPr>
    </w:p>
    <w:p w:rsidR="00FE2EB1" w:rsidRPr="008E6473" w:rsidRDefault="00FE2EB1" w:rsidP="002A6E5C">
      <w:pPr>
        <w:jc w:val="center"/>
        <w:rPr>
          <w:lang w:val="en-US"/>
        </w:rPr>
      </w:pPr>
    </w:p>
    <w:p w:rsidR="00FE2EB1" w:rsidRPr="008E6473" w:rsidRDefault="00FE2EB1" w:rsidP="002A6E5C">
      <w:pPr>
        <w:jc w:val="center"/>
        <w:rPr>
          <w:lang w:val="en-US"/>
        </w:rPr>
      </w:pPr>
    </w:p>
    <w:p w:rsidR="00FE2EB1" w:rsidRPr="008E6473" w:rsidRDefault="00FE2EB1" w:rsidP="002A6E5C">
      <w:pPr>
        <w:jc w:val="center"/>
        <w:rPr>
          <w:lang w:val="en-US"/>
        </w:rPr>
      </w:pPr>
    </w:p>
    <w:p w:rsidR="00FE2EB1" w:rsidRPr="008E6473" w:rsidRDefault="00FE2EB1" w:rsidP="002A6E5C">
      <w:pPr>
        <w:jc w:val="center"/>
        <w:rPr>
          <w:lang w:val="en-US"/>
        </w:rPr>
      </w:pPr>
    </w:p>
    <w:p w:rsidR="00FE2EB1" w:rsidRPr="008E6473" w:rsidRDefault="00FE2EB1" w:rsidP="002A6E5C">
      <w:pPr>
        <w:jc w:val="center"/>
        <w:rPr>
          <w:lang w:val="en-US"/>
        </w:rPr>
      </w:pPr>
    </w:p>
    <w:p w:rsidR="00FE2EB1" w:rsidRPr="008E6473" w:rsidRDefault="00FE2EB1" w:rsidP="002A6E5C">
      <w:pPr>
        <w:jc w:val="center"/>
        <w:rPr>
          <w:lang w:val="en-US"/>
        </w:rPr>
      </w:pPr>
    </w:p>
    <w:p w:rsidR="00FE2EB1" w:rsidRPr="008E6473" w:rsidRDefault="00FE2EB1" w:rsidP="002A6E5C">
      <w:pPr>
        <w:jc w:val="center"/>
        <w:rPr>
          <w:lang w:val="en-US"/>
        </w:rPr>
      </w:pPr>
    </w:p>
    <w:p w:rsidR="00FE2EB1" w:rsidRPr="008E6473" w:rsidRDefault="00FE2EB1" w:rsidP="002A6E5C">
      <w:pPr>
        <w:jc w:val="center"/>
        <w:rPr>
          <w:lang w:val="en-US"/>
        </w:rPr>
      </w:pPr>
    </w:p>
    <w:p w:rsidR="00FE2EB1" w:rsidRPr="008E6473" w:rsidRDefault="00FE2EB1" w:rsidP="002A6E5C">
      <w:pPr>
        <w:jc w:val="center"/>
        <w:rPr>
          <w:lang w:val="en-US"/>
        </w:rPr>
      </w:pPr>
    </w:p>
    <w:p w:rsidR="00FE2EB1" w:rsidRPr="008E6473" w:rsidRDefault="00FE2EB1" w:rsidP="002A6E5C">
      <w:pPr>
        <w:jc w:val="center"/>
        <w:rPr>
          <w:lang w:val="en-US"/>
        </w:rPr>
      </w:pPr>
    </w:p>
    <w:p w:rsidR="00FE2EB1" w:rsidRPr="008E6473" w:rsidRDefault="00FE2EB1" w:rsidP="002A6E5C">
      <w:pPr>
        <w:jc w:val="center"/>
        <w:rPr>
          <w:lang w:val="en-US"/>
        </w:rPr>
      </w:pPr>
    </w:p>
    <w:p w:rsidR="00FE2EB1" w:rsidRPr="008E6473" w:rsidRDefault="00FE2EB1" w:rsidP="002A6E5C">
      <w:pPr>
        <w:jc w:val="center"/>
        <w:rPr>
          <w:lang w:val="en-US"/>
        </w:rPr>
      </w:pPr>
    </w:p>
    <w:p w:rsidR="00FE2EB1" w:rsidRPr="008E6473" w:rsidRDefault="00FE2EB1" w:rsidP="002A6E5C">
      <w:pPr>
        <w:jc w:val="center"/>
        <w:rPr>
          <w:lang w:val="en-US"/>
        </w:rPr>
      </w:pPr>
    </w:p>
    <w:p w:rsidR="00FE2EB1" w:rsidRPr="008E6473" w:rsidRDefault="00FE2EB1" w:rsidP="002A6E5C">
      <w:pPr>
        <w:jc w:val="center"/>
        <w:rPr>
          <w:lang w:val="en-US"/>
        </w:rPr>
      </w:pPr>
    </w:p>
    <w:p w:rsidR="00FE2EB1" w:rsidRPr="008E6473" w:rsidRDefault="00FE2EB1" w:rsidP="002A6E5C">
      <w:pPr>
        <w:jc w:val="center"/>
        <w:rPr>
          <w:lang w:val="en-US"/>
        </w:rPr>
      </w:pPr>
    </w:p>
    <w:p w:rsidR="00FE2EB1" w:rsidRPr="008E6473" w:rsidRDefault="00FE2EB1" w:rsidP="002A6E5C">
      <w:pPr>
        <w:jc w:val="center"/>
        <w:rPr>
          <w:lang w:val="en-US"/>
        </w:rPr>
      </w:pPr>
    </w:p>
    <w:p w:rsidR="00FE2EB1" w:rsidRPr="008E6473" w:rsidRDefault="00FE2EB1" w:rsidP="002A6E5C">
      <w:pPr>
        <w:jc w:val="center"/>
        <w:rPr>
          <w:lang w:val="en-US"/>
        </w:rPr>
      </w:pPr>
    </w:p>
    <w:p w:rsidR="00FE2EB1" w:rsidRPr="008E6473" w:rsidRDefault="00FE2EB1" w:rsidP="002A6E5C">
      <w:pPr>
        <w:jc w:val="center"/>
        <w:rPr>
          <w:lang w:val="en-US"/>
        </w:rPr>
      </w:pPr>
    </w:p>
    <w:p w:rsidR="00FE2EB1" w:rsidRPr="008E6473" w:rsidRDefault="00FE2EB1" w:rsidP="002A6E5C">
      <w:pPr>
        <w:jc w:val="center"/>
        <w:rPr>
          <w:lang w:val="en-US"/>
        </w:rPr>
      </w:pPr>
    </w:p>
    <w:p w:rsidR="00FE2EB1" w:rsidRPr="008E6473" w:rsidRDefault="00FE2EB1" w:rsidP="002A6E5C">
      <w:pPr>
        <w:jc w:val="center"/>
        <w:rPr>
          <w:lang w:val="en-US"/>
        </w:rPr>
      </w:pPr>
    </w:p>
    <w:p w:rsidR="00FE2EB1" w:rsidRPr="008E6473" w:rsidRDefault="00FE2EB1" w:rsidP="002A6E5C">
      <w:pPr>
        <w:jc w:val="center"/>
        <w:rPr>
          <w:lang w:val="en-US"/>
        </w:rPr>
      </w:pPr>
    </w:p>
    <w:p w:rsidR="00FE2EB1" w:rsidRPr="008E6473" w:rsidRDefault="00FE2EB1" w:rsidP="002A6E5C">
      <w:pPr>
        <w:jc w:val="center"/>
        <w:rPr>
          <w:lang w:val="en-US"/>
        </w:rPr>
      </w:pPr>
    </w:p>
    <w:p w:rsidR="00FE2EB1" w:rsidRPr="008E6473" w:rsidRDefault="00FE2EB1" w:rsidP="002A6E5C">
      <w:pPr>
        <w:jc w:val="center"/>
        <w:rPr>
          <w:lang w:val="en-US"/>
        </w:rPr>
      </w:pPr>
    </w:p>
    <w:p w:rsidR="00FE2EB1" w:rsidRPr="008E6473" w:rsidRDefault="00FE2EB1" w:rsidP="002A6E5C">
      <w:pPr>
        <w:jc w:val="center"/>
        <w:rPr>
          <w:lang w:val="en-US"/>
        </w:rPr>
      </w:pPr>
    </w:p>
    <w:p w:rsidR="00FE2EB1" w:rsidRPr="008E6473" w:rsidRDefault="00FE2EB1" w:rsidP="00FE2EB1">
      <w:pPr>
        <w:rPr>
          <w:lang w:val="en-US"/>
        </w:rPr>
      </w:pPr>
    </w:p>
    <w:p w:rsidR="00FE2EB1" w:rsidRPr="008E6473" w:rsidRDefault="00FE2EB1" w:rsidP="002A6E5C">
      <w:pPr>
        <w:jc w:val="center"/>
        <w:rPr>
          <w:lang w:val="en-US"/>
        </w:rPr>
      </w:pPr>
    </w:p>
    <w:p w:rsidR="00577D23" w:rsidRPr="008E6473" w:rsidRDefault="00577D23" w:rsidP="002A6E5C">
      <w:pPr>
        <w:jc w:val="center"/>
        <w:rPr>
          <w:lang w:val="en-US"/>
        </w:rPr>
      </w:pPr>
    </w:p>
    <w:p w:rsidR="00577D23" w:rsidRPr="008E6473" w:rsidRDefault="00577D23" w:rsidP="002A6E5C">
      <w:pPr>
        <w:jc w:val="center"/>
        <w:rPr>
          <w:lang w:val="en-US"/>
        </w:rPr>
      </w:pPr>
    </w:p>
    <w:p w:rsidR="00577D23" w:rsidRPr="008E6473" w:rsidRDefault="00577D23" w:rsidP="002A6E5C">
      <w:pPr>
        <w:jc w:val="center"/>
        <w:rPr>
          <w:lang w:val="en-US"/>
        </w:rPr>
      </w:pPr>
    </w:p>
    <w:p w:rsidR="00FE2EB1" w:rsidRPr="008E6473" w:rsidRDefault="00FE2EB1" w:rsidP="00FE2EB1">
      <w:pPr>
        <w:widowControl w:val="0"/>
        <w:suppressAutoHyphens/>
        <w:autoSpaceDE w:val="0"/>
        <w:autoSpaceDN w:val="0"/>
        <w:spacing w:after="0" w:line="240" w:lineRule="auto"/>
        <w:ind w:left="851"/>
        <w:jc w:val="center"/>
        <w:textAlignment w:val="baseline"/>
        <w:outlineLvl w:val="0"/>
        <w:rPr>
          <w:rFonts w:ascii="Arial Narrow" w:eastAsia="Calibri" w:hAnsi="Arial Narrow" w:cs="Times New Roman"/>
          <w:b/>
          <w:caps/>
          <w:spacing w:val="45"/>
          <w:sz w:val="36"/>
          <w:szCs w:val="36"/>
          <w:lang w:val="en-US"/>
        </w:rPr>
      </w:pPr>
      <w:bookmarkStart w:id="10" w:name="_Toc390335363"/>
      <w:bookmarkStart w:id="11" w:name="_Toc390418122"/>
      <w:bookmarkStart w:id="12" w:name="_Toc97543358"/>
      <w:bookmarkStart w:id="13" w:name="_Toc97557024"/>
      <w:bookmarkStart w:id="14" w:name="_Toc157306463"/>
      <w:r w:rsidRPr="008E6473">
        <w:rPr>
          <w:rFonts w:ascii="Arial Narrow" w:eastAsia="Calibri" w:hAnsi="Arial Narrow" w:cs="Times New Roman"/>
          <w:b/>
          <w:caps/>
          <w:spacing w:val="45"/>
          <w:sz w:val="36"/>
          <w:szCs w:val="36"/>
          <w:lang w:val="en-US"/>
        </w:rPr>
        <w:t xml:space="preserve">piece n°2 </w:t>
      </w:r>
    </w:p>
    <w:p w:rsidR="00FE2EB1" w:rsidRPr="008E6473" w:rsidRDefault="00FE2EB1" w:rsidP="00FE2EB1">
      <w:pPr>
        <w:widowControl w:val="0"/>
        <w:suppressAutoHyphens/>
        <w:autoSpaceDE w:val="0"/>
        <w:autoSpaceDN w:val="0"/>
        <w:spacing w:after="0" w:line="240" w:lineRule="auto"/>
        <w:ind w:left="851"/>
        <w:jc w:val="center"/>
        <w:textAlignment w:val="baseline"/>
        <w:outlineLvl w:val="0"/>
        <w:rPr>
          <w:rFonts w:ascii="Arial Narrow" w:eastAsia="Calibri" w:hAnsi="Arial Narrow" w:cs="Times New Roman"/>
          <w:b/>
          <w:caps/>
          <w:spacing w:val="45"/>
          <w:sz w:val="24"/>
          <w:szCs w:val="24"/>
          <w:lang w:val="en-US"/>
        </w:rPr>
      </w:pPr>
    </w:p>
    <w:p w:rsidR="00FE2EB1" w:rsidRPr="00FE2EB1" w:rsidRDefault="00FE2EB1" w:rsidP="00FE2EB1">
      <w:pPr>
        <w:widowControl w:val="0"/>
        <w:suppressAutoHyphens/>
        <w:autoSpaceDE w:val="0"/>
        <w:autoSpaceDN w:val="0"/>
        <w:spacing w:after="0" w:line="240" w:lineRule="auto"/>
        <w:ind w:left="851"/>
        <w:jc w:val="center"/>
        <w:textAlignment w:val="baseline"/>
        <w:outlineLvl w:val="0"/>
        <w:rPr>
          <w:rFonts w:ascii="Arial Narrow" w:eastAsia="Calibri" w:hAnsi="Arial Narrow" w:cs="Times New Roman"/>
          <w:b/>
          <w:caps/>
          <w:spacing w:val="45"/>
          <w:sz w:val="36"/>
          <w:szCs w:val="36"/>
        </w:rPr>
      </w:pPr>
      <w:r w:rsidRPr="00FE2EB1">
        <w:rPr>
          <w:rFonts w:ascii="Arial Narrow" w:eastAsia="Calibri" w:hAnsi="Arial Narrow" w:cs="Times New Roman"/>
          <w:b/>
          <w:caps/>
          <w:spacing w:val="45"/>
          <w:sz w:val="36"/>
          <w:szCs w:val="36"/>
        </w:rPr>
        <w:t>Règlement Général de l'Appel d'Offres (RGAO)</w:t>
      </w:r>
      <w:bookmarkEnd w:id="10"/>
      <w:bookmarkEnd w:id="11"/>
      <w:bookmarkEnd w:id="12"/>
      <w:bookmarkEnd w:id="13"/>
      <w:bookmarkEnd w:id="14"/>
    </w:p>
    <w:p w:rsidR="00FE2EB1" w:rsidRDefault="00FE2EB1" w:rsidP="002A6E5C">
      <w:pPr>
        <w:jc w:val="center"/>
      </w:pPr>
    </w:p>
    <w:p w:rsidR="00FE2EB1" w:rsidRDefault="00FE2EB1" w:rsidP="002A6E5C">
      <w:pPr>
        <w:jc w:val="center"/>
      </w:pPr>
    </w:p>
    <w:p w:rsidR="00FE2EB1" w:rsidRDefault="00FE2EB1" w:rsidP="002A6E5C">
      <w:pPr>
        <w:jc w:val="center"/>
      </w:pPr>
    </w:p>
    <w:p w:rsidR="00FE2EB1" w:rsidRDefault="00FE2EB1" w:rsidP="002A6E5C">
      <w:pPr>
        <w:jc w:val="center"/>
      </w:pPr>
    </w:p>
    <w:p w:rsidR="00FE2EB1" w:rsidRDefault="00FE2EB1" w:rsidP="002A6E5C">
      <w:pPr>
        <w:jc w:val="center"/>
      </w:pPr>
    </w:p>
    <w:p w:rsidR="00FE2EB1" w:rsidRDefault="00FE2EB1" w:rsidP="002A6E5C">
      <w:pPr>
        <w:jc w:val="center"/>
      </w:pPr>
    </w:p>
    <w:p w:rsidR="00FE2EB1" w:rsidRDefault="00FE2EB1" w:rsidP="002A6E5C">
      <w:pPr>
        <w:jc w:val="center"/>
      </w:pPr>
    </w:p>
    <w:p w:rsidR="00FE2EB1" w:rsidRDefault="00FE2EB1" w:rsidP="002A6E5C">
      <w:pPr>
        <w:jc w:val="center"/>
      </w:pPr>
    </w:p>
    <w:p w:rsidR="00FE2EB1" w:rsidRDefault="00FE2EB1" w:rsidP="002A6E5C">
      <w:pPr>
        <w:jc w:val="center"/>
      </w:pPr>
    </w:p>
    <w:p w:rsidR="00FE2EB1" w:rsidRDefault="00FE2EB1" w:rsidP="002A6E5C">
      <w:pPr>
        <w:jc w:val="center"/>
      </w:pPr>
    </w:p>
    <w:p w:rsidR="00FE2EB1" w:rsidRDefault="00FE2EB1" w:rsidP="002A6E5C">
      <w:pPr>
        <w:jc w:val="center"/>
      </w:pPr>
    </w:p>
    <w:p w:rsidR="00577D23" w:rsidRDefault="00577D23" w:rsidP="002A6E5C">
      <w:pPr>
        <w:jc w:val="center"/>
      </w:pPr>
    </w:p>
    <w:p w:rsidR="00577D23" w:rsidRDefault="00577D23" w:rsidP="00A81C6C"/>
    <w:p w:rsidR="00FE2EB1" w:rsidRPr="00296855" w:rsidRDefault="00FE2EB1" w:rsidP="00FE2EB1">
      <w:pPr>
        <w:widowControl w:val="0"/>
        <w:suppressAutoHyphens/>
        <w:autoSpaceDE w:val="0"/>
        <w:autoSpaceDN w:val="0"/>
        <w:spacing w:after="0" w:line="360" w:lineRule="auto"/>
        <w:jc w:val="center"/>
        <w:textAlignment w:val="baseline"/>
        <w:rPr>
          <w:rFonts w:ascii="Times New Roman" w:eastAsia="Times New Roman" w:hAnsi="Times New Roman" w:cs="Times New Roman"/>
          <w:b/>
          <w:bCs/>
          <w:caps/>
          <w:spacing w:val="36"/>
          <w:w w:val="80"/>
          <w:position w:val="-1"/>
          <w:sz w:val="32"/>
          <w:szCs w:val="60"/>
          <w:lang w:eastAsia="fr-FR"/>
        </w:rPr>
      </w:pPr>
      <w:r w:rsidRPr="00296855">
        <w:rPr>
          <w:rFonts w:ascii="Times New Roman" w:eastAsia="Times New Roman" w:hAnsi="Times New Roman" w:cs="Times New Roman"/>
          <w:b/>
          <w:bCs/>
          <w:caps/>
          <w:spacing w:val="36"/>
          <w:w w:val="80"/>
          <w:position w:val="-1"/>
          <w:sz w:val="32"/>
          <w:szCs w:val="60"/>
          <w:lang w:eastAsia="fr-FR"/>
        </w:rPr>
        <w:t>Table des matières</w:t>
      </w:r>
    </w:p>
    <w:p w:rsidR="00FE2EB1" w:rsidRPr="00B12B6C" w:rsidRDefault="00FE2EB1" w:rsidP="00FE2EB1">
      <w:pPr>
        <w:widowControl w:val="0"/>
        <w:tabs>
          <w:tab w:val="left" w:pos="10460"/>
        </w:tabs>
        <w:suppressAutoHyphens/>
        <w:autoSpaceDE w:val="0"/>
        <w:autoSpaceDN w:val="0"/>
        <w:spacing w:after="0" w:line="360" w:lineRule="auto"/>
        <w:jc w:val="both"/>
        <w:textAlignment w:val="baseline"/>
        <w:rPr>
          <w:rFonts w:ascii="Arial Narrow" w:eastAsia="Times New Roman" w:hAnsi="Arial Narrow" w:cs="Times New Roman"/>
          <w:sz w:val="24"/>
          <w:szCs w:val="24"/>
          <w:lang w:eastAsia="fr-FR"/>
        </w:rPr>
      </w:pPr>
    </w:p>
    <w:p w:rsidR="00FE2EB1" w:rsidRPr="00B12B6C" w:rsidRDefault="0067040E" w:rsidP="00296855">
      <w:pPr>
        <w:pStyle w:val="Paragraphedeliste"/>
        <w:numPr>
          <w:ilvl w:val="1"/>
          <w:numId w:val="56"/>
        </w:numPr>
        <w:tabs>
          <w:tab w:val="left" w:pos="1560"/>
          <w:tab w:val="right" w:leader="dot" w:pos="9622"/>
        </w:tabs>
        <w:suppressAutoHyphens/>
        <w:autoSpaceDN w:val="0"/>
        <w:textAlignment w:val="baseline"/>
        <w:rPr>
          <w:rFonts w:ascii="Arial Narrow" w:hAnsi="Arial Narrow"/>
          <w:noProof/>
        </w:rPr>
      </w:pPr>
      <w:r w:rsidRPr="0067040E">
        <w:rPr>
          <w:rFonts w:ascii="Arial Narrow" w:hAnsi="Arial Narrow"/>
        </w:rPr>
        <w:fldChar w:fldCharType="begin"/>
      </w:r>
      <w:r w:rsidR="00FE2EB1" w:rsidRPr="00B12B6C">
        <w:rPr>
          <w:rFonts w:ascii="Arial Narrow" w:hAnsi="Arial Narrow"/>
        </w:rPr>
        <w:instrText xml:space="preserve"> TOC \h \z \t "RGAO partie;1;RGAO articles;2" </w:instrText>
      </w:r>
      <w:r w:rsidRPr="0067040E">
        <w:rPr>
          <w:rFonts w:ascii="Arial Narrow" w:hAnsi="Arial Narrow"/>
        </w:rPr>
        <w:fldChar w:fldCharType="separate"/>
      </w:r>
      <w:hyperlink w:anchor="_Toc163062692" w:history="1">
        <w:r w:rsidR="00296855" w:rsidRPr="00B12B6C">
          <w:rPr>
            <w:rFonts w:ascii="Arial Narrow" w:hAnsi="Arial Narrow"/>
            <w:b/>
            <w:noProof/>
            <w:color w:val="0000FF"/>
            <w:u w:val="single"/>
          </w:rPr>
          <w:t>GENERALITES</w:t>
        </w:r>
        <w:r w:rsidR="00FE2EB1" w:rsidRPr="00B12B6C">
          <w:rPr>
            <w:rFonts w:ascii="Arial Narrow" w:hAnsi="Arial Narrow"/>
            <w:noProof/>
            <w:webHidden/>
          </w:rPr>
          <w:tab/>
        </w:r>
        <w:r w:rsidRPr="00B12B6C">
          <w:rPr>
            <w:rFonts w:ascii="Arial Narrow" w:hAnsi="Arial Narrow"/>
            <w:noProof/>
            <w:webHidden/>
          </w:rPr>
          <w:fldChar w:fldCharType="begin"/>
        </w:r>
        <w:r w:rsidR="00FE2EB1" w:rsidRPr="00B12B6C">
          <w:rPr>
            <w:rFonts w:ascii="Arial Narrow" w:hAnsi="Arial Narrow"/>
            <w:noProof/>
            <w:webHidden/>
          </w:rPr>
          <w:instrText xml:space="preserve"> PAGEREF _Toc163062692 \h </w:instrText>
        </w:r>
        <w:r w:rsidRPr="00B12B6C">
          <w:rPr>
            <w:rFonts w:ascii="Arial Narrow" w:hAnsi="Arial Narrow"/>
            <w:noProof/>
            <w:webHidden/>
          </w:rPr>
        </w:r>
        <w:r w:rsidRPr="00B12B6C">
          <w:rPr>
            <w:rFonts w:ascii="Arial Narrow" w:hAnsi="Arial Narrow"/>
            <w:noProof/>
            <w:webHidden/>
          </w:rPr>
          <w:fldChar w:fldCharType="separate"/>
        </w:r>
        <w:r w:rsidR="00E86B37">
          <w:rPr>
            <w:rFonts w:ascii="Arial Narrow" w:hAnsi="Arial Narrow"/>
            <w:noProof/>
            <w:webHidden/>
          </w:rPr>
          <w:t>16</w:t>
        </w:r>
        <w:r w:rsidRPr="00B12B6C">
          <w:rPr>
            <w:rFonts w:ascii="Arial Narrow" w:hAnsi="Arial Narrow"/>
            <w:noProof/>
            <w:webHidden/>
          </w:rPr>
          <w:fldChar w:fldCharType="end"/>
        </w:r>
      </w:hyperlink>
    </w:p>
    <w:p w:rsidR="00FE2EB1" w:rsidRPr="00B12B6C" w:rsidRDefault="0067040E"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693" w:history="1">
        <w:r w:rsidR="00FE2EB1" w:rsidRPr="00B12B6C">
          <w:rPr>
            <w:rFonts w:ascii="Arial Narrow" w:eastAsia="Times New Roman" w:hAnsi="Arial Narrow" w:cs="Times New Roman"/>
            <w:noProof/>
            <w:color w:val="0000FF"/>
            <w:sz w:val="24"/>
            <w:szCs w:val="24"/>
            <w:u w:val="single"/>
            <w:lang w:eastAsia="fr-FR"/>
          </w:rPr>
          <w:t>Article 1.</w:t>
        </w:r>
        <w:r w:rsidR="00FE2EB1" w:rsidRPr="00B12B6C">
          <w:rPr>
            <w:rFonts w:ascii="Arial Narrow" w:eastAsia="Times New Roman" w:hAnsi="Arial Narrow" w:cs="Times New Roman"/>
            <w:noProof/>
            <w:color w:val="0000FF"/>
            <w:sz w:val="24"/>
            <w:szCs w:val="24"/>
            <w:lang w:eastAsia="fr-FR"/>
          </w:rPr>
          <w:t>Objet de la consultation</w:t>
        </w:r>
        <w:r w:rsidR="00FE2EB1" w:rsidRPr="00B12B6C">
          <w:rPr>
            <w:rFonts w:ascii="Arial Narrow" w:eastAsia="Times New Roman" w:hAnsi="Arial Narrow" w:cs="Times New Roman"/>
            <w:noProof/>
            <w:webHidden/>
            <w:sz w:val="24"/>
            <w:szCs w:val="24"/>
            <w:lang w:eastAsia="fr-FR"/>
          </w:rPr>
          <w:tab/>
        </w:r>
        <w:r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_Toc163062693 \h </w:instrText>
        </w:r>
        <w:r w:rsidRPr="00B12B6C">
          <w:rPr>
            <w:rFonts w:ascii="Arial Narrow" w:eastAsia="Times New Roman" w:hAnsi="Arial Narrow" w:cs="Times New Roman"/>
            <w:noProof/>
            <w:webHidden/>
            <w:sz w:val="24"/>
            <w:szCs w:val="24"/>
            <w:lang w:eastAsia="fr-FR"/>
          </w:rPr>
        </w:r>
        <w:r w:rsidRPr="00B12B6C">
          <w:rPr>
            <w:rFonts w:ascii="Arial Narrow" w:eastAsia="Times New Roman" w:hAnsi="Arial Narrow" w:cs="Times New Roman"/>
            <w:noProof/>
            <w:webHidden/>
            <w:sz w:val="24"/>
            <w:szCs w:val="24"/>
            <w:lang w:eastAsia="fr-FR"/>
          </w:rPr>
          <w:fldChar w:fldCharType="separate"/>
        </w:r>
        <w:r w:rsidR="00E86B37">
          <w:rPr>
            <w:rFonts w:ascii="Arial Narrow" w:eastAsia="Times New Roman" w:hAnsi="Arial Narrow" w:cs="Times New Roman"/>
            <w:noProof/>
            <w:webHidden/>
            <w:sz w:val="24"/>
            <w:szCs w:val="24"/>
            <w:lang w:eastAsia="fr-FR"/>
          </w:rPr>
          <w:t>16</w:t>
        </w:r>
        <w:r w:rsidRPr="00B12B6C">
          <w:rPr>
            <w:rFonts w:ascii="Arial Narrow" w:eastAsia="Times New Roman" w:hAnsi="Arial Narrow" w:cs="Times New Roman"/>
            <w:noProof/>
            <w:webHidden/>
            <w:sz w:val="24"/>
            <w:szCs w:val="24"/>
            <w:lang w:eastAsia="fr-FR"/>
          </w:rPr>
          <w:fldChar w:fldCharType="end"/>
        </w:r>
      </w:hyperlink>
    </w:p>
    <w:p w:rsidR="00FE2EB1" w:rsidRPr="00B12B6C" w:rsidRDefault="0067040E"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u w:val="single"/>
          <w:lang w:eastAsia="fr-FR"/>
        </w:rPr>
      </w:pPr>
      <w:hyperlink w:anchor="_Toc163062694" w:history="1">
        <w:r w:rsidR="00FE2EB1" w:rsidRPr="00B12B6C">
          <w:rPr>
            <w:rFonts w:ascii="Arial Narrow" w:eastAsia="Times New Roman" w:hAnsi="Arial Narrow" w:cs="Times New Roman"/>
            <w:noProof/>
            <w:color w:val="0000FF"/>
            <w:sz w:val="24"/>
            <w:szCs w:val="24"/>
            <w:u w:val="single"/>
            <w:lang w:eastAsia="fr-FR"/>
          </w:rPr>
          <w:t>Article 2.</w:t>
        </w:r>
        <w:r w:rsidR="00FE2EB1" w:rsidRPr="00B12B6C">
          <w:rPr>
            <w:rFonts w:ascii="Arial Narrow" w:eastAsia="Times New Roman" w:hAnsi="Arial Narrow" w:cs="Times New Roman"/>
            <w:noProof/>
            <w:color w:val="0000FF"/>
            <w:sz w:val="24"/>
            <w:szCs w:val="24"/>
            <w:lang w:eastAsia="fr-FR"/>
          </w:rPr>
          <w:t>Financement</w:t>
        </w:r>
        <w:r w:rsidR="00FE2EB1" w:rsidRPr="00B12B6C">
          <w:rPr>
            <w:rFonts w:ascii="Arial Narrow" w:eastAsia="Times New Roman" w:hAnsi="Arial Narrow" w:cs="Times New Roman"/>
            <w:noProof/>
            <w:webHidden/>
            <w:sz w:val="24"/>
            <w:szCs w:val="24"/>
            <w:lang w:eastAsia="fr-FR"/>
          </w:rPr>
          <w:tab/>
        </w:r>
        <w:r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_Toc163062694 \h </w:instrText>
        </w:r>
        <w:r w:rsidRPr="00B12B6C">
          <w:rPr>
            <w:rFonts w:ascii="Arial Narrow" w:eastAsia="Times New Roman" w:hAnsi="Arial Narrow" w:cs="Times New Roman"/>
            <w:noProof/>
            <w:webHidden/>
            <w:sz w:val="24"/>
            <w:szCs w:val="24"/>
            <w:lang w:eastAsia="fr-FR"/>
          </w:rPr>
        </w:r>
        <w:r w:rsidRPr="00B12B6C">
          <w:rPr>
            <w:rFonts w:ascii="Arial Narrow" w:eastAsia="Times New Roman" w:hAnsi="Arial Narrow" w:cs="Times New Roman"/>
            <w:noProof/>
            <w:webHidden/>
            <w:sz w:val="24"/>
            <w:szCs w:val="24"/>
            <w:lang w:eastAsia="fr-FR"/>
          </w:rPr>
          <w:fldChar w:fldCharType="separate"/>
        </w:r>
        <w:r w:rsidR="00E86B37">
          <w:rPr>
            <w:rFonts w:ascii="Arial Narrow" w:eastAsia="Times New Roman" w:hAnsi="Arial Narrow" w:cs="Times New Roman"/>
            <w:noProof/>
            <w:webHidden/>
            <w:sz w:val="24"/>
            <w:szCs w:val="24"/>
            <w:lang w:eastAsia="fr-FR"/>
          </w:rPr>
          <w:t>16</w:t>
        </w:r>
        <w:r w:rsidRPr="00B12B6C">
          <w:rPr>
            <w:rFonts w:ascii="Arial Narrow" w:eastAsia="Times New Roman" w:hAnsi="Arial Narrow" w:cs="Times New Roman"/>
            <w:noProof/>
            <w:webHidden/>
            <w:sz w:val="24"/>
            <w:szCs w:val="24"/>
            <w:lang w:eastAsia="fr-FR"/>
          </w:rPr>
          <w:fldChar w:fldCharType="end"/>
        </w:r>
      </w:hyperlink>
    </w:p>
    <w:p w:rsidR="00FE2EB1" w:rsidRPr="00B12B6C" w:rsidRDefault="0067040E"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695" w:history="1">
        <w:r w:rsidR="00FE2EB1" w:rsidRPr="00B12B6C">
          <w:rPr>
            <w:rFonts w:ascii="Arial Narrow" w:eastAsia="Times New Roman" w:hAnsi="Arial Narrow" w:cs="Times New Roman"/>
            <w:noProof/>
            <w:color w:val="0000FF"/>
            <w:sz w:val="24"/>
            <w:szCs w:val="24"/>
            <w:u w:val="single"/>
            <w:lang w:eastAsia="fr-FR"/>
          </w:rPr>
          <w:t>Article 3.</w:t>
        </w:r>
        <w:r w:rsidR="00FE2EB1" w:rsidRPr="00B12B6C">
          <w:rPr>
            <w:rFonts w:ascii="Arial Narrow" w:eastAsia="Times New Roman" w:hAnsi="Arial Narrow" w:cs="Times New Roman"/>
            <w:noProof/>
            <w:color w:val="0000FF"/>
            <w:sz w:val="24"/>
            <w:szCs w:val="24"/>
            <w:lang w:eastAsia="fr-FR"/>
          </w:rPr>
          <w:t>Principes éthiques</w:t>
        </w:r>
        <w:r w:rsidR="00FE2EB1" w:rsidRPr="00B12B6C">
          <w:rPr>
            <w:rFonts w:ascii="Arial Narrow" w:eastAsia="Times New Roman" w:hAnsi="Arial Narrow" w:cs="Times New Roman"/>
            <w:noProof/>
            <w:webHidden/>
            <w:sz w:val="24"/>
            <w:szCs w:val="24"/>
            <w:lang w:eastAsia="fr-FR"/>
          </w:rPr>
          <w:tab/>
        </w:r>
        <w:r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_Toc163062695 \h </w:instrText>
        </w:r>
        <w:r w:rsidRPr="00B12B6C">
          <w:rPr>
            <w:rFonts w:ascii="Arial Narrow" w:eastAsia="Times New Roman" w:hAnsi="Arial Narrow" w:cs="Times New Roman"/>
            <w:noProof/>
            <w:webHidden/>
            <w:sz w:val="24"/>
            <w:szCs w:val="24"/>
            <w:lang w:eastAsia="fr-FR"/>
          </w:rPr>
        </w:r>
        <w:r w:rsidRPr="00B12B6C">
          <w:rPr>
            <w:rFonts w:ascii="Arial Narrow" w:eastAsia="Times New Roman" w:hAnsi="Arial Narrow" w:cs="Times New Roman"/>
            <w:noProof/>
            <w:webHidden/>
            <w:sz w:val="24"/>
            <w:szCs w:val="24"/>
            <w:lang w:eastAsia="fr-FR"/>
          </w:rPr>
          <w:fldChar w:fldCharType="separate"/>
        </w:r>
        <w:r w:rsidR="00E86B37">
          <w:rPr>
            <w:rFonts w:ascii="Arial Narrow" w:eastAsia="Times New Roman" w:hAnsi="Arial Narrow" w:cs="Times New Roman"/>
            <w:noProof/>
            <w:webHidden/>
            <w:sz w:val="24"/>
            <w:szCs w:val="24"/>
            <w:lang w:eastAsia="fr-FR"/>
          </w:rPr>
          <w:t>16</w:t>
        </w:r>
        <w:r w:rsidRPr="00B12B6C">
          <w:rPr>
            <w:rFonts w:ascii="Arial Narrow" w:eastAsia="Times New Roman" w:hAnsi="Arial Narrow" w:cs="Times New Roman"/>
            <w:noProof/>
            <w:webHidden/>
            <w:sz w:val="24"/>
            <w:szCs w:val="24"/>
            <w:lang w:eastAsia="fr-FR"/>
          </w:rPr>
          <w:fldChar w:fldCharType="end"/>
        </w:r>
      </w:hyperlink>
    </w:p>
    <w:p w:rsidR="00FE2EB1" w:rsidRPr="00B12B6C" w:rsidRDefault="0067040E"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696" w:history="1">
        <w:r w:rsidR="00FE2EB1" w:rsidRPr="00B12B6C">
          <w:rPr>
            <w:rFonts w:ascii="Arial Narrow" w:eastAsia="Times New Roman" w:hAnsi="Arial Narrow" w:cs="Times New Roman"/>
            <w:noProof/>
            <w:color w:val="0000FF"/>
            <w:sz w:val="24"/>
            <w:szCs w:val="24"/>
            <w:u w:val="single"/>
            <w:lang w:eastAsia="fr-FR"/>
          </w:rPr>
          <w:t>Article 4.</w:t>
        </w:r>
        <w:r w:rsidR="00FE2EB1" w:rsidRPr="00B12B6C">
          <w:rPr>
            <w:rFonts w:ascii="Arial Narrow" w:eastAsia="Times New Roman" w:hAnsi="Arial Narrow" w:cs="Times New Roman"/>
            <w:noProof/>
            <w:color w:val="0000FF"/>
            <w:sz w:val="24"/>
            <w:szCs w:val="24"/>
            <w:lang w:eastAsia="fr-FR"/>
          </w:rPr>
          <w:t>Candidats admis à concourir</w:t>
        </w:r>
        <w:r w:rsidR="00FE2EB1" w:rsidRPr="00B12B6C">
          <w:rPr>
            <w:rFonts w:ascii="Arial Narrow" w:eastAsia="Times New Roman" w:hAnsi="Arial Narrow" w:cs="Times New Roman"/>
            <w:noProof/>
            <w:webHidden/>
            <w:sz w:val="24"/>
            <w:szCs w:val="24"/>
            <w:lang w:eastAsia="fr-FR"/>
          </w:rPr>
          <w:tab/>
        </w:r>
        <w:r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_Toc163062696 \h </w:instrText>
        </w:r>
        <w:r w:rsidRPr="00B12B6C">
          <w:rPr>
            <w:rFonts w:ascii="Arial Narrow" w:eastAsia="Times New Roman" w:hAnsi="Arial Narrow" w:cs="Times New Roman"/>
            <w:noProof/>
            <w:webHidden/>
            <w:sz w:val="24"/>
            <w:szCs w:val="24"/>
            <w:lang w:eastAsia="fr-FR"/>
          </w:rPr>
        </w:r>
        <w:r w:rsidRPr="00B12B6C">
          <w:rPr>
            <w:rFonts w:ascii="Arial Narrow" w:eastAsia="Times New Roman" w:hAnsi="Arial Narrow" w:cs="Times New Roman"/>
            <w:noProof/>
            <w:webHidden/>
            <w:sz w:val="24"/>
            <w:szCs w:val="24"/>
            <w:lang w:eastAsia="fr-FR"/>
          </w:rPr>
          <w:fldChar w:fldCharType="separate"/>
        </w:r>
        <w:r w:rsidR="00E86B37">
          <w:rPr>
            <w:rFonts w:ascii="Arial Narrow" w:eastAsia="Times New Roman" w:hAnsi="Arial Narrow" w:cs="Times New Roman"/>
            <w:noProof/>
            <w:webHidden/>
            <w:sz w:val="24"/>
            <w:szCs w:val="24"/>
            <w:lang w:eastAsia="fr-FR"/>
          </w:rPr>
          <w:t>17</w:t>
        </w:r>
        <w:r w:rsidRPr="00B12B6C">
          <w:rPr>
            <w:rFonts w:ascii="Arial Narrow" w:eastAsia="Times New Roman" w:hAnsi="Arial Narrow" w:cs="Times New Roman"/>
            <w:noProof/>
            <w:webHidden/>
            <w:sz w:val="24"/>
            <w:szCs w:val="24"/>
            <w:lang w:eastAsia="fr-FR"/>
          </w:rPr>
          <w:fldChar w:fldCharType="end"/>
        </w:r>
      </w:hyperlink>
    </w:p>
    <w:p w:rsidR="00FE2EB1" w:rsidRPr="00B12B6C" w:rsidRDefault="0067040E"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697" w:history="1">
        <w:r w:rsidR="00FE2EB1" w:rsidRPr="00B12B6C">
          <w:rPr>
            <w:rFonts w:ascii="Arial Narrow" w:eastAsia="Times New Roman" w:hAnsi="Arial Narrow" w:cs="Times New Roman"/>
            <w:noProof/>
            <w:color w:val="0000FF"/>
            <w:sz w:val="24"/>
            <w:szCs w:val="24"/>
            <w:u w:val="single"/>
            <w:lang w:eastAsia="fr-FR"/>
          </w:rPr>
          <w:t>Article 5.</w:t>
        </w:r>
        <w:r w:rsidR="00FE2EB1" w:rsidRPr="00B12B6C">
          <w:rPr>
            <w:rFonts w:ascii="Arial Narrow" w:eastAsia="Times New Roman" w:hAnsi="Arial Narrow" w:cs="Times New Roman"/>
            <w:noProof/>
            <w:color w:val="0000FF"/>
            <w:sz w:val="24"/>
            <w:szCs w:val="24"/>
            <w:lang w:eastAsia="fr-FR"/>
          </w:rPr>
          <w:t>Matériaux, matériels, fournitures, équipements et services autorisés</w:t>
        </w:r>
        <w:r w:rsidR="00FE2EB1" w:rsidRPr="00B12B6C">
          <w:rPr>
            <w:rFonts w:ascii="Arial Narrow" w:eastAsia="Times New Roman" w:hAnsi="Arial Narrow" w:cs="Times New Roman"/>
            <w:noProof/>
            <w:webHidden/>
            <w:sz w:val="24"/>
            <w:szCs w:val="24"/>
            <w:lang w:eastAsia="fr-FR"/>
          </w:rPr>
          <w:tab/>
        </w:r>
        <w:r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_Toc163062697 \h </w:instrText>
        </w:r>
        <w:r w:rsidRPr="00B12B6C">
          <w:rPr>
            <w:rFonts w:ascii="Arial Narrow" w:eastAsia="Times New Roman" w:hAnsi="Arial Narrow" w:cs="Times New Roman"/>
            <w:noProof/>
            <w:webHidden/>
            <w:sz w:val="24"/>
            <w:szCs w:val="24"/>
            <w:lang w:eastAsia="fr-FR"/>
          </w:rPr>
        </w:r>
        <w:r w:rsidRPr="00B12B6C">
          <w:rPr>
            <w:rFonts w:ascii="Arial Narrow" w:eastAsia="Times New Roman" w:hAnsi="Arial Narrow" w:cs="Times New Roman"/>
            <w:noProof/>
            <w:webHidden/>
            <w:sz w:val="24"/>
            <w:szCs w:val="24"/>
            <w:lang w:eastAsia="fr-FR"/>
          </w:rPr>
          <w:fldChar w:fldCharType="separate"/>
        </w:r>
        <w:r w:rsidR="00E86B37">
          <w:rPr>
            <w:rFonts w:ascii="Arial Narrow" w:eastAsia="Times New Roman" w:hAnsi="Arial Narrow" w:cs="Times New Roman"/>
            <w:noProof/>
            <w:webHidden/>
            <w:sz w:val="24"/>
            <w:szCs w:val="24"/>
            <w:lang w:eastAsia="fr-FR"/>
          </w:rPr>
          <w:t>18</w:t>
        </w:r>
        <w:r w:rsidRPr="00B12B6C">
          <w:rPr>
            <w:rFonts w:ascii="Arial Narrow" w:eastAsia="Times New Roman" w:hAnsi="Arial Narrow" w:cs="Times New Roman"/>
            <w:noProof/>
            <w:webHidden/>
            <w:sz w:val="24"/>
            <w:szCs w:val="24"/>
            <w:lang w:eastAsia="fr-FR"/>
          </w:rPr>
          <w:fldChar w:fldCharType="end"/>
        </w:r>
      </w:hyperlink>
    </w:p>
    <w:p w:rsidR="00FE2EB1" w:rsidRPr="00B12B6C" w:rsidRDefault="0067040E"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698" w:history="1">
        <w:r w:rsidR="00FE2EB1" w:rsidRPr="00B12B6C">
          <w:rPr>
            <w:rFonts w:ascii="Arial Narrow" w:eastAsia="Times New Roman" w:hAnsi="Arial Narrow" w:cs="Times New Roman"/>
            <w:noProof/>
            <w:color w:val="0000FF"/>
            <w:sz w:val="24"/>
            <w:szCs w:val="24"/>
            <w:u w:val="single"/>
            <w:lang w:eastAsia="fr-FR"/>
          </w:rPr>
          <w:t>Article 6.</w:t>
        </w:r>
        <w:r w:rsidR="00FE2EB1" w:rsidRPr="00B12B6C">
          <w:rPr>
            <w:rFonts w:ascii="Arial Narrow" w:eastAsia="Times New Roman" w:hAnsi="Arial Narrow" w:cs="Times New Roman"/>
            <w:noProof/>
            <w:color w:val="0000FF"/>
            <w:sz w:val="24"/>
            <w:szCs w:val="24"/>
            <w:lang w:eastAsia="fr-FR"/>
          </w:rPr>
          <w:t>Documents établissant la qualification du Soumissionnaire</w:t>
        </w:r>
        <w:r w:rsidR="00FE2EB1" w:rsidRPr="00B12B6C">
          <w:rPr>
            <w:rFonts w:ascii="Arial Narrow" w:eastAsia="Times New Roman" w:hAnsi="Arial Narrow" w:cs="Times New Roman"/>
            <w:noProof/>
            <w:webHidden/>
            <w:sz w:val="24"/>
            <w:szCs w:val="24"/>
            <w:lang w:eastAsia="fr-FR"/>
          </w:rPr>
          <w:tab/>
        </w:r>
        <w:r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_Toc163062698 \h </w:instrText>
        </w:r>
        <w:r w:rsidRPr="00B12B6C">
          <w:rPr>
            <w:rFonts w:ascii="Arial Narrow" w:eastAsia="Times New Roman" w:hAnsi="Arial Narrow" w:cs="Times New Roman"/>
            <w:noProof/>
            <w:webHidden/>
            <w:sz w:val="24"/>
            <w:szCs w:val="24"/>
            <w:lang w:eastAsia="fr-FR"/>
          </w:rPr>
        </w:r>
        <w:r w:rsidRPr="00B12B6C">
          <w:rPr>
            <w:rFonts w:ascii="Arial Narrow" w:eastAsia="Times New Roman" w:hAnsi="Arial Narrow" w:cs="Times New Roman"/>
            <w:noProof/>
            <w:webHidden/>
            <w:sz w:val="24"/>
            <w:szCs w:val="24"/>
            <w:lang w:eastAsia="fr-FR"/>
          </w:rPr>
          <w:fldChar w:fldCharType="separate"/>
        </w:r>
        <w:r w:rsidR="00E86B37">
          <w:rPr>
            <w:rFonts w:ascii="Arial Narrow" w:eastAsia="Times New Roman" w:hAnsi="Arial Narrow" w:cs="Times New Roman"/>
            <w:noProof/>
            <w:webHidden/>
            <w:sz w:val="24"/>
            <w:szCs w:val="24"/>
            <w:lang w:eastAsia="fr-FR"/>
          </w:rPr>
          <w:t>18</w:t>
        </w:r>
        <w:r w:rsidRPr="00B12B6C">
          <w:rPr>
            <w:rFonts w:ascii="Arial Narrow" w:eastAsia="Times New Roman" w:hAnsi="Arial Narrow" w:cs="Times New Roman"/>
            <w:noProof/>
            <w:webHidden/>
            <w:sz w:val="24"/>
            <w:szCs w:val="24"/>
            <w:lang w:eastAsia="fr-FR"/>
          </w:rPr>
          <w:fldChar w:fldCharType="end"/>
        </w:r>
      </w:hyperlink>
    </w:p>
    <w:p w:rsidR="00FE2EB1" w:rsidRPr="00B12B6C" w:rsidRDefault="0067040E"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699" w:history="1">
        <w:r w:rsidR="00FE2EB1" w:rsidRPr="00B12B6C">
          <w:rPr>
            <w:rFonts w:ascii="Arial Narrow" w:eastAsia="Times New Roman" w:hAnsi="Arial Narrow" w:cs="Times New Roman"/>
            <w:noProof/>
            <w:color w:val="0000FF"/>
            <w:sz w:val="24"/>
            <w:szCs w:val="24"/>
            <w:u w:val="single"/>
            <w:lang w:eastAsia="fr-FR"/>
          </w:rPr>
          <w:t>Article 7.</w:t>
        </w:r>
        <w:r w:rsidR="00FE2EB1" w:rsidRPr="00B12B6C">
          <w:rPr>
            <w:rFonts w:ascii="Arial Narrow" w:eastAsia="Times New Roman" w:hAnsi="Arial Narrow" w:cs="Times New Roman"/>
            <w:noProof/>
            <w:color w:val="0000FF"/>
            <w:sz w:val="24"/>
            <w:szCs w:val="24"/>
            <w:lang w:eastAsia="fr-FR"/>
          </w:rPr>
          <w:t>Visite du site des travaux</w:t>
        </w:r>
        <w:r w:rsidR="00FE2EB1" w:rsidRPr="00B12B6C">
          <w:rPr>
            <w:rFonts w:ascii="Arial Narrow" w:eastAsia="Times New Roman" w:hAnsi="Arial Narrow" w:cs="Times New Roman"/>
            <w:noProof/>
            <w:webHidden/>
            <w:sz w:val="24"/>
            <w:szCs w:val="24"/>
            <w:lang w:eastAsia="fr-FR"/>
          </w:rPr>
          <w:tab/>
        </w:r>
        <w:r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_Toc163062699 \h </w:instrText>
        </w:r>
        <w:r w:rsidRPr="00B12B6C">
          <w:rPr>
            <w:rFonts w:ascii="Arial Narrow" w:eastAsia="Times New Roman" w:hAnsi="Arial Narrow" w:cs="Times New Roman"/>
            <w:noProof/>
            <w:webHidden/>
            <w:sz w:val="24"/>
            <w:szCs w:val="24"/>
            <w:lang w:eastAsia="fr-FR"/>
          </w:rPr>
        </w:r>
        <w:r w:rsidRPr="00B12B6C">
          <w:rPr>
            <w:rFonts w:ascii="Arial Narrow" w:eastAsia="Times New Roman" w:hAnsi="Arial Narrow" w:cs="Times New Roman"/>
            <w:noProof/>
            <w:webHidden/>
            <w:sz w:val="24"/>
            <w:szCs w:val="24"/>
            <w:lang w:eastAsia="fr-FR"/>
          </w:rPr>
          <w:fldChar w:fldCharType="separate"/>
        </w:r>
        <w:r w:rsidR="00E86B37">
          <w:rPr>
            <w:rFonts w:ascii="Arial Narrow" w:eastAsia="Times New Roman" w:hAnsi="Arial Narrow" w:cs="Times New Roman"/>
            <w:noProof/>
            <w:webHidden/>
            <w:sz w:val="24"/>
            <w:szCs w:val="24"/>
            <w:lang w:eastAsia="fr-FR"/>
          </w:rPr>
          <w:t>18</w:t>
        </w:r>
        <w:r w:rsidRPr="00B12B6C">
          <w:rPr>
            <w:rFonts w:ascii="Arial Narrow" w:eastAsia="Times New Roman" w:hAnsi="Arial Narrow" w:cs="Times New Roman"/>
            <w:noProof/>
            <w:webHidden/>
            <w:sz w:val="24"/>
            <w:szCs w:val="24"/>
            <w:lang w:eastAsia="fr-FR"/>
          </w:rPr>
          <w:fldChar w:fldCharType="end"/>
        </w:r>
      </w:hyperlink>
    </w:p>
    <w:p w:rsidR="00FE2EB1" w:rsidRPr="00B12B6C" w:rsidRDefault="0067040E" w:rsidP="00296855">
      <w:pPr>
        <w:pStyle w:val="Paragraphedeliste"/>
        <w:numPr>
          <w:ilvl w:val="1"/>
          <w:numId w:val="56"/>
        </w:numPr>
        <w:tabs>
          <w:tab w:val="left" w:pos="1560"/>
          <w:tab w:val="right" w:leader="dot" w:pos="9622"/>
        </w:tabs>
        <w:suppressAutoHyphens/>
        <w:autoSpaceDN w:val="0"/>
        <w:textAlignment w:val="baseline"/>
        <w:rPr>
          <w:rFonts w:ascii="Arial Narrow" w:hAnsi="Arial Narrow"/>
          <w:noProof/>
        </w:rPr>
      </w:pPr>
      <w:hyperlink w:anchor="_Toc163062700" w:history="1">
        <w:r w:rsidR="00296855" w:rsidRPr="00B12B6C">
          <w:rPr>
            <w:rFonts w:ascii="Arial Narrow" w:hAnsi="Arial Narrow"/>
            <w:b/>
            <w:noProof/>
            <w:color w:val="0000FF"/>
            <w:u w:val="single"/>
          </w:rPr>
          <w:t>DOSSIER D’APPEL D’OFFRES</w:t>
        </w:r>
        <w:r w:rsidR="00FE2EB1" w:rsidRPr="00B12B6C">
          <w:rPr>
            <w:rFonts w:ascii="Arial Narrow" w:hAnsi="Arial Narrow"/>
            <w:noProof/>
            <w:webHidden/>
          </w:rPr>
          <w:tab/>
        </w:r>
        <w:r w:rsidRPr="00B12B6C">
          <w:rPr>
            <w:rFonts w:ascii="Arial Narrow" w:hAnsi="Arial Narrow"/>
            <w:noProof/>
            <w:webHidden/>
          </w:rPr>
          <w:fldChar w:fldCharType="begin"/>
        </w:r>
        <w:r w:rsidR="00FE2EB1" w:rsidRPr="00B12B6C">
          <w:rPr>
            <w:rFonts w:ascii="Arial Narrow" w:hAnsi="Arial Narrow"/>
            <w:noProof/>
            <w:webHidden/>
          </w:rPr>
          <w:instrText xml:space="preserve"> PAGEREF _Toc163062700 \h </w:instrText>
        </w:r>
        <w:r w:rsidRPr="00B12B6C">
          <w:rPr>
            <w:rFonts w:ascii="Arial Narrow" w:hAnsi="Arial Narrow"/>
            <w:noProof/>
            <w:webHidden/>
          </w:rPr>
        </w:r>
        <w:r w:rsidRPr="00B12B6C">
          <w:rPr>
            <w:rFonts w:ascii="Arial Narrow" w:hAnsi="Arial Narrow"/>
            <w:noProof/>
            <w:webHidden/>
          </w:rPr>
          <w:fldChar w:fldCharType="separate"/>
        </w:r>
        <w:r w:rsidR="00E86B37">
          <w:rPr>
            <w:rFonts w:ascii="Arial Narrow" w:hAnsi="Arial Narrow"/>
            <w:noProof/>
            <w:webHidden/>
          </w:rPr>
          <w:t>19</w:t>
        </w:r>
        <w:r w:rsidRPr="00B12B6C">
          <w:rPr>
            <w:rFonts w:ascii="Arial Narrow" w:hAnsi="Arial Narrow"/>
            <w:noProof/>
            <w:webHidden/>
          </w:rPr>
          <w:fldChar w:fldCharType="end"/>
        </w:r>
      </w:hyperlink>
    </w:p>
    <w:p w:rsidR="00FE2EB1" w:rsidRPr="00B12B6C" w:rsidRDefault="0067040E"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01" w:history="1">
        <w:r w:rsidR="00FE2EB1" w:rsidRPr="00B12B6C">
          <w:rPr>
            <w:rFonts w:ascii="Arial Narrow" w:eastAsia="Times New Roman" w:hAnsi="Arial Narrow" w:cs="Times New Roman"/>
            <w:noProof/>
            <w:color w:val="0000FF"/>
            <w:sz w:val="24"/>
            <w:szCs w:val="24"/>
            <w:u w:val="single"/>
            <w:lang w:eastAsia="fr-FR"/>
          </w:rPr>
          <w:t>Article 8.</w:t>
        </w:r>
        <w:r w:rsidR="00FE2EB1" w:rsidRPr="00B12B6C">
          <w:rPr>
            <w:rFonts w:ascii="Arial Narrow" w:eastAsia="Times New Roman" w:hAnsi="Arial Narrow" w:cs="Times New Roman"/>
            <w:noProof/>
            <w:color w:val="0000FF"/>
            <w:sz w:val="24"/>
            <w:szCs w:val="24"/>
            <w:lang w:eastAsia="fr-FR"/>
          </w:rPr>
          <w:t>Contenu du Dossier d’Appel d’Offres</w:t>
        </w:r>
        <w:r w:rsidR="00FE2EB1" w:rsidRPr="00B12B6C">
          <w:rPr>
            <w:rFonts w:ascii="Arial Narrow" w:eastAsia="Times New Roman" w:hAnsi="Arial Narrow" w:cs="Times New Roman"/>
            <w:noProof/>
            <w:webHidden/>
            <w:sz w:val="24"/>
            <w:szCs w:val="24"/>
            <w:lang w:eastAsia="fr-FR"/>
          </w:rPr>
          <w:tab/>
        </w:r>
        <w:r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_Toc163062701 \h </w:instrText>
        </w:r>
        <w:r w:rsidRPr="00B12B6C">
          <w:rPr>
            <w:rFonts w:ascii="Arial Narrow" w:eastAsia="Times New Roman" w:hAnsi="Arial Narrow" w:cs="Times New Roman"/>
            <w:noProof/>
            <w:webHidden/>
            <w:sz w:val="24"/>
            <w:szCs w:val="24"/>
            <w:lang w:eastAsia="fr-FR"/>
          </w:rPr>
        </w:r>
        <w:r w:rsidRPr="00B12B6C">
          <w:rPr>
            <w:rFonts w:ascii="Arial Narrow" w:eastAsia="Times New Roman" w:hAnsi="Arial Narrow" w:cs="Times New Roman"/>
            <w:noProof/>
            <w:webHidden/>
            <w:sz w:val="24"/>
            <w:szCs w:val="24"/>
            <w:lang w:eastAsia="fr-FR"/>
          </w:rPr>
          <w:fldChar w:fldCharType="separate"/>
        </w:r>
        <w:r w:rsidR="00E86B37">
          <w:rPr>
            <w:rFonts w:ascii="Arial Narrow" w:eastAsia="Times New Roman" w:hAnsi="Arial Narrow" w:cs="Times New Roman"/>
            <w:noProof/>
            <w:webHidden/>
            <w:sz w:val="24"/>
            <w:szCs w:val="24"/>
            <w:lang w:eastAsia="fr-FR"/>
          </w:rPr>
          <w:t>19</w:t>
        </w:r>
        <w:r w:rsidRPr="00B12B6C">
          <w:rPr>
            <w:rFonts w:ascii="Arial Narrow" w:eastAsia="Times New Roman" w:hAnsi="Arial Narrow" w:cs="Times New Roman"/>
            <w:noProof/>
            <w:webHidden/>
            <w:sz w:val="24"/>
            <w:szCs w:val="24"/>
            <w:lang w:eastAsia="fr-FR"/>
          </w:rPr>
          <w:fldChar w:fldCharType="end"/>
        </w:r>
      </w:hyperlink>
    </w:p>
    <w:p w:rsidR="00FE2EB1" w:rsidRPr="00B12B6C" w:rsidRDefault="0067040E"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02" w:history="1">
        <w:r w:rsidR="00FE2EB1" w:rsidRPr="00B12B6C">
          <w:rPr>
            <w:rFonts w:ascii="Arial Narrow" w:eastAsia="Times New Roman" w:hAnsi="Arial Narrow" w:cs="Times New Roman"/>
            <w:noProof/>
            <w:color w:val="0000FF"/>
            <w:sz w:val="24"/>
            <w:szCs w:val="24"/>
            <w:u w:val="single"/>
            <w:lang w:eastAsia="fr-FR"/>
          </w:rPr>
          <w:t>Article 9.</w:t>
        </w:r>
        <w:r w:rsidR="00FE2EB1" w:rsidRPr="00B12B6C">
          <w:rPr>
            <w:rFonts w:ascii="Arial Narrow" w:eastAsia="Times New Roman" w:hAnsi="Arial Narrow" w:cs="Times New Roman"/>
            <w:noProof/>
            <w:color w:val="0000FF"/>
            <w:sz w:val="24"/>
            <w:szCs w:val="24"/>
            <w:lang w:eastAsia="fr-FR"/>
          </w:rPr>
          <w:t>Eclaircissements apportés au Dossier d’Appel d’Offres et Recours</w:t>
        </w:r>
        <w:r w:rsidR="00FE2EB1" w:rsidRPr="00B12B6C">
          <w:rPr>
            <w:rFonts w:ascii="Arial Narrow" w:eastAsia="Times New Roman" w:hAnsi="Arial Narrow" w:cs="Times New Roman"/>
            <w:noProof/>
            <w:webHidden/>
            <w:sz w:val="24"/>
            <w:szCs w:val="24"/>
            <w:lang w:eastAsia="fr-FR"/>
          </w:rPr>
          <w:tab/>
        </w:r>
        <w:r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_Toc163062702 \h </w:instrText>
        </w:r>
        <w:r w:rsidRPr="00B12B6C">
          <w:rPr>
            <w:rFonts w:ascii="Arial Narrow" w:eastAsia="Times New Roman" w:hAnsi="Arial Narrow" w:cs="Times New Roman"/>
            <w:noProof/>
            <w:webHidden/>
            <w:sz w:val="24"/>
            <w:szCs w:val="24"/>
            <w:lang w:eastAsia="fr-FR"/>
          </w:rPr>
        </w:r>
        <w:r w:rsidRPr="00B12B6C">
          <w:rPr>
            <w:rFonts w:ascii="Arial Narrow" w:eastAsia="Times New Roman" w:hAnsi="Arial Narrow" w:cs="Times New Roman"/>
            <w:noProof/>
            <w:webHidden/>
            <w:sz w:val="24"/>
            <w:szCs w:val="24"/>
            <w:lang w:eastAsia="fr-FR"/>
          </w:rPr>
          <w:fldChar w:fldCharType="separate"/>
        </w:r>
        <w:r w:rsidR="00E86B37">
          <w:rPr>
            <w:rFonts w:ascii="Arial Narrow" w:eastAsia="Times New Roman" w:hAnsi="Arial Narrow" w:cs="Times New Roman"/>
            <w:noProof/>
            <w:webHidden/>
            <w:sz w:val="24"/>
            <w:szCs w:val="24"/>
            <w:lang w:eastAsia="fr-FR"/>
          </w:rPr>
          <w:t>19</w:t>
        </w:r>
        <w:r w:rsidRPr="00B12B6C">
          <w:rPr>
            <w:rFonts w:ascii="Arial Narrow" w:eastAsia="Times New Roman" w:hAnsi="Arial Narrow" w:cs="Times New Roman"/>
            <w:noProof/>
            <w:webHidden/>
            <w:sz w:val="24"/>
            <w:szCs w:val="24"/>
            <w:lang w:eastAsia="fr-FR"/>
          </w:rPr>
          <w:fldChar w:fldCharType="end"/>
        </w:r>
      </w:hyperlink>
    </w:p>
    <w:p w:rsidR="00FE2EB1" w:rsidRPr="00B12B6C" w:rsidRDefault="0067040E"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03" w:history="1">
        <w:r w:rsidR="001B2A2B" w:rsidRPr="00B12B6C">
          <w:rPr>
            <w:rFonts w:ascii="Arial Narrow" w:eastAsia="Times New Roman" w:hAnsi="Arial Narrow" w:cs="Times New Roman"/>
            <w:noProof/>
            <w:color w:val="0000FF"/>
            <w:sz w:val="24"/>
            <w:szCs w:val="24"/>
            <w:u w:val="single"/>
            <w:lang w:eastAsia="fr-FR"/>
          </w:rPr>
          <w:t>Article 10.</w:t>
        </w:r>
        <w:r w:rsidR="00FE2EB1" w:rsidRPr="00B12B6C">
          <w:rPr>
            <w:rFonts w:ascii="Arial Narrow" w:eastAsia="Times New Roman" w:hAnsi="Arial Narrow" w:cs="Times New Roman"/>
            <w:noProof/>
            <w:color w:val="0000FF"/>
            <w:sz w:val="24"/>
            <w:szCs w:val="24"/>
            <w:lang w:eastAsia="fr-FR"/>
          </w:rPr>
          <w:t>Modification du Dossier d’Appel d’Offres</w:t>
        </w:r>
        <w:r w:rsidR="00FE2EB1" w:rsidRPr="00B12B6C">
          <w:rPr>
            <w:rFonts w:ascii="Arial Narrow" w:eastAsia="Times New Roman" w:hAnsi="Arial Narrow" w:cs="Times New Roman"/>
            <w:noProof/>
            <w:webHidden/>
            <w:sz w:val="24"/>
            <w:szCs w:val="24"/>
            <w:lang w:eastAsia="fr-FR"/>
          </w:rPr>
          <w:tab/>
        </w:r>
        <w:r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_Toc163062703 \h </w:instrText>
        </w:r>
        <w:r w:rsidRPr="00B12B6C">
          <w:rPr>
            <w:rFonts w:ascii="Arial Narrow" w:eastAsia="Times New Roman" w:hAnsi="Arial Narrow" w:cs="Times New Roman"/>
            <w:noProof/>
            <w:webHidden/>
            <w:sz w:val="24"/>
            <w:szCs w:val="24"/>
            <w:lang w:eastAsia="fr-FR"/>
          </w:rPr>
        </w:r>
        <w:r w:rsidRPr="00B12B6C">
          <w:rPr>
            <w:rFonts w:ascii="Arial Narrow" w:eastAsia="Times New Roman" w:hAnsi="Arial Narrow" w:cs="Times New Roman"/>
            <w:noProof/>
            <w:webHidden/>
            <w:sz w:val="24"/>
            <w:szCs w:val="24"/>
            <w:lang w:eastAsia="fr-FR"/>
          </w:rPr>
          <w:fldChar w:fldCharType="separate"/>
        </w:r>
        <w:r w:rsidR="00E86B37">
          <w:rPr>
            <w:rFonts w:ascii="Arial Narrow" w:eastAsia="Times New Roman" w:hAnsi="Arial Narrow" w:cs="Times New Roman"/>
            <w:noProof/>
            <w:webHidden/>
            <w:sz w:val="24"/>
            <w:szCs w:val="24"/>
            <w:lang w:eastAsia="fr-FR"/>
          </w:rPr>
          <w:t>20</w:t>
        </w:r>
        <w:r w:rsidRPr="00B12B6C">
          <w:rPr>
            <w:rFonts w:ascii="Arial Narrow" w:eastAsia="Times New Roman" w:hAnsi="Arial Narrow" w:cs="Times New Roman"/>
            <w:noProof/>
            <w:webHidden/>
            <w:sz w:val="24"/>
            <w:szCs w:val="24"/>
            <w:lang w:eastAsia="fr-FR"/>
          </w:rPr>
          <w:fldChar w:fldCharType="end"/>
        </w:r>
      </w:hyperlink>
    </w:p>
    <w:p w:rsidR="00FE2EB1" w:rsidRPr="00B12B6C" w:rsidRDefault="0067040E" w:rsidP="00296855">
      <w:pPr>
        <w:pStyle w:val="Paragraphedeliste"/>
        <w:numPr>
          <w:ilvl w:val="1"/>
          <w:numId w:val="56"/>
        </w:numPr>
        <w:tabs>
          <w:tab w:val="left" w:pos="1560"/>
          <w:tab w:val="right" w:leader="dot" w:pos="9622"/>
        </w:tabs>
        <w:suppressAutoHyphens/>
        <w:autoSpaceDN w:val="0"/>
        <w:textAlignment w:val="baseline"/>
        <w:rPr>
          <w:rFonts w:ascii="Arial Narrow" w:hAnsi="Arial Narrow"/>
          <w:noProof/>
        </w:rPr>
      </w:pPr>
      <w:hyperlink w:anchor="_Toc163062704" w:history="1">
        <w:r w:rsidR="00296855" w:rsidRPr="00B12B6C">
          <w:rPr>
            <w:rFonts w:ascii="Arial Narrow" w:hAnsi="Arial Narrow"/>
            <w:b/>
            <w:noProof/>
            <w:color w:val="0000FF"/>
            <w:u w:val="single"/>
          </w:rPr>
          <w:t>PREPARATION DES OFFRES</w:t>
        </w:r>
        <w:r w:rsidR="00FE2EB1" w:rsidRPr="00B12B6C">
          <w:rPr>
            <w:rFonts w:ascii="Arial Narrow" w:hAnsi="Arial Narrow"/>
            <w:noProof/>
            <w:webHidden/>
          </w:rPr>
          <w:tab/>
        </w:r>
        <w:r w:rsidRPr="00B12B6C">
          <w:rPr>
            <w:rFonts w:ascii="Arial Narrow" w:hAnsi="Arial Narrow"/>
            <w:noProof/>
            <w:webHidden/>
          </w:rPr>
          <w:fldChar w:fldCharType="begin"/>
        </w:r>
        <w:r w:rsidR="00FE2EB1" w:rsidRPr="00B12B6C">
          <w:rPr>
            <w:rFonts w:ascii="Arial Narrow" w:hAnsi="Arial Narrow"/>
            <w:noProof/>
            <w:webHidden/>
          </w:rPr>
          <w:instrText xml:space="preserve"> PAGEREF _Toc163062704 \h </w:instrText>
        </w:r>
        <w:r w:rsidRPr="00B12B6C">
          <w:rPr>
            <w:rFonts w:ascii="Arial Narrow" w:hAnsi="Arial Narrow"/>
            <w:noProof/>
            <w:webHidden/>
          </w:rPr>
        </w:r>
        <w:r w:rsidRPr="00B12B6C">
          <w:rPr>
            <w:rFonts w:ascii="Arial Narrow" w:hAnsi="Arial Narrow"/>
            <w:noProof/>
            <w:webHidden/>
          </w:rPr>
          <w:fldChar w:fldCharType="separate"/>
        </w:r>
        <w:r w:rsidR="00E86B37">
          <w:rPr>
            <w:rFonts w:ascii="Arial Narrow" w:hAnsi="Arial Narrow"/>
            <w:noProof/>
            <w:webHidden/>
          </w:rPr>
          <w:t>20</w:t>
        </w:r>
        <w:r w:rsidRPr="00B12B6C">
          <w:rPr>
            <w:rFonts w:ascii="Arial Narrow" w:hAnsi="Arial Narrow"/>
            <w:noProof/>
            <w:webHidden/>
          </w:rPr>
          <w:fldChar w:fldCharType="end"/>
        </w:r>
      </w:hyperlink>
    </w:p>
    <w:p w:rsidR="00FE2EB1" w:rsidRPr="00B12B6C" w:rsidRDefault="0067040E"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05" w:history="1">
        <w:r w:rsidR="00FE2EB1" w:rsidRPr="00B12B6C">
          <w:rPr>
            <w:rFonts w:ascii="Arial Narrow" w:eastAsia="Times New Roman" w:hAnsi="Arial Narrow" w:cs="Times New Roman"/>
            <w:noProof/>
            <w:color w:val="0000FF"/>
            <w:sz w:val="24"/>
            <w:szCs w:val="24"/>
            <w:u w:val="single"/>
            <w:lang w:eastAsia="fr-FR"/>
          </w:rPr>
          <w:t>Article 11.</w:t>
        </w:r>
        <w:r w:rsidR="00FE2EB1" w:rsidRPr="00B12B6C">
          <w:rPr>
            <w:rFonts w:ascii="Arial Narrow" w:eastAsia="Times New Roman" w:hAnsi="Arial Narrow" w:cs="Times New Roman"/>
            <w:noProof/>
            <w:color w:val="0000FF"/>
            <w:sz w:val="24"/>
            <w:szCs w:val="24"/>
            <w:lang w:eastAsia="fr-FR"/>
          </w:rPr>
          <w:t>Frais de soumission</w:t>
        </w:r>
        <w:r w:rsidR="00FE2EB1" w:rsidRPr="00B12B6C">
          <w:rPr>
            <w:rFonts w:ascii="Arial Narrow" w:eastAsia="Times New Roman" w:hAnsi="Arial Narrow" w:cs="Times New Roman"/>
            <w:noProof/>
            <w:webHidden/>
            <w:sz w:val="24"/>
            <w:szCs w:val="24"/>
            <w:lang w:eastAsia="fr-FR"/>
          </w:rPr>
          <w:tab/>
        </w:r>
        <w:r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_Toc163062705 \h </w:instrText>
        </w:r>
        <w:r w:rsidRPr="00B12B6C">
          <w:rPr>
            <w:rFonts w:ascii="Arial Narrow" w:eastAsia="Times New Roman" w:hAnsi="Arial Narrow" w:cs="Times New Roman"/>
            <w:noProof/>
            <w:webHidden/>
            <w:sz w:val="24"/>
            <w:szCs w:val="24"/>
            <w:lang w:eastAsia="fr-FR"/>
          </w:rPr>
        </w:r>
        <w:r w:rsidRPr="00B12B6C">
          <w:rPr>
            <w:rFonts w:ascii="Arial Narrow" w:eastAsia="Times New Roman" w:hAnsi="Arial Narrow" w:cs="Times New Roman"/>
            <w:noProof/>
            <w:webHidden/>
            <w:sz w:val="24"/>
            <w:szCs w:val="24"/>
            <w:lang w:eastAsia="fr-FR"/>
          </w:rPr>
          <w:fldChar w:fldCharType="separate"/>
        </w:r>
        <w:r w:rsidR="00E86B37">
          <w:rPr>
            <w:rFonts w:ascii="Arial Narrow" w:eastAsia="Times New Roman" w:hAnsi="Arial Narrow" w:cs="Times New Roman"/>
            <w:noProof/>
            <w:webHidden/>
            <w:sz w:val="24"/>
            <w:szCs w:val="24"/>
            <w:lang w:eastAsia="fr-FR"/>
          </w:rPr>
          <w:t>20</w:t>
        </w:r>
        <w:r w:rsidRPr="00B12B6C">
          <w:rPr>
            <w:rFonts w:ascii="Arial Narrow" w:eastAsia="Times New Roman" w:hAnsi="Arial Narrow" w:cs="Times New Roman"/>
            <w:noProof/>
            <w:webHidden/>
            <w:sz w:val="24"/>
            <w:szCs w:val="24"/>
            <w:lang w:eastAsia="fr-FR"/>
          </w:rPr>
          <w:fldChar w:fldCharType="end"/>
        </w:r>
      </w:hyperlink>
    </w:p>
    <w:p w:rsidR="00FE2EB1" w:rsidRPr="00B12B6C" w:rsidRDefault="0067040E"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06" w:history="1">
        <w:r w:rsidR="00FE2EB1" w:rsidRPr="00B12B6C">
          <w:rPr>
            <w:rFonts w:ascii="Arial Narrow" w:eastAsia="Times New Roman" w:hAnsi="Arial Narrow" w:cs="Times New Roman"/>
            <w:noProof/>
            <w:color w:val="0000FF"/>
            <w:sz w:val="24"/>
            <w:szCs w:val="24"/>
            <w:u w:val="single"/>
            <w:lang w:eastAsia="fr-FR"/>
          </w:rPr>
          <w:t>Article 12.</w:t>
        </w:r>
        <w:r w:rsidR="00FE2EB1" w:rsidRPr="00B12B6C">
          <w:rPr>
            <w:rFonts w:ascii="Arial Narrow" w:eastAsia="Times New Roman" w:hAnsi="Arial Narrow" w:cs="Times New Roman"/>
            <w:noProof/>
            <w:color w:val="0000FF"/>
            <w:sz w:val="24"/>
            <w:szCs w:val="24"/>
            <w:lang w:eastAsia="fr-FR"/>
          </w:rPr>
          <w:t>Langue de l’offre</w:t>
        </w:r>
        <w:r w:rsidR="00FE2EB1" w:rsidRPr="00B12B6C">
          <w:rPr>
            <w:rFonts w:ascii="Arial Narrow" w:eastAsia="Times New Roman" w:hAnsi="Arial Narrow" w:cs="Times New Roman"/>
            <w:noProof/>
            <w:webHidden/>
            <w:sz w:val="24"/>
            <w:szCs w:val="24"/>
            <w:lang w:eastAsia="fr-FR"/>
          </w:rPr>
          <w:tab/>
        </w:r>
        <w:r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_Toc163062706 \h </w:instrText>
        </w:r>
        <w:r w:rsidRPr="00B12B6C">
          <w:rPr>
            <w:rFonts w:ascii="Arial Narrow" w:eastAsia="Times New Roman" w:hAnsi="Arial Narrow" w:cs="Times New Roman"/>
            <w:noProof/>
            <w:webHidden/>
            <w:sz w:val="24"/>
            <w:szCs w:val="24"/>
            <w:lang w:eastAsia="fr-FR"/>
          </w:rPr>
        </w:r>
        <w:r w:rsidRPr="00B12B6C">
          <w:rPr>
            <w:rFonts w:ascii="Arial Narrow" w:eastAsia="Times New Roman" w:hAnsi="Arial Narrow" w:cs="Times New Roman"/>
            <w:noProof/>
            <w:webHidden/>
            <w:sz w:val="24"/>
            <w:szCs w:val="24"/>
            <w:lang w:eastAsia="fr-FR"/>
          </w:rPr>
          <w:fldChar w:fldCharType="separate"/>
        </w:r>
        <w:r w:rsidR="00E86B37">
          <w:rPr>
            <w:rFonts w:ascii="Arial Narrow" w:eastAsia="Times New Roman" w:hAnsi="Arial Narrow" w:cs="Times New Roman"/>
            <w:noProof/>
            <w:webHidden/>
            <w:sz w:val="24"/>
            <w:szCs w:val="24"/>
            <w:lang w:eastAsia="fr-FR"/>
          </w:rPr>
          <w:t>20</w:t>
        </w:r>
        <w:r w:rsidRPr="00B12B6C">
          <w:rPr>
            <w:rFonts w:ascii="Arial Narrow" w:eastAsia="Times New Roman" w:hAnsi="Arial Narrow" w:cs="Times New Roman"/>
            <w:noProof/>
            <w:webHidden/>
            <w:sz w:val="24"/>
            <w:szCs w:val="24"/>
            <w:lang w:eastAsia="fr-FR"/>
          </w:rPr>
          <w:fldChar w:fldCharType="end"/>
        </w:r>
      </w:hyperlink>
    </w:p>
    <w:p w:rsidR="00FE2EB1" w:rsidRPr="00B12B6C" w:rsidRDefault="0067040E"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07" w:history="1">
        <w:r w:rsidR="00FE2EB1" w:rsidRPr="00B12B6C">
          <w:rPr>
            <w:rFonts w:ascii="Arial Narrow" w:eastAsia="Times New Roman" w:hAnsi="Arial Narrow" w:cs="Times New Roman"/>
            <w:noProof/>
            <w:color w:val="0000FF"/>
            <w:sz w:val="24"/>
            <w:szCs w:val="24"/>
            <w:u w:val="single"/>
            <w:lang w:eastAsia="fr-FR"/>
          </w:rPr>
          <w:t>Article 13.</w:t>
        </w:r>
        <w:r w:rsidR="00FE2EB1" w:rsidRPr="00B12B6C">
          <w:rPr>
            <w:rFonts w:ascii="Arial Narrow" w:eastAsia="Times New Roman" w:hAnsi="Arial Narrow" w:cs="Times New Roman"/>
            <w:noProof/>
            <w:color w:val="0000FF"/>
            <w:sz w:val="24"/>
            <w:szCs w:val="24"/>
            <w:lang w:eastAsia="fr-FR"/>
          </w:rPr>
          <w:t>Documents constituant l’offre</w:t>
        </w:r>
        <w:r w:rsidR="00FE2EB1" w:rsidRPr="00B12B6C">
          <w:rPr>
            <w:rFonts w:ascii="Arial Narrow" w:eastAsia="Times New Roman" w:hAnsi="Arial Narrow" w:cs="Times New Roman"/>
            <w:noProof/>
            <w:webHidden/>
            <w:sz w:val="24"/>
            <w:szCs w:val="24"/>
            <w:lang w:eastAsia="fr-FR"/>
          </w:rPr>
          <w:tab/>
        </w:r>
        <w:r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_Toc163062707 \h </w:instrText>
        </w:r>
        <w:r w:rsidRPr="00B12B6C">
          <w:rPr>
            <w:rFonts w:ascii="Arial Narrow" w:eastAsia="Times New Roman" w:hAnsi="Arial Narrow" w:cs="Times New Roman"/>
            <w:noProof/>
            <w:webHidden/>
            <w:sz w:val="24"/>
            <w:szCs w:val="24"/>
            <w:lang w:eastAsia="fr-FR"/>
          </w:rPr>
        </w:r>
        <w:r w:rsidRPr="00B12B6C">
          <w:rPr>
            <w:rFonts w:ascii="Arial Narrow" w:eastAsia="Times New Roman" w:hAnsi="Arial Narrow" w:cs="Times New Roman"/>
            <w:noProof/>
            <w:webHidden/>
            <w:sz w:val="24"/>
            <w:szCs w:val="24"/>
            <w:lang w:eastAsia="fr-FR"/>
          </w:rPr>
          <w:fldChar w:fldCharType="separate"/>
        </w:r>
        <w:r w:rsidR="00E86B37">
          <w:rPr>
            <w:rFonts w:ascii="Arial Narrow" w:eastAsia="Times New Roman" w:hAnsi="Arial Narrow" w:cs="Times New Roman"/>
            <w:noProof/>
            <w:webHidden/>
            <w:sz w:val="24"/>
            <w:szCs w:val="24"/>
            <w:lang w:eastAsia="fr-FR"/>
          </w:rPr>
          <w:t>21</w:t>
        </w:r>
        <w:r w:rsidRPr="00B12B6C">
          <w:rPr>
            <w:rFonts w:ascii="Arial Narrow" w:eastAsia="Times New Roman" w:hAnsi="Arial Narrow" w:cs="Times New Roman"/>
            <w:noProof/>
            <w:webHidden/>
            <w:sz w:val="24"/>
            <w:szCs w:val="24"/>
            <w:lang w:eastAsia="fr-FR"/>
          </w:rPr>
          <w:fldChar w:fldCharType="end"/>
        </w:r>
      </w:hyperlink>
    </w:p>
    <w:p w:rsidR="00FE2EB1" w:rsidRPr="00B12B6C" w:rsidRDefault="0067040E"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08" w:history="1">
        <w:r w:rsidR="00FE2EB1" w:rsidRPr="00B12B6C">
          <w:rPr>
            <w:rFonts w:ascii="Arial Narrow" w:eastAsia="Times New Roman" w:hAnsi="Arial Narrow" w:cs="Times New Roman"/>
            <w:noProof/>
            <w:color w:val="0000FF"/>
            <w:sz w:val="24"/>
            <w:szCs w:val="24"/>
            <w:u w:val="single"/>
            <w:lang w:eastAsia="fr-FR"/>
          </w:rPr>
          <w:t>Article 14.</w:t>
        </w:r>
        <w:r w:rsidR="00FE2EB1" w:rsidRPr="00B12B6C">
          <w:rPr>
            <w:rFonts w:ascii="Arial Narrow" w:eastAsia="Times New Roman" w:hAnsi="Arial Narrow" w:cs="Times New Roman"/>
            <w:noProof/>
            <w:color w:val="0000FF"/>
            <w:sz w:val="24"/>
            <w:szCs w:val="24"/>
            <w:lang w:eastAsia="fr-FR"/>
          </w:rPr>
          <w:t>Montant de l’offre</w:t>
        </w:r>
        <w:r w:rsidR="00FE2EB1" w:rsidRPr="00B12B6C">
          <w:rPr>
            <w:rFonts w:ascii="Arial Narrow" w:eastAsia="Times New Roman" w:hAnsi="Arial Narrow" w:cs="Times New Roman"/>
            <w:noProof/>
            <w:webHidden/>
            <w:sz w:val="24"/>
            <w:szCs w:val="24"/>
            <w:lang w:eastAsia="fr-FR"/>
          </w:rPr>
          <w:tab/>
        </w:r>
        <w:r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_Toc163062708 \h </w:instrText>
        </w:r>
        <w:r w:rsidRPr="00B12B6C">
          <w:rPr>
            <w:rFonts w:ascii="Arial Narrow" w:eastAsia="Times New Roman" w:hAnsi="Arial Narrow" w:cs="Times New Roman"/>
            <w:noProof/>
            <w:webHidden/>
            <w:sz w:val="24"/>
            <w:szCs w:val="24"/>
            <w:lang w:eastAsia="fr-FR"/>
          </w:rPr>
        </w:r>
        <w:r w:rsidRPr="00B12B6C">
          <w:rPr>
            <w:rFonts w:ascii="Arial Narrow" w:eastAsia="Times New Roman" w:hAnsi="Arial Narrow" w:cs="Times New Roman"/>
            <w:noProof/>
            <w:webHidden/>
            <w:sz w:val="24"/>
            <w:szCs w:val="24"/>
            <w:lang w:eastAsia="fr-FR"/>
          </w:rPr>
          <w:fldChar w:fldCharType="separate"/>
        </w:r>
        <w:r w:rsidR="00E86B37">
          <w:rPr>
            <w:rFonts w:ascii="Arial Narrow" w:eastAsia="Times New Roman" w:hAnsi="Arial Narrow" w:cs="Times New Roman"/>
            <w:noProof/>
            <w:webHidden/>
            <w:sz w:val="24"/>
            <w:szCs w:val="24"/>
            <w:lang w:eastAsia="fr-FR"/>
          </w:rPr>
          <w:t>22</w:t>
        </w:r>
        <w:r w:rsidRPr="00B12B6C">
          <w:rPr>
            <w:rFonts w:ascii="Arial Narrow" w:eastAsia="Times New Roman" w:hAnsi="Arial Narrow" w:cs="Times New Roman"/>
            <w:noProof/>
            <w:webHidden/>
            <w:sz w:val="24"/>
            <w:szCs w:val="24"/>
            <w:lang w:eastAsia="fr-FR"/>
          </w:rPr>
          <w:fldChar w:fldCharType="end"/>
        </w:r>
      </w:hyperlink>
    </w:p>
    <w:p w:rsidR="00FE2EB1" w:rsidRPr="00B12B6C" w:rsidRDefault="0067040E"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09" w:history="1">
        <w:r w:rsidR="00FE2EB1" w:rsidRPr="00B12B6C">
          <w:rPr>
            <w:rFonts w:ascii="Arial Narrow" w:eastAsia="Times New Roman" w:hAnsi="Arial Narrow" w:cs="Times New Roman"/>
            <w:noProof/>
            <w:color w:val="0000FF"/>
            <w:sz w:val="24"/>
            <w:szCs w:val="24"/>
            <w:u w:val="single"/>
            <w:lang w:eastAsia="fr-FR"/>
          </w:rPr>
          <w:t>Article 15.</w:t>
        </w:r>
        <w:r w:rsidR="00FE2EB1" w:rsidRPr="00B12B6C">
          <w:rPr>
            <w:rFonts w:ascii="Arial Narrow" w:eastAsia="Times New Roman" w:hAnsi="Arial Narrow" w:cs="Times New Roman"/>
            <w:noProof/>
            <w:color w:val="0000FF"/>
            <w:sz w:val="24"/>
            <w:szCs w:val="24"/>
            <w:lang w:eastAsia="fr-FR"/>
          </w:rPr>
          <w:t>Monnaies de soumission et de règlement</w:t>
        </w:r>
        <w:r w:rsidR="00FE2EB1" w:rsidRPr="00B12B6C">
          <w:rPr>
            <w:rFonts w:ascii="Arial Narrow" w:eastAsia="Times New Roman" w:hAnsi="Arial Narrow" w:cs="Times New Roman"/>
            <w:noProof/>
            <w:webHidden/>
            <w:sz w:val="24"/>
            <w:szCs w:val="24"/>
            <w:lang w:eastAsia="fr-FR"/>
          </w:rPr>
          <w:tab/>
        </w:r>
        <w:r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_Toc163062709 \h </w:instrText>
        </w:r>
        <w:r w:rsidRPr="00B12B6C">
          <w:rPr>
            <w:rFonts w:ascii="Arial Narrow" w:eastAsia="Times New Roman" w:hAnsi="Arial Narrow" w:cs="Times New Roman"/>
            <w:noProof/>
            <w:webHidden/>
            <w:sz w:val="24"/>
            <w:szCs w:val="24"/>
            <w:lang w:eastAsia="fr-FR"/>
          </w:rPr>
        </w:r>
        <w:r w:rsidRPr="00B12B6C">
          <w:rPr>
            <w:rFonts w:ascii="Arial Narrow" w:eastAsia="Times New Roman" w:hAnsi="Arial Narrow" w:cs="Times New Roman"/>
            <w:noProof/>
            <w:webHidden/>
            <w:sz w:val="24"/>
            <w:szCs w:val="24"/>
            <w:lang w:eastAsia="fr-FR"/>
          </w:rPr>
          <w:fldChar w:fldCharType="separate"/>
        </w:r>
        <w:r w:rsidR="00E86B37">
          <w:rPr>
            <w:rFonts w:ascii="Arial Narrow" w:eastAsia="Times New Roman" w:hAnsi="Arial Narrow" w:cs="Times New Roman"/>
            <w:noProof/>
            <w:webHidden/>
            <w:sz w:val="24"/>
            <w:szCs w:val="24"/>
            <w:lang w:eastAsia="fr-FR"/>
          </w:rPr>
          <w:t>22</w:t>
        </w:r>
        <w:r w:rsidRPr="00B12B6C">
          <w:rPr>
            <w:rFonts w:ascii="Arial Narrow" w:eastAsia="Times New Roman" w:hAnsi="Arial Narrow" w:cs="Times New Roman"/>
            <w:noProof/>
            <w:webHidden/>
            <w:sz w:val="24"/>
            <w:szCs w:val="24"/>
            <w:lang w:eastAsia="fr-FR"/>
          </w:rPr>
          <w:fldChar w:fldCharType="end"/>
        </w:r>
      </w:hyperlink>
    </w:p>
    <w:p w:rsidR="00FE2EB1" w:rsidRPr="00B12B6C" w:rsidRDefault="0067040E"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10" w:history="1">
        <w:r w:rsidR="00FE2EB1" w:rsidRPr="00B12B6C">
          <w:rPr>
            <w:rFonts w:ascii="Arial Narrow" w:eastAsia="Times New Roman" w:hAnsi="Arial Narrow" w:cs="Times New Roman"/>
            <w:noProof/>
            <w:color w:val="0000FF"/>
            <w:sz w:val="24"/>
            <w:szCs w:val="24"/>
            <w:u w:val="single"/>
            <w:lang w:eastAsia="fr-FR"/>
          </w:rPr>
          <w:t>Article 16.</w:t>
        </w:r>
        <w:r w:rsidR="00FE2EB1" w:rsidRPr="00B12B6C">
          <w:rPr>
            <w:rFonts w:ascii="Arial Narrow" w:eastAsia="Times New Roman" w:hAnsi="Arial Narrow" w:cs="Times New Roman"/>
            <w:noProof/>
            <w:color w:val="0000FF"/>
            <w:sz w:val="24"/>
            <w:szCs w:val="24"/>
            <w:lang w:eastAsia="fr-FR"/>
          </w:rPr>
          <w:t>Validité des offres</w:t>
        </w:r>
        <w:r w:rsidR="00FE2EB1" w:rsidRPr="00B12B6C">
          <w:rPr>
            <w:rFonts w:ascii="Arial Narrow" w:eastAsia="Times New Roman" w:hAnsi="Arial Narrow" w:cs="Times New Roman"/>
            <w:noProof/>
            <w:webHidden/>
            <w:sz w:val="24"/>
            <w:szCs w:val="24"/>
            <w:lang w:eastAsia="fr-FR"/>
          </w:rPr>
          <w:tab/>
        </w:r>
        <w:r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_Toc163062710 \h </w:instrText>
        </w:r>
        <w:r w:rsidRPr="00B12B6C">
          <w:rPr>
            <w:rFonts w:ascii="Arial Narrow" w:eastAsia="Times New Roman" w:hAnsi="Arial Narrow" w:cs="Times New Roman"/>
            <w:noProof/>
            <w:webHidden/>
            <w:sz w:val="24"/>
            <w:szCs w:val="24"/>
            <w:lang w:eastAsia="fr-FR"/>
          </w:rPr>
        </w:r>
        <w:r w:rsidRPr="00B12B6C">
          <w:rPr>
            <w:rFonts w:ascii="Arial Narrow" w:eastAsia="Times New Roman" w:hAnsi="Arial Narrow" w:cs="Times New Roman"/>
            <w:noProof/>
            <w:webHidden/>
            <w:sz w:val="24"/>
            <w:szCs w:val="24"/>
            <w:lang w:eastAsia="fr-FR"/>
          </w:rPr>
          <w:fldChar w:fldCharType="separate"/>
        </w:r>
        <w:r w:rsidR="00E86B37">
          <w:rPr>
            <w:rFonts w:ascii="Arial Narrow" w:eastAsia="Times New Roman" w:hAnsi="Arial Narrow" w:cs="Times New Roman"/>
            <w:noProof/>
            <w:webHidden/>
            <w:sz w:val="24"/>
            <w:szCs w:val="24"/>
            <w:lang w:eastAsia="fr-FR"/>
          </w:rPr>
          <w:t>23</w:t>
        </w:r>
        <w:r w:rsidRPr="00B12B6C">
          <w:rPr>
            <w:rFonts w:ascii="Arial Narrow" w:eastAsia="Times New Roman" w:hAnsi="Arial Narrow" w:cs="Times New Roman"/>
            <w:noProof/>
            <w:webHidden/>
            <w:sz w:val="24"/>
            <w:szCs w:val="24"/>
            <w:lang w:eastAsia="fr-FR"/>
          </w:rPr>
          <w:fldChar w:fldCharType="end"/>
        </w:r>
      </w:hyperlink>
    </w:p>
    <w:p w:rsidR="00FE2EB1" w:rsidRPr="00B12B6C" w:rsidRDefault="0067040E"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11" w:history="1">
        <w:r w:rsidR="00FE2EB1" w:rsidRPr="00B12B6C">
          <w:rPr>
            <w:rFonts w:ascii="Arial Narrow" w:eastAsia="Times New Roman" w:hAnsi="Arial Narrow" w:cs="Times New Roman"/>
            <w:noProof/>
            <w:color w:val="0000FF"/>
            <w:sz w:val="24"/>
            <w:szCs w:val="24"/>
            <w:u w:val="single"/>
            <w:lang w:eastAsia="fr-FR"/>
          </w:rPr>
          <w:t>Article 17.</w:t>
        </w:r>
        <w:r w:rsidR="00FE2EB1" w:rsidRPr="00B12B6C">
          <w:rPr>
            <w:rFonts w:ascii="Arial Narrow" w:eastAsia="Times New Roman" w:hAnsi="Arial Narrow" w:cs="Times New Roman"/>
            <w:noProof/>
            <w:color w:val="0000FF"/>
            <w:sz w:val="24"/>
            <w:szCs w:val="24"/>
            <w:lang w:eastAsia="fr-FR"/>
          </w:rPr>
          <w:t>Cautionnement de soumission</w:t>
        </w:r>
        <w:r w:rsidR="00FE2EB1" w:rsidRPr="00B12B6C">
          <w:rPr>
            <w:rFonts w:ascii="Arial Narrow" w:eastAsia="Times New Roman" w:hAnsi="Arial Narrow" w:cs="Times New Roman"/>
            <w:noProof/>
            <w:webHidden/>
            <w:sz w:val="24"/>
            <w:szCs w:val="24"/>
            <w:lang w:eastAsia="fr-FR"/>
          </w:rPr>
          <w:tab/>
        </w:r>
        <w:r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_Toc163062711 \h </w:instrText>
        </w:r>
        <w:r w:rsidRPr="00B12B6C">
          <w:rPr>
            <w:rFonts w:ascii="Arial Narrow" w:eastAsia="Times New Roman" w:hAnsi="Arial Narrow" w:cs="Times New Roman"/>
            <w:noProof/>
            <w:webHidden/>
            <w:sz w:val="24"/>
            <w:szCs w:val="24"/>
            <w:lang w:eastAsia="fr-FR"/>
          </w:rPr>
        </w:r>
        <w:r w:rsidRPr="00B12B6C">
          <w:rPr>
            <w:rFonts w:ascii="Arial Narrow" w:eastAsia="Times New Roman" w:hAnsi="Arial Narrow" w:cs="Times New Roman"/>
            <w:noProof/>
            <w:webHidden/>
            <w:sz w:val="24"/>
            <w:szCs w:val="24"/>
            <w:lang w:eastAsia="fr-FR"/>
          </w:rPr>
          <w:fldChar w:fldCharType="separate"/>
        </w:r>
        <w:r w:rsidR="00E86B37">
          <w:rPr>
            <w:rFonts w:ascii="Arial Narrow" w:eastAsia="Times New Roman" w:hAnsi="Arial Narrow" w:cs="Times New Roman"/>
            <w:noProof/>
            <w:webHidden/>
            <w:sz w:val="24"/>
            <w:szCs w:val="24"/>
            <w:lang w:eastAsia="fr-FR"/>
          </w:rPr>
          <w:t>23</w:t>
        </w:r>
        <w:r w:rsidRPr="00B12B6C">
          <w:rPr>
            <w:rFonts w:ascii="Arial Narrow" w:eastAsia="Times New Roman" w:hAnsi="Arial Narrow" w:cs="Times New Roman"/>
            <w:noProof/>
            <w:webHidden/>
            <w:sz w:val="24"/>
            <w:szCs w:val="24"/>
            <w:lang w:eastAsia="fr-FR"/>
          </w:rPr>
          <w:fldChar w:fldCharType="end"/>
        </w:r>
      </w:hyperlink>
    </w:p>
    <w:p w:rsidR="00FE2EB1" w:rsidRPr="00B12B6C" w:rsidRDefault="0067040E"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12" w:history="1">
        <w:r w:rsidR="00FE2EB1" w:rsidRPr="00B12B6C">
          <w:rPr>
            <w:rFonts w:ascii="Arial Narrow" w:eastAsia="Times New Roman" w:hAnsi="Arial Narrow" w:cs="Times New Roman"/>
            <w:noProof/>
            <w:color w:val="0000FF"/>
            <w:sz w:val="24"/>
            <w:szCs w:val="24"/>
            <w:u w:val="single"/>
            <w:lang w:eastAsia="fr-FR"/>
          </w:rPr>
          <w:t>Article 18.</w:t>
        </w:r>
        <w:r w:rsidR="00FE2EB1" w:rsidRPr="00B12B6C">
          <w:rPr>
            <w:rFonts w:ascii="Arial Narrow" w:eastAsia="Times New Roman" w:hAnsi="Arial Narrow" w:cs="Times New Roman"/>
            <w:noProof/>
            <w:color w:val="0000FF"/>
            <w:sz w:val="24"/>
            <w:szCs w:val="24"/>
            <w:lang w:eastAsia="fr-FR"/>
          </w:rPr>
          <w:t>Propositions variantes des soumissionnaires</w:t>
        </w:r>
        <w:r w:rsidR="00FE2EB1" w:rsidRPr="00B12B6C">
          <w:rPr>
            <w:rFonts w:ascii="Arial Narrow" w:eastAsia="Times New Roman" w:hAnsi="Arial Narrow" w:cs="Times New Roman"/>
            <w:noProof/>
            <w:webHidden/>
            <w:sz w:val="24"/>
            <w:szCs w:val="24"/>
            <w:lang w:eastAsia="fr-FR"/>
          </w:rPr>
          <w:tab/>
        </w:r>
        <w:r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_Toc163062712 \h </w:instrText>
        </w:r>
        <w:r w:rsidRPr="00B12B6C">
          <w:rPr>
            <w:rFonts w:ascii="Arial Narrow" w:eastAsia="Times New Roman" w:hAnsi="Arial Narrow" w:cs="Times New Roman"/>
            <w:noProof/>
            <w:webHidden/>
            <w:sz w:val="24"/>
            <w:szCs w:val="24"/>
            <w:lang w:eastAsia="fr-FR"/>
          </w:rPr>
        </w:r>
        <w:r w:rsidRPr="00B12B6C">
          <w:rPr>
            <w:rFonts w:ascii="Arial Narrow" w:eastAsia="Times New Roman" w:hAnsi="Arial Narrow" w:cs="Times New Roman"/>
            <w:noProof/>
            <w:webHidden/>
            <w:sz w:val="24"/>
            <w:szCs w:val="24"/>
            <w:lang w:eastAsia="fr-FR"/>
          </w:rPr>
          <w:fldChar w:fldCharType="separate"/>
        </w:r>
        <w:r w:rsidR="00E86B37">
          <w:rPr>
            <w:rFonts w:ascii="Arial Narrow" w:eastAsia="Times New Roman" w:hAnsi="Arial Narrow" w:cs="Times New Roman"/>
            <w:noProof/>
            <w:webHidden/>
            <w:sz w:val="24"/>
            <w:szCs w:val="24"/>
            <w:lang w:eastAsia="fr-FR"/>
          </w:rPr>
          <w:t>24</w:t>
        </w:r>
        <w:r w:rsidRPr="00B12B6C">
          <w:rPr>
            <w:rFonts w:ascii="Arial Narrow" w:eastAsia="Times New Roman" w:hAnsi="Arial Narrow" w:cs="Times New Roman"/>
            <w:noProof/>
            <w:webHidden/>
            <w:sz w:val="24"/>
            <w:szCs w:val="24"/>
            <w:lang w:eastAsia="fr-FR"/>
          </w:rPr>
          <w:fldChar w:fldCharType="end"/>
        </w:r>
      </w:hyperlink>
    </w:p>
    <w:p w:rsidR="00FE2EB1" w:rsidRPr="00B12B6C" w:rsidRDefault="0067040E"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13" w:history="1">
        <w:r w:rsidR="00FE2EB1" w:rsidRPr="00B12B6C">
          <w:rPr>
            <w:rFonts w:ascii="Arial Narrow" w:eastAsia="Times New Roman" w:hAnsi="Arial Narrow" w:cs="Times New Roman"/>
            <w:noProof/>
            <w:color w:val="0000FF"/>
            <w:sz w:val="24"/>
            <w:szCs w:val="24"/>
            <w:u w:val="single"/>
            <w:lang w:eastAsia="fr-FR"/>
          </w:rPr>
          <w:t>Article 19.</w:t>
        </w:r>
        <w:r w:rsidR="00FE2EB1" w:rsidRPr="00B12B6C">
          <w:rPr>
            <w:rFonts w:ascii="Arial Narrow" w:eastAsia="Times New Roman" w:hAnsi="Arial Narrow" w:cs="Times New Roman"/>
            <w:noProof/>
            <w:color w:val="0000FF"/>
            <w:sz w:val="24"/>
            <w:szCs w:val="24"/>
            <w:lang w:eastAsia="fr-FR"/>
          </w:rPr>
          <w:t>Réunion préparatoire à l’établissement des offres</w:t>
        </w:r>
        <w:r w:rsidR="00FE2EB1" w:rsidRPr="00B12B6C">
          <w:rPr>
            <w:rFonts w:ascii="Arial Narrow" w:eastAsia="Times New Roman" w:hAnsi="Arial Narrow" w:cs="Times New Roman"/>
            <w:noProof/>
            <w:webHidden/>
            <w:sz w:val="24"/>
            <w:szCs w:val="24"/>
            <w:lang w:eastAsia="fr-FR"/>
          </w:rPr>
          <w:tab/>
        </w:r>
        <w:r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_Toc163062713 \h </w:instrText>
        </w:r>
        <w:r w:rsidRPr="00B12B6C">
          <w:rPr>
            <w:rFonts w:ascii="Arial Narrow" w:eastAsia="Times New Roman" w:hAnsi="Arial Narrow" w:cs="Times New Roman"/>
            <w:noProof/>
            <w:webHidden/>
            <w:sz w:val="24"/>
            <w:szCs w:val="24"/>
            <w:lang w:eastAsia="fr-FR"/>
          </w:rPr>
        </w:r>
        <w:r w:rsidRPr="00B12B6C">
          <w:rPr>
            <w:rFonts w:ascii="Arial Narrow" w:eastAsia="Times New Roman" w:hAnsi="Arial Narrow" w:cs="Times New Roman"/>
            <w:noProof/>
            <w:webHidden/>
            <w:sz w:val="24"/>
            <w:szCs w:val="24"/>
            <w:lang w:eastAsia="fr-FR"/>
          </w:rPr>
          <w:fldChar w:fldCharType="separate"/>
        </w:r>
        <w:r w:rsidR="00E86B37">
          <w:rPr>
            <w:rFonts w:ascii="Arial Narrow" w:eastAsia="Times New Roman" w:hAnsi="Arial Narrow" w:cs="Times New Roman"/>
            <w:noProof/>
            <w:webHidden/>
            <w:sz w:val="24"/>
            <w:szCs w:val="24"/>
            <w:lang w:eastAsia="fr-FR"/>
          </w:rPr>
          <w:t>24</w:t>
        </w:r>
        <w:r w:rsidRPr="00B12B6C">
          <w:rPr>
            <w:rFonts w:ascii="Arial Narrow" w:eastAsia="Times New Roman" w:hAnsi="Arial Narrow" w:cs="Times New Roman"/>
            <w:noProof/>
            <w:webHidden/>
            <w:sz w:val="24"/>
            <w:szCs w:val="24"/>
            <w:lang w:eastAsia="fr-FR"/>
          </w:rPr>
          <w:fldChar w:fldCharType="end"/>
        </w:r>
      </w:hyperlink>
    </w:p>
    <w:p w:rsidR="00FE2EB1" w:rsidRPr="00B12B6C" w:rsidRDefault="0067040E"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14" w:history="1">
        <w:r w:rsidR="00FE2EB1" w:rsidRPr="00B12B6C">
          <w:rPr>
            <w:rFonts w:ascii="Arial Narrow" w:eastAsia="Times New Roman" w:hAnsi="Arial Narrow" w:cs="Times New Roman"/>
            <w:noProof/>
            <w:color w:val="0000FF"/>
            <w:sz w:val="24"/>
            <w:szCs w:val="24"/>
            <w:u w:val="single"/>
            <w:lang w:eastAsia="fr-FR"/>
          </w:rPr>
          <w:t>Article 20.</w:t>
        </w:r>
        <w:r w:rsidR="00FE2EB1" w:rsidRPr="00B12B6C">
          <w:rPr>
            <w:rFonts w:ascii="Arial Narrow" w:eastAsia="Times New Roman" w:hAnsi="Arial Narrow" w:cs="Times New Roman"/>
            <w:noProof/>
            <w:color w:val="0000FF"/>
            <w:sz w:val="24"/>
            <w:szCs w:val="24"/>
            <w:lang w:eastAsia="fr-FR"/>
          </w:rPr>
          <w:t>Forme, Format et signature de l’offre</w:t>
        </w:r>
        <w:r w:rsidR="00FE2EB1" w:rsidRPr="00B12B6C">
          <w:rPr>
            <w:rFonts w:ascii="Arial Narrow" w:eastAsia="Times New Roman" w:hAnsi="Arial Narrow" w:cs="Times New Roman"/>
            <w:noProof/>
            <w:webHidden/>
            <w:sz w:val="24"/>
            <w:szCs w:val="24"/>
            <w:lang w:eastAsia="fr-FR"/>
          </w:rPr>
          <w:tab/>
        </w:r>
        <w:r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_Toc163062714 \h </w:instrText>
        </w:r>
        <w:r w:rsidRPr="00B12B6C">
          <w:rPr>
            <w:rFonts w:ascii="Arial Narrow" w:eastAsia="Times New Roman" w:hAnsi="Arial Narrow" w:cs="Times New Roman"/>
            <w:noProof/>
            <w:webHidden/>
            <w:sz w:val="24"/>
            <w:szCs w:val="24"/>
            <w:lang w:eastAsia="fr-FR"/>
          </w:rPr>
        </w:r>
        <w:r w:rsidRPr="00B12B6C">
          <w:rPr>
            <w:rFonts w:ascii="Arial Narrow" w:eastAsia="Times New Roman" w:hAnsi="Arial Narrow" w:cs="Times New Roman"/>
            <w:noProof/>
            <w:webHidden/>
            <w:sz w:val="24"/>
            <w:szCs w:val="24"/>
            <w:lang w:eastAsia="fr-FR"/>
          </w:rPr>
          <w:fldChar w:fldCharType="separate"/>
        </w:r>
        <w:r w:rsidR="00E86B37">
          <w:rPr>
            <w:rFonts w:ascii="Arial Narrow" w:eastAsia="Times New Roman" w:hAnsi="Arial Narrow" w:cs="Times New Roman"/>
            <w:noProof/>
            <w:webHidden/>
            <w:sz w:val="24"/>
            <w:szCs w:val="24"/>
            <w:lang w:eastAsia="fr-FR"/>
          </w:rPr>
          <w:t>24</w:t>
        </w:r>
        <w:r w:rsidRPr="00B12B6C">
          <w:rPr>
            <w:rFonts w:ascii="Arial Narrow" w:eastAsia="Times New Roman" w:hAnsi="Arial Narrow" w:cs="Times New Roman"/>
            <w:noProof/>
            <w:webHidden/>
            <w:sz w:val="24"/>
            <w:szCs w:val="24"/>
            <w:lang w:eastAsia="fr-FR"/>
          </w:rPr>
          <w:fldChar w:fldCharType="end"/>
        </w:r>
      </w:hyperlink>
    </w:p>
    <w:p w:rsidR="00FE2EB1" w:rsidRPr="00B12B6C" w:rsidRDefault="0067040E" w:rsidP="00296855">
      <w:pPr>
        <w:pStyle w:val="Paragraphedeliste"/>
        <w:numPr>
          <w:ilvl w:val="1"/>
          <w:numId w:val="56"/>
        </w:numPr>
        <w:tabs>
          <w:tab w:val="left" w:pos="1560"/>
          <w:tab w:val="right" w:leader="dot" w:pos="9622"/>
        </w:tabs>
        <w:suppressAutoHyphens/>
        <w:autoSpaceDN w:val="0"/>
        <w:textAlignment w:val="baseline"/>
        <w:rPr>
          <w:rFonts w:ascii="Arial Narrow" w:hAnsi="Arial Narrow"/>
          <w:noProof/>
        </w:rPr>
      </w:pPr>
      <w:hyperlink w:anchor="_Toc163062715" w:history="1">
        <w:r w:rsidR="00296855" w:rsidRPr="00B12B6C">
          <w:rPr>
            <w:rFonts w:ascii="Arial Narrow" w:hAnsi="Arial Narrow"/>
            <w:b/>
            <w:noProof/>
            <w:color w:val="0000FF"/>
            <w:u w:val="single"/>
          </w:rPr>
          <w:t>DEPOT DES OFFRES</w:t>
        </w:r>
        <w:r w:rsidR="00FE2EB1" w:rsidRPr="00B12B6C">
          <w:rPr>
            <w:rFonts w:ascii="Arial Narrow" w:hAnsi="Arial Narrow"/>
            <w:noProof/>
            <w:webHidden/>
          </w:rPr>
          <w:tab/>
        </w:r>
        <w:r w:rsidRPr="00B12B6C">
          <w:rPr>
            <w:rFonts w:ascii="Arial Narrow" w:hAnsi="Arial Narrow"/>
            <w:noProof/>
            <w:webHidden/>
          </w:rPr>
          <w:fldChar w:fldCharType="begin"/>
        </w:r>
        <w:r w:rsidR="00FE2EB1" w:rsidRPr="00B12B6C">
          <w:rPr>
            <w:rFonts w:ascii="Arial Narrow" w:hAnsi="Arial Narrow"/>
            <w:noProof/>
            <w:webHidden/>
          </w:rPr>
          <w:instrText xml:space="preserve"> PAGEREF _Toc163062715 \h </w:instrText>
        </w:r>
        <w:r w:rsidRPr="00B12B6C">
          <w:rPr>
            <w:rFonts w:ascii="Arial Narrow" w:hAnsi="Arial Narrow"/>
            <w:noProof/>
            <w:webHidden/>
          </w:rPr>
        </w:r>
        <w:r w:rsidRPr="00B12B6C">
          <w:rPr>
            <w:rFonts w:ascii="Arial Narrow" w:hAnsi="Arial Narrow"/>
            <w:noProof/>
            <w:webHidden/>
          </w:rPr>
          <w:fldChar w:fldCharType="separate"/>
        </w:r>
        <w:r w:rsidR="00E86B37">
          <w:rPr>
            <w:rFonts w:ascii="Arial Narrow" w:hAnsi="Arial Narrow"/>
            <w:noProof/>
            <w:webHidden/>
          </w:rPr>
          <w:t>25</w:t>
        </w:r>
        <w:r w:rsidRPr="00B12B6C">
          <w:rPr>
            <w:rFonts w:ascii="Arial Narrow" w:hAnsi="Arial Narrow"/>
            <w:noProof/>
            <w:webHidden/>
          </w:rPr>
          <w:fldChar w:fldCharType="end"/>
        </w:r>
      </w:hyperlink>
    </w:p>
    <w:p w:rsidR="00FE2EB1" w:rsidRPr="00B12B6C" w:rsidRDefault="0067040E"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16" w:history="1">
        <w:r w:rsidR="00FE2EB1" w:rsidRPr="00B12B6C">
          <w:rPr>
            <w:rFonts w:ascii="Arial Narrow" w:eastAsia="Times New Roman" w:hAnsi="Arial Narrow" w:cs="Times New Roman"/>
            <w:noProof/>
            <w:color w:val="0000FF"/>
            <w:sz w:val="24"/>
            <w:szCs w:val="24"/>
            <w:u w:val="single"/>
            <w:lang w:eastAsia="fr-FR"/>
          </w:rPr>
          <w:t>Article 21.</w:t>
        </w:r>
        <w:r w:rsidR="00FE2EB1" w:rsidRPr="00B12B6C">
          <w:rPr>
            <w:rFonts w:ascii="Arial Narrow" w:eastAsia="Times New Roman" w:hAnsi="Arial Narrow" w:cs="Times New Roman"/>
            <w:noProof/>
            <w:color w:val="0000FF"/>
            <w:sz w:val="24"/>
            <w:szCs w:val="24"/>
            <w:lang w:eastAsia="fr-FR"/>
          </w:rPr>
          <w:t>Cachetage et marquage des offres</w:t>
        </w:r>
        <w:r w:rsidR="00FE2EB1" w:rsidRPr="00B12B6C">
          <w:rPr>
            <w:rFonts w:ascii="Arial Narrow" w:eastAsia="Times New Roman" w:hAnsi="Arial Narrow" w:cs="Times New Roman"/>
            <w:noProof/>
            <w:webHidden/>
            <w:sz w:val="24"/>
            <w:szCs w:val="24"/>
            <w:lang w:eastAsia="fr-FR"/>
          </w:rPr>
          <w:tab/>
        </w:r>
        <w:r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_Toc163062716 \h </w:instrText>
        </w:r>
        <w:r w:rsidRPr="00B12B6C">
          <w:rPr>
            <w:rFonts w:ascii="Arial Narrow" w:eastAsia="Times New Roman" w:hAnsi="Arial Narrow" w:cs="Times New Roman"/>
            <w:noProof/>
            <w:webHidden/>
            <w:sz w:val="24"/>
            <w:szCs w:val="24"/>
            <w:lang w:eastAsia="fr-FR"/>
          </w:rPr>
        </w:r>
        <w:r w:rsidRPr="00B12B6C">
          <w:rPr>
            <w:rFonts w:ascii="Arial Narrow" w:eastAsia="Times New Roman" w:hAnsi="Arial Narrow" w:cs="Times New Roman"/>
            <w:noProof/>
            <w:webHidden/>
            <w:sz w:val="24"/>
            <w:szCs w:val="24"/>
            <w:lang w:eastAsia="fr-FR"/>
          </w:rPr>
          <w:fldChar w:fldCharType="separate"/>
        </w:r>
        <w:r w:rsidR="00E86B37">
          <w:rPr>
            <w:rFonts w:ascii="Arial Narrow" w:eastAsia="Times New Roman" w:hAnsi="Arial Narrow" w:cs="Times New Roman"/>
            <w:noProof/>
            <w:webHidden/>
            <w:sz w:val="24"/>
            <w:szCs w:val="24"/>
            <w:lang w:eastAsia="fr-FR"/>
          </w:rPr>
          <w:t>25</w:t>
        </w:r>
        <w:r w:rsidRPr="00B12B6C">
          <w:rPr>
            <w:rFonts w:ascii="Arial Narrow" w:eastAsia="Times New Roman" w:hAnsi="Arial Narrow" w:cs="Times New Roman"/>
            <w:noProof/>
            <w:webHidden/>
            <w:sz w:val="24"/>
            <w:szCs w:val="24"/>
            <w:lang w:eastAsia="fr-FR"/>
          </w:rPr>
          <w:fldChar w:fldCharType="end"/>
        </w:r>
      </w:hyperlink>
    </w:p>
    <w:p w:rsidR="00FE2EB1" w:rsidRPr="00B12B6C" w:rsidRDefault="0067040E"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17" w:history="1">
        <w:r w:rsidR="00FE2EB1" w:rsidRPr="00B12B6C">
          <w:rPr>
            <w:rFonts w:ascii="Arial Narrow" w:eastAsia="Times New Roman" w:hAnsi="Arial Narrow" w:cs="Times New Roman"/>
            <w:noProof/>
            <w:color w:val="0000FF"/>
            <w:sz w:val="24"/>
            <w:szCs w:val="24"/>
            <w:u w:val="single"/>
            <w:lang w:eastAsia="fr-FR"/>
          </w:rPr>
          <w:t>Article 22.</w:t>
        </w:r>
        <w:r w:rsidR="00FE2EB1" w:rsidRPr="00B12B6C">
          <w:rPr>
            <w:rFonts w:ascii="Arial Narrow" w:eastAsia="Times New Roman" w:hAnsi="Arial Narrow" w:cs="Times New Roman"/>
            <w:noProof/>
            <w:color w:val="0000FF"/>
            <w:sz w:val="24"/>
            <w:szCs w:val="24"/>
            <w:lang w:eastAsia="fr-FR"/>
          </w:rPr>
          <w:t>Date, heure limites de dépôt des offres et Mode de soumission</w:t>
        </w:r>
        <w:r w:rsidR="00FE2EB1" w:rsidRPr="00B12B6C">
          <w:rPr>
            <w:rFonts w:ascii="Arial Narrow" w:eastAsia="Times New Roman" w:hAnsi="Arial Narrow" w:cs="Times New Roman"/>
            <w:noProof/>
            <w:webHidden/>
            <w:sz w:val="24"/>
            <w:szCs w:val="24"/>
            <w:lang w:eastAsia="fr-FR"/>
          </w:rPr>
          <w:tab/>
        </w:r>
        <w:r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_Toc163062717 \h </w:instrText>
        </w:r>
        <w:r w:rsidRPr="00B12B6C">
          <w:rPr>
            <w:rFonts w:ascii="Arial Narrow" w:eastAsia="Times New Roman" w:hAnsi="Arial Narrow" w:cs="Times New Roman"/>
            <w:noProof/>
            <w:webHidden/>
            <w:sz w:val="24"/>
            <w:szCs w:val="24"/>
            <w:lang w:eastAsia="fr-FR"/>
          </w:rPr>
        </w:r>
        <w:r w:rsidRPr="00B12B6C">
          <w:rPr>
            <w:rFonts w:ascii="Arial Narrow" w:eastAsia="Times New Roman" w:hAnsi="Arial Narrow" w:cs="Times New Roman"/>
            <w:noProof/>
            <w:webHidden/>
            <w:sz w:val="24"/>
            <w:szCs w:val="24"/>
            <w:lang w:eastAsia="fr-FR"/>
          </w:rPr>
          <w:fldChar w:fldCharType="separate"/>
        </w:r>
        <w:r w:rsidR="00E86B37">
          <w:rPr>
            <w:rFonts w:ascii="Arial Narrow" w:eastAsia="Times New Roman" w:hAnsi="Arial Narrow" w:cs="Times New Roman"/>
            <w:noProof/>
            <w:webHidden/>
            <w:sz w:val="24"/>
            <w:szCs w:val="24"/>
            <w:lang w:eastAsia="fr-FR"/>
          </w:rPr>
          <w:t>25</w:t>
        </w:r>
        <w:r w:rsidRPr="00B12B6C">
          <w:rPr>
            <w:rFonts w:ascii="Arial Narrow" w:eastAsia="Times New Roman" w:hAnsi="Arial Narrow" w:cs="Times New Roman"/>
            <w:noProof/>
            <w:webHidden/>
            <w:sz w:val="24"/>
            <w:szCs w:val="24"/>
            <w:lang w:eastAsia="fr-FR"/>
          </w:rPr>
          <w:fldChar w:fldCharType="end"/>
        </w:r>
      </w:hyperlink>
    </w:p>
    <w:p w:rsidR="00FE2EB1" w:rsidRPr="00B12B6C" w:rsidRDefault="0067040E"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18" w:history="1">
        <w:r w:rsidR="00FE2EB1" w:rsidRPr="00B12B6C">
          <w:rPr>
            <w:rFonts w:ascii="Arial Narrow" w:eastAsia="Times New Roman" w:hAnsi="Arial Narrow" w:cs="Times New Roman"/>
            <w:noProof/>
            <w:color w:val="0000FF"/>
            <w:sz w:val="24"/>
            <w:szCs w:val="24"/>
            <w:u w:val="single"/>
            <w:lang w:eastAsia="fr-FR"/>
          </w:rPr>
          <w:t>Article 23.</w:t>
        </w:r>
        <w:r w:rsidR="00FE2EB1" w:rsidRPr="00B12B6C">
          <w:rPr>
            <w:rFonts w:ascii="Arial Narrow" w:eastAsia="Times New Roman" w:hAnsi="Arial Narrow" w:cs="Times New Roman"/>
            <w:noProof/>
            <w:color w:val="0000FF"/>
            <w:sz w:val="24"/>
            <w:szCs w:val="24"/>
            <w:lang w:eastAsia="fr-FR"/>
          </w:rPr>
          <w:t>Offres hors délai</w:t>
        </w:r>
        <w:r w:rsidR="00FE2EB1" w:rsidRPr="00B12B6C">
          <w:rPr>
            <w:rFonts w:ascii="Arial Narrow" w:eastAsia="Times New Roman" w:hAnsi="Arial Narrow" w:cs="Times New Roman"/>
            <w:noProof/>
            <w:webHidden/>
            <w:sz w:val="24"/>
            <w:szCs w:val="24"/>
            <w:lang w:eastAsia="fr-FR"/>
          </w:rPr>
          <w:tab/>
        </w:r>
        <w:r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_Toc163062718 \h </w:instrText>
        </w:r>
        <w:r w:rsidRPr="00B12B6C">
          <w:rPr>
            <w:rFonts w:ascii="Arial Narrow" w:eastAsia="Times New Roman" w:hAnsi="Arial Narrow" w:cs="Times New Roman"/>
            <w:noProof/>
            <w:webHidden/>
            <w:sz w:val="24"/>
            <w:szCs w:val="24"/>
            <w:lang w:eastAsia="fr-FR"/>
          </w:rPr>
        </w:r>
        <w:r w:rsidRPr="00B12B6C">
          <w:rPr>
            <w:rFonts w:ascii="Arial Narrow" w:eastAsia="Times New Roman" w:hAnsi="Arial Narrow" w:cs="Times New Roman"/>
            <w:noProof/>
            <w:webHidden/>
            <w:sz w:val="24"/>
            <w:szCs w:val="24"/>
            <w:lang w:eastAsia="fr-FR"/>
          </w:rPr>
          <w:fldChar w:fldCharType="separate"/>
        </w:r>
        <w:r w:rsidR="00E86B37">
          <w:rPr>
            <w:rFonts w:ascii="Arial Narrow" w:eastAsia="Times New Roman" w:hAnsi="Arial Narrow" w:cs="Times New Roman"/>
            <w:noProof/>
            <w:webHidden/>
            <w:sz w:val="24"/>
            <w:szCs w:val="24"/>
            <w:lang w:eastAsia="fr-FR"/>
          </w:rPr>
          <w:t>26</w:t>
        </w:r>
        <w:r w:rsidRPr="00B12B6C">
          <w:rPr>
            <w:rFonts w:ascii="Arial Narrow" w:eastAsia="Times New Roman" w:hAnsi="Arial Narrow" w:cs="Times New Roman"/>
            <w:noProof/>
            <w:webHidden/>
            <w:sz w:val="24"/>
            <w:szCs w:val="24"/>
            <w:lang w:eastAsia="fr-FR"/>
          </w:rPr>
          <w:fldChar w:fldCharType="end"/>
        </w:r>
      </w:hyperlink>
    </w:p>
    <w:p w:rsidR="00FE2EB1" w:rsidRPr="00B12B6C" w:rsidRDefault="0067040E"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19" w:history="1">
        <w:r w:rsidR="00FE2EB1" w:rsidRPr="00B12B6C">
          <w:rPr>
            <w:rFonts w:ascii="Arial Narrow" w:eastAsia="Times New Roman" w:hAnsi="Arial Narrow" w:cs="Times New Roman"/>
            <w:noProof/>
            <w:color w:val="0000FF"/>
            <w:sz w:val="24"/>
            <w:szCs w:val="24"/>
            <w:u w:val="single"/>
            <w:lang w:eastAsia="fr-FR"/>
          </w:rPr>
          <w:t>Article 24.</w:t>
        </w:r>
        <w:r w:rsidR="00FE2EB1" w:rsidRPr="00B12B6C">
          <w:rPr>
            <w:rFonts w:ascii="Arial Narrow" w:eastAsia="Times New Roman" w:hAnsi="Arial Narrow" w:cs="Times New Roman"/>
            <w:noProof/>
            <w:color w:val="0000FF"/>
            <w:sz w:val="24"/>
            <w:szCs w:val="24"/>
            <w:lang w:eastAsia="fr-FR"/>
          </w:rPr>
          <w:t>Modification, substitution et retrait des offres</w:t>
        </w:r>
        <w:r w:rsidR="00FE2EB1" w:rsidRPr="00B12B6C">
          <w:rPr>
            <w:rFonts w:ascii="Arial Narrow" w:eastAsia="Times New Roman" w:hAnsi="Arial Narrow" w:cs="Times New Roman"/>
            <w:noProof/>
            <w:webHidden/>
            <w:sz w:val="24"/>
            <w:szCs w:val="24"/>
            <w:lang w:eastAsia="fr-FR"/>
          </w:rPr>
          <w:tab/>
        </w:r>
        <w:r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_Toc163062719 \h </w:instrText>
        </w:r>
        <w:r w:rsidRPr="00B12B6C">
          <w:rPr>
            <w:rFonts w:ascii="Arial Narrow" w:eastAsia="Times New Roman" w:hAnsi="Arial Narrow" w:cs="Times New Roman"/>
            <w:noProof/>
            <w:webHidden/>
            <w:sz w:val="24"/>
            <w:szCs w:val="24"/>
            <w:lang w:eastAsia="fr-FR"/>
          </w:rPr>
        </w:r>
        <w:r w:rsidRPr="00B12B6C">
          <w:rPr>
            <w:rFonts w:ascii="Arial Narrow" w:eastAsia="Times New Roman" w:hAnsi="Arial Narrow" w:cs="Times New Roman"/>
            <w:noProof/>
            <w:webHidden/>
            <w:sz w:val="24"/>
            <w:szCs w:val="24"/>
            <w:lang w:eastAsia="fr-FR"/>
          </w:rPr>
          <w:fldChar w:fldCharType="separate"/>
        </w:r>
        <w:r w:rsidR="00E86B37">
          <w:rPr>
            <w:rFonts w:ascii="Arial Narrow" w:eastAsia="Times New Roman" w:hAnsi="Arial Narrow" w:cs="Times New Roman"/>
            <w:noProof/>
            <w:webHidden/>
            <w:sz w:val="24"/>
            <w:szCs w:val="24"/>
            <w:lang w:eastAsia="fr-FR"/>
          </w:rPr>
          <w:t>26</w:t>
        </w:r>
        <w:r w:rsidRPr="00B12B6C">
          <w:rPr>
            <w:rFonts w:ascii="Arial Narrow" w:eastAsia="Times New Roman" w:hAnsi="Arial Narrow" w:cs="Times New Roman"/>
            <w:noProof/>
            <w:webHidden/>
            <w:sz w:val="24"/>
            <w:szCs w:val="24"/>
            <w:lang w:eastAsia="fr-FR"/>
          </w:rPr>
          <w:fldChar w:fldCharType="end"/>
        </w:r>
      </w:hyperlink>
    </w:p>
    <w:p w:rsidR="00FE2EB1" w:rsidRPr="00B12B6C" w:rsidRDefault="0067040E" w:rsidP="00296855">
      <w:pPr>
        <w:pStyle w:val="Paragraphedeliste"/>
        <w:numPr>
          <w:ilvl w:val="1"/>
          <w:numId w:val="56"/>
        </w:numPr>
        <w:tabs>
          <w:tab w:val="left" w:pos="1560"/>
          <w:tab w:val="right" w:leader="dot" w:pos="9622"/>
        </w:tabs>
        <w:suppressAutoHyphens/>
        <w:autoSpaceDN w:val="0"/>
        <w:textAlignment w:val="baseline"/>
        <w:rPr>
          <w:rFonts w:ascii="Arial Narrow" w:hAnsi="Arial Narrow"/>
          <w:noProof/>
        </w:rPr>
      </w:pPr>
      <w:hyperlink w:anchor="_Toc163062720" w:history="1">
        <w:r w:rsidR="00296855" w:rsidRPr="00B12B6C">
          <w:rPr>
            <w:rFonts w:ascii="Arial Narrow" w:hAnsi="Arial Narrow"/>
            <w:b/>
            <w:noProof/>
            <w:color w:val="0000FF"/>
            <w:u w:val="single"/>
          </w:rPr>
          <w:t>OUVERTURE DES PLIS ET EVALUATION DES OFFRES</w:t>
        </w:r>
        <w:r w:rsidR="00FE2EB1" w:rsidRPr="00B12B6C">
          <w:rPr>
            <w:rFonts w:ascii="Arial Narrow" w:hAnsi="Arial Narrow"/>
            <w:noProof/>
            <w:webHidden/>
          </w:rPr>
          <w:tab/>
        </w:r>
        <w:r w:rsidRPr="00B12B6C">
          <w:rPr>
            <w:rFonts w:ascii="Arial Narrow" w:hAnsi="Arial Narrow"/>
            <w:noProof/>
            <w:webHidden/>
          </w:rPr>
          <w:fldChar w:fldCharType="begin"/>
        </w:r>
        <w:r w:rsidR="00FE2EB1" w:rsidRPr="00B12B6C">
          <w:rPr>
            <w:rFonts w:ascii="Arial Narrow" w:hAnsi="Arial Narrow"/>
            <w:noProof/>
            <w:webHidden/>
          </w:rPr>
          <w:instrText xml:space="preserve"> PAGEREF _Toc163062720 \h </w:instrText>
        </w:r>
        <w:r w:rsidRPr="00B12B6C">
          <w:rPr>
            <w:rFonts w:ascii="Arial Narrow" w:hAnsi="Arial Narrow"/>
            <w:noProof/>
            <w:webHidden/>
          </w:rPr>
        </w:r>
        <w:r w:rsidRPr="00B12B6C">
          <w:rPr>
            <w:rFonts w:ascii="Arial Narrow" w:hAnsi="Arial Narrow"/>
            <w:noProof/>
            <w:webHidden/>
          </w:rPr>
          <w:fldChar w:fldCharType="separate"/>
        </w:r>
        <w:r w:rsidR="00E86B37">
          <w:rPr>
            <w:rFonts w:ascii="Arial Narrow" w:hAnsi="Arial Narrow"/>
            <w:noProof/>
            <w:webHidden/>
          </w:rPr>
          <w:t>27</w:t>
        </w:r>
        <w:r w:rsidRPr="00B12B6C">
          <w:rPr>
            <w:rFonts w:ascii="Arial Narrow" w:hAnsi="Arial Narrow"/>
            <w:noProof/>
            <w:webHidden/>
          </w:rPr>
          <w:fldChar w:fldCharType="end"/>
        </w:r>
      </w:hyperlink>
    </w:p>
    <w:p w:rsidR="00FE2EB1" w:rsidRPr="00B12B6C" w:rsidRDefault="0067040E"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21" w:history="1">
        <w:r w:rsidR="00FE2EB1" w:rsidRPr="00B12B6C">
          <w:rPr>
            <w:rFonts w:ascii="Arial Narrow" w:eastAsia="Times New Roman" w:hAnsi="Arial Narrow" w:cs="Times New Roman"/>
            <w:noProof/>
            <w:color w:val="0000FF"/>
            <w:sz w:val="24"/>
            <w:szCs w:val="24"/>
            <w:u w:val="single"/>
            <w:lang w:eastAsia="fr-FR"/>
          </w:rPr>
          <w:t>Article 25.</w:t>
        </w:r>
        <w:r w:rsidR="00FE2EB1" w:rsidRPr="00B12B6C">
          <w:rPr>
            <w:rFonts w:ascii="Arial Narrow" w:eastAsia="Times New Roman" w:hAnsi="Arial Narrow" w:cs="Times New Roman"/>
            <w:noProof/>
            <w:color w:val="0000FF"/>
            <w:sz w:val="24"/>
            <w:szCs w:val="24"/>
            <w:lang w:eastAsia="fr-FR"/>
          </w:rPr>
          <w:t>Ouverture des plis et recours</w:t>
        </w:r>
        <w:r w:rsidR="00FE2EB1" w:rsidRPr="00B12B6C">
          <w:rPr>
            <w:rFonts w:ascii="Arial Narrow" w:eastAsia="Times New Roman" w:hAnsi="Arial Narrow" w:cs="Times New Roman"/>
            <w:noProof/>
            <w:webHidden/>
            <w:sz w:val="24"/>
            <w:szCs w:val="24"/>
            <w:lang w:eastAsia="fr-FR"/>
          </w:rPr>
          <w:tab/>
        </w:r>
        <w:r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_Toc163062721 \h </w:instrText>
        </w:r>
        <w:r w:rsidRPr="00B12B6C">
          <w:rPr>
            <w:rFonts w:ascii="Arial Narrow" w:eastAsia="Times New Roman" w:hAnsi="Arial Narrow" w:cs="Times New Roman"/>
            <w:noProof/>
            <w:webHidden/>
            <w:sz w:val="24"/>
            <w:szCs w:val="24"/>
            <w:lang w:eastAsia="fr-FR"/>
          </w:rPr>
        </w:r>
        <w:r w:rsidRPr="00B12B6C">
          <w:rPr>
            <w:rFonts w:ascii="Arial Narrow" w:eastAsia="Times New Roman" w:hAnsi="Arial Narrow" w:cs="Times New Roman"/>
            <w:noProof/>
            <w:webHidden/>
            <w:sz w:val="24"/>
            <w:szCs w:val="24"/>
            <w:lang w:eastAsia="fr-FR"/>
          </w:rPr>
          <w:fldChar w:fldCharType="separate"/>
        </w:r>
        <w:r w:rsidR="00E86B37">
          <w:rPr>
            <w:rFonts w:ascii="Arial Narrow" w:eastAsia="Times New Roman" w:hAnsi="Arial Narrow" w:cs="Times New Roman"/>
            <w:noProof/>
            <w:webHidden/>
            <w:sz w:val="24"/>
            <w:szCs w:val="24"/>
            <w:lang w:eastAsia="fr-FR"/>
          </w:rPr>
          <w:t>27</w:t>
        </w:r>
        <w:r w:rsidRPr="00B12B6C">
          <w:rPr>
            <w:rFonts w:ascii="Arial Narrow" w:eastAsia="Times New Roman" w:hAnsi="Arial Narrow" w:cs="Times New Roman"/>
            <w:noProof/>
            <w:webHidden/>
            <w:sz w:val="24"/>
            <w:szCs w:val="24"/>
            <w:lang w:eastAsia="fr-FR"/>
          </w:rPr>
          <w:fldChar w:fldCharType="end"/>
        </w:r>
      </w:hyperlink>
    </w:p>
    <w:p w:rsidR="00FE2EB1" w:rsidRPr="00B12B6C" w:rsidRDefault="0067040E"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22" w:history="1">
        <w:r w:rsidR="00FE2EB1" w:rsidRPr="00B12B6C">
          <w:rPr>
            <w:rFonts w:ascii="Arial Narrow" w:eastAsia="Times New Roman" w:hAnsi="Arial Narrow" w:cs="Times New Roman"/>
            <w:noProof/>
            <w:color w:val="0000FF"/>
            <w:sz w:val="24"/>
            <w:szCs w:val="24"/>
            <w:u w:val="single"/>
            <w:lang w:eastAsia="fr-FR"/>
          </w:rPr>
          <w:t>Article 26.</w:t>
        </w:r>
        <w:r w:rsidR="00FE2EB1" w:rsidRPr="00B12B6C">
          <w:rPr>
            <w:rFonts w:ascii="Arial Narrow" w:eastAsia="Times New Roman" w:hAnsi="Arial Narrow" w:cs="Times New Roman"/>
            <w:noProof/>
            <w:color w:val="0000FF"/>
            <w:sz w:val="24"/>
            <w:szCs w:val="24"/>
            <w:lang w:eastAsia="fr-FR"/>
          </w:rPr>
          <w:t>Caractère confidentiel de la procédure</w:t>
        </w:r>
        <w:r w:rsidR="00FE2EB1" w:rsidRPr="00B12B6C">
          <w:rPr>
            <w:rFonts w:ascii="Arial Narrow" w:eastAsia="Times New Roman" w:hAnsi="Arial Narrow" w:cs="Times New Roman"/>
            <w:noProof/>
            <w:webHidden/>
            <w:sz w:val="24"/>
            <w:szCs w:val="24"/>
            <w:lang w:eastAsia="fr-FR"/>
          </w:rPr>
          <w:tab/>
        </w:r>
        <w:r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_Toc163062722 \h </w:instrText>
        </w:r>
        <w:r w:rsidRPr="00B12B6C">
          <w:rPr>
            <w:rFonts w:ascii="Arial Narrow" w:eastAsia="Times New Roman" w:hAnsi="Arial Narrow" w:cs="Times New Roman"/>
            <w:noProof/>
            <w:webHidden/>
            <w:sz w:val="24"/>
            <w:szCs w:val="24"/>
            <w:lang w:eastAsia="fr-FR"/>
          </w:rPr>
        </w:r>
        <w:r w:rsidRPr="00B12B6C">
          <w:rPr>
            <w:rFonts w:ascii="Arial Narrow" w:eastAsia="Times New Roman" w:hAnsi="Arial Narrow" w:cs="Times New Roman"/>
            <w:noProof/>
            <w:webHidden/>
            <w:sz w:val="24"/>
            <w:szCs w:val="24"/>
            <w:lang w:eastAsia="fr-FR"/>
          </w:rPr>
          <w:fldChar w:fldCharType="separate"/>
        </w:r>
        <w:r w:rsidR="00E86B37">
          <w:rPr>
            <w:rFonts w:ascii="Arial Narrow" w:eastAsia="Times New Roman" w:hAnsi="Arial Narrow" w:cs="Times New Roman"/>
            <w:noProof/>
            <w:webHidden/>
            <w:sz w:val="24"/>
            <w:szCs w:val="24"/>
            <w:lang w:eastAsia="fr-FR"/>
          </w:rPr>
          <w:t>28</w:t>
        </w:r>
        <w:r w:rsidRPr="00B12B6C">
          <w:rPr>
            <w:rFonts w:ascii="Arial Narrow" w:eastAsia="Times New Roman" w:hAnsi="Arial Narrow" w:cs="Times New Roman"/>
            <w:noProof/>
            <w:webHidden/>
            <w:sz w:val="24"/>
            <w:szCs w:val="24"/>
            <w:lang w:eastAsia="fr-FR"/>
          </w:rPr>
          <w:fldChar w:fldCharType="end"/>
        </w:r>
      </w:hyperlink>
    </w:p>
    <w:p w:rsidR="00FE2EB1" w:rsidRPr="00B12B6C" w:rsidRDefault="0067040E"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23" w:history="1">
        <w:r w:rsidR="00FE2EB1" w:rsidRPr="00B12B6C">
          <w:rPr>
            <w:rFonts w:ascii="Arial Narrow" w:eastAsia="Times New Roman" w:hAnsi="Arial Narrow" w:cs="Times New Roman"/>
            <w:noProof/>
            <w:color w:val="0000FF"/>
            <w:sz w:val="24"/>
            <w:szCs w:val="24"/>
            <w:u w:val="single"/>
            <w:lang w:eastAsia="fr-FR"/>
          </w:rPr>
          <w:t>Article 27.</w:t>
        </w:r>
        <w:r w:rsidR="00FE2EB1" w:rsidRPr="00B12B6C">
          <w:rPr>
            <w:rFonts w:ascii="Arial Narrow" w:eastAsia="Times New Roman" w:hAnsi="Arial Narrow" w:cs="Times New Roman"/>
            <w:noProof/>
            <w:color w:val="0000FF"/>
            <w:sz w:val="24"/>
            <w:szCs w:val="24"/>
            <w:lang w:eastAsia="fr-FR"/>
          </w:rPr>
          <w:t>Eclaircissements sur les offres et contacts avec le Maître d’Ouvrage ou le Maître d’Ouvrage Délégué</w:t>
        </w:r>
        <w:r w:rsidR="00FE2EB1" w:rsidRPr="00B12B6C">
          <w:rPr>
            <w:rFonts w:ascii="Arial Narrow" w:eastAsia="Times New Roman" w:hAnsi="Arial Narrow" w:cs="Times New Roman"/>
            <w:noProof/>
            <w:webHidden/>
            <w:sz w:val="24"/>
            <w:szCs w:val="24"/>
            <w:lang w:eastAsia="fr-FR"/>
          </w:rPr>
          <w:tab/>
        </w:r>
        <w:r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_Toc163062723 \h </w:instrText>
        </w:r>
        <w:r w:rsidRPr="00B12B6C">
          <w:rPr>
            <w:rFonts w:ascii="Arial Narrow" w:eastAsia="Times New Roman" w:hAnsi="Arial Narrow" w:cs="Times New Roman"/>
            <w:noProof/>
            <w:webHidden/>
            <w:sz w:val="24"/>
            <w:szCs w:val="24"/>
            <w:lang w:eastAsia="fr-FR"/>
          </w:rPr>
        </w:r>
        <w:r w:rsidRPr="00B12B6C">
          <w:rPr>
            <w:rFonts w:ascii="Arial Narrow" w:eastAsia="Times New Roman" w:hAnsi="Arial Narrow" w:cs="Times New Roman"/>
            <w:noProof/>
            <w:webHidden/>
            <w:sz w:val="24"/>
            <w:szCs w:val="24"/>
            <w:lang w:eastAsia="fr-FR"/>
          </w:rPr>
          <w:fldChar w:fldCharType="separate"/>
        </w:r>
        <w:r w:rsidR="00E86B37">
          <w:rPr>
            <w:rFonts w:ascii="Arial Narrow" w:eastAsia="Times New Roman" w:hAnsi="Arial Narrow" w:cs="Times New Roman"/>
            <w:noProof/>
            <w:webHidden/>
            <w:sz w:val="24"/>
            <w:szCs w:val="24"/>
            <w:lang w:eastAsia="fr-FR"/>
          </w:rPr>
          <w:t>28</w:t>
        </w:r>
        <w:r w:rsidRPr="00B12B6C">
          <w:rPr>
            <w:rFonts w:ascii="Arial Narrow" w:eastAsia="Times New Roman" w:hAnsi="Arial Narrow" w:cs="Times New Roman"/>
            <w:noProof/>
            <w:webHidden/>
            <w:sz w:val="24"/>
            <w:szCs w:val="24"/>
            <w:lang w:eastAsia="fr-FR"/>
          </w:rPr>
          <w:fldChar w:fldCharType="end"/>
        </w:r>
      </w:hyperlink>
    </w:p>
    <w:p w:rsidR="00FE2EB1" w:rsidRPr="00B12B6C" w:rsidRDefault="0067040E"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24" w:history="1">
        <w:r w:rsidR="00FE2EB1" w:rsidRPr="00B12B6C">
          <w:rPr>
            <w:rFonts w:ascii="Arial Narrow" w:eastAsia="Times New Roman" w:hAnsi="Arial Narrow" w:cs="Times New Roman"/>
            <w:noProof/>
            <w:color w:val="0000FF"/>
            <w:sz w:val="24"/>
            <w:szCs w:val="24"/>
            <w:u w:val="single"/>
            <w:lang w:eastAsia="fr-FR"/>
          </w:rPr>
          <w:t>Article 28.</w:t>
        </w:r>
        <w:r w:rsidR="00FE2EB1" w:rsidRPr="00B12B6C">
          <w:rPr>
            <w:rFonts w:ascii="Arial Narrow" w:eastAsia="Times New Roman" w:hAnsi="Arial Narrow" w:cs="Times New Roman"/>
            <w:noProof/>
            <w:color w:val="0000FF"/>
            <w:sz w:val="24"/>
            <w:szCs w:val="24"/>
            <w:lang w:eastAsia="fr-FR"/>
          </w:rPr>
          <w:t>Détermination de la conformité des offres et évaluation au plan technique</w:t>
        </w:r>
        <w:r w:rsidR="00FE2EB1" w:rsidRPr="00B12B6C">
          <w:rPr>
            <w:rFonts w:ascii="Arial Narrow" w:eastAsia="Times New Roman" w:hAnsi="Arial Narrow" w:cs="Times New Roman"/>
            <w:noProof/>
            <w:webHidden/>
            <w:sz w:val="24"/>
            <w:szCs w:val="24"/>
            <w:lang w:eastAsia="fr-FR"/>
          </w:rPr>
          <w:tab/>
        </w:r>
        <w:r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_Toc163062724 \h </w:instrText>
        </w:r>
        <w:r w:rsidRPr="00B12B6C">
          <w:rPr>
            <w:rFonts w:ascii="Arial Narrow" w:eastAsia="Times New Roman" w:hAnsi="Arial Narrow" w:cs="Times New Roman"/>
            <w:noProof/>
            <w:webHidden/>
            <w:sz w:val="24"/>
            <w:szCs w:val="24"/>
            <w:lang w:eastAsia="fr-FR"/>
          </w:rPr>
        </w:r>
        <w:r w:rsidRPr="00B12B6C">
          <w:rPr>
            <w:rFonts w:ascii="Arial Narrow" w:eastAsia="Times New Roman" w:hAnsi="Arial Narrow" w:cs="Times New Roman"/>
            <w:noProof/>
            <w:webHidden/>
            <w:sz w:val="24"/>
            <w:szCs w:val="24"/>
            <w:lang w:eastAsia="fr-FR"/>
          </w:rPr>
          <w:fldChar w:fldCharType="separate"/>
        </w:r>
        <w:r w:rsidR="00E86B37">
          <w:rPr>
            <w:rFonts w:ascii="Arial Narrow" w:eastAsia="Times New Roman" w:hAnsi="Arial Narrow" w:cs="Times New Roman"/>
            <w:noProof/>
            <w:webHidden/>
            <w:sz w:val="24"/>
            <w:szCs w:val="24"/>
            <w:lang w:eastAsia="fr-FR"/>
          </w:rPr>
          <w:t>28</w:t>
        </w:r>
        <w:r w:rsidRPr="00B12B6C">
          <w:rPr>
            <w:rFonts w:ascii="Arial Narrow" w:eastAsia="Times New Roman" w:hAnsi="Arial Narrow" w:cs="Times New Roman"/>
            <w:noProof/>
            <w:webHidden/>
            <w:sz w:val="24"/>
            <w:szCs w:val="24"/>
            <w:lang w:eastAsia="fr-FR"/>
          </w:rPr>
          <w:fldChar w:fldCharType="end"/>
        </w:r>
      </w:hyperlink>
    </w:p>
    <w:p w:rsidR="00FE2EB1" w:rsidRPr="00B12B6C" w:rsidRDefault="0067040E"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25" w:history="1">
        <w:r w:rsidR="00FE2EB1" w:rsidRPr="00B12B6C">
          <w:rPr>
            <w:rFonts w:ascii="Arial Narrow" w:eastAsia="Times New Roman" w:hAnsi="Arial Narrow" w:cs="Times New Roman"/>
            <w:noProof/>
            <w:color w:val="0000FF"/>
            <w:sz w:val="24"/>
            <w:szCs w:val="24"/>
            <w:u w:val="single"/>
            <w:lang w:eastAsia="fr-FR"/>
          </w:rPr>
          <w:t>Article 29.Critères d’évaluation et de qualification du soumissionnaire</w:t>
        </w:r>
        <w:r w:rsidR="00FE2EB1" w:rsidRPr="00B12B6C">
          <w:rPr>
            <w:rFonts w:ascii="Arial Narrow" w:eastAsia="Times New Roman" w:hAnsi="Arial Narrow" w:cs="Times New Roman"/>
            <w:noProof/>
            <w:webHidden/>
            <w:sz w:val="24"/>
            <w:szCs w:val="24"/>
            <w:lang w:eastAsia="fr-FR"/>
          </w:rPr>
          <w:tab/>
        </w:r>
        <w:r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_Toc163062725 \h </w:instrText>
        </w:r>
        <w:r w:rsidRPr="00B12B6C">
          <w:rPr>
            <w:rFonts w:ascii="Arial Narrow" w:eastAsia="Times New Roman" w:hAnsi="Arial Narrow" w:cs="Times New Roman"/>
            <w:noProof/>
            <w:webHidden/>
            <w:sz w:val="24"/>
            <w:szCs w:val="24"/>
            <w:lang w:eastAsia="fr-FR"/>
          </w:rPr>
        </w:r>
        <w:r w:rsidRPr="00B12B6C">
          <w:rPr>
            <w:rFonts w:ascii="Arial Narrow" w:eastAsia="Times New Roman" w:hAnsi="Arial Narrow" w:cs="Times New Roman"/>
            <w:noProof/>
            <w:webHidden/>
            <w:sz w:val="24"/>
            <w:szCs w:val="24"/>
            <w:lang w:eastAsia="fr-FR"/>
          </w:rPr>
          <w:fldChar w:fldCharType="separate"/>
        </w:r>
        <w:r w:rsidR="00E86B37">
          <w:rPr>
            <w:rFonts w:ascii="Arial Narrow" w:eastAsia="Times New Roman" w:hAnsi="Arial Narrow" w:cs="Times New Roman"/>
            <w:noProof/>
            <w:webHidden/>
            <w:sz w:val="24"/>
            <w:szCs w:val="24"/>
            <w:lang w:eastAsia="fr-FR"/>
          </w:rPr>
          <w:t>29</w:t>
        </w:r>
        <w:r w:rsidRPr="00B12B6C">
          <w:rPr>
            <w:rFonts w:ascii="Arial Narrow" w:eastAsia="Times New Roman" w:hAnsi="Arial Narrow" w:cs="Times New Roman"/>
            <w:noProof/>
            <w:webHidden/>
            <w:sz w:val="24"/>
            <w:szCs w:val="24"/>
            <w:lang w:eastAsia="fr-FR"/>
          </w:rPr>
          <w:fldChar w:fldCharType="end"/>
        </w:r>
      </w:hyperlink>
    </w:p>
    <w:p w:rsidR="00FE2EB1" w:rsidRPr="00B12B6C" w:rsidRDefault="0067040E"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26" w:history="1">
        <w:r w:rsidR="00FE2EB1" w:rsidRPr="00B12B6C">
          <w:rPr>
            <w:rFonts w:ascii="Arial Narrow" w:eastAsia="Times New Roman" w:hAnsi="Arial Narrow" w:cs="Times New Roman"/>
            <w:noProof/>
            <w:color w:val="0000FF"/>
            <w:sz w:val="24"/>
            <w:szCs w:val="24"/>
            <w:u w:val="single"/>
            <w:lang w:eastAsia="fr-FR"/>
          </w:rPr>
          <w:t>Article 30.</w:t>
        </w:r>
        <w:r w:rsidR="00FE2EB1" w:rsidRPr="00B12B6C">
          <w:rPr>
            <w:rFonts w:ascii="Arial Narrow" w:eastAsia="Times New Roman" w:hAnsi="Arial Narrow" w:cs="Times New Roman"/>
            <w:noProof/>
            <w:color w:val="0000FF"/>
            <w:sz w:val="24"/>
            <w:szCs w:val="24"/>
            <w:lang w:eastAsia="fr-FR"/>
          </w:rPr>
          <w:t>Correction des erreurs</w:t>
        </w:r>
        <w:r w:rsidR="00FE2EB1" w:rsidRPr="00B12B6C">
          <w:rPr>
            <w:rFonts w:ascii="Arial Narrow" w:eastAsia="Times New Roman" w:hAnsi="Arial Narrow" w:cs="Times New Roman"/>
            <w:noProof/>
            <w:webHidden/>
            <w:sz w:val="24"/>
            <w:szCs w:val="24"/>
            <w:lang w:eastAsia="fr-FR"/>
          </w:rPr>
          <w:tab/>
        </w:r>
        <w:r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_Toc163062726 \h </w:instrText>
        </w:r>
        <w:r w:rsidRPr="00B12B6C">
          <w:rPr>
            <w:rFonts w:ascii="Arial Narrow" w:eastAsia="Times New Roman" w:hAnsi="Arial Narrow" w:cs="Times New Roman"/>
            <w:noProof/>
            <w:webHidden/>
            <w:sz w:val="24"/>
            <w:szCs w:val="24"/>
            <w:lang w:eastAsia="fr-FR"/>
          </w:rPr>
        </w:r>
        <w:r w:rsidRPr="00B12B6C">
          <w:rPr>
            <w:rFonts w:ascii="Arial Narrow" w:eastAsia="Times New Roman" w:hAnsi="Arial Narrow" w:cs="Times New Roman"/>
            <w:noProof/>
            <w:webHidden/>
            <w:sz w:val="24"/>
            <w:szCs w:val="24"/>
            <w:lang w:eastAsia="fr-FR"/>
          </w:rPr>
          <w:fldChar w:fldCharType="separate"/>
        </w:r>
        <w:r w:rsidR="00E86B37">
          <w:rPr>
            <w:rFonts w:ascii="Arial Narrow" w:eastAsia="Times New Roman" w:hAnsi="Arial Narrow" w:cs="Times New Roman"/>
            <w:noProof/>
            <w:webHidden/>
            <w:sz w:val="24"/>
            <w:szCs w:val="24"/>
            <w:lang w:eastAsia="fr-FR"/>
          </w:rPr>
          <w:t>29</w:t>
        </w:r>
        <w:r w:rsidRPr="00B12B6C">
          <w:rPr>
            <w:rFonts w:ascii="Arial Narrow" w:eastAsia="Times New Roman" w:hAnsi="Arial Narrow" w:cs="Times New Roman"/>
            <w:noProof/>
            <w:webHidden/>
            <w:sz w:val="24"/>
            <w:szCs w:val="24"/>
            <w:lang w:eastAsia="fr-FR"/>
          </w:rPr>
          <w:fldChar w:fldCharType="end"/>
        </w:r>
      </w:hyperlink>
    </w:p>
    <w:p w:rsidR="00FE2EB1" w:rsidRPr="00B12B6C" w:rsidRDefault="0067040E"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27" w:history="1">
        <w:r w:rsidR="00FE2EB1" w:rsidRPr="00B12B6C">
          <w:rPr>
            <w:rFonts w:ascii="Arial Narrow" w:eastAsia="Times New Roman" w:hAnsi="Arial Narrow" w:cs="Times New Roman"/>
            <w:noProof/>
            <w:color w:val="0000FF"/>
            <w:sz w:val="24"/>
            <w:szCs w:val="24"/>
            <w:u w:val="single"/>
            <w:lang w:eastAsia="fr-FR"/>
          </w:rPr>
          <w:t>Article 31.</w:t>
        </w:r>
        <w:r w:rsidR="00FE2EB1" w:rsidRPr="00B12B6C">
          <w:rPr>
            <w:rFonts w:ascii="Arial Narrow" w:eastAsia="Times New Roman" w:hAnsi="Arial Narrow" w:cs="Times New Roman"/>
            <w:noProof/>
            <w:color w:val="0000FF"/>
            <w:sz w:val="24"/>
            <w:szCs w:val="24"/>
            <w:lang w:eastAsia="fr-FR"/>
          </w:rPr>
          <w:t>Conversion en une seule monnaie</w:t>
        </w:r>
        <w:r w:rsidR="00FE2EB1" w:rsidRPr="00B12B6C">
          <w:rPr>
            <w:rFonts w:ascii="Arial Narrow" w:eastAsia="Times New Roman" w:hAnsi="Arial Narrow" w:cs="Times New Roman"/>
            <w:noProof/>
            <w:webHidden/>
            <w:sz w:val="24"/>
            <w:szCs w:val="24"/>
            <w:lang w:eastAsia="fr-FR"/>
          </w:rPr>
          <w:tab/>
        </w:r>
        <w:r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_Toc163062727 \h </w:instrText>
        </w:r>
        <w:r w:rsidRPr="00B12B6C">
          <w:rPr>
            <w:rFonts w:ascii="Arial Narrow" w:eastAsia="Times New Roman" w:hAnsi="Arial Narrow" w:cs="Times New Roman"/>
            <w:noProof/>
            <w:webHidden/>
            <w:sz w:val="24"/>
            <w:szCs w:val="24"/>
            <w:lang w:eastAsia="fr-FR"/>
          </w:rPr>
        </w:r>
        <w:r w:rsidRPr="00B12B6C">
          <w:rPr>
            <w:rFonts w:ascii="Arial Narrow" w:eastAsia="Times New Roman" w:hAnsi="Arial Narrow" w:cs="Times New Roman"/>
            <w:noProof/>
            <w:webHidden/>
            <w:sz w:val="24"/>
            <w:szCs w:val="24"/>
            <w:lang w:eastAsia="fr-FR"/>
          </w:rPr>
          <w:fldChar w:fldCharType="separate"/>
        </w:r>
        <w:r w:rsidR="00E86B37">
          <w:rPr>
            <w:rFonts w:ascii="Arial Narrow" w:eastAsia="Times New Roman" w:hAnsi="Arial Narrow" w:cs="Times New Roman"/>
            <w:noProof/>
            <w:webHidden/>
            <w:sz w:val="24"/>
            <w:szCs w:val="24"/>
            <w:lang w:eastAsia="fr-FR"/>
          </w:rPr>
          <w:t>29</w:t>
        </w:r>
        <w:r w:rsidRPr="00B12B6C">
          <w:rPr>
            <w:rFonts w:ascii="Arial Narrow" w:eastAsia="Times New Roman" w:hAnsi="Arial Narrow" w:cs="Times New Roman"/>
            <w:noProof/>
            <w:webHidden/>
            <w:sz w:val="24"/>
            <w:szCs w:val="24"/>
            <w:lang w:eastAsia="fr-FR"/>
          </w:rPr>
          <w:fldChar w:fldCharType="end"/>
        </w:r>
      </w:hyperlink>
    </w:p>
    <w:p w:rsidR="00FE2EB1" w:rsidRPr="00B12B6C" w:rsidRDefault="0067040E"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28" w:history="1">
        <w:r w:rsidR="00FE2EB1" w:rsidRPr="00B12B6C">
          <w:rPr>
            <w:rFonts w:ascii="Arial Narrow" w:eastAsia="Times New Roman" w:hAnsi="Arial Narrow" w:cs="Times New Roman"/>
            <w:noProof/>
            <w:color w:val="0000FF"/>
            <w:sz w:val="24"/>
            <w:szCs w:val="24"/>
            <w:u w:val="single"/>
            <w:lang w:eastAsia="fr-FR"/>
          </w:rPr>
          <w:t>Article 32.</w:t>
        </w:r>
        <w:r w:rsidR="00FE2EB1" w:rsidRPr="00B12B6C">
          <w:rPr>
            <w:rFonts w:ascii="Arial Narrow" w:eastAsia="Times New Roman" w:hAnsi="Arial Narrow" w:cs="Times New Roman"/>
            <w:noProof/>
            <w:color w:val="0000FF"/>
            <w:sz w:val="24"/>
            <w:szCs w:val="24"/>
            <w:lang w:eastAsia="fr-FR"/>
          </w:rPr>
          <w:t>Evaluation et comparaison des offres au plan financier</w:t>
        </w:r>
        <w:r w:rsidR="00FE2EB1" w:rsidRPr="00B12B6C">
          <w:rPr>
            <w:rFonts w:ascii="Arial Narrow" w:eastAsia="Times New Roman" w:hAnsi="Arial Narrow" w:cs="Times New Roman"/>
            <w:noProof/>
            <w:webHidden/>
            <w:sz w:val="24"/>
            <w:szCs w:val="24"/>
            <w:lang w:eastAsia="fr-FR"/>
          </w:rPr>
          <w:tab/>
        </w:r>
        <w:r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_Toc163062728 \h </w:instrText>
        </w:r>
        <w:r w:rsidRPr="00B12B6C">
          <w:rPr>
            <w:rFonts w:ascii="Arial Narrow" w:eastAsia="Times New Roman" w:hAnsi="Arial Narrow" w:cs="Times New Roman"/>
            <w:noProof/>
            <w:webHidden/>
            <w:sz w:val="24"/>
            <w:szCs w:val="24"/>
            <w:lang w:eastAsia="fr-FR"/>
          </w:rPr>
        </w:r>
        <w:r w:rsidRPr="00B12B6C">
          <w:rPr>
            <w:rFonts w:ascii="Arial Narrow" w:eastAsia="Times New Roman" w:hAnsi="Arial Narrow" w:cs="Times New Roman"/>
            <w:noProof/>
            <w:webHidden/>
            <w:sz w:val="24"/>
            <w:szCs w:val="24"/>
            <w:lang w:eastAsia="fr-FR"/>
          </w:rPr>
          <w:fldChar w:fldCharType="separate"/>
        </w:r>
        <w:r w:rsidR="00E86B37">
          <w:rPr>
            <w:rFonts w:ascii="Arial Narrow" w:eastAsia="Times New Roman" w:hAnsi="Arial Narrow" w:cs="Times New Roman"/>
            <w:noProof/>
            <w:webHidden/>
            <w:sz w:val="24"/>
            <w:szCs w:val="24"/>
            <w:lang w:eastAsia="fr-FR"/>
          </w:rPr>
          <w:t>29</w:t>
        </w:r>
        <w:r w:rsidRPr="00B12B6C">
          <w:rPr>
            <w:rFonts w:ascii="Arial Narrow" w:eastAsia="Times New Roman" w:hAnsi="Arial Narrow" w:cs="Times New Roman"/>
            <w:noProof/>
            <w:webHidden/>
            <w:sz w:val="24"/>
            <w:szCs w:val="24"/>
            <w:lang w:eastAsia="fr-FR"/>
          </w:rPr>
          <w:fldChar w:fldCharType="end"/>
        </w:r>
      </w:hyperlink>
    </w:p>
    <w:p w:rsidR="00FE2EB1" w:rsidRPr="00B12B6C" w:rsidRDefault="0067040E"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29" w:history="1">
        <w:r w:rsidR="00FE2EB1" w:rsidRPr="00B12B6C">
          <w:rPr>
            <w:rFonts w:ascii="Arial Narrow" w:eastAsia="Times New Roman" w:hAnsi="Arial Narrow" w:cs="Times New Roman"/>
            <w:noProof/>
            <w:color w:val="0000FF"/>
            <w:sz w:val="24"/>
            <w:szCs w:val="24"/>
            <w:u w:val="single"/>
            <w:lang w:eastAsia="fr-FR"/>
          </w:rPr>
          <w:t>Article 33.</w:t>
        </w:r>
        <w:r w:rsidR="00FE2EB1" w:rsidRPr="00B12B6C">
          <w:rPr>
            <w:rFonts w:ascii="Arial Narrow" w:eastAsia="Times New Roman" w:hAnsi="Arial Narrow" w:cs="Times New Roman"/>
            <w:noProof/>
            <w:color w:val="0000FF"/>
            <w:sz w:val="24"/>
            <w:szCs w:val="24"/>
            <w:lang w:eastAsia="fr-FR"/>
          </w:rPr>
          <w:t>Préférence accordée aux soumissionnaires nationaux</w:t>
        </w:r>
        <w:r w:rsidR="00FE2EB1" w:rsidRPr="00B12B6C">
          <w:rPr>
            <w:rFonts w:ascii="Arial Narrow" w:eastAsia="Times New Roman" w:hAnsi="Arial Narrow" w:cs="Times New Roman"/>
            <w:noProof/>
            <w:webHidden/>
            <w:sz w:val="24"/>
            <w:szCs w:val="24"/>
            <w:lang w:eastAsia="fr-FR"/>
          </w:rPr>
          <w:tab/>
        </w:r>
        <w:r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_Toc163062729 \h </w:instrText>
        </w:r>
        <w:r w:rsidRPr="00B12B6C">
          <w:rPr>
            <w:rFonts w:ascii="Arial Narrow" w:eastAsia="Times New Roman" w:hAnsi="Arial Narrow" w:cs="Times New Roman"/>
            <w:noProof/>
            <w:webHidden/>
            <w:sz w:val="24"/>
            <w:szCs w:val="24"/>
            <w:lang w:eastAsia="fr-FR"/>
          </w:rPr>
        </w:r>
        <w:r w:rsidRPr="00B12B6C">
          <w:rPr>
            <w:rFonts w:ascii="Arial Narrow" w:eastAsia="Times New Roman" w:hAnsi="Arial Narrow" w:cs="Times New Roman"/>
            <w:noProof/>
            <w:webHidden/>
            <w:sz w:val="24"/>
            <w:szCs w:val="24"/>
            <w:lang w:eastAsia="fr-FR"/>
          </w:rPr>
          <w:fldChar w:fldCharType="separate"/>
        </w:r>
        <w:r w:rsidR="00E86B37">
          <w:rPr>
            <w:rFonts w:ascii="Arial Narrow" w:eastAsia="Times New Roman" w:hAnsi="Arial Narrow" w:cs="Times New Roman"/>
            <w:noProof/>
            <w:webHidden/>
            <w:sz w:val="24"/>
            <w:szCs w:val="24"/>
            <w:lang w:eastAsia="fr-FR"/>
          </w:rPr>
          <w:t>30</w:t>
        </w:r>
        <w:r w:rsidRPr="00B12B6C">
          <w:rPr>
            <w:rFonts w:ascii="Arial Narrow" w:eastAsia="Times New Roman" w:hAnsi="Arial Narrow" w:cs="Times New Roman"/>
            <w:noProof/>
            <w:webHidden/>
            <w:sz w:val="24"/>
            <w:szCs w:val="24"/>
            <w:lang w:eastAsia="fr-FR"/>
          </w:rPr>
          <w:fldChar w:fldCharType="end"/>
        </w:r>
      </w:hyperlink>
    </w:p>
    <w:p w:rsidR="00FE2EB1" w:rsidRPr="00B12B6C" w:rsidRDefault="0067040E" w:rsidP="00296855">
      <w:pPr>
        <w:pStyle w:val="Paragraphedeliste"/>
        <w:numPr>
          <w:ilvl w:val="1"/>
          <w:numId w:val="56"/>
        </w:numPr>
        <w:tabs>
          <w:tab w:val="left" w:pos="1560"/>
          <w:tab w:val="right" w:leader="dot" w:pos="9622"/>
        </w:tabs>
        <w:suppressAutoHyphens/>
        <w:autoSpaceDN w:val="0"/>
        <w:textAlignment w:val="baseline"/>
        <w:rPr>
          <w:rFonts w:ascii="Arial Narrow" w:hAnsi="Arial Narrow"/>
          <w:noProof/>
        </w:rPr>
      </w:pPr>
      <w:hyperlink w:anchor="_Toc163062730" w:history="1">
        <w:r w:rsidR="00296855" w:rsidRPr="00B12B6C">
          <w:rPr>
            <w:rFonts w:ascii="Arial Narrow" w:hAnsi="Arial Narrow"/>
            <w:b/>
            <w:noProof/>
            <w:color w:val="0000FF"/>
            <w:u w:val="single"/>
          </w:rPr>
          <w:t>ATTRIBUTION</w:t>
        </w:r>
        <w:r w:rsidR="00FE2EB1" w:rsidRPr="00B12B6C">
          <w:rPr>
            <w:rFonts w:ascii="Arial Narrow" w:hAnsi="Arial Narrow"/>
            <w:noProof/>
            <w:webHidden/>
          </w:rPr>
          <w:tab/>
        </w:r>
        <w:r w:rsidRPr="00B12B6C">
          <w:rPr>
            <w:rFonts w:ascii="Arial Narrow" w:hAnsi="Arial Narrow"/>
            <w:noProof/>
            <w:webHidden/>
          </w:rPr>
          <w:fldChar w:fldCharType="begin"/>
        </w:r>
        <w:r w:rsidR="00FE2EB1" w:rsidRPr="00B12B6C">
          <w:rPr>
            <w:rFonts w:ascii="Arial Narrow" w:hAnsi="Arial Narrow"/>
            <w:noProof/>
            <w:webHidden/>
          </w:rPr>
          <w:instrText xml:space="preserve"> PAGEREF _Toc163062730 \h </w:instrText>
        </w:r>
        <w:r w:rsidRPr="00B12B6C">
          <w:rPr>
            <w:rFonts w:ascii="Arial Narrow" w:hAnsi="Arial Narrow"/>
            <w:noProof/>
            <w:webHidden/>
          </w:rPr>
        </w:r>
        <w:r w:rsidRPr="00B12B6C">
          <w:rPr>
            <w:rFonts w:ascii="Arial Narrow" w:hAnsi="Arial Narrow"/>
            <w:noProof/>
            <w:webHidden/>
          </w:rPr>
          <w:fldChar w:fldCharType="separate"/>
        </w:r>
        <w:r w:rsidR="00E86B37">
          <w:rPr>
            <w:rFonts w:ascii="Arial Narrow" w:hAnsi="Arial Narrow"/>
            <w:noProof/>
            <w:webHidden/>
          </w:rPr>
          <w:t>30</w:t>
        </w:r>
        <w:r w:rsidRPr="00B12B6C">
          <w:rPr>
            <w:rFonts w:ascii="Arial Narrow" w:hAnsi="Arial Narrow"/>
            <w:noProof/>
            <w:webHidden/>
          </w:rPr>
          <w:fldChar w:fldCharType="end"/>
        </w:r>
      </w:hyperlink>
    </w:p>
    <w:p w:rsidR="00FE2EB1" w:rsidRPr="00B12B6C" w:rsidRDefault="0067040E"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31" w:history="1">
        <w:r w:rsidR="00FE2EB1" w:rsidRPr="00B12B6C">
          <w:rPr>
            <w:rFonts w:ascii="Arial Narrow" w:eastAsia="Times New Roman" w:hAnsi="Arial Narrow" w:cs="Times New Roman"/>
            <w:noProof/>
            <w:color w:val="0000FF"/>
            <w:sz w:val="24"/>
            <w:szCs w:val="24"/>
            <w:u w:val="single"/>
            <w:lang w:eastAsia="fr-FR"/>
          </w:rPr>
          <w:t>Article 34.</w:t>
        </w:r>
        <w:r w:rsidR="00FE2EB1" w:rsidRPr="00B12B6C">
          <w:rPr>
            <w:rFonts w:ascii="Arial Narrow" w:eastAsia="Times New Roman" w:hAnsi="Arial Narrow" w:cs="Times New Roman"/>
            <w:noProof/>
            <w:color w:val="0000FF"/>
            <w:sz w:val="24"/>
            <w:szCs w:val="24"/>
            <w:lang w:eastAsia="fr-FR"/>
          </w:rPr>
          <w:t>Attribution</w:t>
        </w:r>
        <w:r w:rsidR="00FE2EB1" w:rsidRPr="00B12B6C">
          <w:rPr>
            <w:rFonts w:ascii="Arial Narrow" w:eastAsia="Times New Roman" w:hAnsi="Arial Narrow" w:cs="Times New Roman"/>
            <w:noProof/>
            <w:webHidden/>
            <w:sz w:val="24"/>
            <w:szCs w:val="24"/>
            <w:lang w:eastAsia="fr-FR"/>
          </w:rPr>
          <w:tab/>
        </w:r>
        <w:r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_Toc163062731 \h </w:instrText>
        </w:r>
        <w:r w:rsidRPr="00B12B6C">
          <w:rPr>
            <w:rFonts w:ascii="Arial Narrow" w:eastAsia="Times New Roman" w:hAnsi="Arial Narrow" w:cs="Times New Roman"/>
            <w:noProof/>
            <w:webHidden/>
            <w:sz w:val="24"/>
            <w:szCs w:val="24"/>
            <w:lang w:eastAsia="fr-FR"/>
          </w:rPr>
        </w:r>
        <w:r w:rsidRPr="00B12B6C">
          <w:rPr>
            <w:rFonts w:ascii="Arial Narrow" w:eastAsia="Times New Roman" w:hAnsi="Arial Narrow" w:cs="Times New Roman"/>
            <w:noProof/>
            <w:webHidden/>
            <w:sz w:val="24"/>
            <w:szCs w:val="24"/>
            <w:lang w:eastAsia="fr-FR"/>
          </w:rPr>
          <w:fldChar w:fldCharType="separate"/>
        </w:r>
        <w:r w:rsidR="00E86B37">
          <w:rPr>
            <w:rFonts w:ascii="Arial Narrow" w:eastAsia="Times New Roman" w:hAnsi="Arial Narrow" w:cs="Times New Roman"/>
            <w:noProof/>
            <w:webHidden/>
            <w:sz w:val="24"/>
            <w:szCs w:val="24"/>
            <w:lang w:eastAsia="fr-FR"/>
          </w:rPr>
          <w:t>30</w:t>
        </w:r>
        <w:r w:rsidRPr="00B12B6C">
          <w:rPr>
            <w:rFonts w:ascii="Arial Narrow" w:eastAsia="Times New Roman" w:hAnsi="Arial Narrow" w:cs="Times New Roman"/>
            <w:noProof/>
            <w:webHidden/>
            <w:sz w:val="24"/>
            <w:szCs w:val="24"/>
            <w:lang w:eastAsia="fr-FR"/>
          </w:rPr>
          <w:fldChar w:fldCharType="end"/>
        </w:r>
      </w:hyperlink>
    </w:p>
    <w:p w:rsidR="00FE2EB1" w:rsidRPr="00B12B6C" w:rsidRDefault="0067040E"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32" w:history="1">
        <w:r w:rsidR="00FE2EB1" w:rsidRPr="00B12B6C">
          <w:rPr>
            <w:rFonts w:ascii="Arial Narrow" w:eastAsia="Times New Roman" w:hAnsi="Arial Narrow" w:cs="Times New Roman"/>
            <w:noProof/>
            <w:color w:val="0000FF"/>
            <w:sz w:val="24"/>
            <w:szCs w:val="24"/>
            <w:u w:val="single"/>
            <w:lang w:eastAsia="fr-FR"/>
          </w:rPr>
          <w:t>Article 35.</w:t>
        </w:r>
        <w:r w:rsidR="00FE2EB1" w:rsidRPr="00B12B6C">
          <w:rPr>
            <w:rFonts w:ascii="Arial Narrow" w:eastAsia="Times New Roman" w:hAnsi="Arial Narrow" w:cs="Times New Roman"/>
            <w:noProof/>
            <w:color w:val="0000FF"/>
            <w:sz w:val="24"/>
            <w:szCs w:val="24"/>
            <w:lang w:eastAsia="fr-FR"/>
          </w:rPr>
          <w:t>Droit du Maître d’Ouvrage ou du Maître d’Ouvrage Délégué de déclarer un Appel d’Offres infructueux ou d’annuler une procédure</w:t>
        </w:r>
        <w:r w:rsidR="00FE2EB1" w:rsidRPr="00B12B6C">
          <w:rPr>
            <w:rFonts w:ascii="Arial Narrow" w:eastAsia="Times New Roman" w:hAnsi="Arial Narrow" w:cs="Times New Roman"/>
            <w:noProof/>
            <w:webHidden/>
            <w:sz w:val="24"/>
            <w:szCs w:val="24"/>
            <w:lang w:eastAsia="fr-FR"/>
          </w:rPr>
          <w:tab/>
        </w:r>
        <w:r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_Toc163062732 \h </w:instrText>
        </w:r>
        <w:r w:rsidRPr="00B12B6C">
          <w:rPr>
            <w:rFonts w:ascii="Arial Narrow" w:eastAsia="Times New Roman" w:hAnsi="Arial Narrow" w:cs="Times New Roman"/>
            <w:noProof/>
            <w:webHidden/>
            <w:sz w:val="24"/>
            <w:szCs w:val="24"/>
            <w:lang w:eastAsia="fr-FR"/>
          </w:rPr>
        </w:r>
        <w:r w:rsidRPr="00B12B6C">
          <w:rPr>
            <w:rFonts w:ascii="Arial Narrow" w:eastAsia="Times New Roman" w:hAnsi="Arial Narrow" w:cs="Times New Roman"/>
            <w:noProof/>
            <w:webHidden/>
            <w:sz w:val="24"/>
            <w:szCs w:val="24"/>
            <w:lang w:eastAsia="fr-FR"/>
          </w:rPr>
          <w:fldChar w:fldCharType="separate"/>
        </w:r>
        <w:r w:rsidR="00E86B37">
          <w:rPr>
            <w:rFonts w:ascii="Arial Narrow" w:eastAsia="Times New Roman" w:hAnsi="Arial Narrow" w:cs="Times New Roman"/>
            <w:noProof/>
            <w:webHidden/>
            <w:sz w:val="24"/>
            <w:szCs w:val="24"/>
            <w:lang w:eastAsia="fr-FR"/>
          </w:rPr>
          <w:t>31</w:t>
        </w:r>
        <w:r w:rsidRPr="00B12B6C">
          <w:rPr>
            <w:rFonts w:ascii="Arial Narrow" w:eastAsia="Times New Roman" w:hAnsi="Arial Narrow" w:cs="Times New Roman"/>
            <w:noProof/>
            <w:webHidden/>
            <w:sz w:val="24"/>
            <w:szCs w:val="24"/>
            <w:lang w:eastAsia="fr-FR"/>
          </w:rPr>
          <w:fldChar w:fldCharType="end"/>
        </w:r>
      </w:hyperlink>
    </w:p>
    <w:p w:rsidR="00FE2EB1" w:rsidRPr="00B12B6C" w:rsidRDefault="0067040E"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33" w:history="1">
        <w:r w:rsidR="00FE2EB1" w:rsidRPr="00B12B6C">
          <w:rPr>
            <w:rFonts w:ascii="Arial Narrow" w:eastAsia="Times New Roman" w:hAnsi="Arial Narrow" w:cs="Times New Roman"/>
            <w:noProof/>
            <w:color w:val="0000FF"/>
            <w:sz w:val="24"/>
            <w:szCs w:val="24"/>
            <w:u w:val="single"/>
            <w:lang w:eastAsia="fr-FR"/>
          </w:rPr>
          <w:t>Article 36.</w:t>
        </w:r>
        <w:r w:rsidR="00FE2EB1" w:rsidRPr="00B12B6C">
          <w:rPr>
            <w:rFonts w:ascii="Arial Narrow" w:eastAsia="Times New Roman" w:hAnsi="Arial Narrow" w:cs="Times New Roman"/>
            <w:noProof/>
            <w:color w:val="0000FF"/>
            <w:sz w:val="24"/>
            <w:szCs w:val="24"/>
            <w:lang w:eastAsia="fr-FR"/>
          </w:rPr>
          <w:t>Notification de l’attribution du marché</w:t>
        </w:r>
        <w:r w:rsidR="00FE2EB1" w:rsidRPr="00B12B6C">
          <w:rPr>
            <w:rFonts w:ascii="Arial Narrow" w:eastAsia="Times New Roman" w:hAnsi="Arial Narrow" w:cs="Times New Roman"/>
            <w:noProof/>
            <w:webHidden/>
            <w:sz w:val="24"/>
            <w:szCs w:val="24"/>
            <w:lang w:eastAsia="fr-FR"/>
          </w:rPr>
          <w:tab/>
        </w:r>
        <w:r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_Toc163062733 \h </w:instrText>
        </w:r>
        <w:r w:rsidRPr="00B12B6C">
          <w:rPr>
            <w:rFonts w:ascii="Arial Narrow" w:eastAsia="Times New Roman" w:hAnsi="Arial Narrow" w:cs="Times New Roman"/>
            <w:noProof/>
            <w:webHidden/>
            <w:sz w:val="24"/>
            <w:szCs w:val="24"/>
            <w:lang w:eastAsia="fr-FR"/>
          </w:rPr>
        </w:r>
        <w:r w:rsidRPr="00B12B6C">
          <w:rPr>
            <w:rFonts w:ascii="Arial Narrow" w:eastAsia="Times New Roman" w:hAnsi="Arial Narrow" w:cs="Times New Roman"/>
            <w:noProof/>
            <w:webHidden/>
            <w:sz w:val="24"/>
            <w:szCs w:val="24"/>
            <w:lang w:eastAsia="fr-FR"/>
          </w:rPr>
          <w:fldChar w:fldCharType="separate"/>
        </w:r>
        <w:r w:rsidR="00E86B37">
          <w:rPr>
            <w:rFonts w:ascii="Arial Narrow" w:eastAsia="Times New Roman" w:hAnsi="Arial Narrow" w:cs="Times New Roman"/>
            <w:noProof/>
            <w:webHidden/>
            <w:sz w:val="24"/>
            <w:szCs w:val="24"/>
            <w:lang w:eastAsia="fr-FR"/>
          </w:rPr>
          <w:t>31</w:t>
        </w:r>
        <w:r w:rsidRPr="00B12B6C">
          <w:rPr>
            <w:rFonts w:ascii="Arial Narrow" w:eastAsia="Times New Roman" w:hAnsi="Arial Narrow" w:cs="Times New Roman"/>
            <w:noProof/>
            <w:webHidden/>
            <w:sz w:val="24"/>
            <w:szCs w:val="24"/>
            <w:lang w:eastAsia="fr-FR"/>
          </w:rPr>
          <w:fldChar w:fldCharType="end"/>
        </w:r>
      </w:hyperlink>
    </w:p>
    <w:p w:rsidR="00FE2EB1" w:rsidRPr="00B12B6C" w:rsidRDefault="0067040E"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34" w:history="1">
        <w:r w:rsidR="00FE2EB1" w:rsidRPr="00B12B6C">
          <w:rPr>
            <w:rFonts w:ascii="Arial Narrow" w:eastAsia="Times New Roman" w:hAnsi="Arial Narrow" w:cs="Times New Roman"/>
            <w:noProof/>
            <w:color w:val="0000FF"/>
            <w:sz w:val="24"/>
            <w:szCs w:val="24"/>
            <w:u w:val="single"/>
            <w:lang w:eastAsia="fr-FR"/>
          </w:rPr>
          <w:t>Article 37.</w:t>
        </w:r>
        <w:r w:rsidR="00FE2EB1" w:rsidRPr="00B12B6C">
          <w:rPr>
            <w:rFonts w:ascii="Arial Narrow" w:eastAsia="Times New Roman" w:hAnsi="Arial Narrow" w:cs="Times New Roman"/>
            <w:noProof/>
            <w:color w:val="0000FF"/>
            <w:sz w:val="24"/>
            <w:szCs w:val="24"/>
            <w:lang w:eastAsia="fr-FR"/>
          </w:rPr>
          <w:t>Publication des résultats d’attribution du marché et recours</w:t>
        </w:r>
        <w:r w:rsidR="00FE2EB1" w:rsidRPr="00B12B6C">
          <w:rPr>
            <w:rFonts w:ascii="Arial Narrow" w:eastAsia="Times New Roman" w:hAnsi="Arial Narrow" w:cs="Times New Roman"/>
            <w:noProof/>
            <w:webHidden/>
            <w:sz w:val="24"/>
            <w:szCs w:val="24"/>
            <w:lang w:eastAsia="fr-FR"/>
          </w:rPr>
          <w:tab/>
        </w:r>
        <w:r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_Toc163062734 \h </w:instrText>
        </w:r>
        <w:r w:rsidRPr="00B12B6C">
          <w:rPr>
            <w:rFonts w:ascii="Arial Narrow" w:eastAsia="Times New Roman" w:hAnsi="Arial Narrow" w:cs="Times New Roman"/>
            <w:noProof/>
            <w:webHidden/>
            <w:sz w:val="24"/>
            <w:szCs w:val="24"/>
            <w:lang w:eastAsia="fr-FR"/>
          </w:rPr>
        </w:r>
        <w:r w:rsidRPr="00B12B6C">
          <w:rPr>
            <w:rFonts w:ascii="Arial Narrow" w:eastAsia="Times New Roman" w:hAnsi="Arial Narrow" w:cs="Times New Roman"/>
            <w:noProof/>
            <w:webHidden/>
            <w:sz w:val="24"/>
            <w:szCs w:val="24"/>
            <w:lang w:eastAsia="fr-FR"/>
          </w:rPr>
          <w:fldChar w:fldCharType="separate"/>
        </w:r>
        <w:r w:rsidR="00E86B37">
          <w:rPr>
            <w:rFonts w:ascii="Arial Narrow" w:eastAsia="Times New Roman" w:hAnsi="Arial Narrow" w:cs="Times New Roman"/>
            <w:noProof/>
            <w:webHidden/>
            <w:sz w:val="24"/>
            <w:szCs w:val="24"/>
            <w:lang w:eastAsia="fr-FR"/>
          </w:rPr>
          <w:t>31</w:t>
        </w:r>
        <w:r w:rsidRPr="00B12B6C">
          <w:rPr>
            <w:rFonts w:ascii="Arial Narrow" w:eastAsia="Times New Roman" w:hAnsi="Arial Narrow" w:cs="Times New Roman"/>
            <w:noProof/>
            <w:webHidden/>
            <w:sz w:val="24"/>
            <w:szCs w:val="24"/>
            <w:lang w:eastAsia="fr-FR"/>
          </w:rPr>
          <w:fldChar w:fldCharType="end"/>
        </w:r>
      </w:hyperlink>
    </w:p>
    <w:p w:rsidR="00FE2EB1" w:rsidRPr="00B12B6C" w:rsidRDefault="0067040E"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35" w:history="1">
        <w:r w:rsidR="00FE2EB1" w:rsidRPr="00B12B6C">
          <w:rPr>
            <w:rFonts w:ascii="Arial Narrow" w:eastAsia="Times New Roman" w:hAnsi="Arial Narrow" w:cs="Times New Roman"/>
            <w:noProof/>
            <w:color w:val="0000FF"/>
            <w:sz w:val="24"/>
            <w:szCs w:val="24"/>
            <w:u w:val="single"/>
            <w:lang w:eastAsia="fr-FR"/>
          </w:rPr>
          <w:t>Article 38.</w:t>
        </w:r>
        <w:r w:rsidR="00FE2EB1" w:rsidRPr="00B12B6C">
          <w:rPr>
            <w:rFonts w:ascii="Arial Narrow" w:eastAsia="Times New Roman" w:hAnsi="Arial Narrow" w:cs="Times New Roman"/>
            <w:noProof/>
            <w:color w:val="0000FF"/>
            <w:sz w:val="24"/>
            <w:szCs w:val="24"/>
            <w:lang w:eastAsia="fr-FR"/>
          </w:rPr>
          <w:t>Signature du marché</w:t>
        </w:r>
        <w:r w:rsidR="00FE2EB1" w:rsidRPr="00B12B6C">
          <w:rPr>
            <w:rFonts w:ascii="Arial Narrow" w:eastAsia="Times New Roman" w:hAnsi="Arial Narrow" w:cs="Times New Roman"/>
            <w:noProof/>
            <w:webHidden/>
            <w:sz w:val="24"/>
            <w:szCs w:val="24"/>
            <w:lang w:eastAsia="fr-FR"/>
          </w:rPr>
          <w:tab/>
        </w:r>
        <w:r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_Toc163062735 \h </w:instrText>
        </w:r>
        <w:r w:rsidRPr="00B12B6C">
          <w:rPr>
            <w:rFonts w:ascii="Arial Narrow" w:eastAsia="Times New Roman" w:hAnsi="Arial Narrow" w:cs="Times New Roman"/>
            <w:noProof/>
            <w:webHidden/>
            <w:sz w:val="24"/>
            <w:szCs w:val="24"/>
            <w:lang w:eastAsia="fr-FR"/>
          </w:rPr>
        </w:r>
        <w:r w:rsidRPr="00B12B6C">
          <w:rPr>
            <w:rFonts w:ascii="Arial Narrow" w:eastAsia="Times New Roman" w:hAnsi="Arial Narrow" w:cs="Times New Roman"/>
            <w:noProof/>
            <w:webHidden/>
            <w:sz w:val="24"/>
            <w:szCs w:val="24"/>
            <w:lang w:eastAsia="fr-FR"/>
          </w:rPr>
          <w:fldChar w:fldCharType="separate"/>
        </w:r>
        <w:r w:rsidR="00E86B37">
          <w:rPr>
            <w:rFonts w:ascii="Arial Narrow" w:eastAsia="Times New Roman" w:hAnsi="Arial Narrow" w:cs="Times New Roman"/>
            <w:noProof/>
            <w:webHidden/>
            <w:sz w:val="24"/>
            <w:szCs w:val="24"/>
            <w:lang w:eastAsia="fr-FR"/>
          </w:rPr>
          <w:t>31</w:t>
        </w:r>
        <w:r w:rsidRPr="00B12B6C">
          <w:rPr>
            <w:rFonts w:ascii="Arial Narrow" w:eastAsia="Times New Roman" w:hAnsi="Arial Narrow" w:cs="Times New Roman"/>
            <w:noProof/>
            <w:webHidden/>
            <w:sz w:val="24"/>
            <w:szCs w:val="24"/>
            <w:lang w:eastAsia="fr-FR"/>
          </w:rPr>
          <w:fldChar w:fldCharType="end"/>
        </w:r>
      </w:hyperlink>
    </w:p>
    <w:p w:rsidR="00FE2EB1" w:rsidRPr="00B12B6C" w:rsidRDefault="0067040E"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36" w:history="1">
        <w:r w:rsidR="00FE2EB1" w:rsidRPr="00B12B6C">
          <w:rPr>
            <w:rFonts w:ascii="Arial Narrow" w:eastAsia="Times New Roman" w:hAnsi="Arial Narrow" w:cs="Times New Roman"/>
            <w:noProof/>
            <w:color w:val="0000FF"/>
            <w:sz w:val="24"/>
            <w:szCs w:val="24"/>
            <w:u w:val="single"/>
            <w:lang w:eastAsia="fr-FR"/>
          </w:rPr>
          <w:t>Article 39.</w:t>
        </w:r>
        <w:r w:rsidR="00FE2EB1" w:rsidRPr="00B12B6C">
          <w:rPr>
            <w:rFonts w:ascii="Arial Narrow" w:eastAsia="Times New Roman" w:hAnsi="Arial Narrow" w:cs="Times New Roman"/>
            <w:noProof/>
            <w:color w:val="0000FF"/>
            <w:sz w:val="24"/>
            <w:szCs w:val="24"/>
            <w:lang w:eastAsia="fr-FR"/>
          </w:rPr>
          <w:t>Cautionnement définitif</w:t>
        </w:r>
        <w:r w:rsidR="00FE2EB1" w:rsidRPr="00B12B6C">
          <w:rPr>
            <w:rFonts w:ascii="Arial Narrow" w:eastAsia="Times New Roman" w:hAnsi="Arial Narrow" w:cs="Times New Roman"/>
            <w:noProof/>
            <w:webHidden/>
            <w:sz w:val="24"/>
            <w:szCs w:val="24"/>
            <w:lang w:eastAsia="fr-FR"/>
          </w:rPr>
          <w:tab/>
        </w:r>
        <w:r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_Toc163062736 \h </w:instrText>
        </w:r>
        <w:r w:rsidRPr="00B12B6C">
          <w:rPr>
            <w:rFonts w:ascii="Arial Narrow" w:eastAsia="Times New Roman" w:hAnsi="Arial Narrow" w:cs="Times New Roman"/>
            <w:noProof/>
            <w:webHidden/>
            <w:sz w:val="24"/>
            <w:szCs w:val="24"/>
            <w:lang w:eastAsia="fr-FR"/>
          </w:rPr>
        </w:r>
        <w:r w:rsidRPr="00B12B6C">
          <w:rPr>
            <w:rFonts w:ascii="Arial Narrow" w:eastAsia="Times New Roman" w:hAnsi="Arial Narrow" w:cs="Times New Roman"/>
            <w:noProof/>
            <w:webHidden/>
            <w:sz w:val="24"/>
            <w:szCs w:val="24"/>
            <w:lang w:eastAsia="fr-FR"/>
          </w:rPr>
          <w:fldChar w:fldCharType="separate"/>
        </w:r>
        <w:r w:rsidR="00E86B37">
          <w:rPr>
            <w:rFonts w:ascii="Arial Narrow" w:eastAsia="Times New Roman" w:hAnsi="Arial Narrow" w:cs="Times New Roman"/>
            <w:noProof/>
            <w:webHidden/>
            <w:sz w:val="24"/>
            <w:szCs w:val="24"/>
            <w:lang w:eastAsia="fr-FR"/>
          </w:rPr>
          <w:t>32</w:t>
        </w:r>
        <w:r w:rsidRPr="00B12B6C">
          <w:rPr>
            <w:rFonts w:ascii="Arial Narrow" w:eastAsia="Times New Roman" w:hAnsi="Arial Narrow" w:cs="Times New Roman"/>
            <w:noProof/>
            <w:webHidden/>
            <w:sz w:val="24"/>
            <w:szCs w:val="24"/>
            <w:lang w:eastAsia="fr-FR"/>
          </w:rPr>
          <w:fldChar w:fldCharType="end"/>
        </w:r>
      </w:hyperlink>
    </w:p>
    <w:p w:rsidR="00A81C6C" w:rsidRDefault="0067040E" w:rsidP="00B12B6C">
      <w:pPr>
        <w:pStyle w:val="DTAOtitre"/>
        <w:spacing w:after="0"/>
        <w:rPr>
          <w:rFonts w:cs="Times New Roman"/>
          <w:sz w:val="24"/>
          <w:szCs w:val="24"/>
        </w:rPr>
      </w:pPr>
      <w:r w:rsidRPr="00B12B6C">
        <w:rPr>
          <w:rFonts w:cs="Times New Roman"/>
          <w:sz w:val="24"/>
          <w:szCs w:val="24"/>
        </w:rPr>
        <w:fldChar w:fldCharType="end"/>
      </w:r>
    </w:p>
    <w:p w:rsidR="00B12B6C" w:rsidRPr="00B12B6C" w:rsidRDefault="00B12B6C" w:rsidP="00B12B6C">
      <w:pPr>
        <w:pStyle w:val="DTAOtitre"/>
        <w:spacing w:after="0"/>
        <w:rPr>
          <w:rFonts w:cs="Times New Roman"/>
          <w:sz w:val="24"/>
          <w:szCs w:val="24"/>
        </w:rPr>
      </w:pPr>
      <w:r w:rsidRPr="00B12B6C">
        <w:rPr>
          <w:rFonts w:cs="Times New Roman"/>
          <w:sz w:val="24"/>
          <w:szCs w:val="24"/>
        </w:rPr>
        <w:t>Règlement Général de l'Appel d'Offres</w:t>
      </w:r>
    </w:p>
    <w:p w:rsidR="00B12B6C" w:rsidRPr="002576B9" w:rsidRDefault="00B12B6C" w:rsidP="00B12B6C">
      <w:pPr>
        <w:keepNext/>
        <w:suppressAutoHyphens/>
        <w:autoSpaceDN w:val="0"/>
        <w:spacing w:after="0" w:line="240" w:lineRule="auto"/>
        <w:ind w:left="714" w:hanging="357"/>
        <w:jc w:val="center"/>
        <w:textAlignment w:val="baseline"/>
        <w:outlineLvl w:val="1"/>
        <w:rPr>
          <w:rFonts w:ascii="Arial Narrow" w:eastAsia="Times New Roman" w:hAnsi="Arial Narrow" w:cs="Times New Roman"/>
          <w:b/>
          <w:iCs/>
          <w:caps/>
          <w:sz w:val="24"/>
          <w:szCs w:val="24"/>
          <w:lang w:eastAsia="fr-FR"/>
        </w:rPr>
      </w:pPr>
      <w:bookmarkStart w:id="15" w:name="_Toc530307904"/>
      <w:bookmarkStart w:id="16" w:name="_Toc97557025"/>
      <w:bookmarkStart w:id="17" w:name="_Toc163062692"/>
      <w:r w:rsidRPr="002576B9">
        <w:rPr>
          <w:rFonts w:ascii="Arial Narrow" w:eastAsia="Times New Roman" w:hAnsi="Arial Narrow" w:cs="Times New Roman"/>
          <w:b/>
          <w:iCs/>
          <w:caps/>
          <w:sz w:val="24"/>
          <w:szCs w:val="24"/>
          <w:lang w:eastAsia="fr-FR"/>
        </w:rPr>
        <w:t>Généralités</w:t>
      </w:r>
      <w:bookmarkEnd w:id="15"/>
      <w:bookmarkEnd w:id="16"/>
      <w:bookmarkEnd w:id="17"/>
    </w:p>
    <w:p w:rsidR="00B12B6C" w:rsidRPr="002576B9" w:rsidRDefault="00B12B6C" w:rsidP="00D35516">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18" w:name="_Toc530307905"/>
      <w:bookmarkStart w:id="19" w:name="_Toc97557026"/>
      <w:bookmarkStart w:id="20" w:name="_Toc163062693"/>
      <w:r w:rsidRPr="002576B9">
        <w:rPr>
          <w:rFonts w:ascii="Arial Narrow" w:eastAsia="Times New Roman" w:hAnsi="Arial Narrow" w:cs="Times New Roman"/>
          <w:b/>
          <w:sz w:val="24"/>
          <w:szCs w:val="24"/>
          <w:u w:val="single"/>
          <w:lang w:eastAsia="fr-FR"/>
        </w:rPr>
        <w:t>Article 1</w:t>
      </w:r>
      <w:r w:rsidRPr="002576B9">
        <w:rPr>
          <w:rFonts w:ascii="Arial Narrow" w:eastAsia="Times New Roman" w:hAnsi="Arial Narrow" w:cs="Times New Roman"/>
          <w:b/>
          <w:sz w:val="24"/>
          <w:szCs w:val="24"/>
          <w:lang w:eastAsia="fr-FR"/>
        </w:rPr>
        <w:t> : Objet de la consultation</w:t>
      </w:r>
      <w:bookmarkEnd w:id="18"/>
      <w:bookmarkEnd w:id="19"/>
      <w:bookmarkEnd w:id="20"/>
    </w:p>
    <w:p w:rsidR="00B12B6C" w:rsidRPr="002576B9" w:rsidRDefault="00B12B6C" w:rsidP="00EA623D">
      <w:pPr>
        <w:widowControl w:val="0"/>
        <w:numPr>
          <w:ilvl w:val="1"/>
          <w:numId w:val="81"/>
        </w:numPr>
        <w:tabs>
          <w:tab w:val="left" w:pos="709"/>
          <w:tab w:val="left" w:pos="2780"/>
          <w:tab w:val="left" w:pos="4040"/>
          <w:tab w:val="left" w:pos="4460"/>
        </w:tabs>
        <w:suppressAutoHyphens/>
        <w:autoSpaceDE w:val="0"/>
        <w:autoSpaceDN w:val="0"/>
        <w:spacing w:after="0" w:line="240" w:lineRule="auto"/>
        <w:ind w:left="0" w:firstLine="0"/>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Le Maître d’Ouvrage ou le Maître d’Ouvrage Délégué, tel que précisé dans le</w:t>
      </w:r>
      <w:r w:rsidRPr="002576B9">
        <w:rPr>
          <w:rFonts w:ascii="Arial Narrow" w:eastAsia="Times New Roman" w:hAnsi="Arial Narrow" w:cs="Times New Roman"/>
          <w:spacing w:val="5"/>
          <w:sz w:val="24"/>
          <w:szCs w:val="24"/>
          <w:lang w:eastAsia="fr-FR"/>
        </w:rPr>
        <w:t xml:space="preserve"> Règlemen</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5"/>
          <w:sz w:val="24"/>
          <w:szCs w:val="24"/>
          <w:lang w:eastAsia="fr-FR"/>
        </w:rPr>
        <w:t>Particulie</w:t>
      </w:r>
      <w:r w:rsidRPr="002576B9">
        <w:rPr>
          <w:rFonts w:ascii="Arial Narrow" w:eastAsia="Times New Roman" w:hAnsi="Arial Narrow" w:cs="Times New Roman"/>
          <w:sz w:val="24"/>
          <w:szCs w:val="24"/>
          <w:lang w:eastAsia="fr-FR"/>
        </w:rPr>
        <w:t xml:space="preserve">r </w:t>
      </w:r>
      <w:r w:rsidRPr="002576B9">
        <w:rPr>
          <w:rFonts w:ascii="Arial Narrow" w:eastAsia="Times New Roman" w:hAnsi="Arial Narrow" w:cs="Times New Roman"/>
          <w:spacing w:val="5"/>
          <w:sz w:val="24"/>
          <w:szCs w:val="24"/>
          <w:lang w:eastAsia="fr-FR"/>
        </w:rPr>
        <w:t>d</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l’Appe</w:t>
      </w:r>
      <w:r w:rsidRPr="002576B9">
        <w:rPr>
          <w:rFonts w:ascii="Arial Narrow" w:eastAsia="Times New Roman" w:hAnsi="Arial Narrow" w:cs="Times New Roman"/>
          <w:sz w:val="24"/>
          <w:szCs w:val="24"/>
          <w:lang w:eastAsia="fr-FR"/>
        </w:rPr>
        <w:t xml:space="preserve">l </w:t>
      </w:r>
      <w:r w:rsidRPr="002576B9">
        <w:rPr>
          <w:rFonts w:ascii="Arial Narrow" w:eastAsia="Times New Roman" w:hAnsi="Arial Narrow" w:cs="Times New Roman"/>
          <w:spacing w:val="5"/>
          <w:sz w:val="24"/>
          <w:szCs w:val="24"/>
          <w:lang w:eastAsia="fr-FR"/>
        </w:rPr>
        <w:t>d’Offres (RPAO)</w:t>
      </w:r>
      <w:r w:rsidRPr="002576B9">
        <w:rPr>
          <w:rFonts w:ascii="Arial Narrow" w:eastAsia="Times New Roman" w:hAnsi="Arial Narrow" w:cs="Times New Roman"/>
          <w:sz w:val="24"/>
          <w:szCs w:val="24"/>
          <w:lang w:eastAsia="fr-FR"/>
        </w:rPr>
        <w:t>, lance un Appel d’Offres pour la réalisation des travaux décrits dans le présent Dossier d’Appel d’Offres et brièvement définis dans le RPAO.</w:t>
      </w:r>
    </w:p>
    <w:p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Le nom, le numéro d’identification et le nombre de lots faisant l’objet de l’Appel d’Offres figurent dans le RPAO.</w:t>
      </w:r>
    </w:p>
    <w:p w:rsidR="00B12B6C" w:rsidRPr="002576B9" w:rsidRDefault="00B12B6C" w:rsidP="00EA623D">
      <w:pPr>
        <w:widowControl w:val="0"/>
        <w:numPr>
          <w:ilvl w:val="1"/>
          <w:numId w:val="81"/>
        </w:numPr>
        <w:suppressAutoHyphens/>
        <w:autoSpaceDE w:val="0"/>
        <w:autoSpaceDN w:val="0"/>
        <w:spacing w:after="0" w:line="240" w:lineRule="auto"/>
        <w:ind w:left="0" w:firstLine="0"/>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Le Soumissionnaire retenu, ou attributaire, doit achever les travaux dans le délai prévisionnel indiqué dans le RPAO, et qui court sauf stipulation contraire du CCAP, à compter de la date de notification de l’ordre de service de commencer les travaux.</w:t>
      </w:r>
    </w:p>
    <w:p w:rsidR="00B12B6C" w:rsidRPr="002576B9" w:rsidRDefault="00B12B6C" w:rsidP="00EA623D">
      <w:pPr>
        <w:widowControl w:val="0"/>
        <w:numPr>
          <w:ilvl w:val="1"/>
          <w:numId w:val="81"/>
        </w:numPr>
        <w:suppressAutoHyphens/>
        <w:autoSpaceDE w:val="0"/>
        <w:autoSpaceDN w:val="0"/>
        <w:spacing w:after="0" w:line="240" w:lineRule="auto"/>
        <w:ind w:left="0" w:firstLine="0"/>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 xml:space="preserve">Dans le présent Dossier d’Appel d’Offres, le terme </w:t>
      </w:r>
      <w:r w:rsidRPr="002576B9">
        <w:rPr>
          <w:rFonts w:ascii="Arial Narrow" w:eastAsia="Times New Roman" w:hAnsi="Arial Narrow" w:cs="Times New Roman"/>
          <w:b/>
          <w:bCs/>
          <w:sz w:val="24"/>
          <w:szCs w:val="24"/>
          <w:lang w:eastAsia="fr-FR"/>
        </w:rPr>
        <w:t>“jour”</w:t>
      </w:r>
      <w:r w:rsidRPr="002576B9">
        <w:rPr>
          <w:rFonts w:ascii="Arial Narrow" w:eastAsia="Times New Roman" w:hAnsi="Arial Narrow" w:cs="Times New Roman"/>
          <w:sz w:val="24"/>
          <w:szCs w:val="24"/>
          <w:lang w:eastAsia="fr-FR"/>
        </w:rPr>
        <w:t xml:space="preserve"> désigne un jour ouvrable, à l’exception des jours calendaires expressément spécifiés dans le Code des Marchés Publics.</w:t>
      </w:r>
    </w:p>
    <w:p w:rsidR="00B12B6C" w:rsidRPr="002576B9" w:rsidRDefault="004A7DE7" w:rsidP="00D35516">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21" w:name="_Toc530307906"/>
      <w:bookmarkStart w:id="22" w:name="_Toc97557027"/>
      <w:bookmarkStart w:id="23" w:name="_Toc163062694"/>
      <w:r w:rsidRPr="002576B9">
        <w:rPr>
          <w:rFonts w:ascii="Arial Narrow" w:eastAsia="Times New Roman" w:hAnsi="Arial Narrow" w:cs="Times New Roman"/>
          <w:b/>
          <w:sz w:val="24"/>
          <w:szCs w:val="24"/>
          <w:u w:val="single"/>
          <w:lang w:eastAsia="fr-FR"/>
        </w:rPr>
        <w:t>Article 2</w:t>
      </w:r>
      <w:r w:rsidRPr="002576B9">
        <w:rPr>
          <w:rFonts w:ascii="Arial Narrow" w:eastAsia="Times New Roman" w:hAnsi="Arial Narrow" w:cs="Times New Roman"/>
          <w:b/>
          <w:sz w:val="24"/>
          <w:szCs w:val="24"/>
          <w:lang w:eastAsia="fr-FR"/>
        </w:rPr>
        <w:t xml:space="preserve"> : </w:t>
      </w:r>
      <w:r w:rsidR="00B12B6C" w:rsidRPr="002576B9">
        <w:rPr>
          <w:rFonts w:ascii="Arial Narrow" w:eastAsia="Times New Roman" w:hAnsi="Arial Narrow" w:cs="Times New Roman"/>
          <w:b/>
          <w:sz w:val="24"/>
          <w:szCs w:val="24"/>
          <w:lang w:eastAsia="fr-FR"/>
        </w:rPr>
        <w:t>Financement</w:t>
      </w:r>
      <w:bookmarkEnd w:id="21"/>
      <w:bookmarkEnd w:id="22"/>
      <w:bookmarkEnd w:id="23"/>
    </w:p>
    <w:p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La source de financement des travaux, objet du présent Appel d’Offres est précisé dans le RPAO.</w:t>
      </w:r>
    </w:p>
    <w:p w:rsidR="00B12B6C" w:rsidRPr="002576B9" w:rsidRDefault="004A7DE7" w:rsidP="00D35516">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24" w:name="_Toc530307907"/>
      <w:bookmarkStart w:id="25" w:name="_Toc97557028"/>
      <w:bookmarkStart w:id="26" w:name="_Toc163062695"/>
      <w:r w:rsidRPr="002576B9">
        <w:rPr>
          <w:rFonts w:ascii="Arial Narrow" w:eastAsia="Times New Roman" w:hAnsi="Arial Narrow" w:cs="Times New Roman"/>
          <w:b/>
          <w:sz w:val="24"/>
          <w:szCs w:val="24"/>
          <w:u w:val="single"/>
          <w:lang w:eastAsia="fr-FR"/>
        </w:rPr>
        <w:t>Article 3</w:t>
      </w:r>
      <w:r w:rsidRPr="002576B9">
        <w:rPr>
          <w:rFonts w:ascii="Arial Narrow" w:eastAsia="Times New Roman" w:hAnsi="Arial Narrow" w:cs="Times New Roman"/>
          <w:b/>
          <w:sz w:val="24"/>
          <w:szCs w:val="24"/>
          <w:lang w:eastAsia="fr-FR"/>
        </w:rPr>
        <w:t xml:space="preserve"> : </w:t>
      </w:r>
      <w:r w:rsidR="00B12B6C" w:rsidRPr="002576B9">
        <w:rPr>
          <w:rFonts w:ascii="Arial Narrow" w:eastAsia="Times New Roman" w:hAnsi="Arial Narrow" w:cs="Times New Roman"/>
          <w:b/>
          <w:sz w:val="24"/>
          <w:szCs w:val="24"/>
          <w:lang w:eastAsia="fr-FR"/>
        </w:rPr>
        <w:t xml:space="preserve">Principes </w:t>
      </w:r>
      <w:bookmarkEnd w:id="24"/>
      <w:r w:rsidR="00B12B6C" w:rsidRPr="002576B9">
        <w:rPr>
          <w:rFonts w:ascii="Arial Narrow" w:eastAsia="Times New Roman" w:hAnsi="Arial Narrow" w:cs="Times New Roman"/>
          <w:b/>
          <w:sz w:val="24"/>
          <w:szCs w:val="24"/>
          <w:lang w:eastAsia="fr-FR"/>
        </w:rPr>
        <w:t>éthiques</w:t>
      </w:r>
      <w:bookmarkEnd w:id="25"/>
      <w:bookmarkEnd w:id="26"/>
    </w:p>
    <w:p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3.1. Les agents relevant du service public, les soumissionnaires et les titulaires de marché, ainsi que toute personne intervenant à quelque titre que ce soit dans la chaîne de passation, d'exécution, de contrôle et de régulation des marchés, sont soumis aux dispositions des lois et règlements interdisant les actes de corruption, les manœuvres frauduleuses, les pratiques collusoires, coercitives ou obstructives, les conflits d’intérêts, les délits d’initiés et les complicités.</w:t>
      </w:r>
    </w:p>
    <w:p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A cet égard, ils souscrivent la charte d’intégrité dont le modèle est joint en annexe du présent Dossier d’Appel d’Offres (pièce 10).</w:t>
      </w:r>
    </w:p>
    <w:p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En vertu de ces principes, le Maître d’ouvrage</w:t>
      </w:r>
      <w:r w:rsidRPr="002576B9">
        <w:rPr>
          <w:rFonts w:ascii="Arial Narrow" w:eastAsia="Times New Roman" w:hAnsi="Arial Narrow" w:cs="Times New Roman"/>
          <w:spacing w:val="2"/>
          <w:sz w:val="24"/>
          <w:szCs w:val="24"/>
          <w:lang w:eastAsia="fr-FR"/>
        </w:rPr>
        <w:t xml:space="preserve"> ou le Maître d’Ouvrage Délégué :</w:t>
      </w:r>
    </w:p>
    <w:p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i/>
          <w:sz w:val="24"/>
          <w:szCs w:val="24"/>
          <w:lang w:eastAsia="fr-FR"/>
        </w:rPr>
      </w:pPr>
      <w:r w:rsidRPr="002576B9">
        <w:rPr>
          <w:rFonts w:ascii="Arial Narrow" w:eastAsia="Times New Roman" w:hAnsi="Arial Narrow" w:cs="Times New Roman"/>
          <w:b/>
          <w:sz w:val="24"/>
          <w:szCs w:val="24"/>
          <w:lang w:eastAsia="fr-FR"/>
        </w:rPr>
        <w:t>a.</w:t>
      </w:r>
      <w:r w:rsidRPr="002576B9">
        <w:rPr>
          <w:rFonts w:ascii="Arial Narrow" w:eastAsia="Times New Roman" w:hAnsi="Arial Narrow" w:cs="Times New Roman"/>
          <w:sz w:val="24"/>
          <w:szCs w:val="24"/>
          <w:lang w:eastAsia="fr-FR"/>
        </w:rPr>
        <w:t xml:space="preserve"> défini, aux fins de cette clause, les expressions de la manière suivante :</w:t>
      </w:r>
    </w:p>
    <w:p w:rsidR="00B12B6C" w:rsidRPr="002576B9" w:rsidRDefault="00B12B6C" w:rsidP="00D35516">
      <w:pPr>
        <w:widowControl w:val="0"/>
        <w:tabs>
          <w:tab w:val="left" w:pos="500"/>
        </w:tabs>
        <w:suppressAutoHyphens/>
        <w:autoSpaceDE w:val="0"/>
        <w:autoSpaceDN w:val="0"/>
        <w:spacing w:after="0" w:line="240" w:lineRule="auto"/>
        <w:ind w:left="851" w:hanging="284"/>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i.</w:t>
      </w:r>
      <w:r w:rsidRPr="002576B9">
        <w:rPr>
          <w:rFonts w:ascii="Arial Narrow" w:eastAsia="Times New Roman" w:hAnsi="Arial Narrow" w:cs="Times New Roman"/>
          <w:sz w:val="24"/>
          <w:szCs w:val="24"/>
          <w:lang w:eastAsia="fr-FR"/>
        </w:rPr>
        <w:t xml:space="preserve"> Est convaincu d’acte de "corruption" quiconque offre, donne, sollicite ou accepte un quelconque avantage en vue d'influencer l’action d’un agent public au cours de l’attribution ou de l'exécution d’un marché ;</w:t>
      </w:r>
    </w:p>
    <w:p w:rsidR="00B12B6C" w:rsidRPr="002576B9" w:rsidRDefault="00B12B6C" w:rsidP="00D35516">
      <w:pPr>
        <w:widowControl w:val="0"/>
        <w:tabs>
          <w:tab w:val="left" w:pos="500"/>
        </w:tabs>
        <w:suppressAutoHyphens/>
        <w:autoSpaceDE w:val="0"/>
        <w:autoSpaceDN w:val="0"/>
        <w:spacing w:after="0" w:line="240" w:lineRule="auto"/>
        <w:ind w:left="851" w:hanging="284"/>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ii.</w:t>
      </w:r>
      <w:r w:rsidRPr="002576B9">
        <w:rPr>
          <w:rFonts w:ascii="Arial Narrow" w:eastAsia="Times New Roman" w:hAnsi="Arial Narrow" w:cs="Times New Roman"/>
          <w:spacing w:val="5"/>
          <w:sz w:val="24"/>
          <w:szCs w:val="24"/>
          <w:lang w:eastAsia="fr-FR"/>
        </w:rPr>
        <w:t>Se  livre  à  des  "manœuvres  frauduleuses "  quiconque  déforme  ou dénature des faits afin d'influencer  l'attribution  ou l'exécution  d'un marché </w:t>
      </w:r>
      <w:r w:rsidRPr="002576B9">
        <w:rPr>
          <w:rFonts w:ascii="Arial Narrow" w:eastAsia="Times New Roman" w:hAnsi="Arial Narrow" w:cs="Times New Roman"/>
          <w:sz w:val="24"/>
          <w:szCs w:val="24"/>
          <w:lang w:eastAsia="fr-FR"/>
        </w:rPr>
        <w:t>;</w:t>
      </w:r>
    </w:p>
    <w:p w:rsidR="00B12B6C" w:rsidRPr="002576B9" w:rsidRDefault="00B12B6C" w:rsidP="00D35516">
      <w:pPr>
        <w:widowControl w:val="0"/>
        <w:tabs>
          <w:tab w:val="left" w:pos="500"/>
        </w:tabs>
        <w:suppressAutoHyphens/>
        <w:autoSpaceDE w:val="0"/>
        <w:autoSpaceDN w:val="0"/>
        <w:spacing w:after="0" w:line="240" w:lineRule="auto"/>
        <w:ind w:left="851" w:hanging="284"/>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iii.</w:t>
      </w:r>
      <w:r w:rsidRPr="002576B9">
        <w:rPr>
          <w:rFonts w:ascii="Arial Narrow" w:eastAsia="Times New Roman" w:hAnsi="Arial Narrow" w:cs="Times New Roman"/>
          <w:sz w:val="24"/>
          <w:szCs w:val="24"/>
          <w:lang w:eastAsia="fr-FR"/>
        </w:rPr>
        <w:t xml:space="preserve"> Sont convaincus de « pratiques collusoires » deux ou plusieurs soumissionnaires, qui s'entendent dans le but de maintenir artificiellement les prix des offres à des niveaux ne correspondant pas à ceux, qui résulteraient du jeu de la concurrence ;</w:t>
      </w:r>
    </w:p>
    <w:p w:rsidR="00B12B6C" w:rsidRPr="002576B9" w:rsidRDefault="00B12B6C" w:rsidP="00D35516">
      <w:pPr>
        <w:widowControl w:val="0"/>
        <w:suppressAutoHyphens/>
        <w:autoSpaceDE w:val="0"/>
        <w:autoSpaceDN w:val="0"/>
        <w:spacing w:after="0" w:line="240" w:lineRule="auto"/>
        <w:ind w:left="851" w:hanging="284"/>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iv.</w:t>
      </w:r>
      <w:r w:rsidRPr="002576B9">
        <w:rPr>
          <w:rFonts w:ascii="Arial Narrow" w:eastAsia="Times New Roman" w:hAnsi="Arial Narrow" w:cs="Times New Roman"/>
          <w:w w:val="105"/>
          <w:sz w:val="24"/>
          <w:szCs w:val="24"/>
          <w:lang w:eastAsia="fr-FR"/>
        </w:rPr>
        <w:t>Se livre à des « pratiques coercitives », quiconque porte atteinte aux personnes ou à leurs biens ou profère des menaces à leur encontre de manière directe ou indirecte, afin d'influencer leurs actions au cours de l'attribution ou de l'exécution d'un marché ;</w:t>
      </w:r>
    </w:p>
    <w:p w:rsidR="00B12B6C" w:rsidRPr="002576B9" w:rsidRDefault="00B12B6C" w:rsidP="00D35516">
      <w:pPr>
        <w:widowControl w:val="0"/>
        <w:suppressAutoHyphens/>
        <w:autoSpaceDE w:val="0"/>
        <w:autoSpaceDN w:val="0"/>
        <w:spacing w:after="0" w:line="240" w:lineRule="auto"/>
        <w:ind w:left="851" w:hanging="284"/>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v.</w:t>
      </w:r>
      <w:r w:rsidRPr="002576B9">
        <w:rPr>
          <w:rFonts w:ascii="Arial Narrow" w:eastAsia="Times New Roman" w:hAnsi="Arial Narrow" w:cs="Times New Roman"/>
          <w:sz w:val="24"/>
          <w:szCs w:val="24"/>
          <w:lang w:eastAsia="fr-FR"/>
        </w:rPr>
        <w:t xml:space="preserve"> Le « conflit d’intérêt » désigne toute situation dans laquelle le titulaire d’un marché ou surveillant des procédures de passation et/ou de l'exécution du marché pourrait tirer des profits directs ou indirects d’un marché conclu par le Maître d’Ouvrage ou Maître d’Ouvrage Délégué, d’une affectation ou toute situation dans laquelle il a des intérêts financiers ou personnels suffisant pour compromettre son impartialité dans l’accomplissement de ses fonctions ou de nature à affecter défavorablement son jugement ;</w:t>
      </w:r>
    </w:p>
    <w:p w:rsidR="00B12B6C" w:rsidRPr="002576B9" w:rsidRDefault="00B12B6C" w:rsidP="00D35516">
      <w:pPr>
        <w:widowControl w:val="0"/>
        <w:suppressAutoHyphens/>
        <w:autoSpaceDE w:val="0"/>
        <w:autoSpaceDN w:val="0"/>
        <w:spacing w:after="0" w:line="240" w:lineRule="auto"/>
        <w:ind w:left="851" w:hanging="284"/>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vii.</w:t>
      </w:r>
      <w:r w:rsidRPr="002576B9">
        <w:rPr>
          <w:rFonts w:ascii="Arial Narrow" w:eastAsia="Times New Roman" w:hAnsi="Arial Narrow" w:cs="Times New Roman"/>
          <w:sz w:val="24"/>
          <w:szCs w:val="24"/>
          <w:lang w:eastAsia="fr-FR"/>
        </w:rPr>
        <w:t xml:space="preserve"> La complicité s’entend de :</w:t>
      </w:r>
    </w:p>
    <w:p w:rsidR="00B12B6C" w:rsidRPr="002576B9" w:rsidRDefault="00B12B6C" w:rsidP="00EA623D">
      <w:pPr>
        <w:widowControl w:val="0"/>
        <w:numPr>
          <w:ilvl w:val="0"/>
          <w:numId w:val="80"/>
        </w:numPr>
        <w:suppressAutoHyphens/>
        <w:autoSpaceDE w:val="0"/>
        <w:autoSpaceDN w:val="0"/>
        <w:spacing w:after="0" w:line="240" w:lineRule="auto"/>
        <w:jc w:val="both"/>
        <w:textAlignment w:val="baseline"/>
        <w:rPr>
          <w:rFonts w:ascii="Arial Narrow" w:eastAsia="Calibri" w:hAnsi="Arial Narrow" w:cs="Times New Roman"/>
          <w:sz w:val="24"/>
          <w:szCs w:val="24"/>
        </w:rPr>
      </w:pPr>
      <w:r w:rsidRPr="002576B9">
        <w:rPr>
          <w:rFonts w:ascii="Arial Narrow" w:eastAsia="Calibri" w:hAnsi="Arial Narrow" w:cs="Times New Roman"/>
          <w:sz w:val="24"/>
          <w:szCs w:val="24"/>
        </w:rPr>
        <w:t>L’omission ou la négligence d’effectuer les contrôles ou de donner les avis techniques prescrits ;</w:t>
      </w:r>
    </w:p>
    <w:p w:rsidR="00B12B6C" w:rsidRPr="002576B9" w:rsidRDefault="00B12B6C" w:rsidP="00EA623D">
      <w:pPr>
        <w:widowControl w:val="0"/>
        <w:numPr>
          <w:ilvl w:val="0"/>
          <w:numId w:val="80"/>
        </w:numPr>
        <w:suppressAutoHyphens/>
        <w:autoSpaceDE w:val="0"/>
        <w:autoSpaceDN w:val="0"/>
        <w:spacing w:after="0" w:line="240" w:lineRule="auto"/>
        <w:jc w:val="both"/>
        <w:textAlignment w:val="baseline"/>
        <w:rPr>
          <w:rFonts w:ascii="Arial Narrow" w:eastAsia="Calibri" w:hAnsi="Arial Narrow" w:cs="Times New Roman"/>
          <w:sz w:val="24"/>
          <w:szCs w:val="24"/>
        </w:rPr>
      </w:pPr>
      <w:r w:rsidRPr="002576B9">
        <w:rPr>
          <w:rFonts w:ascii="Arial Narrow" w:eastAsia="Calibri" w:hAnsi="Arial Narrow" w:cs="Times New Roman"/>
          <w:sz w:val="24"/>
          <w:szCs w:val="24"/>
        </w:rPr>
        <w:t xml:space="preserve">L’abstention volontaire de porter à la connaissance du Maître d’Ouvrage ou de l’autorité </w:t>
      </w:r>
      <w:r w:rsidRPr="002576B9">
        <w:rPr>
          <w:rFonts w:ascii="Arial Narrow" w:eastAsia="Calibri" w:hAnsi="Arial Narrow" w:cs="Times New Roman"/>
          <w:sz w:val="24"/>
          <w:szCs w:val="24"/>
        </w:rPr>
        <w:lastRenderedPageBreak/>
        <w:t>compétente, les irrégularités constatées lors de la réalisation de ses missions.</w:t>
      </w:r>
    </w:p>
    <w:p w:rsidR="00B12B6C" w:rsidRPr="002576B9" w:rsidRDefault="00B12B6C" w:rsidP="00D35516">
      <w:pPr>
        <w:widowControl w:val="0"/>
        <w:suppressAutoHyphens/>
        <w:autoSpaceDE w:val="0"/>
        <w:autoSpaceDN w:val="0"/>
        <w:spacing w:after="0" w:line="240" w:lineRule="auto"/>
        <w:ind w:left="709" w:hanging="142"/>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viii.</w:t>
      </w:r>
      <w:r w:rsidRPr="002576B9">
        <w:rPr>
          <w:rFonts w:ascii="Arial Narrow" w:eastAsia="Times New Roman" w:hAnsi="Arial Narrow" w:cs="Times New Roman"/>
          <w:sz w:val="24"/>
          <w:szCs w:val="24"/>
          <w:lang w:eastAsia="fr-FR"/>
        </w:rPr>
        <w:t xml:space="preserve"> Se livre aux « pratiques obstructives », quiconque commet des actes visant à la destruction, la falsification, l’altération ou la dissimulation des preuves sur lesquelles se fonde une enquête ou toutes fausses déclarations faites aux enquêteurs ou bien toute menace, harcèlement ou intimidation à l’encontre d’une personne aux fins de l’empêcher de révéler des informations relatives à une enquête, ou bien de poursuivre celle-ci.</w:t>
      </w:r>
    </w:p>
    <w:p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b.</w:t>
      </w:r>
      <w:r w:rsidRPr="002576B9">
        <w:rPr>
          <w:rFonts w:ascii="Arial Narrow" w:eastAsia="Times New Roman" w:hAnsi="Arial Narrow" w:cs="Times New Roman"/>
          <w:sz w:val="24"/>
          <w:szCs w:val="24"/>
          <w:lang w:eastAsia="fr-FR"/>
        </w:rPr>
        <w:t xml:space="preserve"> rejettera toute proposition d’attribution, s’il est prouvé que l’attributaire proposé est direc</w:t>
      </w:r>
      <w:r w:rsidRPr="002576B9">
        <w:rPr>
          <w:rFonts w:ascii="Arial Narrow" w:eastAsia="Times New Roman" w:hAnsi="Arial Narrow" w:cs="Times New Roman"/>
          <w:spacing w:val="5"/>
          <w:sz w:val="24"/>
          <w:szCs w:val="24"/>
          <w:lang w:eastAsia="fr-FR"/>
        </w:rPr>
        <w:t>temen</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5"/>
          <w:sz w:val="24"/>
          <w:szCs w:val="24"/>
          <w:lang w:eastAsia="fr-FR"/>
        </w:rPr>
        <w:t>o</w:t>
      </w:r>
      <w:r w:rsidRPr="002576B9">
        <w:rPr>
          <w:rFonts w:ascii="Arial Narrow" w:eastAsia="Times New Roman" w:hAnsi="Arial Narrow" w:cs="Times New Roman"/>
          <w:sz w:val="24"/>
          <w:szCs w:val="24"/>
          <w:lang w:eastAsia="fr-FR"/>
        </w:rPr>
        <w:t xml:space="preserve">u </w:t>
      </w:r>
      <w:r w:rsidRPr="002576B9">
        <w:rPr>
          <w:rFonts w:ascii="Arial Narrow" w:eastAsia="Times New Roman" w:hAnsi="Arial Narrow" w:cs="Times New Roman"/>
          <w:spacing w:val="5"/>
          <w:sz w:val="24"/>
          <w:szCs w:val="24"/>
          <w:lang w:eastAsia="fr-FR"/>
        </w:rPr>
        <w:t>pa</w:t>
      </w:r>
      <w:r w:rsidRPr="002576B9">
        <w:rPr>
          <w:rFonts w:ascii="Arial Narrow" w:eastAsia="Times New Roman" w:hAnsi="Arial Narrow" w:cs="Times New Roman"/>
          <w:sz w:val="24"/>
          <w:szCs w:val="24"/>
          <w:lang w:eastAsia="fr-FR"/>
        </w:rPr>
        <w:t xml:space="preserve">r </w:t>
      </w:r>
      <w:r w:rsidRPr="002576B9">
        <w:rPr>
          <w:rFonts w:ascii="Arial Narrow" w:eastAsia="Times New Roman" w:hAnsi="Arial Narrow" w:cs="Times New Roman"/>
          <w:spacing w:val="5"/>
          <w:sz w:val="24"/>
          <w:szCs w:val="24"/>
          <w:lang w:eastAsia="fr-FR"/>
        </w:rPr>
        <w:t>l’intermédiair</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d’u</w:t>
      </w:r>
      <w:r w:rsidRPr="002576B9">
        <w:rPr>
          <w:rFonts w:ascii="Arial Narrow" w:eastAsia="Times New Roman" w:hAnsi="Arial Narrow" w:cs="Times New Roman"/>
          <w:sz w:val="24"/>
          <w:szCs w:val="24"/>
          <w:lang w:eastAsia="fr-FR"/>
        </w:rPr>
        <w:t xml:space="preserve">n </w:t>
      </w:r>
      <w:r w:rsidRPr="002576B9">
        <w:rPr>
          <w:rFonts w:ascii="Arial Narrow" w:eastAsia="Times New Roman" w:hAnsi="Arial Narrow" w:cs="Times New Roman"/>
          <w:spacing w:val="5"/>
          <w:sz w:val="24"/>
          <w:szCs w:val="24"/>
          <w:lang w:eastAsia="fr-FR"/>
        </w:rPr>
        <w:t xml:space="preserve">agent, </w:t>
      </w:r>
      <w:r w:rsidRPr="002576B9">
        <w:rPr>
          <w:rFonts w:ascii="Arial Narrow" w:eastAsia="Times New Roman" w:hAnsi="Arial Narrow" w:cs="Times New Roman"/>
          <w:sz w:val="24"/>
          <w:szCs w:val="24"/>
          <w:lang w:eastAsia="fr-FR"/>
        </w:rPr>
        <w:t>coupable de corruption, de conflit d’intérêt, de complicité ou s’est livré à des manœuvres frauduleuses, des pratiques collusoires, coercitives ou</w:t>
      </w:r>
      <w:r w:rsidRPr="002576B9">
        <w:rPr>
          <w:rFonts w:ascii="Arial Narrow" w:eastAsia="Times New Roman" w:hAnsi="Arial Narrow" w:cs="Times New Roman"/>
          <w:spacing w:val="12"/>
          <w:sz w:val="24"/>
          <w:szCs w:val="24"/>
          <w:lang w:eastAsia="fr-FR"/>
        </w:rPr>
        <w:t xml:space="preserve"> obstructives</w:t>
      </w:r>
      <w:r w:rsidRPr="002576B9">
        <w:rPr>
          <w:rFonts w:ascii="Arial Narrow" w:eastAsia="Times New Roman" w:hAnsi="Arial Narrow" w:cs="Times New Roman"/>
          <w:sz w:val="24"/>
          <w:szCs w:val="24"/>
          <w:lang w:eastAsia="fr-FR"/>
        </w:rPr>
        <w:t xml:space="preserve"> pour l’attribution de ce marché.</w:t>
      </w:r>
    </w:p>
    <w:p w:rsidR="00B12B6C" w:rsidRPr="002576B9" w:rsidRDefault="00B12B6C" w:rsidP="00D35516">
      <w:pPr>
        <w:widowControl w:val="0"/>
        <w:tabs>
          <w:tab w:val="left" w:pos="1120"/>
          <w:tab w:val="left" w:pos="2700"/>
          <w:tab w:val="left" w:pos="3440"/>
          <w:tab w:val="left" w:pos="386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pacing w:val="1"/>
          <w:sz w:val="24"/>
          <w:szCs w:val="24"/>
          <w:lang w:eastAsia="fr-FR"/>
        </w:rPr>
        <w:t>3.2</w:t>
      </w:r>
      <w:r w:rsidRPr="002576B9">
        <w:rPr>
          <w:rFonts w:ascii="Arial Narrow" w:eastAsia="Times New Roman" w:hAnsi="Arial Narrow" w:cs="Times New Roman"/>
          <w:b/>
          <w:sz w:val="24"/>
          <w:szCs w:val="24"/>
          <w:lang w:eastAsia="fr-FR"/>
        </w:rPr>
        <w:t>.</w:t>
      </w:r>
      <w:r w:rsidRPr="002576B9">
        <w:rPr>
          <w:rFonts w:ascii="Arial Narrow" w:eastAsia="Times New Roman" w:hAnsi="Arial Narrow" w:cs="Times New Roman"/>
          <w:spacing w:val="1"/>
          <w:sz w:val="24"/>
          <w:szCs w:val="24"/>
          <w:lang w:eastAsia="fr-FR"/>
        </w:rPr>
        <w:t>L'Autorité chargée des Marchés Publics peut à titre conservatoire, prendre une décision d'interdiction de soumissionner pendant une période n'excédant pas deux (02) ans, à l'encontre de tout soumissionnaire ou cocontractant de l'Administration pour trafic d'influence, de conflits d'intérêts, de délit d'initiés, de complicité, de fraude, de corruption ou de production de documents non authentiques dans son offre, sans préjudice des poursuites pénales, qui pourraient être engagées contre lui</w:t>
      </w:r>
      <w:r w:rsidRPr="002576B9">
        <w:rPr>
          <w:rFonts w:ascii="Arial Narrow" w:eastAsia="Times New Roman" w:hAnsi="Arial Narrow" w:cs="Times New Roman"/>
          <w:sz w:val="24"/>
          <w:szCs w:val="24"/>
          <w:lang w:eastAsia="fr-FR"/>
        </w:rPr>
        <w:t>.</w:t>
      </w:r>
    </w:p>
    <w:p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pacing w:val="2"/>
          <w:sz w:val="24"/>
          <w:szCs w:val="24"/>
          <w:lang w:eastAsia="fr-FR"/>
        </w:rPr>
        <w:t>3.3.</w:t>
      </w:r>
      <w:r w:rsidRPr="002576B9">
        <w:rPr>
          <w:rFonts w:ascii="Arial Narrow" w:eastAsia="Times New Roman" w:hAnsi="Arial Narrow" w:cs="Times New Roman"/>
          <w:spacing w:val="1"/>
          <w:sz w:val="24"/>
          <w:szCs w:val="24"/>
          <w:lang w:eastAsia="fr-FR"/>
        </w:rPr>
        <w:t xml:space="preserve">L’Autorité </w:t>
      </w:r>
      <w:r w:rsidRPr="002576B9">
        <w:rPr>
          <w:rFonts w:ascii="Arial Narrow" w:eastAsia="Times New Roman" w:hAnsi="Arial Narrow" w:cs="Times New Roman"/>
          <w:spacing w:val="2"/>
          <w:sz w:val="24"/>
          <w:szCs w:val="24"/>
          <w:lang w:eastAsia="fr-FR"/>
        </w:rPr>
        <w:t>chargée des Marchés Publics</w:t>
      </w:r>
      <w:r w:rsidRPr="002576B9">
        <w:rPr>
          <w:rFonts w:ascii="Arial Narrow" w:eastAsia="Times New Roman" w:hAnsi="Arial Narrow" w:cs="Times New Roman"/>
          <w:sz w:val="24"/>
          <w:szCs w:val="24"/>
          <w:lang w:eastAsia="fr-FR"/>
        </w:rPr>
        <w:t>, peut prendre à l’encontre des acteurs publics reconnus coupables de violation des dispositions du Code des Marchés Publics, une décision d’interdiction d’intervenir dans la passation et le suivi de l’exécution des Marchés Publics pendant une période n’excédant pas deux (2) ans.</w:t>
      </w:r>
    </w:p>
    <w:p w:rsidR="00B12B6C" w:rsidRPr="002576B9" w:rsidRDefault="004A7DE7" w:rsidP="00D35516">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27" w:name="_Toc530307908"/>
      <w:bookmarkStart w:id="28" w:name="_Toc97557029"/>
      <w:bookmarkStart w:id="29" w:name="_Toc163062696"/>
      <w:r w:rsidRPr="002576B9">
        <w:rPr>
          <w:rFonts w:ascii="Arial Narrow" w:eastAsia="Times New Roman" w:hAnsi="Arial Narrow" w:cs="Times New Roman"/>
          <w:b/>
          <w:sz w:val="24"/>
          <w:szCs w:val="24"/>
          <w:u w:val="single"/>
          <w:lang w:eastAsia="fr-FR"/>
        </w:rPr>
        <w:t>Article 4</w:t>
      </w:r>
      <w:r w:rsidRPr="002576B9">
        <w:rPr>
          <w:rFonts w:ascii="Arial Narrow" w:eastAsia="Times New Roman" w:hAnsi="Arial Narrow" w:cs="Times New Roman"/>
          <w:b/>
          <w:sz w:val="24"/>
          <w:szCs w:val="24"/>
          <w:lang w:eastAsia="fr-FR"/>
        </w:rPr>
        <w:t xml:space="preserve"> : </w:t>
      </w:r>
      <w:r w:rsidR="00B12B6C" w:rsidRPr="002576B9">
        <w:rPr>
          <w:rFonts w:ascii="Arial Narrow" w:eastAsia="Times New Roman" w:hAnsi="Arial Narrow" w:cs="Times New Roman"/>
          <w:b/>
          <w:sz w:val="24"/>
          <w:szCs w:val="24"/>
          <w:lang w:eastAsia="fr-FR"/>
        </w:rPr>
        <w:t>Candidats admis à concourir</w:t>
      </w:r>
      <w:bookmarkEnd w:id="27"/>
      <w:bookmarkEnd w:id="28"/>
      <w:bookmarkEnd w:id="29"/>
    </w:p>
    <w:p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4.1.</w:t>
      </w:r>
      <w:r w:rsidRPr="002576B9">
        <w:rPr>
          <w:rFonts w:ascii="Arial Narrow" w:eastAsia="Times New Roman" w:hAnsi="Arial Narrow" w:cs="Times New Roman"/>
          <w:sz w:val="24"/>
          <w:szCs w:val="24"/>
          <w:lang w:eastAsia="fr-FR"/>
        </w:rPr>
        <w:t xml:space="preserve"> En dehors de </w:t>
      </w:r>
      <w:r w:rsidRPr="002576B9">
        <w:rPr>
          <w:rFonts w:ascii="Arial Narrow" w:eastAsia="Times New Roman" w:hAnsi="Arial Narrow" w:cs="Times New Roman"/>
          <w:b/>
          <w:sz w:val="24"/>
          <w:szCs w:val="24"/>
          <w:lang w:eastAsia="fr-FR"/>
        </w:rPr>
        <w:t>l’Appeld’OffresRestreint,qui s’adresseàtouslescandidatsretenus àl’issue delaprocéduredepréqualification</w:t>
      </w:r>
      <w:r w:rsidRPr="002576B9">
        <w:rPr>
          <w:rFonts w:ascii="Arial Narrow" w:eastAsia="Times New Roman" w:hAnsi="Arial Narrow" w:cs="Times New Roman"/>
          <w:spacing w:val="2"/>
          <w:sz w:val="24"/>
          <w:szCs w:val="24"/>
          <w:lang w:eastAsia="fr-FR"/>
        </w:rPr>
        <w:t xml:space="preserve"> et/ou ceux retenus dans le cadre de la catégorisation préalablement indiquée dans l’Avis d’Appel d’Offres et rappelé dans le RPAO</w:t>
      </w:r>
      <w:r w:rsidRPr="002576B9">
        <w:rPr>
          <w:rFonts w:ascii="Arial Narrow" w:eastAsia="Times New Roman" w:hAnsi="Arial Narrow" w:cs="Times New Roman"/>
          <w:sz w:val="24"/>
          <w:szCs w:val="24"/>
          <w:lang w:eastAsia="fr-FR"/>
        </w:rPr>
        <w:t xml:space="preserve">, en règle générale, l’Appel d’Offres s’adresse à tous les soumissionnaires, sous réserve qu’ils remplissent les conditions d’éligibilité ci-après : </w:t>
      </w:r>
    </w:p>
    <w:p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a.</w:t>
      </w:r>
      <w:r w:rsidRPr="002576B9">
        <w:rPr>
          <w:rFonts w:ascii="Arial Narrow" w:eastAsia="Times New Roman" w:hAnsi="Arial Narrow" w:cs="Times New Roman"/>
          <w:sz w:val="24"/>
          <w:szCs w:val="24"/>
          <w:lang w:eastAsia="fr-FR"/>
        </w:rPr>
        <w:t xml:space="preserve"> Un soumissionnaire (y compris tous les membres d’un groupement d’entreprises et tous les sous-traitants du soumissionnaire) doit être d’un pays éligible, conformément à la convention de financement, le cas échéant ;</w:t>
      </w:r>
    </w:p>
    <w:p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b.</w:t>
      </w:r>
      <w:r w:rsidRPr="002576B9">
        <w:rPr>
          <w:rFonts w:ascii="Arial Narrow" w:eastAsia="Times New Roman" w:hAnsi="Arial Narrow" w:cs="Times New Roman"/>
          <w:sz w:val="24"/>
          <w:szCs w:val="24"/>
          <w:lang w:eastAsia="fr-FR"/>
        </w:rPr>
        <w:t> Un soumissionnaire (y compris tous les membres d’un groupement d’entreprises et tous les sous-traitants du soumissionnaire) ne doit pas se trouver en situation de conflit d’intérêt sous peine de disqualification de toutes les offres, auxquelles il aura participé. Un soumissionnaire peut être jugé comme étant en situation de conflit d’intérêt dans les conditions ci-après :</w:t>
      </w:r>
    </w:p>
    <w:p w:rsidR="00B12B6C" w:rsidRPr="002576B9" w:rsidRDefault="00B12B6C" w:rsidP="00D35516">
      <w:pPr>
        <w:widowControl w:val="0"/>
        <w:numPr>
          <w:ilvl w:val="2"/>
          <w:numId w:val="48"/>
        </w:numPr>
        <w:tabs>
          <w:tab w:val="left" w:pos="567"/>
        </w:tabs>
        <w:suppressAutoHyphens/>
        <w:autoSpaceDE w:val="0"/>
        <w:autoSpaceDN w:val="0"/>
        <w:spacing w:after="0" w:line="240" w:lineRule="auto"/>
        <w:ind w:left="567" w:right="-134" w:hanging="283"/>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 xml:space="preserve">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w:t>
      </w:r>
    </w:p>
    <w:p w:rsidR="00B12B6C" w:rsidRPr="002576B9" w:rsidRDefault="00B12B6C" w:rsidP="00D35516">
      <w:pPr>
        <w:widowControl w:val="0"/>
        <w:numPr>
          <w:ilvl w:val="2"/>
          <w:numId w:val="48"/>
        </w:numPr>
        <w:tabs>
          <w:tab w:val="left" w:pos="567"/>
        </w:tabs>
        <w:suppressAutoHyphens/>
        <w:autoSpaceDE w:val="0"/>
        <w:autoSpaceDN w:val="0"/>
        <w:spacing w:after="0" w:line="240" w:lineRule="auto"/>
        <w:ind w:left="567" w:right="-134" w:hanging="283"/>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 xml:space="preserve">est dans le cadre d’un même Appel d’Offres, représentant légal d’un autre soumissionnaire ; </w:t>
      </w:r>
    </w:p>
    <w:p w:rsidR="00B12B6C" w:rsidRPr="002576B9" w:rsidRDefault="00B12B6C" w:rsidP="00D35516">
      <w:pPr>
        <w:widowControl w:val="0"/>
        <w:numPr>
          <w:ilvl w:val="2"/>
          <w:numId w:val="48"/>
        </w:numPr>
        <w:tabs>
          <w:tab w:val="left" w:pos="567"/>
        </w:tabs>
        <w:suppressAutoHyphens/>
        <w:autoSpaceDE w:val="0"/>
        <w:autoSpaceDN w:val="0"/>
        <w:spacing w:after="0" w:line="240" w:lineRule="auto"/>
        <w:ind w:left="567" w:right="-134" w:hanging="283"/>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Participe à plus d’une offre dans le cadre d’un même Appel d’Offres notamment, soit à titre individuel ou en tant que membre d’un groupement d’entreprises, soit en tant que sous-traitant dans une offre tout en étant soumissionnaire à titre individuel ou membre d’un groupement d’entreprises. Un fournisseur peut figurer en tant que sous-traitant dans plusieurs offres, mais en cette qualité de sous-traitant seulement.</w:t>
      </w:r>
    </w:p>
    <w:p w:rsidR="00B12B6C" w:rsidRPr="002576B9" w:rsidRDefault="00B12B6C" w:rsidP="00D35516">
      <w:pPr>
        <w:widowControl w:val="0"/>
        <w:numPr>
          <w:ilvl w:val="2"/>
          <w:numId w:val="48"/>
        </w:numPr>
        <w:tabs>
          <w:tab w:val="left" w:pos="567"/>
        </w:tabs>
        <w:suppressAutoHyphens/>
        <w:autoSpaceDE w:val="0"/>
        <w:autoSpaceDN w:val="0"/>
        <w:spacing w:after="0" w:line="240" w:lineRule="auto"/>
        <w:ind w:left="567" w:right="-134" w:hanging="283"/>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Est affilié à un groupe ou entité que, le Maître d’Ouvrage ou le Maître d’Ouvrage Délégué a recruté ou envisage de recruter pour participer au contrôle ;</w:t>
      </w:r>
    </w:p>
    <w:p w:rsidR="00B12B6C" w:rsidRPr="002576B9" w:rsidRDefault="00B12B6C" w:rsidP="00D35516">
      <w:pPr>
        <w:widowControl w:val="0"/>
        <w:numPr>
          <w:ilvl w:val="2"/>
          <w:numId w:val="48"/>
        </w:numPr>
        <w:tabs>
          <w:tab w:val="left" w:pos="567"/>
        </w:tabs>
        <w:suppressAutoHyphens/>
        <w:autoSpaceDE w:val="0"/>
        <w:autoSpaceDN w:val="0"/>
        <w:spacing w:after="0" w:line="240" w:lineRule="auto"/>
        <w:ind w:left="567" w:right="-134" w:hanging="283"/>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 xml:space="preserve">Le Maître d’Ouvrage ou le Maître d’Ouvrage Délégué participe au capital du soumissionnaire de nature à compromettre la transparence des procédures de passation des marchés publics ; </w:t>
      </w:r>
    </w:p>
    <w:p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pacing w:val="5"/>
          <w:sz w:val="24"/>
          <w:szCs w:val="24"/>
          <w:lang w:eastAsia="fr-FR"/>
        </w:rPr>
        <w:t>c.</w:t>
      </w:r>
      <w:r w:rsidRPr="002576B9">
        <w:rPr>
          <w:rFonts w:ascii="Arial Narrow" w:eastAsia="Times New Roman" w:hAnsi="Arial Narrow" w:cs="Times New Roman"/>
          <w:sz w:val="24"/>
          <w:szCs w:val="24"/>
          <w:lang w:eastAsia="fr-FR"/>
        </w:rPr>
        <w:t xml:space="preserve">Une personne morale de droit public si elle démontre, qu’elle est (i) juridiquement et financièrement autonome, (ii) gérée selon les règles de la comptabilité privée et (iii) n’est pas sous </w:t>
      </w:r>
      <w:r w:rsidRPr="002576B9">
        <w:rPr>
          <w:rFonts w:ascii="Arial Narrow" w:eastAsia="Times New Roman" w:hAnsi="Arial Narrow" w:cs="Times New Roman"/>
          <w:spacing w:val="5"/>
          <w:sz w:val="24"/>
          <w:szCs w:val="24"/>
          <w:lang w:eastAsia="fr-FR"/>
        </w:rPr>
        <w:t>la tutelledu Maître d’Ouvrage ou du Maître d’Ouvrage Délégué, sauf autorisation expresse de l’Autorité chargée des Marchés Publics.</w:t>
      </w:r>
    </w:p>
    <w:p w:rsidR="00B12B6C" w:rsidRPr="002576B9" w:rsidRDefault="00B12B6C" w:rsidP="00D35516">
      <w:pPr>
        <w:widowControl w:val="0"/>
        <w:autoSpaceDE w:val="0"/>
        <w:autoSpaceDN w:val="0"/>
        <w:spacing w:after="0" w:line="240" w:lineRule="auto"/>
        <w:jc w:val="both"/>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d.</w:t>
      </w:r>
      <w:r w:rsidRPr="002576B9">
        <w:rPr>
          <w:rFonts w:ascii="Arial Narrow" w:eastAsia="Times New Roman" w:hAnsi="Arial Narrow" w:cs="Times New Roman"/>
          <w:spacing w:val="-3"/>
          <w:w w:val="110"/>
          <w:sz w:val="24"/>
          <w:szCs w:val="24"/>
          <w:lang w:eastAsia="fr-FR"/>
        </w:rPr>
        <w:t>Lesorganisations</w:t>
      </w:r>
      <w:r w:rsidRPr="002576B9">
        <w:rPr>
          <w:rFonts w:ascii="Arial Narrow" w:eastAsia="Times New Roman" w:hAnsi="Arial Narrow" w:cs="Times New Roman"/>
          <w:w w:val="110"/>
          <w:sz w:val="24"/>
          <w:szCs w:val="24"/>
          <w:lang w:eastAsia="fr-FR"/>
        </w:rPr>
        <w:t>dela</w:t>
      </w:r>
      <w:r w:rsidRPr="002576B9">
        <w:rPr>
          <w:rFonts w:ascii="Arial Narrow" w:eastAsia="Times New Roman" w:hAnsi="Arial Narrow" w:cs="Times New Roman"/>
          <w:spacing w:val="-3"/>
          <w:w w:val="110"/>
          <w:sz w:val="24"/>
          <w:szCs w:val="24"/>
          <w:lang w:eastAsia="fr-FR"/>
        </w:rPr>
        <w:t>société</w:t>
      </w:r>
      <w:r w:rsidRPr="002576B9">
        <w:rPr>
          <w:rFonts w:ascii="Arial Narrow" w:eastAsia="Times New Roman" w:hAnsi="Arial Narrow" w:cs="Times New Roman"/>
          <w:w w:val="110"/>
          <w:sz w:val="24"/>
          <w:szCs w:val="24"/>
          <w:lang w:eastAsia="fr-FR"/>
        </w:rPr>
        <w:t>civile</w:t>
      </w:r>
      <w:r w:rsidRPr="002576B9">
        <w:rPr>
          <w:rFonts w:ascii="Arial Narrow" w:eastAsia="Times New Roman" w:hAnsi="Arial Narrow" w:cs="Times New Roman"/>
          <w:spacing w:val="-4"/>
          <w:w w:val="110"/>
          <w:sz w:val="24"/>
          <w:szCs w:val="24"/>
          <w:lang w:eastAsia="fr-FR"/>
        </w:rPr>
        <w:t>et</w:t>
      </w:r>
      <w:r w:rsidRPr="002576B9">
        <w:rPr>
          <w:rFonts w:ascii="Arial Narrow" w:eastAsia="Times New Roman" w:hAnsi="Arial Narrow" w:cs="Times New Roman"/>
          <w:w w:val="110"/>
          <w:sz w:val="24"/>
          <w:szCs w:val="24"/>
          <w:lang w:eastAsia="fr-FR"/>
        </w:rPr>
        <w:t>les</w:t>
      </w:r>
      <w:r w:rsidRPr="002576B9">
        <w:rPr>
          <w:rFonts w:ascii="Arial Narrow" w:eastAsia="Times New Roman" w:hAnsi="Arial Narrow" w:cs="Times New Roman"/>
          <w:spacing w:val="-3"/>
          <w:w w:val="110"/>
          <w:sz w:val="24"/>
          <w:szCs w:val="24"/>
          <w:lang w:eastAsia="fr-FR"/>
        </w:rPr>
        <w:t>Etablissements</w:t>
      </w:r>
      <w:r w:rsidRPr="002576B9">
        <w:rPr>
          <w:rFonts w:ascii="Arial Narrow" w:eastAsia="Times New Roman" w:hAnsi="Arial Narrow" w:cs="Times New Roman"/>
          <w:w w:val="110"/>
          <w:sz w:val="24"/>
          <w:szCs w:val="24"/>
          <w:lang w:eastAsia="fr-FR"/>
        </w:rPr>
        <w:t xml:space="preserve">Publics </w:t>
      </w:r>
      <w:r w:rsidRPr="002576B9">
        <w:rPr>
          <w:rFonts w:ascii="Arial Narrow" w:eastAsia="Times New Roman" w:hAnsi="Arial Narrow" w:cs="Times New Roman"/>
          <w:w w:val="105"/>
          <w:sz w:val="24"/>
          <w:szCs w:val="24"/>
          <w:lang w:eastAsia="fr-FR"/>
        </w:rPr>
        <w:t xml:space="preserve">à </w:t>
      </w:r>
      <w:r w:rsidRPr="002576B9">
        <w:rPr>
          <w:rFonts w:ascii="Arial Narrow" w:eastAsia="Times New Roman" w:hAnsi="Arial Narrow" w:cs="Times New Roman"/>
          <w:spacing w:val="-3"/>
          <w:w w:val="105"/>
          <w:sz w:val="24"/>
          <w:szCs w:val="24"/>
          <w:lang w:eastAsia="fr-FR"/>
        </w:rPr>
        <w:t xml:space="preserve">condition </w:t>
      </w:r>
      <w:r w:rsidRPr="002576B9">
        <w:rPr>
          <w:rFonts w:ascii="Arial Narrow" w:eastAsia="Times New Roman" w:hAnsi="Arial Narrow" w:cs="Times New Roman"/>
          <w:w w:val="105"/>
          <w:sz w:val="24"/>
          <w:szCs w:val="24"/>
          <w:lang w:eastAsia="fr-FR"/>
        </w:rPr>
        <w:t xml:space="preserve">que, les prix </w:t>
      </w:r>
      <w:r w:rsidRPr="002576B9">
        <w:rPr>
          <w:rFonts w:ascii="Arial Narrow" w:eastAsia="Times New Roman" w:hAnsi="Arial Narrow" w:cs="Times New Roman"/>
          <w:spacing w:val="-3"/>
          <w:w w:val="105"/>
          <w:sz w:val="24"/>
          <w:szCs w:val="24"/>
          <w:lang w:eastAsia="fr-FR"/>
        </w:rPr>
        <w:t xml:space="preserve">proposés soient concurrentiels, c’est-à-dire, </w:t>
      </w:r>
      <w:r w:rsidRPr="002576B9">
        <w:rPr>
          <w:rFonts w:ascii="Arial Narrow" w:eastAsia="Times New Roman" w:hAnsi="Arial Narrow" w:cs="Times New Roman"/>
          <w:w w:val="105"/>
          <w:sz w:val="24"/>
          <w:szCs w:val="24"/>
          <w:lang w:eastAsia="fr-FR"/>
        </w:rPr>
        <w:t xml:space="preserve">qu’ils </w:t>
      </w:r>
      <w:r w:rsidRPr="002576B9">
        <w:rPr>
          <w:rFonts w:ascii="Arial Narrow" w:eastAsia="Times New Roman" w:hAnsi="Arial Narrow" w:cs="Times New Roman"/>
          <w:spacing w:val="-3"/>
          <w:w w:val="105"/>
          <w:sz w:val="24"/>
          <w:szCs w:val="24"/>
          <w:lang w:eastAsia="fr-FR"/>
        </w:rPr>
        <w:t xml:space="preserve">aient été déterminés(i) </w:t>
      </w:r>
      <w:r w:rsidRPr="002576B9">
        <w:rPr>
          <w:rFonts w:ascii="Arial Narrow" w:eastAsia="Times New Roman" w:hAnsi="Arial Narrow" w:cs="Times New Roman"/>
          <w:w w:val="105"/>
          <w:sz w:val="24"/>
          <w:szCs w:val="24"/>
          <w:lang w:eastAsia="fr-FR"/>
        </w:rPr>
        <w:t xml:space="preserve">en </w:t>
      </w:r>
      <w:r w:rsidRPr="002576B9">
        <w:rPr>
          <w:rFonts w:ascii="Arial Narrow" w:eastAsia="Times New Roman" w:hAnsi="Arial Narrow" w:cs="Times New Roman"/>
          <w:spacing w:val="-3"/>
          <w:w w:val="105"/>
          <w:sz w:val="24"/>
          <w:szCs w:val="24"/>
          <w:lang w:eastAsia="fr-FR"/>
        </w:rPr>
        <w:t xml:space="preserve">prenant </w:t>
      </w:r>
      <w:r w:rsidRPr="002576B9">
        <w:rPr>
          <w:rFonts w:ascii="Arial Narrow" w:eastAsia="Times New Roman" w:hAnsi="Arial Narrow" w:cs="Times New Roman"/>
          <w:w w:val="105"/>
          <w:sz w:val="24"/>
          <w:szCs w:val="24"/>
          <w:lang w:eastAsia="fr-FR"/>
        </w:rPr>
        <w:t xml:space="preserve">en </w:t>
      </w:r>
      <w:r w:rsidRPr="002576B9">
        <w:rPr>
          <w:rFonts w:ascii="Arial Narrow" w:eastAsia="Times New Roman" w:hAnsi="Arial Narrow" w:cs="Times New Roman"/>
          <w:spacing w:val="-4"/>
          <w:w w:val="105"/>
          <w:sz w:val="24"/>
          <w:szCs w:val="24"/>
          <w:lang w:eastAsia="fr-FR"/>
        </w:rPr>
        <w:t xml:space="preserve">compte </w:t>
      </w:r>
      <w:r w:rsidRPr="002576B9">
        <w:rPr>
          <w:rFonts w:ascii="Arial Narrow" w:eastAsia="Times New Roman" w:hAnsi="Arial Narrow" w:cs="Times New Roman"/>
          <w:w w:val="105"/>
          <w:sz w:val="24"/>
          <w:szCs w:val="24"/>
          <w:lang w:eastAsia="fr-FR"/>
        </w:rPr>
        <w:t xml:space="preserve">l’ensemble des </w:t>
      </w:r>
      <w:r w:rsidRPr="002576B9">
        <w:rPr>
          <w:rFonts w:ascii="Arial Narrow" w:eastAsia="Times New Roman" w:hAnsi="Arial Narrow" w:cs="Times New Roman"/>
          <w:spacing w:val="-3"/>
          <w:w w:val="105"/>
          <w:sz w:val="24"/>
          <w:szCs w:val="24"/>
          <w:lang w:eastAsia="fr-FR"/>
        </w:rPr>
        <w:t xml:space="preserve">coûts directs </w:t>
      </w:r>
      <w:r w:rsidRPr="002576B9">
        <w:rPr>
          <w:rFonts w:ascii="Arial Narrow" w:eastAsia="Times New Roman" w:hAnsi="Arial Narrow" w:cs="Times New Roman"/>
          <w:spacing w:val="-4"/>
          <w:w w:val="105"/>
          <w:sz w:val="24"/>
          <w:szCs w:val="24"/>
          <w:lang w:eastAsia="fr-FR"/>
        </w:rPr>
        <w:t xml:space="preserve">et </w:t>
      </w:r>
      <w:r w:rsidRPr="002576B9">
        <w:rPr>
          <w:rFonts w:ascii="Arial Narrow" w:eastAsia="Times New Roman" w:hAnsi="Arial Narrow" w:cs="Times New Roman"/>
          <w:spacing w:val="-3"/>
          <w:w w:val="105"/>
          <w:sz w:val="24"/>
          <w:szCs w:val="24"/>
          <w:lang w:eastAsia="fr-FR"/>
        </w:rPr>
        <w:t xml:space="preserve">indirects </w:t>
      </w:r>
      <w:r w:rsidRPr="002576B9">
        <w:rPr>
          <w:rFonts w:ascii="Arial Narrow" w:eastAsia="Times New Roman" w:hAnsi="Arial Narrow" w:cs="Times New Roman"/>
          <w:spacing w:val="-4"/>
          <w:w w:val="105"/>
          <w:sz w:val="24"/>
          <w:szCs w:val="24"/>
          <w:lang w:eastAsia="fr-FR"/>
        </w:rPr>
        <w:t xml:space="preserve">concourant </w:t>
      </w:r>
      <w:r w:rsidRPr="002576B9">
        <w:rPr>
          <w:rFonts w:ascii="Arial Narrow" w:eastAsia="Times New Roman" w:hAnsi="Arial Narrow" w:cs="Times New Roman"/>
          <w:w w:val="105"/>
          <w:sz w:val="24"/>
          <w:szCs w:val="24"/>
          <w:lang w:eastAsia="fr-FR"/>
        </w:rPr>
        <w:t xml:space="preserve">à la </w:t>
      </w:r>
      <w:r w:rsidRPr="002576B9">
        <w:rPr>
          <w:rFonts w:ascii="Arial Narrow" w:eastAsia="Times New Roman" w:hAnsi="Arial Narrow" w:cs="Times New Roman"/>
          <w:spacing w:val="-3"/>
          <w:w w:val="105"/>
          <w:sz w:val="24"/>
          <w:szCs w:val="24"/>
          <w:lang w:eastAsia="fr-FR"/>
        </w:rPr>
        <w:t xml:space="preserve">formation </w:t>
      </w:r>
      <w:r w:rsidRPr="002576B9">
        <w:rPr>
          <w:rFonts w:ascii="Arial Narrow" w:eastAsia="Times New Roman" w:hAnsi="Arial Narrow" w:cs="Times New Roman"/>
          <w:w w:val="105"/>
          <w:sz w:val="24"/>
          <w:szCs w:val="24"/>
          <w:lang w:eastAsia="fr-FR"/>
        </w:rPr>
        <w:t xml:space="preserve">du prix de la </w:t>
      </w:r>
      <w:r w:rsidRPr="002576B9">
        <w:rPr>
          <w:rFonts w:ascii="Arial Narrow" w:eastAsia="Times New Roman" w:hAnsi="Arial Narrow" w:cs="Times New Roman"/>
          <w:spacing w:val="-3"/>
          <w:w w:val="105"/>
          <w:sz w:val="24"/>
          <w:szCs w:val="24"/>
          <w:lang w:eastAsia="fr-FR"/>
        </w:rPr>
        <w:t xml:space="preserve">prestation objet </w:t>
      </w:r>
      <w:r w:rsidRPr="002576B9">
        <w:rPr>
          <w:rFonts w:ascii="Arial Narrow" w:eastAsia="Times New Roman" w:hAnsi="Arial Narrow" w:cs="Times New Roman"/>
          <w:w w:val="105"/>
          <w:sz w:val="24"/>
          <w:szCs w:val="24"/>
          <w:lang w:eastAsia="fr-FR"/>
        </w:rPr>
        <w:t xml:space="preserve">du </w:t>
      </w:r>
      <w:r w:rsidRPr="002576B9">
        <w:rPr>
          <w:rFonts w:ascii="Arial Narrow" w:eastAsia="Times New Roman" w:hAnsi="Arial Narrow" w:cs="Times New Roman"/>
          <w:spacing w:val="-4"/>
          <w:w w:val="105"/>
          <w:sz w:val="24"/>
          <w:szCs w:val="24"/>
          <w:lang w:eastAsia="fr-FR"/>
        </w:rPr>
        <w:t xml:space="preserve">contrat et(ii) </w:t>
      </w:r>
      <w:r w:rsidRPr="002576B9">
        <w:rPr>
          <w:rFonts w:ascii="Arial Narrow" w:eastAsia="Times New Roman" w:hAnsi="Arial Narrow" w:cs="Times New Roman"/>
          <w:w w:val="110"/>
          <w:sz w:val="24"/>
          <w:szCs w:val="24"/>
          <w:lang w:eastAsia="fr-FR"/>
        </w:rPr>
        <w:t xml:space="preserve">qu’ils </w:t>
      </w:r>
      <w:r w:rsidRPr="002576B9">
        <w:rPr>
          <w:rFonts w:ascii="Arial Narrow" w:eastAsia="Times New Roman" w:hAnsi="Arial Narrow" w:cs="Times New Roman"/>
          <w:spacing w:val="-3"/>
          <w:w w:val="110"/>
          <w:sz w:val="24"/>
          <w:szCs w:val="24"/>
          <w:lang w:eastAsia="fr-FR"/>
        </w:rPr>
        <w:t>n’ont</w:t>
      </w:r>
      <w:r w:rsidRPr="002576B9">
        <w:rPr>
          <w:rFonts w:ascii="Arial Narrow" w:eastAsia="Times New Roman" w:hAnsi="Arial Narrow" w:cs="Times New Roman"/>
          <w:w w:val="110"/>
          <w:sz w:val="24"/>
          <w:szCs w:val="24"/>
          <w:lang w:eastAsia="fr-FR"/>
        </w:rPr>
        <w:t>pas</w:t>
      </w:r>
      <w:r w:rsidRPr="002576B9">
        <w:rPr>
          <w:rFonts w:ascii="Arial Narrow" w:eastAsia="Times New Roman" w:hAnsi="Arial Narrow" w:cs="Times New Roman"/>
          <w:spacing w:val="-3"/>
          <w:w w:val="110"/>
          <w:sz w:val="24"/>
          <w:szCs w:val="24"/>
          <w:lang w:eastAsia="fr-FR"/>
        </w:rPr>
        <w:t>bénéficié,</w:t>
      </w:r>
      <w:r w:rsidRPr="002576B9">
        <w:rPr>
          <w:rFonts w:ascii="Arial Narrow" w:eastAsia="Times New Roman" w:hAnsi="Arial Narrow" w:cs="Times New Roman"/>
          <w:w w:val="110"/>
          <w:sz w:val="24"/>
          <w:szCs w:val="24"/>
          <w:lang w:eastAsia="fr-FR"/>
        </w:rPr>
        <w:t>dansla</w:t>
      </w:r>
      <w:r w:rsidRPr="002576B9">
        <w:rPr>
          <w:rFonts w:ascii="Arial Narrow" w:eastAsia="Times New Roman" w:hAnsi="Arial Narrow" w:cs="Times New Roman"/>
          <w:spacing w:val="-3"/>
          <w:w w:val="110"/>
          <w:sz w:val="24"/>
          <w:szCs w:val="24"/>
          <w:lang w:eastAsia="fr-FR"/>
        </w:rPr>
        <w:t>détermination</w:t>
      </w:r>
      <w:r w:rsidRPr="002576B9">
        <w:rPr>
          <w:rFonts w:ascii="Arial Narrow" w:eastAsia="Times New Roman" w:hAnsi="Arial Narrow" w:cs="Times New Roman"/>
          <w:w w:val="110"/>
          <w:sz w:val="24"/>
          <w:szCs w:val="24"/>
          <w:lang w:eastAsia="fr-FR"/>
        </w:rPr>
        <w:t>deceprix,des</w:t>
      </w:r>
      <w:r w:rsidRPr="002576B9">
        <w:rPr>
          <w:rFonts w:ascii="Arial Narrow" w:eastAsia="Times New Roman" w:hAnsi="Arial Narrow" w:cs="Times New Roman"/>
          <w:spacing w:val="-3"/>
          <w:w w:val="110"/>
          <w:sz w:val="24"/>
          <w:szCs w:val="24"/>
          <w:lang w:eastAsia="fr-FR"/>
        </w:rPr>
        <w:t xml:space="preserve">avantages découlant </w:t>
      </w:r>
      <w:r w:rsidRPr="002576B9">
        <w:rPr>
          <w:rFonts w:ascii="Arial Narrow" w:eastAsia="Times New Roman" w:hAnsi="Arial Narrow" w:cs="Times New Roman"/>
          <w:w w:val="110"/>
          <w:sz w:val="24"/>
          <w:szCs w:val="24"/>
          <w:lang w:eastAsia="fr-FR"/>
        </w:rPr>
        <w:t xml:space="preserve">des </w:t>
      </w:r>
      <w:r w:rsidRPr="002576B9">
        <w:rPr>
          <w:rFonts w:ascii="Arial Narrow" w:eastAsia="Times New Roman" w:hAnsi="Arial Narrow" w:cs="Times New Roman"/>
          <w:spacing w:val="-3"/>
          <w:w w:val="110"/>
          <w:sz w:val="24"/>
          <w:szCs w:val="24"/>
          <w:lang w:eastAsia="fr-FR"/>
        </w:rPr>
        <w:t xml:space="preserve">ressources, </w:t>
      </w:r>
      <w:r w:rsidRPr="002576B9">
        <w:rPr>
          <w:rFonts w:ascii="Arial Narrow" w:eastAsia="Times New Roman" w:hAnsi="Arial Narrow" w:cs="Times New Roman"/>
          <w:w w:val="110"/>
          <w:sz w:val="24"/>
          <w:szCs w:val="24"/>
          <w:lang w:eastAsia="fr-FR"/>
        </w:rPr>
        <w:t xml:space="preserve">qui leurs </w:t>
      </w:r>
      <w:r w:rsidRPr="002576B9">
        <w:rPr>
          <w:rFonts w:ascii="Arial Narrow" w:eastAsia="Times New Roman" w:hAnsi="Arial Narrow" w:cs="Times New Roman"/>
          <w:spacing w:val="-3"/>
          <w:w w:val="110"/>
          <w:sz w:val="24"/>
          <w:szCs w:val="24"/>
          <w:lang w:eastAsia="fr-FR"/>
        </w:rPr>
        <w:lastRenderedPageBreak/>
        <w:t xml:space="preserve">sont attribuées </w:t>
      </w:r>
      <w:r w:rsidRPr="002576B9">
        <w:rPr>
          <w:rFonts w:ascii="Arial Narrow" w:eastAsia="Times New Roman" w:hAnsi="Arial Narrow" w:cs="Times New Roman"/>
          <w:w w:val="110"/>
          <w:sz w:val="24"/>
          <w:szCs w:val="24"/>
          <w:lang w:eastAsia="fr-FR"/>
        </w:rPr>
        <w:t xml:space="preserve">au </w:t>
      </w:r>
      <w:r w:rsidRPr="002576B9">
        <w:rPr>
          <w:rFonts w:ascii="Arial Narrow" w:eastAsia="Times New Roman" w:hAnsi="Arial Narrow" w:cs="Times New Roman"/>
          <w:spacing w:val="-3"/>
          <w:w w:val="110"/>
          <w:sz w:val="24"/>
          <w:szCs w:val="24"/>
          <w:lang w:eastAsia="fr-FR"/>
        </w:rPr>
        <w:t xml:space="preserve">titre </w:t>
      </w:r>
      <w:r w:rsidRPr="002576B9">
        <w:rPr>
          <w:rFonts w:ascii="Arial Narrow" w:eastAsia="Times New Roman" w:hAnsi="Arial Narrow" w:cs="Times New Roman"/>
          <w:w w:val="110"/>
          <w:sz w:val="24"/>
          <w:szCs w:val="24"/>
          <w:lang w:eastAsia="fr-FR"/>
        </w:rPr>
        <w:t xml:space="preserve">de leurs </w:t>
      </w:r>
      <w:r w:rsidRPr="002576B9">
        <w:rPr>
          <w:rFonts w:ascii="Arial Narrow" w:eastAsia="Times New Roman" w:hAnsi="Arial Narrow" w:cs="Times New Roman"/>
          <w:w w:val="105"/>
          <w:sz w:val="24"/>
          <w:szCs w:val="24"/>
          <w:lang w:eastAsia="fr-FR"/>
        </w:rPr>
        <w:t>missions de servicepublic.</w:t>
      </w:r>
    </w:p>
    <w:p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4.2.</w:t>
      </w:r>
      <w:r w:rsidRPr="002576B9">
        <w:rPr>
          <w:rFonts w:ascii="Arial Narrow" w:eastAsia="Times New Roman" w:hAnsi="Arial Narrow" w:cs="Times New Roman"/>
          <w:sz w:val="24"/>
          <w:szCs w:val="24"/>
          <w:lang w:eastAsia="fr-FR"/>
        </w:rPr>
        <w:t xml:space="preserve"> L’Appel d’Offres est Ouvert ou Restreint selon les spécifications du RPAO à tous les candidats, qui remplissent les conditions ci-après :</w:t>
      </w:r>
    </w:p>
    <w:p w:rsidR="00B12B6C" w:rsidRPr="002576B9" w:rsidRDefault="00B12B6C" w:rsidP="00D35516">
      <w:pPr>
        <w:suppressAutoHyphens/>
        <w:autoSpaceDN w:val="0"/>
        <w:spacing w:after="0" w:line="240" w:lineRule="auto"/>
        <w:textAlignment w:val="baseline"/>
        <w:rPr>
          <w:rFonts w:ascii="Arial Narrow" w:eastAsia="Times New Roman" w:hAnsi="Arial Narrow" w:cs="Times New Roman"/>
          <w:w w:val="105"/>
          <w:sz w:val="24"/>
          <w:szCs w:val="24"/>
          <w:lang w:eastAsia="fr-FR"/>
        </w:rPr>
      </w:pPr>
      <w:r w:rsidRPr="002576B9">
        <w:rPr>
          <w:rFonts w:ascii="Arial Narrow" w:eastAsia="Times New Roman" w:hAnsi="Arial Narrow" w:cs="Times New Roman"/>
          <w:b/>
          <w:sz w:val="24"/>
          <w:szCs w:val="24"/>
          <w:lang w:eastAsia="fr-FR"/>
        </w:rPr>
        <w:t>a.</w:t>
      </w:r>
      <w:r w:rsidRPr="002576B9">
        <w:rPr>
          <w:rFonts w:ascii="Arial Narrow" w:eastAsia="Times New Roman" w:hAnsi="Arial Narrow" w:cs="Times New Roman"/>
          <w:sz w:val="24"/>
          <w:szCs w:val="24"/>
          <w:lang w:eastAsia="fr-FR"/>
        </w:rPr>
        <w:t xml:space="preserve"> ne pas être e</w:t>
      </w:r>
      <w:r w:rsidRPr="002576B9">
        <w:rPr>
          <w:rFonts w:ascii="Arial Narrow" w:eastAsia="Times New Roman" w:hAnsi="Arial Narrow" w:cs="Times New Roman"/>
          <w:w w:val="105"/>
          <w:sz w:val="24"/>
          <w:szCs w:val="24"/>
          <w:lang w:eastAsia="fr-FR"/>
        </w:rPr>
        <w:t xml:space="preserve">n </w:t>
      </w:r>
      <w:r w:rsidRPr="002576B9">
        <w:rPr>
          <w:rFonts w:ascii="Arial Narrow" w:eastAsia="Times New Roman" w:hAnsi="Arial Narrow" w:cs="Times New Roman"/>
          <w:spacing w:val="-4"/>
          <w:w w:val="105"/>
          <w:sz w:val="24"/>
          <w:szCs w:val="24"/>
          <w:lang w:eastAsia="fr-FR"/>
        </w:rPr>
        <w:t xml:space="preserve">état </w:t>
      </w:r>
      <w:r w:rsidRPr="002576B9">
        <w:rPr>
          <w:rFonts w:ascii="Arial Narrow" w:eastAsia="Times New Roman" w:hAnsi="Arial Narrow" w:cs="Times New Roman"/>
          <w:w w:val="105"/>
          <w:sz w:val="24"/>
          <w:szCs w:val="24"/>
          <w:lang w:eastAsia="fr-FR"/>
        </w:rPr>
        <w:t xml:space="preserve">de </w:t>
      </w:r>
      <w:r w:rsidRPr="002576B9">
        <w:rPr>
          <w:rFonts w:ascii="Arial Narrow" w:eastAsia="Times New Roman" w:hAnsi="Arial Narrow" w:cs="Times New Roman"/>
          <w:spacing w:val="-3"/>
          <w:w w:val="105"/>
          <w:sz w:val="24"/>
          <w:szCs w:val="24"/>
          <w:lang w:eastAsia="fr-FR"/>
        </w:rPr>
        <w:t xml:space="preserve">liquidation judiciaire </w:t>
      </w:r>
      <w:r w:rsidRPr="002576B9">
        <w:rPr>
          <w:rFonts w:ascii="Arial Narrow" w:eastAsia="Times New Roman" w:hAnsi="Arial Narrow" w:cs="Times New Roman"/>
          <w:w w:val="105"/>
          <w:sz w:val="24"/>
          <w:szCs w:val="24"/>
          <w:lang w:eastAsia="fr-FR"/>
        </w:rPr>
        <w:t>ou en faillite ;</w:t>
      </w:r>
    </w:p>
    <w:p w:rsidR="00B12B6C" w:rsidRPr="002576B9" w:rsidRDefault="00B12B6C" w:rsidP="00D35516">
      <w:pPr>
        <w:suppressAutoHyphens/>
        <w:autoSpaceDN w:val="0"/>
        <w:spacing w:after="0" w:line="240" w:lineRule="auto"/>
        <w:jc w:val="both"/>
        <w:textAlignment w:val="baseline"/>
        <w:rPr>
          <w:rFonts w:ascii="Arial Narrow" w:eastAsia="Times New Roman" w:hAnsi="Arial Narrow" w:cs="Times New Roman"/>
          <w:spacing w:val="-3"/>
          <w:w w:val="110"/>
          <w:sz w:val="24"/>
          <w:szCs w:val="24"/>
          <w:lang w:eastAsia="fr-FR"/>
        </w:rPr>
      </w:pPr>
      <w:r w:rsidRPr="002576B9">
        <w:rPr>
          <w:rFonts w:ascii="Arial Narrow" w:eastAsia="Times New Roman" w:hAnsi="Arial Narrow" w:cs="Times New Roman"/>
          <w:b/>
          <w:w w:val="105"/>
          <w:sz w:val="24"/>
          <w:szCs w:val="24"/>
          <w:lang w:eastAsia="fr-FR"/>
        </w:rPr>
        <w:t>b.</w:t>
      </w:r>
      <w:r w:rsidRPr="002576B9">
        <w:rPr>
          <w:rFonts w:ascii="Arial Narrow" w:eastAsia="Times New Roman" w:hAnsi="Arial Narrow" w:cs="Times New Roman"/>
          <w:w w:val="105"/>
          <w:sz w:val="24"/>
          <w:szCs w:val="24"/>
          <w:lang w:eastAsia="fr-FR"/>
        </w:rPr>
        <w:t xml:space="preserve"> ne</w:t>
      </w:r>
      <w:r w:rsidRPr="002576B9">
        <w:rPr>
          <w:rFonts w:ascii="Arial Narrow" w:eastAsia="Times New Roman" w:hAnsi="Arial Narrow" w:cs="Times New Roman"/>
          <w:spacing w:val="-3"/>
          <w:w w:val="110"/>
          <w:sz w:val="24"/>
          <w:szCs w:val="24"/>
          <w:lang w:eastAsia="fr-FR"/>
        </w:rPr>
        <w:t xml:space="preserve"> pas être frappé</w:t>
      </w:r>
      <w:r w:rsidRPr="002576B9">
        <w:rPr>
          <w:rFonts w:ascii="Arial Narrow" w:eastAsia="Times New Roman" w:hAnsi="Arial Narrow" w:cs="Times New Roman"/>
          <w:w w:val="110"/>
          <w:sz w:val="24"/>
          <w:szCs w:val="24"/>
          <w:lang w:eastAsia="fr-FR"/>
        </w:rPr>
        <w:t>del’unedes</w:t>
      </w:r>
      <w:r w:rsidRPr="002576B9">
        <w:rPr>
          <w:rFonts w:ascii="Arial Narrow" w:eastAsia="Times New Roman" w:hAnsi="Arial Narrow" w:cs="Times New Roman"/>
          <w:spacing w:val="-3"/>
          <w:w w:val="110"/>
          <w:sz w:val="24"/>
          <w:szCs w:val="24"/>
          <w:lang w:eastAsia="fr-FR"/>
        </w:rPr>
        <w:t>interdictions</w:t>
      </w:r>
      <w:r w:rsidRPr="002576B9">
        <w:rPr>
          <w:rFonts w:ascii="Arial Narrow" w:eastAsia="Times New Roman" w:hAnsi="Arial Narrow" w:cs="Times New Roman"/>
          <w:w w:val="110"/>
          <w:sz w:val="24"/>
          <w:szCs w:val="24"/>
          <w:lang w:eastAsia="fr-FR"/>
        </w:rPr>
        <w:t>oudéchéances</w:t>
      </w:r>
      <w:r w:rsidRPr="002576B9">
        <w:rPr>
          <w:rFonts w:ascii="Arial Narrow" w:eastAsia="Times New Roman" w:hAnsi="Arial Narrow" w:cs="Times New Roman"/>
          <w:spacing w:val="-3"/>
          <w:w w:val="110"/>
          <w:sz w:val="24"/>
          <w:szCs w:val="24"/>
          <w:lang w:eastAsia="fr-FR"/>
        </w:rPr>
        <w:t>prévues</w:t>
      </w:r>
      <w:r w:rsidRPr="002576B9">
        <w:rPr>
          <w:rFonts w:ascii="Arial Narrow" w:eastAsia="Times New Roman" w:hAnsi="Arial Narrow" w:cs="Times New Roman"/>
          <w:w w:val="110"/>
          <w:sz w:val="24"/>
          <w:szCs w:val="24"/>
          <w:lang w:eastAsia="fr-FR"/>
        </w:rPr>
        <w:t>parles lois</w:t>
      </w:r>
      <w:r w:rsidRPr="002576B9">
        <w:rPr>
          <w:rFonts w:ascii="Arial Narrow" w:eastAsia="Times New Roman" w:hAnsi="Arial Narrow" w:cs="Times New Roman"/>
          <w:spacing w:val="-4"/>
          <w:w w:val="110"/>
          <w:sz w:val="24"/>
          <w:szCs w:val="24"/>
          <w:lang w:eastAsia="fr-FR"/>
        </w:rPr>
        <w:t>et</w:t>
      </w:r>
      <w:r w:rsidRPr="002576B9">
        <w:rPr>
          <w:rFonts w:ascii="Arial Narrow" w:eastAsia="Times New Roman" w:hAnsi="Arial Narrow" w:cs="Times New Roman"/>
          <w:spacing w:val="-3"/>
          <w:w w:val="110"/>
          <w:sz w:val="24"/>
          <w:szCs w:val="24"/>
          <w:lang w:eastAsia="fr-FR"/>
        </w:rPr>
        <w:t>règlements</w:t>
      </w:r>
      <w:r w:rsidRPr="002576B9">
        <w:rPr>
          <w:rFonts w:ascii="Arial Narrow" w:eastAsia="Times New Roman" w:hAnsi="Arial Narrow" w:cs="Times New Roman"/>
          <w:w w:val="110"/>
          <w:sz w:val="24"/>
          <w:szCs w:val="24"/>
          <w:lang w:eastAsia="fr-FR"/>
        </w:rPr>
        <w:t>en</w:t>
      </w:r>
      <w:r w:rsidRPr="002576B9">
        <w:rPr>
          <w:rFonts w:ascii="Arial Narrow" w:eastAsia="Times New Roman" w:hAnsi="Arial Narrow" w:cs="Times New Roman"/>
          <w:spacing w:val="-3"/>
          <w:w w:val="110"/>
          <w:sz w:val="24"/>
          <w:szCs w:val="24"/>
          <w:lang w:eastAsia="fr-FR"/>
        </w:rPr>
        <w:t>vigueur,</w:t>
      </w:r>
      <w:r w:rsidRPr="002576B9">
        <w:rPr>
          <w:rFonts w:ascii="Arial Narrow" w:eastAsia="Times New Roman" w:hAnsi="Arial Narrow" w:cs="Times New Roman"/>
          <w:w w:val="110"/>
          <w:sz w:val="24"/>
          <w:szCs w:val="24"/>
          <w:lang w:eastAsia="fr-FR"/>
        </w:rPr>
        <w:t>aussibienauplan</w:t>
      </w:r>
      <w:r w:rsidRPr="002576B9">
        <w:rPr>
          <w:rFonts w:ascii="Arial Narrow" w:eastAsia="Times New Roman" w:hAnsi="Arial Narrow" w:cs="Times New Roman"/>
          <w:spacing w:val="-3"/>
          <w:w w:val="110"/>
          <w:sz w:val="24"/>
          <w:szCs w:val="24"/>
          <w:lang w:eastAsia="fr-FR"/>
        </w:rPr>
        <w:t>nationalqu’international ;</w:t>
      </w:r>
    </w:p>
    <w:p w:rsidR="00B12B6C" w:rsidRPr="002576B9" w:rsidRDefault="00B12B6C" w:rsidP="00D35516">
      <w:pPr>
        <w:suppressAutoHyphens/>
        <w:autoSpaceDN w:val="0"/>
        <w:spacing w:after="0" w:line="240" w:lineRule="auto"/>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pacing w:val="-3"/>
          <w:w w:val="110"/>
          <w:sz w:val="24"/>
          <w:szCs w:val="24"/>
          <w:lang w:eastAsia="fr-FR"/>
        </w:rPr>
        <w:t>c.</w:t>
      </w:r>
      <w:r w:rsidRPr="002576B9">
        <w:rPr>
          <w:rFonts w:ascii="Arial Narrow" w:eastAsia="Times New Roman" w:hAnsi="Arial Narrow" w:cs="Times New Roman"/>
          <w:spacing w:val="-3"/>
          <w:w w:val="110"/>
          <w:sz w:val="24"/>
          <w:szCs w:val="24"/>
          <w:lang w:eastAsia="fr-FR"/>
        </w:rPr>
        <w:t xml:space="preserve"> s</w:t>
      </w:r>
      <w:r w:rsidRPr="002576B9">
        <w:rPr>
          <w:rFonts w:ascii="Arial Narrow" w:eastAsia="Times New Roman" w:hAnsi="Arial Narrow" w:cs="Times New Roman"/>
          <w:w w:val="110"/>
          <w:sz w:val="24"/>
          <w:szCs w:val="24"/>
          <w:lang w:eastAsia="fr-FR"/>
        </w:rPr>
        <w:t>ouscrireaux</w:t>
      </w:r>
      <w:r w:rsidRPr="002576B9">
        <w:rPr>
          <w:rFonts w:ascii="Arial Narrow" w:eastAsia="Times New Roman" w:hAnsi="Arial Narrow" w:cs="Times New Roman"/>
          <w:spacing w:val="-3"/>
          <w:w w:val="110"/>
          <w:sz w:val="24"/>
          <w:szCs w:val="24"/>
          <w:lang w:eastAsia="fr-FR"/>
        </w:rPr>
        <w:t>déclarationsprévues</w:t>
      </w:r>
      <w:r w:rsidRPr="002576B9">
        <w:rPr>
          <w:rFonts w:ascii="Arial Narrow" w:eastAsia="Times New Roman" w:hAnsi="Arial Narrow" w:cs="Times New Roman"/>
          <w:w w:val="110"/>
          <w:sz w:val="24"/>
          <w:szCs w:val="24"/>
          <w:lang w:eastAsia="fr-FR"/>
        </w:rPr>
        <w:t>parleslois</w:t>
      </w:r>
      <w:r w:rsidRPr="002576B9">
        <w:rPr>
          <w:rFonts w:ascii="Arial Narrow" w:eastAsia="Times New Roman" w:hAnsi="Arial Narrow" w:cs="Times New Roman"/>
          <w:spacing w:val="-4"/>
          <w:w w:val="110"/>
          <w:sz w:val="24"/>
          <w:szCs w:val="24"/>
          <w:lang w:eastAsia="fr-FR"/>
        </w:rPr>
        <w:t>et</w:t>
      </w:r>
      <w:r w:rsidRPr="002576B9">
        <w:rPr>
          <w:rFonts w:ascii="Arial Narrow" w:eastAsia="Times New Roman" w:hAnsi="Arial Narrow" w:cs="Times New Roman"/>
          <w:spacing w:val="-3"/>
          <w:w w:val="110"/>
          <w:sz w:val="24"/>
          <w:szCs w:val="24"/>
          <w:lang w:eastAsia="fr-FR"/>
        </w:rPr>
        <w:t xml:space="preserve">règlements </w:t>
      </w:r>
      <w:r w:rsidRPr="002576B9">
        <w:rPr>
          <w:rFonts w:ascii="Arial Narrow" w:eastAsia="Times New Roman" w:hAnsi="Arial Narrow" w:cs="Times New Roman"/>
          <w:w w:val="110"/>
          <w:sz w:val="24"/>
          <w:szCs w:val="24"/>
          <w:lang w:eastAsia="fr-FR"/>
        </w:rPr>
        <w:t>en</w:t>
      </w:r>
      <w:r w:rsidRPr="002576B9">
        <w:rPr>
          <w:rFonts w:ascii="Arial Narrow" w:eastAsia="Times New Roman" w:hAnsi="Arial Narrow" w:cs="Times New Roman"/>
          <w:spacing w:val="-3"/>
          <w:w w:val="110"/>
          <w:sz w:val="24"/>
          <w:szCs w:val="24"/>
          <w:lang w:eastAsia="fr-FR"/>
        </w:rPr>
        <w:t>vigueur.</w:t>
      </w:r>
    </w:p>
    <w:p w:rsidR="00B12B6C" w:rsidRPr="002576B9" w:rsidRDefault="00B12B6C" w:rsidP="00D35516">
      <w:pPr>
        <w:widowControl w:val="0"/>
        <w:suppressAutoHyphens/>
        <w:autoSpaceDE w:val="0"/>
        <w:autoSpaceDN w:val="0"/>
        <w:spacing w:after="0" w:line="240" w:lineRule="auto"/>
        <w:ind w:right="95"/>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4.3.</w:t>
      </w:r>
      <w:r w:rsidRPr="002576B9">
        <w:rPr>
          <w:rFonts w:ascii="Arial Narrow" w:eastAsia="Times New Roman" w:hAnsi="Arial Narrow" w:cs="Times New Roman"/>
          <w:sz w:val="24"/>
          <w:szCs w:val="24"/>
          <w:lang w:eastAsia="fr-FR"/>
        </w:rPr>
        <w:t xml:space="preserve"> Pour soumissionner par voie électronique via COLEPS ou tout autre moyen de communication électronique indiqué par le Maitre d’Ouvrage, le candidat ou soumissionnaire doit être enregistré sur ladite plateforme et disposer d’un certificat électronique valide.</w:t>
      </w:r>
    </w:p>
    <w:p w:rsidR="00B12B6C" w:rsidRPr="002576B9" w:rsidRDefault="00B12B6C" w:rsidP="00D35516">
      <w:pPr>
        <w:widowControl w:val="0"/>
        <w:suppressAutoHyphens/>
        <w:autoSpaceDE w:val="0"/>
        <w:autoSpaceDN w:val="0"/>
        <w:spacing w:after="0" w:line="240" w:lineRule="auto"/>
        <w:ind w:right="-17"/>
        <w:jc w:val="both"/>
        <w:textAlignment w:val="baseline"/>
        <w:rPr>
          <w:rFonts w:ascii="Arial Narrow" w:eastAsia="Times New Roman" w:hAnsi="Arial Narrow" w:cs="Times New Roman"/>
          <w:sz w:val="24"/>
          <w:szCs w:val="24"/>
          <w:lang w:eastAsia="fr-FR"/>
        </w:rPr>
      </w:pPr>
      <w:bookmarkStart w:id="30" w:name="_Hlk158737155"/>
      <w:r w:rsidRPr="002576B9">
        <w:rPr>
          <w:rFonts w:ascii="Arial Narrow" w:eastAsia="Times New Roman" w:hAnsi="Arial Narrow" w:cs="Times New Roman"/>
          <w:b/>
          <w:sz w:val="24"/>
          <w:szCs w:val="24"/>
          <w:lang w:eastAsia="fr-FR"/>
        </w:rPr>
        <w:t>4.4.</w:t>
      </w:r>
      <w:r w:rsidRPr="002576B9">
        <w:rPr>
          <w:rFonts w:ascii="Arial Narrow" w:eastAsia="Times New Roman" w:hAnsi="Arial Narrow" w:cs="Times New Roman"/>
          <w:sz w:val="24"/>
          <w:szCs w:val="24"/>
          <w:lang w:eastAsia="fr-FR"/>
        </w:rPr>
        <w:t xml:space="preserve"> Si l’Appel d’Offres est Restreint, la consultation s’adresse à tous les candidats retenus à l’issue de la procédure de préqualification et/ou à ceux retenus dans le cadre de la catégorisation préalablement indiquée dans l’Avis d’Appel d’Offres et rappelée dans le RPAO</w:t>
      </w:r>
      <w:bookmarkStart w:id="31" w:name="_Hlk523208676"/>
      <w:r w:rsidRPr="002576B9">
        <w:rPr>
          <w:rFonts w:ascii="Arial Narrow" w:eastAsia="Times New Roman" w:hAnsi="Arial Narrow" w:cs="Times New Roman"/>
          <w:sz w:val="24"/>
          <w:szCs w:val="24"/>
          <w:lang w:eastAsia="fr-FR"/>
        </w:rPr>
        <w:t>.</w:t>
      </w:r>
    </w:p>
    <w:p w:rsidR="00B12B6C" w:rsidRPr="002576B9" w:rsidRDefault="004A7DE7" w:rsidP="00D35516">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32" w:name="_Toc530307909"/>
      <w:bookmarkStart w:id="33" w:name="_Toc97557030"/>
      <w:bookmarkStart w:id="34" w:name="_Toc163062697"/>
      <w:bookmarkEnd w:id="30"/>
      <w:bookmarkEnd w:id="31"/>
      <w:r w:rsidRPr="002576B9">
        <w:rPr>
          <w:rFonts w:ascii="Arial Narrow" w:eastAsia="Times New Roman" w:hAnsi="Arial Narrow" w:cs="Times New Roman"/>
          <w:b/>
          <w:sz w:val="24"/>
          <w:szCs w:val="24"/>
          <w:u w:val="single"/>
          <w:lang w:eastAsia="fr-FR"/>
        </w:rPr>
        <w:t>Article 5</w:t>
      </w:r>
      <w:r w:rsidRPr="002576B9">
        <w:rPr>
          <w:rFonts w:ascii="Arial Narrow" w:eastAsia="Times New Roman" w:hAnsi="Arial Narrow" w:cs="Times New Roman"/>
          <w:b/>
          <w:sz w:val="24"/>
          <w:szCs w:val="24"/>
          <w:lang w:eastAsia="fr-FR"/>
        </w:rPr>
        <w:t xml:space="preserve"> : </w:t>
      </w:r>
      <w:r w:rsidR="00B12B6C" w:rsidRPr="002576B9">
        <w:rPr>
          <w:rFonts w:ascii="Arial Narrow" w:eastAsia="Times New Roman" w:hAnsi="Arial Narrow" w:cs="Times New Roman"/>
          <w:b/>
          <w:sz w:val="24"/>
          <w:szCs w:val="24"/>
          <w:lang w:eastAsia="fr-FR"/>
        </w:rPr>
        <w:t>Matériaux, matériels, fournitures, équipements et services autorisés</w:t>
      </w:r>
      <w:bookmarkEnd w:id="32"/>
      <w:bookmarkEnd w:id="33"/>
      <w:bookmarkEnd w:id="34"/>
    </w:p>
    <w:p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5.1.</w:t>
      </w:r>
      <w:r w:rsidRPr="002576B9">
        <w:rPr>
          <w:rFonts w:ascii="Arial Narrow" w:eastAsia="Times New Roman" w:hAnsi="Arial Narrow" w:cs="Times New Roman"/>
          <w:sz w:val="24"/>
          <w:szCs w:val="24"/>
          <w:lang w:eastAsia="fr-FR"/>
        </w:rPr>
        <w:t xml:space="preserve"> Les matériaux, les matériels de l’entrepreneur, les fournitures, équipements et services devant être fournis dans le cadre du Marché ne doivent pas provenir le cas échéant, de pays figurant dans la liste prévue dans le RPAO. </w:t>
      </w:r>
    </w:p>
    <w:p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5.2.</w:t>
      </w:r>
      <w:r w:rsidRPr="002576B9">
        <w:rPr>
          <w:rFonts w:ascii="Arial Narrow" w:eastAsia="Times New Roman" w:hAnsi="Arial Narrow" w:cs="Times New Roman"/>
          <w:sz w:val="24"/>
          <w:szCs w:val="24"/>
          <w:lang w:eastAsia="fr-FR"/>
        </w:rPr>
        <w:t xml:space="preserve"> En vertu de l’article 5.1 ci-dessus, le terme “provenir” désigne le lieu où les biens et services poussent, sont extraits, cultivés, produits ou fabriqués, transformés, assemblés ou importés.</w:t>
      </w:r>
    </w:p>
    <w:p w:rsidR="00B12B6C" w:rsidRPr="002576B9" w:rsidRDefault="004A7DE7" w:rsidP="00D35516">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35" w:name="_Toc530307910"/>
      <w:bookmarkStart w:id="36" w:name="_Toc97557031"/>
      <w:bookmarkStart w:id="37" w:name="_Toc163062698"/>
      <w:r w:rsidRPr="002576B9">
        <w:rPr>
          <w:rFonts w:ascii="Arial Narrow" w:eastAsia="Times New Roman" w:hAnsi="Arial Narrow" w:cs="Times New Roman"/>
          <w:b/>
          <w:sz w:val="24"/>
          <w:szCs w:val="24"/>
          <w:u w:val="single"/>
          <w:lang w:eastAsia="fr-FR"/>
        </w:rPr>
        <w:t>Article 6</w:t>
      </w:r>
      <w:r w:rsidRPr="002576B9">
        <w:rPr>
          <w:rFonts w:ascii="Arial Narrow" w:eastAsia="Times New Roman" w:hAnsi="Arial Narrow" w:cs="Times New Roman"/>
          <w:b/>
          <w:sz w:val="24"/>
          <w:szCs w:val="24"/>
          <w:lang w:eastAsia="fr-FR"/>
        </w:rPr>
        <w:t xml:space="preserve"> : </w:t>
      </w:r>
      <w:r w:rsidR="00B12B6C" w:rsidRPr="002576B9">
        <w:rPr>
          <w:rFonts w:ascii="Arial Narrow" w:eastAsia="Times New Roman" w:hAnsi="Arial Narrow" w:cs="Times New Roman"/>
          <w:b/>
          <w:sz w:val="24"/>
          <w:szCs w:val="24"/>
          <w:lang w:eastAsia="fr-FR"/>
        </w:rPr>
        <w:t>Documents établissant la qualification du Soumissionnaire</w:t>
      </w:r>
      <w:bookmarkEnd w:id="35"/>
      <w:bookmarkEnd w:id="36"/>
      <w:bookmarkEnd w:id="37"/>
    </w:p>
    <w:p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6.1.</w:t>
      </w:r>
      <w:r w:rsidRPr="002576B9">
        <w:rPr>
          <w:rFonts w:ascii="Arial Narrow" w:eastAsia="Times New Roman" w:hAnsi="Arial Narrow" w:cs="Times New Roman"/>
          <w:sz w:val="24"/>
          <w:szCs w:val="24"/>
          <w:lang w:eastAsia="fr-FR"/>
        </w:rPr>
        <w:t xml:space="preserve"> Les soumissionnaires doivent, comme partie intégrante de leur offre :</w:t>
      </w:r>
    </w:p>
    <w:p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a.</w:t>
      </w:r>
      <w:r w:rsidRPr="002576B9">
        <w:rPr>
          <w:rFonts w:ascii="Arial Narrow" w:eastAsia="Times New Roman" w:hAnsi="Arial Narrow" w:cs="Times New Roman"/>
          <w:sz w:val="24"/>
          <w:szCs w:val="24"/>
          <w:lang w:eastAsia="fr-FR"/>
        </w:rPr>
        <w:t xml:space="preserve"> produire un pouvoir habilitant le signataire de la soumission à engager le soumissionnaire ;</w:t>
      </w:r>
    </w:p>
    <w:p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b.</w:t>
      </w:r>
      <w:r w:rsidRPr="002576B9">
        <w:rPr>
          <w:rFonts w:ascii="Arial Narrow" w:eastAsia="Times New Roman" w:hAnsi="Arial Narrow" w:cs="Times New Roman"/>
          <w:sz w:val="24"/>
          <w:szCs w:val="24"/>
          <w:lang w:eastAsia="fr-FR"/>
        </w:rPr>
        <w:t xml:space="preserve"> Fournir les documents permettant d’établir la qualification du soumissionnaire selon la présentation indiquée à l’article 13 du RGAO et comprenant notamment, toutes les informations (compléter ou mettre à jour les informations jointes à leur demande de préqualification qui ont pu changer, au cas où les candidats ont fait l’objet d’une préqualification) qui leur sont demandées dans le RPAO.</w:t>
      </w:r>
    </w:p>
    <w:p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Les informations relatives aux points suivants sont exigées le cas échéant :</w:t>
      </w:r>
    </w:p>
    <w:p w:rsidR="00B12B6C" w:rsidRPr="002576B9" w:rsidRDefault="00B12B6C" w:rsidP="00D35516">
      <w:pPr>
        <w:widowControl w:val="0"/>
        <w:tabs>
          <w:tab w:val="left" w:pos="340"/>
        </w:tabs>
        <w:suppressAutoHyphens/>
        <w:autoSpaceDE w:val="0"/>
        <w:autoSpaceDN w:val="0"/>
        <w:spacing w:after="0" w:line="240" w:lineRule="auto"/>
        <w:ind w:left="567" w:hanging="283"/>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i.</w:t>
      </w:r>
      <w:r w:rsidRPr="002576B9">
        <w:rPr>
          <w:rFonts w:ascii="Arial Narrow" w:eastAsia="Times New Roman" w:hAnsi="Arial Narrow" w:cs="Times New Roman"/>
          <w:sz w:val="24"/>
          <w:szCs w:val="24"/>
          <w:lang w:eastAsia="fr-FR"/>
        </w:rPr>
        <w:tab/>
        <w:t>La production de l’extrait des bilans faisant ressortir le chiffre d’affaires et les résultats ;</w:t>
      </w:r>
    </w:p>
    <w:p w:rsidR="00B12B6C" w:rsidRPr="002576B9" w:rsidRDefault="00B12B6C" w:rsidP="00D35516">
      <w:pPr>
        <w:widowControl w:val="0"/>
        <w:suppressAutoHyphens/>
        <w:autoSpaceDE w:val="0"/>
        <w:autoSpaceDN w:val="0"/>
        <w:spacing w:after="0" w:line="240" w:lineRule="auto"/>
        <w:ind w:left="567" w:hanging="283"/>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ii.</w:t>
      </w:r>
      <w:r w:rsidRPr="002576B9">
        <w:rPr>
          <w:rFonts w:ascii="Arial Narrow" w:eastAsia="Times New Roman" w:hAnsi="Arial Narrow" w:cs="Times New Roman"/>
          <w:sz w:val="24"/>
          <w:szCs w:val="24"/>
          <w:lang w:eastAsia="fr-FR"/>
        </w:rPr>
        <w:t xml:space="preserve"> l’</w:t>
      </w:r>
      <w:r w:rsidRPr="002576B9">
        <w:rPr>
          <w:rFonts w:ascii="Arial Narrow" w:eastAsia="Times New Roman" w:hAnsi="Arial Narrow" w:cs="Times New Roman"/>
          <w:spacing w:val="2"/>
          <w:sz w:val="24"/>
          <w:szCs w:val="24"/>
          <w:lang w:eastAsia="fr-FR"/>
        </w:rPr>
        <w:t>accè</w:t>
      </w:r>
      <w:r w:rsidRPr="002576B9">
        <w:rPr>
          <w:rFonts w:ascii="Arial Narrow" w:eastAsia="Times New Roman" w:hAnsi="Arial Narrow" w:cs="Times New Roman"/>
          <w:sz w:val="24"/>
          <w:szCs w:val="24"/>
          <w:lang w:eastAsia="fr-FR"/>
        </w:rPr>
        <w:t xml:space="preserve">s à </w:t>
      </w:r>
      <w:r w:rsidRPr="002576B9">
        <w:rPr>
          <w:rFonts w:ascii="Arial Narrow" w:eastAsia="Times New Roman" w:hAnsi="Arial Narrow" w:cs="Times New Roman"/>
          <w:spacing w:val="2"/>
          <w:sz w:val="24"/>
          <w:szCs w:val="24"/>
          <w:lang w:eastAsia="fr-FR"/>
        </w:rPr>
        <w:t>un</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2"/>
          <w:sz w:val="24"/>
          <w:szCs w:val="24"/>
          <w:lang w:eastAsia="fr-FR"/>
        </w:rPr>
        <w:t>lign</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2"/>
          <w:sz w:val="24"/>
          <w:szCs w:val="24"/>
          <w:lang w:eastAsia="fr-FR"/>
        </w:rPr>
        <w:t>d</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2"/>
          <w:sz w:val="24"/>
          <w:szCs w:val="24"/>
          <w:lang w:eastAsia="fr-FR"/>
        </w:rPr>
        <w:t>crédi</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2"/>
          <w:sz w:val="24"/>
          <w:szCs w:val="24"/>
          <w:lang w:eastAsia="fr-FR"/>
        </w:rPr>
        <w:t>o</w:t>
      </w:r>
      <w:r w:rsidRPr="002576B9">
        <w:rPr>
          <w:rFonts w:ascii="Arial Narrow" w:eastAsia="Times New Roman" w:hAnsi="Arial Narrow" w:cs="Times New Roman"/>
          <w:sz w:val="24"/>
          <w:szCs w:val="24"/>
          <w:lang w:eastAsia="fr-FR"/>
        </w:rPr>
        <w:t>u d’autres ressources financières ;</w:t>
      </w:r>
    </w:p>
    <w:p w:rsidR="00B12B6C" w:rsidRPr="002576B9" w:rsidRDefault="00B12B6C" w:rsidP="00D35516">
      <w:pPr>
        <w:widowControl w:val="0"/>
        <w:suppressAutoHyphens/>
        <w:autoSpaceDE w:val="0"/>
        <w:autoSpaceDN w:val="0"/>
        <w:spacing w:after="0" w:line="240" w:lineRule="auto"/>
        <w:ind w:left="567" w:hanging="283"/>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iii.</w:t>
      </w:r>
      <w:r w:rsidRPr="002576B9">
        <w:rPr>
          <w:rFonts w:ascii="Arial Narrow" w:eastAsia="Times New Roman" w:hAnsi="Arial Narrow" w:cs="Times New Roman"/>
          <w:spacing w:val="5"/>
          <w:sz w:val="24"/>
          <w:szCs w:val="24"/>
          <w:lang w:eastAsia="fr-FR"/>
        </w:rPr>
        <w:t>Le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 xml:space="preserve">marchés exécutés ; </w:t>
      </w:r>
    </w:p>
    <w:p w:rsidR="00B12B6C" w:rsidRPr="002576B9" w:rsidRDefault="00B12B6C" w:rsidP="00D35516">
      <w:pPr>
        <w:widowControl w:val="0"/>
        <w:suppressAutoHyphens/>
        <w:autoSpaceDE w:val="0"/>
        <w:autoSpaceDN w:val="0"/>
        <w:spacing w:after="0" w:line="240" w:lineRule="auto"/>
        <w:ind w:left="567" w:hanging="283"/>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iv.</w:t>
      </w:r>
      <w:r w:rsidRPr="002576B9">
        <w:rPr>
          <w:rFonts w:ascii="Arial Narrow" w:eastAsia="Times New Roman" w:hAnsi="Arial Narrow" w:cs="Times New Roman"/>
          <w:sz w:val="24"/>
          <w:szCs w:val="24"/>
          <w:lang w:eastAsia="fr-FR"/>
        </w:rPr>
        <w:t xml:space="preserve"> la liste du personnel clé ; </w:t>
      </w:r>
    </w:p>
    <w:p w:rsidR="00B12B6C" w:rsidRPr="002576B9" w:rsidRDefault="00B12B6C" w:rsidP="00D35516">
      <w:pPr>
        <w:widowControl w:val="0"/>
        <w:suppressAutoHyphens/>
        <w:autoSpaceDE w:val="0"/>
        <w:autoSpaceDN w:val="0"/>
        <w:spacing w:after="0" w:line="240" w:lineRule="auto"/>
        <w:ind w:left="567" w:hanging="283"/>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v.</w:t>
      </w:r>
      <w:r w:rsidRPr="002576B9">
        <w:rPr>
          <w:rFonts w:ascii="Arial Narrow" w:eastAsia="Times New Roman" w:hAnsi="Arial Narrow" w:cs="Times New Roman"/>
          <w:sz w:val="24"/>
          <w:szCs w:val="24"/>
          <w:lang w:eastAsia="fr-FR"/>
        </w:rPr>
        <w:t xml:space="preserve"> La disponibilité du matériel indispensable ;</w:t>
      </w:r>
    </w:p>
    <w:p w:rsidR="00B12B6C" w:rsidRPr="002576B9" w:rsidRDefault="00B12B6C" w:rsidP="00D35516">
      <w:pPr>
        <w:widowControl w:val="0"/>
        <w:suppressAutoHyphens/>
        <w:autoSpaceDE w:val="0"/>
        <w:autoSpaceDN w:val="0"/>
        <w:spacing w:after="0" w:line="240" w:lineRule="auto"/>
        <w:ind w:left="567" w:hanging="283"/>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vi</w:t>
      </w:r>
      <w:r w:rsidR="004A7DE7" w:rsidRPr="002576B9">
        <w:rPr>
          <w:rFonts w:ascii="Arial Narrow" w:eastAsia="Times New Roman" w:hAnsi="Arial Narrow" w:cs="Times New Roman"/>
          <w:b/>
          <w:sz w:val="24"/>
          <w:szCs w:val="24"/>
          <w:lang w:eastAsia="fr-FR"/>
        </w:rPr>
        <w:t>.</w:t>
      </w:r>
      <w:r w:rsidRPr="002576B9">
        <w:rPr>
          <w:rFonts w:ascii="Arial Narrow" w:eastAsia="Times New Roman" w:hAnsi="Arial Narrow" w:cs="Times New Roman"/>
          <w:sz w:val="24"/>
          <w:szCs w:val="24"/>
          <w:lang w:eastAsia="fr-FR"/>
        </w:rPr>
        <w:t xml:space="preserve"> Le certificat de catégorisation pour les prestataires de BTP, le cas échéant.</w:t>
      </w:r>
    </w:p>
    <w:p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6.2.</w:t>
      </w:r>
      <w:r w:rsidRPr="002576B9">
        <w:rPr>
          <w:rFonts w:ascii="Arial Narrow" w:eastAsia="Times New Roman" w:hAnsi="Arial Narrow" w:cs="Times New Roman"/>
          <w:spacing w:val="4"/>
          <w:sz w:val="24"/>
          <w:szCs w:val="24"/>
          <w:lang w:eastAsia="fr-FR"/>
        </w:rPr>
        <w:t>Le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4"/>
          <w:sz w:val="24"/>
          <w:szCs w:val="24"/>
          <w:lang w:eastAsia="fr-FR"/>
        </w:rPr>
        <w:t>soumission</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4"/>
          <w:sz w:val="24"/>
          <w:szCs w:val="24"/>
          <w:lang w:eastAsia="fr-FR"/>
        </w:rPr>
        <w:t>présentée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4"/>
          <w:sz w:val="24"/>
          <w:szCs w:val="24"/>
          <w:lang w:eastAsia="fr-FR"/>
        </w:rPr>
        <w:t>pa</w:t>
      </w:r>
      <w:r w:rsidRPr="002576B9">
        <w:rPr>
          <w:rFonts w:ascii="Arial Narrow" w:eastAsia="Times New Roman" w:hAnsi="Arial Narrow" w:cs="Times New Roman"/>
          <w:sz w:val="24"/>
          <w:szCs w:val="24"/>
          <w:lang w:eastAsia="fr-FR"/>
        </w:rPr>
        <w:t xml:space="preserve">r </w:t>
      </w:r>
      <w:r w:rsidRPr="002576B9">
        <w:rPr>
          <w:rFonts w:ascii="Arial Narrow" w:eastAsia="Times New Roman" w:hAnsi="Arial Narrow" w:cs="Times New Roman"/>
          <w:spacing w:val="4"/>
          <w:sz w:val="24"/>
          <w:szCs w:val="24"/>
          <w:lang w:eastAsia="fr-FR"/>
        </w:rPr>
        <w:t>deu</w:t>
      </w:r>
      <w:r w:rsidRPr="002576B9">
        <w:rPr>
          <w:rFonts w:ascii="Arial Narrow" w:eastAsia="Times New Roman" w:hAnsi="Arial Narrow" w:cs="Times New Roman"/>
          <w:sz w:val="24"/>
          <w:szCs w:val="24"/>
          <w:lang w:eastAsia="fr-FR"/>
        </w:rPr>
        <w:t xml:space="preserve">x </w:t>
      </w:r>
      <w:r w:rsidRPr="002576B9">
        <w:rPr>
          <w:rFonts w:ascii="Arial Narrow" w:eastAsia="Times New Roman" w:hAnsi="Arial Narrow" w:cs="Times New Roman"/>
          <w:spacing w:val="4"/>
          <w:sz w:val="24"/>
          <w:szCs w:val="24"/>
          <w:lang w:eastAsia="fr-FR"/>
        </w:rPr>
        <w:t xml:space="preserve">ou </w:t>
      </w:r>
      <w:r w:rsidRPr="002576B9">
        <w:rPr>
          <w:rFonts w:ascii="Arial Narrow" w:eastAsia="Times New Roman" w:hAnsi="Arial Narrow" w:cs="Times New Roman"/>
          <w:sz w:val="24"/>
          <w:szCs w:val="24"/>
          <w:lang w:eastAsia="fr-FR"/>
        </w:rPr>
        <w:t>plusieurs entrepreneurs groupés (co-traitance) doivent satisfaire aux conditions suivantes :</w:t>
      </w:r>
    </w:p>
    <w:p w:rsidR="00B12B6C" w:rsidRPr="002576B9" w:rsidRDefault="00B12B6C" w:rsidP="00D35516">
      <w:pPr>
        <w:widowControl w:val="0"/>
        <w:tabs>
          <w:tab w:val="left" w:pos="1160"/>
          <w:tab w:val="left" w:pos="1980"/>
          <w:tab w:val="left" w:pos="2900"/>
          <w:tab w:val="left" w:pos="3600"/>
          <w:tab w:val="left" w:pos="4700"/>
        </w:tabs>
        <w:suppressAutoHyphens/>
        <w:autoSpaceDE w:val="0"/>
        <w:autoSpaceDN w:val="0"/>
        <w:spacing w:after="0" w:line="240" w:lineRule="auto"/>
        <w:ind w:left="851" w:hanging="284"/>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a.</w:t>
      </w:r>
      <w:r w:rsidRPr="002576B9">
        <w:rPr>
          <w:rFonts w:ascii="Arial Narrow" w:eastAsia="Times New Roman" w:hAnsi="Arial Narrow" w:cs="Times New Roman"/>
          <w:spacing w:val="5"/>
          <w:sz w:val="24"/>
          <w:szCs w:val="24"/>
          <w:lang w:eastAsia="fr-FR"/>
        </w:rPr>
        <w:t>L’offr</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devr</w:t>
      </w:r>
      <w:r w:rsidRPr="002576B9">
        <w:rPr>
          <w:rFonts w:ascii="Arial Narrow" w:eastAsia="Times New Roman" w:hAnsi="Arial Narrow" w:cs="Times New Roman"/>
          <w:sz w:val="24"/>
          <w:szCs w:val="24"/>
          <w:lang w:eastAsia="fr-FR"/>
        </w:rPr>
        <w:t xml:space="preserve">a </w:t>
      </w:r>
      <w:r w:rsidRPr="002576B9">
        <w:rPr>
          <w:rFonts w:ascii="Arial Narrow" w:eastAsia="Times New Roman" w:hAnsi="Arial Narrow" w:cs="Times New Roman"/>
          <w:spacing w:val="5"/>
          <w:sz w:val="24"/>
          <w:szCs w:val="24"/>
          <w:lang w:eastAsia="fr-FR"/>
        </w:rPr>
        <w:t>inclur</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pou</w:t>
      </w:r>
      <w:r w:rsidRPr="002576B9">
        <w:rPr>
          <w:rFonts w:ascii="Arial Narrow" w:eastAsia="Times New Roman" w:hAnsi="Arial Narrow" w:cs="Times New Roman"/>
          <w:sz w:val="24"/>
          <w:szCs w:val="24"/>
          <w:lang w:eastAsia="fr-FR"/>
        </w:rPr>
        <w:t xml:space="preserve">r </w:t>
      </w:r>
      <w:r w:rsidRPr="002576B9">
        <w:rPr>
          <w:rFonts w:ascii="Arial Narrow" w:eastAsia="Times New Roman" w:hAnsi="Arial Narrow" w:cs="Times New Roman"/>
          <w:spacing w:val="5"/>
          <w:sz w:val="24"/>
          <w:szCs w:val="24"/>
          <w:lang w:eastAsia="fr-FR"/>
        </w:rPr>
        <w:t>chacun</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 xml:space="preserve">des </w:t>
      </w:r>
      <w:r w:rsidRPr="002576B9">
        <w:rPr>
          <w:rFonts w:ascii="Arial Narrow" w:eastAsia="Times New Roman" w:hAnsi="Arial Narrow" w:cs="Times New Roman"/>
          <w:sz w:val="24"/>
          <w:szCs w:val="24"/>
          <w:lang w:eastAsia="fr-FR"/>
        </w:rPr>
        <w:t xml:space="preserve">entreprises, tous les renseignements énumérés à l’article 6.1 ci-dessus. Le RPAO devra préciser les informations à fournir par le groupement </w:t>
      </w:r>
      <w:r w:rsidRPr="002576B9">
        <w:rPr>
          <w:rFonts w:ascii="Arial Narrow" w:eastAsia="Times New Roman" w:hAnsi="Arial Narrow" w:cs="Times New Roman"/>
          <w:spacing w:val="5"/>
          <w:sz w:val="24"/>
          <w:szCs w:val="24"/>
          <w:lang w:eastAsia="fr-FR"/>
        </w:rPr>
        <w:t>e</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5"/>
          <w:sz w:val="24"/>
          <w:szCs w:val="24"/>
          <w:lang w:eastAsia="fr-FR"/>
        </w:rPr>
        <w:t>celle</w:t>
      </w:r>
      <w:r w:rsidRPr="002576B9">
        <w:rPr>
          <w:rFonts w:ascii="Arial Narrow" w:eastAsia="Times New Roman" w:hAnsi="Arial Narrow" w:cs="Times New Roman"/>
          <w:sz w:val="24"/>
          <w:szCs w:val="24"/>
          <w:lang w:eastAsia="fr-FR"/>
        </w:rPr>
        <w:t xml:space="preserve">s à </w:t>
      </w:r>
      <w:r w:rsidRPr="002576B9">
        <w:rPr>
          <w:rFonts w:ascii="Arial Narrow" w:eastAsia="Times New Roman" w:hAnsi="Arial Narrow" w:cs="Times New Roman"/>
          <w:spacing w:val="5"/>
          <w:sz w:val="24"/>
          <w:szCs w:val="24"/>
          <w:lang w:eastAsia="fr-FR"/>
        </w:rPr>
        <w:t>fourni</w:t>
      </w:r>
      <w:r w:rsidRPr="002576B9">
        <w:rPr>
          <w:rFonts w:ascii="Arial Narrow" w:eastAsia="Times New Roman" w:hAnsi="Arial Narrow" w:cs="Times New Roman"/>
          <w:sz w:val="24"/>
          <w:szCs w:val="24"/>
          <w:lang w:eastAsia="fr-FR"/>
        </w:rPr>
        <w:t xml:space="preserve">r </w:t>
      </w:r>
      <w:r w:rsidRPr="002576B9">
        <w:rPr>
          <w:rFonts w:ascii="Arial Narrow" w:eastAsia="Times New Roman" w:hAnsi="Arial Narrow" w:cs="Times New Roman"/>
          <w:spacing w:val="5"/>
          <w:sz w:val="24"/>
          <w:szCs w:val="24"/>
          <w:lang w:eastAsia="fr-FR"/>
        </w:rPr>
        <w:t>pa</w:t>
      </w:r>
      <w:r w:rsidRPr="002576B9">
        <w:rPr>
          <w:rFonts w:ascii="Arial Narrow" w:eastAsia="Times New Roman" w:hAnsi="Arial Narrow" w:cs="Times New Roman"/>
          <w:sz w:val="24"/>
          <w:szCs w:val="24"/>
          <w:lang w:eastAsia="fr-FR"/>
        </w:rPr>
        <w:t xml:space="preserve">r </w:t>
      </w:r>
      <w:r w:rsidRPr="002576B9">
        <w:rPr>
          <w:rFonts w:ascii="Arial Narrow" w:eastAsia="Times New Roman" w:hAnsi="Arial Narrow" w:cs="Times New Roman"/>
          <w:spacing w:val="5"/>
          <w:sz w:val="24"/>
          <w:szCs w:val="24"/>
          <w:lang w:eastAsia="fr-FR"/>
        </w:rPr>
        <w:t>chaqu</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membr</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 xml:space="preserve">du </w:t>
      </w:r>
      <w:r w:rsidRPr="002576B9">
        <w:rPr>
          <w:rFonts w:ascii="Arial Narrow" w:eastAsia="Times New Roman" w:hAnsi="Arial Narrow" w:cs="Times New Roman"/>
          <w:sz w:val="24"/>
          <w:szCs w:val="24"/>
          <w:lang w:eastAsia="fr-FR"/>
        </w:rPr>
        <w:t>groupement ;</w:t>
      </w:r>
    </w:p>
    <w:p w:rsidR="00B12B6C" w:rsidRPr="002576B9" w:rsidRDefault="00B12B6C" w:rsidP="00D35516">
      <w:pPr>
        <w:widowControl w:val="0"/>
        <w:suppressAutoHyphens/>
        <w:autoSpaceDE w:val="0"/>
        <w:autoSpaceDN w:val="0"/>
        <w:spacing w:after="0" w:line="240" w:lineRule="auto"/>
        <w:ind w:left="851" w:hanging="284"/>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b.</w:t>
      </w:r>
      <w:r w:rsidRPr="002576B9">
        <w:rPr>
          <w:rFonts w:ascii="Arial Narrow" w:eastAsia="Times New Roman" w:hAnsi="Arial Narrow" w:cs="Times New Roman"/>
          <w:sz w:val="24"/>
          <w:szCs w:val="24"/>
          <w:lang w:eastAsia="fr-FR"/>
        </w:rPr>
        <w:t xml:space="preserve"> L’offre et le marché doivent être signés de façon à obliger tous les membres du groupement;</w:t>
      </w:r>
    </w:p>
    <w:p w:rsidR="00B12B6C" w:rsidRPr="002576B9" w:rsidRDefault="00B12B6C" w:rsidP="00D35516">
      <w:pPr>
        <w:widowControl w:val="0"/>
        <w:suppressAutoHyphens/>
        <w:autoSpaceDE w:val="0"/>
        <w:autoSpaceDN w:val="0"/>
        <w:spacing w:after="0" w:line="240" w:lineRule="auto"/>
        <w:ind w:left="851" w:hanging="284"/>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c.</w:t>
      </w:r>
      <w:r w:rsidRPr="002576B9">
        <w:rPr>
          <w:rFonts w:ascii="Arial Narrow" w:eastAsia="Times New Roman" w:hAnsi="Arial Narrow" w:cs="Times New Roman"/>
          <w:sz w:val="24"/>
          <w:szCs w:val="24"/>
          <w:lang w:eastAsia="fr-FR"/>
        </w:rPr>
        <w:t xml:space="preserve"> La nature du groupement (conjoint ou solidaire tel que requis dans le RPAO) doit être précisée et justifiée par la production d’une copie de l’accord de groupement en bonne et due forme ;</w:t>
      </w:r>
    </w:p>
    <w:p w:rsidR="00B12B6C" w:rsidRPr="002576B9" w:rsidRDefault="00B12B6C" w:rsidP="00D35516">
      <w:pPr>
        <w:widowControl w:val="0"/>
        <w:suppressAutoHyphens/>
        <w:autoSpaceDE w:val="0"/>
        <w:autoSpaceDN w:val="0"/>
        <w:spacing w:after="0" w:line="240" w:lineRule="auto"/>
        <w:ind w:left="851" w:hanging="284"/>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d.</w:t>
      </w:r>
      <w:r w:rsidRPr="002576B9">
        <w:rPr>
          <w:rFonts w:ascii="Arial Narrow" w:eastAsia="Times New Roman" w:hAnsi="Arial Narrow" w:cs="Times New Roman"/>
          <w:sz w:val="24"/>
          <w:szCs w:val="24"/>
          <w:lang w:eastAsia="fr-FR"/>
        </w:rPr>
        <w:t xml:space="preserve"> Le membre du groupement désigné comme mandataire, représentera l’ensemble des entreprises vis à vis du Maître d’Ouvrage ou du Maître d’Ouvrage Délégué pour l’exécution du marché ;</w:t>
      </w:r>
    </w:p>
    <w:p w:rsidR="00B12B6C" w:rsidRPr="002576B9" w:rsidRDefault="00B12B6C" w:rsidP="00D35516">
      <w:pPr>
        <w:widowControl w:val="0"/>
        <w:suppressAutoHyphens/>
        <w:autoSpaceDE w:val="0"/>
        <w:autoSpaceDN w:val="0"/>
        <w:spacing w:after="0" w:line="240" w:lineRule="auto"/>
        <w:ind w:left="851" w:hanging="284"/>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e.</w:t>
      </w:r>
      <w:r w:rsidRPr="002576B9">
        <w:rPr>
          <w:rFonts w:ascii="Arial Narrow" w:eastAsia="Times New Roman" w:hAnsi="Arial Narrow" w:cs="Times New Roman"/>
          <w:sz w:val="24"/>
          <w:szCs w:val="24"/>
          <w:lang w:eastAsia="fr-FR"/>
        </w:rPr>
        <w:t xml:space="preserve"> En cas de groupement solidaire, les co-traitants se répartissent les paiements, qui sont effectués par le Maître d’Ouvrage ou le Maître d’Ouvrage Délégué dans un compte unique. En cas de groupement conjoint, les tâches de chaque membre doivent être précisées et chaque entreprise est payée par le Maître d’Ouvrage ou le Maître d’Ouvrage Délégué dans son propre compte. </w:t>
      </w:r>
    </w:p>
    <w:p w:rsidR="00B12B6C" w:rsidRPr="002576B9" w:rsidRDefault="00B12B6C" w:rsidP="00D35516">
      <w:pPr>
        <w:widowControl w:val="0"/>
        <w:tabs>
          <w:tab w:val="left" w:pos="1080"/>
          <w:tab w:val="left" w:pos="1680"/>
          <w:tab w:val="left" w:pos="2260"/>
          <w:tab w:val="left" w:pos="3060"/>
          <w:tab w:val="left" w:pos="3640"/>
          <w:tab w:val="left" w:pos="4000"/>
          <w:tab w:val="left" w:pos="464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6.3.</w:t>
      </w:r>
      <w:r w:rsidRPr="002576B9">
        <w:rPr>
          <w:rFonts w:ascii="Arial Narrow" w:eastAsia="Times New Roman" w:hAnsi="Arial Narrow" w:cs="Times New Roman"/>
          <w:sz w:val="24"/>
          <w:szCs w:val="24"/>
          <w:lang w:eastAsia="fr-FR"/>
        </w:rPr>
        <w:t xml:space="preserve"> Les soumissionnaires doivent également présenter des propositions suffisamment détaillées pour démontrer, qu’elles sont conformes aux spécifications techniques et aux délais d’exécution visés dans le RPAO.</w:t>
      </w:r>
    </w:p>
    <w:p w:rsidR="00B12B6C" w:rsidRPr="002576B9" w:rsidRDefault="00B12B6C" w:rsidP="00D35516">
      <w:pPr>
        <w:widowControl w:val="0"/>
        <w:tabs>
          <w:tab w:val="left" w:pos="1080"/>
          <w:tab w:val="left" w:pos="1680"/>
          <w:tab w:val="left" w:pos="2260"/>
          <w:tab w:val="left" w:pos="3060"/>
          <w:tab w:val="left" w:pos="3640"/>
          <w:tab w:val="left" w:pos="4000"/>
          <w:tab w:val="left" w:pos="464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6.4.</w:t>
      </w:r>
      <w:r w:rsidRPr="002576B9">
        <w:rPr>
          <w:rFonts w:ascii="Arial Narrow" w:eastAsia="Times New Roman" w:hAnsi="Arial Narrow" w:cs="Times New Roman"/>
          <w:sz w:val="24"/>
          <w:szCs w:val="24"/>
          <w:lang w:eastAsia="fr-FR"/>
        </w:rPr>
        <w:t xml:space="preserve"> Les soumissionnaires, qui sollicitent le bénéfice d’une marge de préférence, doivent fournir </w:t>
      </w:r>
      <w:r w:rsidRPr="002576B9">
        <w:rPr>
          <w:rFonts w:ascii="Arial Narrow" w:eastAsia="Times New Roman" w:hAnsi="Arial Narrow" w:cs="Times New Roman"/>
          <w:spacing w:val="2"/>
          <w:sz w:val="24"/>
          <w:szCs w:val="24"/>
          <w:lang w:eastAsia="fr-FR"/>
        </w:rPr>
        <w:t>tou</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2"/>
          <w:sz w:val="24"/>
          <w:szCs w:val="24"/>
          <w:lang w:eastAsia="fr-FR"/>
        </w:rPr>
        <w:t>le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2"/>
          <w:sz w:val="24"/>
          <w:szCs w:val="24"/>
          <w:lang w:eastAsia="fr-FR"/>
        </w:rPr>
        <w:t>renseignement</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2"/>
          <w:sz w:val="24"/>
          <w:szCs w:val="24"/>
          <w:lang w:eastAsia="fr-FR"/>
        </w:rPr>
        <w:t>nécessaire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2"/>
          <w:sz w:val="24"/>
          <w:szCs w:val="24"/>
          <w:lang w:eastAsia="fr-FR"/>
        </w:rPr>
        <w:t xml:space="preserve">pour </w:t>
      </w:r>
      <w:r w:rsidRPr="002576B9">
        <w:rPr>
          <w:rFonts w:ascii="Arial Narrow" w:eastAsia="Times New Roman" w:hAnsi="Arial Narrow" w:cs="Times New Roman"/>
          <w:sz w:val="24"/>
          <w:szCs w:val="24"/>
          <w:lang w:eastAsia="fr-FR"/>
        </w:rPr>
        <w:t xml:space="preserve">prouver, qu’ils satisfont aux critères d’éligibilité décrits à l’article 33 du </w:t>
      </w:r>
      <w:r w:rsidRPr="002576B9">
        <w:rPr>
          <w:rFonts w:ascii="Arial Narrow" w:eastAsia="Times New Roman" w:hAnsi="Arial Narrow" w:cs="Times New Roman"/>
          <w:sz w:val="24"/>
          <w:szCs w:val="24"/>
          <w:lang w:eastAsia="fr-FR"/>
        </w:rPr>
        <w:lastRenderedPageBreak/>
        <w:t>RGAO.</w:t>
      </w:r>
    </w:p>
    <w:p w:rsidR="00B12B6C" w:rsidRPr="002576B9" w:rsidRDefault="004A7DE7" w:rsidP="00D35516">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38" w:name="_Toc530307911"/>
      <w:bookmarkStart w:id="39" w:name="_Toc97557032"/>
      <w:bookmarkStart w:id="40" w:name="_Toc163062699"/>
      <w:r w:rsidRPr="002576B9">
        <w:rPr>
          <w:rFonts w:ascii="Arial Narrow" w:eastAsia="Times New Roman" w:hAnsi="Arial Narrow" w:cs="Times New Roman"/>
          <w:b/>
          <w:sz w:val="24"/>
          <w:szCs w:val="24"/>
          <w:u w:val="single"/>
          <w:lang w:eastAsia="fr-FR"/>
        </w:rPr>
        <w:t>Article 7</w:t>
      </w:r>
      <w:r w:rsidRPr="002576B9">
        <w:rPr>
          <w:rFonts w:ascii="Arial Narrow" w:eastAsia="Times New Roman" w:hAnsi="Arial Narrow" w:cs="Times New Roman"/>
          <w:b/>
          <w:sz w:val="24"/>
          <w:szCs w:val="24"/>
          <w:lang w:eastAsia="fr-FR"/>
        </w:rPr>
        <w:t xml:space="preserve"> : </w:t>
      </w:r>
      <w:r w:rsidR="00B12B6C" w:rsidRPr="002576B9">
        <w:rPr>
          <w:rFonts w:ascii="Arial Narrow" w:eastAsia="Times New Roman" w:hAnsi="Arial Narrow" w:cs="Times New Roman"/>
          <w:b/>
          <w:sz w:val="24"/>
          <w:szCs w:val="24"/>
          <w:lang w:eastAsia="fr-FR"/>
        </w:rPr>
        <w:t>Visite du site des travaux</w:t>
      </w:r>
      <w:bookmarkEnd w:id="38"/>
      <w:bookmarkEnd w:id="39"/>
      <w:bookmarkEnd w:id="40"/>
    </w:p>
    <w:p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7.1.</w:t>
      </w:r>
      <w:r w:rsidRPr="002576B9">
        <w:rPr>
          <w:rFonts w:ascii="Arial Narrow" w:eastAsia="Times New Roman" w:hAnsi="Arial Narrow" w:cs="Times New Roman"/>
          <w:sz w:val="24"/>
          <w:szCs w:val="24"/>
          <w:lang w:eastAsia="fr-FR"/>
        </w:rPr>
        <w:t xml:space="preserve"> Il est conseillé au soumissionnaire de visiter et d’inspecter le site des travaux et ses environs et d’obtenir par lui-même, et sous sa propre responsabilité, tous les renseignements, qui peuvent être nécessaires pour la préparation de l’offre et l’exécution des travaux. Cette visite, lorsqu’elle est exigée dans le RPAO, doit être sanctionnée par une attestation de visite du site signée sur l’honneur par le soumissionnaire, faisant ressortir une description du site ainsi que les observations sur les conditions d’exécution des travaux. Les coûts liés à la visite du site sont à la charge du Soumissionnaire.</w:t>
      </w:r>
    </w:p>
    <w:p w:rsidR="00B12B6C" w:rsidRPr="002576B9" w:rsidRDefault="00B12B6C" w:rsidP="00D35516">
      <w:pPr>
        <w:widowControl w:val="0"/>
        <w:tabs>
          <w:tab w:val="left" w:pos="1100"/>
          <w:tab w:val="left" w:pos="2100"/>
          <w:tab w:val="left" w:pos="3520"/>
          <w:tab w:val="left" w:pos="490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7.2.</w:t>
      </w:r>
      <w:r w:rsidRPr="002576B9">
        <w:rPr>
          <w:rFonts w:ascii="Arial Narrow" w:eastAsia="Times New Roman" w:hAnsi="Arial Narrow" w:cs="Times New Roman"/>
          <w:sz w:val="24"/>
          <w:szCs w:val="24"/>
          <w:lang w:eastAsia="fr-FR"/>
        </w:rPr>
        <w:t xml:space="preserve"> Le Maître d’Ouvrage ou le Maître d’Ouvrage Délégué </w:t>
      </w:r>
      <w:r w:rsidRPr="002576B9">
        <w:rPr>
          <w:rFonts w:ascii="Arial Narrow" w:eastAsia="Times New Roman" w:hAnsi="Arial Narrow" w:cs="Times New Roman"/>
          <w:spacing w:val="5"/>
          <w:sz w:val="24"/>
          <w:szCs w:val="24"/>
          <w:lang w:eastAsia="fr-FR"/>
        </w:rPr>
        <w:t xml:space="preserve">est tenu d’autoriser le </w:t>
      </w:r>
      <w:r w:rsidRPr="002576B9">
        <w:rPr>
          <w:rFonts w:ascii="Arial Narrow" w:eastAsia="Times New Roman" w:hAnsi="Arial Narrow" w:cs="Times New Roman"/>
          <w:sz w:val="24"/>
          <w:szCs w:val="24"/>
          <w:lang w:eastAsia="fr-FR"/>
        </w:rPr>
        <w:t xml:space="preserve">Soumissionnaire, qui en fait la demande et ses employés ou agents, à pénétrer dans ses locaux et sur ses terrains aux fins de ladite visite, mais seulement à la condition expresse que, le Soumissionnaire, ses employés et agents dégagent </w:t>
      </w:r>
      <w:r w:rsidRPr="002576B9">
        <w:rPr>
          <w:rFonts w:ascii="Arial Narrow" w:eastAsia="Times New Roman" w:hAnsi="Arial Narrow" w:cs="Times New Roman"/>
          <w:spacing w:val="5"/>
          <w:sz w:val="24"/>
          <w:szCs w:val="24"/>
          <w:lang w:eastAsia="fr-FR"/>
        </w:rPr>
        <w:t xml:space="preserve">le Maître d’Ouvrage </w:t>
      </w:r>
      <w:r w:rsidRPr="002576B9">
        <w:rPr>
          <w:rFonts w:ascii="Arial Narrow" w:eastAsia="Times New Roman" w:hAnsi="Arial Narrow" w:cs="Times New Roman"/>
          <w:sz w:val="24"/>
          <w:szCs w:val="24"/>
          <w:lang w:eastAsia="fr-FR"/>
        </w:rPr>
        <w:t>ou le Maître d’Ouvrage Délégué de toute responsabilité pouvant en résulter.</w:t>
      </w:r>
    </w:p>
    <w:p w:rsidR="00B12B6C" w:rsidRPr="002576B9" w:rsidRDefault="00B12B6C" w:rsidP="00D35516">
      <w:pPr>
        <w:widowControl w:val="0"/>
        <w:tabs>
          <w:tab w:val="left" w:pos="1100"/>
          <w:tab w:val="left" w:pos="2100"/>
          <w:tab w:val="left" w:pos="3520"/>
          <w:tab w:val="left" w:pos="490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pacing w:val="5"/>
          <w:sz w:val="24"/>
          <w:szCs w:val="24"/>
          <w:lang w:eastAsia="fr-FR"/>
        </w:rPr>
        <w:t xml:space="preserve">Le soumissionnaire demeure </w:t>
      </w:r>
      <w:r w:rsidRPr="002576B9">
        <w:rPr>
          <w:rFonts w:ascii="Arial Narrow" w:eastAsia="Times New Roman" w:hAnsi="Arial Narrow" w:cs="Times New Roman"/>
          <w:sz w:val="24"/>
          <w:szCs w:val="24"/>
          <w:lang w:eastAsia="fr-FR"/>
        </w:rPr>
        <w:t>responsable des accidents mortels ou corporels, des pertes ou dommages matériels, coûts et frais encourus du fait de cette visite.</w:t>
      </w:r>
    </w:p>
    <w:p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7.3.</w:t>
      </w:r>
      <w:r w:rsidRPr="002576B9">
        <w:rPr>
          <w:rFonts w:ascii="Arial Narrow" w:eastAsia="Times New Roman" w:hAnsi="Arial Narrow" w:cs="Times New Roman"/>
          <w:sz w:val="24"/>
          <w:szCs w:val="24"/>
          <w:lang w:eastAsia="fr-FR"/>
        </w:rPr>
        <w:t xml:space="preserve"> Le Maître d’Ouvrage ou le Maître d’Ouvrage Délégué peut organiser une visite du site des travaux au moment de la réunion </w:t>
      </w:r>
      <w:r w:rsidRPr="002576B9">
        <w:rPr>
          <w:rFonts w:ascii="Arial Narrow" w:eastAsia="Times New Roman" w:hAnsi="Arial Narrow" w:cs="Times New Roman"/>
          <w:spacing w:val="5"/>
          <w:sz w:val="24"/>
          <w:szCs w:val="24"/>
          <w:lang w:eastAsia="fr-FR"/>
        </w:rPr>
        <w:t>préparatoir</w:t>
      </w:r>
      <w:r w:rsidRPr="002576B9">
        <w:rPr>
          <w:rFonts w:ascii="Arial Narrow" w:eastAsia="Times New Roman" w:hAnsi="Arial Narrow" w:cs="Times New Roman"/>
          <w:sz w:val="24"/>
          <w:szCs w:val="24"/>
          <w:lang w:eastAsia="fr-FR"/>
        </w:rPr>
        <w:t xml:space="preserve">e à </w:t>
      </w:r>
      <w:r w:rsidRPr="002576B9">
        <w:rPr>
          <w:rFonts w:ascii="Arial Narrow" w:eastAsia="Times New Roman" w:hAnsi="Arial Narrow" w:cs="Times New Roman"/>
          <w:spacing w:val="5"/>
          <w:sz w:val="24"/>
          <w:szCs w:val="24"/>
          <w:lang w:eastAsia="fr-FR"/>
        </w:rPr>
        <w:t>l’établissemen</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5"/>
          <w:sz w:val="24"/>
          <w:szCs w:val="24"/>
          <w:lang w:eastAsia="fr-FR"/>
        </w:rPr>
        <w:t>de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 xml:space="preserve">offres </w:t>
      </w:r>
      <w:r w:rsidRPr="002576B9">
        <w:rPr>
          <w:rFonts w:ascii="Arial Narrow" w:eastAsia="Times New Roman" w:hAnsi="Arial Narrow" w:cs="Times New Roman"/>
          <w:sz w:val="24"/>
          <w:szCs w:val="24"/>
          <w:lang w:eastAsia="fr-FR"/>
        </w:rPr>
        <w:t>mentionnées à l’article 19 du RGAO.</w:t>
      </w:r>
    </w:p>
    <w:p w:rsidR="00B12B6C" w:rsidRPr="002576B9" w:rsidRDefault="00D35516" w:rsidP="00D35516">
      <w:pPr>
        <w:keepNext/>
        <w:suppressAutoHyphens/>
        <w:autoSpaceDN w:val="0"/>
        <w:spacing w:after="0" w:line="240" w:lineRule="auto"/>
        <w:ind w:left="714" w:hanging="357"/>
        <w:jc w:val="center"/>
        <w:textAlignment w:val="baseline"/>
        <w:outlineLvl w:val="1"/>
        <w:rPr>
          <w:rFonts w:ascii="Arial Narrow" w:eastAsia="Times New Roman" w:hAnsi="Arial Narrow" w:cs="Times New Roman"/>
          <w:b/>
          <w:iCs/>
          <w:caps/>
          <w:sz w:val="24"/>
          <w:szCs w:val="24"/>
          <w:lang w:eastAsia="fr-FR"/>
        </w:rPr>
      </w:pPr>
      <w:bookmarkStart w:id="41" w:name="_Toc530307912"/>
      <w:bookmarkStart w:id="42" w:name="_Toc97557033"/>
      <w:bookmarkStart w:id="43" w:name="_Toc163062700"/>
      <w:r w:rsidRPr="002576B9">
        <w:rPr>
          <w:rFonts w:ascii="Arial Narrow" w:eastAsia="Times New Roman" w:hAnsi="Arial Narrow" w:cs="Times New Roman"/>
          <w:b/>
          <w:iCs/>
          <w:caps/>
          <w:sz w:val="24"/>
          <w:szCs w:val="24"/>
          <w:lang w:eastAsia="fr-FR"/>
        </w:rPr>
        <w:t xml:space="preserve">B. </w:t>
      </w:r>
      <w:r w:rsidR="00B12B6C" w:rsidRPr="002576B9">
        <w:rPr>
          <w:rFonts w:ascii="Arial Narrow" w:eastAsia="Times New Roman" w:hAnsi="Arial Narrow" w:cs="Times New Roman"/>
          <w:b/>
          <w:iCs/>
          <w:caps/>
          <w:sz w:val="24"/>
          <w:szCs w:val="24"/>
          <w:lang w:eastAsia="fr-FR"/>
        </w:rPr>
        <w:t>Dossier d’Appel d’Offres</w:t>
      </w:r>
      <w:bookmarkEnd w:id="41"/>
      <w:bookmarkEnd w:id="42"/>
      <w:bookmarkEnd w:id="43"/>
    </w:p>
    <w:p w:rsidR="00B12B6C" w:rsidRPr="002576B9" w:rsidRDefault="00D35516" w:rsidP="00D35516">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44" w:name="_Toc530307913"/>
      <w:bookmarkStart w:id="45" w:name="_Toc97557034"/>
      <w:bookmarkStart w:id="46" w:name="_Toc163062701"/>
      <w:r w:rsidRPr="002576B9">
        <w:rPr>
          <w:rFonts w:ascii="Arial Narrow" w:eastAsia="Times New Roman" w:hAnsi="Arial Narrow" w:cs="Times New Roman"/>
          <w:b/>
          <w:sz w:val="24"/>
          <w:szCs w:val="24"/>
          <w:u w:val="single"/>
          <w:lang w:eastAsia="fr-FR"/>
        </w:rPr>
        <w:t>Article 8</w:t>
      </w:r>
      <w:r w:rsidRPr="002576B9">
        <w:rPr>
          <w:rFonts w:ascii="Arial Narrow" w:eastAsia="Times New Roman" w:hAnsi="Arial Narrow" w:cs="Times New Roman"/>
          <w:b/>
          <w:sz w:val="24"/>
          <w:szCs w:val="24"/>
          <w:lang w:eastAsia="fr-FR"/>
        </w:rPr>
        <w:t xml:space="preserve"> : </w:t>
      </w:r>
      <w:r w:rsidR="00B12B6C" w:rsidRPr="002576B9">
        <w:rPr>
          <w:rFonts w:ascii="Arial Narrow" w:eastAsia="Times New Roman" w:hAnsi="Arial Narrow" w:cs="Times New Roman"/>
          <w:b/>
          <w:sz w:val="24"/>
          <w:szCs w:val="24"/>
          <w:lang w:eastAsia="fr-FR"/>
        </w:rPr>
        <w:t>Contenu du Dossier d’Appel d’Offres</w:t>
      </w:r>
      <w:bookmarkEnd w:id="44"/>
      <w:bookmarkEnd w:id="45"/>
      <w:bookmarkEnd w:id="46"/>
    </w:p>
    <w:p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8.1.</w:t>
      </w:r>
      <w:r w:rsidRPr="002576B9">
        <w:rPr>
          <w:rFonts w:ascii="Arial Narrow" w:eastAsia="Times New Roman" w:hAnsi="Arial Narrow" w:cs="Times New Roman"/>
          <w:sz w:val="24"/>
          <w:szCs w:val="24"/>
          <w:lang w:eastAsia="fr-FR"/>
        </w:rPr>
        <w:t xml:space="preserve"> Le Dossier d’Appel d’Offres décrit les travaux faisant l’objet du marché, fixe les procédures de consultation des entreprises et précise les conditions du marché. Outre, le(s) additif(s) </w:t>
      </w:r>
      <w:r w:rsidRPr="002576B9">
        <w:rPr>
          <w:rFonts w:ascii="Arial Narrow" w:eastAsia="Times New Roman" w:hAnsi="Arial Narrow" w:cs="Times New Roman"/>
          <w:spacing w:val="5"/>
          <w:sz w:val="24"/>
          <w:szCs w:val="24"/>
          <w:lang w:eastAsia="fr-FR"/>
        </w:rPr>
        <w:t>publié(s</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5"/>
          <w:sz w:val="24"/>
          <w:szCs w:val="24"/>
          <w:lang w:eastAsia="fr-FR"/>
        </w:rPr>
        <w:t>conformémen</w:t>
      </w:r>
      <w:r w:rsidRPr="002576B9">
        <w:rPr>
          <w:rFonts w:ascii="Arial Narrow" w:eastAsia="Times New Roman" w:hAnsi="Arial Narrow" w:cs="Times New Roman"/>
          <w:sz w:val="24"/>
          <w:szCs w:val="24"/>
          <w:lang w:eastAsia="fr-FR"/>
        </w:rPr>
        <w:t xml:space="preserve">t à </w:t>
      </w:r>
      <w:r w:rsidRPr="002576B9">
        <w:rPr>
          <w:rFonts w:ascii="Arial Narrow" w:eastAsia="Times New Roman" w:hAnsi="Arial Narrow" w:cs="Times New Roman"/>
          <w:spacing w:val="5"/>
          <w:sz w:val="24"/>
          <w:szCs w:val="24"/>
          <w:lang w:eastAsia="fr-FR"/>
        </w:rPr>
        <w:t>l’articl</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1</w:t>
      </w:r>
      <w:r w:rsidRPr="002576B9">
        <w:rPr>
          <w:rFonts w:ascii="Arial Narrow" w:eastAsia="Times New Roman" w:hAnsi="Arial Narrow" w:cs="Times New Roman"/>
          <w:sz w:val="24"/>
          <w:szCs w:val="24"/>
          <w:lang w:eastAsia="fr-FR"/>
        </w:rPr>
        <w:t xml:space="preserve">0 </w:t>
      </w:r>
      <w:r w:rsidRPr="002576B9">
        <w:rPr>
          <w:rFonts w:ascii="Arial Narrow" w:eastAsia="Times New Roman" w:hAnsi="Arial Narrow" w:cs="Times New Roman"/>
          <w:spacing w:val="5"/>
          <w:sz w:val="24"/>
          <w:szCs w:val="24"/>
          <w:lang w:eastAsia="fr-FR"/>
        </w:rPr>
        <w:t xml:space="preserve">du </w:t>
      </w:r>
      <w:r w:rsidRPr="002576B9">
        <w:rPr>
          <w:rFonts w:ascii="Arial Narrow" w:eastAsia="Times New Roman" w:hAnsi="Arial Narrow" w:cs="Times New Roman"/>
          <w:sz w:val="24"/>
          <w:szCs w:val="24"/>
          <w:lang w:eastAsia="fr-FR"/>
        </w:rPr>
        <w:t>RGAO, il comprend</w:t>
      </w:r>
      <w:r w:rsidRPr="002576B9">
        <w:rPr>
          <w:rFonts w:ascii="Arial Narrow" w:eastAsia="Times New Roman" w:hAnsi="Arial Narrow" w:cs="Times New Roman"/>
          <w:spacing w:val="24"/>
          <w:sz w:val="24"/>
          <w:szCs w:val="24"/>
          <w:lang w:eastAsia="fr-FR"/>
        </w:rPr>
        <w:t xml:space="preserve"> aussi </w:t>
      </w:r>
      <w:r w:rsidRPr="002576B9">
        <w:rPr>
          <w:rFonts w:ascii="Arial Narrow" w:eastAsia="Times New Roman" w:hAnsi="Arial Narrow" w:cs="Times New Roman"/>
          <w:sz w:val="24"/>
          <w:szCs w:val="24"/>
          <w:lang w:eastAsia="fr-FR"/>
        </w:rPr>
        <w:t>les principa</w:t>
      </w:r>
      <w:r w:rsidR="00D35516" w:rsidRPr="002576B9">
        <w:rPr>
          <w:rFonts w:ascii="Arial Narrow" w:eastAsia="Times New Roman" w:hAnsi="Arial Narrow" w:cs="Times New Roman"/>
          <w:sz w:val="24"/>
          <w:szCs w:val="24"/>
          <w:lang w:eastAsia="fr-FR"/>
        </w:rPr>
        <w:t>ux documents énumérés ci-après :</w:t>
      </w:r>
    </w:p>
    <w:p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bookmarkStart w:id="47" w:name="_Hlk159242412"/>
      <w:r w:rsidRPr="002576B9">
        <w:rPr>
          <w:rFonts w:ascii="Arial Narrow" w:eastAsia="Times New Roman" w:hAnsi="Arial Narrow" w:cs="Times New Roman"/>
          <w:sz w:val="24"/>
          <w:szCs w:val="24"/>
          <w:lang w:eastAsia="fr-FR"/>
        </w:rPr>
        <w:t>Pièce n° 0 : La lettre d’invitation à soumissionner (en cas d’Appels d’Offres Restreints) ;</w:t>
      </w:r>
    </w:p>
    <w:bookmarkEnd w:id="47"/>
    <w:p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Pièce n° 1 : L’Avis d’Appel d’Offres rédigé en français et en anglais (AAO) ;</w:t>
      </w:r>
    </w:p>
    <w:p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Pièce n° 2 : Le Règlement Général de l’Appel d’Offres (RGAO) ;</w:t>
      </w:r>
    </w:p>
    <w:p w:rsidR="00B12B6C" w:rsidRPr="002576B9" w:rsidRDefault="00B12B6C" w:rsidP="00D35516">
      <w:pPr>
        <w:widowControl w:val="0"/>
        <w:tabs>
          <w:tab w:val="left" w:pos="1760"/>
          <w:tab w:val="left" w:pos="3000"/>
          <w:tab w:val="left" w:pos="3480"/>
          <w:tab w:val="left" w:pos="438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 xml:space="preserve">Pièce n° 3 : Le </w:t>
      </w:r>
      <w:r w:rsidRPr="002576B9">
        <w:rPr>
          <w:rFonts w:ascii="Arial Narrow" w:eastAsia="Times New Roman" w:hAnsi="Arial Narrow" w:cs="Times New Roman"/>
          <w:spacing w:val="5"/>
          <w:sz w:val="24"/>
          <w:szCs w:val="24"/>
          <w:lang w:eastAsia="fr-FR"/>
        </w:rPr>
        <w:t>Règlemen</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5"/>
          <w:sz w:val="24"/>
          <w:szCs w:val="24"/>
          <w:lang w:eastAsia="fr-FR"/>
        </w:rPr>
        <w:t>Particulie</w:t>
      </w:r>
      <w:r w:rsidRPr="002576B9">
        <w:rPr>
          <w:rFonts w:ascii="Arial Narrow" w:eastAsia="Times New Roman" w:hAnsi="Arial Narrow" w:cs="Times New Roman"/>
          <w:sz w:val="24"/>
          <w:szCs w:val="24"/>
          <w:lang w:eastAsia="fr-FR"/>
        </w:rPr>
        <w:t xml:space="preserve">r </w:t>
      </w:r>
      <w:r w:rsidRPr="002576B9">
        <w:rPr>
          <w:rFonts w:ascii="Arial Narrow" w:eastAsia="Times New Roman" w:hAnsi="Arial Narrow" w:cs="Times New Roman"/>
          <w:spacing w:val="5"/>
          <w:sz w:val="24"/>
          <w:szCs w:val="24"/>
          <w:lang w:eastAsia="fr-FR"/>
        </w:rPr>
        <w:t>d</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l’Appe</w:t>
      </w:r>
      <w:r w:rsidRPr="002576B9">
        <w:rPr>
          <w:rFonts w:ascii="Arial Narrow" w:eastAsia="Times New Roman" w:hAnsi="Arial Narrow" w:cs="Times New Roman"/>
          <w:sz w:val="24"/>
          <w:szCs w:val="24"/>
          <w:lang w:eastAsia="fr-FR"/>
        </w:rPr>
        <w:t xml:space="preserve">l </w:t>
      </w:r>
      <w:r w:rsidRPr="002576B9">
        <w:rPr>
          <w:rFonts w:ascii="Arial Narrow" w:eastAsia="Times New Roman" w:hAnsi="Arial Narrow" w:cs="Times New Roman"/>
          <w:spacing w:val="5"/>
          <w:sz w:val="24"/>
          <w:szCs w:val="24"/>
          <w:lang w:eastAsia="fr-FR"/>
        </w:rPr>
        <w:t>d’Offres</w:t>
      </w:r>
      <w:r w:rsidRPr="002576B9">
        <w:rPr>
          <w:rFonts w:ascii="Arial Narrow" w:eastAsia="Times New Roman" w:hAnsi="Arial Narrow" w:cs="Times New Roman"/>
          <w:sz w:val="24"/>
          <w:szCs w:val="24"/>
          <w:lang w:eastAsia="fr-FR"/>
        </w:rPr>
        <w:t xml:space="preserve"> (RPAO) ;</w:t>
      </w:r>
    </w:p>
    <w:p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Pièce n° 4 : Le Cahier des Clauses Administratives Particulières (CCAP) ;</w:t>
      </w:r>
    </w:p>
    <w:p w:rsidR="00B12B6C" w:rsidRPr="002576B9" w:rsidRDefault="00B12B6C" w:rsidP="00D35516">
      <w:pPr>
        <w:widowControl w:val="0"/>
        <w:tabs>
          <w:tab w:val="left" w:pos="44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Pièce n° 5 : Le Cahier des Clauses Techniques Particulières (CCTP) ;</w:t>
      </w:r>
    </w:p>
    <w:p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Pièce n° 6 : Le Cadre du Bordereau des prix unitaires ;</w:t>
      </w:r>
    </w:p>
    <w:p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Pièce n° 7 : Le Cadre du Détail quantitatif et estimatif ;</w:t>
      </w:r>
    </w:p>
    <w:p w:rsidR="00B12B6C" w:rsidRPr="002576B9" w:rsidRDefault="00B12B6C" w:rsidP="00D35516">
      <w:pPr>
        <w:widowControl w:val="0"/>
        <w:tabs>
          <w:tab w:val="left" w:pos="44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 xml:space="preserve">Pièce n°8 : Le Cadre du Sous-Détail des Prix Unitaires </w:t>
      </w:r>
      <w:r w:rsidRPr="002576B9">
        <w:rPr>
          <w:rFonts w:ascii="Arial Narrow" w:eastAsia="Times New Roman" w:hAnsi="Arial Narrow" w:cs="Times New Roman"/>
          <w:spacing w:val="6"/>
          <w:sz w:val="24"/>
          <w:szCs w:val="24"/>
          <w:lang w:eastAsia="fr-FR"/>
        </w:rPr>
        <w:t>ou de la décomposition des prix, le cas échéant</w:t>
      </w:r>
    </w:p>
    <w:p w:rsidR="00B12B6C" w:rsidRPr="002576B9" w:rsidRDefault="00B12B6C" w:rsidP="00D35516">
      <w:pPr>
        <w:widowControl w:val="0"/>
        <w:tabs>
          <w:tab w:val="left" w:pos="44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Pièce n°09 : Le modèle de marché ;</w:t>
      </w:r>
    </w:p>
    <w:p w:rsidR="00B12B6C" w:rsidRPr="002576B9" w:rsidRDefault="00B12B6C" w:rsidP="00D35516">
      <w:pPr>
        <w:widowControl w:val="0"/>
        <w:tabs>
          <w:tab w:val="left" w:pos="44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Pièce n° 10 : Les Modèles ou formulaires types à utiliser par les Soumissionnaires notamment :</w:t>
      </w:r>
    </w:p>
    <w:p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i/>
          <w:iCs/>
          <w:sz w:val="24"/>
          <w:szCs w:val="24"/>
          <w:lang w:eastAsia="fr-FR"/>
        </w:rPr>
      </w:pPr>
      <w:bookmarkStart w:id="48" w:name="_Hlk158723946"/>
      <w:r w:rsidRPr="002576B9">
        <w:rPr>
          <w:rFonts w:ascii="Arial Narrow" w:eastAsia="Times New Roman" w:hAnsi="Arial Narrow" w:cs="Times New Roman"/>
          <w:i/>
          <w:iCs/>
          <w:sz w:val="24"/>
          <w:szCs w:val="24"/>
          <w:lang w:eastAsia="fr-FR"/>
        </w:rPr>
        <w:t xml:space="preserve">                          Annexe n° 1: Modèle de Déclaration d’intention de soumissionner </w:t>
      </w:r>
    </w:p>
    <w:p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i/>
          <w:iCs/>
          <w:sz w:val="24"/>
          <w:szCs w:val="24"/>
          <w:lang w:eastAsia="fr-FR"/>
        </w:rPr>
      </w:pPr>
      <w:r w:rsidRPr="002576B9">
        <w:rPr>
          <w:rFonts w:ascii="Arial Narrow" w:eastAsia="Times New Roman" w:hAnsi="Arial Narrow" w:cs="Times New Roman"/>
          <w:i/>
          <w:iCs/>
          <w:sz w:val="24"/>
          <w:szCs w:val="24"/>
          <w:lang w:eastAsia="fr-FR"/>
        </w:rPr>
        <w:t xml:space="preserve">                         Annexe n° 2: Modèle de soumission</w:t>
      </w:r>
      <w:r w:rsidRPr="002576B9">
        <w:rPr>
          <w:rFonts w:ascii="Arial Narrow" w:eastAsia="Times New Roman" w:hAnsi="Arial Narrow" w:cs="Times New Roman"/>
          <w:i/>
          <w:iCs/>
          <w:sz w:val="24"/>
          <w:szCs w:val="24"/>
          <w:lang w:eastAsia="fr-FR"/>
        </w:rPr>
        <w:tab/>
      </w:r>
    </w:p>
    <w:p w:rsidR="00B12B6C" w:rsidRPr="002576B9" w:rsidRDefault="00B12B6C" w:rsidP="00D35516">
      <w:pPr>
        <w:widowControl w:val="0"/>
        <w:suppressAutoHyphens/>
        <w:autoSpaceDE w:val="0"/>
        <w:autoSpaceDN w:val="0"/>
        <w:spacing w:after="0" w:line="240" w:lineRule="auto"/>
        <w:ind w:left="1440"/>
        <w:jc w:val="both"/>
        <w:textAlignment w:val="baseline"/>
        <w:rPr>
          <w:rFonts w:ascii="Arial Narrow" w:eastAsia="Times New Roman" w:hAnsi="Arial Narrow" w:cs="Times New Roman"/>
          <w:i/>
          <w:iCs/>
          <w:sz w:val="24"/>
          <w:szCs w:val="24"/>
          <w:lang w:eastAsia="fr-FR"/>
        </w:rPr>
      </w:pPr>
      <w:r w:rsidRPr="002576B9">
        <w:rPr>
          <w:rFonts w:ascii="Arial Narrow" w:eastAsia="Times New Roman" w:hAnsi="Arial Narrow" w:cs="Times New Roman"/>
          <w:i/>
          <w:iCs/>
          <w:sz w:val="24"/>
          <w:szCs w:val="24"/>
          <w:lang w:eastAsia="fr-FR"/>
        </w:rPr>
        <w:t>Annexe n° 3: Modèle de caution de soumission</w:t>
      </w:r>
      <w:r w:rsidRPr="002576B9">
        <w:rPr>
          <w:rFonts w:ascii="Arial Narrow" w:eastAsia="Times New Roman" w:hAnsi="Arial Narrow" w:cs="Times New Roman"/>
          <w:i/>
          <w:iCs/>
          <w:sz w:val="24"/>
          <w:szCs w:val="24"/>
          <w:lang w:eastAsia="fr-FR"/>
        </w:rPr>
        <w:tab/>
      </w:r>
    </w:p>
    <w:p w:rsidR="00B12B6C" w:rsidRPr="002576B9" w:rsidRDefault="00B12B6C" w:rsidP="00D35516">
      <w:pPr>
        <w:widowControl w:val="0"/>
        <w:suppressAutoHyphens/>
        <w:autoSpaceDE w:val="0"/>
        <w:autoSpaceDN w:val="0"/>
        <w:spacing w:after="0" w:line="240" w:lineRule="auto"/>
        <w:ind w:left="1440"/>
        <w:jc w:val="both"/>
        <w:textAlignment w:val="baseline"/>
        <w:rPr>
          <w:rFonts w:ascii="Arial Narrow" w:eastAsia="Times New Roman" w:hAnsi="Arial Narrow" w:cs="Times New Roman"/>
          <w:i/>
          <w:iCs/>
          <w:sz w:val="24"/>
          <w:szCs w:val="24"/>
          <w:lang w:eastAsia="fr-FR"/>
        </w:rPr>
      </w:pPr>
      <w:r w:rsidRPr="002576B9">
        <w:rPr>
          <w:rFonts w:ascii="Arial Narrow" w:eastAsia="Times New Roman" w:hAnsi="Arial Narrow" w:cs="Times New Roman"/>
          <w:i/>
          <w:iCs/>
          <w:sz w:val="24"/>
          <w:szCs w:val="24"/>
          <w:lang w:eastAsia="fr-FR"/>
        </w:rPr>
        <w:t>Annexe n° 4: Modèle de cautionnement définitif</w:t>
      </w:r>
      <w:r w:rsidRPr="002576B9">
        <w:rPr>
          <w:rFonts w:ascii="Arial Narrow" w:eastAsia="Times New Roman" w:hAnsi="Arial Narrow" w:cs="Times New Roman"/>
          <w:i/>
          <w:iCs/>
          <w:sz w:val="24"/>
          <w:szCs w:val="24"/>
          <w:lang w:eastAsia="fr-FR"/>
        </w:rPr>
        <w:tab/>
      </w:r>
    </w:p>
    <w:p w:rsidR="00B12B6C" w:rsidRPr="002576B9" w:rsidRDefault="00B12B6C" w:rsidP="00D35516">
      <w:pPr>
        <w:widowControl w:val="0"/>
        <w:suppressAutoHyphens/>
        <w:autoSpaceDE w:val="0"/>
        <w:autoSpaceDN w:val="0"/>
        <w:spacing w:after="0" w:line="240" w:lineRule="auto"/>
        <w:ind w:left="1440"/>
        <w:jc w:val="both"/>
        <w:textAlignment w:val="baseline"/>
        <w:rPr>
          <w:rFonts w:ascii="Arial Narrow" w:eastAsia="Times New Roman" w:hAnsi="Arial Narrow" w:cs="Times New Roman"/>
          <w:i/>
          <w:iCs/>
          <w:sz w:val="24"/>
          <w:szCs w:val="24"/>
          <w:lang w:eastAsia="fr-FR"/>
        </w:rPr>
      </w:pPr>
      <w:r w:rsidRPr="002576B9">
        <w:rPr>
          <w:rFonts w:ascii="Arial Narrow" w:eastAsia="Times New Roman" w:hAnsi="Arial Narrow" w:cs="Times New Roman"/>
          <w:i/>
          <w:iCs/>
          <w:sz w:val="24"/>
          <w:szCs w:val="24"/>
          <w:lang w:eastAsia="fr-FR"/>
        </w:rPr>
        <w:t>Annexe n° 5: Modèle de caution d'avance de démarrage</w:t>
      </w:r>
      <w:r w:rsidRPr="002576B9">
        <w:rPr>
          <w:rFonts w:ascii="Arial Narrow" w:eastAsia="Times New Roman" w:hAnsi="Arial Narrow" w:cs="Times New Roman"/>
          <w:i/>
          <w:iCs/>
          <w:sz w:val="24"/>
          <w:szCs w:val="24"/>
          <w:lang w:eastAsia="fr-FR"/>
        </w:rPr>
        <w:tab/>
      </w:r>
    </w:p>
    <w:p w:rsidR="00B12B6C" w:rsidRPr="002576B9" w:rsidRDefault="00B12B6C" w:rsidP="00D35516">
      <w:pPr>
        <w:widowControl w:val="0"/>
        <w:suppressAutoHyphens/>
        <w:autoSpaceDE w:val="0"/>
        <w:autoSpaceDN w:val="0"/>
        <w:spacing w:after="0" w:line="240" w:lineRule="auto"/>
        <w:ind w:left="1440"/>
        <w:jc w:val="both"/>
        <w:textAlignment w:val="baseline"/>
        <w:rPr>
          <w:rFonts w:ascii="Arial Narrow" w:eastAsia="Times New Roman" w:hAnsi="Arial Narrow" w:cs="Times New Roman"/>
          <w:i/>
          <w:iCs/>
          <w:sz w:val="24"/>
          <w:szCs w:val="24"/>
          <w:lang w:eastAsia="fr-FR"/>
        </w:rPr>
      </w:pPr>
      <w:r w:rsidRPr="002576B9">
        <w:rPr>
          <w:rFonts w:ascii="Arial Narrow" w:eastAsia="Times New Roman" w:hAnsi="Arial Narrow" w:cs="Times New Roman"/>
          <w:i/>
          <w:iCs/>
          <w:sz w:val="24"/>
          <w:szCs w:val="24"/>
          <w:lang w:eastAsia="fr-FR"/>
        </w:rPr>
        <w:t>Annexe n°6 : Modèle de caution de bonne exécution (retenue de garantie)</w:t>
      </w:r>
      <w:r w:rsidRPr="002576B9">
        <w:rPr>
          <w:rFonts w:ascii="Arial Narrow" w:eastAsia="Times New Roman" w:hAnsi="Arial Narrow" w:cs="Times New Roman"/>
          <w:i/>
          <w:iCs/>
          <w:sz w:val="24"/>
          <w:szCs w:val="24"/>
          <w:lang w:eastAsia="fr-FR"/>
        </w:rPr>
        <w:tab/>
      </w:r>
    </w:p>
    <w:p w:rsidR="00B12B6C" w:rsidRPr="002576B9" w:rsidRDefault="00B12B6C" w:rsidP="00D35516">
      <w:pPr>
        <w:widowControl w:val="0"/>
        <w:suppressAutoHyphens/>
        <w:autoSpaceDE w:val="0"/>
        <w:autoSpaceDN w:val="0"/>
        <w:spacing w:after="0" w:line="240" w:lineRule="auto"/>
        <w:ind w:left="1440"/>
        <w:jc w:val="both"/>
        <w:textAlignment w:val="baseline"/>
        <w:rPr>
          <w:rFonts w:ascii="Arial Narrow" w:eastAsia="Times New Roman" w:hAnsi="Arial Narrow" w:cs="Times New Roman"/>
          <w:i/>
          <w:iCs/>
          <w:sz w:val="24"/>
          <w:szCs w:val="24"/>
          <w:lang w:eastAsia="fr-FR"/>
        </w:rPr>
      </w:pPr>
      <w:r w:rsidRPr="002576B9">
        <w:rPr>
          <w:rFonts w:ascii="Arial Narrow" w:eastAsia="Times New Roman" w:hAnsi="Arial Narrow" w:cs="Times New Roman"/>
          <w:i/>
          <w:iCs/>
          <w:sz w:val="24"/>
          <w:szCs w:val="24"/>
          <w:lang w:eastAsia="fr-FR"/>
        </w:rPr>
        <w:t>Annexe n° 7: Modèle de Lettre de soumission de la proposition technique</w:t>
      </w:r>
    </w:p>
    <w:p w:rsidR="00B12B6C" w:rsidRPr="002576B9" w:rsidRDefault="00B12B6C" w:rsidP="00D35516">
      <w:pPr>
        <w:widowControl w:val="0"/>
        <w:suppressAutoHyphens/>
        <w:autoSpaceDE w:val="0"/>
        <w:autoSpaceDN w:val="0"/>
        <w:spacing w:after="0" w:line="240" w:lineRule="auto"/>
        <w:ind w:left="1440"/>
        <w:jc w:val="both"/>
        <w:textAlignment w:val="baseline"/>
        <w:rPr>
          <w:rFonts w:ascii="Arial Narrow" w:eastAsia="Times New Roman" w:hAnsi="Arial Narrow" w:cs="Times New Roman"/>
          <w:i/>
          <w:iCs/>
          <w:sz w:val="24"/>
          <w:szCs w:val="24"/>
          <w:lang w:eastAsia="fr-FR"/>
        </w:rPr>
      </w:pPr>
      <w:r w:rsidRPr="002576B9">
        <w:rPr>
          <w:rFonts w:ascii="Arial Narrow" w:eastAsia="Times New Roman" w:hAnsi="Arial Narrow" w:cs="Times New Roman"/>
          <w:i/>
          <w:iCs/>
          <w:sz w:val="24"/>
          <w:szCs w:val="24"/>
          <w:lang w:eastAsia="fr-FR"/>
        </w:rPr>
        <w:t>Annexe n° 8: Modèle de Cadre du planning</w:t>
      </w:r>
      <w:r w:rsidRPr="002576B9">
        <w:rPr>
          <w:rFonts w:ascii="Arial Narrow" w:eastAsia="Times New Roman" w:hAnsi="Arial Narrow" w:cs="Times New Roman"/>
          <w:i/>
          <w:iCs/>
          <w:sz w:val="24"/>
          <w:szCs w:val="24"/>
          <w:lang w:eastAsia="fr-FR"/>
        </w:rPr>
        <w:tab/>
      </w:r>
    </w:p>
    <w:p w:rsidR="00B12B6C" w:rsidRPr="002576B9" w:rsidRDefault="00B12B6C" w:rsidP="00D35516">
      <w:pPr>
        <w:widowControl w:val="0"/>
        <w:suppressAutoHyphens/>
        <w:autoSpaceDE w:val="0"/>
        <w:autoSpaceDN w:val="0"/>
        <w:spacing w:after="0" w:line="240" w:lineRule="auto"/>
        <w:ind w:left="1440"/>
        <w:jc w:val="both"/>
        <w:textAlignment w:val="baseline"/>
        <w:rPr>
          <w:rFonts w:ascii="Arial Narrow" w:eastAsia="Times New Roman" w:hAnsi="Arial Narrow" w:cs="Times New Roman"/>
          <w:i/>
          <w:iCs/>
          <w:sz w:val="24"/>
          <w:szCs w:val="24"/>
          <w:lang w:eastAsia="fr-FR"/>
        </w:rPr>
      </w:pPr>
      <w:r w:rsidRPr="002576B9">
        <w:rPr>
          <w:rFonts w:ascii="Arial Narrow" w:eastAsia="Times New Roman" w:hAnsi="Arial Narrow" w:cs="Times New Roman"/>
          <w:i/>
          <w:iCs/>
          <w:sz w:val="24"/>
          <w:szCs w:val="24"/>
          <w:lang w:eastAsia="fr-FR"/>
        </w:rPr>
        <w:t>Annexe n° 9: Modèle de liste de personnels à mobiliser</w:t>
      </w:r>
      <w:r w:rsidRPr="002576B9">
        <w:rPr>
          <w:rFonts w:ascii="Arial Narrow" w:eastAsia="Times New Roman" w:hAnsi="Arial Narrow" w:cs="Times New Roman"/>
          <w:i/>
          <w:iCs/>
          <w:sz w:val="24"/>
          <w:szCs w:val="24"/>
          <w:lang w:eastAsia="fr-FR"/>
        </w:rPr>
        <w:tab/>
      </w:r>
    </w:p>
    <w:p w:rsidR="00B12B6C" w:rsidRPr="002576B9" w:rsidRDefault="00B12B6C" w:rsidP="00D35516">
      <w:pPr>
        <w:widowControl w:val="0"/>
        <w:suppressAutoHyphens/>
        <w:autoSpaceDE w:val="0"/>
        <w:autoSpaceDN w:val="0"/>
        <w:spacing w:after="0" w:line="240" w:lineRule="auto"/>
        <w:ind w:left="1440"/>
        <w:jc w:val="both"/>
        <w:textAlignment w:val="baseline"/>
        <w:rPr>
          <w:rFonts w:ascii="Arial Narrow" w:eastAsia="Times New Roman" w:hAnsi="Arial Narrow" w:cs="Times New Roman"/>
          <w:i/>
          <w:iCs/>
          <w:sz w:val="24"/>
          <w:szCs w:val="24"/>
          <w:lang w:eastAsia="fr-FR"/>
        </w:rPr>
      </w:pPr>
      <w:r w:rsidRPr="002576B9">
        <w:rPr>
          <w:rFonts w:ascii="Arial Narrow" w:eastAsia="Times New Roman" w:hAnsi="Arial Narrow" w:cs="Times New Roman"/>
          <w:i/>
          <w:iCs/>
          <w:sz w:val="24"/>
          <w:szCs w:val="24"/>
          <w:lang w:eastAsia="fr-FR"/>
        </w:rPr>
        <w:t>Annexe n° 10 : Modèle de fiches de prestations susceptibles d'être sous traitées</w:t>
      </w:r>
    </w:p>
    <w:p w:rsidR="00B12B6C" w:rsidRPr="002576B9" w:rsidRDefault="00B12B6C" w:rsidP="00D35516">
      <w:pPr>
        <w:widowControl w:val="0"/>
        <w:suppressAutoHyphens/>
        <w:autoSpaceDE w:val="0"/>
        <w:autoSpaceDN w:val="0"/>
        <w:spacing w:after="0" w:line="240" w:lineRule="auto"/>
        <w:ind w:left="1440"/>
        <w:jc w:val="both"/>
        <w:textAlignment w:val="baseline"/>
        <w:rPr>
          <w:rFonts w:ascii="Arial Narrow" w:eastAsia="Times New Roman" w:hAnsi="Arial Narrow" w:cs="Times New Roman"/>
          <w:i/>
          <w:iCs/>
          <w:sz w:val="24"/>
          <w:szCs w:val="24"/>
          <w:lang w:eastAsia="fr-FR"/>
        </w:rPr>
      </w:pPr>
      <w:r w:rsidRPr="002576B9">
        <w:rPr>
          <w:rFonts w:ascii="Arial Narrow" w:eastAsia="Times New Roman" w:hAnsi="Arial Narrow" w:cs="Times New Roman"/>
          <w:i/>
          <w:iCs/>
          <w:sz w:val="24"/>
          <w:szCs w:val="24"/>
          <w:lang w:eastAsia="fr-FR"/>
        </w:rPr>
        <w:t>Annexe n° 11 : Modèle de CV de personnels à mobiliser</w:t>
      </w:r>
      <w:r w:rsidRPr="002576B9">
        <w:rPr>
          <w:rFonts w:ascii="Arial Narrow" w:eastAsia="Times New Roman" w:hAnsi="Arial Narrow" w:cs="Times New Roman"/>
          <w:i/>
          <w:iCs/>
          <w:sz w:val="24"/>
          <w:szCs w:val="24"/>
          <w:lang w:eastAsia="fr-FR"/>
        </w:rPr>
        <w:tab/>
      </w:r>
    </w:p>
    <w:p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 xml:space="preserve">Pièce n° 11 : Le formulaire de </w:t>
      </w:r>
      <w:bookmarkStart w:id="49" w:name="_Hlk159243329"/>
      <w:r w:rsidRPr="002576B9">
        <w:rPr>
          <w:rFonts w:ascii="Arial Narrow" w:eastAsia="Times New Roman" w:hAnsi="Arial Narrow" w:cs="Times New Roman"/>
          <w:sz w:val="24"/>
          <w:szCs w:val="24"/>
          <w:lang w:eastAsia="fr-FR"/>
        </w:rPr>
        <w:t>la charte d’intégrité</w:t>
      </w:r>
      <w:bookmarkEnd w:id="49"/>
      <w:r w:rsidRPr="002576B9">
        <w:rPr>
          <w:rFonts w:ascii="Arial Narrow" w:eastAsia="Times New Roman" w:hAnsi="Arial Narrow" w:cs="Times New Roman"/>
          <w:sz w:val="24"/>
          <w:szCs w:val="24"/>
          <w:lang w:eastAsia="fr-FR"/>
        </w:rPr>
        <w:t>.</w:t>
      </w:r>
    </w:p>
    <w:p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 xml:space="preserve">Pièce n° 12 : Le formulaire de </w:t>
      </w:r>
      <w:bookmarkStart w:id="50" w:name="_Hlk159243341"/>
      <w:r w:rsidRPr="002576B9">
        <w:rPr>
          <w:rFonts w:ascii="Arial Narrow" w:eastAsia="Times New Roman" w:hAnsi="Arial Narrow" w:cs="Times New Roman"/>
          <w:sz w:val="24"/>
          <w:szCs w:val="24"/>
          <w:lang w:eastAsia="fr-FR"/>
        </w:rPr>
        <w:t>déclaration d’engagement au respect des clauses sociales et environnementales</w:t>
      </w:r>
      <w:bookmarkEnd w:id="50"/>
      <w:r w:rsidRPr="002576B9">
        <w:rPr>
          <w:rFonts w:ascii="Arial Narrow" w:eastAsia="Times New Roman" w:hAnsi="Arial Narrow" w:cs="Times New Roman"/>
          <w:sz w:val="24"/>
          <w:szCs w:val="24"/>
          <w:lang w:eastAsia="fr-FR"/>
        </w:rPr>
        <w:t>.</w:t>
      </w:r>
    </w:p>
    <w:bookmarkEnd w:id="48"/>
    <w:p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Pièce n° 13 : le visa de maturité ou les justificatifs des études préalables à remplir par le Maître d’Ouvrage ou le Maître d’Ouvrage Délégué, la disponibilité du financement ou l'inscription budgétaire.</w:t>
      </w:r>
    </w:p>
    <w:p w:rsidR="00B12B6C" w:rsidRPr="002576B9" w:rsidRDefault="00B12B6C" w:rsidP="00D35516">
      <w:pPr>
        <w:widowControl w:val="0"/>
        <w:tabs>
          <w:tab w:val="left" w:pos="44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Pièce n° 14 :</w:t>
      </w:r>
      <w:r w:rsidRPr="002576B9">
        <w:rPr>
          <w:rFonts w:ascii="Arial Narrow" w:eastAsia="Times New Roman" w:hAnsi="Arial Narrow" w:cs="Times New Roman"/>
          <w:sz w:val="24"/>
          <w:szCs w:val="24"/>
          <w:lang w:eastAsia="fr-FR"/>
        </w:rPr>
        <w:tab/>
        <w:t xml:space="preserve">La liste des établissements bancaires et organismes financiers habilités par le Ministre en charge des à émettre des cautions, dans le cadre des marchés publics. </w:t>
      </w:r>
    </w:p>
    <w:p w:rsidR="00B12B6C" w:rsidRPr="002576B9" w:rsidRDefault="00B12B6C" w:rsidP="00D35516">
      <w:pPr>
        <w:widowControl w:val="0"/>
        <w:tabs>
          <w:tab w:val="left" w:pos="2420"/>
          <w:tab w:val="left" w:pos="2940"/>
          <w:tab w:val="left" w:pos="3320"/>
          <w:tab w:val="left" w:pos="430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8.2</w:t>
      </w:r>
      <w:r w:rsidRPr="002576B9">
        <w:rPr>
          <w:rFonts w:ascii="Arial Narrow" w:eastAsia="Times New Roman" w:hAnsi="Arial Narrow" w:cs="Times New Roman"/>
          <w:sz w:val="24"/>
          <w:szCs w:val="24"/>
          <w:lang w:eastAsia="fr-FR"/>
        </w:rPr>
        <w:t xml:space="preserve">. Le Soumissionnaire doit examiner l’ensemble des règlements, formulaires, conditions et spécifications contenus dans le DAO. Il lui </w:t>
      </w:r>
      <w:r w:rsidRPr="002576B9">
        <w:rPr>
          <w:rFonts w:ascii="Arial Narrow" w:eastAsia="Times New Roman" w:hAnsi="Arial Narrow" w:cs="Times New Roman"/>
          <w:spacing w:val="5"/>
          <w:sz w:val="24"/>
          <w:szCs w:val="24"/>
          <w:lang w:eastAsia="fr-FR"/>
        </w:rPr>
        <w:t>appartient d</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fourni</w:t>
      </w:r>
      <w:r w:rsidRPr="002576B9">
        <w:rPr>
          <w:rFonts w:ascii="Arial Narrow" w:eastAsia="Times New Roman" w:hAnsi="Arial Narrow" w:cs="Times New Roman"/>
          <w:sz w:val="24"/>
          <w:szCs w:val="24"/>
          <w:lang w:eastAsia="fr-FR"/>
        </w:rPr>
        <w:t xml:space="preserve">r </w:t>
      </w:r>
      <w:r w:rsidRPr="002576B9">
        <w:rPr>
          <w:rFonts w:ascii="Arial Narrow" w:eastAsia="Times New Roman" w:hAnsi="Arial Narrow" w:cs="Times New Roman"/>
          <w:spacing w:val="5"/>
          <w:sz w:val="24"/>
          <w:szCs w:val="24"/>
          <w:lang w:eastAsia="fr-FR"/>
        </w:rPr>
        <w:t>tou</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le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 xml:space="preserve">renseignements </w:t>
      </w:r>
      <w:r w:rsidRPr="002576B9">
        <w:rPr>
          <w:rFonts w:ascii="Arial Narrow" w:eastAsia="Times New Roman" w:hAnsi="Arial Narrow" w:cs="Times New Roman"/>
          <w:sz w:val="24"/>
          <w:szCs w:val="24"/>
          <w:lang w:eastAsia="fr-FR"/>
        </w:rPr>
        <w:t xml:space="preserve">demandés et de préparer une </w:t>
      </w:r>
      <w:r w:rsidRPr="002576B9">
        <w:rPr>
          <w:rFonts w:ascii="Arial Narrow" w:eastAsia="Times New Roman" w:hAnsi="Arial Narrow" w:cs="Times New Roman"/>
          <w:sz w:val="24"/>
          <w:szCs w:val="24"/>
          <w:lang w:eastAsia="fr-FR"/>
        </w:rPr>
        <w:lastRenderedPageBreak/>
        <w:t>offre conforme à tous égards audit dossier.</w:t>
      </w:r>
    </w:p>
    <w:p w:rsidR="00B12B6C" w:rsidRPr="002576B9" w:rsidRDefault="00D35516" w:rsidP="00B12B6C">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51" w:name="_Toc530307914"/>
      <w:bookmarkStart w:id="52" w:name="_Toc97557035"/>
      <w:bookmarkStart w:id="53" w:name="_Toc163062702"/>
      <w:r w:rsidRPr="002576B9">
        <w:rPr>
          <w:rFonts w:ascii="Arial Narrow" w:eastAsia="Times New Roman" w:hAnsi="Arial Narrow" w:cs="Times New Roman"/>
          <w:b/>
          <w:sz w:val="24"/>
          <w:szCs w:val="24"/>
          <w:u w:val="single"/>
          <w:lang w:eastAsia="fr-FR"/>
        </w:rPr>
        <w:t>Article 9</w:t>
      </w:r>
      <w:r w:rsidRPr="002576B9">
        <w:rPr>
          <w:rFonts w:ascii="Arial Narrow" w:eastAsia="Times New Roman" w:hAnsi="Arial Narrow" w:cs="Times New Roman"/>
          <w:b/>
          <w:sz w:val="24"/>
          <w:szCs w:val="24"/>
          <w:lang w:eastAsia="fr-FR"/>
        </w:rPr>
        <w:t xml:space="preserve"> : </w:t>
      </w:r>
      <w:r w:rsidR="00B12B6C" w:rsidRPr="002576B9">
        <w:rPr>
          <w:rFonts w:ascii="Arial Narrow" w:eastAsia="Times New Roman" w:hAnsi="Arial Narrow" w:cs="Times New Roman"/>
          <w:b/>
          <w:sz w:val="24"/>
          <w:szCs w:val="24"/>
          <w:lang w:eastAsia="fr-FR"/>
        </w:rPr>
        <w:t>Eclaircissements apportés au Dossier d’Appel d’Offres et Recours</w:t>
      </w:r>
      <w:bookmarkEnd w:id="51"/>
      <w:bookmarkEnd w:id="52"/>
      <w:bookmarkEnd w:id="53"/>
    </w:p>
    <w:p w:rsidR="00B12B6C" w:rsidRPr="002576B9" w:rsidRDefault="00B12B6C" w:rsidP="00D35516">
      <w:pPr>
        <w:widowControl w:val="0"/>
        <w:suppressAutoHyphens/>
        <w:autoSpaceDE w:val="0"/>
        <w:autoSpaceDN w:val="0"/>
        <w:spacing w:after="0" w:line="240" w:lineRule="auto"/>
        <w:ind w:right="-15"/>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9.1. a)</w:t>
      </w:r>
      <w:r w:rsidRPr="002576B9">
        <w:rPr>
          <w:rFonts w:ascii="Arial Narrow" w:eastAsia="Times New Roman" w:hAnsi="Arial Narrow" w:cs="Times New Roman"/>
          <w:spacing w:val="3"/>
          <w:sz w:val="24"/>
          <w:szCs w:val="24"/>
          <w:lang w:eastAsia="fr-FR"/>
        </w:rPr>
        <w:t>Tou</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3"/>
          <w:sz w:val="24"/>
          <w:szCs w:val="24"/>
          <w:lang w:eastAsia="fr-FR"/>
        </w:rPr>
        <w:t>soumissionnair</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3"/>
          <w:sz w:val="24"/>
          <w:szCs w:val="24"/>
          <w:lang w:eastAsia="fr-FR"/>
        </w:rPr>
        <w:t>désiran</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3"/>
          <w:sz w:val="24"/>
          <w:szCs w:val="24"/>
          <w:lang w:eastAsia="fr-FR"/>
        </w:rPr>
        <w:t>obteni</w:t>
      </w:r>
      <w:r w:rsidRPr="002576B9">
        <w:rPr>
          <w:rFonts w:ascii="Arial Narrow" w:eastAsia="Times New Roman" w:hAnsi="Arial Narrow" w:cs="Times New Roman"/>
          <w:sz w:val="24"/>
          <w:szCs w:val="24"/>
          <w:lang w:eastAsia="fr-FR"/>
        </w:rPr>
        <w:t xml:space="preserve">r </w:t>
      </w:r>
      <w:r w:rsidRPr="002576B9">
        <w:rPr>
          <w:rFonts w:ascii="Arial Narrow" w:eastAsia="Times New Roman" w:hAnsi="Arial Narrow" w:cs="Times New Roman"/>
          <w:spacing w:val="3"/>
          <w:sz w:val="24"/>
          <w:szCs w:val="24"/>
          <w:lang w:eastAsia="fr-FR"/>
        </w:rPr>
        <w:t xml:space="preserve">des </w:t>
      </w:r>
      <w:r w:rsidRPr="002576B9">
        <w:rPr>
          <w:rFonts w:ascii="Arial Narrow" w:eastAsia="Times New Roman" w:hAnsi="Arial Narrow" w:cs="Times New Roman"/>
          <w:spacing w:val="5"/>
          <w:sz w:val="24"/>
          <w:szCs w:val="24"/>
          <w:lang w:eastAsia="fr-FR"/>
        </w:rPr>
        <w:t>éclaircissement</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su</w:t>
      </w:r>
      <w:r w:rsidRPr="002576B9">
        <w:rPr>
          <w:rFonts w:ascii="Arial Narrow" w:eastAsia="Times New Roman" w:hAnsi="Arial Narrow" w:cs="Times New Roman"/>
          <w:sz w:val="24"/>
          <w:szCs w:val="24"/>
          <w:lang w:eastAsia="fr-FR"/>
        </w:rPr>
        <w:t xml:space="preserve">r </w:t>
      </w:r>
      <w:r w:rsidRPr="002576B9">
        <w:rPr>
          <w:rFonts w:ascii="Arial Narrow" w:eastAsia="Times New Roman" w:hAnsi="Arial Narrow" w:cs="Times New Roman"/>
          <w:spacing w:val="5"/>
          <w:sz w:val="24"/>
          <w:szCs w:val="24"/>
          <w:lang w:eastAsia="fr-FR"/>
        </w:rPr>
        <w:t>l</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Dossie</w:t>
      </w:r>
      <w:r w:rsidRPr="002576B9">
        <w:rPr>
          <w:rFonts w:ascii="Arial Narrow" w:eastAsia="Times New Roman" w:hAnsi="Arial Narrow" w:cs="Times New Roman"/>
          <w:sz w:val="24"/>
          <w:szCs w:val="24"/>
          <w:lang w:eastAsia="fr-FR"/>
        </w:rPr>
        <w:t xml:space="preserve">r </w:t>
      </w:r>
      <w:r w:rsidRPr="002576B9">
        <w:rPr>
          <w:rFonts w:ascii="Arial Narrow" w:eastAsia="Times New Roman" w:hAnsi="Arial Narrow" w:cs="Times New Roman"/>
          <w:spacing w:val="5"/>
          <w:sz w:val="24"/>
          <w:szCs w:val="24"/>
          <w:lang w:eastAsia="fr-FR"/>
        </w:rPr>
        <w:t xml:space="preserve">d’Appel </w:t>
      </w:r>
      <w:r w:rsidRPr="002576B9">
        <w:rPr>
          <w:rFonts w:ascii="Arial Narrow" w:eastAsia="Times New Roman" w:hAnsi="Arial Narrow" w:cs="Times New Roman"/>
          <w:sz w:val="24"/>
          <w:szCs w:val="24"/>
          <w:lang w:eastAsia="fr-FR"/>
        </w:rPr>
        <w:t xml:space="preserve">d’Offres peut en faire la demande à l’Autorité Contractante par écrit ou par courrier électronique (télécopie ou e-mail) à l’adresse du Maître d’Ouvrage ou du Maître d’Ouvrage Délégué indiquée dans le RPAO </w:t>
      </w:r>
      <w:r w:rsidRPr="002576B9">
        <w:rPr>
          <w:rFonts w:ascii="Arial Narrow" w:eastAsia="Times New Roman" w:hAnsi="Arial Narrow" w:cs="Times New Roman"/>
          <w:b/>
          <w:sz w:val="24"/>
          <w:szCs w:val="24"/>
          <w:lang w:eastAsia="fr-FR"/>
        </w:rPr>
        <w:t>ou via COLEPSavec copie à l’organisme chargé de la régulation des marchés publics.</w:t>
      </w:r>
      <w:r w:rsidRPr="002576B9">
        <w:rPr>
          <w:rFonts w:ascii="Arial Narrow" w:eastAsia="Times New Roman" w:hAnsi="Arial Narrow" w:cs="Times New Roman"/>
          <w:b/>
          <w:spacing w:val="26"/>
          <w:sz w:val="24"/>
          <w:szCs w:val="24"/>
          <w:lang w:eastAsia="fr-FR"/>
        </w:rPr>
        <w:t xml:space="preserve"> Cependant, </w:t>
      </w:r>
      <w:r w:rsidRPr="002576B9">
        <w:rPr>
          <w:rFonts w:ascii="Arial Narrow" w:eastAsia="Times New Roman" w:hAnsi="Arial Narrow" w:cs="Times New Roman"/>
          <w:b/>
          <w:sz w:val="24"/>
          <w:szCs w:val="24"/>
          <w:lang w:eastAsia="fr-FR"/>
        </w:rPr>
        <w:t>l’Autorité Contractanterépondraparécrit ou par courrier électronique ou via COLEPS ou sur tout autre moyen de communication électronique indiqué dans le DAO à toute demande d’éclaircissement reçue au moins quatorze (14) jours avant la date limite de dépôt des offres.</w:t>
      </w:r>
    </w:p>
    <w:p w:rsidR="00B12B6C" w:rsidRPr="002576B9" w:rsidRDefault="00B12B6C" w:rsidP="00D35516">
      <w:pPr>
        <w:tabs>
          <w:tab w:val="left" w:pos="1701"/>
        </w:tabs>
        <w:suppressAutoHyphens/>
        <w:autoSpaceDN w:val="0"/>
        <w:spacing w:after="0" w:line="240" w:lineRule="auto"/>
        <w:jc w:val="both"/>
        <w:textAlignment w:val="baseline"/>
        <w:rPr>
          <w:rFonts w:ascii="Arial Narrow" w:eastAsia="Calibri" w:hAnsi="Arial Narrow" w:cs="Times New Roman"/>
          <w:sz w:val="24"/>
          <w:szCs w:val="24"/>
        </w:rPr>
      </w:pPr>
      <w:r w:rsidRPr="002576B9">
        <w:rPr>
          <w:rFonts w:ascii="Arial Narrow" w:eastAsia="Calibri" w:hAnsi="Arial Narrow" w:cs="Times New Roman"/>
          <w:b/>
          <w:sz w:val="24"/>
          <w:szCs w:val="24"/>
        </w:rPr>
        <w:t>9.1.b).</w:t>
      </w:r>
      <w:r w:rsidRPr="002576B9">
        <w:rPr>
          <w:rFonts w:ascii="Arial Narrow" w:eastAsia="Calibri" w:hAnsi="Arial Narrow" w:cs="Times New Roman"/>
          <w:sz w:val="24"/>
          <w:szCs w:val="24"/>
        </w:rPr>
        <w:t xml:space="preserve"> Une copie de la réponse de l’Autorité Contractante, indiquant la question posée mais ne mentionnant pas son auteur, est adressée à tous les soumissionnaires ayant acheté le Dossier d’Appel d’Offres dans un délai maximal de cinq (05) jours.</w:t>
      </w:r>
    </w:p>
    <w:p w:rsidR="00B12B6C" w:rsidRPr="002576B9" w:rsidRDefault="00B12B6C" w:rsidP="00B12B6C">
      <w:pPr>
        <w:tabs>
          <w:tab w:val="left" w:pos="1701"/>
        </w:tabs>
        <w:suppressAutoHyphens/>
        <w:autoSpaceDN w:val="0"/>
        <w:spacing w:after="0" w:line="360" w:lineRule="auto"/>
        <w:jc w:val="both"/>
        <w:textAlignment w:val="baseline"/>
        <w:rPr>
          <w:rFonts w:ascii="Arial Narrow" w:eastAsia="Calibri" w:hAnsi="Arial Narrow" w:cs="Times New Roman"/>
          <w:sz w:val="24"/>
          <w:szCs w:val="24"/>
        </w:rPr>
      </w:pPr>
      <w:r w:rsidRPr="002576B9">
        <w:rPr>
          <w:rFonts w:ascii="Arial Narrow" w:eastAsia="Calibri" w:hAnsi="Arial Narrow" w:cs="Times New Roman"/>
          <w:b/>
          <w:sz w:val="24"/>
          <w:szCs w:val="24"/>
        </w:rPr>
        <w:t>9. 2.</w:t>
      </w:r>
      <w:r w:rsidRPr="002576B9">
        <w:rPr>
          <w:rFonts w:ascii="Arial Narrow" w:eastAsia="Calibri" w:hAnsi="Arial Narrow" w:cs="Times New Roman"/>
          <w:sz w:val="24"/>
          <w:szCs w:val="24"/>
        </w:rPr>
        <w:t xml:space="preserve">  Tout soumissionnaire, qui s’estime lésé peut introduire une requête auprès du Maître d’ouvrage ou du Maître d’ouvrage Délégué.</w:t>
      </w:r>
    </w:p>
    <w:p w:rsidR="00B12B6C" w:rsidRPr="002576B9" w:rsidRDefault="00B12B6C" w:rsidP="00B12B6C">
      <w:pPr>
        <w:tabs>
          <w:tab w:val="left" w:pos="1701"/>
        </w:tabs>
        <w:suppressAutoHyphens/>
        <w:autoSpaceDN w:val="0"/>
        <w:spacing w:after="0" w:line="360" w:lineRule="auto"/>
        <w:jc w:val="both"/>
        <w:textAlignment w:val="baseline"/>
        <w:rPr>
          <w:rFonts w:ascii="Arial Narrow" w:eastAsia="Calibri" w:hAnsi="Arial Narrow" w:cs="Times New Roman"/>
          <w:sz w:val="24"/>
          <w:szCs w:val="24"/>
        </w:rPr>
      </w:pPr>
      <w:r w:rsidRPr="002576B9">
        <w:rPr>
          <w:rFonts w:ascii="Arial Narrow" w:eastAsia="Calibri" w:hAnsi="Arial Narrow" w:cs="Times New Roman"/>
          <w:sz w:val="24"/>
          <w:szCs w:val="24"/>
        </w:rPr>
        <w:t xml:space="preserve"> En cas d’Appel d’Offres Restreint, le recours doit :</w:t>
      </w:r>
    </w:p>
    <w:p w:rsidR="00B12B6C" w:rsidRPr="002576B9" w:rsidRDefault="00B12B6C" w:rsidP="00D35516">
      <w:pPr>
        <w:tabs>
          <w:tab w:val="left" w:pos="1701"/>
        </w:tabs>
        <w:suppressAutoHyphens/>
        <w:autoSpaceDN w:val="0"/>
        <w:spacing w:after="0" w:line="240" w:lineRule="auto"/>
        <w:ind w:left="567"/>
        <w:jc w:val="both"/>
        <w:textAlignment w:val="baseline"/>
        <w:rPr>
          <w:rFonts w:ascii="Arial Narrow" w:eastAsia="Calibri" w:hAnsi="Arial Narrow" w:cs="Times New Roman"/>
          <w:sz w:val="24"/>
          <w:szCs w:val="24"/>
        </w:rPr>
      </w:pPr>
      <w:r w:rsidRPr="002576B9">
        <w:rPr>
          <w:rFonts w:ascii="Arial Narrow" w:eastAsia="Calibri" w:hAnsi="Arial Narrow" w:cs="Times New Roman"/>
          <w:b/>
          <w:sz w:val="24"/>
          <w:szCs w:val="24"/>
        </w:rPr>
        <w:t>a)</w:t>
      </w:r>
      <w:r w:rsidRPr="002576B9">
        <w:rPr>
          <w:rFonts w:ascii="Arial Narrow" w:eastAsia="Calibri" w:hAnsi="Arial Narrow" w:cs="Times New Roman"/>
          <w:sz w:val="24"/>
          <w:szCs w:val="24"/>
        </w:rPr>
        <w:t xml:space="preserve">  à la phase de </w:t>
      </w:r>
      <w:r w:rsidRPr="002576B9">
        <w:rPr>
          <w:rFonts w:ascii="Arial Narrow" w:eastAsia="Calibri" w:hAnsi="Arial Narrow" w:cs="Times New Roman"/>
          <w:spacing w:val="-3"/>
          <w:sz w:val="24"/>
          <w:szCs w:val="24"/>
        </w:rPr>
        <w:t xml:space="preserve">préqualification, doit </w:t>
      </w:r>
      <w:r w:rsidRPr="002576B9">
        <w:rPr>
          <w:rFonts w:ascii="Arial Narrow" w:eastAsia="Calibri" w:hAnsi="Arial Narrow" w:cs="Times New Roman"/>
          <w:sz w:val="24"/>
          <w:szCs w:val="24"/>
        </w:rPr>
        <w:t xml:space="preserve">porter sur des demandes de </w:t>
      </w:r>
      <w:r w:rsidRPr="002576B9">
        <w:rPr>
          <w:rFonts w:ascii="Arial Narrow" w:eastAsia="Calibri" w:hAnsi="Arial Narrow" w:cs="Times New Roman"/>
          <w:spacing w:val="-3"/>
          <w:sz w:val="24"/>
          <w:szCs w:val="24"/>
        </w:rPr>
        <w:t xml:space="preserve">réexamen </w:t>
      </w:r>
      <w:bookmarkStart w:id="54" w:name="_Hlk159242928"/>
      <w:r w:rsidRPr="002576B9">
        <w:rPr>
          <w:rFonts w:ascii="Arial Narrow" w:eastAsia="Calibri" w:hAnsi="Arial Narrow" w:cs="Times New Roman"/>
          <w:sz w:val="24"/>
          <w:szCs w:val="24"/>
        </w:rPr>
        <w:t xml:space="preserve">des </w:t>
      </w:r>
      <w:r w:rsidRPr="002576B9">
        <w:rPr>
          <w:rFonts w:ascii="Arial Narrow" w:eastAsia="Calibri" w:hAnsi="Arial Narrow" w:cs="Times New Roman"/>
          <w:spacing w:val="-3"/>
          <w:sz w:val="24"/>
          <w:szCs w:val="24"/>
        </w:rPr>
        <w:t xml:space="preserve">conditions </w:t>
      </w:r>
      <w:r w:rsidRPr="002576B9">
        <w:rPr>
          <w:rFonts w:ascii="Arial Narrow" w:eastAsia="Calibri" w:hAnsi="Arial Narrow" w:cs="Times New Roman"/>
          <w:sz w:val="24"/>
          <w:szCs w:val="24"/>
        </w:rPr>
        <w:t xml:space="preserve">de </w:t>
      </w:r>
      <w:r w:rsidRPr="002576B9">
        <w:rPr>
          <w:rFonts w:ascii="Arial Narrow" w:eastAsia="Calibri" w:hAnsi="Arial Narrow" w:cs="Times New Roman"/>
          <w:spacing w:val="-3"/>
          <w:sz w:val="24"/>
          <w:szCs w:val="24"/>
        </w:rPr>
        <w:t xml:space="preserve">sollicitation, </w:t>
      </w:r>
      <w:r w:rsidRPr="002576B9">
        <w:rPr>
          <w:rFonts w:ascii="Arial Narrow" w:eastAsia="Calibri" w:hAnsi="Arial Narrow" w:cs="Times New Roman"/>
          <w:sz w:val="24"/>
          <w:szCs w:val="24"/>
        </w:rPr>
        <w:t xml:space="preserve">de </w:t>
      </w:r>
      <w:r w:rsidRPr="002576B9">
        <w:rPr>
          <w:rFonts w:ascii="Arial Narrow" w:eastAsia="Calibri" w:hAnsi="Arial Narrow" w:cs="Times New Roman"/>
          <w:spacing w:val="-3"/>
          <w:sz w:val="24"/>
          <w:szCs w:val="24"/>
        </w:rPr>
        <w:t xml:space="preserve">préqualification </w:t>
      </w:r>
      <w:r w:rsidRPr="002576B9">
        <w:rPr>
          <w:rFonts w:ascii="Arial Narrow" w:eastAsia="Calibri" w:hAnsi="Arial Narrow" w:cs="Times New Roman"/>
          <w:sz w:val="24"/>
          <w:szCs w:val="24"/>
        </w:rPr>
        <w:t xml:space="preserve">ou sur </w:t>
      </w:r>
      <w:bookmarkEnd w:id="54"/>
      <w:r w:rsidRPr="002576B9">
        <w:rPr>
          <w:rFonts w:ascii="Arial Narrow" w:eastAsia="Calibri" w:hAnsi="Arial Narrow" w:cs="Times New Roman"/>
          <w:sz w:val="24"/>
          <w:szCs w:val="24"/>
        </w:rPr>
        <w:t xml:space="preserve">des demandes de </w:t>
      </w:r>
      <w:r w:rsidRPr="002576B9">
        <w:rPr>
          <w:rFonts w:ascii="Arial Narrow" w:eastAsia="Calibri" w:hAnsi="Arial Narrow" w:cs="Times New Roman"/>
          <w:spacing w:val="-3"/>
          <w:sz w:val="24"/>
          <w:szCs w:val="24"/>
        </w:rPr>
        <w:t xml:space="preserve">réexamen </w:t>
      </w:r>
      <w:bookmarkStart w:id="55" w:name="_Hlk159243008"/>
      <w:r w:rsidRPr="002576B9">
        <w:rPr>
          <w:rFonts w:ascii="Arial Narrow" w:eastAsia="Calibri" w:hAnsi="Arial Narrow" w:cs="Times New Roman"/>
          <w:sz w:val="24"/>
          <w:szCs w:val="24"/>
        </w:rPr>
        <w:t xml:space="preserve">des décisions ou actes pris </w:t>
      </w:r>
      <w:bookmarkEnd w:id="55"/>
      <w:r w:rsidRPr="002576B9">
        <w:rPr>
          <w:rFonts w:ascii="Arial Narrow" w:eastAsia="Calibri" w:hAnsi="Arial Narrow" w:cs="Times New Roman"/>
          <w:sz w:val="24"/>
          <w:szCs w:val="24"/>
        </w:rPr>
        <w:t xml:space="preserve">et publiés par le </w:t>
      </w:r>
      <w:r w:rsidRPr="002576B9">
        <w:rPr>
          <w:rFonts w:ascii="Arial Narrow" w:eastAsia="Calibri" w:hAnsi="Arial Narrow" w:cs="Times New Roman"/>
          <w:spacing w:val="-3"/>
          <w:sz w:val="24"/>
          <w:szCs w:val="24"/>
        </w:rPr>
        <w:t xml:space="preserve">Maître d’Ouvrage </w:t>
      </w:r>
      <w:r w:rsidRPr="002576B9">
        <w:rPr>
          <w:rFonts w:ascii="Arial Narrow" w:eastAsia="Calibri" w:hAnsi="Arial Narrow" w:cs="Times New Roman"/>
          <w:sz w:val="24"/>
          <w:szCs w:val="24"/>
        </w:rPr>
        <w:t xml:space="preserve">ou le </w:t>
      </w:r>
      <w:r w:rsidRPr="002576B9">
        <w:rPr>
          <w:rFonts w:ascii="Arial Narrow" w:eastAsia="Calibri" w:hAnsi="Arial Narrow" w:cs="Times New Roman"/>
          <w:spacing w:val="-3"/>
          <w:sz w:val="24"/>
          <w:szCs w:val="24"/>
        </w:rPr>
        <w:t xml:space="preserve">Maître d’Ouvrage </w:t>
      </w:r>
      <w:r w:rsidRPr="002576B9">
        <w:rPr>
          <w:rFonts w:ascii="Arial Narrow" w:eastAsia="Calibri" w:hAnsi="Arial Narrow" w:cs="Times New Roman"/>
          <w:sz w:val="24"/>
          <w:szCs w:val="24"/>
        </w:rPr>
        <w:t xml:space="preserve">Délégué </w:t>
      </w:r>
      <w:bookmarkStart w:id="56" w:name="_Hlk159243061"/>
      <w:r w:rsidRPr="002576B9">
        <w:rPr>
          <w:rFonts w:ascii="Arial Narrow" w:eastAsia="Calibri" w:hAnsi="Arial Narrow" w:cs="Times New Roman"/>
          <w:sz w:val="24"/>
          <w:szCs w:val="24"/>
        </w:rPr>
        <w:t xml:space="preserve">lors de la </w:t>
      </w:r>
      <w:r w:rsidRPr="002576B9">
        <w:rPr>
          <w:rFonts w:ascii="Arial Narrow" w:eastAsia="Calibri" w:hAnsi="Arial Narrow" w:cs="Times New Roman"/>
          <w:spacing w:val="-3"/>
          <w:sz w:val="24"/>
          <w:szCs w:val="24"/>
        </w:rPr>
        <w:t xml:space="preserve">procédure </w:t>
      </w:r>
      <w:r w:rsidRPr="002576B9">
        <w:rPr>
          <w:rFonts w:ascii="Arial Narrow" w:eastAsia="Calibri" w:hAnsi="Arial Narrow" w:cs="Times New Roman"/>
          <w:sz w:val="24"/>
          <w:szCs w:val="24"/>
        </w:rPr>
        <w:t xml:space="preserve">de </w:t>
      </w:r>
      <w:r w:rsidRPr="002576B9">
        <w:rPr>
          <w:rFonts w:ascii="Arial Narrow" w:eastAsia="Calibri" w:hAnsi="Arial Narrow" w:cs="Times New Roman"/>
          <w:spacing w:val="-3"/>
          <w:sz w:val="24"/>
          <w:szCs w:val="24"/>
        </w:rPr>
        <w:t>préqualification</w:t>
      </w:r>
      <w:bookmarkEnd w:id="56"/>
      <w:r w:rsidRPr="002576B9">
        <w:rPr>
          <w:rFonts w:ascii="Arial Narrow" w:eastAsia="Calibri" w:hAnsi="Arial Narrow" w:cs="Times New Roman"/>
          <w:spacing w:val="-3"/>
          <w:sz w:val="24"/>
          <w:szCs w:val="24"/>
        </w:rPr>
        <w:t xml:space="preserve">. </w:t>
      </w:r>
    </w:p>
    <w:p w:rsidR="00B12B6C" w:rsidRPr="002576B9" w:rsidRDefault="00B12B6C" w:rsidP="00D35516">
      <w:pPr>
        <w:suppressAutoHyphens/>
        <w:autoSpaceDN w:val="0"/>
        <w:spacing w:after="0" w:line="240" w:lineRule="auto"/>
        <w:ind w:left="567"/>
        <w:jc w:val="both"/>
        <w:textAlignment w:val="baseline"/>
        <w:rPr>
          <w:rFonts w:ascii="Arial Narrow" w:eastAsia="Times New Roman" w:hAnsi="Arial Narrow" w:cs="Times New Roman"/>
          <w:w w:val="110"/>
          <w:sz w:val="24"/>
          <w:szCs w:val="24"/>
          <w:lang w:eastAsia="fr-FR"/>
        </w:rPr>
      </w:pPr>
      <w:r w:rsidRPr="002576B9">
        <w:rPr>
          <w:rFonts w:ascii="Arial Narrow" w:eastAsia="Times New Roman" w:hAnsi="Arial Narrow" w:cs="Times New Roman"/>
          <w:b/>
          <w:sz w:val="24"/>
          <w:szCs w:val="24"/>
          <w:lang w:eastAsia="fr-FR"/>
        </w:rPr>
        <w:t>b)</w:t>
      </w:r>
      <w:r w:rsidRPr="002576B9">
        <w:rPr>
          <w:rFonts w:ascii="Arial Narrow" w:eastAsia="Times New Roman" w:hAnsi="Arial Narrow" w:cs="Times New Roman"/>
          <w:spacing w:val="-3"/>
          <w:w w:val="110"/>
          <w:sz w:val="24"/>
          <w:szCs w:val="24"/>
          <w:lang w:eastAsia="fr-FR"/>
        </w:rPr>
        <w:t xml:space="preserve">Les candidats disposent </w:t>
      </w:r>
      <w:r w:rsidRPr="002576B9">
        <w:rPr>
          <w:rFonts w:ascii="Arial Narrow" w:eastAsia="Times New Roman" w:hAnsi="Arial Narrow" w:cs="Times New Roman"/>
          <w:w w:val="110"/>
          <w:sz w:val="24"/>
          <w:szCs w:val="24"/>
          <w:lang w:eastAsia="fr-FR"/>
        </w:rPr>
        <w:t xml:space="preserve">de cinq (05) jours </w:t>
      </w:r>
      <w:bookmarkStart w:id="57" w:name="_Hlk159243106"/>
      <w:r w:rsidRPr="002576B9">
        <w:rPr>
          <w:rFonts w:ascii="Arial Narrow" w:eastAsia="Times New Roman" w:hAnsi="Arial Narrow" w:cs="Times New Roman"/>
          <w:spacing w:val="-3"/>
          <w:w w:val="110"/>
          <w:sz w:val="24"/>
          <w:szCs w:val="24"/>
          <w:lang w:eastAsia="fr-FR"/>
        </w:rPr>
        <w:t xml:space="preserve">ouvrables </w:t>
      </w:r>
      <w:r w:rsidRPr="002576B9">
        <w:rPr>
          <w:rFonts w:ascii="Arial Narrow" w:eastAsia="Times New Roman" w:hAnsi="Arial Narrow" w:cs="Times New Roman"/>
          <w:spacing w:val="-4"/>
          <w:w w:val="110"/>
          <w:sz w:val="24"/>
          <w:szCs w:val="24"/>
          <w:lang w:eastAsia="fr-FR"/>
        </w:rPr>
        <w:t xml:space="preserve">avant </w:t>
      </w:r>
      <w:r w:rsidRPr="002576B9">
        <w:rPr>
          <w:rFonts w:ascii="Arial Narrow" w:eastAsia="Times New Roman" w:hAnsi="Arial Narrow" w:cs="Times New Roman"/>
          <w:w w:val="110"/>
          <w:sz w:val="24"/>
          <w:szCs w:val="24"/>
          <w:lang w:eastAsia="fr-FR"/>
        </w:rPr>
        <w:t xml:space="preserve">la </w:t>
      </w:r>
      <w:r w:rsidRPr="002576B9">
        <w:rPr>
          <w:rFonts w:ascii="Arial Narrow" w:eastAsia="Times New Roman" w:hAnsi="Arial Narrow" w:cs="Times New Roman"/>
          <w:spacing w:val="-3"/>
          <w:w w:val="110"/>
          <w:sz w:val="24"/>
          <w:szCs w:val="24"/>
          <w:lang w:eastAsia="fr-FR"/>
        </w:rPr>
        <w:t xml:space="preserve">date </w:t>
      </w:r>
      <w:r w:rsidRPr="002576B9">
        <w:rPr>
          <w:rFonts w:ascii="Arial Narrow" w:eastAsia="Times New Roman" w:hAnsi="Arial Narrow" w:cs="Times New Roman"/>
          <w:w w:val="110"/>
          <w:sz w:val="24"/>
          <w:szCs w:val="24"/>
          <w:lang w:eastAsia="fr-FR"/>
        </w:rPr>
        <w:t xml:space="preserve">de </w:t>
      </w:r>
      <w:r w:rsidRPr="002576B9">
        <w:rPr>
          <w:rFonts w:ascii="Arial Narrow" w:eastAsia="Times New Roman" w:hAnsi="Arial Narrow" w:cs="Times New Roman"/>
          <w:spacing w:val="-3"/>
          <w:w w:val="110"/>
          <w:sz w:val="24"/>
          <w:szCs w:val="24"/>
          <w:lang w:eastAsia="fr-FR"/>
        </w:rPr>
        <w:t xml:space="preserve">dépôt </w:t>
      </w:r>
      <w:r w:rsidRPr="002576B9">
        <w:rPr>
          <w:rFonts w:ascii="Arial Narrow" w:eastAsia="Times New Roman" w:hAnsi="Arial Narrow" w:cs="Times New Roman"/>
          <w:w w:val="110"/>
          <w:sz w:val="24"/>
          <w:szCs w:val="24"/>
          <w:lang w:eastAsia="fr-FR"/>
        </w:rPr>
        <w:t xml:space="preserve">des </w:t>
      </w:r>
      <w:r w:rsidRPr="002576B9">
        <w:rPr>
          <w:rFonts w:ascii="Arial Narrow" w:eastAsia="Times New Roman" w:hAnsi="Arial Narrow" w:cs="Times New Roman"/>
          <w:spacing w:val="-3"/>
          <w:w w:val="110"/>
          <w:sz w:val="24"/>
          <w:szCs w:val="24"/>
          <w:lang w:eastAsia="fr-FR"/>
        </w:rPr>
        <w:t xml:space="preserve">candidatures </w:t>
      </w:r>
      <w:r w:rsidRPr="002576B9">
        <w:rPr>
          <w:rFonts w:ascii="Arial Narrow" w:eastAsia="Times New Roman" w:hAnsi="Arial Narrow" w:cs="Times New Roman"/>
          <w:spacing w:val="-4"/>
          <w:w w:val="110"/>
          <w:sz w:val="24"/>
          <w:szCs w:val="24"/>
          <w:lang w:eastAsia="fr-FR"/>
        </w:rPr>
        <w:t xml:space="preserve">et </w:t>
      </w:r>
      <w:r w:rsidRPr="002576B9">
        <w:rPr>
          <w:rFonts w:ascii="Arial Narrow" w:eastAsia="Times New Roman" w:hAnsi="Arial Narrow" w:cs="Times New Roman"/>
          <w:w w:val="110"/>
          <w:sz w:val="24"/>
          <w:szCs w:val="24"/>
          <w:lang w:eastAsia="fr-FR"/>
        </w:rPr>
        <w:t xml:space="preserve">cinq (05) jours </w:t>
      </w:r>
      <w:r w:rsidRPr="002576B9">
        <w:rPr>
          <w:rFonts w:ascii="Arial Narrow" w:eastAsia="Times New Roman" w:hAnsi="Arial Narrow" w:cs="Times New Roman"/>
          <w:spacing w:val="-3"/>
          <w:w w:val="110"/>
          <w:sz w:val="24"/>
          <w:szCs w:val="24"/>
          <w:lang w:eastAsia="fr-FR"/>
        </w:rPr>
        <w:t xml:space="preserve">ouvrables </w:t>
      </w:r>
      <w:bookmarkEnd w:id="57"/>
      <w:r w:rsidRPr="002576B9">
        <w:rPr>
          <w:rFonts w:ascii="Arial Narrow" w:eastAsia="Times New Roman" w:hAnsi="Arial Narrow" w:cs="Times New Roman"/>
          <w:spacing w:val="-3"/>
          <w:w w:val="110"/>
          <w:sz w:val="24"/>
          <w:szCs w:val="24"/>
          <w:lang w:eastAsia="fr-FR"/>
        </w:rPr>
        <w:t xml:space="preserve">après </w:t>
      </w:r>
      <w:r w:rsidRPr="002576B9">
        <w:rPr>
          <w:rFonts w:ascii="Arial Narrow" w:eastAsia="Times New Roman" w:hAnsi="Arial Narrow" w:cs="Times New Roman"/>
          <w:w w:val="110"/>
          <w:sz w:val="24"/>
          <w:szCs w:val="24"/>
          <w:lang w:eastAsia="fr-FR"/>
        </w:rPr>
        <w:t>la publi</w:t>
      </w:r>
      <w:r w:rsidRPr="002576B9">
        <w:rPr>
          <w:rFonts w:ascii="Arial Narrow" w:eastAsia="Times New Roman" w:hAnsi="Arial Narrow" w:cs="Times New Roman"/>
          <w:spacing w:val="-3"/>
          <w:w w:val="110"/>
          <w:sz w:val="24"/>
          <w:szCs w:val="24"/>
          <w:lang w:eastAsia="fr-FR"/>
        </w:rPr>
        <w:t xml:space="preserve">cation </w:t>
      </w:r>
      <w:r w:rsidRPr="002576B9">
        <w:rPr>
          <w:rFonts w:ascii="Arial Narrow" w:eastAsia="Times New Roman" w:hAnsi="Arial Narrow" w:cs="Times New Roman"/>
          <w:w w:val="110"/>
          <w:sz w:val="24"/>
          <w:szCs w:val="24"/>
          <w:lang w:eastAsia="fr-FR"/>
        </w:rPr>
        <w:t xml:space="preserve">des </w:t>
      </w:r>
      <w:r w:rsidRPr="002576B9">
        <w:rPr>
          <w:rFonts w:ascii="Arial Narrow" w:eastAsia="Times New Roman" w:hAnsi="Arial Narrow" w:cs="Times New Roman"/>
          <w:spacing w:val="-3"/>
          <w:w w:val="110"/>
          <w:sz w:val="24"/>
          <w:szCs w:val="24"/>
          <w:lang w:eastAsia="fr-FR"/>
        </w:rPr>
        <w:t xml:space="preserve">résultats </w:t>
      </w:r>
      <w:r w:rsidRPr="002576B9">
        <w:rPr>
          <w:rFonts w:ascii="Arial Narrow" w:eastAsia="Times New Roman" w:hAnsi="Arial Narrow" w:cs="Times New Roman"/>
          <w:w w:val="110"/>
          <w:sz w:val="24"/>
          <w:szCs w:val="24"/>
          <w:lang w:eastAsia="fr-FR"/>
        </w:rPr>
        <w:t xml:space="preserve">de la </w:t>
      </w:r>
      <w:r w:rsidRPr="002576B9">
        <w:rPr>
          <w:rFonts w:ascii="Arial Narrow" w:eastAsia="Times New Roman" w:hAnsi="Arial Narrow" w:cs="Times New Roman"/>
          <w:spacing w:val="-3"/>
          <w:w w:val="110"/>
          <w:sz w:val="24"/>
          <w:szCs w:val="24"/>
          <w:lang w:eastAsia="fr-FR"/>
        </w:rPr>
        <w:t xml:space="preserve">préqualification </w:t>
      </w:r>
      <w:r w:rsidRPr="002576B9">
        <w:rPr>
          <w:rFonts w:ascii="Arial Narrow" w:eastAsia="Times New Roman" w:hAnsi="Arial Narrow" w:cs="Times New Roman"/>
          <w:w w:val="110"/>
          <w:sz w:val="24"/>
          <w:szCs w:val="24"/>
          <w:lang w:eastAsia="fr-FR"/>
        </w:rPr>
        <w:t xml:space="preserve">pour </w:t>
      </w:r>
      <w:r w:rsidRPr="002576B9">
        <w:rPr>
          <w:rFonts w:ascii="Arial Narrow" w:eastAsia="Times New Roman" w:hAnsi="Arial Narrow" w:cs="Times New Roman"/>
          <w:spacing w:val="-3"/>
          <w:w w:val="110"/>
          <w:sz w:val="24"/>
          <w:szCs w:val="24"/>
          <w:lang w:eastAsia="fr-FR"/>
        </w:rPr>
        <w:t xml:space="preserve">introduire </w:t>
      </w:r>
      <w:r w:rsidRPr="002576B9">
        <w:rPr>
          <w:rFonts w:ascii="Arial Narrow" w:eastAsia="Times New Roman" w:hAnsi="Arial Narrow" w:cs="Times New Roman"/>
          <w:w w:val="110"/>
          <w:sz w:val="24"/>
          <w:szCs w:val="24"/>
          <w:lang w:eastAsia="fr-FR"/>
        </w:rPr>
        <w:t xml:space="preserve">leur </w:t>
      </w:r>
      <w:r w:rsidRPr="002576B9">
        <w:rPr>
          <w:rFonts w:ascii="Arial Narrow" w:eastAsia="Times New Roman" w:hAnsi="Arial Narrow" w:cs="Times New Roman"/>
          <w:spacing w:val="-4"/>
          <w:w w:val="110"/>
          <w:sz w:val="24"/>
          <w:szCs w:val="24"/>
          <w:lang w:eastAsia="fr-FR"/>
        </w:rPr>
        <w:t xml:space="preserve">recours </w:t>
      </w:r>
      <w:r w:rsidRPr="002576B9">
        <w:rPr>
          <w:rFonts w:ascii="Arial Narrow" w:eastAsia="Times New Roman" w:hAnsi="Arial Narrow" w:cs="Times New Roman"/>
          <w:spacing w:val="-3"/>
          <w:w w:val="110"/>
          <w:sz w:val="24"/>
          <w:szCs w:val="24"/>
          <w:lang w:eastAsia="fr-FR"/>
        </w:rPr>
        <w:t xml:space="preserve">auprès </w:t>
      </w:r>
      <w:r w:rsidRPr="002576B9">
        <w:rPr>
          <w:rFonts w:ascii="Arial Narrow" w:eastAsia="Times New Roman" w:hAnsi="Arial Narrow" w:cs="Times New Roman"/>
          <w:w w:val="110"/>
          <w:sz w:val="24"/>
          <w:szCs w:val="24"/>
          <w:lang w:eastAsia="fr-FR"/>
        </w:rPr>
        <w:t xml:space="preserve">du </w:t>
      </w:r>
      <w:r w:rsidRPr="002576B9">
        <w:rPr>
          <w:rFonts w:ascii="Arial Narrow" w:eastAsia="Times New Roman" w:hAnsi="Arial Narrow" w:cs="Times New Roman"/>
          <w:spacing w:val="-3"/>
          <w:w w:val="110"/>
          <w:sz w:val="24"/>
          <w:szCs w:val="24"/>
          <w:lang w:eastAsia="fr-FR"/>
        </w:rPr>
        <w:t xml:space="preserve">Maître d’Ouvrage </w:t>
      </w:r>
      <w:r w:rsidRPr="002576B9">
        <w:rPr>
          <w:rFonts w:ascii="Arial Narrow" w:eastAsia="Times New Roman" w:hAnsi="Arial Narrow" w:cs="Times New Roman"/>
          <w:w w:val="110"/>
          <w:sz w:val="24"/>
          <w:szCs w:val="24"/>
          <w:lang w:eastAsia="fr-FR"/>
        </w:rPr>
        <w:t xml:space="preserve">ou du </w:t>
      </w:r>
      <w:r w:rsidRPr="002576B9">
        <w:rPr>
          <w:rFonts w:ascii="Arial Narrow" w:eastAsia="Times New Roman" w:hAnsi="Arial Narrow" w:cs="Times New Roman"/>
          <w:spacing w:val="-3"/>
          <w:w w:val="110"/>
          <w:sz w:val="24"/>
          <w:szCs w:val="24"/>
          <w:lang w:eastAsia="fr-FR"/>
        </w:rPr>
        <w:t xml:space="preserve">Maître d’Ouvrage </w:t>
      </w:r>
      <w:r w:rsidRPr="002576B9">
        <w:rPr>
          <w:rFonts w:ascii="Arial Narrow" w:eastAsia="Times New Roman" w:hAnsi="Arial Narrow" w:cs="Times New Roman"/>
          <w:w w:val="110"/>
          <w:sz w:val="24"/>
          <w:szCs w:val="24"/>
          <w:lang w:eastAsia="fr-FR"/>
        </w:rPr>
        <w:t xml:space="preserve">Délégué, </w:t>
      </w:r>
      <w:r w:rsidRPr="002576B9">
        <w:rPr>
          <w:rFonts w:ascii="Arial Narrow" w:eastAsia="Times New Roman" w:hAnsi="Arial Narrow" w:cs="Times New Roman"/>
          <w:spacing w:val="-4"/>
          <w:w w:val="110"/>
          <w:sz w:val="24"/>
          <w:szCs w:val="24"/>
          <w:lang w:eastAsia="fr-FR"/>
        </w:rPr>
        <w:t xml:space="preserve">avec </w:t>
      </w:r>
      <w:r w:rsidRPr="002576B9">
        <w:rPr>
          <w:rFonts w:ascii="Arial Narrow" w:eastAsia="Times New Roman" w:hAnsi="Arial Narrow" w:cs="Times New Roman"/>
          <w:spacing w:val="-3"/>
          <w:w w:val="110"/>
          <w:sz w:val="24"/>
          <w:szCs w:val="24"/>
          <w:lang w:eastAsia="fr-FR"/>
        </w:rPr>
        <w:t xml:space="preserve">copie </w:t>
      </w:r>
      <w:r w:rsidRPr="002576B9">
        <w:rPr>
          <w:rFonts w:ascii="Arial Narrow" w:eastAsia="Times New Roman" w:hAnsi="Arial Narrow" w:cs="Times New Roman"/>
          <w:w w:val="110"/>
          <w:sz w:val="24"/>
          <w:szCs w:val="24"/>
          <w:lang w:eastAsia="fr-FR"/>
        </w:rPr>
        <w:t xml:space="preserve">à </w:t>
      </w:r>
      <w:r w:rsidRPr="002576B9">
        <w:rPr>
          <w:rFonts w:ascii="Arial Narrow" w:eastAsia="Times New Roman" w:hAnsi="Arial Narrow" w:cs="Times New Roman"/>
          <w:spacing w:val="-3"/>
          <w:w w:val="110"/>
          <w:sz w:val="24"/>
          <w:szCs w:val="24"/>
          <w:lang w:eastAsia="fr-FR"/>
        </w:rPr>
        <w:t xml:space="preserve">l’Autorité chargée </w:t>
      </w:r>
      <w:r w:rsidRPr="002576B9">
        <w:rPr>
          <w:rFonts w:ascii="Arial Narrow" w:eastAsia="Times New Roman" w:hAnsi="Arial Narrow" w:cs="Times New Roman"/>
          <w:w w:val="110"/>
          <w:sz w:val="24"/>
          <w:szCs w:val="24"/>
          <w:lang w:eastAsia="fr-FR"/>
        </w:rPr>
        <w:t xml:space="preserve">des </w:t>
      </w:r>
      <w:r w:rsidRPr="002576B9">
        <w:rPr>
          <w:rFonts w:ascii="Arial Narrow" w:eastAsia="Times New Roman" w:hAnsi="Arial Narrow" w:cs="Times New Roman"/>
          <w:spacing w:val="-3"/>
          <w:w w:val="110"/>
          <w:sz w:val="24"/>
          <w:szCs w:val="24"/>
          <w:lang w:eastAsia="fr-FR"/>
        </w:rPr>
        <w:t xml:space="preserve">marchés </w:t>
      </w:r>
      <w:r w:rsidRPr="002576B9">
        <w:rPr>
          <w:rFonts w:ascii="Arial Narrow" w:eastAsia="Times New Roman" w:hAnsi="Arial Narrow" w:cs="Times New Roman"/>
          <w:w w:val="110"/>
          <w:sz w:val="24"/>
          <w:szCs w:val="24"/>
          <w:lang w:eastAsia="fr-FR"/>
        </w:rPr>
        <w:t xml:space="preserve">publics </w:t>
      </w:r>
      <w:r w:rsidRPr="002576B9">
        <w:rPr>
          <w:rFonts w:ascii="Arial Narrow" w:eastAsia="Times New Roman" w:hAnsi="Arial Narrow" w:cs="Times New Roman"/>
          <w:spacing w:val="-4"/>
          <w:w w:val="110"/>
          <w:sz w:val="24"/>
          <w:szCs w:val="24"/>
          <w:lang w:eastAsia="fr-FR"/>
        </w:rPr>
        <w:t xml:space="preserve">et </w:t>
      </w:r>
      <w:r w:rsidRPr="002576B9">
        <w:rPr>
          <w:rFonts w:ascii="Arial Narrow" w:eastAsia="Times New Roman" w:hAnsi="Arial Narrow" w:cs="Times New Roman"/>
          <w:w w:val="110"/>
          <w:sz w:val="24"/>
          <w:szCs w:val="24"/>
          <w:lang w:eastAsia="fr-FR"/>
        </w:rPr>
        <w:t xml:space="preserve">à </w:t>
      </w:r>
      <w:r w:rsidRPr="002576B9">
        <w:rPr>
          <w:rFonts w:ascii="Arial Narrow" w:eastAsia="Times New Roman" w:hAnsi="Arial Narrow" w:cs="Times New Roman"/>
          <w:spacing w:val="-3"/>
          <w:w w:val="110"/>
          <w:sz w:val="24"/>
          <w:szCs w:val="24"/>
          <w:lang w:eastAsia="fr-FR"/>
        </w:rPr>
        <w:t xml:space="preserve">l’organisme chargé </w:t>
      </w:r>
      <w:r w:rsidRPr="002576B9">
        <w:rPr>
          <w:rFonts w:ascii="Arial Narrow" w:eastAsia="Times New Roman" w:hAnsi="Arial Narrow" w:cs="Times New Roman"/>
          <w:w w:val="110"/>
          <w:sz w:val="24"/>
          <w:szCs w:val="24"/>
          <w:lang w:eastAsia="fr-FR"/>
        </w:rPr>
        <w:t xml:space="preserve">de la </w:t>
      </w:r>
      <w:r w:rsidRPr="002576B9">
        <w:rPr>
          <w:rFonts w:ascii="Arial Narrow" w:eastAsia="Times New Roman" w:hAnsi="Arial Narrow" w:cs="Times New Roman"/>
          <w:spacing w:val="-3"/>
          <w:w w:val="110"/>
          <w:sz w:val="24"/>
          <w:szCs w:val="24"/>
          <w:lang w:eastAsia="fr-FR"/>
        </w:rPr>
        <w:t xml:space="preserve">régulation </w:t>
      </w:r>
      <w:r w:rsidRPr="002576B9">
        <w:rPr>
          <w:rFonts w:ascii="Arial Narrow" w:eastAsia="Times New Roman" w:hAnsi="Arial Narrow" w:cs="Times New Roman"/>
          <w:w w:val="110"/>
          <w:sz w:val="24"/>
          <w:szCs w:val="24"/>
          <w:lang w:eastAsia="fr-FR"/>
        </w:rPr>
        <w:t xml:space="preserve">des </w:t>
      </w:r>
      <w:r w:rsidRPr="002576B9">
        <w:rPr>
          <w:rFonts w:ascii="Arial Narrow" w:eastAsia="Times New Roman" w:hAnsi="Arial Narrow" w:cs="Times New Roman"/>
          <w:spacing w:val="-3"/>
          <w:w w:val="110"/>
          <w:sz w:val="24"/>
          <w:szCs w:val="24"/>
          <w:lang w:eastAsia="fr-FR"/>
        </w:rPr>
        <w:t xml:space="preserve">marchés </w:t>
      </w:r>
      <w:r w:rsidRPr="002576B9">
        <w:rPr>
          <w:rFonts w:ascii="Arial Narrow" w:eastAsia="Times New Roman" w:hAnsi="Arial Narrow" w:cs="Times New Roman"/>
          <w:w w:val="110"/>
          <w:sz w:val="24"/>
          <w:szCs w:val="24"/>
          <w:lang w:eastAsia="fr-FR"/>
        </w:rPr>
        <w:t>publics.</w:t>
      </w:r>
    </w:p>
    <w:p w:rsidR="00B12B6C" w:rsidRPr="002576B9" w:rsidRDefault="00B12B6C" w:rsidP="00B12B6C">
      <w:pPr>
        <w:widowControl w:val="0"/>
        <w:suppressAutoHyphens/>
        <w:autoSpaceDE w:val="0"/>
        <w:autoSpaceDN w:val="0"/>
        <w:spacing w:after="0" w:line="360" w:lineRule="auto"/>
        <w:ind w:left="567"/>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c)</w:t>
      </w:r>
      <w:r w:rsidRPr="002576B9">
        <w:rPr>
          <w:rFonts w:ascii="Arial Narrow" w:eastAsia="Times New Roman" w:hAnsi="Arial Narrow" w:cs="Times New Roman"/>
          <w:sz w:val="24"/>
          <w:szCs w:val="24"/>
          <w:lang w:eastAsia="fr-FR"/>
        </w:rPr>
        <w:t xml:space="preserve"> Ce recours n’est pas suspensif.</w:t>
      </w:r>
    </w:p>
    <w:p w:rsidR="00B12B6C" w:rsidRPr="002576B9" w:rsidRDefault="00B12B6C" w:rsidP="00B12B6C">
      <w:pPr>
        <w:widowControl w:val="0"/>
        <w:suppressAutoHyphens/>
        <w:autoSpaceDE w:val="0"/>
        <w:autoSpaceDN w:val="0"/>
        <w:spacing w:after="0" w:line="36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9.3.</w:t>
      </w:r>
      <w:r w:rsidRPr="002576B9">
        <w:rPr>
          <w:rFonts w:ascii="Arial Narrow" w:eastAsia="Times New Roman" w:hAnsi="Arial Narrow" w:cs="Times New Roman"/>
          <w:sz w:val="24"/>
          <w:szCs w:val="24"/>
          <w:lang w:eastAsia="fr-FR"/>
        </w:rPr>
        <w:t xml:space="preserve"> Lorsque l’Appel d’Offres est la procédure retenue, le recours doit être adressé, entre la publication de l’Avis d’Appel d’Offres et l’ouverture des plis : </w:t>
      </w:r>
    </w:p>
    <w:p w:rsidR="00B12B6C" w:rsidRPr="002576B9" w:rsidRDefault="00B12B6C" w:rsidP="00D35516">
      <w:pPr>
        <w:widowControl w:val="0"/>
        <w:suppressAutoHyphens/>
        <w:autoSpaceDE w:val="0"/>
        <w:autoSpaceDN w:val="0"/>
        <w:spacing w:after="0" w:line="240" w:lineRule="auto"/>
        <w:ind w:left="567"/>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a)</w:t>
      </w:r>
      <w:r w:rsidRPr="002576B9">
        <w:rPr>
          <w:rFonts w:ascii="Arial Narrow" w:eastAsia="Times New Roman" w:hAnsi="Arial Narrow" w:cs="Times New Roman"/>
          <w:sz w:val="24"/>
          <w:szCs w:val="24"/>
          <w:lang w:eastAsia="fr-FR"/>
        </w:rPr>
        <w:t xml:space="preserve"> au Maître d’Ouvrage ou au Maître d’Ouvrage Délégué avec copie à l’Autorité chargée des Marchés Publics et à l’organisme chargé de la régulation des marchés publics ;</w:t>
      </w:r>
    </w:p>
    <w:p w:rsidR="00B12B6C" w:rsidRPr="002576B9" w:rsidRDefault="00B12B6C" w:rsidP="00B12B6C">
      <w:pPr>
        <w:widowControl w:val="0"/>
        <w:suppressAutoHyphens/>
        <w:autoSpaceDE w:val="0"/>
        <w:autoSpaceDN w:val="0"/>
        <w:spacing w:after="0" w:line="360" w:lineRule="auto"/>
        <w:ind w:left="567"/>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b)</w:t>
      </w:r>
      <w:r w:rsidRPr="002576B9">
        <w:rPr>
          <w:rFonts w:ascii="Arial Narrow" w:eastAsia="Times New Roman" w:hAnsi="Arial Narrow" w:cs="Times New Roman"/>
          <w:sz w:val="24"/>
          <w:szCs w:val="24"/>
          <w:lang w:eastAsia="fr-FR"/>
        </w:rPr>
        <w:t xml:space="preserve"> il doit parvenir au Maître d’Ouvrage ou au Maître d’Ouvrage Délégué au plus tard quatorze (14) jours ouvrables avant la date d’ouverture des offres ;</w:t>
      </w:r>
    </w:p>
    <w:p w:rsidR="00B12B6C" w:rsidRPr="002576B9" w:rsidRDefault="00B12B6C" w:rsidP="00D35516">
      <w:pPr>
        <w:widowControl w:val="0"/>
        <w:suppressAutoHyphens/>
        <w:autoSpaceDE w:val="0"/>
        <w:autoSpaceDN w:val="0"/>
        <w:spacing w:after="0" w:line="240" w:lineRule="auto"/>
        <w:ind w:left="567"/>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c)</w:t>
      </w:r>
      <w:r w:rsidRPr="002576B9">
        <w:rPr>
          <w:rFonts w:ascii="Arial Narrow" w:eastAsia="Times New Roman" w:hAnsi="Arial Narrow" w:cs="Times New Roman"/>
          <w:sz w:val="24"/>
          <w:szCs w:val="24"/>
          <w:lang w:eastAsia="fr-FR"/>
        </w:rPr>
        <w:t xml:space="preserve"> le Maître d’Ouvrage ou le Maître d’Ouvrage Délégué dispose de cinq (05) jours ouvrables pour réagir. La copie de la réaction est transmise à l’Autorité chargée des Marchés Publics et à l’Organisme Chargé de la Régulation des Marchés Publics ;</w:t>
      </w:r>
    </w:p>
    <w:p w:rsidR="00B12B6C" w:rsidRPr="002576B9" w:rsidRDefault="00B12B6C" w:rsidP="00D35516">
      <w:pPr>
        <w:widowControl w:val="0"/>
        <w:suppressAutoHyphens/>
        <w:autoSpaceDE w:val="0"/>
        <w:autoSpaceDN w:val="0"/>
        <w:spacing w:after="0" w:line="240" w:lineRule="auto"/>
        <w:ind w:left="567"/>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d)</w:t>
      </w:r>
      <w:r w:rsidRPr="002576B9">
        <w:rPr>
          <w:rFonts w:ascii="Arial Narrow" w:eastAsia="Times New Roman" w:hAnsi="Arial Narrow" w:cs="Times New Roman"/>
          <w:sz w:val="24"/>
          <w:szCs w:val="24"/>
          <w:lang w:eastAsia="fr-FR"/>
        </w:rPr>
        <w:t xml:space="preserve"> en cas de désaccord entre le requérant et le Maître d’Ouvrageou le Maître d’Ouvrage Délégué, le recours est porté par le requérant au Comité chargé de l’examen des recours.</w:t>
      </w:r>
    </w:p>
    <w:p w:rsidR="00B12B6C" w:rsidRPr="002576B9" w:rsidRDefault="00B12B6C" w:rsidP="00B12B6C">
      <w:pPr>
        <w:widowControl w:val="0"/>
        <w:suppressAutoHyphens/>
        <w:autoSpaceDE w:val="0"/>
        <w:autoSpaceDN w:val="0"/>
        <w:spacing w:after="0" w:line="360" w:lineRule="auto"/>
        <w:ind w:left="567"/>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e)</w:t>
      </w:r>
      <w:r w:rsidRPr="002576B9">
        <w:rPr>
          <w:rFonts w:ascii="Arial Narrow" w:eastAsia="Times New Roman" w:hAnsi="Arial Narrow" w:cs="Times New Roman"/>
          <w:sz w:val="24"/>
          <w:szCs w:val="24"/>
          <w:lang w:eastAsia="fr-FR"/>
        </w:rPr>
        <w:t xml:space="preserve"> ce recours n’est pas suspensif.</w:t>
      </w:r>
    </w:p>
    <w:p w:rsidR="00B12B6C" w:rsidRPr="002576B9" w:rsidRDefault="00D35516" w:rsidP="00B12B6C">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58" w:name="_Toc530307915"/>
      <w:bookmarkStart w:id="59" w:name="_Toc97557036"/>
      <w:bookmarkStart w:id="60" w:name="_Toc163062703"/>
      <w:r w:rsidRPr="002576B9">
        <w:rPr>
          <w:rFonts w:ascii="Arial Narrow" w:eastAsia="Times New Roman" w:hAnsi="Arial Narrow" w:cs="Times New Roman"/>
          <w:b/>
          <w:sz w:val="24"/>
          <w:szCs w:val="24"/>
          <w:u w:val="single"/>
          <w:lang w:eastAsia="fr-FR"/>
        </w:rPr>
        <w:t>Article 10</w:t>
      </w:r>
      <w:r w:rsidRPr="002576B9">
        <w:rPr>
          <w:rFonts w:ascii="Arial Narrow" w:eastAsia="Times New Roman" w:hAnsi="Arial Narrow" w:cs="Times New Roman"/>
          <w:b/>
          <w:sz w:val="24"/>
          <w:szCs w:val="24"/>
          <w:lang w:eastAsia="fr-FR"/>
        </w:rPr>
        <w:t xml:space="preserve"> : </w:t>
      </w:r>
      <w:r w:rsidR="00B12B6C" w:rsidRPr="002576B9">
        <w:rPr>
          <w:rFonts w:ascii="Arial Narrow" w:eastAsia="Times New Roman" w:hAnsi="Arial Narrow" w:cs="Times New Roman"/>
          <w:b/>
          <w:sz w:val="24"/>
          <w:szCs w:val="24"/>
          <w:lang w:eastAsia="fr-FR"/>
        </w:rPr>
        <w:t>Modification du Dossier d’Appel d’Offres</w:t>
      </w:r>
      <w:bookmarkEnd w:id="58"/>
      <w:bookmarkEnd w:id="59"/>
      <w:bookmarkEnd w:id="60"/>
    </w:p>
    <w:p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w w:val="99"/>
          <w:sz w:val="24"/>
          <w:szCs w:val="24"/>
          <w:lang w:eastAsia="fr-FR"/>
        </w:rPr>
        <w:t>10.1</w:t>
      </w:r>
      <w:r w:rsidRPr="002576B9">
        <w:rPr>
          <w:rFonts w:ascii="Arial Narrow" w:eastAsia="Times New Roman" w:hAnsi="Arial Narrow" w:cs="Times New Roman"/>
          <w:b/>
          <w:sz w:val="24"/>
          <w:szCs w:val="24"/>
          <w:lang w:eastAsia="fr-FR"/>
        </w:rPr>
        <w:t>.</w:t>
      </w:r>
      <w:r w:rsidRPr="002576B9">
        <w:rPr>
          <w:rFonts w:ascii="Arial Narrow" w:eastAsia="Times New Roman" w:hAnsi="Arial Narrow" w:cs="Times New Roman"/>
          <w:sz w:val="24"/>
          <w:szCs w:val="24"/>
          <w:lang w:eastAsia="fr-FR"/>
        </w:rPr>
        <w:t xml:space="preserve">  Le Maître d’Ouvrage ou le Maître d’Ouvrage Délégué peut, à tout moment avant la date limite de dépôt des offres et pour tout motif, que ce soit à son initiative ou consécutivement à une saisine d’un soumissionnaire, modifier le Dossier d’Appel d’Offres en publiant un additif.</w:t>
      </w:r>
    </w:p>
    <w:p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10.2.</w:t>
      </w:r>
      <w:r w:rsidRPr="002576B9">
        <w:rPr>
          <w:rFonts w:ascii="Arial Narrow" w:eastAsia="Times New Roman" w:hAnsi="Arial Narrow" w:cs="Times New Roman"/>
          <w:sz w:val="24"/>
          <w:szCs w:val="24"/>
          <w:lang w:eastAsia="fr-FR"/>
        </w:rPr>
        <w:t xml:space="preserve"> Tout additif ainsi publié fera partie intégrante du Dossier d’Appel d’Offres conformément à </w:t>
      </w:r>
      <w:r w:rsidRPr="002576B9">
        <w:rPr>
          <w:rFonts w:ascii="Arial Narrow" w:eastAsia="Times New Roman" w:hAnsi="Arial Narrow" w:cs="Times New Roman"/>
          <w:sz w:val="24"/>
          <w:szCs w:val="24"/>
          <w:shd w:val="clear" w:color="auto" w:fill="FFFFFF"/>
          <w:lang w:eastAsia="fr-FR"/>
        </w:rPr>
        <w:t>l’Article 8.1 du RGAO</w:t>
      </w:r>
      <w:r w:rsidRPr="002576B9">
        <w:rPr>
          <w:rFonts w:ascii="Arial Narrow" w:eastAsia="Times New Roman" w:hAnsi="Arial Narrow" w:cs="Times New Roman"/>
          <w:sz w:val="24"/>
          <w:szCs w:val="24"/>
          <w:lang w:eastAsia="fr-FR"/>
        </w:rPr>
        <w:t xml:space="preserve"> et doit être communiqué par écrit ou signifié par tout moyen laissant trace écrite à tous les soumissionnaires ayant acheté le Dossier d’Appel d’Offres </w:t>
      </w:r>
      <w:r w:rsidRPr="002576B9">
        <w:rPr>
          <w:rFonts w:ascii="Arial Narrow" w:eastAsia="Times New Roman" w:hAnsi="Arial Narrow" w:cs="Times New Roman"/>
          <w:b/>
          <w:sz w:val="24"/>
          <w:szCs w:val="24"/>
          <w:lang w:eastAsia="fr-FR"/>
        </w:rPr>
        <w:t>ou via COLEPS ou sur tout autre moyen de communication électronique indiqué par le Maître d’Ouvrage dans le DAO</w:t>
      </w:r>
      <w:r w:rsidRPr="002576B9">
        <w:rPr>
          <w:rFonts w:ascii="Arial Narrow" w:eastAsia="Times New Roman" w:hAnsi="Arial Narrow" w:cs="Times New Roman"/>
          <w:sz w:val="24"/>
          <w:szCs w:val="24"/>
          <w:lang w:eastAsia="fr-FR"/>
        </w:rPr>
        <w:t>.</w:t>
      </w:r>
    </w:p>
    <w:p w:rsidR="00B12B6C" w:rsidRPr="002576B9" w:rsidRDefault="00B12B6C" w:rsidP="00D35516">
      <w:pPr>
        <w:widowControl w:val="0"/>
        <w:tabs>
          <w:tab w:val="left" w:pos="1260"/>
          <w:tab w:val="left" w:pos="1760"/>
          <w:tab w:val="left" w:pos="2700"/>
          <w:tab w:val="left" w:pos="332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w w:val="99"/>
          <w:sz w:val="24"/>
          <w:szCs w:val="24"/>
          <w:lang w:eastAsia="fr-FR"/>
        </w:rPr>
        <w:t>10.3.</w:t>
      </w:r>
      <w:r w:rsidRPr="002576B9">
        <w:rPr>
          <w:rFonts w:ascii="Arial Narrow" w:eastAsia="Times New Roman" w:hAnsi="Arial Narrow" w:cs="Times New Roman"/>
          <w:sz w:val="24"/>
          <w:szCs w:val="24"/>
          <w:lang w:eastAsia="fr-FR"/>
        </w:rPr>
        <w:t xml:space="preserve"> Afin de donner aux soumissionnaires suffisamment de temps pour tenir compte de l’additif dans la préparation de leurs offres, le Maître d’Ouvrage ou le Maître d’Ouvrage Délégué pourra reporter, autant que </w:t>
      </w:r>
      <w:r w:rsidRPr="002576B9">
        <w:rPr>
          <w:rFonts w:ascii="Arial Narrow" w:eastAsia="Times New Roman" w:hAnsi="Arial Narrow" w:cs="Times New Roman"/>
          <w:sz w:val="24"/>
          <w:szCs w:val="24"/>
          <w:lang w:eastAsia="fr-FR"/>
        </w:rPr>
        <w:lastRenderedPageBreak/>
        <w:t>nécessaire, la date limite de dépôt des offres, conformément aux dispositions de l’Article 22 du RGAO.</w:t>
      </w:r>
    </w:p>
    <w:p w:rsidR="00B12B6C" w:rsidRPr="002576B9" w:rsidRDefault="00D35516" w:rsidP="00B12B6C">
      <w:pPr>
        <w:keepNext/>
        <w:suppressAutoHyphens/>
        <w:autoSpaceDN w:val="0"/>
        <w:spacing w:after="0" w:line="240" w:lineRule="auto"/>
        <w:ind w:left="714" w:hanging="357"/>
        <w:jc w:val="center"/>
        <w:textAlignment w:val="baseline"/>
        <w:outlineLvl w:val="1"/>
        <w:rPr>
          <w:rFonts w:ascii="Arial Narrow" w:eastAsia="Times New Roman" w:hAnsi="Arial Narrow" w:cs="Times New Roman"/>
          <w:b/>
          <w:iCs/>
          <w:caps/>
          <w:sz w:val="24"/>
          <w:szCs w:val="24"/>
          <w:lang w:eastAsia="fr-FR"/>
        </w:rPr>
      </w:pPr>
      <w:bookmarkStart w:id="61" w:name="_Toc530307916"/>
      <w:bookmarkStart w:id="62" w:name="_Toc97557037"/>
      <w:bookmarkStart w:id="63" w:name="_Toc163062704"/>
      <w:r w:rsidRPr="002576B9">
        <w:rPr>
          <w:rFonts w:ascii="Arial Narrow" w:eastAsia="Times New Roman" w:hAnsi="Arial Narrow" w:cs="Times New Roman"/>
          <w:b/>
          <w:iCs/>
          <w:caps/>
          <w:sz w:val="24"/>
          <w:szCs w:val="24"/>
          <w:lang w:eastAsia="fr-FR"/>
        </w:rPr>
        <w:t xml:space="preserve">C. </w:t>
      </w:r>
      <w:r w:rsidR="00B12B6C" w:rsidRPr="002576B9">
        <w:rPr>
          <w:rFonts w:ascii="Arial Narrow" w:eastAsia="Times New Roman" w:hAnsi="Arial Narrow" w:cs="Times New Roman"/>
          <w:b/>
          <w:iCs/>
          <w:caps/>
          <w:sz w:val="24"/>
          <w:szCs w:val="24"/>
          <w:lang w:eastAsia="fr-FR"/>
        </w:rPr>
        <w:t>Préparation des offres</w:t>
      </w:r>
      <w:bookmarkEnd w:id="61"/>
      <w:bookmarkEnd w:id="62"/>
      <w:bookmarkEnd w:id="63"/>
    </w:p>
    <w:p w:rsidR="00B12B6C" w:rsidRPr="002576B9" w:rsidRDefault="00D35516" w:rsidP="00B12B6C">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64" w:name="_Toc530307917"/>
      <w:bookmarkStart w:id="65" w:name="_Toc97557038"/>
      <w:bookmarkStart w:id="66" w:name="_Toc163062705"/>
      <w:r w:rsidRPr="002576B9">
        <w:rPr>
          <w:rFonts w:ascii="Arial Narrow" w:eastAsia="Times New Roman" w:hAnsi="Arial Narrow" w:cs="Times New Roman"/>
          <w:b/>
          <w:sz w:val="24"/>
          <w:szCs w:val="24"/>
          <w:u w:val="single"/>
          <w:lang w:eastAsia="fr-FR"/>
        </w:rPr>
        <w:t>Article 11</w:t>
      </w:r>
      <w:r w:rsidRPr="002576B9">
        <w:rPr>
          <w:rFonts w:ascii="Arial Narrow" w:eastAsia="Times New Roman" w:hAnsi="Arial Narrow" w:cs="Times New Roman"/>
          <w:b/>
          <w:sz w:val="24"/>
          <w:szCs w:val="24"/>
          <w:lang w:eastAsia="fr-FR"/>
        </w:rPr>
        <w:t xml:space="preserve"> : </w:t>
      </w:r>
      <w:r w:rsidR="00B12B6C" w:rsidRPr="002576B9">
        <w:rPr>
          <w:rFonts w:ascii="Arial Narrow" w:eastAsia="Times New Roman" w:hAnsi="Arial Narrow" w:cs="Times New Roman"/>
          <w:b/>
          <w:sz w:val="24"/>
          <w:szCs w:val="24"/>
          <w:lang w:eastAsia="fr-FR"/>
        </w:rPr>
        <w:t>Frais de soumission</w:t>
      </w:r>
      <w:bookmarkEnd w:id="64"/>
      <w:bookmarkEnd w:id="65"/>
      <w:bookmarkEnd w:id="66"/>
    </w:p>
    <w:p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Le candidat supportera tous les frais afférents à la préparation et à la présentation de son offre. Le Maître d’Ouvrage ou le Maître d’Ouvrage Délégué n’est en aucun cas responsable de ces frais, ni tenu de les régler, quel que soit le déroulement ou l’issue de la procédure d’Appel d’Offres.</w:t>
      </w:r>
    </w:p>
    <w:p w:rsidR="00B12B6C" w:rsidRPr="002576B9" w:rsidRDefault="00D35516" w:rsidP="00B12B6C">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67" w:name="_Toc530307918"/>
      <w:bookmarkStart w:id="68" w:name="_Toc97557039"/>
      <w:bookmarkStart w:id="69" w:name="_Toc163062706"/>
      <w:r w:rsidRPr="002576B9">
        <w:rPr>
          <w:rFonts w:ascii="Arial Narrow" w:eastAsia="Times New Roman" w:hAnsi="Arial Narrow" w:cs="Times New Roman"/>
          <w:b/>
          <w:sz w:val="24"/>
          <w:szCs w:val="24"/>
          <w:u w:val="single"/>
          <w:lang w:eastAsia="fr-FR"/>
        </w:rPr>
        <w:t>Article 12</w:t>
      </w:r>
      <w:r w:rsidRPr="002576B9">
        <w:rPr>
          <w:rFonts w:ascii="Arial Narrow" w:eastAsia="Times New Roman" w:hAnsi="Arial Narrow" w:cs="Times New Roman"/>
          <w:b/>
          <w:sz w:val="24"/>
          <w:szCs w:val="24"/>
          <w:lang w:eastAsia="fr-FR"/>
        </w:rPr>
        <w:t xml:space="preserve"> : </w:t>
      </w:r>
      <w:r w:rsidR="00B12B6C" w:rsidRPr="002576B9">
        <w:rPr>
          <w:rFonts w:ascii="Arial Narrow" w:eastAsia="Times New Roman" w:hAnsi="Arial Narrow" w:cs="Times New Roman"/>
          <w:b/>
          <w:sz w:val="24"/>
          <w:szCs w:val="24"/>
          <w:lang w:eastAsia="fr-FR"/>
        </w:rPr>
        <w:t>Langue de l’offre</w:t>
      </w:r>
      <w:bookmarkEnd w:id="67"/>
      <w:bookmarkEnd w:id="68"/>
      <w:bookmarkEnd w:id="69"/>
    </w:p>
    <w:p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pacing w:val="3"/>
          <w:sz w:val="24"/>
          <w:szCs w:val="24"/>
          <w:lang w:eastAsia="fr-FR"/>
        </w:rPr>
        <w:t>L’offr</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3"/>
          <w:sz w:val="24"/>
          <w:szCs w:val="24"/>
          <w:lang w:eastAsia="fr-FR"/>
        </w:rPr>
        <w:t>ains</w:t>
      </w:r>
      <w:r w:rsidRPr="002576B9">
        <w:rPr>
          <w:rFonts w:ascii="Arial Narrow" w:eastAsia="Times New Roman" w:hAnsi="Arial Narrow" w:cs="Times New Roman"/>
          <w:sz w:val="24"/>
          <w:szCs w:val="24"/>
          <w:lang w:eastAsia="fr-FR"/>
        </w:rPr>
        <w:t xml:space="preserve">i </w:t>
      </w:r>
      <w:r w:rsidRPr="002576B9">
        <w:rPr>
          <w:rFonts w:ascii="Arial Narrow" w:eastAsia="Times New Roman" w:hAnsi="Arial Narrow" w:cs="Times New Roman"/>
          <w:spacing w:val="3"/>
          <w:sz w:val="24"/>
          <w:szCs w:val="24"/>
          <w:lang w:eastAsia="fr-FR"/>
        </w:rPr>
        <w:t>qu</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3"/>
          <w:sz w:val="24"/>
          <w:szCs w:val="24"/>
          <w:lang w:eastAsia="fr-FR"/>
        </w:rPr>
        <w:t>tout</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3"/>
          <w:sz w:val="24"/>
          <w:szCs w:val="24"/>
          <w:lang w:eastAsia="fr-FR"/>
        </w:rPr>
        <w:t>correspondanc</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3"/>
          <w:sz w:val="24"/>
          <w:szCs w:val="24"/>
          <w:lang w:eastAsia="fr-FR"/>
        </w:rPr>
        <w:t>e</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3"/>
          <w:sz w:val="24"/>
          <w:szCs w:val="24"/>
          <w:lang w:eastAsia="fr-FR"/>
        </w:rPr>
        <w:t xml:space="preserve">tout </w:t>
      </w:r>
      <w:r w:rsidRPr="002576B9">
        <w:rPr>
          <w:rFonts w:ascii="Arial Narrow" w:eastAsia="Times New Roman" w:hAnsi="Arial Narrow" w:cs="Times New Roman"/>
          <w:sz w:val="24"/>
          <w:szCs w:val="24"/>
          <w:lang w:eastAsia="fr-FR"/>
        </w:rPr>
        <w:t>document, échangé entre le Soumissionnaire et le Maître d’Ouvrage ou le Maître d’Ouvrage Délégué seront rédigés en français ou en anglais. Les documents complémentaires et les imprimés fournis par le soumissionnaire peuvent être rédigés dans une autre langue à condition d’être accompagnés d’une traduction précise en français ou en anglais fait par un traducteur agrée; auquel cas et aux fins d’interprétation de l’offre, la traduction fera foi.</w:t>
      </w:r>
    </w:p>
    <w:p w:rsidR="00B12B6C" w:rsidRPr="002576B9" w:rsidRDefault="00D35516" w:rsidP="00B12B6C">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70" w:name="_Toc530307919"/>
      <w:bookmarkStart w:id="71" w:name="_Toc97557040"/>
      <w:bookmarkStart w:id="72" w:name="_Toc163062707"/>
      <w:r w:rsidRPr="002576B9">
        <w:rPr>
          <w:rFonts w:ascii="Arial Narrow" w:eastAsia="Times New Roman" w:hAnsi="Arial Narrow" w:cs="Times New Roman"/>
          <w:b/>
          <w:sz w:val="24"/>
          <w:szCs w:val="24"/>
          <w:u w:val="single"/>
          <w:lang w:eastAsia="fr-FR"/>
        </w:rPr>
        <w:t>Article 1</w:t>
      </w:r>
      <w:r w:rsidR="0079492C" w:rsidRPr="002576B9">
        <w:rPr>
          <w:rFonts w:ascii="Arial Narrow" w:eastAsia="Times New Roman" w:hAnsi="Arial Narrow" w:cs="Times New Roman"/>
          <w:b/>
          <w:sz w:val="24"/>
          <w:szCs w:val="24"/>
          <w:u w:val="single"/>
          <w:lang w:eastAsia="fr-FR"/>
        </w:rPr>
        <w:t>3</w:t>
      </w:r>
      <w:r w:rsidRPr="002576B9">
        <w:rPr>
          <w:rFonts w:ascii="Arial Narrow" w:eastAsia="Times New Roman" w:hAnsi="Arial Narrow" w:cs="Times New Roman"/>
          <w:b/>
          <w:sz w:val="24"/>
          <w:szCs w:val="24"/>
          <w:lang w:eastAsia="fr-FR"/>
        </w:rPr>
        <w:t xml:space="preserve"> : </w:t>
      </w:r>
      <w:r w:rsidR="00B12B6C" w:rsidRPr="002576B9">
        <w:rPr>
          <w:rFonts w:ascii="Arial Narrow" w:eastAsia="Times New Roman" w:hAnsi="Arial Narrow" w:cs="Times New Roman"/>
          <w:b/>
          <w:sz w:val="24"/>
          <w:szCs w:val="24"/>
          <w:lang w:eastAsia="fr-FR"/>
        </w:rPr>
        <w:t>Documents constituant l’offre</w:t>
      </w:r>
      <w:bookmarkEnd w:id="70"/>
      <w:bookmarkEnd w:id="71"/>
      <w:bookmarkEnd w:id="72"/>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13.1.</w:t>
      </w:r>
      <w:r w:rsidRPr="002576B9">
        <w:rPr>
          <w:rFonts w:ascii="Arial Narrow" w:eastAsia="Times New Roman" w:hAnsi="Arial Narrow" w:cs="Times New Roman"/>
          <w:spacing w:val="5"/>
          <w:sz w:val="24"/>
          <w:szCs w:val="24"/>
          <w:lang w:eastAsia="fr-FR"/>
        </w:rPr>
        <w:t>L’offr</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présenté</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pa</w:t>
      </w:r>
      <w:r w:rsidRPr="002576B9">
        <w:rPr>
          <w:rFonts w:ascii="Arial Narrow" w:eastAsia="Times New Roman" w:hAnsi="Arial Narrow" w:cs="Times New Roman"/>
          <w:sz w:val="24"/>
          <w:szCs w:val="24"/>
          <w:lang w:eastAsia="fr-FR"/>
        </w:rPr>
        <w:t xml:space="preserve">r </w:t>
      </w:r>
      <w:r w:rsidRPr="002576B9">
        <w:rPr>
          <w:rFonts w:ascii="Arial Narrow" w:eastAsia="Times New Roman" w:hAnsi="Arial Narrow" w:cs="Times New Roman"/>
          <w:spacing w:val="5"/>
          <w:sz w:val="24"/>
          <w:szCs w:val="24"/>
          <w:lang w:eastAsia="fr-FR"/>
        </w:rPr>
        <w:t>l</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soumissionnaire comprendr</w:t>
      </w:r>
      <w:r w:rsidRPr="002576B9">
        <w:rPr>
          <w:rFonts w:ascii="Arial Narrow" w:eastAsia="Times New Roman" w:hAnsi="Arial Narrow" w:cs="Times New Roman"/>
          <w:sz w:val="24"/>
          <w:szCs w:val="24"/>
          <w:lang w:eastAsia="fr-FR"/>
        </w:rPr>
        <w:t xml:space="preserve">a </w:t>
      </w:r>
      <w:r w:rsidRPr="002576B9">
        <w:rPr>
          <w:rFonts w:ascii="Arial Narrow" w:eastAsia="Times New Roman" w:hAnsi="Arial Narrow" w:cs="Times New Roman"/>
          <w:spacing w:val="5"/>
          <w:sz w:val="24"/>
          <w:szCs w:val="24"/>
          <w:lang w:eastAsia="fr-FR"/>
        </w:rPr>
        <w:t>le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document</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détaillé</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 xml:space="preserve">au </w:t>
      </w:r>
      <w:r w:rsidRPr="002576B9">
        <w:rPr>
          <w:rFonts w:ascii="Arial Narrow" w:eastAsia="Times New Roman" w:hAnsi="Arial Narrow" w:cs="Times New Roman"/>
          <w:sz w:val="24"/>
          <w:szCs w:val="24"/>
          <w:lang w:eastAsia="fr-FR"/>
        </w:rPr>
        <w:t>RPAO, dûment remplis et regroupés en trois volumes :</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b/>
          <w:i/>
          <w:iCs/>
          <w:sz w:val="24"/>
          <w:szCs w:val="24"/>
          <w:lang w:eastAsia="fr-FR"/>
        </w:rPr>
      </w:pPr>
      <w:r w:rsidRPr="002576B9">
        <w:rPr>
          <w:rFonts w:ascii="Arial Narrow" w:eastAsia="Times New Roman" w:hAnsi="Arial Narrow" w:cs="Times New Roman"/>
          <w:b/>
          <w:i/>
          <w:iCs/>
          <w:sz w:val="24"/>
          <w:szCs w:val="24"/>
          <w:lang w:eastAsia="fr-FR"/>
        </w:rPr>
        <w:t>a.Volume 1 : Dossier administratif</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Il comprend notamment :</w:t>
      </w:r>
    </w:p>
    <w:p w:rsidR="00B12B6C" w:rsidRPr="002576B9" w:rsidRDefault="00B12B6C" w:rsidP="002576B9">
      <w:pPr>
        <w:widowControl w:val="0"/>
        <w:suppressAutoHyphens/>
        <w:autoSpaceDE w:val="0"/>
        <w:autoSpaceDN w:val="0"/>
        <w:spacing w:after="0" w:line="240" w:lineRule="auto"/>
        <w:ind w:left="567" w:hanging="283"/>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w w:val="93"/>
          <w:sz w:val="24"/>
          <w:szCs w:val="24"/>
          <w:lang w:eastAsia="fr-FR"/>
        </w:rPr>
        <w:t xml:space="preserve"> a.1.</w:t>
      </w:r>
      <w:r w:rsidRPr="002576B9">
        <w:rPr>
          <w:rFonts w:ascii="Arial Narrow" w:eastAsia="Times New Roman" w:hAnsi="Arial Narrow" w:cs="Times New Roman"/>
          <w:w w:val="93"/>
          <w:sz w:val="24"/>
          <w:szCs w:val="24"/>
          <w:lang w:eastAsia="fr-FR"/>
        </w:rPr>
        <w:t>Tous les documents attestant que le soumissionnaire :</w:t>
      </w:r>
    </w:p>
    <w:p w:rsidR="00B12B6C" w:rsidRPr="002576B9" w:rsidRDefault="00B12B6C" w:rsidP="002576B9">
      <w:pPr>
        <w:widowControl w:val="0"/>
        <w:suppressAutoHyphens/>
        <w:autoSpaceDE w:val="0"/>
        <w:autoSpaceDN w:val="0"/>
        <w:spacing w:after="0" w:line="240" w:lineRule="auto"/>
        <w:ind w:left="851" w:hanging="284"/>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 a souscrit les déclarations prévues par les lois et règlements en vigueur ;</w:t>
      </w:r>
    </w:p>
    <w:p w:rsidR="00B12B6C" w:rsidRPr="002576B9" w:rsidRDefault="00B12B6C" w:rsidP="002576B9">
      <w:pPr>
        <w:widowControl w:val="0"/>
        <w:suppressAutoHyphens/>
        <w:autoSpaceDE w:val="0"/>
        <w:autoSpaceDN w:val="0"/>
        <w:spacing w:after="0" w:line="240" w:lineRule="auto"/>
        <w:ind w:left="851" w:hanging="284"/>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 s’est acquitté des droits, taxes, impôts, cotisations, contributions, redevances ou prélèvements de quelque nature que ce soit ;</w:t>
      </w:r>
    </w:p>
    <w:p w:rsidR="00B12B6C" w:rsidRPr="002576B9" w:rsidRDefault="00B12B6C" w:rsidP="002576B9">
      <w:pPr>
        <w:widowControl w:val="0"/>
        <w:suppressAutoHyphens/>
        <w:autoSpaceDE w:val="0"/>
        <w:autoSpaceDN w:val="0"/>
        <w:spacing w:after="0" w:line="240" w:lineRule="auto"/>
        <w:ind w:left="851" w:hanging="284"/>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  n’est pas en état de liquidation judiciaire ou en faillite ;</w:t>
      </w:r>
    </w:p>
    <w:p w:rsidR="00B12B6C" w:rsidRPr="002576B9" w:rsidRDefault="00B12B6C" w:rsidP="002576B9">
      <w:pPr>
        <w:widowControl w:val="0"/>
        <w:suppressAutoHyphens/>
        <w:autoSpaceDE w:val="0"/>
        <w:autoSpaceDN w:val="0"/>
        <w:spacing w:after="0" w:line="240" w:lineRule="auto"/>
        <w:ind w:left="709" w:hanging="142"/>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  n’est pas frappé de l’une des interdictions ou déchéances prévues par les lois et règlements en vigueur, aussi bien au plan national qu’international.</w:t>
      </w:r>
    </w:p>
    <w:p w:rsidR="00B12B6C" w:rsidRPr="002576B9" w:rsidRDefault="00B12B6C" w:rsidP="002576B9">
      <w:pPr>
        <w:widowControl w:val="0"/>
        <w:tabs>
          <w:tab w:val="left" w:pos="3840"/>
        </w:tabs>
        <w:suppressAutoHyphens/>
        <w:autoSpaceDE w:val="0"/>
        <w:autoSpaceDN w:val="0"/>
        <w:spacing w:after="0" w:line="240" w:lineRule="auto"/>
        <w:ind w:left="567" w:hanging="283"/>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a.2.</w:t>
      </w:r>
      <w:r w:rsidRPr="002576B9">
        <w:rPr>
          <w:rFonts w:ascii="Arial Narrow" w:eastAsia="Times New Roman" w:hAnsi="Arial Narrow" w:cs="Times New Roman"/>
          <w:sz w:val="24"/>
          <w:szCs w:val="24"/>
          <w:lang w:eastAsia="fr-FR"/>
        </w:rPr>
        <w:t xml:space="preserve"> Le cautionnement de soumission établi conformément aux dispositions de l’article 17 du RGAO ;</w:t>
      </w:r>
    </w:p>
    <w:p w:rsidR="00B12B6C" w:rsidRPr="002576B9" w:rsidRDefault="00B12B6C" w:rsidP="002576B9">
      <w:pPr>
        <w:widowControl w:val="0"/>
        <w:suppressAutoHyphens/>
        <w:autoSpaceDE w:val="0"/>
        <w:autoSpaceDN w:val="0"/>
        <w:spacing w:after="0" w:line="240" w:lineRule="auto"/>
        <w:ind w:left="567" w:hanging="283"/>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a.3.</w:t>
      </w:r>
      <w:r w:rsidRPr="002576B9">
        <w:rPr>
          <w:rFonts w:ascii="Arial Narrow" w:eastAsia="Times New Roman" w:hAnsi="Arial Narrow" w:cs="Times New Roman"/>
          <w:sz w:val="24"/>
          <w:szCs w:val="24"/>
          <w:lang w:eastAsia="fr-FR"/>
        </w:rPr>
        <w:t>L’acte écrit donnant pouvoir au signataire de l’offre d’engager la personne morale soumissionnaire, le cas échéant, conformément aux dispositions de l’article 6.1 du RGAO ;</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b/>
          <w:sz w:val="24"/>
          <w:szCs w:val="24"/>
          <w:lang w:eastAsia="fr-FR"/>
        </w:rPr>
      </w:pPr>
      <w:r w:rsidRPr="002576B9">
        <w:rPr>
          <w:rFonts w:ascii="Arial Narrow" w:eastAsia="Times New Roman" w:hAnsi="Arial Narrow" w:cs="Times New Roman"/>
          <w:b/>
          <w:i/>
          <w:iCs/>
          <w:sz w:val="24"/>
          <w:szCs w:val="24"/>
          <w:lang w:eastAsia="fr-FR"/>
        </w:rPr>
        <w:t>b. Volume 2 : Offre technique</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Il comprend notamment :</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i/>
          <w:iCs/>
          <w:sz w:val="24"/>
          <w:szCs w:val="24"/>
          <w:lang w:eastAsia="fr-FR"/>
        </w:rPr>
        <w:t>b.1.Les renseignements sur la qualification</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 xml:space="preserve">Le RPAO précise la liste des documents à fournir par les soumissionnaires pour justifier les critères de qualification mentionnés à l’article 6.1 du RGAO, notamment les références de l’entreprise, le matériel et la liste du personnel. </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i/>
          <w:iCs/>
          <w:sz w:val="24"/>
          <w:szCs w:val="24"/>
          <w:lang w:eastAsia="fr-FR"/>
        </w:rPr>
        <w:t>b.2.</w:t>
      </w:r>
      <w:r w:rsidRPr="002576B9">
        <w:rPr>
          <w:rFonts w:ascii="Arial Narrow" w:eastAsia="Times New Roman" w:hAnsi="Arial Narrow" w:cs="Times New Roman"/>
          <w:b/>
          <w:bCs/>
          <w:i/>
          <w:iCs/>
          <w:sz w:val="24"/>
          <w:szCs w:val="24"/>
          <w:lang w:eastAsia="fr-FR"/>
        </w:rPr>
        <w:t>La</w:t>
      </w:r>
      <w:r w:rsidRPr="002576B9">
        <w:rPr>
          <w:rFonts w:ascii="Arial Narrow" w:eastAsia="Times New Roman" w:hAnsi="Arial Narrow" w:cs="Times New Roman"/>
          <w:b/>
          <w:i/>
          <w:iCs/>
          <w:sz w:val="24"/>
          <w:szCs w:val="24"/>
          <w:lang w:eastAsia="fr-FR"/>
        </w:rPr>
        <w:t xml:space="preserve"> Méthodologie</w:t>
      </w:r>
    </w:p>
    <w:p w:rsidR="00B12B6C" w:rsidRPr="002576B9" w:rsidRDefault="00B12B6C" w:rsidP="002576B9">
      <w:pPr>
        <w:widowControl w:val="0"/>
        <w:tabs>
          <w:tab w:val="left" w:pos="1360"/>
          <w:tab w:val="left" w:pos="2620"/>
          <w:tab w:val="left" w:pos="324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 xml:space="preserve">Le RPAO précise les éléments constitutifs de la </w:t>
      </w:r>
      <w:r w:rsidRPr="002576B9">
        <w:rPr>
          <w:rFonts w:ascii="Arial Narrow" w:eastAsia="Times New Roman" w:hAnsi="Arial Narrow" w:cs="Times New Roman"/>
          <w:spacing w:val="5"/>
          <w:sz w:val="24"/>
          <w:szCs w:val="24"/>
          <w:lang w:eastAsia="fr-FR"/>
        </w:rPr>
        <w:t>propositio</w:t>
      </w:r>
      <w:r w:rsidRPr="002576B9">
        <w:rPr>
          <w:rFonts w:ascii="Arial Narrow" w:eastAsia="Times New Roman" w:hAnsi="Arial Narrow" w:cs="Times New Roman"/>
          <w:sz w:val="24"/>
          <w:szCs w:val="24"/>
          <w:lang w:eastAsia="fr-FR"/>
        </w:rPr>
        <w:t xml:space="preserve">n </w:t>
      </w:r>
      <w:r w:rsidRPr="002576B9">
        <w:rPr>
          <w:rFonts w:ascii="Arial Narrow" w:eastAsia="Times New Roman" w:hAnsi="Arial Narrow" w:cs="Times New Roman"/>
          <w:spacing w:val="5"/>
          <w:sz w:val="24"/>
          <w:szCs w:val="24"/>
          <w:lang w:eastAsia="fr-FR"/>
        </w:rPr>
        <w:t>techniqu</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de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 xml:space="preserve">soumissionnaires, </w:t>
      </w:r>
      <w:r w:rsidRPr="002576B9">
        <w:rPr>
          <w:rFonts w:ascii="Arial Narrow" w:eastAsia="Times New Roman" w:hAnsi="Arial Narrow" w:cs="Times New Roman"/>
          <w:sz w:val="24"/>
          <w:szCs w:val="24"/>
          <w:lang w:eastAsia="fr-FR"/>
        </w:rPr>
        <w:t>notamment : une note méthodologique portant sur une analyse des travaux et précisant l’organisation et le programme que le soumissionnaire compte mettre en place ou en œuvre pour les réaliser (installations, planning, PAQ, sous-traitance, approche HIMO le cas échéant, etc.).</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i/>
          <w:iCs/>
          <w:sz w:val="24"/>
          <w:szCs w:val="24"/>
          <w:lang w:eastAsia="fr-FR"/>
        </w:rPr>
        <w:t>b. 3.Les preuves d’acceptation des conditions du marché</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Le soumissionnaire remettra les copies dûment paraphées, renseignées et signées des documents à caractères administratif et technique régissant le marché, à savoir :</w:t>
      </w:r>
    </w:p>
    <w:p w:rsidR="00B12B6C" w:rsidRPr="002576B9" w:rsidRDefault="00B12B6C" w:rsidP="002576B9">
      <w:pPr>
        <w:widowControl w:val="0"/>
        <w:tabs>
          <w:tab w:val="left" w:pos="820"/>
          <w:tab w:val="left" w:pos="1780"/>
          <w:tab w:val="left" w:pos="2440"/>
          <w:tab w:val="left" w:pos="354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w w:val="98"/>
          <w:sz w:val="24"/>
          <w:szCs w:val="24"/>
          <w:lang w:eastAsia="fr-FR"/>
        </w:rPr>
        <w:t xml:space="preserve"> i.</w:t>
      </w:r>
      <w:r w:rsidRPr="002576B9">
        <w:rPr>
          <w:rFonts w:ascii="Arial Narrow" w:eastAsia="Times New Roman" w:hAnsi="Arial Narrow" w:cs="Times New Roman"/>
          <w:spacing w:val="5"/>
          <w:w w:val="98"/>
          <w:sz w:val="24"/>
          <w:szCs w:val="24"/>
          <w:lang w:eastAsia="fr-FR"/>
        </w:rPr>
        <w:t>L</w:t>
      </w:r>
      <w:r w:rsidRPr="002576B9">
        <w:rPr>
          <w:rFonts w:ascii="Arial Narrow" w:eastAsia="Times New Roman" w:hAnsi="Arial Narrow" w:cs="Times New Roman"/>
          <w:w w:val="98"/>
          <w:sz w:val="24"/>
          <w:szCs w:val="24"/>
          <w:lang w:eastAsia="fr-FR"/>
        </w:rPr>
        <w:t xml:space="preserve">e </w:t>
      </w:r>
      <w:r w:rsidRPr="002576B9">
        <w:rPr>
          <w:rFonts w:ascii="Arial Narrow" w:eastAsia="Times New Roman" w:hAnsi="Arial Narrow" w:cs="Times New Roman"/>
          <w:spacing w:val="5"/>
          <w:w w:val="98"/>
          <w:sz w:val="24"/>
          <w:szCs w:val="24"/>
          <w:lang w:eastAsia="fr-FR"/>
        </w:rPr>
        <w:t>Cahie</w:t>
      </w:r>
      <w:r w:rsidRPr="002576B9">
        <w:rPr>
          <w:rFonts w:ascii="Arial Narrow" w:eastAsia="Times New Roman" w:hAnsi="Arial Narrow" w:cs="Times New Roman"/>
          <w:w w:val="98"/>
          <w:sz w:val="24"/>
          <w:szCs w:val="24"/>
          <w:lang w:eastAsia="fr-FR"/>
        </w:rPr>
        <w:t xml:space="preserve">r </w:t>
      </w:r>
      <w:r w:rsidRPr="002576B9">
        <w:rPr>
          <w:rFonts w:ascii="Arial Narrow" w:eastAsia="Times New Roman" w:hAnsi="Arial Narrow" w:cs="Times New Roman"/>
          <w:spacing w:val="5"/>
          <w:w w:val="98"/>
          <w:sz w:val="24"/>
          <w:szCs w:val="24"/>
          <w:lang w:eastAsia="fr-FR"/>
        </w:rPr>
        <w:t>de</w:t>
      </w:r>
      <w:r w:rsidRPr="002576B9">
        <w:rPr>
          <w:rFonts w:ascii="Arial Narrow" w:eastAsia="Times New Roman" w:hAnsi="Arial Narrow" w:cs="Times New Roman"/>
          <w:w w:val="98"/>
          <w:sz w:val="24"/>
          <w:szCs w:val="24"/>
          <w:lang w:eastAsia="fr-FR"/>
        </w:rPr>
        <w:t xml:space="preserve">s </w:t>
      </w:r>
      <w:r w:rsidRPr="002576B9">
        <w:rPr>
          <w:rFonts w:ascii="Arial Narrow" w:eastAsia="Times New Roman" w:hAnsi="Arial Narrow" w:cs="Times New Roman"/>
          <w:spacing w:val="5"/>
          <w:w w:val="98"/>
          <w:sz w:val="24"/>
          <w:szCs w:val="24"/>
          <w:lang w:eastAsia="fr-FR"/>
        </w:rPr>
        <w:t>Clause</w:t>
      </w:r>
      <w:r w:rsidRPr="002576B9">
        <w:rPr>
          <w:rFonts w:ascii="Arial Narrow" w:eastAsia="Times New Roman" w:hAnsi="Arial Narrow" w:cs="Times New Roman"/>
          <w:w w:val="98"/>
          <w:sz w:val="24"/>
          <w:szCs w:val="24"/>
          <w:lang w:eastAsia="fr-FR"/>
        </w:rPr>
        <w:t xml:space="preserve">s </w:t>
      </w:r>
      <w:r w:rsidRPr="002576B9">
        <w:rPr>
          <w:rFonts w:ascii="Arial Narrow" w:eastAsia="Times New Roman" w:hAnsi="Arial Narrow" w:cs="Times New Roman"/>
          <w:spacing w:val="5"/>
          <w:w w:val="98"/>
          <w:sz w:val="24"/>
          <w:szCs w:val="24"/>
          <w:lang w:eastAsia="fr-FR"/>
        </w:rPr>
        <w:t xml:space="preserve">Administratives </w:t>
      </w:r>
      <w:r w:rsidRPr="002576B9">
        <w:rPr>
          <w:rFonts w:ascii="Arial Narrow" w:eastAsia="Times New Roman" w:hAnsi="Arial Narrow" w:cs="Times New Roman"/>
          <w:w w:val="98"/>
          <w:sz w:val="24"/>
          <w:szCs w:val="24"/>
          <w:lang w:eastAsia="fr-FR"/>
        </w:rPr>
        <w:t>Particulières (CCAP) ;</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w w:val="98"/>
          <w:sz w:val="24"/>
          <w:szCs w:val="24"/>
          <w:lang w:eastAsia="fr-FR"/>
        </w:rPr>
        <w:t xml:space="preserve"> ii.</w:t>
      </w:r>
      <w:r w:rsidRPr="002576B9">
        <w:rPr>
          <w:rFonts w:ascii="Arial Narrow" w:eastAsia="Times New Roman" w:hAnsi="Arial Narrow" w:cs="Times New Roman"/>
          <w:w w:val="98"/>
          <w:sz w:val="24"/>
          <w:szCs w:val="24"/>
          <w:lang w:eastAsia="fr-FR"/>
        </w:rPr>
        <w:t xml:space="preserve"> Le Cahier des Clauses Techniques Particulières (CCTP).</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b/>
          <w:i/>
          <w:iCs/>
          <w:sz w:val="24"/>
          <w:szCs w:val="24"/>
          <w:lang w:eastAsia="fr-FR"/>
        </w:rPr>
      </w:pPr>
      <w:r w:rsidRPr="002576B9">
        <w:rPr>
          <w:rFonts w:ascii="Arial Narrow" w:eastAsia="Times New Roman" w:hAnsi="Arial Narrow" w:cs="Times New Roman"/>
          <w:b/>
          <w:i/>
          <w:iCs/>
          <w:sz w:val="24"/>
          <w:szCs w:val="24"/>
          <w:lang w:eastAsia="fr-FR"/>
        </w:rPr>
        <w:t>b.4.Commentaires CCAP et CCTP (facultatifs)</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 xml:space="preserve">Les soumissionnaires formuleront un commentaire sur les choix techniques du projet et d’éventuelles propositions. </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b/>
          <w:bCs/>
          <w:sz w:val="24"/>
          <w:szCs w:val="24"/>
          <w:lang w:eastAsia="fr-FR"/>
        </w:rPr>
      </w:pPr>
      <w:r w:rsidRPr="002576B9">
        <w:rPr>
          <w:rFonts w:ascii="Arial Narrow" w:eastAsia="Times New Roman" w:hAnsi="Arial Narrow" w:cs="Times New Roman"/>
          <w:b/>
          <w:bCs/>
          <w:sz w:val="24"/>
          <w:szCs w:val="24"/>
          <w:lang w:eastAsia="fr-FR"/>
        </w:rPr>
        <w:t xml:space="preserve">b .5. la charte d’intégrité </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b/>
          <w:bCs/>
          <w:sz w:val="24"/>
          <w:szCs w:val="24"/>
          <w:lang w:eastAsia="fr-FR"/>
        </w:rPr>
      </w:pPr>
      <w:r w:rsidRPr="002576B9">
        <w:rPr>
          <w:rFonts w:ascii="Arial Narrow" w:eastAsia="Times New Roman" w:hAnsi="Arial Narrow" w:cs="Times New Roman"/>
          <w:b/>
          <w:bCs/>
          <w:sz w:val="24"/>
          <w:szCs w:val="24"/>
          <w:lang w:eastAsia="fr-FR"/>
        </w:rPr>
        <w:t>b-6- la déclaration d’engagement au respect des clauses sociales et environnementales</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b/>
          <w:sz w:val="24"/>
          <w:szCs w:val="24"/>
          <w:lang w:eastAsia="fr-FR"/>
        </w:rPr>
      </w:pPr>
      <w:r w:rsidRPr="002576B9">
        <w:rPr>
          <w:rFonts w:ascii="Arial Narrow" w:eastAsia="Times New Roman" w:hAnsi="Arial Narrow" w:cs="Times New Roman"/>
          <w:b/>
          <w:i/>
          <w:iCs/>
          <w:sz w:val="24"/>
          <w:szCs w:val="24"/>
          <w:lang w:eastAsia="fr-FR"/>
        </w:rPr>
        <w:t>c.Volume 3 : Offre financière</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pacing w:val="3"/>
          <w:sz w:val="24"/>
          <w:szCs w:val="24"/>
          <w:lang w:eastAsia="fr-FR"/>
        </w:rPr>
        <w:t>Il comprend le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3"/>
          <w:sz w:val="24"/>
          <w:szCs w:val="24"/>
          <w:lang w:eastAsia="fr-FR"/>
        </w:rPr>
        <w:t>élément</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3"/>
          <w:sz w:val="24"/>
          <w:szCs w:val="24"/>
          <w:lang w:eastAsia="fr-FR"/>
        </w:rPr>
        <w:t>permettan</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3"/>
          <w:sz w:val="24"/>
          <w:szCs w:val="24"/>
          <w:lang w:eastAsia="fr-FR"/>
        </w:rPr>
        <w:t xml:space="preserve">de </w:t>
      </w:r>
      <w:r w:rsidRPr="002576B9">
        <w:rPr>
          <w:rFonts w:ascii="Arial Narrow" w:eastAsia="Times New Roman" w:hAnsi="Arial Narrow" w:cs="Times New Roman"/>
          <w:sz w:val="24"/>
          <w:szCs w:val="24"/>
          <w:lang w:eastAsia="fr-FR"/>
        </w:rPr>
        <w:t>justifier le coût des travaux, à savoir :</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c.1.</w:t>
      </w:r>
      <w:r w:rsidRPr="002576B9">
        <w:rPr>
          <w:rFonts w:ascii="Arial Narrow" w:eastAsia="Times New Roman" w:hAnsi="Arial Narrow" w:cs="Times New Roman"/>
          <w:sz w:val="24"/>
          <w:szCs w:val="24"/>
          <w:lang w:eastAsia="fr-FR"/>
        </w:rPr>
        <w:t xml:space="preserve"> La soumission proprement dite, en original rédigée selon le modèle ou le formulaire type joint, timbrée au tarif en vigueur, signée et datée ;</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lastRenderedPageBreak/>
        <w:t>c.2.</w:t>
      </w:r>
      <w:r w:rsidRPr="002576B9">
        <w:rPr>
          <w:rFonts w:ascii="Arial Narrow" w:eastAsia="Times New Roman" w:hAnsi="Arial Narrow" w:cs="Times New Roman"/>
          <w:sz w:val="24"/>
          <w:szCs w:val="24"/>
          <w:lang w:eastAsia="fr-FR"/>
        </w:rPr>
        <w:t xml:space="preserve"> Le bordereau des prix unitaires dûment rempli ;</w:t>
      </w:r>
    </w:p>
    <w:p w:rsidR="00B12B6C" w:rsidRPr="002576B9" w:rsidRDefault="00B12B6C" w:rsidP="002576B9">
      <w:pPr>
        <w:widowControl w:val="0"/>
        <w:tabs>
          <w:tab w:val="left" w:pos="6675"/>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c.3.</w:t>
      </w:r>
      <w:r w:rsidRPr="002576B9">
        <w:rPr>
          <w:rFonts w:ascii="Arial Narrow" w:eastAsia="Times New Roman" w:hAnsi="Arial Narrow" w:cs="Times New Roman"/>
          <w:sz w:val="24"/>
          <w:szCs w:val="24"/>
          <w:lang w:eastAsia="fr-FR"/>
        </w:rPr>
        <w:t xml:space="preserve"> Le détail quantitatif et estimatif dûment rempli ;</w:t>
      </w:r>
      <w:r w:rsidRPr="002576B9">
        <w:rPr>
          <w:rFonts w:ascii="Arial Narrow" w:eastAsia="Times New Roman" w:hAnsi="Arial Narrow" w:cs="Times New Roman"/>
          <w:sz w:val="24"/>
          <w:szCs w:val="24"/>
          <w:lang w:eastAsia="fr-FR"/>
        </w:rPr>
        <w:tab/>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c.4.</w:t>
      </w:r>
      <w:r w:rsidRPr="002576B9">
        <w:rPr>
          <w:rFonts w:ascii="Arial Narrow" w:eastAsia="Times New Roman" w:hAnsi="Arial Narrow" w:cs="Times New Roman"/>
          <w:sz w:val="24"/>
          <w:szCs w:val="24"/>
          <w:lang w:eastAsia="fr-FR"/>
        </w:rPr>
        <w:t xml:space="preserve"> Le sous-détail des prix et/ou la décomposition des prix forfaitaires ;</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c.5.</w:t>
      </w:r>
      <w:bookmarkStart w:id="73" w:name="_Hlk159243591"/>
      <w:r w:rsidRPr="002576B9">
        <w:rPr>
          <w:rFonts w:ascii="Arial Narrow" w:eastAsia="Times New Roman" w:hAnsi="Arial Narrow" w:cs="Times New Roman"/>
          <w:sz w:val="24"/>
          <w:szCs w:val="24"/>
          <w:lang w:eastAsia="fr-FR"/>
        </w:rPr>
        <w:t>L’échéancier prévisionnel de paiements, le cas échéant</w:t>
      </w:r>
      <w:bookmarkEnd w:id="73"/>
      <w:r w:rsidRPr="002576B9">
        <w:rPr>
          <w:rFonts w:ascii="Arial Narrow" w:eastAsia="Times New Roman" w:hAnsi="Arial Narrow" w:cs="Times New Roman"/>
          <w:sz w:val="24"/>
          <w:szCs w:val="24"/>
          <w:lang w:eastAsia="fr-FR"/>
        </w:rPr>
        <w:t>.</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pacing w:val="1"/>
          <w:sz w:val="24"/>
          <w:szCs w:val="24"/>
          <w:lang w:eastAsia="fr-FR"/>
        </w:rPr>
        <w:t>Le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1"/>
          <w:sz w:val="24"/>
          <w:szCs w:val="24"/>
          <w:lang w:eastAsia="fr-FR"/>
        </w:rPr>
        <w:t>soumissionnaire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1"/>
          <w:sz w:val="24"/>
          <w:szCs w:val="24"/>
          <w:lang w:eastAsia="fr-FR"/>
        </w:rPr>
        <w:t>utiliseron</w:t>
      </w:r>
      <w:r w:rsidRPr="002576B9">
        <w:rPr>
          <w:rFonts w:ascii="Arial Narrow" w:eastAsia="Times New Roman" w:hAnsi="Arial Narrow" w:cs="Times New Roman"/>
          <w:sz w:val="24"/>
          <w:szCs w:val="24"/>
          <w:lang w:eastAsia="fr-FR"/>
        </w:rPr>
        <w:t xml:space="preserve">t à </w:t>
      </w:r>
      <w:r w:rsidRPr="002576B9">
        <w:rPr>
          <w:rFonts w:ascii="Arial Narrow" w:eastAsia="Times New Roman" w:hAnsi="Arial Narrow" w:cs="Times New Roman"/>
          <w:spacing w:val="1"/>
          <w:sz w:val="24"/>
          <w:szCs w:val="24"/>
          <w:lang w:eastAsia="fr-FR"/>
        </w:rPr>
        <w:t>ce</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1"/>
          <w:sz w:val="24"/>
          <w:szCs w:val="24"/>
          <w:lang w:eastAsia="fr-FR"/>
        </w:rPr>
        <w:t>effe</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1"/>
          <w:sz w:val="24"/>
          <w:szCs w:val="24"/>
          <w:lang w:eastAsia="fr-FR"/>
        </w:rPr>
        <w:t xml:space="preserve">les </w:t>
      </w:r>
      <w:r w:rsidRPr="002576B9">
        <w:rPr>
          <w:rFonts w:ascii="Arial Narrow" w:eastAsia="Times New Roman" w:hAnsi="Arial Narrow" w:cs="Times New Roman"/>
          <w:sz w:val="24"/>
          <w:szCs w:val="24"/>
          <w:lang w:eastAsia="fr-FR"/>
        </w:rPr>
        <w:t xml:space="preserve">pièces et modèles ou formulaires types prévus dans le Dossier d’Appel d’Offres, sous réserve des dispositions de l’article </w:t>
      </w:r>
      <w:r w:rsidRPr="002576B9">
        <w:rPr>
          <w:rFonts w:ascii="Arial Narrow" w:eastAsia="Times New Roman" w:hAnsi="Arial Narrow" w:cs="Times New Roman"/>
          <w:spacing w:val="5"/>
          <w:sz w:val="24"/>
          <w:szCs w:val="24"/>
          <w:lang w:eastAsia="fr-FR"/>
        </w:rPr>
        <w:t>17.</w:t>
      </w:r>
      <w:r w:rsidRPr="002576B9">
        <w:rPr>
          <w:rFonts w:ascii="Arial Narrow" w:eastAsia="Times New Roman" w:hAnsi="Arial Narrow" w:cs="Times New Roman"/>
          <w:sz w:val="24"/>
          <w:szCs w:val="24"/>
          <w:lang w:eastAsia="fr-FR"/>
        </w:rPr>
        <w:t xml:space="preserve">2 </w:t>
      </w:r>
      <w:r w:rsidRPr="002576B9">
        <w:rPr>
          <w:rFonts w:ascii="Arial Narrow" w:eastAsia="Times New Roman" w:hAnsi="Arial Narrow" w:cs="Times New Roman"/>
          <w:spacing w:val="5"/>
          <w:sz w:val="24"/>
          <w:szCs w:val="24"/>
          <w:lang w:eastAsia="fr-FR"/>
        </w:rPr>
        <w:t>d</w:t>
      </w:r>
      <w:r w:rsidRPr="002576B9">
        <w:rPr>
          <w:rFonts w:ascii="Arial Narrow" w:eastAsia="Times New Roman" w:hAnsi="Arial Narrow" w:cs="Times New Roman"/>
          <w:sz w:val="24"/>
          <w:szCs w:val="24"/>
          <w:lang w:eastAsia="fr-FR"/>
        </w:rPr>
        <w:t xml:space="preserve">u </w:t>
      </w:r>
      <w:r w:rsidRPr="002576B9">
        <w:rPr>
          <w:rFonts w:ascii="Arial Narrow" w:eastAsia="Times New Roman" w:hAnsi="Arial Narrow" w:cs="Times New Roman"/>
          <w:spacing w:val="5"/>
          <w:sz w:val="24"/>
          <w:szCs w:val="24"/>
          <w:lang w:eastAsia="fr-FR"/>
        </w:rPr>
        <w:t>RGA</w:t>
      </w:r>
      <w:r w:rsidRPr="002576B9">
        <w:rPr>
          <w:rFonts w:ascii="Arial Narrow" w:eastAsia="Times New Roman" w:hAnsi="Arial Narrow" w:cs="Times New Roman"/>
          <w:sz w:val="24"/>
          <w:szCs w:val="24"/>
          <w:lang w:eastAsia="fr-FR"/>
        </w:rPr>
        <w:t xml:space="preserve">O </w:t>
      </w:r>
      <w:r w:rsidRPr="002576B9">
        <w:rPr>
          <w:rFonts w:ascii="Arial Narrow" w:eastAsia="Times New Roman" w:hAnsi="Arial Narrow" w:cs="Times New Roman"/>
          <w:spacing w:val="5"/>
          <w:sz w:val="24"/>
          <w:szCs w:val="24"/>
          <w:lang w:eastAsia="fr-FR"/>
        </w:rPr>
        <w:t>concernan</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5"/>
          <w:sz w:val="24"/>
          <w:szCs w:val="24"/>
          <w:lang w:eastAsia="fr-FR"/>
        </w:rPr>
        <w:t>le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autre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 xml:space="preserve">formes </w:t>
      </w:r>
      <w:r w:rsidRPr="002576B9">
        <w:rPr>
          <w:rFonts w:ascii="Arial Narrow" w:eastAsia="Times New Roman" w:hAnsi="Arial Narrow" w:cs="Times New Roman"/>
          <w:sz w:val="24"/>
          <w:szCs w:val="24"/>
          <w:lang w:eastAsia="fr-FR"/>
        </w:rPr>
        <w:t>possibles de Cautionnement de Soumission.</w:t>
      </w:r>
    </w:p>
    <w:p w:rsidR="00B12B6C" w:rsidRPr="002576B9" w:rsidRDefault="00B12B6C" w:rsidP="002576B9">
      <w:pPr>
        <w:suppressAutoHyphens/>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13.2.</w:t>
      </w:r>
      <w:r w:rsidRPr="002576B9">
        <w:rPr>
          <w:rFonts w:ascii="Arial Narrow" w:eastAsia="Times New Roman" w:hAnsi="Arial Narrow" w:cs="Times New Roman"/>
          <w:sz w:val="24"/>
          <w:szCs w:val="24"/>
          <w:lang w:eastAsia="fr-FR"/>
        </w:rPr>
        <w:t xml:space="preserve"> Le RPAO indique combien de temps les propositions doivent demeurer valides à compter de la date de soumission. Pendant cette période, les soumissionnaires doivent garder à disposition le personnel spécialisé proposé pour la mission. Le Maître d’Ouvrage ou le Maître d’Ouvrage Délégué fait tout son possible pour mener à bien les négociations dans ces délais. Si celui-ci souhaite prolonger la durée de validité des propositions, les Candidats qui n’y consentent pas sont en droit de refuser une telle prolongation.</w:t>
      </w:r>
    </w:p>
    <w:p w:rsidR="00B12B6C" w:rsidRPr="002576B9" w:rsidRDefault="0079492C" w:rsidP="002576B9">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74" w:name="_Toc530307920"/>
      <w:bookmarkStart w:id="75" w:name="_Toc97557041"/>
      <w:bookmarkStart w:id="76" w:name="_Toc163062708"/>
      <w:r w:rsidRPr="002576B9">
        <w:rPr>
          <w:rFonts w:ascii="Arial Narrow" w:eastAsia="Times New Roman" w:hAnsi="Arial Narrow" w:cs="Times New Roman"/>
          <w:b/>
          <w:sz w:val="24"/>
          <w:szCs w:val="24"/>
          <w:u w:val="single"/>
          <w:lang w:eastAsia="fr-FR"/>
        </w:rPr>
        <w:t>Article 14</w:t>
      </w:r>
      <w:r w:rsidRPr="002576B9">
        <w:rPr>
          <w:rFonts w:ascii="Arial Narrow" w:eastAsia="Times New Roman" w:hAnsi="Arial Narrow" w:cs="Times New Roman"/>
          <w:b/>
          <w:sz w:val="24"/>
          <w:szCs w:val="24"/>
          <w:lang w:eastAsia="fr-FR"/>
        </w:rPr>
        <w:t xml:space="preserve"> : </w:t>
      </w:r>
      <w:r w:rsidR="00B12B6C" w:rsidRPr="002576B9">
        <w:rPr>
          <w:rFonts w:ascii="Arial Narrow" w:eastAsia="Times New Roman" w:hAnsi="Arial Narrow" w:cs="Times New Roman"/>
          <w:b/>
          <w:sz w:val="24"/>
          <w:szCs w:val="24"/>
          <w:lang w:eastAsia="fr-FR"/>
        </w:rPr>
        <w:t>Montant de l’offre</w:t>
      </w:r>
      <w:bookmarkEnd w:id="74"/>
      <w:bookmarkEnd w:id="75"/>
      <w:bookmarkEnd w:id="76"/>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14.1.</w:t>
      </w:r>
      <w:bookmarkStart w:id="77" w:name="_Hlk159243872"/>
      <w:r w:rsidRPr="002576B9">
        <w:rPr>
          <w:rFonts w:ascii="Arial Narrow" w:eastAsia="Times New Roman" w:hAnsi="Arial Narrow" w:cs="Times New Roman"/>
          <w:spacing w:val="2"/>
          <w:sz w:val="24"/>
          <w:szCs w:val="24"/>
          <w:lang w:eastAsia="fr-FR"/>
        </w:rPr>
        <w:t>Sau</w:t>
      </w:r>
      <w:r w:rsidRPr="002576B9">
        <w:rPr>
          <w:rFonts w:ascii="Arial Narrow" w:eastAsia="Times New Roman" w:hAnsi="Arial Narrow" w:cs="Times New Roman"/>
          <w:sz w:val="24"/>
          <w:szCs w:val="24"/>
          <w:lang w:eastAsia="fr-FR"/>
        </w:rPr>
        <w:t xml:space="preserve">f </w:t>
      </w:r>
      <w:r w:rsidRPr="002576B9">
        <w:rPr>
          <w:rFonts w:ascii="Arial Narrow" w:eastAsia="Times New Roman" w:hAnsi="Arial Narrow" w:cs="Times New Roman"/>
          <w:spacing w:val="2"/>
          <w:sz w:val="24"/>
          <w:szCs w:val="24"/>
          <w:lang w:eastAsia="fr-FR"/>
        </w:rPr>
        <w:t>indicatio</w:t>
      </w:r>
      <w:r w:rsidRPr="002576B9">
        <w:rPr>
          <w:rFonts w:ascii="Arial Narrow" w:eastAsia="Times New Roman" w:hAnsi="Arial Narrow" w:cs="Times New Roman"/>
          <w:sz w:val="24"/>
          <w:szCs w:val="24"/>
          <w:lang w:eastAsia="fr-FR"/>
        </w:rPr>
        <w:t xml:space="preserve">n </w:t>
      </w:r>
      <w:r w:rsidRPr="002576B9">
        <w:rPr>
          <w:rFonts w:ascii="Arial Narrow" w:eastAsia="Times New Roman" w:hAnsi="Arial Narrow" w:cs="Times New Roman"/>
          <w:spacing w:val="2"/>
          <w:sz w:val="24"/>
          <w:szCs w:val="24"/>
          <w:lang w:eastAsia="fr-FR"/>
        </w:rPr>
        <w:t>contrair</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2"/>
          <w:sz w:val="24"/>
          <w:szCs w:val="24"/>
          <w:lang w:eastAsia="fr-FR"/>
        </w:rPr>
        <w:t>figuran</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2"/>
          <w:sz w:val="24"/>
          <w:szCs w:val="24"/>
          <w:lang w:eastAsia="fr-FR"/>
        </w:rPr>
        <w:t>dan</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2"/>
          <w:sz w:val="24"/>
          <w:szCs w:val="24"/>
          <w:lang w:eastAsia="fr-FR"/>
        </w:rPr>
        <w:t xml:space="preserve">le </w:t>
      </w:r>
      <w:r w:rsidRPr="002576B9">
        <w:rPr>
          <w:rFonts w:ascii="Arial Narrow" w:eastAsia="Times New Roman" w:hAnsi="Arial Narrow" w:cs="Times New Roman"/>
          <w:spacing w:val="5"/>
          <w:sz w:val="24"/>
          <w:szCs w:val="24"/>
          <w:lang w:eastAsia="fr-FR"/>
        </w:rPr>
        <w:t>Dossie</w:t>
      </w:r>
      <w:r w:rsidRPr="002576B9">
        <w:rPr>
          <w:rFonts w:ascii="Arial Narrow" w:eastAsia="Times New Roman" w:hAnsi="Arial Narrow" w:cs="Times New Roman"/>
          <w:sz w:val="24"/>
          <w:szCs w:val="24"/>
          <w:lang w:eastAsia="fr-FR"/>
        </w:rPr>
        <w:t xml:space="preserve">r </w:t>
      </w:r>
      <w:r w:rsidRPr="002576B9">
        <w:rPr>
          <w:rFonts w:ascii="Arial Narrow" w:eastAsia="Times New Roman" w:hAnsi="Arial Narrow" w:cs="Times New Roman"/>
          <w:spacing w:val="5"/>
          <w:sz w:val="24"/>
          <w:szCs w:val="24"/>
          <w:lang w:eastAsia="fr-FR"/>
        </w:rPr>
        <w:t>d’Appe</w:t>
      </w:r>
      <w:r w:rsidRPr="002576B9">
        <w:rPr>
          <w:rFonts w:ascii="Arial Narrow" w:eastAsia="Times New Roman" w:hAnsi="Arial Narrow" w:cs="Times New Roman"/>
          <w:sz w:val="24"/>
          <w:szCs w:val="24"/>
          <w:lang w:eastAsia="fr-FR"/>
        </w:rPr>
        <w:t xml:space="preserve">l </w:t>
      </w:r>
      <w:r w:rsidRPr="002576B9">
        <w:rPr>
          <w:rFonts w:ascii="Arial Narrow" w:eastAsia="Times New Roman" w:hAnsi="Arial Narrow" w:cs="Times New Roman"/>
          <w:spacing w:val="5"/>
          <w:sz w:val="24"/>
          <w:szCs w:val="24"/>
          <w:lang w:eastAsia="fr-FR"/>
        </w:rPr>
        <w:t>d’Offres</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5"/>
          <w:sz w:val="24"/>
          <w:szCs w:val="24"/>
          <w:lang w:eastAsia="fr-FR"/>
        </w:rPr>
        <w:t>l</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montan</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5"/>
          <w:sz w:val="24"/>
          <w:szCs w:val="24"/>
          <w:lang w:eastAsia="fr-FR"/>
        </w:rPr>
        <w:t>du march</w:t>
      </w:r>
      <w:r w:rsidRPr="002576B9">
        <w:rPr>
          <w:rFonts w:ascii="Arial Narrow" w:eastAsia="Times New Roman" w:hAnsi="Arial Narrow" w:cs="Times New Roman"/>
          <w:sz w:val="24"/>
          <w:szCs w:val="24"/>
          <w:lang w:eastAsia="fr-FR"/>
        </w:rPr>
        <w:t xml:space="preserve">é </w:t>
      </w:r>
      <w:r w:rsidRPr="002576B9">
        <w:rPr>
          <w:rFonts w:ascii="Arial Narrow" w:eastAsia="Times New Roman" w:hAnsi="Arial Narrow" w:cs="Times New Roman"/>
          <w:spacing w:val="5"/>
          <w:sz w:val="24"/>
          <w:szCs w:val="24"/>
          <w:lang w:eastAsia="fr-FR"/>
        </w:rPr>
        <w:t>couvrir</w:t>
      </w:r>
      <w:r w:rsidRPr="002576B9">
        <w:rPr>
          <w:rFonts w:ascii="Arial Narrow" w:eastAsia="Times New Roman" w:hAnsi="Arial Narrow" w:cs="Times New Roman"/>
          <w:sz w:val="24"/>
          <w:szCs w:val="24"/>
          <w:lang w:eastAsia="fr-FR"/>
        </w:rPr>
        <w:t xml:space="preserve">a </w:t>
      </w:r>
      <w:r w:rsidRPr="002576B9">
        <w:rPr>
          <w:rFonts w:ascii="Arial Narrow" w:eastAsia="Times New Roman" w:hAnsi="Arial Narrow" w:cs="Times New Roman"/>
          <w:spacing w:val="5"/>
          <w:sz w:val="24"/>
          <w:szCs w:val="24"/>
          <w:lang w:eastAsia="fr-FR"/>
        </w:rPr>
        <w:t>l’ensembl</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de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 xml:space="preserve">travaux </w:t>
      </w:r>
      <w:r w:rsidRPr="002576B9">
        <w:rPr>
          <w:rFonts w:ascii="Arial Narrow" w:eastAsia="Times New Roman" w:hAnsi="Arial Narrow" w:cs="Times New Roman"/>
          <w:sz w:val="24"/>
          <w:szCs w:val="24"/>
          <w:lang w:eastAsia="fr-FR"/>
        </w:rPr>
        <w:t>décrits à l’article 1.1 du RPAO, sur la base du Bordereau des Prix et du Détail Quantitatif et Estimatif chiffrés, ainsi que du sous-détail des prix unitaires et de la décomposition des prix forfaitaires présentés par le soumissionnaire le cas échéant.</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bookmarkStart w:id="78" w:name="_Hlk159243992"/>
      <w:bookmarkEnd w:id="77"/>
      <w:r w:rsidRPr="002576B9">
        <w:rPr>
          <w:rFonts w:ascii="Arial Narrow" w:eastAsia="Times New Roman" w:hAnsi="Arial Narrow" w:cs="Times New Roman"/>
          <w:b/>
          <w:sz w:val="24"/>
          <w:szCs w:val="24"/>
          <w:lang w:eastAsia="fr-FR"/>
        </w:rPr>
        <w:t>14.2.</w:t>
      </w:r>
      <w:r w:rsidRPr="002576B9">
        <w:rPr>
          <w:rFonts w:ascii="Arial Narrow" w:eastAsia="Times New Roman" w:hAnsi="Arial Narrow" w:cs="Times New Roman"/>
          <w:sz w:val="24"/>
          <w:szCs w:val="24"/>
          <w:lang w:eastAsia="fr-FR"/>
        </w:rPr>
        <w:t xml:space="preserve"> Le soumissionnaire remplira les prix unitaires et totaux de tous les postes du bordereau de prix et du Détail quantitatif et estimatif.</w:t>
      </w:r>
    </w:p>
    <w:bookmarkEnd w:id="78"/>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14.3.</w:t>
      </w:r>
      <w:bookmarkStart w:id="79" w:name="_Hlk159244150"/>
      <w:r w:rsidRPr="002576B9">
        <w:rPr>
          <w:rFonts w:ascii="Arial Narrow" w:eastAsia="Times New Roman" w:hAnsi="Arial Narrow" w:cs="Times New Roman"/>
          <w:spacing w:val="5"/>
          <w:sz w:val="24"/>
          <w:szCs w:val="24"/>
          <w:lang w:eastAsia="fr-FR"/>
        </w:rPr>
        <w:t>Sou</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réserv</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d</w:t>
      </w:r>
      <w:r w:rsidRPr="002576B9">
        <w:rPr>
          <w:rFonts w:ascii="Arial Narrow" w:eastAsia="Times New Roman" w:hAnsi="Arial Narrow" w:cs="Times New Roman"/>
          <w:sz w:val="24"/>
          <w:szCs w:val="24"/>
          <w:lang w:eastAsia="fr-FR"/>
        </w:rPr>
        <w:t xml:space="preserve">es </w:t>
      </w:r>
      <w:r w:rsidRPr="002576B9">
        <w:rPr>
          <w:rFonts w:ascii="Arial Narrow" w:eastAsia="Times New Roman" w:hAnsi="Arial Narrow" w:cs="Times New Roman"/>
          <w:spacing w:val="5"/>
          <w:sz w:val="24"/>
          <w:szCs w:val="24"/>
          <w:lang w:eastAsia="fr-FR"/>
        </w:rPr>
        <w:t>disposition</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 xml:space="preserve">contraires </w:t>
      </w:r>
      <w:r w:rsidRPr="002576B9">
        <w:rPr>
          <w:rFonts w:ascii="Arial Narrow" w:eastAsia="Times New Roman" w:hAnsi="Arial Narrow" w:cs="Times New Roman"/>
          <w:sz w:val="24"/>
          <w:szCs w:val="24"/>
          <w:lang w:eastAsia="fr-FR"/>
        </w:rPr>
        <w:t>prévues dans le RPAO et le CCAP</w:t>
      </w:r>
      <w:bookmarkEnd w:id="79"/>
      <w:r w:rsidRPr="002576B9">
        <w:rPr>
          <w:rFonts w:ascii="Arial Narrow" w:eastAsia="Times New Roman" w:hAnsi="Arial Narrow" w:cs="Times New Roman"/>
          <w:sz w:val="24"/>
          <w:szCs w:val="24"/>
          <w:lang w:eastAsia="fr-FR"/>
        </w:rPr>
        <w:t xml:space="preserve">, tous les </w:t>
      </w:r>
      <w:r w:rsidRPr="002576B9">
        <w:rPr>
          <w:rFonts w:ascii="Arial Narrow" w:eastAsia="Times New Roman" w:hAnsi="Arial Narrow" w:cs="Times New Roman"/>
          <w:spacing w:val="5"/>
          <w:sz w:val="24"/>
          <w:szCs w:val="24"/>
          <w:lang w:eastAsia="fr-FR"/>
        </w:rPr>
        <w:t>droits</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5"/>
          <w:sz w:val="24"/>
          <w:szCs w:val="24"/>
          <w:lang w:eastAsia="fr-FR"/>
        </w:rPr>
        <w:t>impôt</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taxe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e</w:t>
      </w:r>
      <w:r w:rsidRPr="002576B9">
        <w:rPr>
          <w:rFonts w:ascii="Arial Narrow" w:eastAsia="Times New Roman" w:hAnsi="Arial Narrow" w:cs="Times New Roman"/>
          <w:sz w:val="24"/>
          <w:szCs w:val="24"/>
          <w:lang w:eastAsia="fr-FR"/>
        </w:rPr>
        <w:t>t</w:t>
      </w:r>
      <w:r w:rsidRPr="002576B9">
        <w:rPr>
          <w:rFonts w:ascii="Arial Narrow" w:eastAsia="Times New Roman" w:hAnsi="Arial Narrow" w:cs="Times New Roman"/>
          <w:spacing w:val="5"/>
          <w:sz w:val="24"/>
          <w:szCs w:val="24"/>
          <w:lang w:eastAsia="fr-FR"/>
        </w:rPr>
        <w:t xml:space="preserve"> assurances payable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pa</w:t>
      </w:r>
      <w:r w:rsidRPr="002576B9">
        <w:rPr>
          <w:rFonts w:ascii="Arial Narrow" w:eastAsia="Times New Roman" w:hAnsi="Arial Narrow" w:cs="Times New Roman"/>
          <w:sz w:val="24"/>
          <w:szCs w:val="24"/>
          <w:lang w:eastAsia="fr-FR"/>
        </w:rPr>
        <w:t xml:space="preserve">r </w:t>
      </w:r>
      <w:r w:rsidRPr="002576B9">
        <w:rPr>
          <w:rFonts w:ascii="Arial Narrow" w:eastAsia="Times New Roman" w:hAnsi="Arial Narrow" w:cs="Times New Roman"/>
          <w:spacing w:val="5"/>
          <w:sz w:val="24"/>
          <w:szCs w:val="24"/>
          <w:lang w:eastAsia="fr-FR"/>
        </w:rPr>
        <w:t xml:space="preserve">le </w:t>
      </w:r>
      <w:r w:rsidRPr="002576B9">
        <w:rPr>
          <w:rFonts w:ascii="Arial Narrow" w:eastAsia="Times New Roman" w:hAnsi="Arial Narrow" w:cs="Times New Roman"/>
          <w:sz w:val="24"/>
          <w:szCs w:val="24"/>
          <w:lang w:eastAsia="fr-FR"/>
        </w:rPr>
        <w:t>soumissionnaire au titre du futur Marché, ou à tout autre titre, trente (30) jours avant la date limite de dépôt des offres seront inclus dans les prix et dans le montant total de son offre.</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bookmarkStart w:id="80" w:name="_Hlk159244377"/>
      <w:r w:rsidRPr="002576B9">
        <w:rPr>
          <w:rFonts w:ascii="Arial Narrow" w:eastAsia="Times New Roman" w:hAnsi="Arial Narrow" w:cs="Times New Roman"/>
          <w:b/>
          <w:sz w:val="24"/>
          <w:szCs w:val="24"/>
          <w:lang w:eastAsia="fr-FR"/>
        </w:rPr>
        <w:t>14.4.</w:t>
      </w:r>
      <w:r w:rsidRPr="002576B9">
        <w:rPr>
          <w:rFonts w:ascii="Arial Narrow" w:eastAsia="Times New Roman" w:hAnsi="Arial Narrow" w:cs="Times New Roman"/>
          <w:sz w:val="24"/>
          <w:szCs w:val="24"/>
          <w:lang w:eastAsia="fr-FR"/>
        </w:rPr>
        <w:t xml:space="preserve"> Si les clauses de révision et/ou d’actualisation des prix sont prévues au marché, la date d’établissement des prix initiaux, ainsi que les </w:t>
      </w:r>
      <w:r w:rsidRPr="002576B9">
        <w:rPr>
          <w:rFonts w:ascii="Arial Narrow" w:eastAsia="Times New Roman" w:hAnsi="Arial Narrow" w:cs="Times New Roman"/>
          <w:spacing w:val="1"/>
          <w:sz w:val="24"/>
          <w:szCs w:val="24"/>
          <w:lang w:eastAsia="fr-FR"/>
        </w:rPr>
        <w:t>modalité</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1"/>
          <w:sz w:val="24"/>
          <w:szCs w:val="24"/>
          <w:lang w:eastAsia="fr-FR"/>
        </w:rPr>
        <w:t>d</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1"/>
          <w:sz w:val="24"/>
          <w:szCs w:val="24"/>
          <w:lang w:eastAsia="fr-FR"/>
        </w:rPr>
        <w:t>révisio</w:t>
      </w:r>
      <w:r w:rsidRPr="002576B9">
        <w:rPr>
          <w:rFonts w:ascii="Arial Narrow" w:eastAsia="Times New Roman" w:hAnsi="Arial Narrow" w:cs="Times New Roman"/>
          <w:sz w:val="24"/>
          <w:szCs w:val="24"/>
          <w:lang w:eastAsia="fr-FR"/>
        </w:rPr>
        <w:t xml:space="preserve">n </w:t>
      </w:r>
      <w:r w:rsidRPr="002576B9">
        <w:rPr>
          <w:rFonts w:ascii="Arial Narrow" w:eastAsia="Times New Roman" w:hAnsi="Arial Narrow" w:cs="Times New Roman"/>
          <w:spacing w:val="1"/>
          <w:sz w:val="24"/>
          <w:szCs w:val="24"/>
          <w:lang w:eastAsia="fr-FR"/>
        </w:rPr>
        <w:t>et/o</w:t>
      </w:r>
      <w:r w:rsidRPr="002576B9">
        <w:rPr>
          <w:rFonts w:ascii="Arial Narrow" w:eastAsia="Times New Roman" w:hAnsi="Arial Narrow" w:cs="Times New Roman"/>
          <w:sz w:val="24"/>
          <w:szCs w:val="24"/>
          <w:lang w:eastAsia="fr-FR"/>
        </w:rPr>
        <w:t xml:space="preserve">u </w:t>
      </w:r>
      <w:r w:rsidRPr="002576B9">
        <w:rPr>
          <w:rFonts w:ascii="Arial Narrow" w:eastAsia="Times New Roman" w:hAnsi="Arial Narrow" w:cs="Times New Roman"/>
          <w:spacing w:val="1"/>
          <w:sz w:val="24"/>
          <w:szCs w:val="24"/>
          <w:lang w:eastAsia="fr-FR"/>
        </w:rPr>
        <w:t>d’actualisation desdit</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1"/>
          <w:sz w:val="24"/>
          <w:szCs w:val="24"/>
          <w:lang w:eastAsia="fr-FR"/>
        </w:rPr>
        <w:t>pri</w:t>
      </w:r>
      <w:r w:rsidRPr="002576B9">
        <w:rPr>
          <w:rFonts w:ascii="Arial Narrow" w:eastAsia="Times New Roman" w:hAnsi="Arial Narrow" w:cs="Times New Roman"/>
          <w:sz w:val="24"/>
          <w:szCs w:val="24"/>
          <w:lang w:eastAsia="fr-FR"/>
        </w:rPr>
        <w:t xml:space="preserve">x </w:t>
      </w:r>
      <w:r w:rsidRPr="002576B9">
        <w:rPr>
          <w:rFonts w:ascii="Arial Narrow" w:eastAsia="Times New Roman" w:hAnsi="Arial Narrow" w:cs="Times New Roman"/>
          <w:spacing w:val="1"/>
          <w:sz w:val="24"/>
          <w:szCs w:val="24"/>
          <w:lang w:eastAsia="fr-FR"/>
        </w:rPr>
        <w:t>doiven</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1"/>
          <w:sz w:val="24"/>
          <w:szCs w:val="24"/>
          <w:lang w:eastAsia="fr-FR"/>
        </w:rPr>
        <w:t>êtr</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1"/>
          <w:sz w:val="24"/>
          <w:szCs w:val="24"/>
          <w:lang w:eastAsia="fr-FR"/>
        </w:rPr>
        <w:t>précisées</w:t>
      </w:r>
      <w:r w:rsidRPr="002576B9">
        <w:rPr>
          <w:rFonts w:ascii="Arial Narrow" w:eastAsia="Times New Roman" w:hAnsi="Arial Narrow" w:cs="Times New Roman"/>
          <w:sz w:val="24"/>
          <w:szCs w:val="24"/>
          <w:lang w:eastAsia="fr-FR"/>
        </w:rPr>
        <w:t>. Tout Marché dont la durée d’exécution est au plus égale à un (1) an ne peut faire l’objet de révision de prix.</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bookmarkStart w:id="81" w:name="_Hlk159244887"/>
      <w:bookmarkEnd w:id="80"/>
      <w:r w:rsidRPr="002576B9">
        <w:rPr>
          <w:rFonts w:ascii="Arial Narrow" w:eastAsia="Times New Roman" w:hAnsi="Arial Narrow" w:cs="Times New Roman"/>
          <w:b/>
          <w:sz w:val="24"/>
          <w:szCs w:val="24"/>
          <w:lang w:eastAsia="fr-FR"/>
        </w:rPr>
        <w:t>14.5.</w:t>
      </w:r>
      <w:r w:rsidRPr="002576B9">
        <w:rPr>
          <w:rFonts w:ascii="Arial Narrow" w:eastAsia="Times New Roman" w:hAnsi="Arial Narrow" w:cs="Times New Roman"/>
          <w:sz w:val="24"/>
          <w:szCs w:val="24"/>
          <w:lang w:eastAsia="fr-FR"/>
        </w:rPr>
        <w:t xml:space="preserve"> Tous les prix unitaires assortis des quantités doivent être justifiés par des sous-détails établis conformément au cadre proposé à la pièce N° 8 du DAO.</w:t>
      </w:r>
    </w:p>
    <w:bookmarkEnd w:id="81"/>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14.6.</w:t>
      </w:r>
      <w:r w:rsidRPr="002576B9">
        <w:rPr>
          <w:rFonts w:ascii="Arial Narrow" w:eastAsia="Times New Roman" w:hAnsi="Arial Narrow" w:cs="Times New Roman"/>
          <w:sz w:val="24"/>
          <w:szCs w:val="24"/>
          <w:lang w:eastAsia="fr-FR"/>
        </w:rPr>
        <w:t xml:space="preserve"> Les soumissionnaires indiqueront les rabais consentis dans leurs offres. Par ailleurs, ils préciseront les conditions d’application de ce rabais.</w:t>
      </w:r>
    </w:p>
    <w:p w:rsidR="00B12B6C" w:rsidRPr="002576B9" w:rsidRDefault="0079492C" w:rsidP="002576B9">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82" w:name="_Toc530307921"/>
      <w:bookmarkStart w:id="83" w:name="_Toc97557042"/>
      <w:bookmarkStart w:id="84" w:name="_Toc163062709"/>
      <w:r w:rsidRPr="002576B9">
        <w:rPr>
          <w:rFonts w:ascii="Arial Narrow" w:eastAsia="Times New Roman" w:hAnsi="Arial Narrow" w:cs="Times New Roman"/>
          <w:b/>
          <w:sz w:val="24"/>
          <w:szCs w:val="24"/>
          <w:u w:val="single"/>
          <w:lang w:eastAsia="fr-FR"/>
        </w:rPr>
        <w:t>Article 15</w:t>
      </w:r>
      <w:r w:rsidRPr="002576B9">
        <w:rPr>
          <w:rFonts w:ascii="Arial Narrow" w:eastAsia="Times New Roman" w:hAnsi="Arial Narrow" w:cs="Times New Roman"/>
          <w:b/>
          <w:sz w:val="24"/>
          <w:szCs w:val="24"/>
          <w:lang w:eastAsia="fr-FR"/>
        </w:rPr>
        <w:t xml:space="preserve"> : </w:t>
      </w:r>
      <w:r w:rsidR="00B12B6C" w:rsidRPr="002576B9">
        <w:rPr>
          <w:rFonts w:ascii="Arial Narrow" w:eastAsia="Times New Roman" w:hAnsi="Arial Narrow" w:cs="Times New Roman"/>
          <w:b/>
          <w:sz w:val="24"/>
          <w:szCs w:val="24"/>
          <w:lang w:eastAsia="fr-FR"/>
        </w:rPr>
        <w:t>Monnaies de soumission et de règlement</w:t>
      </w:r>
      <w:bookmarkEnd w:id="82"/>
      <w:bookmarkEnd w:id="83"/>
      <w:bookmarkEnd w:id="84"/>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15.1.</w:t>
      </w:r>
      <w:r w:rsidRPr="002576B9">
        <w:rPr>
          <w:rFonts w:ascii="Arial Narrow" w:eastAsia="Times New Roman" w:hAnsi="Arial Narrow" w:cs="Times New Roman"/>
          <w:sz w:val="24"/>
          <w:szCs w:val="24"/>
          <w:lang w:eastAsia="fr-FR"/>
        </w:rPr>
        <w:t xml:space="preserve"> En cas d’Appels d’Offres Internationaux, les monnaies de l’offre</w:t>
      </w:r>
      <w:r w:rsidRPr="002576B9">
        <w:rPr>
          <w:rFonts w:ascii="Arial Narrow" w:eastAsia="Times New Roman" w:hAnsi="Arial Narrow" w:cs="Times New Roman"/>
          <w:spacing w:val="26"/>
          <w:sz w:val="24"/>
          <w:szCs w:val="24"/>
          <w:lang w:eastAsia="fr-FR"/>
        </w:rPr>
        <w:t xml:space="preserve"> doivent </w:t>
      </w:r>
      <w:r w:rsidRPr="002576B9">
        <w:rPr>
          <w:rFonts w:ascii="Arial Narrow" w:eastAsia="Times New Roman" w:hAnsi="Arial Narrow" w:cs="Times New Roman"/>
          <w:sz w:val="24"/>
          <w:szCs w:val="24"/>
          <w:lang w:eastAsia="fr-FR"/>
        </w:rPr>
        <w:t xml:space="preserve">suivre les dispositions soit de l’Option A ou de l’Option B </w:t>
      </w:r>
      <w:r w:rsidRPr="002576B9">
        <w:rPr>
          <w:rFonts w:ascii="Arial Narrow" w:eastAsia="Times New Roman" w:hAnsi="Arial Narrow" w:cs="Times New Roman"/>
          <w:spacing w:val="3"/>
          <w:sz w:val="24"/>
          <w:szCs w:val="24"/>
          <w:lang w:eastAsia="fr-FR"/>
        </w:rPr>
        <w:t>ci-dessous</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3"/>
          <w:sz w:val="24"/>
          <w:szCs w:val="24"/>
          <w:lang w:eastAsia="fr-FR"/>
        </w:rPr>
        <w:t>l’optio</w:t>
      </w:r>
      <w:r w:rsidRPr="002576B9">
        <w:rPr>
          <w:rFonts w:ascii="Arial Narrow" w:eastAsia="Times New Roman" w:hAnsi="Arial Narrow" w:cs="Times New Roman"/>
          <w:sz w:val="24"/>
          <w:szCs w:val="24"/>
          <w:lang w:eastAsia="fr-FR"/>
        </w:rPr>
        <w:t xml:space="preserve">n </w:t>
      </w:r>
      <w:r w:rsidRPr="002576B9">
        <w:rPr>
          <w:rFonts w:ascii="Arial Narrow" w:eastAsia="Times New Roman" w:hAnsi="Arial Narrow" w:cs="Times New Roman"/>
          <w:spacing w:val="3"/>
          <w:sz w:val="24"/>
          <w:szCs w:val="24"/>
          <w:lang w:eastAsia="fr-FR"/>
        </w:rPr>
        <w:t>applicabl</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3"/>
          <w:sz w:val="24"/>
          <w:szCs w:val="24"/>
          <w:lang w:eastAsia="fr-FR"/>
        </w:rPr>
        <w:t>étan</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3"/>
          <w:sz w:val="24"/>
          <w:szCs w:val="24"/>
          <w:lang w:eastAsia="fr-FR"/>
        </w:rPr>
        <w:t xml:space="preserve">celle </w:t>
      </w:r>
      <w:r w:rsidRPr="002576B9">
        <w:rPr>
          <w:rFonts w:ascii="Arial Narrow" w:eastAsia="Times New Roman" w:hAnsi="Arial Narrow" w:cs="Times New Roman"/>
          <w:sz w:val="24"/>
          <w:szCs w:val="24"/>
          <w:lang w:eastAsia="fr-FR"/>
        </w:rPr>
        <w:t>retenue dans le RPAO.</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15.2.</w:t>
      </w:r>
      <w:r w:rsidRPr="002576B9">
        <w:rPr>
          <w:rFonts w:ascii="Arial Narrow" w:eastAsia="Times New Roman" w:hAnsi="Arial Narrow" w:cs="Times New Roman"/>
          <w:sz w:val="24"/>
          <w:szCs w:val="24"/>
          <w:lang w:eastAsia="fr-FR"/>
        </w:rPr>
        <w:t xml:space="preserve"> Option A : le montant de la soumission est libellé entièrement en monnaie nationale</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Le montant de la soumission, les prix unitaires du bordereau des prix et les prix du détail quantitatif et estimatif sont libellés entièrement</w:t>
      </w:r>
      <w:r w:rsidRPr="002576B9">
        <w:rPr>
          <w:rFonts w:ascii="Arial Narrow" w:eastAsia="Times New Roman" w:hAnsi="Arial Narrow" w:cs="Times New Roman"/>
          <w:spacing w:val="8"/>
          <w:sz w:val="24"/>
          <w:szCs w:val="24"/>
          <w:lang w:eastAsia="fr-FR"/>
        </w:rPr>
        <w:t xml:space="preserve"> e</w:t>
      </w:r>
      <w:r w:rsidRPr="002576B9">
        <w:rPr>
          <w:rFonts w:ascii="Arial Narrow" w:eastAsia="Times New Roman" w:hAnsi="Arial Narrow" w:cs="Times New Roman"/>
          <w:sz w:val="24"/>
          <w:szCs w:val="24"/>
          <w:lang w:eastAsia="fr-FR"/>
        </w:rPr>
        <w:t>n francs CFA de la manière suivante:</w:t>
      </w:r>
    </w:p>
    <w:p w:rsidR="00B12B6C" w:rsidRPr="002576B9" w:rsidRDefault="00B12B6C" w:rsidP="002576B9">
      <w:pPr>
        <w:widowControl w:val="0"/>
        <w:suppressAutoHyphens/>
        <w:autoSpaceDE w:val="0"/>
        <w:autoSpaceDN w:val="0"/>
        <w:spacing w:after="0" w:line="240" w:lineRule="auto"/>
        <w:ind w:left="567"/>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a.</w:t>
      </w:r>
      <w:r w:rsidRPr="002576B9">
        <w:rPr>
          <w:rFonts w:ascii="Arial Narrow" w:eastAsia="Times New Roman" w:hAnsi="Arial Narrow" w:cs="Times New Roman"/>
          <w:spacing w:val="2"/>
          <w:sz w:val="24"/>
          <w:szCs w:val="24"/>
          <w:lang w:eastAsia="fr-FR"/>
        </w:rPr>
        <w:t>Le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2"/>
          <w:sz w:val="24"/>
          <w:szCs w:val="24"/>
          <w:lang w:eastAsia="fr-FR"/>
        </w:rPr>
        <w:t>pri</w:t>
      </w:r>
      <w:r w:rsidRPr="002576B9">
        <w:rPr>
          <w:rFonts w:ascii="Arial Narrow" w:eastAsia="Times New Roman" w:hAnsi="Arial Narrow" w:cs="Times New Roman"/>
          <w:sz w:val="24"/>
          <w:szCs w:val="24"/>
          <w:lang w:eastAsia="fr-FR"/>
        </w:rPr>
        <w:t xml:space="preserve">x </w:t>
      </w:r>
      <w:r w:rsidRPr="002576B9">
        <w:rPr>
          <w:rFonts w:ascii="Arial Narrow" w:eastAsia="Times New Roman" w:hAnsi="Arial Narrow" w:cs="Times New Roman"/>
          <w:spacing w:val="2"/>
          <w:sz w:val="24"/>
          <w:szCs w:val="24"/>
          <w:lang w:eastAsia="fr-FR"/>
        </w:rPr>
        <w:t>seron</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2"/>
          <w:sz w:val="24"/>
          <w:szCs w:val="24"/>
          <w:lang w:eastAsia="fr-FR"/>
        </w:rPr>
        <w:t>entièremen</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2"/>
          <w:sz w:val="24"/>
          <w:szCs w:val="24"/>
          <w:lang w:eastAsia="fr-FR"/>
        </w:rPr>
        <w:t>libellé</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2"/>
          <w:sz w:val="24"/>
          <w:szCs w:val="24"/>
          <w:lang w:eastAsia="fr-FR"/>
        </w:rPr>
        <w:t>dan</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2"/>
          <w:sz w:val="24"/>
          <w:szCs w:val="24"/>
          <w:lang w:eastAsia="fr-FR"/>
        </w:rPr>
        <w:t xml:space="preserve">la </w:t>
      </w:r>
      <w:r w:rsidRPr="002576B9">
        <w:rPr>
          <w:rFonts w:ascii="Arial Narrow" w:eastAsia="Times New Roman" w:hAnsi="Arial Narrow" w:cs="Times New Roman"/>
          <w:spacing w:val="5"/>
          <w:sz w:val="24"/>
          <w:szCs w:val="24"/>
          <w:lang w:eastAsia="fr-FR"/>
        </w:rPr>
        <w:t>monnai</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nationale</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5"/>
          <w:sz w:val="24"/>
          <w:szCs w:val="24"/>
          <w:lang w:eastAsia="fr-FR"/>
        </w:rPr>
        <w:t>L</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soumissionnair</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 xml:space="preserve">qui </w:t>
      </w:r>
      <w:r w:rsidRPr="002576B9">
        <w:rPr>
          <w:rFonts w:ascii="Arial Narrow" w:eastAsia="Times New Roman" w:hAnsi="Arial Narrow" w:cs="Times New Roman"/>
          <w:sz w:val="24"/>
          <w:szCs w:val="24"/>
          <w:lang w:eastAsia="fr-FR"/>
        </w:rPr>
        <w:t>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du marché.</w:t>
      </w:r>
    </w:p>
    <w:p w:rsidR="00B12B6C" w:rsidRPr="002576B9" w:rsidRDefault="00B12B6C" w:rsidP="002576B9">
      <w:pPr>
        <w:widowControl w:val="0"/>
        <w:tabs>
          <w:tab w:val="left" w:pos="940"/>
          <w:tab w:val="left" w:pos="1660"/>
          <w:tab w:val="left" w:pos="2220"/>
          <w:tab w:val="left" w:pos="3260"/>
          <w:tab w:val="left" w:pos="4260"/>
          <w:tab w:val="left" w:pos="4900"/>
        </w:tabs>
        <w:suppressAutoHyphens/>
        <w:autoSpaceDE w:val="0"/>
        <w:autoSpaceDN w:val="0"/>
        <w:spacing w:after="0" w:line="240" w:lineRule="auto"/>
        <w:ind w:left="567"/>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b.</w:t>
      </w:r>
      <w:r w:rsidRPr="002576B9">
        <w:rPr>
          <w:rFonts w:ascii="Arial Narrow" w:eastAsia="Times New Roman" w:hAnsi="Arial Narrow" w:cs="Times New Roman"/>
          <w:spacing w:val="5"/>
          <w:sz w:val="24"/>
          <w:szCs w:val="24"/>
          <w:lang w:eastAsia="fr-FR"/>
        </w:rPr>
        <w:t>Le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tau</w:t>
      </w:r>
      <w:r w:rsidRPr="002576B9">
        <w:rPr>
          <w:rFonts w:ascii="Arial Narrow" w:eastAsia="Times New Roman" w:hAnsi="Arial Narrow" w:cs="Times New Roman"/>
          <w:sz w:val="24"/>
          <w:szCs w:val="24"/>
          <w:lang w:eastAsia="fr-FR"/>
        </w:rPr>
        <w:t xml:space="preserve">x </w:t>
      </w:r>
      <w:r w:rsidRPr="002576B9">
        <w:rPr>
          <w:rFonts w:ascii="Arial Narrow" w:eastAsia="Times New Roman" w:hAnsi="Arial Narrow" w:cs="Times New Roman"/>
          <w:spacing w:val="5"/>
          <w:sz w:val="24"/>
          <w:szCs w:val="24"/>
          <w:lang w:eastAsia="fr-FR"/>
        </w:rPr>
        <w:t>d</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chang</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utilisé</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pa</w:t>
      </w:r>
      <w:r w:rsidRPr="002576B9">
        <w:rPr>
          <w:rFonts w:ascii="Arial Narrow" w:eastAsia="Times New Roman" w:hAnsi="Arial Narrow" w:cs="Times New Roman"/>
          <w:sz w:val="24"/>
          <w:szCs w:val="24"/>
          <w:lang w:eastAsia="fr-FR"/>
        </w:rPr>
        <w:t xml:space="preserve">r </w:t>
      </w:r>
      <w:r w:rsidRPr="002576B9">
        <w:rPr>
          <w:rFonts w:ascii="Arial Narrow" w:eastAsia="Times New Roman" w:hAnsi="Arial Narrow" w:cs="Times New Roman"/>
          <w:spacing w:val="5"/>
          <w:sz w:val="24"/>
          <w:szCs w:val="24"/>
          <w:lang w:eastAsia="fr-FR"/>
        </w:rPr>
        <w:t xml:space="preserve">le </w:t>
      </w:r>
      <w:r w:rsidRPr="002576B9">
        <w:rPr>
          <w:rFonts w:ascii="Arial Narrow" w:eastAsia="Times New Roman" w:hAnsi="Arial Narrow" w:cs="Times New Roman"/>
          <w:spacing w:val="2"/>
          <w:sz w:val="24"/>
          <w:szCs w:val="24"/>
          <w:lang w:eastAsia="fr-FR"/>
        </w:rPr>
        <w:t>Soumissionnair</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2"/>
          <w:sz w:val="24"/>
          <w:szCs w:val="24"/>
          <w:lang w:eastAsia="fr-FR"/>
        </w:rPr>
        <w:t>pou</w:t>
      </w:r>
      <w:r w:rsidRPr="002576B9">
        <w:rPr>
          <w:rFonts w:ascii="Arial Narrow" w:eastAsia="Times New Roman" w:hAnsi="Arial Narrow" w:cs="Times New Roman"/>
          <w:sz w:val="24"/>
          <w:szCs w:val="24"/>
          <w:lang w:eastAsia="fr-FR"/>
        </w:rPr>
        <w:t xml:space="preserve">r </w:t>
      </w:r>
      <w:r w:rsidRPr="002576B9">
        <w:rPr>
          <w:rFonts w:ascii="Arial Narrow" w:eastAsia="Times New Roman" w:hAnsi="Arial Narrow" w:cs="Times New Roman"/>
          <w:spacing w:val="2"/>
          <w:sz w:val="24"/>
          <w:szCs w:val="24"/>
          <w:lang w:eastAsia="fr-FR"/>
        </w:rPr>
        <w:t>converti</w:t>
      </w:r>
      <w:r w:rsidRPr="002576B9">
        <w:rPr>
          <w:rFonts w:ascii="Arial Narrow" w:eastAsia="Times New Roman" w:hAnsi="Arial Narrow" w:cs="Times New Roman"/>
          <w:sz w:val="24"/>
          <w:szCs w:val="24"/>
          <w:lang w:eastAsia="fr-FR"/>
        </w:rPr>
        <w:t xml:space="preserve">r </w:t>
      </w:r>
      <w:r w:rsidRPr="002576B9">
        <w:rPr>
          <w:rFonts w:ascii="Arial Narrow" w:eastAsia="Times New Roman" w:hAnsi="Arial Narrow" w:cs="Times New Roman"/>
          <w:spacing w:val="2"/>
          <w:sz w:val="24"/>
          <w:szCs w:val="24"/>
          <w:lang w:eastAsia="fr-FR"/>
        </w:rPr>
        <w:t>so</w:t>
      </w:r>
      <w:r w:rsidRPr="002576B9">
        <w:rPr>
          <w:rFonts w:ascii="Arial Narrow" w:eastAsia="Times New Roman" w:hAnsi="Arial Narrow" w:cs="Times New Roman"/>
          <w:sz w:val="24"/>
          <w:szCs w:val="24"/>
          <w:lang w:eastAsia="fr-FR"/>
        </w:rPr>
        <w:t xml:space="preserve">n </w:t>
      </w:r>
      <w:r w:rsidRPr="002576B9">
        <w:rPr>
          <w:rFonts w:ascii="Arial Narrow" w:eastAsia="Times New Roman" w:hAnsi="Arial Narrow" w:cs="Times New Roman"/>
          <w:spacing w:val="2"/>
          <w:sz w:val="24"/>
          <w:szCs w:val="24"/>
          <w:lang w:eastAsia="fr-FR"/>
        </w:rPr>
        <w:t>offr</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2"/>
          <w:sz w:val="24"/>
          <w:szCs w:val="24"/>
          <w:lang w:eastAsia="fr-FR"/>
        </w:rPr>
        <w:t xml:space="preserve">en </w:t>
      </w:r>
      <w:r w:rsidRPr="002576B9">
        <w:rPr>
          <w:rFonts w:ascii="Arial Narrow" w:eastAsia="Times New Roman" w:hAnsi="Arial Narrow" w:cs="Times New Roman"/>
          <w:sz w:val="24"/>
          <w:szCs w:val="24"/>
          <w:lang w:eastAsia="fr-FR"/>
        </w:rPr>
        <w:t>monnaie nationale seront spécifiés par le soumissionnaire en annexe à la soumission conformément aux précisions du RPAO. Ils seront appliqués pour tout paiement au titre du Marché, pour qu’aucun risque de change ne soit supporté par le Soumissionnaire retenu.</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15.3. Option B :</w:t>
      </w:r>
      <w:r w:rsidRPr="002576B9">
        <w:rPr>
          <w:rFonts w:ascii="Arial Narrow" w:eastAsia="Times New Roman" w:hAnsi="Arial Narrow" w:cs="Times New Roman"/>
          <w:sz w:val="24"/>
          <w:szCs w:val="24"/>
          <w:lang w:eastAsia="fr-FR"/>
        </w:rPr>
        <w:t xml:space="preserve"> Le montant de la soumission est directement libellé en monnaie nationale et étrangère.</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Le soumissionnaire libellera les Prix Unitaires du Bordereau des Prix et les Prix du Détail Quantitatif et Estimatif de la manière suivante :</w:t>
      </w:r>
    </w:p>
    <w:p w:rsidR="00B12B6C" w:rsidRPr="002576B9" w:rsidRDefault="00B12B6C" w:rsidP="002576B9">
      <w:pPr>
        <w:widowControl w:val="0"/>
        <w:suppressAutoHyphens/>
        <w:autoSpaceDE w:val="0"/>
        <w:autoSpaceDN w:val="0"/>
        <w:spacing w:after="0" w:line="240" w:lineRule="auto"/>
        <w:ind w:left="567"/>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w w:val="99"/>
          <w:sz w:val="24"/>
          <w:szCs w:val="24"/>
          <w:lang w:eastAsia="fr-FR"/>
        </w:rPr>
        <w:t>a.</w:t>
      </w:r>
      <w:r w:rsidRPr="002576B9">
        <w:rPr>
          <w:rFonts w:ascii="Arial Narrow" w:eastAsia="Times New Roman" w:hAnsi="Arial Narrow" w:cs="Times New Roman"/>
          <w:sz w:val="24"/>
          <w:szCs w:val="24"/>
          <w:lang w:eastAsia="fr-FR"/>
        </w:rPr>
        <w:t xml:space="preserve"> Les prix des intrants nécessaires aux travaux, que le Soumissionnaire compte se procurer dans le pays du Maître d’Ouvrage ou du Maître d’Ouvrage Délégué seront libellés en francs CFA tels que </w:t>
      </w:r>
      <w:r w:rsidRPr="002576B9">
        <w:rPr>
          <w:rFonts w:ascii="Arial Narrow" w:eastAsia="Times New Roman" w:hAnsi="Arial Narrow" w:cs="Times New Roman"/>
          <w:sz w:val="24"/>
          <w:szCs w:val="24"/>
          <w:lang w:eastAsia="fr-FR"/>
        </w:rPr>
        <w:lastRenderedPageBreak/>
        <w:t>spécifié au RPAO et dénommée “monnaie nationale”.</w:t>
      </w:r>
    </w:p>
    <w:p w:rsidR="00B12B6C" w:rsidRPr="002576B9" w:rsidRDefault="00B12B6C" w:rsidP="002576B9">
      <w:pPr>
        <w:widowControl w:val="0"/>
        <w:suppressAutoHyphens/>
        <w:autoSpaceDE w:val="0"/>
        <w:autoSpaceDN w:val="0"/>
        <w:spacing w:after="0" w:line="240" w:lineRule="auto"/>
        <w:ind w:left="567"/>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b.</w:t>
      </w:r>
      <w:r w:rsidRPr="002576B9">
        <w:rPr>
          <w:rFonts w:ascii="Arial Narrow" w:eastAsia="Times New Roman" w:hAnsi="Arial Narrow" w:cs="Times New Roman"/>
          <w:sz w:val="24"/>
          <w:szCs w:val="24"/>
          <w:lang w:eastAsia="fr-FR"/>
        </w:rPr>
        <w:t xml:space="preserve"> Les prix des intrants nécessaires aux travaux que, le soumissionnaire compte se procurer en dehors du pays du Maître d’Ouvrage ou du Maître d’Ouvrage Délégué seront libellés dans la monnaie du pays du soumissionnaire ou de celle d’un pays membre éligible largement utilisée dans le commerce international.</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15.4.</w:t>
      </w:r>
      <w:r w:rsidRPr="002576B9">
        <w:rPr>
          <w:rFonts w:ascii="Arial Narrow" w:eastAsia="Times New Roman" w:hAnsi="Arial Narrow" w:cs="Times New Roman"/>
          <w:sz w:val="24"/>
          <w:szCs w:val="24"/>
          <w:lang w:eastAsia="fr-FR"/>
        </w:rPr>
        <w:t xml:space="preserve"> Le Maître d’Ouvrage ou le Maître d’Ouvrage Délégué peut demander aux soumissionnaires d’exprimer leurs besoins en monnaies nationale et étrangère et de justifier que, les montants inclus dans les prix unitaires et totaux, et indiqués en annexe à la soumission, sont raisonnables ; à cette fin, un état détaillé de ses besoins en monnaies étrangères sera fourni par le soumissionnaire.</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15.5.</w:t>
      </w:r>
      <w:r w:rsidRPr="002576B9">
        <w:rPr>
          <w:rFonts w:ascii="Arial Narrow" w:eastAsia="Times New Roman" w:hAnsi="Arial Narrow" w:cs="Times New Roman"/>
          <w:sz w:val="24"/>
          <w:szCs w:val="24"/>
          <w:lang w:eastAsia="fr-FR"/>
        </w:rPr>
        <w:t xml:space="preserve"> Durant l’exécution des travaux, la plupart des monnaies étrangères restant à payer sur le montant du marché peut être révisée d’un commun accord par le Maître d’Ouvrage ou le Maître d’Ouvrage Délégué et l’entreprise de façon à tenir compte de toute modification survenue dans les besoins en devises au titre du marché.</w:t>
      </w:r>
    </w:p>
    <w:p w:rsidR="00B12B6C" w:rsidRPr="002576B9" w:rsidRDefault="0079492C" w:rsidP="002576B9">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85" w:name="_Toc530307922"/>
      <w:bookmarkStart w:id="86" w:name="_Toc97557043"/>
      <w:bookmarkStart w:id="87" w:name="_Toc163062710"/>
      <w:r w:rsidRPr="002576B9">
        <w:rPr>
          <w:rFonts w:ascii="Arial Narrow" w:eastAsia="Times New Roman" w:hAnsi="Arial Narrow" w:cs="Times New Roman"/>
          <w:b/>
          <w:sz w:val="24"/>
          <w:szCs w:val="24"/>
          <w:u w:val="single"/>
          <w:lang w:eastAsia="fr-FR"/>
        </w:rPr>
        <w:t>Article 16</w:t>
      </w:r>
      <w:r w:rsidRPr="002576B9">
        <w:rPr>
          <w:rFonts w:ascii="Arial Narrow" w:eastAsia="Times New Roman" w:hAnsi="Arial Narrow" w:cs="Times New Roman"/>
          <w:b/>
          <w:sz w:val="24"/>
          <w:szCs w:val="24"/>
          <w:lang w:eastAsia="fr-FR"/>
        </w:rPr>
        <w:t xml:space="preserve"> : </w:t>
      </w:r>
      <w:r w:rsidR="00B12B6C" w:rsidRPr="002576B9">
        <w:rPr>
          <w:rFonts w:ascii="Arial Narrow" w:eastAsia="Times New Roman" w:hAnsi="Arial Narrow" w:cs="Times New Roman"/>
          <w:b/>
          <w:sz w:val="24"/>
          <w:szCs w:val="24"/>
          <w:lang w:eastAsia="fr-FR"/>
        </w:rPr>
        <w:t>Validité des offres</w:t>
      </w:r>
      <w:bookmarkEnd w:id="85"/>
      <w:bookmarkEnd w:id="86"/>
      <w:bookmarkEnd w:id="87"/>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16.1.</w:t>
      </w:r>
      <w:r w:rsidRPr="002576B9">
        <w:rPr>
          <w:rFonts w:ascii="Arial Narrow" w:eastAsia="Times New Roman" w:hAnsi="Arial Narrow" w:cs="Times New Roman"/>
          <w:sz w:val="24"/>
          <w:szCs w:val="24"/>
          <w:lang w:eastAsia="fr-FR"/>
        </w:rPr>
        <w:t xml:space="preserve"> Les offres doivent demeurer valables pendant </w:t>
      </w:r>
      <w:r w:rsidRPr="002576B9">
        <w:rPr>
          <w:rFonts w:ascii="Arial Narrow" w:eastAsia="Times New Roman" w:hAnsi="Arial Narrow" w:cs="Times New Roman"/>
          <w:spacing w:val="5"/>
          <w:sz w:val="24"/>
          <w:szCs w:val="24"/>
          <w:lang w:eastAsia="fr-FR"/>
        </w:rPr>
        <w:t>l</w:t>
      </w:r>
      <w:r w:rsidRPr="002576B9">
        <w:rPr>
          <w:rFonts w:ascii="Arial Narrow" w:eastAsia="Times New Roman" w:hAnsi="Arial Narrow" w:cs="Times New Roman"/>
          <w:sz w:val="24"/>
          <w:szCs w:val="24"/>
          <w:lang w:eastAsia="fr-FR"/>
        </w:rPr>
        <w:t xml:space="preserve">a </w:t>
      </w:r>
      <w:r w:rsidRPr="002576B9">
        <w:rPr>
          <w:rFonts w:ascii="Arial Narrow" w:eastAsia="Times New Roman" w:hAnsi="Arial Narrow" w:cs="Times New Roman"/>
          <w:spacing w:val="5"/>
          <w:sz w:val="24"/>
          <w:szCs w:val="24"/>
          <w:lang w:eastAsia="fr-FR"/>
        </w:rPr>
        <w:t>périod</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spécifié</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dan</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l</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 xml:space="preserve">Règlement </w:t>
      </w:r>
      <w:r w:rsidRPr="002576B9">
        <w:rPr>
          <w:rFonts w:ascii="Arial Narrow" w:eastAsia="Times New Roman" w:hAnsi="Arial Narrow" w:cs="Times New Roman"/>
          <w:sz w:val="24"/>
          <w:szCs w:val="24"/>
          <w:lang w:eastAsia="fr-FR"/>
        </w:rPr>
        <w:t xml:space="preserve">Particulier de l'Appel d'Offres pour compter de la date de remise des offres fixée par le Maître d’Ouvrage ou le Maître d’Ouvrage Délégué, en application de l'article 22 du RGAO. Une offre valable pour une période </w:t>
      </w:r>
      <w:r w:rsidRPr="002576B9">
        <w:rPr>
          <w:rFonts w:ascii="Arial Narrow" w:eastAsia="Times New Roman" w:hAnsi="Arial Narrow" w:cs="Times New Roman"/>
          <w:spacing w:val="5"/>
          <w:sz w:val="24"/>
          <w:szCs w:val="24"/>
          <w:lang w:eastAsia="fr-FR"/>
        </w:rPr>
        <w:t>plu</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court</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se</w:t>
      </w:r>
      <w:r w:rsidRPr="002576B9">
        <w:rPr>
          <w:rFonts w:ascii="Arial Narrow" w:eastAsia="Times New Roman" w:hAnsi="Arial Narrow" w:cs="Times New Roman"/>
          <w:sz w:val="24"/>
          <w:szCs w:val="24"/>
          <w:lang w:eastAsia="fr-FR"/>
        </w:rPr>
        <w:t xml:space="preserve">ra </w:t>
      </w:r>
      <w:r w:rsidRPr="002576B9">
        <w:rPr>
          <w:rFonts w:ascii="Arial Narrow" w:eastAsia="Times New Roman" w:hAnsi="Arial Narrow" w:cs="Times New Roman"/>
          <w:spacing w:val="5"/>
          <w:sz w:val="24"/>
          <w:szCs w:val="24"/>
          <w:lang w:eastAsia="fr-FR"/>
        </w:rPr>
        <w:t>considéréepa</w:t>
      </w:r>
      <w:r w:rsidRPr="002576B9">
        <w:rPr>
          <w:rFonts w:ascii="Arial Narrow" w:eastAsia="Times New Roman" w:hAnsi="Arial Narrow" w:cs="Times New Roman"/>
          <w:sz w:val="24"/>
          <w:szCs w:val="24"/>
          <w:lang w:eastAsia="fr-FR"/>
        </w:rPr>
        <w:t xml:space="preserve">r </w:t>
      </w:r>
      <w:r w:rsidRPr="002576B9">
        <w:rPr>
          <w:rFonts w:ascii="Arial Narrow" w:eastAsia="Times New Roman" w:hAnsi="Arial Narrow" w:cs="Times New Roman"/>
          <w:spacing w:val="5"/>
          <w:sz w:val="24"/>
          <w:szCs w:val="24"/>
          <w:lang w:eastAsia="fr-FR"/>
        </w:rPr>
        <w:t>la Commission de passation des marchés</w:t>
      </w:r>
      <w:r w:rsidRPr="002576B9">
        <w:rPr>
          <w:rFonts w:ascii="Arial Narrow" w:eastAsia="Times New Roman" w:hAnsi="Arial Narrow" w:cs="Times New Roman"/>
          <w:sz w:val="24"/>
          <w:szCs w:val="24"/>
          <w:lang w:eastAsia="fr-FR"/>
        </w:rPr>
        <w:t xml:space="preserve"> comme non conforme, sauf si le délai de validité du cautionnement de soumission est conforme. Dans ce cas, un délai de quarante-huit (48) heures est accordé au soumissionnaire pour produire une nouvelle lettre de soumission.</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16.2</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5"/>
          <w:sz w:val="24"/>
          <w:szCs w:val="24"/>
          <w:lang w:eastAsia="fr-FR"/>
        </w:rPr>
        <w:t>Dan</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de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circonstance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 xml:space="preserve">exceptionnelles, </w:t>
      </w:r>
      <w:r w:rsidRPr="002576B9">
        <w:rPr>
          <w:rFonts w:ascii="Arial Narrow" w:eastAsia="Times New Roman" w:hAnsi="Arial Narrow" w:cs="Times New Roman"/>
          <w:sz w:val="24"/>
          <w:szCs w:val="24"/>
          <w:lang w:eastAsia="fr-FR"/>
        </w:rPr>
        <w:t xml:space="preserve">le Maître d’Ouvrage ou le Maître d’Ouvrage Délégué peut solliciter le consentement du soumissionnaire à une prolongation du délai de validité. La demande et les réponses qui lui seront faites le seront par écrit (ou par télécopie). La validité du cautionnement de soumission prévue à l'article 17 du RGAO sera de même prolongée pour une durée correspondante. Un Soumissionnaire peut refuser de prolonger la validité de son offre sans perdre son cautionnement de soumission. </w:t>
      </w:r>
      <w:r w:rsidRPr="002576B9">
        <w:rPr>
          <w:rFonts w:ascii="Arial Narrow" w:eastAsia="Times New Roman" w:hAnsi="Arial Narrow" w:cs="Times New Roman"/>
          <w:spacing w:val="5"/>
          <w:sz w:val="24"/>
          <w:szCs w:val="24"/>
          <w:lang w:eastAsia="fr-FR"/>
        </w:rPr>
        <w:t>U</w:t>
      </w:r>
      <w:r w:rsidRPr="002576B9">
        <w:rPr>
          <w:rFonts w:ascii="Arial Narrow" w:eastAsia="Times New Roman" w:hAnsi="Arial Narrow" w:cs="Times New Roman"/>
          <w:sz w:val="24"/>
          <w:szCs w:val="24"/>
          <w:lang w:eastAsia="fr-FR"/>
        </w:rPr>
        <w:t xml:space="preserve">n </w:t>
      </w:r>
      <w:r w:rsidRPr="002576B9">
        <w:rPr>
          <w:rFonts w:ascii="Arial Narrow" w:eastAsia="Times New Roman" w:hAnsi="Arial Narrow" w:cs="Times New Roman"/>
          <w:spacing w:val="5"/>
          <w:sz w:val="24"/>
          <w:szCs w:val="24"/>
          <w:lang w:eastAsia="fr-FR"/>
        </w:rPr>
        <w:t>soumissionnair</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qu</w:t>
      </w:r>
      <w:r w:rsidRPr="002576B9">
        <w:rPr>
          <w:rFonts w:ascii="Arial Narrow" w:eastAsia="Times New Roman" w:hAnsi="Arial Narrow" w:cs="Times New Roman"/>
          <w:sz w:val="24"/>
          <w:szCs w:val="24"/>
          <w:lang w:eastAsia="fr-FR"/>
        </w:rPr>
        <w:t xml:space="preserve">i </w:t>
      </w:r>
      <w:r w:rsidRPr="002576B9">
        <w:rPr>
          <w:rFonts w:ascii="Arial Narrow" w:eastAsia="Times New Roman" w:hAnsi="Arial Narrow" w:cs="Times New Roman"/>
          <w:spacing w:val="5"/>
          <w:sz w:val="24"/>
          <w:szCs w:val="24"/>
          <w:lang w:eastAsia="fr-FR"/>
        </w:rPr>
        <w:t>consen</w:t>
      </w:r>
      <w:r w:rsidRPr="002576B9">
        <w:rPr>
          <w:rFonts w:ascii="Arial Narrow" w:eastAsia="Times New Roman" w:hAnsi="Arial Narrow" w:cs="Times New Roman"/>
          <w:sz w:val="24"/>
          <w:szCs w:val="24"/>
          <w:lang w:eastAsia="fr-FR"/>
        </w:rPr>
        <w:t xml:space="preserve">t à </w:t>
      </w:r>
      <w:r w:rsidRPr="002576B9">
        <w:rPr>
          <w:rFonts w:ascii="Arial Narrow" w:eastAsia="Times New Roman" w:hAnsi="Arial Narrow" w:cs="Times New Roman"/>
          <w:spacing w:val="5"/>
          <w:sz w:val="24"/>
          <w:szCs w:val="24"/>
          <w:lang w:eastAsia="fr-FR"/>
        </w:rPr>
        <w:t xml:space="preserve">une </w:t>
      </w:r>
      <w:r w:rsidRPr="002576B9">
        <w:rPr>
          <w:rFonts w:ascii="Arial Narrow" w:eastAsia="Times New Roman" w:hAnsi="Arial Narrow" w:cs="Times New Roman"/>
          <w:sz w:val="24"/>
          <w:szCs w:val="24"/>
          <w:lang w:eastAsia="fr-FR"/>
        </w:rPr>
        <w:t>prolongation ne se verra pas demander de modifier son offre, ni ne sera autorisé à le faire.</w:t>
      </w:r>
    </w:p>
    <w:p w:rsidR="00B12B6C" w:rsidRPr="002576B9" w:rsidRDefault="00B12B6C" w:rsidP="002576B9">
      <w:pPr>
        <w:widowControl w:val="0"/>
        <w:tabs>
          <w:tab w:val="left" w:pos="800"/>
          <w:tab w:val="left" w:pos="2000"/>
          <w:tab w:val="left" w:pos="3220"/>
          <w:tab w:val="left" w:pos="396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16.3.</w:t>
      </w:r>
      <w:r w:rsidRPr="002576B9">
        <w:rPr>
          <w:rFonts w:ascii="Arial Narrow" w:eastAsia="Times New Roman" w:hAnsi="Arial Narrow" w:cs="Times New Roman"/>
          <w:sz w:val="24"/>
          <w:szCs w:val="24"/>
          <w:lang w:eastAsia="fr-FR"/>
        </w:rPr>
        <w:t xml:space="preserve"> Lorsque le marché ne comporte pas d’article de révision de prix et que la période de validité des offres est prorogée de plus de soixante (60) jours, les montants payables au soumissionnaire retenu, seront actualisés par application de la formule y relative figurant à  la demande de prorogation que le Maître d’Ouvrage ou le Maître d’Ouvrage Délégué </w:t>
      </w:r>
      <w:r w:rsidRPr="002576B9">
        <w:rPr>
          <w:rFonts w:ascii="Arial Narrow" w:eastAsia="Times New Roman" w:hAnsi="Arial Narrow" w:cs="Times New Roman"/>
          <w:spacing w:val="5"/>
          <w:sz w:val="24"/>
          <w:szCs w:val="24"/>
          <w:lang w:eastAsia="fr-FR"/>
        </w:rPr>
        <w:t>adresser</w:t>
      </w:r>
      <w:r w:rsidRPr="002576B9">
        <w:rPr>
          <w:rFonts w:ascii="Arial Narrow" w:eastAsia="Times New Roman" w:hAnsi="Arial Narrow" w:cs="Times New Roman"/>
          <w:sz w:val="24"/>
          <w:szCs w:val="24"/>
          <w:lang w:eastAsia="fr-FR"/>
        </w:rPr>
        <w:t xml:space="preserve">a </w:t>
      </w:r>
      <w:r w:rsidRPr="002576B9">
        <w:rPr>
          <w:rFonts w:ascii="Arial Narrow" w:eastAsia="Times New Roman" w:hAnsi="Arial Narrow" w:cs="Times New Roman"/>
          <w:spacing w:val="5"/>
          <w:sz w:val="24"/>
          <w:szCs w:val="24"/>
          <w:lang w:eastAsia="fr-FR"/>
        </w:rPr>
        <w:t>au(x</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5"/>
          <w:sz w:val="24"/>
          <w:szCs w:val="24"/>
          <w:lang w:eastAsia="fr-FR"/>
        </w:rPr>
        <w:t>soumission</w:t>
      </w:r>
      <w:r w:rsidRPr="002576B9">
        <w:rPr>
          <w:rFonts w:ascii="Arial Narrow" w:eastAsia="Times New Roman" w:hAnsi="Arial Narrow" w:cs="Times New Roman"/>
          <w:sz w:val="24"/>
          <w:szCs w:val="24"/>
          <w:lang w:eastAsia="fr-FR"/>
        </w:rPr>
        <w:t>naire(s).</w:t>
      </w:r>
    </w:p>
    <w:p w:rsidR="00B12B6C" w:rsidRPr="002576B9" w:rsidRDefault="00B12B6C" w:rsidP="002576B9">
      <w:pPr>
        <w:widowControl w:val="0"/>
        <w:tabs>
          <w:tab w:val="left" w:pos="800"/>
          <w:tab w:val="left" w:pos="2000"/>
          <w:tab w:val="left" w:pos="3220"/>
          <w:tab w:val="left" w:pos="396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 des offres.</w:t>
      </w:r>
    </w:p>
    <w:p w:rsidR="00B12B6C" w:rsidRPr="002576B9" w:rsidRDefault="0079492C" w:rsidP="002576B9">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88" w:name="_Toc530307923"/>
      <w:bookmarkStart w:id="89" w:name="_Toc97557044"/>
      <w:bookmarkStart w:id="90" w:name="_Toc163062711"/>
      <w:r w:rsidRPr="002576B9">
        <w:rPr>
          <w:rFonts w:ascii="Arial Narrow" w:eastAsia="Times New Roman" w:hAnsi="Arial Narrow" w:cs="Times New Roman"/>
          <w:b/>
          <w:sz w:val="24"/>
          <w:szCs w:val="24"/>
          <w:u w:val="single"/>
          <w:lang w:eastAsia="fr-FR"/>
        </w:rPr>
        <w:t>Article 17</w:t>
      </w:r>
      <w:r w:rsidRPr="002576B9">
        <w:rPr>
          <w:rFonts w:ascii="Arial Narrow" w:eastAsia="Times New Roman" w:hAnsi="Arial Narrow" w:cs="Times New Roman"/>
          <w:b/>
          <w:sz w:val="24"/>
          <w:szCs w:val="24"/>
          <w:lang w:eastAsia="fr-FR"/>
        </w:rPr>
        <w:t xml:space="preserve"> : </w:t>
      </w:r>
      <w:r w:rsidR="00B12B6C" w:rsidRPr="002576B9">
        <w:rPr>
          <w:rFonts w:ascii="Arial Narrow" w:eastAsia="Times New Roman" w:hAnsi="Arial Narrow" w:cs="Times New Roman"/>
          <w:b/>
          <w:sz w:val="24"/>
          <w:szCs w:val="24"/>
          <w:lang w:eastAsia="fr-FR"/>
        </w:rPr>
        <w:t>Cautionnement de soumission</w:t>
      </w:r>
      <w:bookmarkEnd w:id="88"/>
      <w:bookmarkEnd w:id="89"/>
      <w:bookmarkEnd w:id="90"/>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17.1.</w:t>
      </w:r>
      <w:r w:rsidRPr="002576B9">
        <w:rPr>
          <w:rFonts w:ascii="Arial Narrow" w:eastAsia="Times New Roman" w:hAnsi="Arial Narrow" w:cs="Times New Roman"/>
          <w:spacing w:val="3"/>
          <w:sz w:val="24"/>
          <w:szCs w:val="24"/>
          <w:lang w:eastAsia="fr-FR"/>
        </w:rPr>
        <w:t>E</w:t>
      </w:r>
      <w:r w:rsidRPr="002576B9">
        <w:rPr>
          <w:rFonts w:ascii="Arial Narrow" w:eastAsia="Times New Roman" w:hAnsi="Arial Narrow" w:cs="Times New Roman"/>
          <w:sz w:val="24"/>
          <w:szCs w:val="24"/>
          <w:lang w:eastAsia="fr-FR"/>
        </w:rPr>
        <w:t xml:space="preserve">n </w:t>
      </w:r>
      <w:r w:rsidRPr="002576B9">
        <w:rPr>
          <w:rFonts w:ascii="Arial Narrow" w:eastAsia="Times New Roman" w:hAnsi="Arial Narrow" w:cs="Times New Roman"/>
          <w:spacing w:val="3"/>
          <w:sz w:val="24"/>
          <w:szCs w:val="24"/>
          <w:lang w:eastAsia="fr-FR"/>
        </w:rPr>
        <w:t>applicatio</w:t>
      </w:r>
      <w:r w:rsidRPr="002576B9">
        <w:rPr>
          <w:rFonts w:ascii="Arial Narrow" w:eastAsia="Times New Roman" w:hAnsi="Arial Narrow" w:cs="Times New Roman"/>
          <w:sz w:val="24"/>
          <w:szCs w:val="24"/>
          <w:lang w:eastAsia="fr-FR"/>
        </w:rPr>
        <w:t xml:space="preserve">n </w:t>
      </w:r>
      <w:r w:rsidRPr="002576B9">
        <w:rPr>
          <w:rFonts w:ascii="Arial Narrow" w:eastAsia="Times New Roman" w:hAnsi="Arial Narrow" w:cs="Times New Roman"/>
          <w:spacing w:val="3"/>
          <w:sz w:val="24"/>
          <w:szCs w:val="24"/>
          <w:lang w:eastAsia="fr-FR"/>
        </w:rPr>
        <w:t>d</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3"/>
          <w:sz w:val="24"/>
          <w:szCs w:val="24"/>
          <w:lang w:eastAsia="fr-FR"/>
        </w:rPr>
        <w:t>l'articl</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3"/>
          <w:sz w:val="24"/>
          <w:szCs w:val="24"/>
          <w:lang w:eastAsia="fr-FR"/>
        </w:rPr>
        <w:t>1</w:t>
      </w:r>
      <w:r w:rsidRPr="002576B9">
        <w:rPr>
          <w:rFonts w:ascii="Arial Narrow" w:eastAsia="Times New Roman" w:hAnsi="Arial Narrow" w:cs="Times New Roman"/>
          <w:sz w:val="24"/>
          <w:szCs w:val="24"/>
          <w:lang w:eastAsia="fr-FR"/>
        </w:rPr>
        <w:t xml:space="preserve">3 </w:t>
      </w:r>
      <w:r w:rsidRPr="002576B9">
        <w:rPr>
          <w:rFonts w:ascii="Arial Narrow" w:eastAsia="Times New Roman" w:hAnsi="Arial Narrow" w:cs="Times New Roman"/>
          <w:spacing w:val="3"/>
          <w:sz w:val="24"/>
          <w:szCs w:val="24"/>
          <w:lang w:eastAsia="fr-FR"/>
        </w:rPr>
        <w:t>d</w:t>
      </w:r>
      <w:r w:rsidRPr="002576B9">
        <w:rPr>
          <w:rFonts w:ascii="Arial Narrow" w:eastAsia="Times New Roman" w:hAnsi="Arial Narrow" w:cs="Times New Roman"/>
          <w:sz w:val="24"/>
          <w:szCs w:val="24"/>
          <w:lang w:eastAsia="fr-FR"/>
        </w:rPr>
        <w:t xml:space="preserve">u </w:t>
      </w:r>
      <w:r w:rsidRPr="002576B9">
        <w:rPr>
          <w:rFonts w:ascii="Arial Narrow" w:eastAsia="Times New Roman" w:hAnsi="Arial Narrow" w:cs="Times New Roman"/>
          <w:spacing w:val="3"/>
          <w:sz w:val="24"/>
          <w:szCs w:val="24"/>
          <w:lang w:eastAsia="fr-FR"/>
        </w:rPr>
        <w:t xml:space="preserve">RGAO, </w:t>
      </w:r>
      <w:r w:rsidRPr="002576B9">
        <w:rPr>
          <w:rFonts w:ascii="Arial Narrow" w:eastAsia="Times New Roman" w:hAnsi="Arial Narrow" w:cs="Times New Roman"/>
          <w:sz w:val="24"/>
          <w:szCs w:val="24"/>
          <w:lang w:eastAsia="fr-FR"/>
        </w:rPr>
        <w:t xml:space="preserve">le soumissionnaire fournira un cautionnement de soumission </w:t>
      </w:r>
      <w:r w:rsidRPr="002576B9">
        <w:rPr>
          <w:rFonts w:ascii="Arial Narrow" w:eastAsia="Times New Roman" w:hAnsi="Arial Narrow" w:cs="Times New Roman"/>
          <w:spacing w:val="5"/>
          <w:sz w:val="24"/>
          <w:szCs w:val="24"/>
          <w:lang w:eastAsia="fr-FR"/>
        </w:rPr>
        <w:t>d</w:t>
      </w:r>
      <w:r w:rsidRPr="002576B9">
        <w:rPr>
          <w:rFonts w:ascii="Arial Narrow" w:eastAsia="Times New Roman" w:hAnsi="Arial Narrow" w:cs="Times New Roman"/>
          <w:sz w:val="24"/>
          <w:szCs w:val="24"/>
          <w:lang w:eastAsia="fr-FR"/>
        </w:rPr>
        <w:t xml:space="preserve">u </w:t>
      </w:r>
      <w:r w:rsidRPr="002576B9">
        <w:rPr>
          <w:rFonts w:ascii="Arial Narrow" w:eastAsia="Times New Roman" w:hAnsi="Arial Narrow" w:cs="Times New Roman"/>
          <w:spacing w:val="5"/>
          <w:sz w:val="24"/>
          <w:szCs w:val="24"/>
          <w:lang w:eastAsia="fr-FR"/>
        </w:rPr>
        <w:t>montan</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5"/>
          <w:sz w:val="24"/>
          <w:szCs w:val="24"/>
          <w:lang w:eastAsia="fr-FR"/>
        </w:rPr>
        <w:t>spécifi</w:t>
      </w:r>
      <w:r w:rsidRPr="002576B9">
        <w:rPr>
          <w:rFonts w:ascii="Arial Narrow" w:eastAsia="Times New Roman" w:hAnsi="Arial Narrow" w:cs="Times New Roman"/>
          <w:sz w:val="24"/>
          <w:szCs w:val="24"/>
          <w:lang w:eastAsia="fr-FR"/>
        </w:rPr>
        <w:t xml:space="preserve">é </w:t>
      </w:r>
      <w:r w:rsidRPr="002576B9">
        <w:rPr>
          <w:rFonts w:ascii="Arial Narrow" w:eastAsia="Times New Roman" w:hAnsi="Arial Narrow" w:cs="Times New Roman"/>
          <w:spacing w:val="5"/>
          <w:sz w:val="24"/>
          <w:szCs w:val="24"/>
          <w:lang w:eastAsia="fr-FR"/>
        </w:rPr>
        <w:t>dan</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 xml:space="preserve">le </w:t>
      </w:r>
      <w:r w:rsidRPr="002576B9">
        <w:rPr>
          <w:rFonts w:ascii="Arial Narrow" w:eastAsia="Times New Roman" w:hAnsi="Arial Narrow" w:cs="Times New Roman"/>
          <w:spacing w:val="2"/>
          <w:sz w:val="24"/>
          <w:szCs w:val="24"/>
          <w:lang w:eastAsia="fr-FR"/>
        </w:rPr>
        <w:t>Règlemen</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2"/>
          <w:sz w:val="24"/>
          <w:szCs w:val="24"/>
          <w:lang w:eastAsia="fr-FR"/>
        </w:rPr>
        <w:t>Particulie</w:t>
      </w:r>
      <w:r w:rsidRPr="002576B9">
        <w:rPr>
          <w:rFonts w:ascii="Arial Narrow" w:eastAsia="Times New Roman" w:hAnsi="Arial Narrow" w:cs="Times New Roman"/>
          <w:sz w:val="24"/>
          <w:szCs w:val="24"/>
          <w:lang w:eastAsia="fr-FR"/>
        </w:rPr>
        <w:t xml:space="preserve">r </w:t>
      </w:r>
      <w:r w:rsidRPr="002576B9">
        <w:rPr>
          <w:rFonts w:ascii="Arial Narrow" w:eastAsia="Times New Roman" w:hAnsi="Arial Narrow" w:cs="Times New Roman"/>
          <w:spacing w:val="2"/>
          <w:sz w:val="24"/>
          <w:szCs w:val="24"/>
          <w:lang w:eastAsia="fr-FR"/>
        </w:rPr>
        <w:t>d</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2"/>
          <w:sz w:val="24"/>
          <w:szCs w:val="24"/>
          <w:lang w:eastAsia="fr-FR"/>
        </w:rPr>
        <w:t>l'Appe</w:t>
      </w:r>
      <w:r w:rsidRPr="002576B9">
        <w:rPr>
          <w:rFonts w:ascii="Arial Narrow" w:eastAsia="Times New Roman" w:hAnsi="Arial Narrow" w:cs="Times New Roman"/>
          <w:sz w:val="24"/>
          <w:szCs w:val="24"/>
          <w:lang w:eastAsia="fr-FR"/>
        </w:rPr>
        <w:t xml:space="preserve">l </w:t>
      </w:r>
      <w:r w:rsidRPr="002576B9">
        <w:rPr>
          <w:rFonts w:ascii="Arial Narrow" w:eastAsia="Times New Roman" w:hAnsi="Arial Narrow" w:cs="Times New Roman"/>
          <w:spacing w:val="2"/>
          <w:sz w:val="24"/>
          <w:szCs w:val="24"/>
          <w:lang w:eastAsia="fr-FR"/>
        </w:rPr>
        <w:t xml:space="preserve">d'Offres, </w:t>
      </w:r>
      <w:r w:rsidRPr="002576B9">
        <w:rPr>
          <w:rFonts w:ascii="Arial Narrow" w:eastAsia="Times New Roman" w:hAnsi="Arial Narrow" w:cs="Times New Roman"/>
          <w:sz w:val="24"/>
          <w:szCs w:val="24"/>
          <w:lang w:eastAsia="fr-FR"/>
        </w:rPr>
        <w:t>et qui fera partie intégrante de son offre.</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17.2.</w:t>
      </w:r>
      <w:r w:rsidRPr="002576B9">
        <w:rPr>
          <w:rFonts w:ascii="Arial Narrow" w:eastAsia="Times New Roman" w:hAnsi="Arial Narrow" w:cs="Times New Roman"/>
          <w:sz w:val="24"/>
          <w:szCs w:val="24"/>
          <w:lang w:eastAsia="fr-FR"/>
        </w:rPr>
        <w:t xml:space="preserve"> Le cautionnement de soumission sera conforme au modèle présenté dans le Dossier d’Appel d’Offres ; d’autres modèles peuvent être autorisés, par le </w:t>
      </w:r>
      <w:r w:rsidRPr="002576B9">
        <w:rPr>
          <w:rFonts w:ascii="Arial Narrow" w:eastAsia="Times New Roman" w:hAnsi="Arial Narrow" w:cs="Times New Roman"/>
          <w:spacing w:val="5"/>
          <w:sz w:val="24"/>
          <w:szCs w:val="24"/>
          <w:lang w:eastAsia="fr-FR"/>
        </w:rPr>
        <w:t>Maître d’Ouvrage ou le Maître d’Ouvrage Délégué</w:t>
      </w:r>
      <w:r w:rsidRPr="002576B9">
        <w:rPr>
          <w:rFonts w:ascii="Arial Narrow" w:eastAsia="Times New Roman" w:hAnsi="Arial Narrow" w:cs="Times New Roman"/>
          <w:sz w:val="24"/>
          <w:szCs w:val="24"/>
          <w:lang w:eastAsia="fr-FR"/>
        </w:rPr>
        <w:t xml:space="preserve">. Le cautionnement </w:t>
      </w:r>
      <w:r w:rsidRPr="002576B9">
        <w:rPr>
          <w:rFonts w:ascii="Arial Narrow" w:eastAsia="Times New Roman" w:hAnsi="Arial Narrow" w:cs="Times New Roman"/>
          <w:spacing w:val="5"/>
          <w:sz w:val="24"/>
          <w:szCs w:val="24"/>
          <w:lang w:eastAsia="fr-FR"/>
        </w:rPr>
        <w:t xml:space="preserve">de </w:t>
      </w:r>
      <w:r w:rsidRPr="002576B9">
        <w:rPr>
          <w:rFonts w:ascii="Arial Narrow" w:eastAsia="Times New Roman" w:hAnsi="Arial Narrow" w:cs="Times New Roman"/>
          <w:sz w:val="24"/>
          <w:szCs w:val="24"/>
          <w:lang w:eastAsia="fr-FR"/>
        </w:rPr>
        <w:t>soumission demeurera valide pendant trente (30) jours au-delà de la date limite</w:t>
      </w:r>
      <w:r w:rsidRPr="002576B9">
        <w:rPr>
          <w:rFonts w:ascii="Arial Narrow" w:eastAsia="Times New Roman" w:hAnsi="Arial Narrow" w:cs="Times New Roman"/>
          <w:spacing w:val="-8"/>
          <w:sz w:val="24"/>
          <w:szCs w:val="24"/>
          <w:lang w:eastAsia="fr-FR"/>
        </w:rPr>
        <w:t xml:space="preserve"> initiale </w:t>
      </w:r>
      <w:r w:rsidRPr="002576B9">
        <w:rPr>
          <w:rFonts w:ascii="Arial Narrow" w:eastAsia="Times New Roman" w:hAnsi="Arial Narrow" w:cs="Times New Roman"/>
          <w:sz w:val="24"/>
          <w:szCs w:val="24"/>
          <w:lang w:eastAsia="fr-FR"/>
        </w:rPr>
        <w:t>de validité des offres, ou de toute nouvelle date limite de validité demandée par le Maître d’Ouvrage ou le Maître d’Ouvrage Délégué et acceptée par le soumission</w:t>
      </w:r>
      <w:r w:rsidRPr="002576B9">
        <w:rPr>
          <w:rFonts w:ascii="Arial Narrow" w:eastAsia="Times New Roman" w:hAnsi="Arial Narrow" w:cs="Times New Roman"/>
          <w:spacing w:val="4"/>
          <w:sz w:val="24"/>
          <w:szCs w:val="24"/>
          <w:lang w:eastAsia="fr-FR"/>
        </w:rPr>
        <w:t>naire</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4"/>
          <w:sz w:val="24"/>
          <w:szCs w:val="24"/>
          <w:lang w:eastAsia="fr-FR"/>
        </w:rPr>
        <w:t>conformémen</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4"/>
          <w:sz w:val="24"/>
          <w:szCs w:val="24"/>
          <w:lang w:eastAsia="fr-FR"/>
        </w:rPr>
        <w:t>au</w:t>
      </w:r>
      <w:r w:rsidRPr="002576B9">
        <w:rPr>
          <w:rFonts w:ascii="Arial Narrow" w:eastAsia="Times New Roman" w:hAnsi="Arial Narrow" w:cs="Times New Roman"/>
          <w:sz w:val="24"/>
          <w:szCs w:val="24"/>
          <w:lang w:eastAsia="fr-FR"/>
        </w:rPr>
        <w:t xml:space="preserve">x </w:t>
      </w:r>
      <w:r w:rsidRPr="002576B9">
        <w:rPr>
          <w:rFonts w:ascii="Arial Narrow" w:eastAsia="Times New Roman" w:hAnsi="Arial Narrow" w:cs="Times New Roman"/>
          <w:spacing w:val="4"/>
          <w:sz w:val="24"/>
          <w:szCs w:val="24"/>
          <w:lang w:eastAsia="fr-FR"/>
        </w:rPr>
        <w:t>disposition</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4"/>
          <w:sz w:val="24"/>
          <w:szCs w:val="24"/>
          <w:lang w:eastAsia="fr-FR"/>
        </w:rPr>
        <w:t xml:space="preserve">de </w:t>
      </w:r>
      <w:r w:rsidRPr="002576B9">
        <w:rPr>
          <w:rFonts w:ascii="Arial Narrow" w:eastAsia="Times New Roman" w:hAnsi="Arial Narrow" w:cs="Times New Roman"/>
          <w:sz w:val="24"/>
          <w:szCs w:val="24"/>
          <w:lang w:eastAsia="fr-FR"/>
        </w:rPr>
        <w:t>l’article 16.2 du RGAO.</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Pour les prestations relevant des lettres commandes, les chèques certifiés et les chèques-banques sont admis au titre du cautionnement de soumission.</w:t>
      </w:r>
    </w:p>
    <w:p w:rsidR="00B12B6C" w:rsidRPr="002576B9" w:rsidRDefault="00B12B6C" w:rsidP="002576B9">
      <w:pPr>
        <w:widowControl w:val="0"/>
        <w:tabs>
          <w:tab w:val="left" w:pos="1560"/>
          <w:tab w:val="left" w:pos="2140"/>
          <w:tab w:val="left" w:pos="3380"/>
          <w:tab w:val="left" w:pos="3820"/>
          <w:tab w:val="left" w:pos="482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17.3.</w:t>
      </w:r>
      <w:r w:rsidRPr="002576B9">
        <w:rPr>
          <w:rFonts w:ascii="Arial Narrow" w:eastAsia="Times New Roman" w:hAnsi="Arial Narrow" w:cs="Times New Roman"/>
          <w:sz w:val="24"/>
          <w:szCs w:val="24"/>
          <w:lang w:eastAsia="fr-FR"/>
        </w:rPr>
        <w:t xml:space="preserve"> Toute offre non accompagnée d’un cautionnement de soumission acceptable sera rejetée par la </w:t>
      </w:r>
      <w:r w:rsidRPr="002576B9">
        <w:rPr>
          <w:rFonts w:ascii="Arial Narrow" w:eastAsia="Times New Roman" w:hAnsi="Arial Narrow" w:cs="Times New Roman"/>
          <w:spacing w:val="5"/>
          <w:sz w:val="24"/>
          <w:szCs w:val="24"/>
          <w:lang w:eastAsia="fr-FR"/>
        </w:rPr>
        <w:t>Commissio</w:t>
      </w:r>
      <w:r w:rsidRPr="002576B9">
        <w:rPr>
          <w:rFonts w:ascii="Arial Narrow" w:eastAsia="Times New Roman" w:hAnsi="Arial Narrow" w:cs="Times New Roman"/>
          <w:sz w:val="24"/>
          <w:szCs w:val="24"/>
          <w:lang w:eastAsia="fr-FR"/>
        </w:rPr>
        <w:t xml:space="preserve">n </w:t>
      </w:r>
      <w:r w:rsidRPr="002576B9">
        <w:rPr>
          <w:rFonts w:ascii="Arial Narrow" w:eastAsia="Times New Roman" w:hAnsi="Arial Narrow" w:cs="Times New Roman"/>
          <w:spacing w:val="5"/>
          <w:sz w:val="24"/>
          <w:szCs w:val="24"/>
          <w:lang w:eastAsia="fr-FR"/>
        </w:rPr>
        <w:t>d</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Passatio</w:t>
      </w:r>
      <w:r w:rsidRPr="002576B9">
        <w:rPr>
          <w:rFonts w:ascii="Arial Narrow" w:eastAsia="Times New Roman" w:hAnsi="Arial Narrow" w:cs="Times New Roman"/>
          <w:sz w:val="24"/>
          <w:szCs w:val="24"/>
          <w:lang w:eastAsia="fr-FR"/>
        </w:rPr>
        <w:t xml:space="preserve">n </w:t>
      </w:r>
      <w:r w:rsidRPr="002576B9">
        <w:rPr>
          <w:rFonts w:ascii="Arial Narrow" w:eastAsia="Times New Roman" w:hAnsi="Arial Narrow" w:cs="Times New Roman"/>
          <w:spacing w:val="5"/>
          <w:sz w:val="24"/>
          <w:szCs w:val="24"/>
          <w:lang w:eastAsia="fr-FR"/>
        </w:rPr>
        <w:t>de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Marchés comm</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incomplète</w:t>
      </w:r>
      <w:r w:rsidRPr="002576B9">
        <w:rPr>
          <w:rFonts w:ascii="Arial Narrow" w:eastAsia="Times New Roman" w:hAnsi="Arial Narrow" w:cs="Times New Roman"/>
          <w:sz w:val="24"/>
          <w:szCs w:val="24"/>
          <w:lang w:eastAsia="fr-FR"/>
        </w:rPr>
        <w:t xml:space="preserve">. Le cautionnement </w:t>
      </w:r>
      <w:r w:rsidRPr="002576B9">
        <w:rPr>
          <w:rFonts w:ascii="Arial Narrow" w:eastAsia="Times New Roman" w:hAnsi="Arial Narrow" w:cs="Times New Roman"/>
          <w:spacing w:val="5"/>
          <w:sz w:val="24"/>
          <w:szCs w:val="24"/>
          <w:lang w:eastAsia="fr-FR"/>
        </w:rPr>
        <w:t xml:space="preserve">de </w:t>
      </w:r>
      <w:r w:rsidRPr="002576B9">
        <w:rPr>
          <w:rFonts w:ascii="Arial Narrow" w:eastAsia="Times New Roman" w:hAnsi="Arial Narrow" w:cs="Times New Roman"/>
          <w:spacing w:val="1"/>
          <w:sz w:val="24"/>
          <w:szCs w:val="24"/>
          <w:lang w:eastAsia="fr-FR"/>
        </w:rPr>
        <w:t>soumissio</w:t>
      </w:r>
      <w:r w:rsidRPr="002576B9">
        <w:rPr>
          <w:rFonts w:ascii="Arial Narrow" w:eastAsia="Times New Roman" w:hAnsi="Arial Narrow" w:cs="Times New Roman"/>
          <w:sz w:val="24"/>
          <w:szCs w:val="24"/>
          <w:lang w:eastAsia="fr-FR"/>
        </w:rPr>
        <w:t xml:space="preserve">n </w:t>
      </w:r>
      <w:r w:rsidRPr="002576B9">
        <w:rPr>
          <w:rFonts w:ascii="Arial Narrow" w:eastAsia="Times New Roman" w:hAnsi="Arial Narrow" w:cs="Times New Roman"/>
          <w:spacing w:val="1"/>
          <w:sz w:val="24"/>
          <w:szCs w:val="24"/>
          <w:lang w:eastAsia="fr-FR"/>
        </w:rPr>
        <w:t>d’u</w:t>
      </w:r>
      <w:r w:rsidRPr="002576B9">
        <w:rPr>
          <w:rFonts w:ascii="Arial Narrow" w:eastAsia="Times New Roman" w:hAnsi="Arial Narrow" w:cs="Times New Roman"/>
          <w:sz w:val="24"/>
          <w:szCs w:val="24"/>
          <w:lang w:eastAsia="fr-FR"/>
        </w:rPr>
        <w:t xml:space="preserve">n </w:t>
      </w:r>
      <w:r w:rsidRPr="002576B9">
        <w:rPr>
          <w:rFonts w:ascii="Arial Narrow" w:eastAsia="Times New Roman" w:hAnsi="Arial Narrow" w:cs="Times New Roman"/>
          <w:spacing w:val="1"/>
          <w:sz w:val="24"/>
          <w:szCs w:val="24"/>
          <w:lang w:eastAsia="fr-FR"/>
        </w:rPr>
        <w:t>groupemen</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1"/>
          <w:sz w:val="24"/>
          <w:szCs w:val="24"/>
          <w:lang w:eastAsia="fr-FR"/>
        </w:rPr>
        <w:t xml:space="preserve">d’entreprises </w:t>
      </w:r>
      <w:r w:rsidRPr="002576B9">
        <w:rPr>
          <w:rFonts w:ascii="Arial Narrow" w:eastAsia="Times New Roman" w:hAnsi="Arial Narrow" w:cs="Times New Roman"/>
          <w:spacing w:val="5"/>
          <w:sz w:val="24"/>
          <w:szCs w:val="24"/>
          <w:lang w:eastAsia="fr-FR"/>
        </w:rPr>
        <w:t>doi</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5"/>
          <w:sz w:val="24"/>
          <w:szCs w:val="24"/>
          <w:lang w:eastAsia="fr-FR"/>
        </w:rPr>
        <w:t>êtr</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établi a</w:t>
      </w:r>
      <w:r w:rsidRPr="002576B9">
        <w:rPr>
          <w:rFonts w:ascii="Arial Narrow" w:eastAsia="Times New Roman" w:hAnsi="Arial Narrow" w:cs="Times New Roman"/>
          <w:sz w:val="24"/>
          <w:szCs w:val="24"/>
          <w:lang w:eastAsia="fr-FR"/>
        </w:rPr>
        <w:t xml:space="preserve">u </w:t>
      </w:r>
      <w:r w:rsidRPr="002576B9">
        <w:rPr>
          <w:rFonts w:ascii="Arial Narrow" w:eastAsia="Times New Roman" w:hAnsi="Arial Narrow" w:cs="Times New Roman"/>
          <w:spacing w:val="5"/>
          <w:sz w:val="24"/>
          <w:szCs w:val="24"/>
          <w:lang w:eastAsia="fr-FR"/>
        </w:rPr>
        <w:t>no</w:t>
      </w:r>
      <w:r w:rsidRPr="002576B9">
        <w:rPr>
          <w:rFonts w:ascii="Arial Narrow" w:eastAsia="Times New Roman" w:hAnsi="Arial Narrow" w:cs="Times New Roman"/>
          <w:sz w:val="24"/>
          <w:szCs w:val="24"/>
          <w:lang w:eastAsia="fr-FR"/>
        </w:rPr>
        <w:t xml:space="preserve">m </w:t>
      </w:r>
      <w:r w:rsidRPr="002576B9">
        <w:rPr>
          <w:rFonts w:ascii="Arial Narrow" w:eastAsia="Times New Roman" w:hAnsi="Arial Narrow" w:cs="Times New Roman"/>
          <w:spacing w:val="5"/>
          <w:sz w:val="24"/>
          <w:szCs w:val="24"/>
          <w:lang w:eastAsia="fr-FR"/>
        </w:rPr>
        <w:t>d</w:t>
      </w:r>
      <w:r w:rsidRPr="002576B9">
        <w:rPr>
          <w:rFonts w:ascii="Arial Narrow" w:eastAsia="Times New Roman" w:hAnsi="Arial Narrow" w:cs="Times New Roman"/>
          <w:sz w:val="24"/>
          <w:szCs w:val="24"/>
          <w:lang w:eastAsia="fr-FR"/>
        </w:rPr>
        <w:t xml:space="preserve">u </w:t>
      </w:r>
      <w:r w:rsidRPr="002576B9">
        <w:rPr>
          <w:rFonts w:ascii="Arial Narrow" w:eastAsia="Times New Roman" w:hAnsi="Arial Narrow" w:cs="Times New Roman"/>
          <w:spacing w:val="5"/>
          <w:sz w:val="24"/>
          <w:szCs w:val="24"/>
          <w:lang w:eastAsia="fr-FR"/>
        </w:rPr>
        <w:t xml:space="preserve">mandataire </w:t>
      </w:r>
      <w:r w:rsidRPr="002576B9">
        <w:rPr>
          <w:rFonts w:ascii="Arial Narrow" w:eastAsia="Times New Roman" w:hAnsi="Arial Narrow" w:cs="Times New Roman"/>
          <w:sz w:val="24"/>
          <w:szCs w:val="24"/>
          <w:lang w:eastAsia="fr-FR"/>
        </w:rPr>
        <w:t>soumettant l’offre.</w:t>
      </w:r>
    </w:p>
    <w:p w:rsidR="00B12B6C" w:rsidRPr="002576B9" w:rsidRDefault="00B12B6C" w:rsidP="002576B9">
      <w:pPr>
        <w:widowControl w:val="0"/>
        <w:tabs>
          <w:tab w:val="left" w:pos="1560"/>
          <w:tab w:val="left" w:pos="2140"/>
          <w:tab w:val="left" w:pos="3380"/>
          <w:tab w:val="left" w:pos="3820"/>
          <w:tab w:val="left" w:pos="482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17.4.</w:t>
      </w:r>
      <w:r w:rsidRPr="002576B9">
        <w:rPr>
          <w:rFonts w:ascii="Arial Narrow" w:eastAsia="Times New Roman" w:hAnsi="Arial Narrow" w:cs="Times New Roman"/>
          <w:sz w:val="24"/>
          <w:szCs w:val="24"/>
          <w:lang w:eastAsia="fr-FR"/>
        </w:rPr>
        <w:t xml:space="preserve"> Les offres des soumissionnaires non retenues (à l’exception de l’exemplaire destiné à l’organisme chargé de la régulation des marchés publics) seront restituées dans un délai de quinze (15) jours ouvrables dès publication des résultats de l’attribution. Les offres non retirées dans ce délai peuvent être détruites, </w:t>
      </w:r>
      <w:r w:rsidRPr="002576B9">
        <w:rPr>
          <w:rFonts w:ascii="Arial Narrow" w:eastAsia="Times New Roman" w:hAnsi="Arial Narrow" w:cs="Times New Roman"/>
          <w:sz w:val="24"/>
          <w:szCs w:val="24"/>
          <w:lang w:eastAsia="fr-FR"/>
        </w:rPr>
        <w:lastRenderedPageBreak/>
        <w:t>sans qu’il y ait lieu à réclamation.</w:t>
      </w:r>
    </w:p>
    <w:p w:rsidR="00B12B6C" w:rsidRPr="002576B9" w:rsidRDefault="00B12B6C" w:rsidP="002576B9">
      <w:pPr>
        <w:widowControl w:val="0"/>
        <w:tabs>
          <w:tab w:val="left" w:pos="1560"/>
          <w:tab w:val="left" w:pos="2140"/>
          <w:tab w:val="left" w:pos="3380"/>
          <w:tab w:val="left" w:pos="3820"/>
          <w:tab w:val="left" w:pos="482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17.5.</w:t>
      </w:r>
      <w:r w:rsidRPr="002576B9">
        <w:rPr>
          <w:rFonts w:ascii="Arial Narrow" w:eastAsia="Times New Roman" w:hAnsi="Arial Narrow" w:cs="Times New Roman"/>
          <w:sz w:val="24"/>
          <w:szCs w:val="24"/>
          <w:lang w:eastAsia="fr-FR"/>
        </w:rPr>
        <w:t xml:space="preserve"> Le cautionnement de soumission des soumissionnaires non retenus sont restitués dès publication des résultats d’attribution.</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17. 6.</w:t>
      </w:r>
      <w:r w:rsidRPr="002576B9">
        <w:rPr>
          <w:rFonts w:ascii="Arial Narrow" w:eastAsia="Times New Roman" w:hAnsi="Arial Narrow" w:cs="Times New Roman"/>
          <w:sz w:val="24"/>
          <w:szCs w:val="24"/>
          <w:lang w:eastAsia="fr-FR"/>
        </w:rPr>
        <w:t xml:space="preserve"> Le cautionnement de soumission de l’attributaire du Marché sera libéré dès que ce dernier aura fourni le cautionnement définitif requis.</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17. 7.</w:t>
      </w:r>
      <w:r w:rsidRPr="002576B9">
        <w:rPr>
          <w:rFonts w:ascii="Arial Narrow" w:eastAsia="Times New Roman" w:hAnsi="Arial Narrow" w:cs="Times New Roman"/>
          <w:sz w:val="24"/>
          <w:szCs w:val="24"/>
          <w:lang w:eastAsia="fr-FR"/>
        </w:rPr>
        <w:t xml:space="preserve"> Le cautionnement de soumission peut être saisi :</w:t>
      </w:r>
    </w:p>
    <w:p w:rsidR="00B12B6C" w:rsidRPr="002576B9" w:rsidRDefault="00B12B6C" w:rsidP="002576B9">
      <w:pPr>
        <w:widowControl w:val="0"/>
        <w:suppressAutoHyphens/>
        <w:autoSpaceDE w:val="0"/>
        <w:autoSpaceDN w:val="0"/>
        <w:spacing w:after="0" w:line="240" w:lineRule="auto"/>
        <w:ind w:firstLine="720"/>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a.</w:t>
      </w:r>
      <w:r w:rsidRPr="002576B9">
        <w:rPr>
          <w:rFonts w:ascii="Arial Narrow" w:eastAsia="Times New Roman" w:hAnsi="Arial Narrow" w:cs="Times New Roman"/>
          <w:sz w:val="24"/>
          <w:szCs w:val="24"/>
          <w:lang w:eastAsia="fr-FR"/>
        </w:rPr>
        <w:t xml:space="preserve"> Si le soumissionnaire retire son offre durant la période de validité ;</w:t>
      </w:r>
    </w:p>
    <w:p w:rsidR="00B12B6C" w:rsidRPr="002576B9" w:rsidRDefault="00B12B6C" w:rsidP="002576B9">
      <w:pPr>
        <w:widowControl w:val="0"/>
        <w:suppressAutoHyphens/>
        <w:autoSpaceDE w:val="0"/>
        <w:autoSpaceDN w:val="0"/>
        <w:spacing w:after="0" w:line="240" w:lineRule="auto"/>
        <w:ind w:firstLine="720"/>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b.</w:t>
      </w:r>
      <w:r w:rsidRPr="002576B9">
        <w:rPr>
          <w:rFonts w:ascii="Arial Narrow" w:eastAsia="Times New Roman" w:hAnsi="Arial Narrow" w:cs="Times New Roman"/>
          <w:sz w:val="24"/>
          <w:szCs w:val="24"/>
          <w:lang w:eastAsia="fr-FR"/>
        </w:rPr>
        <w:t xml:space="preserve"> Si, le soumissionnaire retenu :</w:t>
      </w:r>
    </w:p>
    <w:p w:rsidR="00B12B6C" w:rsidRPr="002576B9" w:rsidRDefault="00B12B6C" w:rsidP="002576B9">
      <w:pPr>
        <w:widowControl w:val="0"/>
        <w:suppressAutoHyphens/>
        <w:autoSpaceDE w:val="0"/>
        <w:autoSpaceDN w:val="0"/>
        <w:spacing w:after="0" w:line="240" w:lineRule="auto"/>
        <w:ind w:left="567" w:hanging="283"/>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 xml:space="preserve">i. Manque à son obligation de souscrire le marché en application de l’article 38 du RGAO ; </w:t>
      </w:r>
    </w:p>
    <w:p w:rsidR="00B12B6C" w:rsidRPr="002576B9" w:rsidRDefault="00B12B6C" w:rsidP="002576B9">
      <w:pPr>
        <w:widowControl w:val="0"/>
        <w:suppressAutoHyphens/>
        <w:autoSpaceDE w:val="0"/>
        <w:autoSpaceDN w:val="0"/>
        <w:spacing w:after="0" w:line="240" w:lineRule="auto"/>
        <w:ind w:left="567" w:hanging="283"/>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ii.</w:t>
      </w:r>
      <w:r w:rsidRPr="002576B9">
        <w:rPr>
          <w:rFonts w:ascii="Arial Narrow" w:eastAsia="Times New Roman" w:hAnsi="Arial Narrow" w:cs="Times New Roman"/>
          <w:sz w:val="24"/>
          <w:szCs w:val="24"/>
          <w:lang w:eastAsia="fr-FR"/>
        </w:rPr>
        <w:t xml:space="preserve"> Manque à son obligation de fournir le cautionnement définitif en application de l’article 39 du RGAO ;  </w:t>
      </w:r>
    </w:p>
    <w:p w:rsidR="00B12B6C" w:rsidRPr="002576B9" w:rsidRDefault="00B12B6C" w:rsidP="002576B9">
      <w:pPr>
        <w:widowControl w:val="0"/>
        <w:suppressAutoHyphens/>
        <w:autoSpaceDE w:val="0"/>
        <w:autoSpaceDN w:val="0"/>
        <w:spacing w:after="0" w:line="240" w:lineRule="auto"/>
        <w:ind w:left="567" w:hanging="283"/>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iii.</w:t>
      </w:r>
      <w:r w:rsidRPr="002576B9">
        <w:rPr>
          <w:rFonts w:ascii="Arial Narrow" w:eastAsia="Times New Roman" w:hAnsi="Arial Narrow" w:cs="Times New Roman"/>
          <w:sz w:val="24"/>
          <w:szCs w:val="24"/>
          <w:lang w:eastAsia="fr-FR"/>
        </w:rPr>
        <w:t xml:space="preserve">  Refuse de recevoir notification du marché. </w:t>
      </w:r>
    </w:p>
    <w:p w:rsidR="00B12B6C" w:rsidRPr="002576B9" w:rsidRDefault="0079492C" w:rsidP="002576B9">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91" w:name="_Toc530307924"/>
      <w:bookmarkStart w:id="92" w:name="_Toc97557045"/>
      <w:bookmarkStart w:id="93" w:name="_Toc163062712"/>
      <w:r w:rsidRPr="002576B9">
        <w:rPr>
          <w:rFonts w:ascii="Arial Narrow" w:eastAsia="Times New Roman" w:hAnsi="Arial Narrow" w:cs="Times New Roman"/>
          <w:b/>
          <w:sz w:val="24"/>
          <w:szCs w:val="24"/>
          <w:u w:val="single"/>
          <w:lang w:eastAsia="fr-FR"/>
        </w:rPr>
        <w:t>Article 18</w:t>
      </w:r>
      <w:r w:rsidRPr="002576B9">
        <w:rPr>
          <w:rFonts w:ascii="Arial Narrow" w:eastAsia="Times New Roman" w:hAnsi="Arial Narrow" w:cs="Times New Roman"/>
          <w:b/>
          <w:sz w:val="24"/>
          <w:szCs w:val="24"/>
          <w:lang w:eastAsia="fr-FR"/>
        </w:rPr>
        <w:t xml:space="preserve"> : </w:t>
      </w:r>
      <w:r w:rsidR="00B12B6C" w:rsidRPr="002576B9">
        <w:rPr>
          <w:rFonts w:ascii="Arial Narrow" w:eastAsia="Times New Roman" w:hAnsi="Arial Narrow" w:cs="Times New Roman"/>
          <w:b/>
          <w:sz w:val="24"/>
          <w:szCs w:val="24"/>
          <w:lang w:eastAsia="fr-FR"/>
        </w:rPr>
        <w:t>Propositions variantes des soumissionnaires</w:t>
      </w:r>
      <w:bookmarkEnd w:id="91"/>
      <w:bookmarkEnd w:id="92"/>
      <w:bookmarkEnd w:id="93"/>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18.1.</w:t>
      </w:r>
      <w:r w:rsidRPr="002576B9">
        <w:rPr>
          <w:rFonts w:ascii="Arial Narrow" w:eastAsia="Times New Roman" w:hAnsi="Arial Narrow" w:cs="Times New Roman"/>
          <w:sz w:val="24"/>
          <w:szCs w:val="24"/>
          <w:lang w:eastAsia="fr-FR"/>
        </w:rPr>
        <w:t xml:space="preserve"> Lorsque les travaux peuvent être exécutés </w:t>
      </w:r>
      <w:r w:rsidRPr="002576B9">
        <w:rPr>
          <w:rFonts w:ascii="Arial Narrow" w:eastAsia="Times New Roman" w:hAnsi="Arial Narrow" w:cs="Times New Roman"/>
          <w:spacing w:val="2"/>
          <w:sz w:val="24"/>
          <w:szCs w:val="24"/>
          <w:lang w:eastAsia="fr-FR"/>
        </w:rPr>
        <w:t>dan</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2"/>
          <w:sz w:val="24"/>
          <w:szCs w:val="24"/>
          <w:lang w:eastAsia="fr-FR"/>
        </w:rPr>
        <w:t>de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2"/>
          <w:sz w:val="24"/>
          <w:szCs w:val="24"/>
          <w:lang w:eastAsia="fr-FR"/>
        </w:rPr>
        <w:t>délai</w:t>
      </w:r>
      <w:r w:rsidRPr="002576B9">
        <w:rPr>
          <w:rFonts w:ascii="Arial Narrow" w:eastAsia="Times New Roman" w:hAnsi="Arial Narrow" w:cs="Times New Roman"/>
          <w:sz w:val="24"/>
          <w:szCs w:val="24"/>
          <w:lang w:eastAsia="fr-FR"/>
        </w:rPr>
        <w:t xml:space="preserve">s prévisionnels </w:t>
      </w:r>
      <w:r w:rsidRPr="002576B9">
        <w:rPr>
          <w:rFonts w:ascii="Arial Narrow" w:eastAsia="Times New Roman" w:hAnsi="Arial Narrow" w:cs="Times New Roman"/>
          <w:spacing w:val="2"/>
          <w:sz w:val="24"/>
          <w:szCs w:val="24"/>
          <w:lang w:eastAsia="fr-FR"/>
        </w:rPr>
        <w:t>d’exécutio</w:t>
      </w:r>
      <w:r w:rsidRPr="002576B9">
        <w:rPr>
          <w:rFonts w:ascii="Arial Narrow" w:eastAsia="Times New Roman" w:hAnsi="Arial Narrow" w:cs="Times New Roman"/>
          <w:sz w:val="24"/>
          <w:szCs w:val="24"/>
          <w:lang w:eastAsia="fr-FR"/>
        </w:rPr>
        <w:t xml:space="preserve">n </w:t>
      </w:r>
      <w:r w:rsidRPr="002576B9">
        <w:rPr>
          <w:rFonts w:ascii="Arial Narrow" w:eastAsia="Times New Roman" w:hAnsi="Arial Narrow" w:cs="Times New Roman"/>
          <w:spacing w:val="2"/>
          <w:sz w:val="24"/>
          <w:szCs w:val="24"/>
          <w:lang w:eastAsia="fr-FR"/>
        </w:rPr>
        <w:t>variables</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2"/>
          <w:sz w:val="24"/>
          <w:szCs w:val="24"/>
          <w:lang w:eastAsia="fr-FR"/>
        </w:rPr>
        <w:t xml:space="preserve">le </w:t>
      </w:r>
      <w:r w:rsidRPr="002576B9">
        <w:rPr>
          <w:rFonts w:ascii="Arial Narrow" w:eastAsia="Times New Roman" w:hAnsi="Arial Narrow" w:cs="Times New Roman"/>
          <w:sz w:val="24"/>
          <w:szCs w:val="24"/>
          <w:lang w:eastAsia="fr-FR"/>
        </w:rPr>
        <w:t xml:space="preserve">RPAO précisera ces délais, et indiquera la méthode retenue pour l’évaluation du délai d’achèvement proposé par le soumissionnaire à l’intérieur des délais prévus. Les offres </w:t>
      </w:r>
      <w:r w:rsidRPr="002576B9">
        <w:rPr>
          <w:rFonts w:ascii="Arial Narrow" w:eastAsia="Times New Roman" w:hAnsi="Arial Narrow" w:cs="Times New Roman"/>
          <w:spacing w:val="5"/>
          <w:sz w:val="24"/>
          <w:szCs w:val="24"/>
          <w:lang w:eastAsia="fr-FR"/>
        </w:rPr>
        <w:t>proposan</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5"/>
          <w:sz w:val="24"/>
          <w:szCs w:val="24"/>
          <w:lang w:eastAsia="fr-FR"/>
        </w:rPr>
        <w:t>de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délai</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au-del</w:t>
      </w:r>
      <w:r w:rsidRPr="002576B9">
        <w:rPr>
          <w:rFonts w:ascii="Arial Narrow" w:eastAsia="Times New Roman" w:hAnsi="Arial Narrow" w:cs="Times New Roman"/>
          <w:sz w:val="24"/>
          <w:szCs w:val="24"/>
          <w:lang w:eastAsia="fr-FR"/>
        </w:rPr>
        <w:t xml:space="preserve">à </w:t>
      </w:r>
      <w:r w:rsidRPr="002576B9">
        <w:rPr>
          <w:rFonts w:ascii="Arial Narrow" w:eastAsia="Times New Roman" w:hAnsi="Arial Narrow" w:cs="Times New Roman"/>
          <w:spacing w:val="5"/>
          <w:sz w:val="24"/>
          <w:szCs w:val="24"/>
          <w:lang w:eastAsia="fr-FR"/>
        </w:rPr>
        <w:t>d</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 xml:space="preserve">ceux </w:t>
      </w:r>
      <w:r w:rsidRPr="002576B9">
        <w:rPr>
          <w:rFonts w:ascii="Arial Narrow" w:eastAsia="Times New Roman" w:hAnsi="Arial Narrow" w:cs="Times New Roman"/>
          <w:spacing w:val="3"/>
          <w:sz w:val="24"/>
          <w:szCs w:val="24"/>
          <w:lang w:eastAsia="fr-FR"/>
        </w:rPr>
        <w:t>spécifié</w:t>
      </w:r>
      <w:r w:rsidRPr="002576B9">
        <w:rPr>
          <w:rFonts w:ascii="Arial Narrow" w:eastAsia="Times New Roman" w:hAnsi="Arial Narrow" w:cs="Times New Roman"/>
          <w:sz w:val="24"/>
          <w:szCs w:val="24"/>
          <w:lang w:eastAsia="fr-FR"/>
        </w:rPr>
        <w:t xml:space="preserve">s ne </w:t>
      </w:r>
      <w:r w:rsidRPr="002576B9">
        <w:rPr>
          <w:rFonts w:ascii="Arial Narrow" w:eastAsia="Times New Roman" w:hAnsi="Arial Narrow" w:cs="Times New Roman"/>
          <w:spacing w:val="3"/>
          <w:sz w:val="24"/>
          <w:szCs w:val="24"/>
          <w:lang w:eastAsia="fr-FR"/>
        </w:rPr>
        <w:t>seron</w:t>
      </w:r>
      <w:r w:rsidRPr="002576B9">
        <w:rPr>
          <w:rFonts w:ascii="Arial Narrow" w:eastAsia="Times New Roman" w:hAnsi="Arial Narrow" w:cs="Times New Roman"/>
          <w:sz w:val="24"/>
          <w:szCs w:val="24"/>
          <w:lang w:eastAsia="fr-FR"/>
        </w:rPr>
        <w:t xml:space="preserve">t pas </w:t>
      </w:r>
      <w:r w:rsidRPr="002576B9">
        <w:rPr>
          <w:rFonts w:ascii="Arial Narrow" w:eastAsia="Times New Roman" w:hAnsi="Arial Narrow" w:cs="Times New Roman"/>
          <w:spacing w:val="3"/>
          <w:sz w:val="24"/>
          <w:szCs w:val="24"/>
          <w:lang w:eastAsia="fr-FR"/>
        </w:rPr>
        <w:t>considérée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3"/>
          <w:sz w:val="24"/>
          <w:szCs w:val="24"/>
          <w:lang w:eastAsia="fr-FR"/>
        </w:rPr>
        <w:t>comm</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3"/>
          <w:sz w:val="24"/>
          <w:szCs w:val="24"/>
          <w:lang w:eastAsia="fr-FR"/>
        </w:rPr>
        <w:t xml:space="preserve">non </w:t>
      </w:r>
      <w:r w:rsidRPr="002576B9">
        <w:rPr>
          <w:rFonts w:ascii="Arial Narrow" w:eastAsia="Times New Roman" w:hAnsi="Arial Narrow" w:cs="Times New Roman"/>
          <w:sz w:val="24"/>
          <w:szCs w:val="24"/>
          <w:lang w:eastAsia="fr-FR"/>
        </w:rPr>
        <w:t>conformes.</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18.2.</w:t>
      </w:r>
      <w:r w:rsidRPr="002576B9">
        <w:rPr>
          <w:rFonts w:ascii="Arial Narrow" w:eastAsia="Times New Roman" w:hAnsi="Arial Narrow" w:cs="Times New Roman"/>
          <w:sz w:val="24"/>
          <w:szCs w:val="24"/>
          <w:lang w:eastAsia="fr-FR"/>
        </w:rPr>
        <w:t xml:space="preserve"> Excepté dans le cas mentionné à l’Article 18.3 ci-dessous, les soumissionnaires souhaitant offrir des variantes techniques doivent d’abord chiffrer  la  solution  de  base du Maître d’Ouvrage ou du Maître d’Ouvrage Délégué telle que décrite dans le Dossier d’Appel d’Offres,  et fournir  en  outre  tous les renseignements dont le Maître d’Ouvrage ou le Maître d’Ouvrage Délégué a besoin pour procéder à l’évaluation complète de la variante proposée, y compris les plans, notes  de  calcul,  spécifications techniques, sous-détails de prix et méthodes de construction proposées, et tous autres détails utiles. Le Maître d’Ouvrage ou le Maître d’Ouvrage Délégué n’examinera que les variantes techniques, le cas échéant, du soumissionnaire dont l’offre conforme à la solution de base a été évaluée la moins-disante.</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18.3.</w:t>
      </w:r>
      <w:r w:rsidRPr="002576B9">
        <w:rPr>
          <w:rFonts w:ascii="Arial Narrow" w:eastAsia="Times New Roman" w:hAnsi="Arial Narrow" w:cs="Times New Roman"/>
          <w:sz w:val="24"/>
          <w:szCs w:val="24"/>
          <w:lang w:eastAsia="fr-FR"/>
        </w:rPr>
        <w:t xml:space="preserve"> Quand les soumissionnaires sont autorisés, suivant le RPAO, à soumettre directement des variantes techniques pour certaines parties des travaux, ces parties de travaux doivent être décrites dans les Spécifications techniques. Le dossier d’appel d’offres doit préciser de manière claire, la façon dont les variantes doivent être prises en considération pour l’évaluation des offres.</w:t>
      </w:r>
    </w:p>
    <w:p w:rsidR="00B12B6C" w:rsidRPr="002576B9" w:rsidRDefault="0079492C" w:rsidP="002576B9">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94" w:name="_Toc530307925"/>
      <w:bookmarkStart w:id="95" w:name="_Toc97557046"/>
      <w:bookmarkStart w:id="96" w:name="_Toc163062713"/>
      <w:bookmarkStart w:id="97" w:name="_Hlk159247549"/>
      <w:r w:rsidRPr="002576B9">
        <w:rPr>
          <w:rFonts w:ascii="Arial Narrow" w:eastAsia="Times New Roman" w:hAnsi="Arial Narrow" w:cs="Times New Roman"/>
          <w:b/>
          <w:sz w:val="24"/>
          <w:szCs w:val="24"/>
          <w:u w:val="single"/>
          <w:lang w:eastAsia="fr-FR"/>
        </w:rPr>
        <w:t>Article 19</w:t>
      </w:r>
      <w:r w:rsidRPr="002576B9">
        <w:rPr>
          <w:rFonts w:ascii="Arial Narrow" w:eastAsia="Times New Roman" w:hAnsi="Arial Narrow" w:cs="Times New Roman"/>
          <w:b/>
          <w:sz w:val="24"/>
          <w:szCs w:val="24"/>
          <w:lang w:eastAsia="fr-FR"/>
        </w:rPr>
        <w:t xml:space="preserve"> : </w:t>
      </w:r>
      <w:r w:rsidR="00B12B6C" w:rsidRPr="002576B9">
        <w:rPr>
          <w:rFonts w:ascii="Arial Narrow" w:eastAsia="Times New Roman" w:hAnsi="Arial Narrow" w:cs="Times New Roman"/>
          <w:b/>
          <w:sz w:val="24"/>
          <w:szCs w:val="24"/>
          <w:lang w:eastAsia="fr-FR"/>
        </w:rPr>
        <w:t>Réunion préparatoire à l’établissement des offres</w:t>
      </w:r>
      <w:bookmarkEnd w:id="94"/>
      <w:bookmarkEnd w:id="95"/>
      <w:bookmarkEnd w:id="96"/>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19.1.</w:t>
      </w:r>
      <w:r w:rsidRPr="002576B9">
        <w:rPr>
          <w:rFonts w:ascii="Arial Narrow" w:eastAsia="Times New Roman" w:hAnsi="Arial Narrow" w:cs="Times New Roman"/>
          <w:sz w:val="24"/>
          <w:szCs w:val="24"/>
          <w:lang w:eastAsia="fr-FR"/>
        </w:rPr>
        <w:t xml:space="preserve"> A moins que, le RPAO n’en dispose autrement, le Soumissionnaire peut être invité à assister à une réunion préparatoire, qui se tiendra aux lieu</w:t>
      </w:r>
      <w:r w:rsidR="00A2236E">
        <w:rPr>
          <w:rFonts w:ascii="Arial Narrow" w:eastAsia="Times New Roman" w:hAnsi="Arial Narrow" w:cs="Times New Roman"/>
          <w:sz w:val="24"/>
          <w:szCs w:val="24"/>
          <w:lang w:eastAsia="fr-FR"/>
        </w:rPr>
        <w:t>x</w:t>
      </w:r>
      <w:r w:rsidRPr="002576B9">
        <w:rPr>
          <w:rFonts w:ascii="Arial Narrow" w:eastAsia="Times New Roman" w:hAnsi="Arial Narrow" w:cs="Times New Roman"/>
          <w:sz w:val="24"/>
          <w:szCs w:val="24"/>
          <w:lang w:eastAsia="fr-FR"/>
        </w:rPr>
        <w:t xml:space="preserve"> et date indiqués dans le RPAO.</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19.2.</w:t>
      </w:r>
      <w:r w:rsidRPr="002576B9">
        <w:rPr>
          <w:rFonts w:ascii="Arial Narrow" w:eastAsia="Times New Roman" w:hAnsi="Arial Narrow" w:cs="Times New Roman"/>
          <w:sz w:val="24"/>
          <w:szCs w:val="24"/>
          <w:lang w:eastAsia="fr-FR"/>
        </w:rPr>
        <w:t xml:space="preserve"> La réunion préparatoire aura pour objet de fournir des éclaircissements et réponses à toute question qui pourrait être soulevée à ce stade.</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19.3.</w:t>
      </w:r>
      <w:r w:rsidRPr="002576B9">
        <w:rPr>
          <w:rFonts w:ascii="Arial Narrow" w:eastAsia="Times New Roman" w:hAnsi="Arial Narrow" w:cs="Times New Roman"/>
          <w:sz w:val="24"/>
          <w:szCs w:val="24"/>
          <w:lang w:eastAsia="fr-FR"/>
        </w:rPr>
        <w:t xml:space="preserve"> Il est demandé au Soumissionnaire, autant que possible, de soumettre toute question par écrit de façon qu’elle parvienne au Maître d’Ouvrage ou au Maître d’Ouvrage Délégué au moins une semaine avant la réunion préparatoire. Il est possible que le Maître d’Ouvrage ou le Maître d’Ouvrage Délégué ne puisse répondre au cours de la réunion aux questions reçues trop tard. Dans ce cas, les questions et réponses seront transmises selon les modalités de l’article 19.4 ci-dessous.</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19.4.</w:t>
      </w:r>
      <w:r w:rsidRPr="002576B9">
        <w:rPr>
          <w:rFonts w:ascii="Arial Narrow" w:eastAsia="Times New Roman" w:hAnsi="Arial Narrow" w:cs="Times New Roman"/>
          <w:sz w:val="24"/>
          <w:szCs w:val="24"/>
          <w:lang w:eastAsia="fr-FR"/>
        </w:rPr>
        <w:t xml:space="preserve"> Le procès-verbal de la réunion auquel est joint la feuille de présence,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le Maître d’Ouvrage ou le Maître d’Ouvrage Délégué en publiant un additif conformément aux dispositions de l’article 10 du RGAO, le procès-verbal de la réunion préparatoire ne pouvant en tenir lieu.</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19.5.</w:t>
      </w:r>
      <w:r w:rsidRPr="002576B9">
        <w:rPr>
          <w:rFonts w:ascii="Arial Narrow" w:eastAsia="Times New Roman" w:hAnsi="Arial Narrow" w:cs="Times New Roman"/>
          <w:sz w:val="24"/>
          <w:szCs w:val="24"/>
          <w:lang w:eastAsia="fr-FR"/>
        </w:rPr>
        <w:t xml:space="preserve"> Le fait qu’un soumissionnaire n’assiste pas à la réunion préparatoire à l’établissement des offres ne sera pas un motif de disqualification.</w:t>
      </w:r>
    </w:p>
    <w:p w:rsidR="00B12B6C" w:rsidRPr="002576B9" w:rsidRDefault="0079492C" w:rsidP="002576B9">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98" w:name="_Toc530307926"/>
      <w:bookmarkStart w:id="99" w:name="_Toc97557047"/>
      <w:bookmarkStart w:id="100" w:name="_Toc163062714"/>
      <w:bookmarkEnd w:id="97"/>
      <w:r w:rsidRPr="002576B9">
        <w:rPr>
          <w:rFonts w:ascii="Arial Narrow" w:eastAsia="Times New Roman" w:hAnsi="Arial Narrow" w:cs="Times New Roman"/>
          <w:b/>
          <w:sz w:val="24"/>
          <w:szCs w:val="24"/>
          <w:u w:val="single"/>
          <w:lang w:eastAsia="fr-FR"/>
        </w:rPr>
        <w:t>Article 20</w:t>
      </w:r>
      <w:r w:rsidRPr="002576B9">
        <w:rPr>
          <w:rFonts w:ascii="Arial Narrow" w:eastAsia="Times New Roman" w:hAnsi="Arial Narrow" w:cs="Times New Roman"/>
          <w:b/>
          <w:sz w:val="24"/>
          <w:szCs w:val="24"/>
          <w:lang w:eastAsia="fr-FR"/>
        </w:rPr>
        <w:t xml:space="preserve"> : </w:t>
      </w:r>
      <w:r w:rsidR="00B12B6C" w:rsidRPr="002576B9">
        <w:rPr>
          <w:rFonts w:ascii="Arial Narrow" w:eastAsia="Times New Roman" w:hAnsi="Arial Narrow" w:cs="Times New Roman"/>
          <w:b/>
          <w:sz w:val="24"/>
          <w:szCs w:val="24"/>
          <w:lang w:eastAsia="fr-FR"/>
        </w:rPr>
        <w:t>Forme, Format et signature de l’offre</w:t>
      </w:r>
      <w:bookmarkEnd w:id="98"/>
      <w:bookmarkEnd w:id="99"/>
      <w:bookmarkEnd w:id="100"/>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Cs/>
          <w:sz w:val="24"/>
          <w:szCs w:val="24"/>
          <w:lang w:eastAsia="fr-FR"/>
        </w:rPr>
        <w:t>Pour la soumission hors ligne,</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20.1.</w:t>
      </w:r>
      <w:r w:rsidRPr="002576B9">
        <w:rPr>
          <w:rFonts w:ascii="Arial Narrow" w:eastAsia="Times New Roman" w:hAnsi="Arial Narrow" w:cs="Times New Roman"/>
          <w:sz w:val="24"/>
          <w:szCs w:val="24"/>
          <w:lang w:eastAsia="fr-FR"/>
        </w:rPr>
        <w:t xml:space="preserve"> Le Soumissionnaire préparera un original de chaque volume </w:t>
      </w:r>
      <w:r w:rsidRPr="002576B9">
        <w:rPr>
          <w:rFonts w:ascii="Arial Narrow" w:eastAsia="Times New Roman" w:hAnsi="Arial Narrow" w:cs="Times New Roman"/>
          <w:spacing w:val="1"/>
          <w:sz w:val="24"/>
          <w:szCs w:val="24"/>
          <w:lang w:eastAsia="fr-FR"/>
        </w:rPr>
        <w:t>constitutifd</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1"/>
          <w:sz w:val="24"/>
          <w:szCs w:val="24"/>
          <w:lang w:eastAsia="fr-FR"/>
        </w:rPr>
        <w:t>l’offr</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1"/>
          <w:sz w:val="24"/>
          <w:szCs w:val="24"/>
          <w:lang w:eastAsia="fr-FR"/>
        </w:rPr>
        <w:t xml:space="preserve">décrità </w:t>
      </w:r>
      <w:r w:rsidRPr="002576B9">
        <w:rPr>
          <w:rFonts w:ascii="Arial Narrow" w:eastAsia="Times New Roman" w:hAnsi="Arial Narrow" w:cs="Times New Roman"/>
          <w:sz w:val="24"/>
          <w:szCs w:val="24"/>
          <w:lang w:eastAsia="fr-FR"/>
        </w:rPr>
        <w:t>l’Article 13 du RGAO, portant clairement l’indication “ORIGINAL”. De plus, le Soumissionnaire soumettra pour chaque volume le nombre d’exemplaires requis dans les RPAO, portant l’indication “COPIE”. En cas de divergence entre l’original et les copies, l’original fera foi.</w:t>
      </w:r>
    </w:p>
    <w:p w:rsidR="00B12B6C" w:rsidRPr="002576B9" w:rsidRDefault="00B12B6C" w:rsidP="002576B9">
      <w:pPr>
        <w:widowControl w:val="0"/>
        <w:tabs>
          <w:tab w:val="left" w:pos="1940"/>
          <w:tab w:val="left" w:pos="2440"/>
          <w:tab w:val="left" w:pos="3420"/>
          <w:tab w:val="left" w:pos="4020"/>
          <w:tab w:val="left" w:pos="482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lastRenderedPageBreak/>
        <w:t>20.2.</w:t>
      </w:r>
      <w:r w:rsidRPr="002576B9">
        <w:rPr>
          <w:rFonts w:ascii="Arial Narrow" w:eastAsia="Times New Roman" w:hAnsi="Arial Narrow" w:cs="Times New Roman"/>
          <w:spacing w:val="5"/>
          <w:sz w:val="24"/>
          <w:szCs w:val="24"/>
          <w:lang w:eastAsia="fr-FR"/>
        </w:rPr>
        <w:t>L’origina</w:t>
      </w:r>
      <w:r w:rsidRPr="002576B9">
        <w:rPr>
          <w:rFonts w:ascii="Arial Narrow" w:eastAsia="Times New Roman" w:hAnsi="Arial Narrow" w:cs="Times New Roman"/>
          <w:sz w:val="24"/>
          <w:szCs w:val="24"/>
          <w:lang w:eastAsia="fr-FR"/>
        </w:rPr>
        <w:t xml:space="preserve">l </w:t>
      </w:r>
      <w:r w:rsidRPr="002576B9">
        <w:rPr>
          <w:rFonts w:ascii="Arial Narrow" w:eastAsia="Times New Roman" w:hAnsi="Arial Narrow" w:cs="Times New Roman"/>
          <w:spacing w:val="5"/>
          <w:sz w:val="24"/>
          <w:szCs w:val="24"/>
          <w:lang w:eastAsia="fr-FR"/>
        </w:rPr>
        <w:t>e</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5"/>
          <w:sz w:val="24"/>
          <w:szCs w:val="24"/>
          <w:lang w:eastAsia="fr-FR"/>
        </w:rPr>
        <w:t>toute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le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copie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d</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 xml:space="preserve">l’offre </w:t>
      </w:r>
      <w:r w:rsidRPr="002576B9">
        <w:rPr>
          <w:rFonts w:ascii="Arial Narrow" w:eastAsia="Times New Roman" w:hAnsi="Arial Narrow" w:cs="Times New Roman"/>
          <w:sz w:val="24"/>
          <w:szCs w:val="24"/>
          <w:lang w:eastAsia="fr-FR"/>
        </w:rPr>
        <w:t xml:space="preserve">devront être écrits à l’encre indélébile (dans le cas des copies, des photocopies y compris sous la forme scannée sont également acceptables) et seront signés par la ou les personnes dûment </w:t>
      </w:r>
      <w:r w:rsidRPr="002576B9">
        <w:rPr>
          <w:rFonts w:ascii="Arial Narrow" w:eastAsia="Times New Roman" w:hAnsi="Arial Narrow" w:cs="Times New Roman"/>
          <w:spacing w:val="5"/>
          <w:sz w:val="24"/>
          <w:szCs w:val="24"/>
          <w:lang w:eastAsia="fr-FR"/>
        </w:rPr>
        <w:t>habilitée</w:t>
      </w:r>
      <w:r w:rsidRPr="002576B9">
        <w:rPr>
          <w:rFonts w:ascii="Arial Narrow" w:eastAsia="Times New Roman" w:hAnsi="Arial Narrow" w:cs="Times New Roman"/>
          <w:sz w:val="24"/>
          <w:szCs w:val="24"/>
          <w:lang w:eastAsia="fr-FR"/>
        </w:rPr>
        <w:t xml:space="preserve">s à </w:t>
      </w:r>
      <w:r w:rsidRPr="002576B9">
        <w:rPr>
          <w:rFonts w:ascii="Arial Narrow" w:eastAsia="Times New Roman" w:hAnsi="Arial Narrow" w:cs="Times New Roman"/>
          <w:spacing w:val="5"/>
          <w:sz w:val="24"/>
          <w:szCs w:val="24"/>
          <w:lang w:eastAsia="fr-FR"/>
        </w:rPr>
        <w:t>signe</w:t>
      </w:r>
      <w:r w:rsidRPr="002576B9">
        <w:rPr>
          <w:rFonts w:ascii="Arial Narrow" w:eastAsia="Times New Roman" w:hAnsi="Arial Narrow" w:cs="Times New Roman"/>
          <w:sz w:val="24"/>
          <w:szCs w:val="24"/>
          <w:lang w:eastAsia="fr-FR"/>
        </w:rPr>
        <w:t xml:space="preserve">r </w:t>
      </w:r>
      <w:r w:rsidRPr="002576B9">
        <w:rPr>
          <w:rFonts w:ascii="Arial Narrow" w:eastAsia="Times New Roman" w:hAnsi="Arial Narrow" w:cs="Times New Roman"/>
          <w:spacing w:val="5"/>
          <w:sz w:val="24"/>
          <w:szCs w:val="24"/>
          <w:lang w:eastAsia="fr-FR"/>
        </w:rPr>
        <w:t>a</w:t>
      </w:r>
      <w:r w:rsidRPr="002576B9">
        <w:rPr>
          <w:rFonts w:ascii="Arial Narrow" w:eastAsia="Times New Roman" w:hAnsi="Arial Narrow" w:cs="Times New Roman"/>
          <w:sz w:val="24"/>
          <w:szCs w:val="24"/>
          <w:lang w:eastAsia="fr-FR"/>
        </w:rPr>
        <w:t xml:space="preserve">u </w:t>
      </w:r>
      <w:r w:rsidRPr="002576B9">
        <w:rPr>
          <w:rFonts w:ascii="Arial Narrow" w:eastAsia="Times New Roman" w:hAnsi="Arial Narrow" w:cs="Times New Roman"/>
          <w:spacing w:val="5"/>
          <w:sz w:val="24"/>
          <w:szCs w:val="24"/>
          <w:lang w:eastAsia="fr-FR"/>
        </w:rPr>
        <w:t>no</w:t>
      </w:r>
      <w:r w:rsidRPr="002576B9">
        <w:rPr>
          <w:rFonts w:ascii="Arial Narrow" w:eastAsia="Times New Roman" w:hAnsi="Arial Narrow" w:cs="Times New Roman"/>
          <w:sz w:val="24"/>
          <w:szCs w:val="24"/>
          <w:lang w:eastAsia="fr-FR"/>
        </w:rPr>
        <w:t xml:space="preserve">m </w:t>
      </w:r>
      <w:r w:rsidRPr="002576B9">
        <w:rPr>
          <w:rFonts w:ascii="Arial Narrow" w:eastAsia="Times New Roman" w:hAnsi="Arial Narrow" w:cs="Times New Roman"/>
          <w:spacing w:val="5"/>
          <w:sz w:val="24"/>
          <w:szCs w:val="24"/>
          <w:lang w:eastAsia="fr-FR"/>
        </w:rPr>
        <w:t xml:space="preserve">du </w:t>
      </w:r>
      <w:r w:rsidRPr="002576B9">
        <w:rPr>
          <w:rFonts w:ascii="Arial Narrow" w:eastAsia="Times New Roman" w:hAnsi="Arial Narrow" w:cs="Times New Roman"/>
          <w:sz w:val="24"/>
          <w:szCs w:val="24"/>
          <w:lang w:eastAsia="fr-FR"/>
        </w:rPr>
        <w:t>Soumissionnaire, conformément à l’article 6.1(a) ou 6.2(c) du RGAO, selon le cas. Toutes les pages de l’offre comprenant des surcharges ou des changements seront paraphées par le ou les signataires de l’offre.</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20.3.</w:t>
      </w:r>
      <w:r w:rsidRPr="002576B9">
        <w:rPr>
          <w:rFonts w:ascii="Arial Narrow" w:eastAsia="Times New Roman" w:hAnsi="Arial Narrow" w:cs="Times New Roman"/>
          <w:sz w:val="24"/>
          <w:szCs w:val="24"/>
          <w:lang w:eastAsia="fr-FR"/>
        </w:rPr>
        <w:t xml:space="preserve"> L’offre ne doit comporter aucune modification, suppression ni surcharge, à moins que de telles corrections ne soient paraphées par le ou les signataires de la soumission.</w:t>
      </w:r>
    </w:p>
    <w:p w:rsidR="00B12B6C" w:rsidRPr="002576B9" w:rsidRDefault="00B12B6C" w:rsidP="002576B9">
      <w:pPr>
        <w:widowControl w:val="0"/>
        <w:suppressAutoHyphens/>
        <w:autoSpaceDE w:val="0"/>
        <w:autoSpaceDN w:val="0"/>
        <w:adjustRightInd w:val="0"/>
        <w:spacing w:after="0" w:line="240" w:lineRule="auto"/>
        <w:ind w:right="95"/>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Pour la soumission par voie électronique.</w:t>
      </w:r>
    </w:p>
    <w:p w:rsidR="00B12B6C" w:rsidRPr="002576B9" w:rsidRDefault="00B12B6C" w:rsidP="002576B9">
      <w:pPr>
        <w:widowControl w:val="0"/>
        <w:suppressAutoHyphens/>
        <w:autoSpaceDE w:val="0"/>
        <w:autoSpaceDN w:val="0"/>
        <w:adjustRightInd w:val="0"/>
        <w:spacing w:after="0" w:line="240" w:lineRule="auto"/>
        <w:ind w:right="-20"/>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20.4</w:t>
      </w:r>
      <w:r w:rsidRPr="002576B9">
        <w:rPr>
          <w:rFonts w:ascii="Arial Narrow" w:eastAsia="Times New Roman" w:hAnsi="Arial Narrow" w:cs="Times New Roman"/>
          <w:sz w:val="24"/>
          <w:szCs w:val="24"/>
          <w:lang w:eastAsia="fr-FR"/>
        </w:rPr>
        <w:t xml:space="preserve"> L’offre devra être transmise par le soumissionnaire sur la plateforme COLEPS ou sur tout autre moyen de communication électronique indiqué par le Maître d’Ouvrage dans le DAO. Une copie de sauvegarde de l’offre enregistrée sur clé USB ou CD/DVD doit être déposée dans les services du MO/MOD ou AC concerné sous pli scellé avec la mention claire et lisible « copie de sauvegarde » et les références de l’appel d’offres dans les délais impartis.</w:t>
      </w:r>
    </w:p>
    <w:p w:rsidR="00B12B6C" w:rsidRPr="002576B9" w:rsidRDefault="00B12B6C" w:rsidP="002576B9">
      <w:pPr>
        <w:widowControl w:val="0"/>
        <w:suppressAutoHyphens/>
        <w:autoSpaceDE w:val="0"/>
        <w:autoSpaceDN w:val="0"/>
        <w:adjustRightInd w:val="0"/>
        <w:spacing w:after="0" w:line="240" w:lineRule="auto"/>
        <w:ind w:right="95"/>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20.5.</w:t>
      </w:r>
      <w:r w:rsidRPr="002576B9">
        <w:rPr>
          <w:rFonts w:ascii="Arial Narrow" w:eastAsia="Times New Roman" w:hAnsi="Arial Narrow" w:cs="Times New Roman"/>
          <w:sz w:val="24"/>
          <w:szCs w:val="24"/>
          <w:lang w:eastAsia="fr-FR"/>
        </w:rPr>
        <w:t xml:space="preserve"> Les offres, accompagnées des pièces et documents exigés, sont rassemblées dans des fichiers électroniques et regroupées suivant leur nature administrative, technique et financière. Toutefois, s’agissant des pièces administratives elles sont introduites dans COLEPS par les structures émettrices.</w:t>
      </w:r>
    </w:p>
    <w:p w:rsidR="00B12B6C" w:rsidRPr="002576B9" w:rsidRDefault="00B12B6C" w:rsidP="002576B9">
      <w:pPr>
        <w:widowControl w:val="0"/>
        <w:suppressAutoHyphens/>
        <w:autoSpaceDE w:val="0"/>
        <w:autoSpaceDN w:val="0"/>
        <w:adjustRightInd w:val="0"/>
        <w:spacing w:after="0" w:line="240" w:lineRule="auto"/>
        <w:ind w:right="95"/>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20.6</w:t>
      </w:r>
      <w:r w:rsidRPr="002576B9">
        <w:rPr>
          <w:rFonts w:ascii="Arial Narrow" w:eastAsia="Times New Roman" w:hAnsi="Arial Narrow" w:cs="Times New Roman"/>
          <w:sz w:val="24"/>
          <w:szCs w:val="24"/>
          <w:lang w:eastAsia="fr-FR"/>
        </w:rPr>
        <w:t xml:space="preserve"> Les formats de fichiers choisis pour le dépôt des offres via COLEPS doivent être des formats courants dont l’usage est répandu dans le secteur professionnel comprenant les opérateurs susceptibles d’être intéressés par la consultation, pour une meilleure exploitation.</w:t>
      </w:r>
    </w:p>
    <w:p w:rsidR="00B12B6C" w:rsidRPr="002576B9" w:rsidRDefault="00B12B6C" w:rsidP="002576B9">
      <w:pPr>
        <w:widowControl w:val="0"/>
        <w:suppressAutoHyphens/>
        <w:autoSpaceDE w:val="0"/>
        <w:autoSpaceDN w:val="0"/>
        <w:adjustRightInd w:val="0"/>
        <w:spacing w:after="0" w:line="240" w:lineRule="auto"/>
        <w:ind w:right="95"/>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20.7.</w:t>
      </w:r>
      <w:r w:rsidRPr="002576B9">
        <w:rPr>
          <w:rFonts w:ascii="Arial Narrow" w:eastAsia="Times New Roman" w:hAnsi="Arial Narrow" w:cs="Times New Roman"/>
          <w:sz w:val="24"/>
          <w:szCs w:val="24"/>
          <w:lang w:eastAsia="fr-FR"/>
        </w:rPr>
        <w:t xml:space="preserve"> Les documents et pièces transmis dans la plateforme COLEPS sont revêtus d’une signature électronique à travers l’usage du certificat.</w:t>
      </w:r>
    </w:p>
    <w:p w:rsidR="00B12B6C" w:rsidRPr="002576B9" w:rsidRDefault="00C91FBC" w:rsidP="002576B9">
      <w:pPr>
        <w:keepNext/>
        <w:suppressAutoHyphens/>
        <w:autoSpaceDN w:val="0"/>
        <w:spacing w:after="0" w:line="240" w:lineRule="auto"/>
        <w:ind w:left="714" w:hanging="357"/>
        <w:jc w:val="center"/>
        <w:textAlignment w:val="baseline"/>
        <w:outlineLvl w:val="1"/>
        <w:rPr>
          <w:rFonts w:ascii="Arial Narrow" w:eastAsia="Times New Roman" w:hAnsi="Arial Narrow" w:cs="Times New Roman"/>
          <w:b/>
          <w:iCs/>
          <w:caps/>
          <w:sz w:val="24"/>
          <w:szCs w:val="24"/>
          <w:lang w:eastAsia="fr-FR"/>
        </w:rPr>
      </w:pPr>
      <w:bookmarkStart w:id="101" w:name="_Toc530307927"/>
      <w:bookmarkStart w:id="102" w:name="_Toc97557048"/>
      <w:bookmarkStart w:id="103" w:name="_Toc163062715"/>
      <w:r w:rsidRPr="002576B9">
        <w:rPr>
          <w:rFonts w:ascii="Arial Narrow" w:eastAsia="Times New Roman" w:hAnsi="Arial Narrow" w:cs="Times New Roman"/>
          <w:b/>
          <w:iCs/>
          <w:caps/>
          <w:sz w:val="24"/>
          <w:szCs w:val="24"/>
          <w:lang w:eastAsia="fr-FR"/>
        </w:rPr>
        <w:t>D.D</w:t>
      </w:r>
      <w:r w:rsidR="00B12B6C" w:rsidRPr="002576B9">
        <w:rPr>
          <w:rFonts w:ascii="Arial Narrow" w:eastAsia="Times New Roman" w:hAnsi="Arial Narrow" w:cs="Times New Roman"/>
          <w:b/>
          <w:iCs/>
          <w:caps/>
          <w:sz w:val="24"/>
          <w:szCs w:val="24"/>
          <w:lang w:eastAsia="fr-FR"/>
        </w:rPr>
        <w:t>Dépôt des offres</w:t>
      </w:r>
      <w:bookmarkEnd w:id="101"/>
      <w:bookmarkEnd w:id="102"/>
      <w:bookmarkEnd w:id="103"/>
    </w:p>
    <w:p w:rsidR="00B12B6C" w:rsidRPr="002576B9" w:rsidRDefault="00C91FBC" w:rsidP="002576B9">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104" w:name="_Toc530307928"/>
      <w:bookmarkStart w:id="105" w:name="_Toc97557049"/>
      <w:bookmarkStart w:id="106" w:name="_Toc163062716"/>
      <w:r w:rsidRPr="002576B9">
        <w:rPr>
          <w:rFonts w:ascii="Arial Narrow" w:eastAsia="Times New Roman" w:hAnsi="Arial Narrow" w:cs="Times New Roman"/>
          <w:b/>
          <w:sz w:val="24"/>
          <w:szCs w:val="24"/>
          <w:u w:val="single"/>
          <w:lang w:eastAsia="fr-FR"/>
        </w:rPr>
        <w:t>Article 20</w:t>
      </w:r>
      <w:r w:rsidRPr="002576B9">
        <w:rPr>
          <w:rFonts w:ascii="Arial Narrow" w:eastAsia="Times New Roman" w:hAnsi="Arial Narrow" w:cs="Times New Roman"/>
          <w:b/>
          <w:sz w:val="24"/>
          <w:szCs w:val="24"/>
          <w:lang w:eastAsia="fr-FR"/>
        </w:rPr>
        <w:t xml:space="preserve"> : </w:t>
      </w:r>
      <w:r w:rsidR="00B12B6C" w:rsidRPr="002576B9">
        <w:rPr>
          <w:rFonts w:ascii="Arial Narrow" w:eastAsia="Times New Roman" w:hAnsi="Arial Narrow" w:cs="Times New Roman"/>
          <w:b/>
          <w:sz w:val="24"/>
          <w:szCs w:val="24"/>
          <w:lang w:eastAsia="fr-FR"/>
        </w:rPr>
        <w:t>Cachetage et marquage des offres</w:t>
      </w:r>
      <w:bookmarkEnd w:id="104"/>
      <w:bookmarkEnd w:id="105"/>
      <w:bookmarkEnd w:id="106"/>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pacing w:val="2"/>
          <w:sz w:val="24"/>
          <w:szCs w:val="24"/>
          <w:lang w:eastAsia="fr-FR"/>
        </w:rPr>
      </w:pPr>
      <w:r w:rsidRPr="002576B9">
        <w:rPr>
          <w:rFonts w:ascii="Arial Narrow" w:eastAsia="Times New Roman" w:hAnsi="Arial Narrow" w:cs="Times New Roman"/>
          <w:sz w:val="24"/>
          <w:szCs w:val="24"/>
          <w:lang w:eastAsia="fr-FR"/>
        </w:rPr>
        <w:t>21.1. La présentation des offres devra tenir compte du principe de séparation des pièces administratives (Volume 1), de l’offre technique (Volume 2) et de l’offre financière (Volume 3), toutes placées dans une enveloppe extérieure qui ne devra donner aucune indication sur l’identité du Soumissionnaire.</w:t>
      </w:r>
      <w:r w:rsidRPr="002576B9">
        <w:rPr>
          <w:rFonts w:ascii="Arial Narrow" w:eastAsia="Times New Roman" w:hAnsi="Arial Narrow" w:cs="Times New Roman"/>
          <w:spacing w:val="5"/>
          <w:sz w:val="24"/>
          <w:szCs w:val="24"/>
          <w:lang w:eastAsia="fr-FR"/>
        </w:rPr>
        <w:t xml:space="preserve"> Le</w:t>
      </w:r>
      <w:r w:rsidRPr="002576B9">
        <w:rPr>
          <w:rFonts w:ascii="Arial Narrow" w:eastAsia="Times New Roman" w:hAnsi="Arial Narrow" w:cs="Times New Roman"/>
          <w:spacing w:val="2"/>
          <w:sz w:val="24"/>
          <w:szCs w:val="24"/>
          <w:lang w:eastAsia="fr-FR"/>
        </w:rPr>
        <w:t xml:space="preserve">s </w:t>
      </w:r>
      <w:r w:rsidRPr="002576B9">
        <w:rPr>
          <w:rFonts w:ascii="Arial Narrow" w:eastAsia="Times New Roman" w:hAnsi="Arial Narrow" w:cs="Times New Roman"/>
          <w:spacing w:val="5"/>
          <w:sz w:val="24"/>
          <w:szCs w:val="24"/>
          <w:lang w:eastAsia="fr-FR"/>
        </w:rPr>
        <w:t>Soumissionnaires doiven</w:t>
      </w:r>
      <w:r w:rsidRPr="002576B9">
        <w:rPr>
          <w:rFonts w:ascii="Arial Narrow" w:eastAsia="Times New Roman" w:hAnsi="Arial Narrow" w:cs="Times New Roman"/>
          <w:spacing w:val="2"/>
          <w:sz w:val="24"/>
          <w:szCs w:val="24"/>
          <w:lang w:eastAsia="fr-FR"/>
        </w:rPr>
        <w:t xml:space="preserve">t </w:t>
      </w:r>
      <w:r w:rsidRPr="002576B9">
        <w:rPr>
          <w:rFonts w:ascii="Arial Narrow" w:eastAsia="Times New Roman" w:hAnsi="Arial Narrow" w:cs="Times New Roman"/>
          <w:spacing w:val="5"/>
          <w:sz w:val="24"/>
          <w:szCs w:val="24"/>
          <w:lang w:eastAsia="fr-FR"/>
        </w:rPr>
        <w:t>place</w:t>
      </w:r>
      <w:r w:rsidRPr="002576B9">
        <w:rPr>
          <w:rFonts w:ascii="Arial Narrow" w:eastAsia="Times New Roman" w:hAnsi="Arial Narrow" w:cs="Times New Roman"/>
          <w:spacing w:val="2"/>
          <w:sz w:val="24"/>
          <w:szCs w:val="24"/>
          <w:lang w:eastAsia="fr-FR"/>
        </w:rPr>
        <w:t xml:space="preserve">r </w:t>
      </w:r>
      <w:r w:rsidRPr="002576B9">
        <w:rPr>
          <w:rFonts w:ascii="Arial Narrow" w:eastAsia="Times New Roman" w:hAnsi="Arial Narrow" w:cs="Times New Roman"/>
          <w:spacing w:val="5"/>
          <w:sz w:val="24"/>
          <w:szCs w:val="24"/>
          <w:lang w:eastAsia="fr-FR"/>
        </w:rPr>
        <w:t>l’origina</w:t>
      </w:r>
      <w:r w:rsidRPr="002576B9">
        <w:rPr>
          <w:rFonts w:ascii="Arial Narrow" w:eastAsia="Times New Roman" w:hAnsi="Arial Narrow" w:cs="Times New Roman"/>
          <w:spacing w:val="2"/>
          <w:sz w:val="24"/>
          <w:szCs w:val="24"/>
          <w:lang w:eastAsia="fr-FR"/>
        </w:rPr>
        <w:t xml:space="preserve">l </w:t>
      </w:r>
      <w:r w:rsidRPr="002576B9">
        <w:rPr>
          <w:rFonts w:ascii="Arial Narrow" w:eastAsia="Times New Roman" w:hAnsi="Arial Narrow" w:cs="Times New Roman"/>
          <w:spacing w:val="5"/>
          <w:sz w:val="24"/>
          <w:szCs w:val="24"/>
          <w:lang w:eastAsia="fr-FR"/>
        </w:rPr>
        <w:t xml:space="preserve">et </w:t>
      </w:r>
      <w:r w:rsidRPr="002576B9">
        <w:rPr>
          <w:rFonts w:ascii="Arial Narrow" w:eastAsia="Times New Roman" w:hAnsi="Arial Narrow" w:cs="Times New Roman"/>
          <w:spacing w:val="2"/>
          <w:sz w:val="24"/>
          <w:szCs w:val="24"/>
          <w:lang w:eastAsia="fr-FR"/>
        </w:rPr>
        <w:t xml:space="preserve">toutes les copies des pièces administratives énumérées dans le RPAO, dans une enveloppe portant la mention “DOSSIER ADMINISTRATIF ”, l’original et toutes les copies de la </w:t>
      </w:r>
      <w:r w:rsidRPr="002576B9">
        <w:rPr>
          <w:rFonts w:ascii="Arial Narrow" w:eastAsia="Times New Roman" w:hAnsi="Arial Narrow" w:cs="Times New Roman"/>
          <w:spacing w:val="4"/>
          <w:sz w:val="24"/>
          <w:szCs w:val="24"/>
          <w:lang w:eastAsia="fr-FR"/>
        </w:rPr>
        <w:t>propositio</w:t>
      </w:r>
      <w:r w:rsidRPr="002576B9">
        <w:rPr>
          <w:rFonts w:ascii="Arial Narrow" w:eastAsia="Times New Roman" w:hAnsi="Arial Narrow" w:cs="Times New Roman"/>
          <w:spacing w:val="2"/>
          <w:sz w:val="24"/>
          <w:szCs w:val="24"/>
          <w:lang w:eastAsia="fr-FR"/>
        </w:rPr>
        <w:t xml:space="preserve">n </w:t>
      </w:r>
      <w:r w:rsidRPr="002576B9">
        <w:rPr>
          <w:rFonts w:ascii="Arial Narrow" w:eastAsia="Times New Roman" w:hAnsi="Arial Narrow" w:cs="Times New Roman"/>
          <w:spacing w:val="4"/>
          <w:sz w:val="24"/>
          <w:szCs w:val="24"/>
          <w:lang w:eastAsia="fr-FR"/>
        </w:rPr>
        <w:t>techniqu</w:t>
      </w:r>
      <w:r w:rsidRPr="002576B9">
        <w:rPr>
          <w:rFonts w:ascii="Arial Narrow" w:eastAsia="Times New Roman" w:hAnsi="Arial Narrow" w:cs="Times New Roman"/>
          <w:spacing w:val="2"/>
          <w:sz w:val="24"/>
          <w:szCs w:val="24"/>
          <w:lang w:eastAsia="fr-FR"/>
        </w:rPr>
        <w:t xml:space="preserve">e </w:t>
      </w:r>
      <w:r w:rsidRPr="002576B9">
        <w:rPr>
          <w:rFonts w:ascii="Arial Narrow" w:eastAsia="Times New Roman" w:hAnsi="Arial Narrow" w:cs="Times New Roman"/>
          <w:spacing w:val="4"/>
          <w:sz w:val="24"/>
          <w:szCs w:val="24"/>
          <w:lang w:eastAsia="fr-FR"/>
        </w:rPr>
        <w:t>dan</w:t>
      </w:r>
      <w:r w:rsidRPr="002576B9">
        <w:rPr>
          <w:rFonts w:ascii="Arial Narrow" w:eastAsia="Times New Roman" w:hAnsi="Arial Narrow" w:cs="Times New Roman"/>
          <w:spacing w:val="2"/>
          <w:sz w:val="24"/>
          <w:szCs w:val="24"/>
          <w:lang w:eastAsia="fr-FR"/>
        </w:rPr>
        <w:t xml:space="preserve">s </w:t>
      </w:r>
      <w:r w:rsidRPr="002576B9">
        <w:rPr>
          <w:rFonts w:ascii="Arial Narrow" w:eastAsia="Times New Roman" w:hAnsi="Arial Narrow" w:cs="Times New Roman"/>
          <w:spacing w:val="4"/>
          <w:sz w:val="24"/>
          <w:szCs w:val="24"/>
          <w:lang w:eastAsia="fr-FR"/>
        </w:rPr>
        <w:t>un</w:t>
      </w:r>
      <w:r w:rsidRPr="002576B9">
        <w:rPr>
          <w:rFonts w:ascii="Arial Narrow" w:eastAsia="Times New Roman" w:hAnsi="Arial Narrow" w:cs="Times New Roman"/>
          <w:spacing w:val="2"/>
          <w:sz w:val="24"/>
          <w:szCs w:val="24"/>
          <w:lang w:eastAsia="fr-FR"/>
        </w:rPr>
        <w:t xml:space="preserve">e </w:t>
      </w:r>
      <w:r w:rsidRPr="002576B9">
        <w:rPr>
          <w:rFonts w:ascii="Arial Narrow" w:eastAsia="Times New Roman" w:hAnsi="Arial Narrow" w:cs="Times New Roman"/>
          <w:spacing w:val="4"/>
          <w:sz w:val="24"/>
          <w:szCs w:val="24"/>
          <w:lang w:eastAsia="fr-FR"/>
        </w:rPr>
        <w:t xml:space="preserve">enveloppe </w:t>
      </w:r>
      <w:r w:rsidRPr="002576B9">
        <w:rPr>
          <w:rFonts w:ascii="Arial Narrow" w:eastAsia="Times New Roman" w:hAnsi="Arial Narrow" w:cs="Times New Roman"/>
          <w:spacing w:val="2"/>
          <w:sz w:val="24"/>
          <w:szCs w:val="24"/>
          <w:lang w:eastAsia="fr-FR"/>
        </w:rPr>
        <w:t>portant clairement la mention “PROPOSITION TECHNIQUE”, et l’original et toutes les copies de la Proposition financière, dans une enveloppe scellée portant clairement la mention “ PROPOSITION FINANCIERE ”</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Les différentes pièces de chaque volume seront numérotées dans l’ordre du RPAO et séparées par un intercalaire de couleur autre que le blanc.</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21.2.</w:t>
      </w:r>
      <w:r w:rsidRPr="002576B9">
        <w:rPr>
          <w:rFonts w:ascii="Arial Narrow" w:eastAsia="Times New Roman" w:hAnsi="Arial Narrow" w:cs="Times New Roman"/>
          <w:sz w:val="24"/>
          <w:szCs w:val="24"/>
          <w:lang w:eastAsia="fr-FR"/>
        </w:rPr>
        <w:t xml:space="preserve"> Les enveloppes intérieures et extérieures :</w:t>
      </w:r>
    </w:p>
    <w:p w:rsidR="00B12B6C" w:rsidRPr="002576B9" w:rsidRDefault="00B12B6C" w:rsidP="002576B9">
      <w:pPr>
        <w:widowControl w:val="0"/>
        <w:suppressAutoHyphens/>
        <w:autoSpaceDE w:val="0"/>
        <w:autoSpaceDN w:val="0"/>
        <w:spacing w:after="0" w:line="240" w:lineRule="auto"/>
        <w:ind w:left="426"/>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 xml:space="preserve">a. </w:t>
      </w:r>
      <w:r w:rsidRPr="002576B9">
        <w:rPr>
          <w:rFonts w:ascii="Arial Narrow" w:eastAsia="Times New Roman" w:hAnsi="Arial Narrow" w:cs="Times New Roman"/>
          <w:spacing w:val="5"/>
          <w:sz w:val="24"/>
          <w:szCs w:val="24"/>
          <w:lang w:eastAsia="fr-FR"/>
        </w:rPr>
        <w:t>Seron</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5"/>
          <w:sz w:val="24"/>
          <w:szCs w:val="24"/>
          <w:lang w:eastAsia="fr-FR"/>
        </w:rPr>
        <w:t>adressée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7"/>
          <w:sz w:val="24"/>
          <w:szCs w:val="24"/>
          <w:lang w:eastAsia="fr-FR"/>
        </w:rPr>
        <w:t xml:space="preserve">au Maître d’Ouvrage ou au Maître d’Ouvrage Délégué </w:t>
      </w:r>
      <w:r w:rsidRPr="002576B9">
        <w:rPr>
          <w:rFonts w:ascii="Arial Narrow" w:eastAsia="Times New Roman" w:hAnsi="Arial Narrow" w:cs="Times New Roman"/>
          <w:spacing w:val="5"/>
          <w:sz w:val="24"/>
          <w:szCs w:val="24"/>
          <w:lang w:eastAsia="fr-FR"/>
        </w:rPr>
        <w:t xml:space="preserve">à </w:t>
      </w:r>
      <w:r w:rsidRPr="002576B9">
        <w:rPr>
          <w:rFonts w:ascii="Arial Narrow" w:eastAsia="Times New Roman" w:hAnsi="Arial Narrow" w:cs="Times New Roman"/>
          <w:sz w:val="24"/>
          <w:szCs w:val="24"/>
          <w:lang w:eastAsia="fr-FR"/>
        </w:rPr>
        <w:t>l’adresse indiquée dans le Règlement Particulier de l'Appel d'Offres ;</w:t>
      </w:r>
    </w:p>
    <w:p w:rsidR="00B12B6C" w:rsidRPr="002576B9" w:rsidRDefault="00B12B6C" w:rsidP="002576B9">
      <w:pPr>
        <w:widowControl w:val="0"/>
        <w:suppressAutoHyphens/>
        <w:autoSpaceDE w:val="0"/>
        <w:autoSpaceDN w:val="0"/>
        <w:spacing w:after="0" w:line="240" w:lineRule="auto"/>
        <w:ind w:left="426"/>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b. Porteront le nom du projet ainsi que l’objet et le numéro de l’Avis d’Appel d’Offres indiqués dans le RPAO, et la mention “A N'OUVRIR QU'EN SEANCE DE DEPOUILLEMENT”.</w:t>
      </w:r>
    </w:p>
    <w:p w:rsidR="00B12B6C" w:rsidRPr="002576B9" w:rsidRDefault="00B12B6C" w:rsidP="002576B9">
      <w:pPr>
        <w:widowControl w:val="0"/>
        <w:tabs>
          <w:tab w:val="left" w:pos="1780"/>
          <w:tab w:val="left" w:pos="2300"/>
          <w:tab w:val="left" w:pos="3100"/>
          <w:tab w:val="left" w:pos="3660"/>
          <w:tab w:val="left" w:pos="494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21.3.</w:t>
      </w:r>
      <w:r w:rsidRPr="002576B9">
        <w:rPr>
          <w:rFonts w:ascii="Arial Narrow" w:eastAsia="Times New Roman" w:hAnsi="Arial Narrow" w:cs="Times New Roman"/>
          <w:sz w:val="24"/>
          <w:szCs w:val="24"/>
          <w:lang w:eastAsia="fr-FR"/>
        </w:rPr>
        <w:t xml:space="preserve"> Les enveloppes intérieures porteront éga</w:t>
      </w:r>
      <w:r w:rsidRPr="002576B9">
        <w:rPr>
          <w:rFonts w:ascii="Arial Narrow" w:eastAsia="Times New Roman" w:hAnsi="Arial Narrow" w:cs="Times New Roman"/>
          <w:spacing w:val="5"/>
          <w:sz w:val="24"/>
          <w:szCs w:val="24"/>
          <w:lang w:eastAsia="fr-FR"/>
        </w:rPr>
        <w:t>lemen</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5"/>
          <w:sz w:val="24"/>
          <w:szCs w:val="24"/>
          <w:lang w:eastAsia="fr-FR"/>
        </w:rPr>
        <w:t>l</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no</w:t>
      </w:r>
      <w:r w:rsidRPr="002576B9">
        <w:rPr>
          <w:rFonts w:ascii="Arial Narrow" w:eastAsia="Times New Roman" w:hAnsi="Arial Narrow" w:cs="Times New Roman"/>
          <w:sz w:val="24"/>
          <w:szCs w:val="24"/>
          <w:lang w:eastAsia="fr-FR"/>
        </w:rPr>
        <w:t xml:space="preserve">m </w:t>
      </w:r>
      <w:r w:rsidRPr="002576B9">
        <w:rPr>
          <w:rFonts w:ascii="Arial Narrow" w:eastAsia="Times New Roman" w:hAnsi="Arial Narrow" w:cs="Times New Roman"/>
          <w:spacing w:val="5"/>
          <w:sz w:val="24"/>
          <w:szCs w:val="24"/>
          <w:lang w:eastAsia="fr-FR"/>
        </w:rPr>
        <w:t>e</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5"/>
          <w:sz w:val="24"/>
          <w:szCs w:val="24"/>
          <w:lang w:eastAsia="fr-FR"/>
        </w:rPr>
        <w:t>l’adress</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 xml:space="preserve">du </w:t>
      </w:r>
      <w:r w:rsidRPr="002576B9">
        <w:rPr>
          <w:rFonts w:ascii="Arial Narrow" w:eastAsia="Times New Roman" w:hAnsi="Arial Narrow" w:cs="Times New Roman"/>
          <w:sz w:val="24"/>
          <w:szCs w:val="24"/>
          <w:lang w:eastAsia="fr-FR"/>
        </w:rPr>
        <w:t>Soumissionnaire de façon à permettre au Maître d’Ouvrage ou au Maître d’Ouvrage Délégué de renvoyer l’offre scellée si elle a été déclarée hors délai conformément aux dispositions des articles 23 et 24 du RGAO.</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21.4.</w:t>
      </w:r>
      <w:r w:rsidRPr="002576B9">
        <w:rPr>
          <w:rFonts w:ascii="Arial Narrow" w:eastAsia="Times New Roman" w:hAnsi="Arial Narrow" w:cs="Times New Roman"/>
          <w:sz w:val="24"/>
          <w:szCs w:val="24"/>
          <w:lang w:eastAsia="fr-FR"/>
        </w:rPr>
        <w:t xml:space="preserve"> Si l’enveloppe extérieure n’est pas scellée et marquée comme indiqué aux articles 21.1 et 21.2 susvisés, le Maître d’Ouvrage ou le Maître d’Ouvrage Délégué ne sera nullement responsable si l’offre est égarée ou ouverte prématurément.</w:t>
      </w:r>
    </w:p>
    <w:p w:rsidR="00B12B6C" w:rsidRPr="002576B9" w:rsidRDefault="00B12B6C" w:rsidP="002576B9">
      <w:pPr>
        <w:widowControl w:val="0"/>
        <w:suppressAutoHyphens/>
        <w:autoSpaceDE w:val="0"/>
        <w:autoSpaceDN w:val="0"/>
        <w:adjustRightInd w:val="0"/>
        <w:spacing w:after="0" w:line="240" w:lineRule="auto"/>
        <w:ind w:right="-15"/>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21.5</w:t>
      </w:r>
      <w:r w:rsidRPr="002576B9">
        <w:rPr>
          <w:rFonts w:ascii="Arial Narrow" w:eastAsia="Times New Roman" w:hAnsi="Arial Narrow" w:cs="Times New Roman"/>
          <w:sz w:val="24"/>
          <w:szCs w:val="24"/>
          <w:lang w:eastAsia="fr-FR"/>
        </w:rPr>
        <w:t xml:space="preserve"> Dans le cadre de la soumission en ligne, l’offre à fournir par le soumissionnaire comprend trois fichiers électroniques correspondant </w:t>
      </w:r>
      <w:r w:rsidR="00A2236E">
        <w:rPr>
          <w:rFonts w:ascii="Arial Narrow" w:eastAsia="Times New Roman" w:hAnsi="Arial Narrow" w:cs="Times New Roman"/>
          <w:sz w:val="24"/>
          <w:szCs w:val="24"/>
          <w:lang w:eastAsia="fr-FR"/>
        </w:rPr>
        <w:t>aux trois volumes administratif</w:t>
      </w:r>
      <w:r w:rsidRPr="002576B9">
        <w:rPr>
          <w:rFonts w:ascii="Arial Narrow" w:eastAsia="Times New Roman" w:hAnsi="Arial Narrow" w:cs="Times New Roman"/>
          <w:sz w:val="24"/>
          <w:szCs w:val="24"/>
          <w:lang w:eastAsia="fr-FR"/>
        </w:rPr>
        <w:t>, technique et financier.</w:t>
      </w:r>
    </w:p>
    <w:p w:rsidR="00B12B6C" w:rsidRPr="002576B9" w:rsidRDefault="00B12B6C" w:rsidP="002576B9">
      <w:pPr>
        <w:widowControl w:val="0"/>
        <w:suppressAutoHyphens/>
        <w:autoSpaceDE w:val="0"/>
        <w:autoSpaceDN w:val="0"/>
        <w:adjustRightInd w:val="0"/>
        <w:spacing w:after="0" w:line="240" w:lineRule="auto"/>
        <w:ind w:right="-15"/>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Chaque fichier doit explicitement porter un nom qui renvoie à la nature de son contenu (Offre Administrative, Offre Technique, Offre Financière).</w:t>
      </w:r>
    </w:p>
    <w:p w:rsidR="00B12B6C" w:rsidRPr="002576B9" w:rsidRDefault="00B12B6C" w:rsidP="002576B9">
      <w:pPr>
        <w:widowControl w:val="0"/>
        <w:suppressAutoHyphens/>
        <w:autoSpaceDE w:val="0"/>
        <w:autoSpaceDN w:val="0"/>
        <w:adjustRightInd w:val="0"/>
        <w:spacing w:after="0" w:line="240" w:lineRule="auto"/>
        <w:ind w:right="-15"/>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 xml:space="preserve">Parallèlement à l’envoi électronique, les soumissionnaires doivent faire parvenir à l’Autorité Contractante ou au MO/MOD dans les mêmes délais impartis, une copie de sauvegarde de leur offre sur support physique électronique (CD, DVD, Clé USB…). Cette copie est transmise sous pli par voie postale ou par dépôt chez l’Autorité Contractante ou le MO/MOD. Ce pli, fermé, doit porter la mention « copie de sauvegarde » de </w:t>
      </w:r>
      <w:r w:rsidRPr="002576B9">
        <w:rPr>
          <w:rFonts w:ascii="Arial Narrow" w:eastAsia="Times New Roman" w:hAnsi="Arial Narrow" w:cs="Times New Roman"/>
          <w:sz w:val="24"/>
          <w:szCs w:val="24"/>
          <w:lang w:eastAsia="fr-FR"/>
        </w:rPr>
        <w:lastRenderedPageBreak/>
        <w:t>manière claire et lisible, ainsi que les références de la consultation.</w:t>
      </w:r>
    </w:p>
    <w:p w:rsidR="00B12B6C" w:rsidRPr="002576B9" w:rsidRDefault="00B12B6C" w:rsidP="002576B9">
      <w:pPr>
        <w:widowControl w:val="0"/>
        <w:suppressAutoHyphens/>
        <w:autoSpaceDE w:val="0"/>
        <w:autoSpaceDN w:val="0"/>
        <w:adjustRightInd w:val="0"/>
        <w:spacing w:after="0" w:line="240" w:lineRule="auto"/>
        <w:ind w:right="-15"/>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21.6</w:t>
      </w:r>
      <w:r w:rsidRPr="002576B9">
        <w:rPr>
          <w:rFonts w:ascii="Arial Narrow" w:eastAsia="Times New Roman" w:hAnsi="Arial Narrow" w:cs="Times New Roman"/>
          <w:sz w:val="24"/>
          <w:szCs w:val="24"/>
          <w:lang w:eastAsia="fr-FR"/>
        </w:rPr>
        <w:t xml:space="preserve"> Les éléments constitutifs de l’Offre en ligne ou hors ligne du soumissionnaire doivent être les mêmes pour une consultation donnée.</w:t>
      </w:r>
    </w:p>
    <w:p w:rsidR="00B12B6C" w:rsidRPr="002576B9" w:rsidRDefault="00C91FBC" w:rsidP="002576B9">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107" w:name="_Toc530307929"/>
      <w:bookmarkStart w:id="108" w:name="_Toc97557050"/>
      <w:bookmarkStart w:id="109" w:name="_Toc163062717"/>
      <w:r w:rsidRPr="002576B9">
        <w:rPr>
          <w:rFonts w:ascii="Arial Narrow" w:eastAsia="Times New Roman" w:hAnsi="Arial Narrow" w:cs="Times New Roman"/>
          <w:b/>
          <w:sz w:val="24"/>
          <w:szCs w:val="24"/>
          <w:lang w:eastAsia="fr-FR"/>
        </w:rPr>
        <w:t xml:space="preserve">Article 22. </w:t>
      </w:r>
      <w:r w:rsidR="00B12B6C" w:rsidRPr="002576B9">
        <w:rPr>
          <w:rFonts w:ascii="Arial Narrow" w:eastAsia="Times New Roman" w:hAnsi="Arial Narrow" w:cs="Times New Roman"/>
          <w:b/>
          <w:sz w:val="24"/>
          <w:szCs w:val="24"/>
          <w:lang w:eastAsia="fr-FR"/>
        </w:rPr>
        <w:t>Date, heure limites de dépôt des offres</w:t>
      </w:r>
      <w:bookmarkEnd w:id="107"/>
      <w:r w:rsidR="00B12B6C" w:rsidRPr="002576B9">
        <w:rPr>
          <w:rFonts w:ascii="Arial Narrow" w:eastAsia="Times New Roman" w:hAnsi="Arial Narrow" w:cs="Times New Roman"/>
          <w:b/>
          <w:sz w:val="24"/>
          <w:szCs w:val="24"/>
          <w:lang w:eastAsia="fr-FR"/>
        </w:rPr>
        <w:t xml:space="preserve"> et Mode de soumission</w:t>
      </w:r>
      <w:bookmarkEnd w:id="108"/>
      <w:bookmarkEnd w:id="109"/>
    </w:p>
    <w:p w:rsidR="00B12B6C" w:rsidRPr="002576B9" w:rsidRDefault="00B12B6C" w:rsidP="002576B9">
      <w:pPr>
        <w:keepNext/>
        <w:suppressAutoHyphens/>
        <w:autoSpaceDN w:val="0"/>
        <w:spacing w:after="0" w:line="240" w:lineRule="auto"/>
        <w:textAlignment w:val="baseline"/>
        <w:outlineLvl w:val="2"/>
        <w:rPr>
          <w:rFonts w:ascii="Arial Narrow" w:eastAsia="Times New Roman" w:hAnsi="Arial Narrow" w:cs="Times New Roman"/>
          <w:b/>
          <w:sz w:val="24"/>
          <w:szCs w:val="24"/>
          <w:lang w:eastAsia="fr-FR"/>
        </w:rPr>
      </w:pPr>
      <w:bookmarkStart w:id="110" w:name="_Toc97557051"/>
      <w:r w:rsidRPr="002576B9">
        <w:rPr>
          <w:rFonts w:ascii="Arial Narrow" w:eastAsia="Times New Roman" w:hAnsi="Arial Narrow" w:cs="Times New Roman"/>
          <w:b/>
          <w:sz w:val="24"/>
          <w:szCs w:val="24"/>
          <w:lang w:eastAsia="fr-FR"/>
        </w:rPr>
        <w:t>22.1- Date et heure limites de dépôt des offres</w:t>
      </w:r>
      <w:bookmarkEnd w:id="110"/>
    </w:p>
    <w:p w:rsidR="00B12B6C" w:rsidRPr="002576B9" w:rsidRDefault="00B12B6C" w:rsidP="002576B9">
      <w:pPr>
        <w:widowControl w:val="0"/>
        <w:suppressAutoHyphens/>
        <w:autoSpaceDE w:val="0"/>
        <w:autoSpaceDN w:val="0"/>
        <w:spacing w:after="0" w:line="240" w:lineRule="auto"/>
        <w:ind w:left="567" w:hanging="284"/>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a.</w:t>
      </w:r>
      <w:r w:rsidRPr="002576B9">
        <w:rPr>
          <w:rFonts w:ascii="Arial Narrow" w:eastAsia="Times New Roman" w:hAnsi="Arial Narrow" w:cs="Times New Roman"/>
          <w:sz w:val="24"/>
          <w:szCs w:val="24"/>
          <w:lang w:eastAsia="fr-FR"/>
        </w:rPr>
        <w:t xml:space="preserve"> Les offres doivent être reçues par le Maître d’Ouvrage ou le Maître d’Ouvrage Délégué </w:t>
      </w:r>
      <w:r w:rsidRPr="002576B9">
        <w:rPr>
          <w:rFonts w:ascii="Arial Narrow" w:eastAsia="Times New Roman" w:hAnsi="Arial Narrow" w:cs="Times New Roman"/>
          <w:spacing w:val="-2"/>
          <w:sz w:val="24"/>
          <w:szCs w:val="24"/>
          <w:lang w:eastAsia="fr-FR"/>
        </w:rPr>
        <w:t xml:space="preserve">par l’entremise de leur structure interne de gestion administrative des marchés publics </w:t>
      </w:r>
      <w:r w:rsidRPr="002576B9">
        <w:rPr>
          <w:rFonts w:ascii="Arial Narrow" w:eastAsia="Times New Roman" w:hAnsi="Arial Narrow" w:cs="Times New Roman"/>
          <w:sz w:val="24"/>
          <w:szCs w:val="24"/>
          <w:lang w:eastAsia="fr-FR"/>
        </w:rPr>
        <w:t>à l’adresse spécifiée à l'article 21.2 du RPAO au plus tard à la date et à l’heure spécifiées dans le Règlement Particulier de l'Appel d'Offres.</w:t>
      </w:r>
    </w:p>
    <w:p w:rsidR="00B12B6C" w:rsidRPr="002576B9" w:rsidRDefault="00B12B6C" w:rsidP="002576B9">
      <w:pPr>
        <w:widowControl w:val="0"/>
        <w:suppressAutoHyphens/>
        <w:autoSpaceDE w:val="0"/>
        <w:autoSpaceDN w:val="0"/>
        <w:adjustRightInd w:val="0"/>
        <w:spacing w:after="0" w:line="240" w:lineRule="auto"/>
        <w:ind w:left="567" w:right="-15" w:hanging="284"/>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b.</w:t>
      </w:r>
      <w:r w:rsidRPr="002576B9">
        <w:rPr>
          <w:rFonts w:ascii="Arial Narrow" w:eastAsia="Times New Roman" w:hAnsi="Arial Narrow" w:cs="Times New Roman"/>
          <w:sz w:val="24"/>
          <w:szCs w:val="24"/>
          <w:lang w:eastAsia="fr-FR"/>
        </w:rPr>
        <w:t xml:space="preserve"> La date et l’heure de réception des soumissions en ligne sont automatiquement enregistrées par la plateforme de dématérialisation à travers un mécanisme d’horodatage. Seules la date et l’heure de COLEPS ou de tout autre moyen de communication électronique indiqué par le Maître d’Ouvrage font foi. </w:t>
      </w:r>
    </w:p>
    <w:p w:rsidR="00B12B6C" w:rsidRPr="002576B9" w:rsidRDefault="00B12B6C" w:rsidP="002576B9">
      <w:pPr>
        <w:widowControl w:val="0"/>
        <w:suppressAutoHyphens/>
        <w:autoSpaceDE w:val="0"/>
        <w:autoSpaceDN w:val="0"/>
        <w:adjustRightInd w:val="0"/>
        <w:spacing w:after="0" w:line="240" w:lineRule="auto"/>
        <w:ind w:left="567" w:right="-15" w:hanging="284"/>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c.</w:t>
      </w:r>
      <w:r w:rsidRPr="002576B9">
        <w:rPr>
          <w:rFonts w:ascii="Arial Narrow" w:eastAsia="Times New Roman" w:hAnsi="Arial Narrow" w:cs="Times New Roman"/>
          <w:sz w:val="24"/>
          <w:szCs w:val="24"/>
          <w:lang w:eastAsia="fr-FR"/>
        </w:rPr>
        <w:t xml:space="preserve"> Pour l’horodatage, le fuseau horaire de référence est l’heure locale (GMT/UTC + 1). Cette heure est visible sur la page de soumission.</w:t>
      </w:r>
    </w:p>
    <w:p w:rsidR="00B12B6C" w:rsidRPr="002576B9" w:rsidRDefault="00B12B6C" w:rsidP="002576B9">
      <w:pPr>
        <w:widowControl w:val="0"/>
        <w:suppressAutoHyphens/>
        <w:autoSpaceDE w:val="0"/>
        <w:autoSpaceDN w:val="0"/>
        <w:spacing w:after="0" w:line="240" w:lineRule="auto"/>
        <w:ind w:left="567" w:hanging="284"/>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d.</w:t>
      </w:r>
      <w:r w:rsidRPr="002576B9">
        <w:rPr>
          <w:rFonts w:ascii="Arial Narrow" w:eastAsia="Times New Roman" w:hAnsi="Arial Narrow" w:cs="Times New Roman"/>
          <w:sz w:val="24"/>
          <w:szCs w:val="24"/>
          <w:lang w:eastAsia="fr-FR"/>
        </w:rPr>
        <w:t xml:space="preserve"> Le Maître d’Ouvrage ou le Maître d’Ouvrage Délégué peut, à son gré, reporter la date limite fixée pour le dépôt des offres en publiant un additif conformément aux dispositions de l'article 10 du RGAO. Dans ce cas, </w:t>
      </w:r>
      <w:r w:rsidRPr="002576B9">
        <w:rPr>
          <w:rFonts w:ascii="Arial Narrow" w:eastAsia="Times New Roman" w:hAnsi="Arial Narrow" w:cs="Times New Roman"/>
          <w:spacing w:val="5"/>
          <w:sz w:val="24"/>
          <w:szCs w:val="24"/>
          <w:lang w:eastAsia="fr-FR"/>
        </w:rPr>
        <w:t>tou</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le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droit</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e</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5"/>
          <w:sz w:val="24"/>
          <w:szCs w:val="24"/>
          <w:lang w:eastAsia="fr-FR"/>
        </w:rPr>
        <w:t>obligation</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du Maître d’Ouvrage ou du Maître d’Ouvrage Délégué</w:t>
      </w:r>
      <w:r w:rsidRPr="002576B9">
        <w:rPr>
          <w:rFonts w:ascii="Arial Narrow" w:eastAsia="Times New Roman" w:hAnsi="Arial Narrow" w:cs="Times New Roman"/>
          <w:sz w:val="24"/>
          <w:szCs w:val="24"/>
          <w:lang w:eastAsia="fr-FR"/>
        </w:rPr>
        <w:t xml:space="preserve"> et des soumissionnaires précédemment régis par la date limite initiale seront régis par la nouvelle date limite.</w:t>
      </w:r>
    </w:p>
    <w:p w:rsidR="00B12B6C" w:rsidRPr="002576B9" w:rsidRDefault="00B12B6C" w:rsidP="002576B9">
      <w:pPr>
        <w:widowControl w:val="0"/>
        <w:suppressAutoHyphens/>
        <w:autoSpaceDE w:val="0"/>
        <w:autoSpaceDN w:val="0"/>
        <w:adjustRightInd w:val="0"/>
        <w:spacing w:after="0" w:line="240" w:lineRule="auto"/>
        <w:ind w:left="567" w:right="-20" w:hanging="284"/>
        <w:jc w:val="both"/>
        <w:textAlignment w:val="baseline"/>
        <w:rPr>
          <w:rFonts w:ascii="Arial Narrow" w:eastAsia="Times New Roman" w:hAnsi="Arial Narrow" w:cs="Times New Roman"/>
          <w:sz w:val="24"/>
          <w:szCs w:val="24"/>
          <w:lang w:eastAsia="fr-FR"/>
        </w:rPr>
      </w:pPr>
      <w:bookmarkStart w:id="111" w:name="_Hlk523208859"/>
      <w:r w:rsidRPr="002576B9">
        <w:rPr>
          <w:rFonts w:ascii="Arial Narrow" w:eastAsia="Times New Roman" w:hAnsi="Arial Narrow" w:cs="Times New Roman"/>
          <w:b/>
          <w:sz w:val="24"/>
          <w:szCs w:val="24"/>
          <w:lang w:eastAsia="fr-FR"/>
        </w:rPr>
        <w:t>e</w:t>
      </w:r>
      <w:r w:rsidRPr="002576B9">
        <w:rPr>
          <w:rFonts w:ascii="Arial Narrow" w:eastAsia="Times New Roman" w:hAnsi="Arial Narrow" w:cs="Times New Roman"/>
          <w:sz w:val="24"/>
          <w:szCs w:val="24"/>
          <w:lang w:eastAsia="fr-FR"/>
        </w:rPr>
        <w:t xml:space="preserve"> Les offres transmises par voie électronique donnent lieu à un accusé de réception mentionnant la date et l’heure de réception ainsi que les références de la consultation.</w:t>
      </w:r>
    </w:p>
    <w:bookmarkEnd w:id="111"/>
    <w:p w:rsidR="00B12B6C" w:rsidRPr="002576B9" w:rsidRDefault="00B12B6C" w:rsidP="002576B9">
      <w:pPr>
        <w:widowControl w:val="0"/>
        <w:suppressAutoHyphens/>
        <w:autoSpaceDE w:val="0"/>
        <w:autoSpaceDN w:val="0"/>
        <w:adjustRightInd w:val="0"/>
        <w:spacing w:after="0" w:line="240" w:lineRule="auto"/>
        <w:ind w:left="624" w:right="-39" w:hanging="624"/>
        <w:textAlignment w:val="baseline"/>
        <w:rPr>
          <w:rFonts w:ascii="Arial Narrow" w:eastAsia="Times New Roman" w:hAnsi="Arial Narrow" w:cs="Times New Roman"/>
          <w:b/>
          <w:bCs/>
          <w:sz w:val="24"/>
          <w:szCs w:val="24"/>
          <w:lang w:eastAsia="fr-FR"/>
        </w:rPr>
      </w:pPr>
      <w:r w:rsidRPr="002576B9">
        <w:rPr>
          <w:rFonts w:ascii="Arial Narrow" w:eastAsia="Times New Roman" w:hAnsi="Arial Narrow" w:cs="Times New Roman"/>
          <w:b/>
          <w:bCs/>
          <w:sz w:val="24"/>
          <w:szCs w:val="24"/>
          <w:lang w:eastAsia="fr-FR"/>
        </w:rPr>
        <w:t>22.2 : Mode de soumission</w:t>
      </w:r>
    </w:p>
    <w:p w:rsidR="00B12B6C" w:rsidRPr="002576B9" w:rsidRDefault="00B12B6C" w:rsidP="002576B9">
      <w:pPr>
        <w:widowControl w:val="0"/>
        <w:suppressAutoHyphens/>
        <w:autoSpaceDE w:val="0"/>
        <w:autoSpaceDN w:val="0"/>
        <w:adjustRightInd w:val="0"/>
        <w:spacing w:after="0" w:line="240" w:lineRule="auto"/>
        <w:ind w:left="624" w:right="-39" w:hanging="624"/>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Trois modes de soumissions sont possibles :</w:t>
      </w:r>
    </w:p>
    <w:p w:rsidR="00B12B6C" w:rsidRPr="002576B9" w:rsidRDefault="00B12B6C" w:rsidP="00EA623D">
      <w:pPr>
        <w:widowControl w:val="0"/>
        <w:numPr>
          <w:ilvl w:val="0"/>
          <w:numId w:val="85"/>
        </w:numPr>
        <w:suppressAutoHyphens/>
        <w:autoSpaceDE w:val="0"/>
        <w:autoSpaceDN w:val="0"/>
        <w:adjustRightInd w:val="0"/>
        <w:spacing w:after="0" w:line="240" w:lineRule="auto"/>
        <w:ind w:right="-39"/>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En ligne (online) : seules les soumissions en ligne sont acceptées pour cette consultation par l’Autorité Contractante et font foi.</w:t>
      </w:r>
    </w:p>
    <w:p w:rsidR="00B12B6C" w:rsidRPr="002576B9" w:rsidRDefault="00B12B6C" w:rsidP="00EA623D">
      <w:pPr>
        <w:widowControl w:val="0"/>
        <w:numPr>
          <w:ilvl w:val="0"/>
          <w:numId w:val="85"/>
        </w:numPr>
        <w:suppressAutoHyphens/>
        <w:autoSpaceDE w:val="0"/>
        <w:autoSpaceDN w:val="0"/>
        <w:adjustRightInd w:val="0"/>
        <w:spacing w:after="0" w:line="240" w:lineRule="auto"/>
        <w:ind w:right="-39"/>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Hors ligne (offline) : seules les soumissions hors ligne sont acceptées pour cette consultation par l’Autorité Contractante et font foi.</w:t>
      </w:r>
    </w:p>
    <w:p w:rsidR="00B12B6C" w:rsidRPr="002576B9" w:rsidRDefault="00B12B6C" w:rsidP="00EA623D">
      <w:pPr>
        <w:widowControl w:val="0"/>
        <w:numPr>
          <w:ilvl w:val="0"/>
          <w:numId w:val="85"/>
        </w:numPr>
        <w:suppressAutoHyphens/>
        <w:autoSpaceDE w:val="0"/>
        <w:autoSpaceDN w:val="0"/>
        <w:adjustRightInd w:val="0"/>
        <w:spacing w:after="0" w:line="240" w:lineRule="auto"/>
        <w:ind w:right="-39"/>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En ligne ou hors ligne (on/offline). Les deux modes de soumission sont possibles. Toutefois, il n’est pas possible de soumissionner en ligne et hors ligne pour une même consultation.</w:t>
      </w:r>
    </w:p>
    <w:p w:rsidR="00B12B6C" w:rsidRPr="002576B9" w:rsidRDefault="00B12B6C" w:rsidP="002576B9">
      <w:pPr>
        <w:widowControl w:val="0"/>
        <w:suppressAutoHyphens/>
        <w:autoSpaceDE w:val="0"/>
        <w:autoSpaceDN w:val="0"/>
        <w:adjustRightInd w:val="0"/>
        <w:spacing w:after="0" w:line="240" w:lineRule="auto"/>
        <w:ind w:right="-39"/>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Le mode de soumission retenu est précisé dans le RPAO.</w:t>
      </w:r>
    </w:p>
    <w:p w:rsidR="00B12B6C" w:rsidRPr="002576B9" w:rsidRDefault="00B12B6C" w:rsidP="002576B9">
      <w:pPr>
        <w:widowControl w:val="0"/>
        <w:suppressAutoHyphens/>
        <w:autoSpaceDE w:val="0"/>
        <w:autoSpaceDN w:val="0"/>
        <w:adjustRightInd w:val="0"/>
        <w:spacing w:after="0" w:line="240" w:lineRule="auto"/>
        <w:ind w:right="-39"/>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u w:val="single"/>
          <w:lang w:eastAsia="fr-FR"/>
        </w:rPr>
        <w:t>NB</w:t>
      </w:r>
      <w:r w:rsidRPr="002576B9">
        <w:rPr>
          <w:rFonts w:ascii="Arial Narrow" w:eastAsia="Times New Roman" w:hAnsi="Arial Narrow" w:cs="Times New Roman"/>
          <w:sz w:val="24"/>
          <w:szCs w:val="24"/>
          <w:lang w:eastAsia="fr-FR"/>
        </w:rPr>
        <w:t> : Au moment de la soumission en ligne, les plis des soumissionnaires sont automatiquement chiffrés ou cryptés c'est-à-dire que, leur contenu est rendu illisible.</w:t>
      </w:r>
    </w:p>
    <w:p w:rsidR="00B12B6C" w:rsidRPr="002576B9" w:rsidRDefault="002455C2" w:rsidP="002576B9">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112" w:name="_Toc530307930"/>
      <w:bookmarkStart w:id="113" w:name="_Toc97557052"/>
      <w:bookmarkStart w:id="114" w:name="_Toc163062718"/>
      <w:r w:rsidRPr="002576B9">
        <w:rPr>
          <w:rFonts w:ascii="Arial Narrow" w:eastAsia="Times New Roman" w:hAnsi="Arial Narrow" w:cs="Times New Roman"/>
          <w:b/>
          <w:sz w:val="24"/>
          <w:szCs w:val="24"/>
          <w:lang w:eastAsia="fr-FR"/>
        </w:rPr>
        <w:t xml:space="preserve">Article 23 : </w:t>
      </w:r>
      <w:r w:rsidR="00B12B6C" w:rsidRPr="002576B9">
        <w:rPr>
          <w:rFonts w:ascii="Arial Narrow" w:eastAsia="Times New Roman" w:hAnsi="Arial Narrow" w:cs="Times New Roman"/>
          <w:b/>
          <w:sz w:val="24"/>
          <w:szCs w:val="24"/>
          <w:lang w:eastAsia="fr-FR"/>
        </w:rPr>
        <w:t>Offres hors délai</w:t>
      </w:r>
      <w:bookmarkEnd w:id="112"/>
      <w:bookmarkEnd w:id="113"/>
      <w:bookmarkEnd w:id="114"/>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 xml:space="preserve">Quel que soit le mode de soumission, toute offre parvenue dans les services du Maître d’Ouvrage ou du Maître d’Ouvrage Délégué est irrecevable après </w:t>
      </w:r>
      <w:r w:rsidR="00A2236E" w:rsidRPr="002576B9">
        <w:rPr>
          <w:rFonts w:ascii="Arial Narrow" w:eastAsia="Times New Roman" w:hAnsi="Arial Narrow" w:cs="Times New Roman"/>
          <w:sz w:val="24"/>
          <w:szCs w:val="24"/>
          <w:lang w:eastAsia="fr-FR"/>
        </w:rPr>
        <w:t>les dates</w:t>
      </w:r>
      <w:r w:rsidRPr="002576B9">
        <w:rPr>
          <w:rFonts w:ascii="Arial Narrow" w:eastAsia="Times New Roman" w:hAnsi="Arial Narrow" w:cs="Times New Roman"/>
          <w:sz w:val="24"/>
          <w:szCs w:val="24"/>
          <w:lang w:eastAsia="fr-FR"/>
        </w:rPr>
        <w:t xml:space="preserve"> et heure limites fixées pour le dépôt des offres.</w:t>
      </w:r>
    </w:p>
    <w:p w:rsidR="00B12B6C" w:rsidRPr="002576B9" w:rsidRDefault="002455C2" w:rsidP="002576B9">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115" w:name="_Toc530307931"/>
      <w:bookmarkStart w:id="116" w:name="_Toc97557053"/>
      <w:bookmarkStart w:id="117" w:name="_Toc163062719"/>
      <w:r w:rsidRPr="002576B9">
        <w:rPr>
          <w:rFonts w:ascii="Arial Narrow" w:eastAsia="Times New Roman" w:hAnsi="Arial Narrow" w:cs="Times New Roman"/>
          <w:b/>
          <w:sz w:val="24"/>
          <w:szCs w:val="24"/>
          <w:lang w:eastAsia="fr-FR"/>
        </w:rPr>
        <w:t xml:space="preserve">Article 24 : </w:t>
      </w:r>
      <w:r w:rsidR="00B12B6C" w:rsidRPr="002576B9">
        <w:rPr>
          <w:rFonts w:ascii="Arial Narrow" w:eastAsia="Times New Roman" w:hAnsi="Arial Narrow" w:cs="Times New Roman"/>
          <w:b/>
          <w:sz w:val="24"/>
          <w:szCs w:val="24"/>
          <w:lang w:eastAsia="fr-FR"/>
        </w:rPr>
        <w:t>Modification, substitution et retrait des offres</w:t>
      </w:r>
      <w:bookmarkEnd w:id="115"/>
      <w:bookmarkEnd w:id="116"/>
      <w:bookmarkEnd w:id="117"/>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b/>
          <w:sz w:val="24"/>
          <w:szCs w:val="24"/>
          <w:lang w:eastAsia="fr-FR"/>
        </w:rPr>
      </w:pPr>
      <w:r w:rsidRPr="002576B9">
        <w:rPr>
          <w:rFonts w:ascii="Arial Narrow" w:eastAsia="Times New Roman" w:hAnsi="Arial Narrow" w:cs="Times New Roman"/>
          <w:b/>
          <w:bCs/>
          <w:sz w:val="24"/>
          <w:szCs w:val="24"/>
          <w:lang w:eastAsia="fr-FR"/>
        </w:rPr>
        <w:t>Pour les soumissions hors ligne,</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24.1</w:t>
      </w:r>
      <w:r w:rsidRPr="002576B9">
        <w:rPr>
          <w:rFonts w:ascii="Arial Narrow" w:eastAsia="Times New Roman" w:hAnsi="Arial Narrow" w:cs="Times New Roman"/>
          <w:sz w:val="24"/>
          <w:szCs w:val="24"/>
          <w:lang w:eastAsia="fr-FR"/>
        </w:rPr>
        <w:t xml:space="preserve">. Un Soumissionnaire peut modifier, remplacer ou retirer son offre après l’avoir déposé, à condition que la notification écrite de la modification ou du retrait, soit reçue par le Maître d’Ouvrage ou le Maître d’Ouvrage Délégué </w:t>
      </w:r>
      <w:r w:rsidRPr="002576B9">
        <w:rPr>
          <w:rFonts w:ascii="Arial Narrow" w:eastAsia="Times New Roman" w:hAnsi="Arial Narrow" w:cs="Times New Roman"/>
          <w:spacing w:val="5"/>
          <w:sz w:val="24"/>
          <w:szCs w:val="24"/>
          <w:lang w:eastAsia="fr-FR"/>
        </w:rPr>
        <w:t>avan</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5"/>
          <w:sz w:val="24"/>
          <w:szCs w:val="24"/>
          <w:lang w:eastAsia="fr-FR"/>
        </w:rPr>
        <w:t>l’achèvemen</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5"/>
          <w:sz w:val="24"/>
          <w:szCs w:val="24"/>
          <w:lang w:eastAsia="fr-FR"/>
        </w:rPr>
        <w:t>d</w:t>
      </w:r>
      <w:r w:rsidRPr="002576B9">
        <w:rPr>
          <w:rFonts w:ascii="Arial Narrow" w:eastAsia="Times New Roman" w:hAnsi="Arial Narrow" w:cs="Times New Roman"/>
          <w:sz w:val="24"/>
          <w:szCs w:val="24"/>
          <w:lang w:eastAsia="fr-FR"/>
        </w:rPr>
        <w:t xml:space="preserve">u </w:t>
      </w:r>
      <w:r w:rsidRPr="002576B9">
        <w:rPr>
          <w:rFonts w:ascii="Arial Narrow" w:eastAsia="Times New Roman" w:hAnsi="Arial Narrow" w:cs="Times New Roman"/>
          <w:spacing w:val="5"/>
          <w:sz w:val="24"/>
          <w:szCs w:val="24"/>
          <w:lang w:eastAsia="fr-FR"/>
        </w:rPr>
        <w:t xml:space="preserve">délai </w:t>
      </w:r>
      <w:r w:rsidRPr="002576B9">
        <w:rPr>
          <w:rFonts w:ascii="Arial Narrow" w:eastAsia="Times New Roman" w:hAnsi="Arial Narrow" w:cs="Times New Roman"/>
          <w:sz w:val="24"/>
          <w:szCs w:val="24"/>
          <w:lang w:eastAsia="fr-FR"/>
        </w:rPr>
        <w:t>prescrit pour le dépôt des offres. Ladite 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 » ou « MODIFICATION ».</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24.2</w:t>
      </w:r>
      <w:r w:rsidRPr="002576B9">
        <w:rPr>
          <w:rFonts w:ascii="Arial Narrow" w:eastAsia="Times New Roman" w:hAnsi="Arial Narrow" w:cs="Times New Roman"/>
          <w:sz w:val="24"/>
          <w:szCs w:val="24"/>
          <w:lang w:eastAsia="fr-FR"/>
        </w:rPr>
        <w:t>. La notification de modification, de rempla</w:t>
      </w:r>
      <w:r w:rsidRPr="002576B9">
        <w:rPr>
          <w:rFonts w:ascii="Arial Narrow" w:eastAsia="Times New Roman" w:hAnsi="Arial Narrow" w:cs="Times New Roman"/>
          <w:spacing w:val="5"/>
          <w:sz w:val="24"/>
          <w:szCs w:val="24"/>
          <w:lang w:eastAsia="fr-FR"/>
        </w:rPr>
        <w:t>cemen</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5"/>
          <w:sz w:val="24"/>
          <w:szCs w:val="24"/>
          <w:lang w:eastAsia="fr-FR"/>
        </w:rPr>
        <w:t>o</w:t>
      </w:r>
      <w:r w:rsidRPr="002576B9">
        <w:rPr>
          <w:rFonts w:ascii="Arial Narrow" w:eastAsia="Times New Roman" w:hAnsi="Arial Narrow" w:cs="Times New Roman"/>
          <w:sz w:val="24"/>
          <w:szCs w:val="24"/>
          <w:lang w:eastAsia="fr-FR"/>
        </w:rPr>
        <w:t xml:space="preserve">u </w:t>
      </w:r>
      <w:r w:rsidRPr="002576B9">
        <w:rPr>
          <w:rFonts w:ascii="Arial Narrow" w:eastAsia="Times New Roman" w:hAnsi="Arial Narrow" w:cs="Times New Roman"/>
          <w:spacing w:val="5"/>
          <w:sz w:val="24"/>
          <w:szCs w:val="24"/>
          <w:lang w:eastAsia="fr-FR"/>
        </w:rPr>
        <w:t>d</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retrai</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5"/>
          <w:sz w:val="24"/>
          <w:szCs w:val="24"/>
          <w:lang w:eastAsia="fr-FR"/>
        </w:rPr>
        <w:t>d</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l’offr</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pa</w:t>
      </w:r>
      <w:r w:rsidRPr="002576B9">
        <w:rPr>
          <w:rFonts w:ascii="Arial Narrow" w:eastAsia="Times New Roman" w:hAnsi="Arial Narrow" w:cs="Times New Roman"/>
          <w:sz w:val="24"/>
          <w:szCs w:val="24"/>
          <w:lang w:eastAsia="fr-FR"/>
        </w:rPr>
        <w:t xml:space="preserve">r </w:t>
      </w:r>
      <w:r w:rsidRPr="002576B9">
        <w:rPr>
          <w:rFonts w:ascii="Arial Narrow" w:eastAsia="Times New Roman" w:hAnsi="Arial Narrow" w:cs="Times New Roman"/>
          <w:spacing w:val="5"/>
          <w:sz w:val="24"/>
          <w:szCs w:val="24"/>
          <w:lang w:eastAsia="fr-FR"/>
        </w:rPr>
        <w:t xml:space="preserve">le </w:t>
      </w:r>
      <w:r w:rsidRPr="002576B9">
        <w:rPr>
          <w:rFonts w:ascii="Arial Narrow" w:eastAsia="Times New Roman" w:hAnsi="Arial Narrow" w:cs="Times New Roman"/>
          <w:spacing w:val="1"/>
          <w:sz w:val="24"/>
          <w:szCs w:val="24"/>
          <w:lang w:eastAsia="fr-FR"/>
        </w:rPr>
        <w:t>Soumissionnair</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1"/>
          <w:sz w:val="24"/>
          <w:szCs w:val="24"/>
          <w:lang w:eastAsia="fr-FR"/>
        </w:rPr>
        <w:t>ser</w:t>
      </w:r>
      <w:r w:rsidRPr="002576B9">
        <w:rPr>
          <w:rFonts w:ascii="Arial Narrow" w:eastAsia="Times New Roman" w:hAnsi="Arial Narrow" w:cs="Times New Roman"/>
          <w:sz w:val="24"/>
          <w:szCs w:val="24"/>
          <w:lang w:eastAsia="fr-FR"/>
        </w:rPr>
        <w:t xml:space="preserve">a </w:t>
      </w:r>
      <w:r w:rsidRPr="002576B9">
        <w:rPr>
          <w:rFonts w:ascii="Arial Narrow" w:eastAsia="Times New Roman" w:hAnsi="Arial Narrow" w:cs="Times New Roman"/>
          <w:spacing w:val="1"/>
          <w:sz w:val="24"/>
          <w:szCs w:val="24"/>
          <w:lang w:eastAsia="fr-FR"/>
        </w:rPr>
        <w:t>préparée</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1"/>
          <w:sz w:val="24"/>
          <w:szCs w:val="24"/>
          <w:lang w:eastAsia="fr-FR"/>
        </w:rPr>
        <w:t xml:space="preserve">cachetée, </w:t>
      </w:r>
      <w:r w:rsidRPr="002576B9">
        <w:rPr>
          <w:rFonts w:ascii="Arial Narrow" w:eastAsia="Times New Roman" w:hAnsi="Arial Narrow" w:cs="Times New Roman"/>
          <w:spacing w:val="5"/>
          <w:sz w:val="24"/>
          <w:szCs w:val="24"/>
          <w:lang w:eastAsia="fr-FR"/>
        </w:rPr>
        <w:t>marqué</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e</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5"/>
          <w:sz w:val="24"/>
          <w:szCs w:val="24"/>
          <w:lang w:eastAsia="fr-FR"/>
        </w:rPr>
        <w:t>envoyé</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conformémen</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5"/>
          <w:sz w:val="24"/>
          <w:szCs w:val="24"/>
          <w:lang w:eastAsia="fr-FR"/>
        </w:rPr>
        <w:t xml:space="preserve">aux </w:t>
      </w:r>
      <w:r w:rsidRPr="002576B9">
        <w:rPr>
          <w:rFonts w:ascii="Arial Narrow" w:eastAsia="Times New Roman" w:hAnsi="Arial Narrow" w:cs="Times New Roman"/>
          <w:sz w:val="24"/>
          <w:szCs w:val="24"/>
          <w:lang w:eastAsia="fr-FR"/>
        </w:rPr>
        <w:t>dispositions de l'article 21 du RGAO. Le retrait peut également être notifié par télécopie ou e-mail, mais devra dans ce cas être confirmé par une notification écrite dûment signée, et dont la date, le cachet postal faisant foi, ne sera pas postérieure à la date limite fixée pour le dépôt des offres.</w:t>
      </w:r>
    </w:p>
    <w:p w:rsidR="00B12B6C" w:rsidRPr="002576B9" w:rsidRDefault="00B12B6C" w:rsidP="002576B9">
      <w:pPr>
        <w:widowControl w:val="0"/>
        <w:tabs>
          <w:tab w:val="left" w:pos="1240"/>
          <w:tab w:val="left" w:pos="2060"/>
          <w:tab w:val="left" w:pos="2760"/>
          <w:tab w:val="left" w:pos="330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24.3</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5"/>
          <w:sz w:val="24"/>
          <w:szCs w:val="24"/>
          <w:lang w:eastAsia="fr-FR"/>
        </w:rPr>
        <w:t>Le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offre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don</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5"/>
          <w:sz w:val="24"/>
          <w:szCs w:val="24"/>
          <w:lang w:eastAsia="fr-FR"/>
        </w:rPr>
        <w:t>le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 xml:space="preserve">Soumissionnaires </w:t>
      </w:r>
      <w:r w:rsidRPr="002576B9">
        <w:rPr>
          <w:rFonts w:ascii="Arial Narrow" w:eastAsia="Times New Roman" w:hAnsi="Arial Narrow" w:cs="Times New Roman"/>
          <w:sz w:val="24"/>
          <w:szCs w:val="24"/>
          <w:lang w:eastAsia="fr-FR"/>
        </w:rPr>
        <w:t>demandent le retrait en application de l’article 24.1 leur seront retournées sans avoir été ouvertes.</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lastRenderedPageBreak/>
        <w:t>24.4</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5"/>
          <w:sz w:val="24"/>
          <w:szCs w:val="24"/>
          <w:lang w:eastAsia="fr-FR"/>
        </w:rPr>
        <w:t>Aucun</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offr</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n</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peu</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5"/>
          <w:sz w:val="24"/>
          <w:szCs w:val="24"/>
          <w:lang w:eastAsia="fr-FR"/>
        </w:rPr>
        <w:t>êtr</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retiré</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 xml:space="preserve">dans </w:t>
      </w:r>
      <w:r w:rsidRPr="002576B9">
        <w:rPr>
          <w:rFonts w:ascii="Arial Narrow" w:eastAsia="Times New Roman" w:hAnsi="Arial Narrow" w:cs="Times New Roman"/>
          <w:sz w:val="24"/>
          <w:szCs w:val="24"/>
          <w:lang w:eastAsia="fr-FR"/>
        </w:rPr>
        <w:t>l’intervalle compris entre la date limite de dépôt des offres et l’expiration de la période de validité de l’offre spécifiée par le modèle de soumission. Tout retrait par un Soumissionnaire de son offre pendant cet intervalle entraine la confiscation du cautionnement de soumission conformément aux dispositions de l'article 17.7 du RGAO.</w:t>
      </w:r>
    </w:p>
    <w:p w:rsidR="00B12B6C" w:rsidRPr="002576B9" w:rsidRDefault="00B12B6C" w:rsidP="002576B9">
      <w:pPr>
        <w:widowControl w:val="0"/>
        <w:suppressAutoHyphens/>
        <w:autoSpaceDE w:val="0"/>
        <w:autoSpaceDN w:val="0"/>
        <w:adjustRightInd w:val="0"/>
        <w:spacing w:after="0" w:line="240" w:lineRule="auto"/>
        <w:ind w:left="624" w:right="90" w:hanging="624"/>
        <w:jc w:val="both"/>
        <w:textAlignment w:val="baseline"/>
        <w:rPr>
          <w:rFonts w:ascii="Arial Narrow" w:eastAsia="Times New Roman" w:hAnsi="Arial Narrow" w:cs="Times New Roman"/>
          <w:b/>
          <w:sz w:val="24"/>
          <w:szCs w:val="24"/>
          <w:lang w:eastAsia="fr-FR"/>
        </w:rPr>
      </w:pPr>
      <w:r w:rsidRPr="002576B9">
        <w:rPr>
          <w:rFonts w:ascii="Arial Narrow" w:eastAsia="Times New Roman" w:hAnsi="Arial Narrow" w:cs="Times New Roman"/>
          <w:b/>
          <w:sz w:val="24"/>
          <w:szCs w:val="24"/>
          <w:lang w:eastAsia="fr-FR"/>
        </w:rPr>
        <w:t>Pour les soumissions en ligne,</w:t>
      </w:r>
    </w:p>
    <w:p w:rsidR="00B12B6C" w:rsidRPr="002576B9" w:rsidRDefault="00B12B6C" w:rsidP="002576B9">
      <w:pPr>
        <w:widowControl w:val="0"/>
        <w:suppressAutoHyphens/>
        <w:autoSpaceDE w:val="0"/>
        <w:autoSpaceDN w:val="0"/>
        <w:adjustRightInd w:val="0"/>
        <w:spacing w:after="0" w:line="240" w:lineRule="auto"/>
        <w:ind w:right="90"/>
        <w:jc w:val="both"/>
        <w:textAlignment w:val="baseline"/>
        <w:rPr>
          <w:rFonts w:ascii="Arial Narrow" w:eastAsia="Times New Roman" w:hAnsi="Arial Narrow" w:cs="Times New Roman"/>
          <w:sz w:val="24"/>
          <w:szCs w:val="24"/>
          <w:lang w:eastAsia="fr-FR"/>
        </w:rPr>
      </w:pPr>
      <w:bookmarkStart w:id="118" w:name="_Hlk523209148"/>
      <w:r w:rsidRPr="002576B9">
        <w:rPr>
          <w:rFonts w:ascii="Arial Narrow" w:eastAsia="Times New Roman" w:hAnsi="Arial Narrow" w:cs="Times New Roman"/>
          <w:b/>
          <w:sz w:val="24"/>
          <w:szCs w:val="24"/>
          <w:lang w:eastAsia="fr-FR"/>
        </w:rPr>
        <w:t>24.5</w:t>
      </w:r>
      <w:r w:rsidRPr="002576B9">
        <w:rPr>
          <w:rFonts w:ascii="Arial Narrow" w:eastAsia="Times New Roman" w:hAnsi="Arial Narrow" w:cs="Times New Roman"/>
          <w:sz w:val="24"/>
          <w:szCs w:val="24"/>
          <w:lang w:eastAsia="fr-FR"/>
        </w:rPr>
        <w:t xml:space="preserve"> Plusieurs offres peuvent valablement être transmises par un même soumissionnaire avant la date et l’heure limite de réception des offres. Dans ce cas, seule la dernière arrivée et sa copie de sauvegarde correspondante le cas échéant, sera prise en compte lors de l’évaluation, les autres copies de sauvegarde éventuelles devant être retournées sans être ouvertes.</w:t>
      </w:r>
    </w:p>
    <w:p w:rsidR="00B12B6C" w:rsidRPr="002576B9" w:rsidRDefault="00B12B6C" w:rsidP="002576B9">
      <w:pPr>
        <w:widowControl w:val="0"/>
        <w:suppressAutoHyphens/>
        <w:autoSpaceDE w:val="0"/>
        <w:autoSpaceDN w:val="0"/>
        <w:adjustRightInd w:val="0"/>
        <w:spacing w:after="0" w:line="240" w:lineRule="auto"/>
        <w:ind w:right="90"/>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24.6</w:t>
      </w:r>
      <w:r w:rsidRPr="002576B9">
        <w:rPr>
          <w:rFonts w:ascii="Arial Narrow" w:eastAsia="Times New Roman" w:hAnsi="Arial Narrow" w:cs="Times New Roman"/>
          <w:sz w:val="24"/>
          <w:szCs w:val="24"/>
          <w:lang w:eastAsia="fr-FR"/>
        </w:rPr>
        <w:t xml:space="preserve"> La modification, le remplacement ou le retrait de la copie de sauvegarde se fait conformément aux dispositions de l’article 24 alinéas 1 à 4.</w:t>
      </w:r>
      <w:bookmarkEnd w:id="118"/>
    </w:p>
    <w:p w:rsidR="00B12B6C" w:rsidRPr="002576B9" w:rsidRDefault="002455C2" w:rsidP="002576B9">
      <w:pPr>
        <w:keepNext/>
        <w:suppressAutoHyphens/>
        <w:autoSpaceDN w:val="0"/>
        <w:spacing w:after="0" w:line="240" w:lineRule="auto"/>
        <w:ind w:left="714" w:hanging="357"/>
        <w:jc w:val="center"/>
        <w:textAlignment w:val="baseline"/>
        <w:outlineLvl w:val="1"/>
        <w:rPr>
          <w:rFonts w:ascii="Arial Narrow" w:eastAsia="Times New Roman" w:hAnsi="Arial Narrow" w:cs="Times New Roman"/>
          <w:b/>
          <w:iCs/>
          <w:caps/>
          <w:sz w:val="24"/>
          <w:szCs w:val="24"/>
          <w:lang w:eastAsia="fr-FR"/>
        </w:rPr>
      </w:pPr>
      <w:bookmarkStart w:id="119" w:name="_Toc530307932"/>
      <w:bookmarkStart w:id="120" w:name="_Toc97557054"/>
      <w:bookmarkStart w:id="121" w:name="_Toc163062720"/>
      <w:r w:rsidRPr="002576B9">
        <w:rPr>
          <w:rFonts w:ascii="Arial Narrow" w:eastAsia="Times New Roman" w:hAnsi="Arial Narrow" w:cs="Times New Roman"/>
          <w:b/>
          <w:iCs/>
          <w:caps/>
          <w:sz w:val="24"/>
          <w:szCs w:val="24"/>
          <w:lang w:eastAsia="fr-FR"/>
        </w:rPr>
        <w:t xml:space="preserve">E. </w:t>
      </w:r>
      <w:r w:rsidR="00B12B6C" w:rsidRPr="002576B9">
        <w:rPr>
          <w:rFonts w:ascii="Arial Narrow" w:eastAsia="Times New Roman" w:hAnsi="Arial Narrow" w:cs="Times New Roman"/>
          <w:b/>
          <w:iCs/>
          <w:caps/>
          <w:sz w:val="24"/>
          <w:szCs w:val="24"/>
          <w:lang w:eastAsia="fr-FR"/>
        </w:rPr>
        <w:t>Ouverture des plis et évaluation des offres</w:t>
      </w:r>
      <w:bookmarkEnd w:id="119"/>
      <w:bookmarkEnd w:id="120"/>
      <w:bookmarkEnd w:id="121"/>
    </w:p>
    <w:p w:rsidR="00B12B6C" w:rsidRPr="002576B9" w:rsidRDefault="002455C2" w:rsidP="002576B9">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122" w:name="_Toc530307933"/>
      <w:bookmarkStart w:id="123" w:name="_Toc97557055"/>
      <w:bookmarkStart w:id="124" w:name="_Toc163062721"/>
      <w:r w:rsidRPr="002576B9">
        <w:rPr>
          <w:rFonts w:ascii="Arial Narrow" w:eastAsia="Times New Roman" w:hAnsi="Arial Narrow" w:cs="Times New Roman"/>
          <w:b/>
          <w:sz w:val="24"/>
          <w:szCs w:val="24"/>
          <w:lang w:eastAsia="fr-FR"/>
        </w:rPr>
        <w:t xml:space="preserve">Article 25 : </w:t>
      </w:r>
      <w:r w:rsidR="00B12B6C" w:rsidRPr="002576B9">
        <w:rPr>
          <w:rFonts w:ascii="Arial Narrow" w:eastAsia="Times New Roman" w:hAnsi="Arial Narrow" w:cs="Times New Roman"/>
          <w:b/>
          <w:sz w:val="24"/>
          <w:szCs w:val="24"/>
          <w:lang w:eastAsia="fr-FR"/>
        </w:rPr>
        <w:t>Ouverture des plis et recours</w:t>
      </w:r>
      <w:bookmarkEnd w:id="122"/>
      <w:bookmarkEnd w:id="123"/>
      <w:bookmarkEnd w:id="124"/>
    </w:p>
    <w:p w:rsidR="00B12B6C" w:rsidRPr="002576B9" w:rsidRDefault="00B12B6C" w:rsidP="002576B9">
      <w:pPr>
        <w:widowControl w:val="0"/>
        <w:suppressAutoHyphens/>
        <w:autoSpaceDE w:val="0"/>
        <w:autoSpaceDN w:val="0"/>
        <w:spacing w:after="0" w:line="240" w:lineRule="auto"/>
        <w:ind w:right="-20"/>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25.1 Préalablement à l’ouverture des plis, les offres déposées par voie électronique sont déchiffrées par l’autorité contractante. Le déchiffrement consiste à rendre les offres lisibles et accessibles uniquement pour la Commission de passation des Marchés.</w:t>
      </w:r>
    </w:p>
    <w:p w:rsidR="00B12B6C" w:rsidRPr="002576B9" w:rsidRDefault="00B12B6C" w:rsidP="002576B9">
      <w:pPr>
        <w:widowControl w:val="0"/>
        <w:tabs>
          <w:tab w:val="left" w:pos="2340"/>
          <w:tab w:val="left" w:pos="2920"/>
          <w:tab w:val="left" w:pos="490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25.2. L’ouverture de tous les plis se fait en un temps, y compris pour les travaux de grande importance ou complexes ayant fait l’objet d’une procédure de préqualification.</w:t>
      </w:r>
    </w:p>
    <w:p w:rsidR="00B12B6C" w:rsidRPr="002576B9" w:rsidRDefault="00B12B6C" w:rsidP="002576B9">
      <w:pPr>
        <w:widowControl w:val="0"/>
        <w:tabs>
          <w:tab w:val="left" w:pos="2340"/>
          <w:tab w:val="left" w:pos="2920"/>
          <w:tab w:val="left" w:pos="490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La Commission de Passation des Marchés compétente procédera à l’ouverture des plis en un temps et en présence des représentants des soumissionnaires concernés qui souhaitent y assister, aux date, heure et adresse indiquées dans le RPAO. Les repré</w:t>
      </w:r>
      <w:r w:rsidRPr="002576B9">
        <w:rPr>
          <w:rFonts w:ascii="Arial Narrow" w:eastAsia="Times New Roman" w:hAnsi="Arial Narrow" w:cs="Times New Roman"/>
          <w:spacing w:val="5"/>
          <w:sz w:val="24"/>
          <w:szCs w:val="24"/>
          <w:lang w:eastAsia="fr-FR"/>
        </w:rPr>
        <w:t>sentant</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de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soumissionnaire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qu</w:t>
      </w:r>
      <w:r w:rsidRPr="002576B9">
        <w:rPr>
          <w:rFonts w:ascii="Arial Narrow" w:eastAsia="Times New Roman" w:hAnsi="Arial Narrow" w:cs="Times New Roman"/>
          <w:sz w:val="24"/>
          <w:szCs w:val="24"/>
          <w:lang w:eastAsia="fr-FR"/>
        </w:rPr>
        <w:t xml:space="preserve">i </w:t>
      </w:r>
      <w:r w:rsidRPr="002576B9">
        <w:rPr>
          <w:rFonts w:ascii="Arial Narrow" w:eastAsia="Times New Roman" w:hAnsi="Arial Narrow" w:cs="Times New Roman"/>
          <w:spacing w:val="5"/>
          <w:sz w:val="24"/>
          <w:szCs w:val="24"/>
          <w:lang w:eastAsia="fr-FR"/>
        </w:rPr>
        <w:t xml:space="preserve">sont </w:t>
      </w:r>
      <w:r w:rsidRPr="002576B9">
        <w:rPr>
          <w:rFonts w:ascii="Arial Narrow" w:eastAsia="Times New Roman" w:hAnsi="Arial Narrow" w:cs="Times New Roman"/>
          <w:sz w:val="24"/>
          <w:szCs w:val="24"/>
          <w:lang w:eastAsia="fr-FR"/>
        </w:rPr>
        <w:t>présents signeront un registre ou une feuille attestant leur présence.</w:t>
      </w:r>
    </w:p>
    <w:p w:rsidR="00B12B6C" w:rsidRPr="002576B9" w:rsidRDefault="00B12B6C" w:rsidP="002576B9">
      <w:pPr>
        <w:widowControl w:val="0"/>
        <w:tabs>
          <w:tab w:val="left" w:pos="2220"/>
          <w:tab w:val="left" w:pos="2860"/>
          <w:tab w:val="left" w:pos="3660"/>
          <w:tab w:val="left" w:pos="4940"/>
        </w:tabs>
        <w:suppressAutoHyphens/>
        <w:autoSpaceDE w:val="0"/>
        <w:autoSpaceDN w:val="0"/>
        <w:spacing w:after="0" w:line="240" w:lineRule="auto"/>
        <w:ind w:right="-20"/>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Dansunpremiertemps,lesenveloppesmarquées « Retrait»seront ouvertes et leur contenu annoncé à haute voix, tandis que l’enveloppecontenant l’offre ou la copie de sauvegarde correspondante seraretournée auSoumissionnairesansavoir étéouverte.Leretraitd’uneoffreou la copie de sauvegarde neseraauto</w:t>
      </w:r>
      <w:r w:rsidRPr="002576B9">
        <w:rPr>
          <w:rFonts w:ascii="Arial Narrow" w:eastAsia="Times New Roman" w:hAnsi="Arial Narrow" w:cs="Times New Roman"/>
          <w:spacing w:val="3"/>
          <w:sz w:val="24"/>
          <w:szCs w:val="24"/>
          <w:lang w:eastAsia="fr-FR"/>
        </w:rPr>
        <w:t>ris</w:t>
      </w:r>
      <w:r w:rsidRPr="002576B9">
        <w:rPr>
          <w:rFonts w:ascii="Arial Narrow" w:eastAsia="Times New Roman" w:hAnsi="Arial Narrow" w:cs="Times New Roman"/>
          <w:sz w:val="24"/>
          <w:szCs w:val="24"/>
          <w:lang w:eastAsia="fr-FR"/>
        </w:rPr>
        <w:t xml:space="preserve">é </w:t>
      </w:r>
      <w:r w:rsidRPr="002576B9">
        <w:rPr>
          <w:rFonts w:ascii="Arial Narrow" w:eastAsia="Times New Roman" w:hAnsi="Arial Narrow" w:cs="Times New Roman"/>
          <w:spacing w:val="3"/>
          <w:sz w:val="24"/>
          <w:szCs w:val="24"/>
          <w:lang w:eastAsia="fr-FR"/>
        </w:rPr>
        <w:t>qu</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3"/>
          <w:sz w:val="24"/>
          <w:szCs w:val="24"/>
          <w:lang w:eastAsia="fr-FR"/>
        </w:rPr>
        <w:t>s</w:t>
      </w:r>
      <w:r w:rsidRPr="002576B9">
        <w:rPr>
          <w:rFonts w:ascii="Arial Narrow" w:eastAsia="Times New Roman" w:hAnsi="Arial Narrow" w:cs="Times New Roman"/>
          <w:sz w:val="24"/>
          <w:szCs w:val="24"/>
          <w:lang w:eastAsia="fr-FR"/>
        </w:rPr>
        <w:t xml:space="preserve">i </w:t>
      </w:r>
      <w:r w:rsidRPr="002576B9">
        <w:rPr>
          <w:rFonts w:ascii="Arial Narrow" w:eastAsia="Times New Roman" w:hAnsi="Arial Narrow" w:cs="Times New Roman"/>
          <w:spacing w:val="3"/>
          <w:sz w:val="24"/>
          <w:szCs w:val="24"/>
          <w:lang w:eastAsia="fr-FR"/>
        </w:rPr>
        <w:t>l</w:t>
      </w:r>
      <w:r w:rsidRPr="002576B9">
        <w:rPr>
          <w:rFonts w:ascii="Arial Narrow" w:eastAsia="Times New Roman" w:hAnsi="Arial Narrow" w:cs="Times New Roman"/>
          <w:sz w:val="24"/>
          <w:szCs w:val="24"/>
          <w:lang w:eastAsia="fr-FR"/>
        </w:rPr>
        <w:t xml:space="preserve">a </w:t>
      </w:r>
      <w:r w:rsidRPr="002576B9">
        <w:rPr>
          <w:rFonts w:ascii="Arial Narrow" w:eastAsia="Times New Roman" w:hAnsi="Arial Narrow" w:cs="Times New Roman"/>
          <w:spacing w:val="3"/>
          <w:sz w:val="24"/>
          <w:szCs w:val="24"/>
          <w:lang w:eastAsia="fr-FR"/>
        </w:rPr>
        <w:t>notificatio</w:t>
      </w:r>
      <w:r w:rsidRPr="002576B9">
        <w:rPr>
          <w:rFonts w:ascii="Arial Narrow" w:eastAsia="Times New Roman" w:hAnsi="Arial Narrow" w:cs="Times New Roman"/>
          <w:sz w:val="24"/>
          <w:szCs w:val="24"/>
          <w:lang w:eastAsia="fr-FR"/>
        </w:rPr>
        <w:t>n</w:t>
      </w:r>
      <w:r w:rsidRPr="002576B9">
        <w:rPr>
          <w:rFonts w:ascii="Arial Narrow" w:eastAsia="Times New Roman" w:hAnsi="Arial Narrow" w:cs="Times New Roman"/>
          <w:spacing w:val="3"/>
          <w:sz w:val="24"/>
          <w:szCs w:val="24"/>
          <w:lang w:eastAsia="fr-FR"/>
        </w:rPr>
        <w:t xml:space="preserve">correspondante </w:t>
      </w:r>
      <w:r w:rsidRPr="002576B9">
        <w:rPr>
          <w:rFonts w:ascii="Arial Narrow" w:eastAsia="Times New Roman" w:hAnsi="Arial Narrow" w:cs="Times New Roman"/>
          <w:sz w:val="24"/>
          <w:szCs w:val="24"/>
          <w:lang w:eastAsia="fr-FR"/>
        </w:rPr>
        <w:t xml:space="preserve">contientunehabilitationvalidedusignataireà demanderleretraitetsicettenotificationest lue à hautevoix. Ensuite, les enveloppes marquées«OffredeRemplacement ou la copie de sauvegarde »seront ouverteset annoncéesà haute voix et la nouvelleoffre correspondantesubstituéeàla </w:t>
      </w:r>
      <w:r w:rsidRPr="002576B9">
        <w:rPr>
          <w:rFonts w:ascii="Arial Narrow" w:eastAsia="Times New Roman" w:hAnsi="Arial Narrow" w:cs="Times New Roman"/>
          <w:spacing w:val="5"/>
          <w:sz w:val="24"/>
          <w:szCs w:val="24"/>
          <w:lang w:eastAsia="fr-FR"/>
        </w:rPr>
        <w:t>précédentequ</w:t>
      </w:r>
      <w:r w:rsidRPr="002576B9">
        <w:rPr>
          <w:rFonts w:ascii="Arial Narrow" w:eastAsia="Times New Roman" w:hAnsi="Arial Narrow" w:cs="Times New Roman"/>
          <w:sz w:val="24"/>
          <w:szCs w:val="24"/>
          <w:lang w:eastAsia="fr-FR"/>
        </w:rPr>
        <w:t xml:space="preserve">i </w:t>
      </w:r>
      <w:r w:rsidRPr="002576B9">
        <w:rPr>
          <w:rFonts w:ascii="Arial Narrow" w:eastAsia="Times New Roman" w:hAnsi="Arial Narrow" w:cs="Times New Roman"/>
          <w:spacing w:val="5"/>
          <w:sz w:val="24"/>
          <w:szCs w:val="24"/>
          <w:lang w:eastAsia="fr-FR"/>
        </w:rPr>
        <w:t>ser</w:t>
      </w:r>
      <w:r w:rsidRPr="002576B9">
        <w:rPr>
          <w:rFonts w:ascii="Arial Narrow" w:eastAsia="Times New Roman" w:hAnsi="Arial Narrow" w:cs="Times New Roman"/>
          <w:sz w:val="24"/>
          <w:szCs w:val="24"/>
          <w:lang w:eastAsia="fr-FR"/>
        </w:rPr>
        <w:t xml:space="preserve">a retournée </w:t>
      </w:r>
      <w:r w:rsidRPr="002576B9">
        <w:rPr>
          <w:rFonts w:ascii="Arial Narrow" w:eastAsia="Times New Roman" w:hAnsi="Arial Narrow" w:cs="Times New Roman"/>
          <w:spacing w:val="5"/>
          <w:sz w:val="24"/>
          <w:szCs w:val="24"/>
          <w:lang w:eastAsia="fr-FR"/>
        </w:rPr>
        <w:t xml:space="preserve">au </w:t>
      </w:r>
      <w:r w:rsidRPr="002576B9">
        <w:rPr>
          <w:rFonts w:ascii="Arial Narrow" w:eastAsia="Times New Roman" w:hAnsi="Arial Narrow" w:cs="Times New Roman"/>
          <w:spacing w:val="4"/>
          <w:sz w:val="24"/>
          <w:szCs w:val="24"/>
          <w:lang w:eastAsia="fr-FR"/>
        </w:rPr>
        <w:t>Soumissionnair</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4"/>
          <w:sz w:val="24"/>
          <w:szCs w:val="24"/>
          <w:lang w:eastAsia="fr-FR"/>
        </w:rPr>
        <w:t>concern</w:t>
      </w:r>
      <w:r w:rsidRPr="002576B9">
        <w:rPr>
          <w:rFonts w:ascii="Arial Narrow" w:eastAsia="Times New Roman" w:hAnsi="Arial Narrow" w:cs="Times New Roman"/>
          <w:sz w:val="24"/>
          <w:szCs w:val="24"/>
          <w:lang w:eastAsia="fr-FR"/>
        </w:rPr>
        <w:t xml:space="preserve">é </w:t>
      </w:r>
      <w:r w:rsidRPr="002576B9">
        <w:rPr>
          <w:rFonts w:ascii="Arial Narrow" w:eastAsia="Times New Roman" w:hAnsi="Arial Narrow" w:cs="Times New Roman"/>
          <w:spacing w:val="4"/>
          <w:sz w:val="24"/>
          <w:szCs w:val="24"/>
          <w:lang w:eastAsia="fr-FR"/>
        </w:rPr>
        <w:t>san</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4"/>
          <w:sz w:val="24"/>
          <w:szCs w:val="24"/>
          <w:lang w:eastAsia="fr-FR"/>
        </w:rPr>
        <w:t>avoi</w:t>
      </w:r>
      <w:r w:rsidRPr="002576B9">
        <w:rPr>
          <w:rFonts w:ascii="Arial Narrow" w:eastAsia="Times New Roman" w:hAnsi="Arial Narrow" w:cs="Times New Roman"/>
          <w:sz w:val="24"/>
          <w:szCs w:val="24"/>
          <w:lang w:eastAsia="fr-FR"/>
        </w:rPr>
        <w:t xml:space="preserve">r </w:t>
      </w:r>
      <w:r w:rsidRPr="002576B9">
        <w:rPr>
          <w:rFonts w:ascii="Arial Narrow" w:eastAsia="Times New Roman" w:hAnsi="Arial Narrow" w:cs="Times New Roman"/>
          <w:spacing w:val="4"/>
          <w:sz w:val="24"/>
          <w:szCs w:val="24"/>
          <w:lang w:eastAsia="fr-FR"/>
        </w:rPr>
        <w:t xml:space="preserve">été </w:t>
      </w:r>
      <w:r w:rsidRPr="002576B9">
        <w:rPr>
          <w:rFonts w:ascii="Arial Narrow" w:eastAsia="Times New Roman" w:hAnsi="Arial Narrow" w:cs="Times New Roman"/>
          <w:sz w:val="24"/>
          <w:szCs w:val="24"/>
          <w:lang w:eastAsia="fr-FR"/>
        </w:rPr>
        <w:t>ouverte. Leremplacementd’offreou de la copie de sauvegarde neseraautoriséque sila notificationcorrespondante contient une habilitationvalidedusignataireàdemanderle remplacement etest lue àhautevoix. Enfin, les enveloppes marquées«modification » seront ouvertes et leur contenu lu à haute voix avec l’offre correspondante. La modification d’offreou de la copie de sauvegarde neseraautoriséequesilanotification correspondantecontientunehabilitationvalide dusignataireàdemanderlamodificationetest lueàhautevoix.Seuleslesoffresou les copies de sauvegardequiontété ouvertes et annoncées àhautevoix lorsde l’ouverturedesplisserontensuiteévaluées</w:t>
      </w:r>
    </w:p>
    <w:p w:rsidR="00B12B6C" w:rsidRPr="002576B9" w:rsidRDefault="00B12B6C" w:rsidP="002576B9">
      <w:pPr>
        <w:widowControl w:val="0"/>
        <w:suppressAutoHyphens/>
        <w:autoSpaceDE w:val="0"/>
        <w:autoSpaceDN w:val="0"/>
        <w:spacing w:after="0" w:line="240" w:lineRule="auto"/>
        <w:ind w:right="-15"/>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25.3.</w:t>
      </w:r>
      <w:r w:rsidRPr="002576B9">
        <w:rPr>
          <w:rFonts w:ascii="Arial Narrow" w:eastAsia="Times New Roman" w:hAnsi="Arial Narrow" w:cs="Times New Roman"/>
          <w:sz w:val="24"/>
          <w:szCs w:val="24"/>
          <w:lang w:eastAsia="fr-FR"/>
        </w:rPr>
        <w:t>Toutes les enveloppes seront ouvertes l’une après l’autre et le nom du soumissionnaire annoncé à haute voix ainsi que la mention éventuelle d’une modification, le prix de l’offre, y compris tout rabais et toute variante le cas échéant, l’existence d’une garantie d’offre si elle est exigée, et tout autre détail que la commission de passation des marchés compétente peut juger utile de mentionner.  Tous les rabais et variantes de l’offre annoncés lors de l’ouverture des plis seront soumis à évaluation.</w:t>
      </w:r>
    </w:p>
    <w:p w:rsidR="00B12B6C" w:rsidRPr="002576B9" w:rsidRDefault="00B12B6C" w:rsidP="002576B9">
      <w:pPr>
        <w:widowControl w:val="0"/>
        <w:tabs>
          <w:tab w:val="left" w:pos="2300"/>
          <w:tab w:val="left" w:pos="2880"/>
          <w:tab w:val="left" w:pos="4880"/>
        </w:tabs>
        <w:suppressAutoHyphens/>
        <w:autoSpaceDE w:val="0"/>
        <w:autoSpaceDN w:val="0"/>
        <w:spacing w:after="0" w:line="240" w:lineRule="auto"/>
        <w:ind w:right="-20"/>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25.4.</w:t>
      </w:r>
      <w:r w:rsidRPr="002576B9">
        <w:rPr>
          <w:rFonts w:ascii="Arial Narrow" w:eastAsia="Times New Roman" w:hAnsi="Arial Narrow" w:cs="Times New Roman"/>
          <w:sz w:val="24"/>
          <w:szCs w:val="24"/>
          <w:lang w:eastAsia="fr-FR"/>
        </w:rPr>
        <w:t>Etant donné qu'une offre ou une copie de sauvegarde qui n’a pas été ouverte et lue à haute voix durant la séance d’ouverture des plis, ne peut pas être soumise à évaluation, la commission s'assurera systématiquement que toutes les offres reçues ont bel et bien été examinées.</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25.5.</w:t>
      </w:r>
      <w:r w:rsidRPr="002576B9">
        <w:rPr>
          <w:rFonts w:ascii="Arial Narrow" w:eastAsia="Times New Roman" w:hAnsi="Arial Narrow" w:cs="Times New Roman"/>
          <w:sz w:val="24"/>
          <w:szCs w:val="24"/>
          <w:lang w:eastAsia="fr-FR"/>
        </w:rPr>
        <w:t xml:space="preserve"> Il est établi, séance tenante un procès</w:t>
      </w:r>
      <w:r w:rsidRPr="002576B9">
        <w:rPr>
          <w:rFonts w:ascii="Arial Narrow" w:eastAsia="Times New Roman" w:hAnsi="Arial Narrow" w:cs="Times New Roman"/>
          <w:spacing w:val="13"/>
          <w:sz w:val="24"/>
          <w:szCs w:val="24"/>
          <w:lang w:eastAsia="fr-FR"/>
        </w:rPr>
        <w:t>-</w:t>
      </w:r>
      <w:r w:rsidRPr="002576B9">
        <w:rPr>
          <w:rFonts w:ascii="Arial Narrow" w:eastAsia="Times New Roman" w:hAnsi="Arial Narrow" w:cs="Times New Roman"/>
          <w:sz w:val="24"/>
          <w:szCs w:val="24"/>
          <w:lang w:eastAsia="fr-FR"/>
        </w:rPr>
        <w:t xml:space="preserve">verbal d’ouverture des plis qui mentionne la recevabilité des offres, leur régularité administrative, leurs prix, leurs rabais, et leurs délais ainsi que la composition de la sous- commission d’analyse le cas échéant. Toutefois les informations relatives à ladite composition demeurent internes à la commission. Un extrait du procès-verbal à laquelle est annexée la feuille de présence signée par tous les participants est remis à chaque soumissionnaire à </w:t>
      </w:r>
      <w:r w:rsidRPr="002576B9">
        <w:rPr>
          <w:rFonts w:ascii="Arial Narrow" w:eastAsia="Times New Roman" w:hAnsi="Arial Narrow" w:cs="Times New Roman"/>
          <w:spacing w:val="30"/>
          <w:sz w:val="24"/>
          <w:szCs w:val="24"/>
          <w:lang w:eastAsia="fr-FR"/>
        </w:rPr>
        <w:t>sa demande</w:t>
      </w:r>
      <w:r w:rsidRPr="002576B9">
        <w:rPr>
          <w:rFonts w:ascii="Arial Narrow" w:eastAsia="Times New Roman" w:hAnsi="Arial Narrow" w:cs="Times New Roman"/>
          <w:sz w:val="24"/>
          <w:szCs w:val="24"/>
          <w:lang w:eastAsia="fr-FR"/>
        </w:rPr>
        <w:t>.</w:t>
      </w:r>
      <w:r w:rsidRPr="002576B9">
        <w:rPr>
          <w:rFonts w:ascii="Arial Narrow" w:eastAsia="Times New Roman" w:hAnsi="Arial Narrow" w:cs="Times New Roman"/>
          <w:spacing w:val="2"/>
          <w:sz w:val="24"/>
          <w:szCs w:val="24"/>
          <w:lang w:eastAsia="fr-FR"/>
        </w:rPr>
        <w:t xml:space="preserve"> Enfin seules les offres financières des soumissionnaires ayant atteint la note technique minimale requise sont ouvertes en présence des soumissionnaires concernés</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trike/>
          <w:sz w:val="24"/>
          <w:szCs w:val="24"/>
          <w:lang w:eastAsia="fr-FR"/>
        </w:rPr>
      </w:pPr>
      <w:r w:rsidRPr="002576B9">
        <w:rPr>
          <w:rFonts w:ascii="Arial Narrow" w:eastAsia="Times New Roman" w:hAnsi="Arial Narrow" w:cs="Times New Roman"/>
          <w:b/>
          <w:sz w:val="24"/>
          <w:szCs w:val="24"/>
          <w:lang w:eastAsia="fr-FR"/>
        </w:rPr>
        <w:t>25.6</w:t>
      </w:r>
      <w:r w:rsidRPr="002576B9">
        <w:rPr>
          <w:rFonts w:ascii="Arial Narrow" w:eastAsia="Times New Roman" w:hAnsi="Arial Narrow" w:cs="Times New Roman"/>
          <w:sz w:val="24"/>
          <w:szCs w:val="24"/>
          <w:lang w:eastAsia="fr-FR"/>
        </w:rPr>
        <w:t xml:space="preserve">. A la fin </w:t>
      </w:r>
      <w:r w:rsidRPr="002576B9">
        <w:rPr>
          <w:rFonts w:ascii="Arial Narrow" w:eastAsia="Times New Roman" w:hAnsi="Arial Narrow" w:cs="Times New Roman"/>
          <w:spacing w:val="5"/>
          <w:sz w:val="24"/>
          <w:szCs w:val="24"/>
          <w:lang w:eastAsia="fr-FR"/>
        </w:rPr>
        <w:t>d</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chaqu</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séanc</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 xml:space="preserve">d’ouverture </w:t>
      </w:r>
      <w:r w:rsidRPr="002576B9">
        <w:rPr>
          <w:rFonts w:ascii="Arial Narrow" w:eastAsia="Times New Roman" w:hAnsi="Arial Narrow" w:cs="Times New Roman"/>
          <w:sz w:val="24"/>
          <w:szCs w:val="24"/>
          <w:lang w:eastAsia="fr-FR"/>
        </w:rPr>
        <w:t xml:space="preserve">des plis, le Président de la commission de passation des </w:t>
      </w:r>
      <w:r w:rsidRPr="002576B9">
        <w:rPr>
          <w:rFonts w:ascii="Arial Narrow" w:eastAsia="Times New Roman" w:hAnsi="Arial Narrow" w:cs="Times New Roman"/>
          <w:sz w:val="24"/>
          <w:szCs w:val="24"/>
          <w:lang w:eastAsia="fr-FR"/>
        </w:rPr>
        <w:lastRenderedPageBreak/>
        <w:t xml:space="preserve">marchés met à la disposition </w:t>
      </w:r>
      <w:r w:rsidRPr="002576B9">
        <w:rPr>
          <w:rFonts w:ascii="Arial Narrow" w:eastAsia="Times New Roman" w:hAnsi="Arial Narrow" w:cs="Times New Roman"/>
          <w:spacing w:val="2"/>
          <w:sz w:val="24"/>
          <w:szCs w:val="24"/>
          <w:lang w:eastAsia="fr-FR"/>
        </w:rPr>
        <w:t xml:space="preserve">du point focal désigné </w:t>
      </w:r>
      <w:r w:rsidRPr="002576B9">
        <w:rPr>
          <w:rFonts w:ascii="Arial Narrow" w:eastAsia="Times New Roman" w:hAnsi="Arial Narrow" w:cs="Times New Roman"/>
          <w:sz w:val="24"/>
          <w:szCs w:val="24"/>
          <w:lang w:eastAsia="fr-FR"/>
        </w:rPr>
        <w:t xml:space="preserve">par l’organisme chargé de la régulation des marchés publics un exemplaire de l’offre de chaque soumissionnaire paraphé par ses soins. </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25.7.</w:t>
      </w:r>
      <w:r w:rsidRPr="002576B9">
        <w:rPr>
          <w:rFonts w:ascii="Arial Narrow" w:eastAsia="Times New Roman" w:hAnsi="Arial Narrow" w:cs="Times New Roman"/>
          <w:sz w:val="24"/>
          <w:szCs w:val="24"/>
          <w:lang w:eastAsia="fr-FR"/>
        </w:rPr>
        <w:t xml:space="preserve"> En cas de recours, le soumissionnaire doit adresser sa requête au Comité d’examen des recours avec copie au Maître d’Ouvrage ou au Maître d’Ouvrage Délégué le cas échéant, au président de la commission de passation des marchés concerné à l’organisme chargé de la régulation des Marchés Publics</w:t>
      </w:r>
      <w:r w:rsidRPr="002576B9">
        <w:rPr>
          <w:rFonts w:ascii="Arial Narrow" w:eastAsia="Times New Roman" w:hAnsi="Arial Narrow" w:cs="Times New Roman"/>
          <w:spacing w:val="24"/>
          <w:sz w:val="24"/>
          <w:szCs w:val="24"/>
          <w:lang w:eastAsia="fr-FR"/>
        </w:rPr>
        <w:t xml:space="preserve"> et à </w:t>
      </w:r>
      <w:r w:rsidRPr="002576B9">
        <w:rPr>
          <w:rFonts w:ascii="Arial Narrow" w:eastAsia="Times New Roman" w:hAnsi="Arial Narrow" w:cs="Times New Roman"/>
          <w:sz w:val="24"/>
          <w:szCs w:val="24"/>
          <w:lang w:eastAsia="fr-FR"/>
        </w:rPr>
        <w:t>l’Autorité chargée des Marchés Publics.</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Il doit parvenir dans un délai maximum de trois (03) jours ouvrables après l’ouverture des plis, sous la forme d’une lettre dûment signée par le requérant.</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Ce recours qui ne peut porter que sur le déroulement de cette étape, notamment le respect des procédures et la régularité des pièces vérifiées, n’est pas suspensif.</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 xml:space="preserve"> Le cas échéant, l’Observateur Indépendant annexe à son rapport, le feuillet du registre de recours qui lui a été remis, assorti des commentaires ou des observations y afférents.</w:t>
      </w:r>
    </w:p>
    <w:p w:rsidR="00B12B6C" w:rsidRPr="002576B9" w:rsidRDefault="00B12B6C" w:rsidP="002576B9">
      <w:pPr>
        <w:widowControl w:val="0"/>
        <w:suppressAutoHyphens/>
        <w:autoSpaceDE w:val="0"/>
        <w:autoSpaceDN w:val="0"/>
        <w:adjustRightInd w:val="0"/>
        <w:spacing w:after="0" w:line="240" w:lineRule="auto"/>
        <w:ind w:right="102"/>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25.8.</w:t>
      </w:r>
      <w:r w:rsidRPr="002576B9">
        <w:rPr>
          <w:rFonts w:ascii="Arial Narrow" w:eastAsia="Times New Roman" w:hAnsi="Arial Narrow" w:cs="Times New Roman"/>
          <w:sz w:val="24"/>
          <w:szCs w:val="24"/>
          <w:lang w:eastAsia="fr-FR"/>
        </w:rPr>
        <w:t xml:space="preserve"> L’ouverture des plis transmis par voie électronique et ceux présentés sur support papier se fait au cours de la même séance. L’ouverture et l’examen des offres transmises par voie électronique sont soumis aux règles applicables au traitement des offres physiques.</w:t>
      </w:r>
    </w:p>
    <w:p w:rsidR="00B12B6C" w:rsidRPr="002576B9" w:rsidRDefault="002455C2" w:rsidP="002576B9">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125" w:name="_Toc530307934"/>
      <w:bookmarkStart w:id="126" w:name="_Toc97557056"/>
      <w:bookmarkStart w:id="127" w:name="_Toc163062722"/>
      <w:r w:rsidRPr="002576B9">
        <w:rPr>
          <w:rFonts w:ascii="Arial Narrow" w:eastAsia="Times New Roman" w:hAnsi="Arial Narrow" w:cs="Times New Roman"/>
          <w:b/>
          <w:sz w:val="24"/>
          <w:szCs w:val="24"/>
          <w:lang w:eastAsia="fr-FR"/>
        </w:rPr>
        <w:t xml:space="preserve">Article 26 : </w:t>
      </w:r>
      <w:r w:rsidR="00B12B6C" w:rsidRPr="002576B9">
        <w:rPr>
          <w:rFonts w:ascii="Arial Narrow" w:eastAsia="Times New Roman" w:hAnsi="Arial Narrow" w:cs="Times New Roman"/>
          <w:b/>
          <w:sz w:val="24"/>
          <w:szCs w:val="24"/>
          <w:lang w:eastAsia="fr-FR"/>
        </w:rPr>
        <w:t>Caractère confidentiel de la procédure</w:t>
      </w:r>
      <w:bookmarkEnd w:id="125"/>
      <w:bookmarkEnd w:id="126"/>
      <w:bookmarkEnd w:id="127"/>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26.1.</w:t>
      </w:r>
      <w:r w:rsidRPr="002576B9">
        <w:rPr>
          <w:rFonts w:ascii="Arial Narrow" w:eastAsia="Times New Roman" w:hAnsi="Arial Narrow" w:cs="Times New Roman"/>
          <w:sz w:val="24"/>
          <w:szCs w:val="24"/>
          <w:lang w:eastAsia="fr-FR"/>
        </w:rPr>
        <w:t xml:space="preserve"> Aucune information relative à l’examen, à l’évaluation, à la comparaison des offres, à la vérification de la 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26.2.</w:t>
      </w:r>
      <w:r w:rsidRPr="002576B9">
        <w:rPr>
          <w:rFonts w:ascii="Arial Narrow" w:eastAsia="Times New Roman" w:hAnsi="Arial Narrow" w:cs="Times New Roman"/>
          <w:sz w:val="24"/>
          <w:szCs w:val="24"/>
          <w:lang w:eastAsia="fr-FR"/>
        </w:rPr>
        <w:t xml:space="preserve"> Toute tentative faite par un soumissionnaire pour influencer la Sous-commission d’analyse dans l’évaluation des offres, la Commission de Passation des Marchés dans la proposition d’attribution, </w:t>
      </w:r>
      <w:r w:rsidRPr="002576B9">
        <w:rPr>
          <w:rFonts w:ascii="Arial Narrow" w:eastAsia="Times New Roman" w:hAnsi="Arial Narrow" w:cs="Times New Roman"/>
          <w:strike/>
          <w:sz w:val="24"/>
          <w:szCs w:val="24"/>
          <w:lang w:eastAsia="fr-FR"/>
        </w:rPr>
        <w:t>ou</w:t>
      </w:r>
      <w:r w:rsidRPr="002576B9">
        <w:rPr>
          <w:rFonts w:ascii="Arial Narrow" w:eastAsia="Times New Roman" w:hAnsi="Arial Narrow" w:cs="Times New Roman"/>
          <w:sz w:val="24"/>
          <w:szCs w:val="24"/>
          <w:lang w:eastAsia="fr-FR"/>
        </w:rPr>
        <w:t xml:space="preserve"> le Maître d’Ouvrage ou le Maître d’Ouvrage Délégué dans la décision d’attribution, peut entraîner le rejet de son offre.</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26.3.</w:t>
      </w:r>
      <w:r w:rsidRPr="002576B9">
        <w:rPr>
          <w:rFonts w:ascii="Arial Narrow" w:eastAsia="Times New Roman" w:hAnsi="Arial Narrow" w:cs="Times New Roman"/>
          <w:sz w:val="24"/>
          <w:szCs w:val="24"/>
          <w:lang w:eastAsia="fr-FR"/>
        </w:rPr>
        <w:t xml:space="preserve"> Nonobstant les dispositions de l’alinéa 26.2, entre l’ouverture des plis et l’attribution du </w:t>
      </w:r>
      <w:r w:rsidRPr="002576B9">
        <w:rPr>
          <w:rFonts w:ascii="Arial Narrow" w:eastAsia="Times New Roman" w:hAnsi="Arial Narrow" w:cs="Times New Roman"/>
          <w:spacing w:val="5"/>
          <w:sz w:val="24"/>
          <w:szCs w:val="24"/>
          <w:lang w:eastAsia="fr-FR"/>
        </w:rPr>
        <w:t>marché</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5"/>
          <w:sz w:val="24"/>
          <w:szCs w:val="24"/>
          <w:lang w:eastAsia="fr-FR"/>
        </w:rPr>
        <w:t>s</w:t>
      </w:r>
      <w:r w:rsidRPr="002576B9">
        <w:rPr>
          <w:rFonts w:ascii="Arial Narrow" w:eastAsia="Times New Roman" w:hAnsi="Arial Narrow" w:cs="Times New Roman"/>
          <w:sz w:val="24"/>
          <w:szCs w:val="24"/>
          <w:lang w:eastAsia="fr-FR"/>
        </w:rPr>
        <w:t xml:space="preserve">i </w:t>
      </w:r>
      <w:r w:rsidRPr="002576B9">
        <w:rPr>
          <w:rFonts w:ascii="Arial Narrow" w:eastAsia="Times New Roman" w:hAnsi="Arial Narrow" w:cs="Times New Roman"/>
          <w:spacing w:val="5"/>
          <w:sz w:val="24"/>
          <w:szCs w:val="24"/>
          <w:lang w:eastAsia="fr-FR"/>
        </w:rPr>
        <w:t>u</w:t>
      </w:r>
      <w:r w:rsidRPr="002576B9">
        <w:rPr>
          <w:rFonts w:ascii="Arial Narrow" w:eastAsia="Times New Roman" w:hAnsi="Arial Narrow" w:cs="Times New Roman"/>
          <w:sz w:val="24"/>
          <w:szCs w:val="24"/>
          <w:lang w:eastAsia="fr-FR"/>
        </w:rPr>
        <w:t xml:space="preserve">n </w:t>
      </w:r>
      <w:r w:rsidRPr="002576B9">
        <w:rPr>
          <w:rFonts w:ascii="Arial Narrow" w:eastAsia="Times New Roman" w:hAnsi="Arial Narrow" w:cs="Times New Roman"/>
          <w:spacing w:val="5"/>
          <w:sz w:val="24"/>
          <w:szCs w:val="24"/>
          <w:lang w:eastAsia="fr-FR"/>
        </w:rPr>
        <w:t>soumissionnair</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 xml:space="preserve">souhaite </w:t>
      </w:r>
      <w:r w:rsidRPr="002576B9">
        <w:rPr>
          <w:rFonts w:ascii="Arial Narrow" w:eastAsia="Times New Roman" w:hAnsi="Arial Narrow" w:cs="Times New Roman"/>
          <w:sz w:val="24"/>
          <w:szCs w:val="24"/>
          <w:lang w:eastAsia="fr-FR"/>
        </w:rPr>
        <w:t>entrer en contact avec le Maître d’Ouvrage ou le Maître d’Ouvrage Délégué pour des motifs ayant trait à son offre, il devra le faire par écrit.</w:t>
      </w:r>
    </w:p>
    <w:p w:rsidR="00B12B6C" w:rsidRPr="002576B9" w:rsidRDefault="002455C2" w:rsidP="002576B9">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128" w:name="_Toc530307935"/>
      <w:bookmarkStart w:id="129" w:name="_Toc97557057"/>
      <w:bookmarkStart w:id="130" w:name="_Toc163062723"/>
      <w:r w:rsidRPr="002576B9">
        <w:rPr>
          <w:rFonts w:ascii="Arial Narrow" w:eastAsia="Times New Roman" w:hAnsi="Arial Narrow" w:cs="Times New Roman"/>
          <w:b/>
          <w:sz w:val="24"/>
          <w:szCs w:val="24"/>
          <w:lang w:eastAsia="fr-FR"/>
        </w:rPr>
        <w:t xml:space="preserve">Article 27 : </w:t>
      </w:r>
      <w:r w:rsidR="00B12B6C" w:rsidRPr="002576B9">
        <w:rPr>
          <w:rFonts w:ascii="Arial Narrow" w:eastAsia="Times New Roman" w:hAnsi="Arial Narrow" w:cs="Times New Roman"/>
          <w:b/>
          <w:sz w:val="24"/>
          <w:szCs w:val="24"/>
          <w:lang w:eastAsia="fr-FR"/>
        </w:rPr>
        <w:t>Eclaircissements sur les offres et contacts avec le Maître d’Ouvrage ou le Maître d’Ouvrage Délégué</w:t>
      </w:r>
      <w:bookmarkEnd w:id="128"/>
      <w:bookmarkEnd w:id="129"/>
      <w:bookmarkEnd w:id="130"/>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27.1.</w:t>
      </w:r>
      <w:r w:rsidRPr="002576B9">
        <w:rPr>
          <w:rFonts w:ascii="Arial Narrow" w:eastAsia="Times New Roman" w:hAnsi="Arial Narrow" w:cs="Times New Roman"/>
          <w:sz w:val="24"/>
          <w:szCs w:val="24"/>
          <w:lang w:eastAsia="fr-FR"/>
        </w:rPr>
        <w:t xml:space="preserve"> Pour faciliter l’examen, l’évaluation et la co</w:t>
      </w:r>
      <w:r w:rsidRPr="002576B9">
        <w:rPr>
          <w:rFonts w:ascii="Arial Narrow" w:eastAsia="Times New Roman" w:hAnsi="Arial Narrow" w:cs="Times New Roman"/>
          <w:spacing w:val="5"/>
          <w:sz w:val="24"/>
          <w:szCs w:val="24"/>
          <w:lang w:eastAsia="fr-FR"/>
        </w:rPr>
        <w:t>mparaiso</w:t>
      </w:r>
      <w:r w:rsidRPr="002576B9">
        <w:rPr>
          <w:rFonts w:ascii="Arial Narrow" w:eastAsia="Times New Roman" w:hAnsi="Arial Narrow" w:cs="Times New Roman"/>
          <w:sz w:val="24"/>
          <w:szCs w:val="24"/>
          <w:lang w:eastAsia="fr-FR"/>
        </w:rPr>
        <w:t xml:space="preserve">n </w:t>
      </w:r>
      <w:r w:rsidRPr="002576B9">
        <w:rPr>
          <w:rFonts w:ascii="Arial Narrow" w:eastAsia="Times New Roman" w:hAnsi="Arial Narrow" w:cs="Times New Roman"/>
          <w:spacing w:val="5"/>
          <w:sz w:val="24"/>
          <w:szCs w:val="24"/>
          <w:lang w:eastAsia="fr-FR"/>
        </w:rPr>
        <w:t>de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offres</w:t>
      </w:r>
      <w:r w:rsidRPr="002576B9">
        <w:rPr>
          <w:rFonts w:ascii="Arial Narrow" w:eastAsia="Times New Roman" w:hAnsi="Arial Narrow" w:cs="Times New Roman"/>
          <w:sz w:val="24"/>
          <w:szCs w:val="24"/>
          <w:lang w:eastAsia="fr-FR"/>
        </w:rPr>
        <w:t xml:space="preserve">, le Président de </w:t>
      </w:r>
      <w:r w:rsidRPr="002576B9">
        <w:rPr>
          <w:rFonts w:ascii="Arial Narrow" w:eastAsia="Times New Roman" w:hAnsi="Arial Narrow" w:cs="Times New Roman"/>
          <w:spacing w:val="5"/>
          <w:sz w:val="24"/>
          <w:szCs w:val="24"/>
          <w:lang w:eastAsia="fr-FR"/>
        </w:rPr>
        <w:t xml:space="preserve">la </w:t>
      </w:r>
      <w:r w:rsidRPr="002576B9">
        <w:rPr>
          <w:rFonts w:ascii="Arial Narrow" w:eastAsia="Times New Roman" w:hAnsi="Arial Narrow" w:cs="Times New Roman"/>
          <w:sz w:val="24"/>
          <w:szCs w:val="24"/>
          <w:lang w:eastAsia="fr-FR"/>
        </w:rPr>
        <w:t xml:space="preserve">Commission de Passation des Marchés peut, sur proposition de la sous-commission d’analyse, demander </w:t>
      </w:r>
      <w:r w:rsidRPr="002576B9">
        <w:rPr>
          <w:rFonts w:ascii="Arial Narrow" w:eastAsia="Times New Roman" w:hAnsi="Arial Narrow" w:cs="Times New Roman"/>
          <w:spacing w:val="7"/>
          <w:sz w:val="24"/>
          <w:szCs w:val="24"/>
          <w:lang w:eastAsia="fr-FR"/>
        </w:rPr>
        <w:t xml:space="preserve">aux </w:t>
      </w:r>
      <w:r w:rsidRPr="002576B9">
        <w:rPr>
          <w:rFonts w:ascii="Arial Narrow" w:eastAsia="Times New Roman" w:hAnsi="Arial Narrow" w:cs="Times New Roman"/>
          <w:sz w:val="24"/>
          <w:szCs w:val="24"/>
          <w:lang w:eastAsia="fr-FR"/>
        </w:rPr>
        <w:t>soumissionnaires</w:t>
      </w:r>
      <w:r w:rsidRPr="002576B9">
        <w:rPr>
          <w:rFonts w:ascii="Arial Narrow" w:eastAsia="Times New Roman" w:hAnsi="Arial Narrow" w:cs="Times New Roman"/>
          <w:spacing w:val="6"/>
          <w:sz w:val="24"/>
          <w:szCs w:val="24"/>
          <w:lang w:eastAsia="fr-FR"/>
        </w:rPr>
        <w:t xml:space="preserve">, aux administrations ou organismes compétents </w:t>
      </w:r>
      <w:r w:rsidRPr="002576B9">
        <w:rPr>
          <w:rFonts w:ascii="Arial Narrow" w:eastAsia="Times New Roman" w:hAnsi="Arial Narrow" w:cs="Times New Roman"/>
          <w:sz w:val="24"/>
          <w:szCs w:val="24"/>
          <w:lang w:eastAsia="fr-FR"/>
        </w:rPr>
        <w:t xml:space="preserve">de donner des éclaircissements sur les offres. </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27.2</w:t>
      </w:r>
      <w:r w:rsidRPr="002576B9">
        <w:rPr>
          <w:rFonts w:ascii="Arial Narrow" w:eastAsia="Times New Roman" w:hAnsi="Arial Narrow" w:cs="Times New Roman"/>
          <w:sz w:val="24"/>
          <w:szCs w:val="24"/>
          <w:lang w:eastAsia="fr-FR"/>
        </w:rPr>
        <w:t xml:space="preserve"> La demande d’éclaircissements et la réponse sont formulées par écrit ou via COLEPS ou sur tout autre moyen de communication électronique indiqué par le Maître d’ouvrage dans le DAO, avec copie à l'organisme en charge de la régulation, mais aucun changement du montant </w:t>
      </w:r>
      <w:r w:rsidRPr="002576B9">
        <w:rPr>
          <w:rFonts w:ascii="Arial Narrow" w:eastAsia="Times New Roman" w:hAnsi="Arial Narrow" w:cs="Times New Roman"/>
          <w:spacing w:val="5"/>
          <w:sz w:val="24"/>
          <w:szCs w:val="24"/>
          <w:lang w:eastAsia="fr-FR"/>
        </w:rPr>
        <w:t>o</w:t>
      </w:r>
      <w:r w:rsidRPr="002576B9">
        <w:rPr>
          <w:rFonts w:ascii="Arial Narrow" w:eastAsia="Times New Roman" w:hAnsi="Arial Narrow" w:cs="Times New Roman"/>
          <w:sz w:val="24"/>
          <w:szCs w:val="24"/>
          <w:lang w:eastAsia="fr-FR"/>
        </w:rPr>
        <w:t xml:space="preserve">u </w:t>
      </w:r>
      <w:r w:rsidRPr="002576B9">
        <w:rPr>
          <w:rFonts w:ascii="Arial Narrow" w:eastAsia="Times New Roman" w:hAnsi="Arial Narrow" w:cs="Times New Roman"/>
          <w:spacing w:val="5"/>
          <w:sz w:val="24"/>
          <w:szCs w:val="24"/>
          <w:lang w:eastAsia="fr-FR"/>
        </w:rPr>
        <w:t>d</w:t>
      </w:r>
      <w:r w:rsidRPr="002576B9">
        <w:rPr>
          <w:rFonts w:ascii="Arial Narrow" w:eastAsia="Times New Roman" w:hAnsi="Arial Narrow" w:cs="Times New Roman"/>
          <w:sz w:val="24"/>
          <w:szCs w:val="24"/>
          <w:lang w:eastAsia="fr-FR"/>
        </w:rPr>
        <w:t xml:space="preserve">u </w:t>
      </w:r>
      <w:r w:rsidRPr="002576B9">
        <w:rPr>
          <w:rFonts w:ascii="Arial Narrow" w:eastAsia="Times New Roman" w:hAnsi="Arial Narrow" w:cs="Times New Roman"/>
          <w:spacing w:val="5"/>
          <w:sz w:val="24"/>
          <w:szCs w:val="24"/>
          <w:lang w:eastAsia="fr-FR"/>
        </w:rPr>
        <w:t>conten</w:t>
      </w:r>
      <w:r w:rsidRPr="002576B9">
        <w:rPr>
          <w:rFonts w:ascii="Arial Narrow" w:eastAsia="Times New Roman" w:hAnsi="Arial Narrow" w:cs="Times New Roman"/>
          <w:sz w:val="24"/>
          <w:szCs w:val="24"/>
          <w:lang w:eastAsia="fr-FR"/>
        </w:rPr>
        <w:t xml:space="preserve">u </w:t>
      </w:r>
      <w:r w:rsidRPr="002576B9">
        <w:rPr>
          <w:rFonts w:ascii="Arial Narrow" w:eastAsia="Times New Roman" w:hAnsi="Arial Narrow" w:cs="Times New Roman"/>
          <w:spacing w:val="5"/>
          <w:sz w:val="24"/>
          <w:szCs w:val="24"/>
          <w:lang w:eastAsia="fr-FR"/>
        </w:rPr>
        <w:t>d</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l</w:t>
      </w:r>
      <w:r w:rsidRPr="002576B9">
        <w:rPr>
          <w:rFonts w:ascii="Arial Narrow" w:eastAsia="Times New Roman" w:hAnsi="Arial Narrow" w:cs="Times New Roman"/>
          <w:sz w:val="24"/>
          <w:szCs w:val="24"/>
          <w:lang w:eastAsia="fr-FR"/>
        </w:rPr>
        <w:t xml:space="preserve">a </w:t>
      </w:r>
      <w:r w:rsidRPr="002576B9">
        <w:rPr>
          <w:rFonts w:ascii="Arial Narrow" w:eastAsia="Times New Roman" w:hAnsi="Arial Narrow" w:cs="Times New Roman"/>
          <w:spacing w:val="5"/>
          <w:sz w:val="24"/>
          <w:szCs w:val="24"/>
          <w:lang w:eastAsia="fr-FR"/>
        </w:rPr>
        <w:t>soumissio</w:t>
      </w:r>
      <w:r w:rsidRPr="002576B9">
        <w:rPr>
          <w:rFonts w:ascii="Arial Narrow" w:eastAsia="Times New Roman" w:hAnsi="Arial Narrow" w:cs="Times New Roman"/>
          <w:sz w:val="24"/>
          <w:szCs w:val="24"/>
          <w:lang w:eastAsia="fr-FR"/>
        </w:rPr>
        <w:t xml:space="preserve">n en vue de la rendre plus compétitive </w:t>
      </w:r>
      <w:r w:rsidRPr="002576B9">
        <w:rPr>
          <w:rFonts w:ascii="Arial Narrow" w:eastAsia="Times New Roman" w:hAnsi="Arial Narrow" w:cs="Times New Roman"/>
          <w:spacing w:val="5"/>
          <w:sz w:val="24"/>
          <w:szCs w:val="24"/>
          <w:lang w:eastAsia="fr-FR"/>
        </w:rPr>
        <w:t xml:space="preserve">n’est </w:t>
      </w:r>
      <w:r w:rsidRPr="002576B9">
        <w:rPr>
          <w:rFonts w:ascii="Arial Narrow" w:eastAsia="Times New Roman" w:hAnsi="Arial Narrow" w:cs="Times New Roman"/>
          <w:sz w:val="24"/>
          <w:szCs w:val="24"/>
          <w:lang w:eastAsia="fr-FR"/>
        </w:rPr>
        <w:t>recherché, offert ou autorisé. La demande d’éclaircissement doit avoir pour but notamment de retrouver une information contenue dans l’offre ,de vérifier l’exactitude des informations fournies par un candidat, le cas échéant, auprès des administrations émettrices, de demander à un soumissionnaire de confirmer la correction d’erreur de calcul ou d’omission découverte, d’apporter des précisions sur les aspects techniques non compris par la sous-commission d’analyse ou sur le contenu du sous-détail des prix, ou , de justifier les prix des offres jugées anormalement basses.</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27.3.</w:t>
      </w:r>
      <w:r w:rsidRPr="002576B9">
        <w:rPr>
          <w:rFonts w:ascii="Arial Narrow" w:eastAsia="Times New Roman" w:hAnsi="Arial Narrow" w:cs="Times New Roman"/>
          <w:sz w:val="24"/>
          <w:szCs w:val="24"/>
          <w:lang w:eastAsia="fr-FR"/>
        </w:rPr>
        <w:t xml:space="preserve"> Le délai de réponse accordé aux demandes d’éclaircissement ne saurait excéder sept (07) jours ouvrables.</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27.4</w:t>
      </w:r>
      <w:r w:rsidRPr="002576B9">
        <w:rPr>
          <w:rFonts w:ascii="Arial Narrow" w:eastAsia="Times New Roman" w:hAnsi="Arial Narrow" w:cs="Times New Roman"/>
          <w:sz w:val="24"/>
          <w:szCs w:val="24"/>
          <w:lang w:eastAsia="fr-FR"/>
        </w:rPr>
        <w:t xml:space="preserve"> Sous réserve des dispositions de l’alinéa 1 susvisé, les soumissionnaires ne contacteront pas les membres de la Commission passation des marchés et de la sous-commission d’analyse pour des questions ayant trait à leurs offres, entre l’ouverture des plis et l’attribution du marché.</w:t>
      </w:r>
    </w:p>
    <w:p w:rsidR="00B12B6C" w:rsidRPr="002576B9" w:rsidRDefault="002455C2" w:rsidP="002576B9">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131" w:name="_Toc530307936"/>
      <w:bookmarkStart w:id="132" w:name="_Toc97557058"/>
      <w:bookmarkStart w:id="133" w:name="_Toc163062724"/>
      <w:r w:rsidRPr="002576B9">
        <w:rPr>
          <w:rFonts w:ascii="Arial Narrow" w:eastAsia="Times New Roman" w:hAnsi="Arial Narrow" w:cs="Times New Roman"/>
          <w:b/>
          <w:sz w:val="24"/>
          <w:szCs w:val="24"/>
          <w:lang w:eastAsia="fr-FR"/>
        </w:rPr>
        <w:t xml:space="preserve">Article 28 : </w:t>
      </w:r>
      <w:r w:rsidR="00B12B6C" w:rsidRPr="002576B9">
        <w:rPr>
          <w:rFonts w:ascii="Arial Narrow" w:eastAsia="Times New Roman" w:hAnsi="Arial Narrow" w:cs="Times New Roman"/>
          <w:b/>
          <w:sz w:val="24"/>
          <w:szCs w:val="24"/>
          <w:lang w:eastAsia="fr-FR"/>
        </w:rPr>
        <w:t xml:space="preserve">Détermination de la conformité des offres </w:t>
      </w:r>
      <w:bookmarkStart w:id="134" w:name="_Hlk159250639"/>
      <w:r w:rsidR="00B12B6C" w:rsidRPr="002576B9">
        <w:rPr>
          <w:rFonts w:ascii="Arial Narrow" w:eastAsia="Times New Roman" w:hAnsi="Arial Narrow" w:cs="Times New Roman"/>
          <w:b/>
          <w:sz w:val="24"/>
          <w:szCs w:val="24"/>
          <w:lang w:eastAsia="fr-FR"/>
        </w:rPr>
        <w:t>et évaluation au plan technique</w:t>
      </w:r>
      <w:bookmarkEnd w:id="131"/>
      <w:bookmarkEnd w:id="132"/>
      <w:bookmarkEnd w:id="133"/>
      <w:bookmarkEnd w:id="134"/>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28.1</w:t>
      </w:r>
      <w:r w:rsidRPr="002576B9">
        <w:rPr>
          <w:rFonts w:ascii="Arial Narrow" w:eastAsia="Times New Roman" w:hAnsi="Arial Narrow" w:cs="Times New Roman"/>
          <w:sz w:val="24"/>
          <w:szCs w:val="24"/>
          <w:lang w:eastAsia="fr-FR"/>
        </w:rPr>
        <w:t xml:space="preserve">. La Sous-commission d’analyse mise en place par la Commission de Passation des Marchés  au préalable procèdera à la vérification de l’éligibilité des soumissionnaires et à un examen détaillé des offres </w:t>
      </w:r>
      <w:r w:rsidRPr="002576B9">
        <w:rPr>
          <w:rFonts w:ascii="Arial Narrow" w:eastAsia="Times New Roman" w:hAnsi="Arial Narrow" w:cs="Times New Roman"/>
          <w:sz w:val="24"/>
          <w:szCs w:val="24"/>
          <w:lang w:eastAsia="fr-FR"/>
        </w:rPr>
        <w:lastRenderedPageBreak/>
        <w:t xml:space="preserve">pour déterminer </w:t>
      </w:r>
      <w:r w:rsidRPr="002576B9">
        <w:rPr>
          <w:rFonts w:ascii="Arial Narrow" w:eastAsia="Times New Roman" w:hAnsi="Arial Narrow" w:cs="Times New Roman"/>
          <w:spacing w:val="3"/>
          <w:sz w:val="24"/>
          <w:szCs w:val="24"/>
          <w:lang w:eastAsia="fr-FR"/>
        </w:rPr>
        <w:t>s</w:t>
      </w:r>
      <w:r w:rsidRPr="002576B9">
        <w:rPr>
          <w:rFonts w:ascii="Arial Narrow" w:eastAsia="Times New Roman" w:hAnsi="Arial Narrow" w:cs="Times New Roman"/>
          <w:sz w:val="24"/>
          <w:szCs w:val="24"/>
          <w:lang w:eastAsia="fr-FR"/>
        </w:rPr>
        <w:t xml:space="preserve">i </w:t>
      </w:r>
      <w:r w:rsidRPr="002576B9">
        <w:rPr>
          <w:rFonts w:ascii="Arial Narrow" w:eastAsia="Times New Roman" w:hAnsi="Arial Narrow" w:cs="Times New Roman"/>
          <w:spacing w:val="3"/>
          <w:sz w:val="24"/>
          <w:szCs w:val="24"/>
          <w:lang w:eastAsia="fr-FR"/>
        </w:rPr>
        <w:t>elle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3"/>
          <w:sz w:val="24"/>
          <w:szCs w:val="24"/>
          <w:lang w:eastAsia="fr-FR"/>
        </w:rPr>
        <w:t>son</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3"/>
          <w:sz w:val="24"/>
          <w:szCs w:val="24"/>
          <w:lang w:eastAsia="fr-FR"/>
        </w:rPr>
        <w:t>complètes</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3"/>
          <w:sz w:val="24"/>
          <w:szCs w:val="24"/>
          <w:lang w:eastAsia="fr-FR"/>
        </w:rPr>
        <w:t>s</w:t>
      </w:r>
      <w:r w:rsidRPr="002576B9">
        <w:rPr>
          <w:rFonts w:ascii="Arial Narrow" w:eastAsia="Times New Roman" w:hAnsi="Arial Narrow" w:cs="Times New Roman"/>
          <w:sz w:val="24"/>
          <w:szCs w:val="24"/>
          <w:lang w:eastAsia="fr-FR"/>
        </w:rPr>
        <w:t xml:space="preserve">i </w:t>
      </w:r>
      <w:r w:rsidRPr="002576B9">
        <w:rPr>
          <w:rFonts w:ascii="Arial Narrow" w:eastAsia="Times New Roman" w:hAnsi="Arial Narrow" w:cs="Times New Roman"/>
          <w:spacing w:val="3"/>
          <w:sz w:val="24"/>
          <w:szCs w:val="24"/>
          <w:lang w:eastAsia="fr-FR"/>
        </w:rPr>
        <w:t>le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3"/>
          <w:sz w:val="24"/>
          <w:szCs w:val="24"/>
          <w:lang w:eastAsia="fr-FR"/>
        </w:rPr>
        <w:t xml:space="preserve">garanties </w:t>
      </w:r>
      <w:r w:rsidRPr="002576B9">
        <w:rPr>
          <w:rFonts w:ascii="Arial Narrow" w:eastAsia="Times New Roman" w:hAnsi="Arial Narrow" w:cs="Times New Roman"/>
          <w:sz w:val="24"/>
          <w:szCs w:val="24"/>
          <w:lang w:eastAsia="fr-FR"/>
        </w:rPr>
        <w:t>exigées ont été fournies, si les documents ont été correctement signés, et si les offres sont d’une façon générale en bon ordre.</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28.2.</w:t>
      </w:r>
      <w:r w:rsidRPr="002576B9">
        <w:rPr>
          <w:rFonts w:ascii="Arial Narrow" w:eastAsia="Times New Roman" w:hAnsi="Arial Narrow" w:cs="Times New Roman"/>
          <w:sz w:val="24"/>
          <w:szCs w:val="24"/>
          <w:lang w:eastAsia="fr-FR"/>
        </w:rPr>
        <w:t xml:space="preserve"> La Sous-commission d’analyse déterminera </w:t>
      </w:r>
      <w:r w:rsidRPr="002576B9">
        <w:rPr>
          <w:rFonts w:ascii="Arial Narrow" w:eastAsia="Times New Roman" w:hAnsi="Arial Narrow" w:cs="Times New Roman"/>
          <w:spacing w:val="21"/>
          <w:sz w:val="24"/>
          <w:szCs w:val="24"/>
          <w:lang w:eastAsia="fr-FR"/>
        </w:rPr>
        <w:t xml:space="preserve">ensuite </w:t>
      </w:r>
      <w:r w:rsidRPr="002576B9">
        <w:rPr>
          <w:rFonts w:ascii="Arial Narrow" w:eastAsia="Times New Roman" w:hAnsi="Arial Narrow" w:cs="Times New Roman"/>
          <w:sz w:val="24"/>
          <w:szCs w:val="24"/>
          <w:lang w:eastAsia="fr-FR"/>
        </w:rPr>
        <w:t xml:space="preserve">si l’offre est conforme pour l’essentiel aux dispositions du Dossier d’Appel d’Offres en se basant sur son contenu sans avoir recours à des éléments de preuve extrinsèques. A ce titre, la </w:t>
      </w:r>
      <w:r w:rsidRPr="002576B9">
        <w:rPr>
          <w:rFonts w:ascii="Arial Narrow" w:eastAsia="Times New Roman" w:hAnsi="Arial Narrow" w:cs="Times New Roman"/>
          <w:spacing w:val="1"/>
          <w:sz w:val="24"/>
          <w:szCs w:val="24"/>
          <w:lang w:eastAsia="fr-FR"/>
        </w:rPr>
        <w:t>Sous-commissio</w:t>
      </w:r>
      <w:r w:rsidRPr="002576B9">
        <w:rPr>
          <w:rFonts w:ascii="Arial Narrow" w:eastAsia="Times New Roman" w:hAnsi="Arial Narrow" w:cs="Times New Roman"/>
          <w:sz w:val="24"/>
          <w:szCs w:val="24"/>
          <w:lang w:eastAsia="fr-FR"/>
        </w:rPr>
        <w:t xml:space="preserve">n </w:t>
      </w:r>
      <w:r w:rsidRPr="002576B9">
        <w:rPr>
          <w:rFonts w:ascii="Arial Narrow" w:eastAsia="Times New Roman" w:hAnsi="Arial Narrow" w:cs="Times New Roman"/>
          <w:spacing w:val="1"/>
          <w:sz w:val="24"/>
          <w:szCs w:val="24"/>
          <w:lang w:eastAsia="fr-FR"/>
        </w:rPr>
        <w:t>d’Analys</w:t>
      </w:r>
      <w:r w:rsidRPr="002576B9">
        <w:rPr>
          <w:rFonts w:ascii="Arial Narrow" w:eastAsia="Times New Roman" w:hAnsi="Arial Narrow" w:cs="Times New Roman"/>
          <w:sz w:val="24"/>
          <w:szCs w:val="24"/>
          <w:lang w:eastAsia="fr-FR"/>
        </w:rPr>
        <w:t>e :</w:t>
      </w:r>
    </w:p>
    <w:p w:rsidR="00B12B6C" w:rsidRPr="002576B9" w:rsidRDefault="00B12B6C" w:rsidP="00EA623D">
      <w:pPr>
        <w:widowControl w:val="0"/>
        <w:numPr>
          <w:ilvl w:val="0"/>
          <w:numId w:val="84"/>
        </w:numPr>
        <w:suppressAutoHyphens/>
        <w:autoSpaceDE w:val="0"/>
        <w:autoSpaceDN w:val="0"/>
        <w:spacing w:after="0" w:line="240" w:lineRule="auto"/>
        <w:jc w:val="both"/>
        <w:textAlignment w:val="baseline"/>
        <w:rPr>
          <w:rFonts w:ascii="Arial Narrow" w:eastAsia="Calibri" w:hAnsi="Arial Narrow" w:cs="Times New Roman"/>
          <w:sz w:val="24"/>
          <w:szCs w:val="24"/>
        </w:rPr>
      </w:pPr>
      <w:r w:rsidRPr="002576B9">
        <w:rPr>
          <w:rFonts w:ascii="Arial Narrow" w:eastAsia="Calibri" w:hAnsi="Arial Narrow" w:cs="Times New Roman"/>
          <w:spacing w:val="1"/>
          <w:sz w:val="24"/>
          <w:szCs w:val="24"/>
        </w:rPr>
        <w:t xml:space="preserve">examinera </w:t>
      </w:r>
      <w:r w:rsidRPr="002576B9">
        <w:rPr>
          <w:rFonts w:ascii="Arial Narrow" w:eastAsia="Calibri" w:hAnsi="Arial Narrow" w:cs="Times New Roman"/>
          <w:sz w:val="24"/>
          <w:szCs w:val="24"/>
        </w:rPr>
        <w:t>l’offre pour confirmer que toutes les conditions spécifiées dans le RPAO et le CCAP ont été acceptées par le Soumissionnaire sans divergence ou réserve substantielle ;</w:t>
      </w:r>
    </w:p>
    <w:p w:rsidR="00B12B6C" w:rsidRPr="002576B9" w:rsidRDefault="00B12B6C" w:rsidP="00EA623D">
      <w:pPr>
        <w:widowControl w:val="0"/>
        <w:numPr>
          <w:ilvl w:val="0"/>
          <w:numId w:val="84"/>
        </w:numPr>
        <w:suppressAutoHyphens/>
        <w:autoSpaceDE w:val="0"/>
        <w:autoSpaceDN w:val="0"/>
        <w:spacing w:after="0" w:line="240" w:lineRule="auto"/>
        <w:jc w:val="both"/>
        <w:textAlignment w:val="baseline"/>
        <w:rPr>
          <w:rFonts w:ascii="Arial Narrow" w:eastAsia="Calibri" w:hAnsi="Arial Narrow" w:cs="Times New Roman"/>
          <w:sz w:val="24"/>
          <w:szCs w:val="24"/>
        </w:rPr>
      </w:pPr>
      <w:r w:rsidRPr="002576B9">
        <w:rPr>
          <w:rFonts w:ascii="Arial Narrow" w:eastAsia="Calibri" w:hAnsi="Arial Narrow" w:cs="Times New Roman"/>
          <w:sz w:val="24"/>
          <w:szCs w:val="24"/>
        </w:rPr>
        <w:t xml:space="preserve"> évaluera les </w:t>
      </w:r>
      <w:r w:rsidRPr="002576B9">
        <w:rPr>
          <w:rFonts w:ascii="Arial Narrow" w:eastAsia="Calibri" w:hAnsi="Arial Narrow" w:cs="Times New Roman"/>
          <w:spacing w:val="5"/>
          <w:sz w:val="24"/>
          <w:szCs w:val="24"/>
        </w:rPr>
        <w:t>aspect</w:t>
      </w:r>
      <w:r w:rsidRPr="002576B9">
        <w:rPr>
          <w:rFonts w:ascii="Arial Narrow" w:eastAsia="Calibri" w:hAnsi="Arial Narrow" w:cs="Times New Roman"/>
          <w:sz w:val="24"/>
          <w:szCs w:val="24"/>
        </w:rPr>
        <w:t xml:space="preserve">s </w:t>
      </w:r>
      <w:r w:rsidRPr="002576B9">
        <w:rPr>
          <w:rFonts w:ascii="Arial Narrow" w:eastAsia="Calibri" w:hAnsi="Arial Narrow" w:cs="Times New Roman"/>
          <w:spacing w:val="5"/>
          <w:sz w:val="24"/>
          <w:szCs w:val="24"/>
        </w:rPr>
        <w:t>technique</w:t>
      </w:r>
      <w:r w:rsidRPr="002576B9">
        <w:rPr>
          <w:rFonts w:ascii="Arial Narrow" w:eastAsia="Calibri" w:hAnsi="Arial Narrow" w:cs="Times New Roman"/>
          <w:sz w:val="24"/>
          <w:szCs w:val="24"/>
        </w:rPr>
        <w:t xml:space="preserve">s </w:t>
      </w:r>
      <w:r w:rsidRPr="002576B9">
        <w:rPr>
          <w:rFonts w:ascii="Arial Narrow" w:eastAsia="Calibri" w:hAnsi="Arial Narrow" w:cs="Times New Roman"/>
          <w:spacing w:val="5"/>
          <w:sz w:val="24"/>
          <w:szCs w:val="24"/>
        </w:rPr>
        <w:t>d</w:t>
      </w:r>
      <w:r w:rsidRPr="002576B9">
        <w:rPr>
          <w:rFonts w:ascii="Arial Narrow" w:eastAsia="Calibri" w:hAnsi="Arial Narrow" w:cs="Times New Roman"/>
          <w:sz w:val="24"/>
          <w:szCs w:val="24"/>
        </w:rPr>
        <w:t xml:space="preserve">e </w:t>
      </w:r>
      <w:r w:rsidRPr="002576B9">
        <w:rPr>
          <w:rFonts w:ascii="Arial Narrow" w:eastAsia="Calibri" w:hAnsi="Arial Narrow" w:cs="Times New Roman"/>
          <w:spacing w:val="5"/>
          <w:sz w:val="24"/>
          <w:szCs w:val="24"/>
        </w:rPr>
        <w:t>l’offr</w:t>
      </w:r>
      <w:r w:rsidRPr="002576B9">
        <w:rPr>
          <w:rFonts w:ascii="Arial Narrow" w:eastAsia="Calibri" w:hAnsi="Arial Narrow" w:cs="Times New Roman"/>
          <w:sz w:val="24"/>
          <w:szCs w:val="24"/>
        </w:rPr>
        <w:t xml:space="preserve">e </w:t>
      </w:r>
      <w:r w:rsidRPr="002576B9">
        <w:rPr>
          <w:rFonts w:ascii="Arial Narrow" w:eastAsia="Calibri" w:hAnsi="Arial Narrow" w:cs="Times New Roman"/>
          <w:spacing w:val="5"/>
          <w:sz w:val="24"/>
          <w:szCs w:val="24"/>
        </w:rPr>
        <w:t xml:space="preserve">présentée </w:t>
      </w:r>
      <w:r w:rsidRPr="002576B9">
        <w:rPr>
          <w:rFonts w:ascii="Arial Narrow" w:eastAsia="Calibri" w:hAnsi="Arial Narrow" w:cs="Times New Roman"/>
          <w:sz w:val="24"/>
          <w:szCs w:val="24"/>
        </w:rPr>
        <w:t>conformément à la clause 13.1.b du RGAO afin de  s’assurer  que  toutes  les  stipulations  du Bordereau des prix, la note méthodologique portant sur une analyse des travaux et précisant l’organisation et le programme que le soumissionnaire compte mettre en place ou en œuvre pour les réaliser (installations, planning, PAQ, sous-traitance, attestation de visite du site le cas échéant, etc.) sont respectées sans divergence ou réserve substantielle.</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28.3.</w:t>
      </w:r>
      <w:r w:rsidRPr="002576B9">
        <w:rPr>
          <w:rFonts w:ascii="Arial Narrow" w:eastAsia="Times New Roman" w:hAnsi="Arial Narrow" w:cs="Times New Roman"/>
          <w:spacing w:val="5"/>
          <w:sz w:val="24"/>
          <w:szCs w:val="24"/>
          <w:lang w:eastAsia="fr-FR"/>
        </w:rPr>
        <w:t>Un</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offr</w:t>
      </w:r>
      <w:r w:rsidRPr="002576B9">
        <w:rPr>
          <w:rFonts w:ascii="Arial Narrow" w:eastAsia="Times New Roman" w:hAnsi="Arial Narrow" w:cs="Times New Roman"/>
          <w:sz w:val="24"/>
          <w:szCs w:val="24"/>
          <w:lang w:eastAsia="fr-FR"/>
        </w:rPr>
        <w:t>e conforme pour l’essentiel auDossier d’Appel d’Offres est une offre qui respecte tous les termes, conditions, et spécifications du Dossier d’Appel d’Offres, sans divergence ni réserve importante. Une divergence ou réserve importante est celle qui :</w:t>
      </w:r>
    </w:p>
    <w:p w:rsidR="00B12B6C" w:rsidRPr="002576B9" w:rsidRDefault="00B12B6C" w:rsidP="002576B9">
      <w:pPr>
        <w:widowControl w:val="0"/>
        <w:suppressAutoHyphens/>
        <w:autoSpaceDE w:val="0"/>
        <w:autoSpaceDN w:val="0"/>
        <w:spacing w:after="0" w:line="240" w:lineRule="auto"/>
        <w:ind w:left="993" w:hanging="142"/>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i.</w:t>
      </w:r>
      <w:r w:rsidRPr="002576B9">
        <w:rPr>
          <w:rFonts w:ascii="Arial Narrow" w:eastAsia="Times New Roman" w:hAnsi="Arial Narrow" w:cs="Times New Roman"/>
          <w:sz w:val="24"/>
          <w:szCs w:val="24"/>
          <w:lang w:eastAsia="fr-FR"/>
        </w:rPr>
        <w:t xml:space="preserve"> Affecte sensiblement l’étendue, la qualité ou la réalisation des Travaux ;</w:t>
      </w:r>
    </w:p>
    <w:p w:rsidR="00B12B6C" w:rsidRPr="002576B9" w:rsidRDefault="00B12B6C" w:rsidP="002576B9">
      <w:pPr>
        <w:widowControl w:val="0"/>
        <w:suppressAutoHyphens/>
        <w:autoSpaceDE w:val="0"/>
        <w:autoSpaceDN w:val="0"/>
        <w:spacing w:after="0" w:line="240" w:lineRule="auto"/>
        <w:ind w:left="993" w:hanging="142"/>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 xml:space="preserve">ii. Limite sensiblement, </w:t>
      </w:r>
      <w:bookmarkStart w:id="135" w:name="_Hlk159250844"/>
      <w:r w:rsidRPr="002576B9">
        <w:rPr>
          <w:rFonts w:ascii="Arial Narrow" w:eastAsia="Times New Roman" w:hAnsi="Arial Narrow" w:cs="Times New Roman"/>
          <w:sz w:val="24"/>
          <w:szCs w:val="24"/>
          <w:lang w:eastAsia="fr-FR"/>
        </w:rPr>
        <w:t xml:space="preserve">en contradiction </w:t>
      </w:r>
      <w:bookmarkEnd w:id="135"/>
      <w:r w:rsidRPr="002576B9">
        <w:rPr>
          <w:rFonts w:ascii="Arial Narrow" w:eastAsia="Times New Roman" w:hAnsi="Arial Narrow" w:cs="Times New Roman"/>
          <w:sz w:val="24"/>
          <w:szCs w:val="24"/>
          <w:lang w:eastAsia="fr-FR"/>
        </w:rPr>
        <w:t>avec le Dossier d’Appel d’Offres, les droits du Maître d’Ouvrage ou du Maître d’Ouvrage Délégué ou ses obligations au titre du Marché;</w:t>
      </w:r>
    </w:p>
    <w:p w:rsidR="00B12B6C" w:rsidRPr="002576B9" w:rsidRDefault="00B12B6C" w:rsidP="002576B9">
      <w:pPr>
        <w:widowControl w:val="0"/>
        <w:suppressAutoHyphens/>
        <w:autoSpaceDE w:val="0"/>
        <w:autoSpaceDN w:val="0"/>
        <w:spacing w:after="0" w:line="240" w:lineRule="auto"/>
        <w:ind w:left="993" w:hanging="142"/>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iii.</w:t>
      </w:r>
      <w:r w:rsidRPr="002576B9">
        <w:rPr>
          <w:rFonts w:ascii="Arial Narrow" w:eastAsia="Times New Roman" w:hAnsi="Arial Narrow" w:cs="Times New Roman"/>
          <w:sz w:val="24"/>
          <w:szCs w:val="24"/>
          <w:lang w:eastAsia="fr-FR"/>
        </w:rPr>
        <w:t xml:space="preserve"> Est telle que son acceptation ou </w:t>
      </w:r>
      <w:r w:rsidRPr="002576B9">
        <w:rPr>
          <w:rFonts w:ascii="Arial Narrow" w:eastAsia="Times New Roman" w:hAnsi="Arial Narrow" w:cs="Times New Roman"/>
          <w:spacing w:val="9"/>
          <w:sz w:val="24"/>
          <w:szCs w:val="24"/>
          <w:lang w:eastAsia="fr-FR"/>
        </w:rPr>
        <w:t xml:space="preserve">sa </w:t>
      </w:r>
      <w:r w:rsidRPr="002576B9">
        <w:rPr>
          <w:rFonts w:ascii="Arial Narrow" w:eastAsia="Times New Roman" w:hAnsi="Arial Narrow" w:cs="Times New Roman"/>
          <w:sz w:val="24"/>
          <w:szCs w:val="24"/>
          <w:lang w:eastAsia="fr-FR"/>
        </w:rPr>
        <w:t xml:space="preserve">correction affecterait injustement </w:t>
      </w:r>
      <w:r w:rsidRPr="002576B9">
        <w:rPr>
          <w:rFonts w:ascii="Arial Narrow" w:eastAsia="Times New Roman" w:hAnsi="Arial Narrow" w:cs="Times New Roman"/>
          <w:spacing w:val="3"/>
          <w:sz w:val="24"/>
          <w:szCs w:val="24"/>
          <w:lang w:eastAsia="fr-FR"/>
        </w:rPr>
        <w:t>l</w:t>
      </w:r>
      <w:r w:rsidRPr="002576B9">
        <w:rPr>
          <w:rFonts w:ascii="Arial Narrow" w:eastAsia="Times New Roman" w:hAnsi="Arial Narrow" w:cs="Times New Roman"/>
          <w:sz w:val="24"/>
          <w:szCs w:val="24"/>
          <w:lang w:eastAsia="fr-FR"/>
        </w:rPr>
        <w:t xml:space="preserve">a </w:t>
      </w:r>
      <w:r w:rsidRPr="002576B9">
        <w:rPr>
          <w:rFonts w:ascii="Arial Narrow" w:eastAsia="Times New Roman" w:hAnsi="Arial Narrow" w:cs="Times New Roman"/>
          <w:spacing w:val="3"/>
          <w:sz w:val="24"/>
          <w:szCs w:val="24"/>
          <w:lang w:eastAsia="fr-FR"/>
        </w:rPr>
        <w:t>compétitivit</w:t>
      </w:r>
      <w:r w:rsidRPr="002576B9">
        <w:rPr>
          <w:rFonts w:ascii="Arial Narrow" w:eastAsia="Times New Roman" w:hAnsi="Arial Narrow" w:cs="Times New Roman"/>
          <w:sz w:val="24"/>
          <w:szCs w:val="24"/>
          <w:lang w:eastAsia="fr-FR"/>
        </w:rPr>
        <w:t xml:space="preserve">é </w:t>
      </w:r>
      <w:r w:rsidRPr="002576B9">
        <w:rPr>
          <w:rFonts w:ascii="Arial Narrow" w:eastAsia="Times New Roman" w:hAnsi="Arial Narrow" w:cs="Times New Roman"/>
          <w:spacing w:val="3"/>
          <w:sz w:val="24"/>
          <w:szCs w:val="24"/>
          <w:lang w:eastAsia="fr-FR"/>
        </w:rPr>
        <w:t>de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3"/>
          <w:sz w:val="24"/>
          <w:szCs w:val="24"/>
          <w:lang w:eastAsia="fr-FR"/>
        </w:rPr>
        <w:t>autre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3"/>
          <w:sz w:val="24"/>
          <w:szCs w:val="24"/>
          <w:lang w:eastAsia="fr-FR"/>
        </w:rPr>
        <w:t xml:space="preserve">soumissionnaires </w:t>
      </w:r>
      <w:r w:rsidRPr="002576B9">
        <w:rPr>
          <w:rFonts w:ascii="Arial Narrow" w:eastAsia="Times New Roman" w:hAnsi="Arial Narrow" w:cs="Times New Roman"/>
          <w:spacing w:val="2"/>
          <w:sz w:val="24"/>
          <w:szCs w:val="24"/>
          <w:lang w:eastAsia="fr-FR"/>
        </w:rPr>
        <w:t>qu</w:t>
      </w:r>
      <w:r w:rsidRPr="002576B9">
        <w:rPr>
          <w:rFonts w:ascii="Arial Narrow" w:eastAsia="Times New Roman" w:hAnsi="Arial Narrow" w:cs="Times New Roman"/>
          <w:sz w:val="24"/>
          <w:szCs w:val="24"/>
          <w:lang w:eastAsia="fr-FR"/>
        </w:rPr>
        <w:t xml:space="preserve">i </w:t>
      </w:r>
      <w:r w:rsidRPr="002576B9">
        <w:rPr>
          <w:rFonts w:ascii="Arial Narrow" w:eastAsia="Times New Roman" w:hAnsi="Arial Narrow" w:cs="Times New Roman"/>
          <w:spacing w:val="2"/>
          <w:sz w:val="24"/>
          <w:szCs w:val="24"/>
          <w:lang w:eastAsia="fr-FR"/>
        </w:rPr>
        <w:t>on</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2"/>
          <w:sz w:val="24"/>
          <w:szCs w:val="24"/>
          <w:lang w:eastAsia="fr-FR"/>
        </w:rPr>
        <w:t>présent</w:t>
      </w:r>
      <w:r w:rsidRPr="002576B9">
        <w:rPr>
          <w:rFonts w:ascii="Arial Narrow" w:eastAsia="Times New Roman" w:hAnsi="Arial Narrow" w:cs="Times New Roman"/>
          <w:sz w:val="24"/>
          <w:szCs w:val="24"/>
          <w:lang w:eastAsia="fr-FR"/>
        </w:rPr>
        <w:t xml:space="preserve">é </w:t>
      </w:r>
      <w:r w:rsidRPr="002576B9">
        <w:rPr>
          <w:rFonts w:ascii="Arial Narrow" w:eastAsia="Times New Roman" w:hAnsi="Arial Narrow" w:cs="Times New Roman"/>
          <w:spacing w:val="2"/>
          <w:sz w:val="24"/>
          <w:szCs w:val="24"/>
          <w:lang w:eastAsia="fr-FR"/>
        </w:rPr>
        <w:t>de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2"/>
          <w:sz w:val="24"/>
          <w:szCs w:val="24"/>
          <w:lang w:eastAsia="fr-FR"/>
        </w:rPr>
        <w:t>offre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2"/>
          <w:sz w:val="24"/>
          <w:szCs w:val="24"/>
          <w:lang w:eastAsia="fr-FR"/>
        </w:rPr>
        <w:t>conforme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2"/>
          <w:sz w:val="24"/>
          <w:szCs w:val="24"/>
          <w:lang w:eastAsia="fr-FR"/>
        </w:rPr>
        <w:t xml:space="preserve">pour </w:t>
      </w:r>
      <w:r w:rsidRPr="002576B9">
        <w:rPr>
          <w:rFonts w:ascii="Arial Narrow" w:eastAsia="Times New Roman" w:hAnsi="Arial Narrow" w:cs="Times New Roman"/>
          <w:sz w:val="24"/>
          <w:szCs w:val="24"/>
          <w:lang w:eastAsia="fr-FR"/>
        </w:rPr>
        <w:t>l’essentiel au Dossier d’Appel d’Offres.</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28.4.</w:t>
      </w:r>
      <w:r w:rsidRPr="002576B9">
        <w:rPr>
          <w:rFonts w:ascii="Arial Narrow" w:eastAsia="Times New Roman" w:hAnsi="Arial Narrow" w:cs="Times New Roman"/>
          <w:spacing w:val="5"/>
          <w:sz w:val="24"/>
          <w:szCs w:val="24"/>
          <w:lang w:eastAsia="fr-FR"/>
        </w:rPr>
        <w:t>S</w:t>
      </w:r>
      <w:r w:rsidRPr="002576B9">
        <w:rPr>
          <w:rFonts w:ascii="Arial Narrow" w:eastAsia="Times New Roman" w:hAnsi="Arial Narrow" w:cs="Times New Roman"/>
          <w:sz w:val="24"/>
          <w:szCs w:val="24"/>
          <w:lang w:eastAsia="fr-FR"/>
        </w:rPr>
        <w:t xml:space="preserve">i </w:t>
      </w:r>
      <w:r w:rsidRPr="002576B9">
        <w:rPr>
          <w:rFonts w:ascii="Arial Narrow" w:eastAsia="Times New Roman" w:hAnsi="Arial Narrow" w:cs="Times New Roman"/>
          <w:spacing w:val="5"/>
          <w:sz w:val="24"/>
          <w:szCs w:val="24"/>
          <w:lang w:eastAsia="fr-FR"/>
        </w:rPr>
        <w:t>un</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offr</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n’es</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5"/>
          <w:sz w:val="24"/>
          <w:szCs w:val="24"/>
          <w:lang w:eastAsia="fr-FR"/>
        </w:rPr>
        <w:t>pa</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conform</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 xml:space="preserve">pour l’essentiel </w:t>
      </w:r>
      <w:r w:rsidRPr="002576B9">
        <w:rPr>
          <w:rFonts w:ascii="Arial Narrow" w:eastAsia="Times New Roman" w:hAnsi="Arial Narrow" w:cs="Times New Roman"/>
          <w:sz w:val="24"/>
          <w:szCs w:val="24"/>
          <w:lang w:eastAsia="fr-FR"/>
        </w:rPr>
        <w:t xml:space="preserve">au Dossier d’Appel d’Offres, </w:t>
      </w:r>
      <w:r w:rsidRPr="002576B9">
        <w:rPr>
          <w:rFonts w:ascii="Arial Narrow" w:eastAsia="Times New Roman" w:hAnsi="Arial Narrow" w:cs="Times New Roman"/>
          <w:spacing w:val="5"/>
          <w:sz w:val="24"/>
          <w:szCs w:val="24"/>
          <w:lang w:eastAsia="fr-FR"/>
        </w:rPr>
        <w:t>ell</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ser</w:t>
      </w:r>
      <w:r w:rsidRPr="002576B9">
        <w:rPr>
          <w:rFonts w:ascii="Arial Narrow" w:eastAsia="Times New Roman" w:hAnsi="Arial Narrow" w:cs="Times New Roman"/>
          <w:sz w:val="24"/>
          <w:szCs w:val="24"/>
          <w:lang w:eastAsia="fr-FR"/>
        </w:rPr>
        <w:t xml:space="preserve">a </w:t>
      </w:r>
      <w:r w:rsidRPr="002576B9">
        <w:rPr>
          <w:rFonts w:ascii="Arial Narrow" w:eastAsia="Times New Roman" w:hAnsi="Arial Narrow" w:cs="Times New Roman"/>
          <w:spacing w:val="5"/>
          <w:sz w:val="24"/>
          <w:szCs w:val="24"/>
          <w:lang w:eastAsia="fr-FR"/>
        </w:rPr>
        <w:t>écarté</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pa</w:t>
      </w:r>
      <w:r w:rsidRPr="002576B9">
        <w:rPr>
          <w:rFonts w:ascii="Arial Narrow" w:eastAsia="Times New Roman" w:hAnsi="Arial Narrow" w:cs="Times New Roman"/>
          <w:sz w:val="24"/>
          <w:szCs w:val="24"/>
          <w:lang w:eastAsia="fr-FR"/>
        </w:rPr>
        <w:t xml:space="preserve">r </w:t>
      </w:r>
      <w:r w:rsidRPr="002576B9">
        <w:rPr>
          <w:rFonts w:ascii="Arial Narrow" w:eastAsia="Times New Roman" w:hAnsi="Arial Narrow" w:cs="Times New Roman"/>
          <w:spacing w:val="5"/>
          <w:sz w:val="24"/>
          <w:szCs w:val="24"/>
          <w:lang w:eastAsia="fr-FR"/>
        </w:rPr>
        <w:t xml:space="preserve">la </w:t>
      </w:r>
      <w:r w:rsidRPr="002576B9">
        <w:rPr>
          <w:rFonts w:ascii="Arial Narrow" w:eastAsia="Times New Roman" w:hAnsi="Arial Narrow" w:cs="Times New Roman"/>
          <w:sz w:val="24"/>
          <w:szCs w:val="24"/>
          <w:lang w:eastAsia="fr-FR"/>
        </w:rPr>
        <w:t>Commission des Marchés Compétente et ne pourra être par la suite rendue conforme.</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28.5.</w:t>
      </w:r>
      <w:r w:rsidRPr="002576B9">
        <w:rPr>
          <w:rFonts w:ascii="Arial Narrow" w:eastAsia="Times New Roman" w:hAnsi="Arial Narrow" w:cs="Times New Roman"/>
          <w:spacing w:val="3"/>
          <w:sz w:val="24"/>
          <w:szCs w:val="24"/>
          <w:lang w:eastAsia="fr-FR"/>
        </w:rPr>
        <w:t>Le Maître d’Ouvrage ou le Maître d’Ouvrage Délégué s</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3"/>
          <w:sz w:val="24"/>
          <w:szCs w:val="24"/>
          <w:lang w:eastAsia="fr-FR"/>
        </w:rPr>
        <w:t>réserv</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3"/>
          <w:sz w:val="24"/>
          <w:szCs w:val="24"/>
          <w:lang w:eastAsia="fr-FR"/>
        </w:rPr>
        <w:t>l</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3"/>
          <w:sz w:val="24"/>
          <w:szCs w:val="24"/>
          <w:lang w:eastAsia="fr-FR"/>
        </w:rPr>
        <w:t xml:space="preserve">droit </w:t>
      </w:r>
      <w:r w:rsidRPr="002576B9">
        <w:rPr>
          <w:rFonts w:ascii="Arial Narrow" w:eastAsia="Times New Roman" w:hAnsi="Arial Narrow" w:cs="Times New Roman"/>
          <w:sz w:val="24"/>
          <w:szCs w:val="24"/>
          <w:lang w:eastAsia="fr-FR"/>
        </w:rPr>
        <w:t xml:space="preserve">d’accepter ou de rejeter toute modification, </w:t>
      </w:r>
      <w:r w:rsidRPr="002576B9">
        <w:rPr>
          <w:rFonts w:ascii="Arial Narrow" w:eastAsia="Times New Roman" w:hAnsi="Arial Narrow" w:cs="Times New Roman"/>
          <w:spacing w:val="1"/>
          <w:sz w:val="24"/>
          <w:szCs w:val="24"/>
          <w:lang w:eastAsia="fr-FR"/>
        </w:rPr>
        <w:t>divergenc</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1"/>
          <w:sz w:val="24"/>
          <w:szCs w:val="24"/>
          <w:lang w:eastAsia="fr-FR"/>
        </w:rPr>
        <w:t>o</w:t>
      </w:r>
      <w:r w:rsidRPr="002576B9">
        <w:rPr>
          <w:rFonts w:ascii="Arial Narrow" w:eastAsia="Times New Roman" w:hAnsi="Arial Narrow" w:cs="Times New Roman"/>
          <w:sz w:val="24"/>
          <w:szCs w:val="24"/>
          <w:lang w:eastAsia="fr-FR"/>
        </w:rPr>
        <w:t xml:space="preserve">u </w:t>
      </w:r>
      <w:r w:rsidRPr="002576B9">
        <w:rPr>
          <w:rFonts w:ascii="Arial Narrow" w:eastAsia="Times New Roman" w:hAnsi="Arial Narrow" w:cs="Times New Roman"/>
          <w:spacing w:val="1"/>
          <w:sz w:val="24"/>
          <w:szCs w:val="24"/>
          <w:lang w:eastAsia="fr-FR"/>
        </w:rPr>
        <w:t>réserve</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1"/>
          <w:sz w:val="24"/>
          <w:szCs w:val="24"/>
          <w:lang w:eastAsia="fr-FR"/>
        </w:rPr>
        <w:t>Le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1"/>
          <w:sz w:val="24"/>
          <w:szCs w:val="24"/>
          <w:lang w:eastAsia="fr-FR"/>
        </w:rPr>
        <w:t xml:space="preserve">modifications, </w:t>
      </w:r>
      <w:r w:rsidRPr="002576B9">
        <w:rPr>
          <w:rFonts w:ascii="Arial Narrow" w:eastAsia="Times New Roman" w:hAnsi="Arial Narrow" w:cs="Times New Roman"/>
          <w:sz w:val="24"/>
          <w:szCs w:val="24"/>
          <w:lang w:eastAsia="fr-FR"/>
        </w:rPr>
        <w:t>divergences, variantes et autres facteurs qui dépassent les exigences du Dossier d’Appel d’Offres ne doivent pas être pris en compte lors de l’évaluation des offres.</w:t>
      </w:r>
    </w:p>
    <w:p w:rsidR="00B12B6C" w:rsidRPr="002576B9" w:rsidRDefault="002455C2" w:rsidP="002576B9">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136" w:name="_Toc530307937"/>
      <w:bookmarkStart w:id="137" w:name="_Toc97557059"/>
      <w:bookmarkStart w:id="138" w:name="_Toc163062725"/>
      <w:r w:rsidRPr="002576B9">
        <w:rPr>
          <w:rFonts w:ascii="Arial Narrow" w:eastAsia="Times New Roman" w:hAnsi="Arial Narrow" w:cs="Times New Roman"/>
          <w:b/>
          <w:sz w:val="24"/>
          <w:szCs w:val="24"/>
          <w:lang w:eastAsia="fr-FR"/>
        </w:rPr>
        <w:t xml:space="preserve">Article 29 : </w:t>
      </w:r>
      <w:r w:rsidR="00B12B6C" w:rsidRPr="002576B9">
        <w:rPr>
          <w:rFonts w:ascii="Arial Narrow" w:eastAsia="Times New Roman" w:hAnsi="Arial Narrow" w:cs="Times New Roman"/>
          <w:b/>
          <w:sz w:val="24"/>
          <w:szCs w:val="24"/>
          <w:lang w:eastAsia="fr-FR"/>
        </w:rPr>
        <w:t>Critères d’évaluation et de qualification du soumissionnaire</w:t>
      </w:r>
      <w:bookmarkEnd w:id="136"/>
      <w:bookmarkEnd w:id="137"/>
      <w:bookmarkEnd w:id="138"/>
    </w:p>
    <w:p w:rsidR="00B12B6C" w:rsidRPr="002576B9" w:rsidRDefault="00B12B6C" w:rsidP="002576B9">
      <w:pPr>
        <w:widowControl w:val="0"/>
        <w:tabs>
          <w:tab w:val="left" w:pos="600"/>
          <w:tab w:val="left" w:pos="2760"/>
          <w:tab w:val="left" w:pos="4160"/>
          <w:tab w:val="left" w:pos="490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pacing w:val="5"/>
          <w:sz w:val="24"/>
          <w:szCs w:val="24"/>
          <w:lang w:eastAsia="fr-FR"/>
        </w:rPr>
        <w:t>L</w:t>
      </w:r>
      <w:r w:rsidRPr="002576B9">
        <w:rPr>
          <w:rFonts w:ascii="Arial Narrow" w:eastAsia="Times New Roman" w:hAnsi="Arial Narrow" w:cs="Times New Roman"/>
          <w:sz w:val="24"/>
          <w:szCs w:val="24"/>
          <w:lang w:eastAsia="fr-FR"/>
        </w:rPr>
        <w:t xml:space="preserve">a </w:t>
      </w:r>
      <w:r w:rsidRPr="002576B9">
        <w:rPr>
          <w:rFonts w:ascii="Arial Narrow" w:eastAsia="Times New Roman" w:hAnsi="Arial Narrow" w:cs="Times New Roman"/>
          <w:spacing w:val="5"/>
          <w:sz w:val="24"/>
          <w:szCs w:val="24"/>
          <w:lang w:eastAsia="fr-FR"/>
        </w:rPr>
        <w:t>Sous-commissio</w:t>
      </w:r>
      <w:r w:rsidRPr="002576B9">
        <w:rPr>
          <w:rFonts w:ascii="Arial Narrow" w:eastAsia="Times New Roman" w:hAnsi="Arial Narrow" w:cs="Times New Roman"/>
          <w:sz w:val="24"/>
          <w:szCs w:val="24"/>
          <w:lang w:eastAsia="fr-FR"/>
        </w:rPr>
        <w:t xml:space="preserve">n </w:t>
      </w:r>
      <w:r w:rsidRPr="002576B9">
        <w:rPr>
          <w:rFonts w:ascii="Arial Narrow" w:eastAsia="Times New Roman" w:hAnsi="Arial Narrow" w:cs="Times New Roman"/>
          <w:spacing w:val="5"/>
          <w:sz w:val="24"/>
          <w:szCs w:val="24"/>
          <w:lang w:eastAsia="fr-FR"/>
        </w:rPr>
        <w:t>s’assurer</w:t>
      </w:r>
      <w:r w:rsidRPr="002576B9">
        <w:rPr>
          <w:rFonts w:ascii="Arial Narrow" w:eastAsia="Times New Roman" w:hAnsi="Arial Narrow" w:cs="Times New Roman"/>
          <w:sz w:val="24"/>
          <w:szCs w:val="24"/>
          <w:lang w:eastAsia="fr-FR"/>
        </w:rPr>
        <w:t xml:space="preserve">a </w:t>
      </w:r>
      <w:r w:rsidRPr="002576B9">
        <w:rPr>
          <w:rFonts w:ascii="Arial Narrow" w:eastAsia="Times New Roman" w:hAnsi="Arial Narrow" w:cs="Times New Roman"/>
          <w:spacing w:val="5"/>
          <w:sz w:val="24"/>
          <w:szCs w:val="24"/>
          <w:lang w:eastAsia="fr-FR"/>
        </w:rPr>
        <w:t>qu</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 xml:space="preserve">le </w:t>
      </w:r>
      <w:r w:rsidRPr="002576B9">
        <w:rPr>
          <w:rFonts w:ascii="Arial Narrow" w:eastAsia="Times New Roman" w:hAnsi="Arial Narrow" w:cs="Times New Roman"/>
          <w:sz w:val="24"/>
          <w:szCs w:val="24"/>
          <w:lang w:eastAsia="fr-FR"/>
        </w:rPr>
        <w:t>Soumissionnaire retenu pour avoir soumis l’offre substantiellement conforme aux dispositions du dossier d’appel d’offres, satisfait aux critères d’évaluation et de qualification stipulés dans le RPAO. Il est essentiel d’éviter tout arbitraire dans la fixation de ces critères.</w:t>
      </w:r>
    </w:p>
    <w:p w:rsidR="00B12B6C" w:rsidRPr="002576B9" w:rsidRDefault="002455C2" w:rsidP="002576B9">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139" w:name="_Toc530307938"/>
      <w:bookmarkStart w:id="140" w:name="_Toc97557060"/>
      <w:bookmarkStart w:id="141" w:name="_Toc163062726"/>
      <w:r w:rsidRPr="002576B9">
        <w:rPr>
          <w:rFonts w:ascii="Arial Narrow" w:eastAsia="Times New Roman" w:hAnsi="Arial Narrow" w:cs="Times New Roman"/>
          <w:b/>
          <w:sz w:val="24"/>
          <w:szCs w:val="24"/>
          <w:lang w:eastAsia="fr-FR"/>
        </w:rPr>
        <w:t xml:space="preserve">Article 30 : </w:t>
      </w:r>
      <w:r w:rsidR="00B12B6C" w:rsidRPr="002576B9">
        <w:rPr>
          <w:rFonts w:ascii="Arial Narrow" w:eastAsia="Times New Roman" w:hAnsi="Arial Narrow" w:cs="Times New Roman"/>
          <w:b/>
          <w:sz w:val="24"/>
          <w:szCs w:val="24"/>
          <w:lang w:eastAsia="fr-FR"/>
        </w:rPr>
        <w:t>Correction des erreurs</w:t>
      </w:r>
      <w:bookmarkEnd w:id="139"/>
      <w:bookmarkEnd w:id="140"/>
      <w:bookmarkEnd w:id="141"/>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30.1.</w:t>
      </w:r>
      <w:r w:rsidRPr="002576B9">
        <w:rPr>
          <w:rFonts w:ascii="Arial Narrow" w:eastAsia="Times New Roman" w:hAnsi="Arial Narrow" w:cs="Times New Roman"/>
          <w:sz w:val="24"/>
          <w:szCs w:val="24"/>
          <w:lang w:eastAsia="fr-FR"/>
        </w:rPr>
        <w:t xml:space="preserve"> La Sous-commission d’analyse vérifiera les offres reconnues conformes pour l’essentiel au Dossier d’Appel d’Offres pour en rectifier les erreurs de calcul éventuelles. La sous- commission d’analyse corrigera les erreurs de la façon suivante :</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a.</w:t>
      </w:r>
      <w:r w:rsidRPr="002576B9">
        <w:rPr>
          <w:rFonts w:ascii="Arial Narrow" w:eastAsia="Times New Roman" w:hAnsi="Arial Narrow" w:cs="Times New Roman"/>
          <w:sz w:val="24"/>
          <w:szCs w:val="24"/>
          <w:lang w:eastAsia="fr-FR"/>
        </w:rPr>
        <w:t xml:space="preserve"> 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b.</w:t>
      </w:r>
      <w:r w:rsidRPr="002576B9">
        <w:rPr>
          <w:rFonts w:ascii="Arial Narrow" w:eastAsia="Times New Roman" w:hAnsi="Arial Narrow" w:cs="Times New Roman"/>
          <w:sz w:val="24"/>
          <w:szCs w:val="24"/>
          <w:lang w:eastAsia="fr-FR"/>
        </w:rPr>
        <w:t xml:space="preserve"> Si le total obtenu par addition ou soustraction des sous totaux n’est pas exact, les sous totaux feront foi et le total sera corrigé ;</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c.</w:t>
      </w:r>
      <w:r w:rsidRPr="002576B9">
        <w:rPr>
          <w:rFonts w:ascii="Arial Narrow" w:eastAsia="Times New Roman" w:hAnsi="Arial Narrow" w:cs="Times New Roman"/>
          <w:sz w:val="24"/>
          <w:szCs w:val="24"/>
          <w:lang w:eastAsia="fr-FR"/>
        </w:rPr>
        <w:t xml:space="preserve"> En cas de divergence entre les prix en chiffres et  ceux en lettres,  le prix en lettres fait foi.</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30.2.</w:t>
      </w:r>
      <w:r w:rsidRPr="002576B9">
        <w:rPr>
          <w:rFonts w:ascii="Arial Narrow" w:eastAsia="Times New Roman" w:hAnsi="Arial Narrow" w:cs="Times New Roman"/>
          <w:sz w:val="24"/>
          <w:szCs w:val="24"/>
          <w:lang w:eastAsia="fr-FR"/>
        </w:rPr>
        <w:t xml:space="preserve"> Le montant figurant dans la Soumission sera corrigé par la Sous-commission d’analyse, conformément à la procédure de correction d’erreurs susmentionnée et, avec la confirmation du Soumissionnaire, ledit montant sera réputé l’engager.</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30.3.</w:t>
      </w:r>
      <w:r w:rsidRPr="002576B9">
        <w:rPr>
          <w:rFonts w:ascii="Arial Narrow" w:eastAsia="Times New Roman" w:hAnsi="Arial Narrow" w:cs="Times New Roman"/>
          <w:sz w:val="24"/>
          <w:szCs w:val="24"/>
          <w:lang w:eastAsia="fr-FR"/>
        </w:rPr>
        <w:t xml:space="preserve"> Si le Soumissionnaire ayant présenté l’offre évaluée la moins-disante, n’accepte pas les corrections apportées, son offre sera écartée et sa caution de soumission saisie.</w:t>
      </w:r>
    </w:p>
    <w:p w:rsidR="00B12B6C" w:rsidRPr="002576B9" w:rsidRDefault="002576B9" w:rsidP="002576B9">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142" w:name="_Toc530307939"/>
      <w:bookmarkStart w:id="143" w:name="_Toc97557061"/>
      <w:bookmarkStart w:id="144" w:name="_Toc163062727"/>
      <w:r w:rsidRPr="002576B9">
        <w:rPr>
          <w:rFonts w:ascii="Arial Narrow" w:eastAsia="Times New Roman" w:hAnsi="Arial Narrow" w:cs="Times New Roman"/>
          <w:b/>
          <w:sz w:val="24"/>
          <w:szCs w:val="24"/>
          <w:lang w:eastAsia="fr-FR"/>
        </w:rPr>
        <w:t xml:space="preserve">Article 31 : </w:t>
      </w:r>
      <w:r w:rsidR="00B12B6C" w:rsidRPr="002576B9">
        <w:rPr>
          <w:rFonts w:ascii="Arial Narrow" w:eastAsia="Times New Roman" w:hAnsi="Arial Narrow" w:cs="Times New Roman"/>
          <w:b/>
          <w:sz w:val="24"/>
          <w:szCs w:val="24"/>
          <w:lang w:eastAsia="fr-FR"/>
        </w:rPr>
        <w:t>Conversion en une seule monnaie</w:t>
      </w:r>
      <w:bookmarkEnd w:id="142"/>
      <w:bookmarkEnd w:id="143"/>
      <w:bookmarkEnd w:id="144"/>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31.1.</w:t>
      </w:r>
      <w:r w:rsidRPr="002576B9">
        <w:rPr>
          <w:rFonts w:ascii="Arial Narrow" w:eastAsia="Times New Roman" w:hAnsi="Arial Narrow" w:cs="Times New Roman"/>
          <w:sz w:val="24"/>
          <w:szCs w:val="24"/>
          <w:lang w:eastAsia="fr-FR"/>
        </w:rPr>
        <w:t xml:space="preserve"> Pour faciliter l’évaluation et la comparaison des offres, la sous-commission d’analyse convertira les prix des offres exprimés dans les diverses monnaies dans lesquelles le montant de l’offre est payable en francs CFA.</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lastRenderedPageBreak/>
        <w:t>31.2.</w:t>
      </w:r>
      <w:r w:rsidRPr="002576B9">
        <w:rPr>
          <w:rFonts w:ascii="Arial Narrow" w:eastAsia="Times New Roman" w:hAnsi="Arial Narrow" w:cs="Times New Roman"/>
          <w:sz w:val="24"/>
          <w:szCs w:val="24"/>
          <w:lang w:eastAsia="fr-FR"/>
        </w:rPr>
        <w:t xml:space="preserve"> La conversion se fera en utilisant le cours vendeur fixé par la Banque des Etats de l’Afrique Centrale (BEAC), dans les conditions définies par le RPAO.</w:t>
      </w:r>
    </w:p>
    <w:p w:rsidR="00B12B6C" w:rsidRPr="002576B9" w:rsidRDefault="002576B9" w:rsidP="002576B9">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145" w:name="_Toc530307940"/>
      <w:bookmarkStart w:id="146" w:name="_Toc97557062"/>
      <w:bookmarkStart w:id="147" w:name="_Toc163062728"/>
      <w:r w:rsidRPr="002576B9">
        <w:rPr>
          <w:rFonts w:ascii="Arial Narrow" w:eastAsia="Times New Roman" w:hAnsi="Arial Narrow" w:cs="Times New Roman"/>
          <w:b/>
          <w:sz w:val="24"/>
          <w:szCs w:val="24"/>
          <w:lang w:eastAsia="fr-FR"/>
        </w:rPr>
        <w:t xml:space="preserve">Article 32 : </w:t>
      </w:r>
      <w:r w:rsidR="00B12B6C" w:rsidRPr="002576B9">
        <w:rPr>
          <w:rFonts w:ascii="Arial Narrow" w:eastAsia="Times New Roman" w:hAnsi="Arial Narrow" w:cs="Times New Roman"/>
          <w:b/>
          <w:sz w:val="24"/>
          <w:szCs w:val="24"/>
          <w:lang w:eastAsia="fr-FR"/>
        </w:rPr>
        <w:t>Evaluation et comparaison des offres au plan financier</w:t>
      </w:r>
      <w:bookmarkEnd w:id="145"/>
      <w:bookmarkEnd w:id="146"/>
      <w:bookmarkEnd w:id="147"/>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32.1.</w:t>
      </w:r>
      <w:r w:rsidRPr="002576B9">
        <w:rPr>
          <w:rFonts w:ascii="Arial Narrow" w:eastAsia="Times New Roman" w:hAnsi="Arial Narrow" w:cs="Times New Roman"/>
          <w:sz w:val="24"/>
          <w:szCs w:val="24"/>
          <w:lang w:eastAsia="fr-FR"/>
        </w:rPr>
        <w:t xml:space="preserve"> Seules les offres reconnues conformes, selon les dispositions des articles 28, 29 du RGAO, seront évaluées et comparées par la Sous - Commission d’Analyse.</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32.2.</w:t>
      </w:r>
      <w:r w:rsidRPr="002576B9">
        <w:rPr>
          <w:rFonts w:ascii="Arial Narrow" w:eastAsia="Times New Roman" w:hAnsi="Arial Narrow" w:cs="Times New Roman"/>
          <w:sz w:val="24"/>
          <w:szCs w:val="24"/>
          <w:lang w:eastAsia="fr-FR"/>
        </w:rPr>
        <w:t xml:space="preserve"> En évaluant les offres, la sous-commission déterminera pour chaque offre le montant évalué de l’offre en rectifiant son montant comme suit :</w:t>
      </w:r>
    </w:p>
    <w:p w:rsidR="00B12B6C" w:rsidRPr="002576B9" w:rsidRDefault="00B12B6C" w:rsidP="002576B9">
      <w:pPr>
        <w:widowControl w:val="0"/>
        <w:suppressAutoHyphens/>
        <w:autoSpaceDE w:val="0"/>
        <w:autoSpaceDN w:val="0"/>
        <w:spacing w:after="0" w:line="240" w:lineRule="auto"/>
        <w:ind w:left="567"/>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w w:val="96"/>
          <w:sz w:val="24"/>
          <w:szCs w:val="24"/>
          <w:lang w:eastAsia="fr-FR"/>
        </w:rPr>
        <w:t>a.</w:t>
      </w:r>
      <w:r w:rsidRPr="002576B9">
        <w:rPr>
          <w:rFonts w:ascii="Arial Narrow" w:eastAsia="Times New Roman" w:hAnsi="Arial Narrow" w:cs="Times New Roman"/>
          <w:sz w:val="24"/>
          <w:szCs w:val="24"/>
          <w:lang w:eastAsia="fr-FR"/>
        </w:rPr>
        <w:t xml:space="preserve"> En corrigeant toute erreur éventuelle conformément aux disposit</w:t>
      </w:r>
      <w:r w:rsidR="002576B9" w:rsidRPr="002576B9">
        <w:rPr>
          <w:rFonts w:ascii="Arial Narrow" w:eastAsia="Times New Roman" w:hAnsi="Arial Narrow" w:cs="Times New Roman"/>
          <w:sz w:val="24"/>
          <w:szCs w:val="24"/>
          <w:lang w:eastAsia="fr-FR"/>
        </w:rPr>
        <w:t xml:space="preserve">ions de l’article 30.2 du RGAO </w:t>
      </w:r>
    </w:p>
    <w:p w:rsidR="00B12B6C" w:rsidRPr="002576B9" w:rsidRDefault="00B12B6C" w:rsidP="002576B9">
      <w:pPr>
        <w:widowControl w:val="0"/>
        <w:suppressAutoHyphens/>
        <w:autoSpaceDE w:val="0"/>
        <w:autoSpaceDN w:val="0"/>
        <w:spacing w:after="0" w:line="240" w:lineRule="auto"/>
        <w:ind w:left="567"/>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w w:val="96"/>
          <w:sz w:val="24"/>
          <w:szCs w:val="24"/>
          <w:lang w:eastAsia="fr-FR"/>
        </w:rPr>
        <w:t>b</w:t>
      </w:r>
      <w:r w:rsidRPr="002576B9">
        <w:rPr>
          <w:rFonts w:ascii="Arial Narrow" w:eastAsia="Times New Roman" w:hAnsi="Arial Narrow" w:cs="Times New Roman"/>
          <w:b/>
          <w:sz w:val="24"/>
          <w:szCs w:val="24"/>
          <w:lang w:eastAsia="fr-FR"/>
        </w:rPr>
        <w:t>.</w:t>
      </w:r>
      <w:r w:rsidRPr="002576B9">
        <w:rPr>
          <w:rFonts w:ascii="Arial Narrow" w:eastAsia="Times New Roman" w:hAnsi="Arial Narrow" w:cs="Times New Roman"/>
          <w:sz w:val="24"/>
          <w:szCs w:val="24"/>
          <w:lang w:eastAsia="fr-FR"/>
        </w:rPr>
        <w:t xml:space="preserve"> 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w:t>
      </w:r>
    </w:p>
    <w:p w:rsidR="00B12B6C" w:rsidRPr="002576B9" w:rsidRDefault="00B12B6C" w:rsidP="002576B9">
      <w:pPr>
        <w:widowControl w:val="0"/>
        <w:suppressAutoHyphens/>
        <w:autoSpaceDE w:val="0"/>
        <w:autoSpaceDN w:val="0"/>
        <w:spacing w:after="0" w:line="240" w:lineRule="auto"/>
        <w:ind w:left="567"/>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c.</w:t>
      </w:r>
      <w:r w:rsidRPr="002576B9">
        <w:rPr>
          <w:rFonts w:ascii="Arial Narrow" w:eastAsia="Times New Roman" w:hAnsi="Arial Narrow" w:cs="Times New Roman"/>
          <w:sz w:val="24"/>
          <w:szCs w:val="24"/>
          <w:lang w:eastAsia="fr-FR"/>
        </w:rPr>
        <w:t xml:space="preserve"> En convertissant en une seule monnaie le montant résultant des rectifications (a) et (b) ci-dessus, conformément aux dispositions de l’article 31.2 du RGAO ;</w:t>
      </w:r>
    </w:p>
    <w:p w:rsidR="00B12B6C" w:rsidRPr="002576B9" w:rsidRDefault="00B12B6C" w:rsidP="002576B9">
      <w:pPr>
        <w:widowControl w:val="0"/>
        <w:suppressAutoHyphens/>
        <w:autoSpaceDE w:val="0"/>
        <w:autoSpaceDN w:val="0"/>
        <w:spacing w:after="0" w:line="240" w:lineRule="auto"/>
        <w:ind w:left="567"/>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w w:val="96"/>
          <w:sz w:val="24"/>
          <w:szCs w:val="24"/>
          <w:lang w:eastAsia="fr-FR"/>
        </w:rPr>
        <w:t>d.</w:t>
      </w:r>
      <w:r w:rsidRPr="002576B9">
        <w:rPr>
          <w:rFonts w:ascii="Arial Narrow" w:eastAsia="Times New Roman" w:hAnsi="Arial Narrow" w:cs="Times New Roman"/>
          <w:sz w:val="24"/>
          <w:szCs w:val="24"/>
          <w:lang w:eastAsia="fr-FR"/>
        </w:rPr>
        <w:t xml:space="preserve"> En ajustant de façon appropriée, sur des bases techniques ou financières, toute autre modification, divergence ou réserve quantifiable ;</w:t>
      </w:r>
    </w:p>
    <w:p w:rsidR="00B12B6C" w:rsidRPr="002576B9" w:rsidRDefault="00B12B6C" w:rsidP="002576B9">
      <w:pPr>
        <w:widowControl w:val="0"/>
        <w:suppressAutoHyphens/>
        <w:autoSpaceDE w:val="0"/>
        <w:autoSpaceDN w:val="0"/>
        <w:spacing w:after="0" w:line="240" w:lineRule="auto"/>
        <w:ind w:left="567"/>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e.</w:t>
      </w:r>
      <w:r w:rsidRPr="002576B9">
        <w:rPr>
          <w:rFonts w:ascii="Arial Narrow" w:eastAsia="Times New Roman" w:hAnsi="Arial Narrow" w:cs="Times New Roman"/>
          <w:sz w:val="24"/>
          <w:szCs w:val="24"/>
          <w:lang w:eastAsia="fr-FR"/>
        </w:rPr>
        <w:t xml:space="preserve"> En prenant en considération les différents délais d’exécution proposés par les soumissionnaires, s’ils sont autorisés par le RPAO ;</w:t>
      </w:r>
    </w:p>
    <w:p w:rsidR="00B12B6C" w:rsidRPr="002576B9" w:rsidRDefault="00B12B6C" w:rsidP="002576B9">
      <w:pPr>
        <w:widowControl w:val="0"/>
        <w:suppressAutoHyphens/>
        <w:autoSpaceDE w:val="0"/>
        <w:autoSpaceDN w:val="0"/>
        <w:spacing w:after="0" w:line="240" w:lineRule="auto"/>
        <w:ind w:left="567"/>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f.</w:t>
      </w:r>
      <w:r w:rsidRPr="002576B9">
        <w:rPr>
          <w:rFonts w:ascii="Arial Narrow" w:eastAsia="Times New Roman" w:hAnsi="Arial Narrow" w:cs="Times New Roman"/>
          <w:sz w:val="24"/>
          <w:szCs w:val="24"/>
          <w:lang w:eastAsia="fr-FR"/>
        </w:rPr>
        <w:t xml:space="preserve">  Le cas échéant, conformément aux dispositions de l’article 13.2 du RGAO et du RPAO, en appliquant les remises offertes par le Soumissionnaire pour l’attribution de plus d’un lot, si cet appel d’offres est lancé simultanément pour plusieurs lots.</w:t>
      </w:r>
    </w:p>
    <w:p w:rsidR="00B12B6C" w:rsidRPr="002576B9" w:rsidRDefault="00B12B6C" w:rsidP="002576B9">
      <w:pPr>
        <w:widowControl w:val="0"/>
        <w:tabs>
          <w:tab w:val="left" w:pos="1120"/>
          <w:tab w:val="left" w:pos="1260"/>
          <w:tab w:val="left" w:pos="1500"/>
          <w:tab w:val="left" w:pos="2440"/>
          <w:tab w:val="left" w:pos="3400"/>
          <w:tab w:val="left" w:pos="3840"/>
          <w:tab w:val="left" w:pos="4060"/>
          <w:tab w:val="left" w:pos="4340"/>
          <w:tab w:val="left" w:pos="4440"/>
          <w:tab w:val="left" w:pos="4900"/>
        </w:tabs>
        <w:suppressAutoHyphens/>
        <w:autoSpaceDE w:val="0"/>
        <w:autoSpaceDN w:val="0"/>
        <w:spacing w:after="0" w:line="240" w:lineRule="auto"/>
        <w:ind w:left="567"/>
        <w:jc w:val="both"/>
        <w:textAlignment w:val="baseline"/>
        <w:rPr>
          <w:rFonts w:ascii="Arial Narrow" w:eastAsia="Times New Roman" w:hAnsi="Arial Narrow" w:cs="Times New Roman"/>
          <w:sz w:val="24"/>
          <w:szCs w:val="24"/>
          <w:lang w:eastAsia="fr-FR"/>
        </w:rPr>
      </w:pPr>
      <w:bookmarkStart w:id="148" w:name="_Hlk159259844"/>
      <w:r w:rsidRPr="002576B9">
        <w:rPr>
          <w:rFonts w:ascii="Arial Narrow" w:eastAsia="Times New Roman" w:hAnsi="Arial Narrow" w:cs="Times New Roman"/>
          <w:b/>
          <w:sz w:val="24"/>
          <w:szCs w:val="24"/>
          <w:lang w:eastAsia="fr-FR"/>
        </w:rPr>
        <w:t>g.</w:t>
      </w:r>
      <w:r w:rsidRPr="002576B9">
        <w:rPr>
          <w:rFonts w:ascii="Arial Narrow" w:eastAsia="Times New Roman" w:hAnsi="Arial Narrow" w:cs="Times New Roman"/>
          <w:sz w:val="24"/>
          <w:szCs w:val="24"/>
          <w:lang w:eastAsia="fr-FR"/>
        </w:rPr>
        <w:t xml:space="preserve"> 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 le Maître d’Ouvrage ou le Maître d’Ouvrage Délégué dans le RPAO.</w:t>
      </w:r>
    </w:p>
    <w:bookmarkEnd w:id="148"/>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32.3.</w:t>
      </w:r>
      <w:r w:rsidRPr="002576B9">
        <w:rPr>
          <w:rFonts w:ascii="Arial Narrow" w:eastAsia="Times New Roman" w:hAnsi="Arial Narrow" w:cs="Times New Roman"/>
          <w:spacing w:val="5"/>
          <w:sz w:val="24"/>
          <w:szCs w:val="24"/>
          <w:lang w:eastAsia="fr-FR"/>
        </w:rPr>
        <w:t>L’effe</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5"/>
          <w:sz w:val="24"/>
          <w:szCs w:val="24"/>
          <w:lang w:eastAsia="fr-FR"/>
        </w:rPr>
        <w:t>estim</w:t>
      </w:r>
      <w:r w:rsidRPr="002576B9">
        <w:rPr>
          <w:rFonts w:ascii="Arial Narrow" w:eastAsia="Times New Roman" w:hAnsi="Arial Narrow" w:cs="Times New Roman"/>
          <w:sz w:val="24"/>
          <w:szCs w:val="24"/>
          <w:lang w:eastAsia="fr-FR"/>
        </w:rPr>
        <w:t xml:space="preserve">é </w:t>
      </w:r>
      <w:r w:rsidRPr="002576B9">
        <w:rPr>
          <w:rFonts w:ascii="Arial Narrow" w:eastAsia="Times New Roman" w:hAnsi="Arial Narrow" w:cs="Times New Roman"/>
          <w:spacing w:val="5"/>
          <w:sz w:val="24"/>
          <w:szCs w:val="24"/>
          <w:lang w:eastAsia="fr-FR"/>
        </w:rPr>
        <w:t>de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formule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d</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 xml:space="preserve">révision </w:t>
      </w:r>
      <w:r w:rsidRPr="002576B9">
        <w:rPr>
          <w:rFonts w:ascii="Arial Narrow" w:eastAsia="Times New Roman" w:hAnsi="Arial Narrow" w:cs="Times New Roman"/>
          <w:sz w:val="24"/>
          <w:szCs w:val="24"/>
          <w:lang w:eastAsia="fr-FR"/>
        </w:rPr>
        <w:t>des prix figurant dans les CCAG et CCAP, appliquées durant la période d’exécution du Marché, ne sera pas pris en considération lors de l’évaluation des offres.</w:t>
      </w:r>
    </w:p>
    <w:p w:rsidR="00B12B6C" w:rsidRPr="002576B9" w:rsidRDefault="00B12B6C" w:rsidP="002576B9">
      <w:pPr>
        <w:widowControl w:val="0"/>
        <w:tabs>
          <w:tab w:val="left" w:pos="1040"/>
          <w:tab w:val="left" w:pos="1820"/>
          <w:tab w:val="left" w:pos="2840"/>
          <w:tab w:val="left" w:pos="3240"/>
          <w:tab w:val="left" w:pos="476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32.4.</w:t>
      </w:r>
      <w:r w:rsidRPr="002576B9">
        <w:rPr>
          <w:rFonts w:ascii="Arial Narrow" w:eastAsia="Times New Roman" w:hAnsi="Arial Narrow" w:cs="Times New Roman"/>
          <w:spacing w:val="5"/>
          <w:sz w:val="24"/>
          <w:szCs w:val="24"/>
          <w:lang w:eastAsia="fr-FR"/>
        </w:rPr>
        <w:t>S</w:t>
      </w:r>
      <w:r w:rsidRPr="002576B9">
        <w:rPr>
          <w:rFonts w:ascii="Arial Narrow" w:eastAsia="Times New Roman" w:hAnsi="Arial Narrow" w:cs="Times New Roman"/>
          <w:sz w:val="24"/>
          <w:szCs w:val="24"/>
          <w:lang w:eastAsia="fr-FR"/>
        </w:rPr>
        <w:t xml:space="preserve">i </w:t>
      </w:r>
      <w:r w:rsidRPr="002576B9">
        <w:rPr>
          <w:rFonts w:ascii="Arial Narrow" w:eastAsia="Times New Roman" w:hAnsi="Arial Narrow" w:cs="Times New Roman"/>
          <w:spacing w:val="5"/>
          <w:sz w:val="24"/>
          <w:szCs w:val="24"/>
          <w:lang w:eastAsia="fr-FR"/>
        </w:rPr>
        <w:t>l’offr</w:t>
      </w:r>
      <w:r w:rsidRPr="002576B9">
        <w:rPr>
          <w:rFonts w:ascii="Arial Narrow" w:eastAsia="Times New Roman" w:hAnsi="Arial Narrow" w:cs="Times New Roman"/>
          <w:sz w:val="24"/>
          <w:szCs w:val="24"/>
          <w:lang w:eastAsia="fr-FR"/>
        </w:rPr>
        <w:t xml:space="preserve">e </w:t>
      </w:r>
      <w:bookmarkStart w:id="149" w:name="_Hlk159259922"/>
      <w:r w:rsidRPr="002576B9">
        <w:rPr>
          <w:rFonts w:ascii="Arial Narrow" w:eastAsia="Times New Roman" w:hAnsi="Arial Narrow" w:cs="Times New Roman"/>
          <w:sz w:val="24"/>
          <w:szCs w:val="24"/>
          <w:lang w:eastAsia="fr-FR"/>
        </w:rPr>
        <w:t xml:space="preserve">financière </w:t>
      </w:r>
      <w:r w:rsidRPr="002576B9">
        <w:rPr>
          <w:rFonts w:ascii="Arial Narrow" w:eastAsia="Times New Roman" w:hAnsi="Arial Narrow" w:cs="Times New Roman"/>
          <w:spacing w:val="5"/>
          <w:sz w:val="24"/>
          <w:szCs w:val="24"/>
          <w:lang w:eastAsia="fr-FR"/>
        </w:rPr>
        <w:t>évalué</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l</w:t>
      </w:r>
      <w:r w:rsidRPr="002576B9">
        <w:rPr>
          <w:rFonts w:ascii="Arial Narrow" w:eastAsia="Times New Roman" w:hAnsi="Arial Narrow" w:cs="Times New Roman"/>
          <w:sz w:val="24"/>
          <w:szCs w:val="24"/>
          <w:lang w:eastAsia="fr-FR"/>
        </w:rPr>
        <w:t xml:space="preserve">a </w:t>
      </w:r>
      <w:r w:rsidRPr="002576B9">
        <w:rPr>
          <w:rFonts w:ascii="Arial Narrow" w:eastAsia="Times New Roman" w:hAnsi="Arial Narrow" w:cs="Times New Roman"/>
          <w:spacing w:val="5"/>
          <w:sz w:val="24"/>
          <w:szCs w:val="24"/>
          <w:lang w:eastAsia="fr-FR"/>
        </w:rPr>
        <w:t>moins-disant</w:t>
      </w:r>
      <w:r w:rsidRPr="002576B9">
        <w:rPr>
          <w:rFonts w:ascii="Arial Narrow" w:eastAsia="Times New Roman" w:hAnsi="Arial Narrow" w:cs="Times New Roman"/>
          <w:sz w:val="24"/>
          <w:szCs w:val="24"/>
          <w:lang w:eastAsia="fr-FR"/>
        </w:rPr>
        <w:t xml:space="preserve">e </w:t>
      </w:r>
      <w:bookmarkEnd w:id="149"/>
      <w:r w:rsidRPr="002576B9">
        <w:rPr>
          <w:rFonts w:ascii="Arial Narrow" w:eastAsia="Times New Roman" w:hAnsi="Arial Narrow" w:cs="Times New Roman"/>
          <w:spacing w:val="5"/>
          <w:sz w:val="24"/>
          <w:szCs w:val="24"/>
          <w:lang w:eastAsia="fr-FR"/>
        </w:rPr>
        <w:t xml:space="preserve">est </w:t>
      </w:r>
      <w:r w:rsidRPr="002576B9">
        <w:rPr>
          <w:rFonts w:ascii="Arial Narrow" w:eastAsia="Times New Roman" w:hAnsi="Arial Narrow" w:cs="Times New Roman"/>
          <w:sz w:val="24"/>
          <w:szCs w:val="24"/>
          <w:lang w:eastAsia="fr-FR"/>
        </w:rPr>
        <w:t xml:space="preserve">jugée anormalement basse </w:t>
      </w:r>
      <w:bookmarkStart w:id="150" w:name="_Hlk159259982"/>
      <w:r w:rsidRPr="002576B9">
        <w:rPr>
          <w:rFonts w:ascii="Arial Narrow" w:eastAsia="Times New Roman" w:hAnsi="Arial Narrow" w:cs="Times New Roman"/>
          <w:sz w:val="24"/>
          <w:szCs w:val="24"/>
          <w:lang w:eastAsia="fr-FR"/>
        </w:rPr>
        <w:t xml:space="preserve">ou est fortement déséquilibrée </w:t>
      </w:r>
      <w:bookmarkEnd w:id="150"/>
      <w:r w:rsidRPr="002576B9">
        <w:rPr>
          <w:rFonts w:ascii="Arial Narrow" w:eastAsia="Times New Roman" w:hAnsi="Arial Narrow" w:cs="Times New Roman"/>
          <w:sz w:val="24"/>
          <w:szCs w:val="24"/>
          <w:lang w:eastAsia="fr-FR"/>
        </w:rPr>
        <w:t xml:space="preserve">par rapport à l’estimation faite par le Maître d’Ouvrage ou du Maître d’Ouvrage Délégué des travaux à exécuter dans le cadre du Marché, la </w:t>
      </w:r>
      <w:r w:rsidRPr="002576B9">
        <w:rPr>
          <w:rFonts w:ascii="Arial Narrow" w:eastAsia="Times New Roman" w:hAnsi="Arial Narrow" w:cs="Times New Roman"/>
          <w:spacing w:val="-3"/>
          <w:sz w:val="24"/>
          <w:szCs w:val="24"/>
          <w:lang w:eastAsia="fr-FR"/>
        </w:rPr>
        <w:t xml:space="preserve">sous-commission </w:t>
      </w:r>
      <w:r w:rsidRPr="002576B9">
        <w:rPr>
          <w:rFonts w:ascii="Arial Narrow" w:eastAsia="Times New Roman" w:hAnsi="Arial Narrow" w:cs="Times New Roman"/>
          <w:sz w:val="24"/>
          <w:szCs w:val="24"/>
          <w:lang w:eastAsia="fr-FR"/>
        </w:rPr>
        <w:t xml:space="preserve">peut à partir du sous-détail de prix fournis par le soumissionnaire pour n’importe quel élément, ou pour tous les éléments du Détail quantitatif et estimatif, vérifier si ces prix sont compatibles avec les méthodes de construction et le calendrier proposé. </w:t>
      </w:r>
    </w:p>
    <w:p w:rsidR="00B12B6C" w:rsidRPr="002576B9" w:rsidRDefault="00B12B6C" w:rsidP="002576B9">
      <w:pPr>
        <w:widowControl w:val="0"/>
        <w:tabs>
          <w:tab w:val="left" w:pos="1040"/>
          <w:tab w:val="left" w:pos="1820"/>
          <w:tab w:val="left" w:pos="2840"/>
          <w:tab w:val="left" w:pos="3240"/>
          <w:tab w:val="left" w:pos="476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32.5</w:t>
      </w:r>
      <w:r w:rsidRPr="002576B9">
        <w:rPr>
          <w:rFonts w:ascii="Arial Narrow" w:eastAsia="Times New Roman" w:hAnsi="Arial Narrow" w:cs="Times New Roman"/>
          <w:sz w:val="24"/>
          <w:szCs w:val="24"/>
          <w:lang w:eastAsia="fr-FR"/>
        </w:rPr>
        <w:t xml:space="preserve"> Sur proposition de la sous-commission d’analyse, le Président de la Commission de Passation de marchés peut demander aux soumissionnaires ou aux administrations et organismes compétents des éclaircissements sur les offres.  </w:t>
      </w:r>
    </w:p>
    <w:p w:rsidR="00B12B6C" w:rsidRPr="002576B9" w:rsidRDefault="00B12B6C" w:rsidP="002576B9">
      <w:pPr>
        <w:widowControl w:val="0"/>
        <w:tabs>
          <w:tab w:val="left" w:pos="1040"/>
          <w:tab w:val="left" w:pos="1820"/>
          <w:tab w:val="left" w:pos="2840"/>
          <w:tab w:val="left" w:pos="3240"/>
          <w:tab w:val="left" w:pos="476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32.6</w:t>
      </w:r>
      <w:r w:rsidRPr="002576B9">
        <w:rPr>
          <w:rFonts w:ascii="Arial Narrow" w:eastAsia="Times New Roman" w:hAnsi="Arial Narrow" w:cs="Times New Roman"/>
          <w:sz w:val="24"/>
          <w:szCs w:val="24"/>
          <w:lang w:eastAsia="fr-FR"/>
        </w:rPr>
        <w:t xml:space="preserve"> Dans le cas où une offre est jugée anormalement basse, la Commission de Passation des Marchés propose au Maître d'Ouvrage ou au Maître d'Ouvrage Délégué, de demander des justificatifs au soumissionnaire concerné. Au cas où ils sont jugés inacceptables, ils sont transmis par le MO/MOD à l'organisme chargé de la régulation des marchés publics, pour avis, en même temps que la demande d’éclaircissement.</w:t>
      </w:r>
    </w:p>
    <w:p w:rsidR="00B12B6C" w:rsidRPr="002576B9" w:rsidRDefault="00B12B6C" w:rsidP="002576B9">
      <w:pPr>
        <w:widowControl w:val="0"/>
        <w:tabs>
          <w:tab w:val="left" w:pos="1040"/>
          <w:tab w:val="left" w:pos="1820"/>
          <w:tab w:val="left" w:pos="2840"/>
          <w:tab w:val="left" w:pos="3240"/>
          <w:tab w:val="left" w:pos="476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Le Maître d’Ouvrage ou le Maître d’Ouvrage Délégué tient compte de l’avis l’organisme chargé de la régulation des marchés publics pour se prononcer.</w:t>
      </w:r>
    </w:p>
    <w:p w:rsidR="00B12B6C" w:rsidRPr="002576B9" w:rsidRDefault="002576B9" w:rsidP="002576B9">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151" w:name="_Toc530307941"/>
      <w:bookmarkStart w:id="152" w:name="_Toc97557063"/>
      <w:bookmarkStart w:id="153" w:name="_Toc163062729"/>
      <w:r w:rsidRPr="002576B9">
        <w:rPr>
          <w:rFonts w:ascii="Arial Narrow" w:eastAsia="Times New Roman" w:hAnsi="Arial Narrow" w:cs="Times New Roman"/>
          <w:b/>
          <w:sz w:val="24"/>
          <w:szCs w:val="24"/>
          <w:lang w:eastAsia="fr-FR"/>
        </w:rPr>
        <w:t xml:space="preserve">Article 33 : </w:t>
      </w:r>
      <w:r w:rsidR="00B12B6C" w:rsidRPr="002576B9">
        <w:rPr>
          <w:rFonts w:ascii="Arial Narrow" w:eastAsia="Times New Roman" w:hAnsi="Arial Narrow" w:cs="Times New Roman"/>
          <w:b/>
          <w:sz w:val="24"/>
          <w:szCs w:val="24"/>
          <w:lang w:eastAsia="fr-FR"/>
        </w:rPr>
        <w:t>Préférence accordée aux soumissionnaires nationaux</w:t>
      </w:r>
      <w:bookmarkEnd w:id="151"/>
      <w:bookmarkEnd w:id="152"/>
      <w:bookmarkEnd w:id="153"/>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33.1</w:t>
      </w:r>
      <w:r w:rsidRPr="002576B9">
        <w:rPr>
          <w:rFonts w:ascii="Arial Narrow" w:eastAsia="Times New Roman" w:hAnsi="Arial Narrow" w:cs="Times New Roman"/>
          <w:sz w:val="24"/>
          <w:szCs w:val="24"/>
          <w:lang w:eastAsia="fr-FR"/>
        </w:rPr>
        <w:t xml:space="preserve"> Lors de la passation d’un marché dans le cadre d’une consultation internationale, une marge de préférence est accordée, à offres équivalentes et dans l’ordre de priorité, aux soumissions présentées par :</w:t>
      </w:r>
    </w:p>
    <w:p w:rsidR="00B12B6C" w:rsidRPr="002576B9" w:rsidRDefault="00B12B6C" w:rsidP="00EA623D">
      <w:pPr>
        <w:widowControl w:val="0"/>
        <w:numPr>
          <w:ilvl w:val="0"/>
          <w:numId w:val="83"/>
        </w:numPr>
        <w:suppressAutoHyphens/>
        <w:autoSpaceDE w:val="0"/>
        <w:autoSpaceDN w:val="0"/>
        <w:spacing w:after="0" w:line="240" w:lineRule="auto"/>
        <w:ind w:left="284" w:firstLine="76"/>
        <w:jc w:val="both"/>
        <w:textAlignment w:val="baseline"/>
        <w:rPr>
          <w:rFonts w:ascii="Arial Narrow" w:eastAsia="Calibri" w:hAnsi="Arial Narrow" w:cs="Times New Roman"/>
          <w:sz w:val="24"/>
          <w:szCs w:val="24"/>
        </w:rPr>
      </w:pPr>
      <w:r w:rsidRPr="002576B9">
        <w:rPr>
          <w:rFonts w:ascii="Arial Narrow" w:eastAsia="Calibri" w:hAnsi="Arial Narrow" w:cs="Times New Roman"/>
          <w:sz w:val="24"/>
          <w:szCs w:val="24"/>
        </w:rPr>
        <w:t>Une personne physique de nationalité camerounaise ou une personne morale de droit camerounais ;</w:t>
      </w:r>
    </w:p>
    <w:p w:rsidR="00B12B6C" w:rsidRPr="002576B9" w:rsidRDefault="00B12B6C" w:rsidP="00EA623D">
      <w:pPr>
        <w:widowControl w:val="0"/>
        <w:numPr>
          <w:ilvl w:val="0"/>
          <w:numId w:val="83"/>
        </w:numPr>
        <w:suppressAutoHyphens/>
        <w:autoSpaceDE w:val="0"/>
        <w:autoSpaceDN w:val="0"/>
        <w:spacing w:after="0" w:line="240" w:lineRule="auto"/>
        <w:ind w:left="284" w:firstLine="76"/>
        <w:jc w:val="both"/>
        <w:textAlignment w:val="baseline"/>
        <w:rPr>
          <w:rFonts w:ascii="Arial Narrow" w:eastAsia="Calibri" w:hAnsi="Arial Narrow" w:cs="Times New Roman"/>
          <w:sz w:val="24"/>
          <w:szCs w:val="24"/>
        </w:rPr>
      </w:pPr>
      <w:r w:rsidRPr="002576B9">
        <w:rPr>
          <w:rFonts w:ascii="Arial Narrow" w:eastAsia="Calibri" w:hAnsi="Arial Narrow" w:cs="Times New Roman"/>
          <w:sz w:val="24"/>
          <w:szCs w:val="24"/>
        </w:rPr>
        <w:t>Une entreprise dont le capital est intégralement ou majoritairement détenu par des personnes de nationalité camerounaise ;</w:t>
      </w:r>
    </w:p>
    <w:p w:rsidR="00B12B6C" w:rsidRPr="002576B9" w:rsidRDefault="00B12B6C" w:rsidP="00EA623D">
      <w:pPr>
        <w:widowControl w:val="0"/>
        <w:numPr>
          <w:ilvl w:val="0"/>
          <w:numId w:val="83"/>
        </w:numPr>
        <w:suppressAutoHyphens/>
        <w:autoSpaceDE w:val="0"/>
        <w:autoSpaceDN w:val="0"/>
        <w:spacing w:after="0" w:line="240" w:lineRule="auto"/>
        <w:ind w:left="284" w:firstLine="76"/>
        <w:jc w:val="both"/>
        <w:textAlignment w:val="baseline"/>
        <w:rPr>
          <w:rFonts w:ascii="Arial Narrow" w:eastAsia="Calibri" w:hAnsi="Arial Narrow" w:cs="Times New Roman"/>
          <w:sz w:val="24"/>
          <w:szCs w:val="24"/>
        </w:rPr>
      </w:pPr>
      <w:r w:rsidRPr="002576B9">
        <w:rPr>
          <w:rFonts w:ascii="Arial Narrow" w:eastAsia="Calibri" w:hAnsi="Arial Narrow" w:cs="Times New Roman"/>
          <w:sz w:val="24"/>
          <w:szCs w:val="24"/>
        </w:rPr>
        <w:t>Une personne physique ou une personne morale justifiant d’une activité économique sur le territoire du Cameroun ;</w:t>
      </w:r>
    </w:p>
    <w:p w:rsidR="00B12B6C" w:rsidRPr="002576B9" w:rsidRDefault="00B12B6C" w:rsidP="00EA623D">
      <w:pPr>
        <w:widowControl w:val="0"/>
        <w:numPr>
          <w:ilvl w:val="0"/>
          <w:numId w:val="83"/>
        </w:numPr>
        <w:suppressAutoHyphens/>
        <w:autoSpaceDE w:val="0"/>
        <w:autoSpaceDN w:val="0"/>
        <w:spacing w:after="0" w:line="240" w:lineRule="auto"/>
        <w:jc w:val="both"/>
        <w:textAlignment w:val="baseline"/>
        <w:rPr>
          <w:rFonts w:ascii="Arial Narrow" w:eastAsia="Calibri" w:hAnsi="Arial Narrow" w:cs="Times New Roman"/>
          <w:sz w:val="24"/>
          <w:szCs w:val="24"/>
        </w:rPr>
      </w:pPr>
      <w:r w:rsidRPr="002576B9">
        <w:rPr>
          <w:rFonts w:ascii="Arial Narrow" w:eastAsia="Calibri" w:hAnsi="Arial Narrow" w:cs="Times New Roman"/>
          <w:sz w:val="24"/>
          <w:szCs w:val="24"/>
        </w:rPr>
        <w:t>Un groupement d’entreprises associant des entreprises camerounaises.</w:t>
      </w:r>
    </w:p>
    <w:p w:rsidR="00B12B6C" w:rsidRPr="002576B9" w:rsidRDefault="00B12B6C" w:rsidP="00EA623D">
      <w:pPr>
        <w:widowControl w:val="0"/>
        <w:numPr>
          <w:ilvl w:val="1"/>
          <w:numId w:val="82"/>
        </w:numPr>
        <w:suppressAutoHyphens/>
        <w:autoSpaceDE w:val="0"/>
        <w:autoSpaceDN w:val="0"/>
        <w:spacing w:after="0" w:line="240" w:lineRule="auto"/>
        <w:ind w:left="426"/>
        <w:jc w:val="both"/>
        <w:textAlignment w:val="baseline"/>
        <w:rPr>
          <w:rFonts w:ascii="Arial Narrow" w:eastAsia="Calibri" w:hAnsi="Arial Narrow" w:cs="Times New Roman"/>
          <w:sz w:val="24"/>
          <w:szCs w:val="24"/>
        </w:rPr>
      </w:pPr>
      <w:r w:rsidRPr="002576B9">
        <w:rPr>
          <w:rFonts w:ascii="Arial Narrow" w:eastAsia="Calibri" w:hAnsi="Arial Narrow" w:cs="Times New Roman"/>
          <w:sz w:val="24"/>
          <w:szCs w:val="24"/>
        </w:rPr>
        <w:t>Les offres sont considérées équivalentes lorsqu’elles ont rempli les conditions techniques requises.</w:t>
      </w:r>
    </w:p>
    <w:p w:rsidR="00B12B6C" w:rsidRPr="002576B9" w:rsidRDefault="00B12B6C" w:rsidP="00EA623D">
      <w:pPr>
        <w:widowControl w:val="0"/>
        <w:numPr>
          <w:ilvl w:val="1"/>
          <w:numId w:val="82"/>
        </w:numPr>
        <w:suppressAutoHyphens/>
        <w:autoSpaceDE w:val="0"/>
        <w:autoSpaceDN w:val="0"/>
        <w:spacing w:after="0" w:line="240" w:lineRule="auto"/>
        <w:ind w:left="426"/>
        <w:jc w:val="both"/>
        <w:textAlignment w:val="baseline"/>
        <w:rPr>
          <w:rFonts w:ascii="Arial Narrow" w:eastAsia="Calibri" w:hAnsi="Arial Narrow" w:cs="Times New Roman"/>
          <w:sz w:val="24"/>
          <w:szCs w:val="24"/>
        </w:rPr>
      </w:pPr>
      <w:r w:rsidRPr="002576B9">
        <w:rPr>
          <w:rFonts w:ascii="Arial Narrow" w:eastAsia="Calibri" w:hAnsi="Arial Narrow" w:cs="Times New Roman"/>
          <w:sz w:val="24"/>
          <w:szCs w:val="24"/>
        </w:rPr>
        <w:lastRenderedPageBreak/>
        <w:t xml:space="preserve">Pour les marchés de travaux, la marge de préférence nationale est de dix pour cent (10%).  </w:t>
      </w:r>
    </w:p>
    <w:p w:rsidR="00B12B6C" w:rsidRPr="002576B9" w:rsidRDefault="00B12B6C" w:rsidP="00EA623D">
      <w:pPr>
        <w:widowControl w:val="0"/>
        <w:numPr>
          <w:ilvl w:val="1"/>
          <w:numId w:val="82"/>
        </w:numPr>
        <w:suppressAutoHyphens/>
        <w:autoSpaceDE w:val="0"/>
        <w:autoSpaceDN w:val="0"/>
        <w:spacing w:after="0" w:line="240" w:lineRule="auto"/>
        <w:ind w:left="426"/>
        <w:jc w:val="both"/>
        <w:textAlignment w:val="baseline"/>
        <w:rPr>
          <w:rFonts w:ascii="Arial Narrow" w:eastAsia="Calibri" w:hAnsi="Arial Narrow" w:cs="Times New Roman"/>
          <w:sz w:val="24"/>
          <w:szCs w:val="24"/>
        </w:rPr>
      </w:pPr>
      <w:r w:rsidRPr="002576B9">
        <w:rPr>
          <w:rFonts w:ascii="Arial Narrow" w:eastAsia="Calibri" w:hAnsi="Arial Narrow" w:cs="Times New Roman"/>
          <w:sz w:val="24"/>
          <w:szCs w:val="24"/>
        </w:rPr>
        <w:t>La préférence nationale ne peut être appliquée que lorsque le dossier d’appel d’offres le prévoit.</w:t>
      </w:r>
    </w:p>
    <w:p w:rsidR="00B12B6C" w:rsidRPr="002576B9" w:rsidRDefault="00B12B6C" w:rsidP="00EA623D">
      <w:pPr>
        <w:pStyle w:val="Paragraphedeliste"/>
        <w:keepNext/>
        <w:numPr>
          <w:ilvl w:val="0"/>
          <w:numId w:val="95"/>
        </w:numPr>
        <w:suppressAutoHyphens/>
        <w:autoSpaceDN w:val="0"/>
        <w:jc w:val="center"/>
        <w:textAlignment w:val="baseline"/>
        <w:outlineLvl w:val="1"/>
        <w:rPr>
          <w:rFonts w:ascii="Arial Narrow" w:hAnsi="Arial Narrow"/>
          <w:b/>
          <w:iCs/>
          <w:caps/>
        </w:rPr>
      </w:pPr>
      <w:bookmarkStart w:id="154" w:name="_Toc530307942"/>
      <w:bookmarkStart w:id="155" w:name="_Toc97557064"/>
      <w:bookmarkStart w:id="156" w:name="_Toc163062730"/>
      <w:r w:rsidRPr="002576B9">
        <w:rPr>
          <w:rFonts w:ascii="Arial Narrow" w:hAnsi="Arial Narrow"/>
          <w:b/>
          <w:iCs/>
          <w:caps/>
        </w:rPr>
        <w:t>Attribution</w:t>
      </w:r>
      <w:bookmarkEnd w:id="154"/>
      <w:bookmarkEnd w:id="155"/>
      <w:bookmarkEnd w:id="156"/>
    </w:p>
    <w:p w:rsidR="00B12B6C" w:rsidRPr="002576B9" w:rsidRDefault="002576B9" w:rsidP="002576B9">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157" w:name="_Toc530307943"/>
      <w:bookmarkStart w:id="158" w:name="_Toc97557065"/>
      <w:bookmarkStart w:id="159" w:name="_Toc163062731"/>
      <w:r w:rsidRPr="002576B9">
        <w:rPr>
          <w:rFonts w:ascii="Arial Narrow" w:eastAsia="Times New Roman" w:hAnsi="Arial Narrow" w:cs="Times New Roman"/>
          <w:b/>
          <w:sz w:val="24"/>
          <w:szCs w:val="24"/>
          <w:lang w:eastAsia="fr-FR"/>
        </w:rPr>
        <w:t xml:space="preserve">Article 34 : </w:t>
      </w:r>
      <w:r w:rsidR="00B12B6C" w:rsidRPr="002576B9">
        <w:rPr>
          <w:rFonts w:ascii="Arial Narrow" w:eastAsia="Times New Roman" w:hAnsi="Arial Narrow" w:cs="Times New Roman"/>
          <w:b/>
          <w:sz w:val="24"/>
          <w:szCs w:val="24"/>
          <w:lang w:eastAsia="fr-FR"/>
        </w:rPr>
        <w:t>Attribution</w:t>
      </w:r>
      <w:bookmarkEnd w:id="157"/>
      <w:bookmarkEnd w:id="158"/>
      <w:bookmarkEnd w:id="159"/>
    </w:p>
    <w:p w:rsidR="00B12B6C" w:rsidRPr="002576B9" w:rsidRDefault="00B12B6C" w:rsidP="002576B9">
      <w:pPr>
        <w:widowControl w:val="0"/>
        <w:tabs>
          <w:tab w:val="left" w:pos="1700"/>
          <w:tab w:val="left" w:pos="2100"/>
          <w:tab w:val="left" w:pos="2620"/>
          <w:tab w:val="left" w:pos="3640"/>
          <w:tab w:val="left" w:pos="422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34.1.</w:t>
      </w:r>
      <w:r w:rsidRPr="002576B9">
        <w:rPr>
          <w:rFonts w:ascii="Arial Narrow" w:eastAsia="Times New Roman" w:hAnsi="Arial Narrow" w:cs="Times New Roman"/>
          <w:sz w:val="24"/>
          <w:szCs w:val="24"/>
          <w:lang w:eastAsia="fr-FR"/>
        </w:rPr>
        <w:t xml:space="preserve"> Le Maître d’Ouvrage ou le Maître d’Ouvrage Délégué attribuera le marché au Soumissionnaire ayant présenté une offre conforme pour l’essentiel au Dossier d’Appel </w:t>
      </w:r>
      <w:r w:rsidRPr="002576B9">
        <w:rPr>
          <w:rFonts w:ascii="Arial Narrow" w:eastAsia="Times New Roman" w:hAnsi="Arial Narrow" w:cs="Times New Roman"/>
          <w:spacing w:val="5"/>
          <w:sz w:val="24"/>
          <w:szCs w:val="24"/>
          <w:lang w:eastAsia="fr-FR"/>
        </w:rPr>
        <w:t>d’offre</w:t>
      </w:r>
      <w:r w:rsidRPr="002576B9">
        <w:rPr>
          <w:rFonts w:ascii="Arial Narrow" w:eastAsia="Times New Roman" w:hAnsi="Arial Narrow" w:cs="Times New Roman"/>
          <w:sz w:val="24"/>
          <w:szCs w:val="24"/>
          <w:lang w:eastAsia="fr-FR"/>
        </w:rPr>
        <w:t>s, (</w:t>
      </w:r>
      <w:r w:rsidRPr="002576B9">
        <w:rPr>
          <w:rFonts w:ascii="Arial Narrow" w:eastAsia="Times New Roman" w:hAnsi="Arial Narrow" w:cs="Times New Roman"/>
          <w:spacing w:val="5"/>
          <w:sz w:val="24"/>
          <w:szCs w:val="24"/>
          <w:lang w:eastAsia="fr-FR"/>
        </w:rPr>
        <w:t>dispos</w:t>
      </w:r>
      <w:r w:rsidRPr="002576B9">
        <w:rPr>
          <w:rFonts w:ascii="Arial Narrow" w:eastAsia="Times New Roman" w:hAnsi="Arial Narrow" w:cs="Times New Roman"/>
          <w:sz w:val="24"/>
          <w:szCs w:val="24"/>
          <w:lang w:eastAsia="fr-FR"/>
        </w:rPr>
        <w:t xml:space="preserve">ant </w:t>
      </w:r>
      <w:r w:rsidRPr="002576B9">
        <w:rPr>
          <w:rFonts w:ascii="Arial Narrow" w:eastAsia="Times New Roman" w:hAnsi="Arial Narrow" w:cs="Times New Roman"/>
          <w:spacing w:val="5"/>
          <w:sz w:val="24"/>
          <w:szCs w:val="24"/>
          <w:lang w:eastAsia="fr-FR"/>
        </w:rPr>
        <w:t>de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 xml:space="preserve">capacités </w:t>
      </w:r>
      <w:r w:rsidRPr="002576B9">
        <w:rPr>
          <w:rFonts w:ascii="Arial Narrow" w:eastAsia="Times New Roman" w:hAnsi="Arial Narrow" w:cs="Times New Roman"/>
          <w:sz w:val="24"/>
          <w:szCs w:val="24"/>
          <w:lang w:eastAsia="fr-FR"/>
        </w:rPr>
        <w:t xml:space="preserve">techniques et financières requises pour exécuter le marché de façon satisfaisante) et dont </w:t>
      </w:r>
      <w:r w:rsidRPr="002576B9">
        <w:rPr>
          <w:rFonts w:ascii="Arial Narrow" w:eastAsia="Times New Roman" w:hAnsi="Arial Narrow" w:cs="Times New Roman"/>
          <w:spacing w:val="1"/>
          <w:sz w:val="24"/>
          <w:szCs w:val="24"/>
          <w:lang w:eastAsia="fr-FR"/>
        </w:rPr>
        <w:t>l’offr</w:t>
      </w:r>
      <w:r w:rsidRPr="002576B9">
        <w:rPr>
          <w:rFonts w:ascii="Arial Narrow" w:eastAsia="Times New Roman" w:hAnsi="Arial Narrow" w:cs="Times New Roman"/>
          <w:sz w:val="24"/>
          <w:szCs w:val="24"/>
          <w:lang w:eastAsia="fr-FR"/>
        </w:rPr>
        <w:t xml:space="preserve">e a </w:t>
      </w:r>
      <w:r w:rsidRPr="002576B9">
        <w:rPr>
          <w:rFonts w:ascii="Arial Narrow" w:eastAsia="Times New Roman" w:hAnsi="Arial Narrow" w:cs="Times New Roman"/>
          <w:spacing w:val="1"/>
          <w:sz w:val="24"/>
          <w:szCs w:val="24"/>
          <w:lang w:eastAsia="fr-FR"/>
        </w:rPr>
        <w:t>ét</w:t>
      </w:r>
      <w:r w:rsidRPr="002576B9">
        <w:rPr>
          <w:rFonts w:ascii="Arial Narrow" w:eastAsia="Times New Roman" w:hAnsi="Arial Narrow" w:cs="Times New Roman"/>
          <w:sz w:val="24"/>
          <w:szCs w:val="24"/>
          <w:lang w:eastAsia="fr-FR"/>
        </w:rPr>
        <w:t xml:space="preserve">é </w:t>
      </w:r>
      <w:r w:rsidRPr="002576B9">
        <w:rPr>
          <w:rFonts w:ascii="Arial Narrow" w:eastAsia="Times New Roman" w:hAnsi="Arial Narrow" w:cs="Times New Roman"/>
          <w:spacing w:val="1"/>
          <w:sz w:val="24"/>
          <w:szCs w:val="24"/>
          <w:lang w:eastAsia="fr-FR"/>
        </w:rPr>
        <w:t>évalué</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1"/>
          <w:sz w:val="24"/>
          <w:szCs w:val="24"/>
          <w:lang w:eastAsia="fr-FR"/>
        </w:rPr>
        <w:t>l</w:t>
      </w:r>
      <w:r w:rsidRPr="002576B9">
        <w:rPr>
          <w:rFonts w:ascii="Arial Narrow" w:eastAsia="Times New Roman" w:hAnsi="Arial Narrow" w:cs="Times New Roman"/>
          <w:sz w:val="24"/>
          <w:szCs w:val="24"/>
          <w:lang w:eastAsia="fr-FR"/>
        </w:rPr>
        <w:t xml:space="preserve">a </w:t>
      </w:r>
      <w:r w:rsidRPr="002576B9">
        <w:rPr>
          <w:rFonts w:ascii="Arial Narrow" w:eastAsia="Times New Roman" w:hAnsi="Arial Narrow" w:cs="Times New Roman"/>
          <w:spacing w:val="1"/>
          <w:sz w:val="24"/>
          <w:szCs w:val="24"/>
          <w:lang w:eastAsia="fr-FR"/>
        </w:rPr>
        <w:t>moins-disant</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1"/>
          <w:sz w:val="24"/>
          <w:szCs w:val="24"/>
          <w:lang w:eastAsia="fr-FR"/>
        </w:rPr>
        <w:t xml:space="preserve">en </w:t>
      </w:r>
      <w:r w:rsidRPr="002576B9">
        <w:rPr>
          <w:rFonts w:ascii="Arial Narrow" w:eastAsia="Times New Roman" w:hAnsi="Arial Narrow" w:cs="Times New Roman"/>
          <w:sz w:val="24"/>
          <w:szCs w:val="24"/>
          <w:lang w:eastAsia="fr-FR"/>
        </w:rPr>
        <w:t xml:space="preserve">considérant le cas échéant les remises proposées. </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pacing w:val="2"/>
          <w:sz w:val="24"/>
          <w:szCs w:val="24"/>
          <w:lang w:eastAsia="fr-FR"/>
        </w:rPr>
      </w:pPr>
      <w:r w:rsidRPr="002576B9">
        <w:rPr>
          <w:rFonts w:ascii="Arial Narrow" w:eastAsia="Times New Roman" w:hAnsi="Arial Narrow" w:cs="Times New Roman"/>
          <w:b/>
          <w:spacing w:val="1"/>
          <w:sz w:val="24"/>
          <w:szCs w:val="24"/>
          <w:lang w:eastAsia="fr-FR"/>
        </w:rPr>
        <w:t>34 2</w:t>
      </w:r>
      <w:r w:rsidRPr="002576B9">
        <w:rPr>
          <w:rFonts w:ascii="Arial Narrow" w:eastAsia="Times New Roman" w:hAnsi="Arial Narrow" w:cs="Times New Roman"/>
          <w:b/>
          <w:sz w:val="24"/>
          <w:szCs w:val="24"/>
          <w:lang w:eastAsia="fr-FR"/>
        </w:rPr>
        <w:t>.</w:t>
      </w:r>
      <w:r w:rsidRPr="002576B9">
        <w:rPr>
          <w:rFonts w:ascii="Arial Narrow" w:eastAsia="Times New Roman" w:hAnsi="Arial Narrow" w:cs="Times New Roman"/>
          <w:sz w:val="24"/>
          <w:szCs w:val="24"/>
          <w:lang w:eastAsia="fr-FR"/>
        </w:rPr>
        <w:t xml:space="preserve"> Si l’Appel d’Offres porte sur plusieurs lots, l’attribution se fera selon </w:t>
      </w:r>
      <w:r w:rsidRPr="002576B9">
        <w:rPr>
          <w:rFonts w:ascii="Arial Narrow" w:eastAsia="Times New Roman" w:hAnsi="Arial Narrow" w:cs="Times New Roman"/>
          <w:spacing w:val="2"/>
          <w:sz w:val="24"/>
          <w:szCs w:val="24"/>
          <w:lang w:eastAsia="fr-FR"/>
        </w:rPr>
        <w:t xml:space="preserve">les prescriptions du RPAO. </w:t>
      </w:r>
    </w:p>
    <w:p w:rsidR="00B12B6C" w:rsidRPr="002576B9" w:rsidRDefault="002576B9" w:rsidP="002576B9">
      <w:pPr>
        <w:widowControl w:val="0"/>
        <w:tabs>
          <w:tab w:val="left" w:pos="1700"/>
          <w:tab w:val="left" w:pos="2100"/>
          <w:tab w:val="left" w:pos="2620"/>
          <w:tab w:val="left" w:pos="3640"/>
          <w:tab w:val="left" w:pos="422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pacing w:val="2"/>
          <w:sz w:val="24"/>
          <w:szCs w:val="24"/>
          <w:lang w:eastAsia="fr-FR"/>
        </w:rPr>
        <w:t>34.3</w:t>
      </w:r>
      <w:r w:rsidR="00B12B6C" w:rsidRPr="002576B9">
        <w:rPr>
          <w:rFonts w:ascii="Arial Narrow" w:eastAsia="Times New Roman" w:hAnsi="Arial Narrow" w:cs="Times New Roman"/>
          <w:spacing w:val="2"/>
          <w:sz w:val="24"/>
          <w:szCs w:val="24"/>
          <w:lang w:eastAsia="fr-FR"/>
        </w:rPr>
        <w:t xml:space="preserve">Dans tous les cas, toute attribution d’un marché est matérialisée par une décision du Maître d’Ouvrage ou du Maître d’Ouvrage Délégué et notifiée à l’attributaire dans un délai maximum de soixante-douze (72) heures à compter de sa signature </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Toute décision d’attribution d’un marché public par le Maître d’Ouvrage ou le Maître d’Ouvrage Délégué est insérée, avec indication de prix et de délai, dans le journal des marchés publics édité par l’organisme chargé de la régulation des marchés publics ou dans toute autre publication habilitée, notamment sur tout autre moyen de communication électronique indiqué par le MO.</w:t>
      </w:r>
    </w:p>
    <w:p w:rsidR="00B12B6C" w:rsidRPr="002576B9" w:rsidRDefault="002576B9" w:rsidP="002576B9">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160" w:name="_Toc530307944"/>
      <w:bookmarkStart w:id="161" w:name="_Toc97557066"/>
      <w:bookmarkStart w:id="162" w:name="_Toc163062732"/>
      <w:r w:rsidRPr="002576B9">
        <w:rPr>
          <w:rFonts w:ascii="Arial Narrow" w:eastAsia="Times New Roman" w:hAnsi="Arial Narrow" w:cs="Times New Roman"/>
          <w:b/>
          <w:sz w:val="24"/>
          <w:szCs w:val="24"/>
          <w:lang w:eastAsia="fr-FR"/>
        </w:rPr>
        <w:t xml:space="preserve">Article 35 : </w:t>
      </w:r>
      <w:r w:rsidR="00B12B6C" w:rsidRPr="002576B9">
        <w:rPr>
          <w:rFonts w:ascii="Arial Narrow" w:eastAsia="Times New Roman" w:hAnsi="Arial Narrow" w:cs="Times New Roman"/>
          <w:b/>
          <w:sz w:val="24"/>
          <w:szCs w:val="24"/>
          <w:lang w:eastAsia="fr-FR"/>
        </w:rPr>
        <w:t>Droit du Maître d’Ouvrage ou du Maître d’Ouvrage Délégué de déclarer un Appel d’Offres infructueux ou d’annuler une procédure</w:t>
      </w:r>
      <w:bookmarkEnd w:id="160"/>
      <w:bookmarkEnd w:id="161"/>
      <w:bookmarkEnd w:id="162"/>
    </w:p>
    <w:p w:rsidR="00B12B6C" w:rsidRPr="002576B9" w:rsidRDefault="00B12B6C" w:rsidP="002576B9">
      <w:pPr>
        <w:widowControl w:val="0"/>
        <w:tabs>
          <w:tab w:val="left" w:pos="600"/>
          <w:tab w:val="left" w:pos="1500"/>
          <w:tab w:val="left" w:pos="2800"/>
          <w:tab w:val="left" w:pos="3300"/>
          <w:tab w:val="left" w:pos="4320"/>
          <w:tab w:val="left" w:pos="4740"/>
        </w:tabs>
        <w:suppressAutoHyphens/>
        <w:autoSpaceDE w:val="0"/>
        <w:autoSpaceDN w:val="0"/>
        <w:spacing w:after="0" w:line="240" w:lineRule="auto"/>
        <w:ind w:right="-19"/>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35.1</w:t>
      </w:r>
      <w:r w:rsidRPr="002576B9">
        <w:rPr>
          <w:rFonts w:ascii="Arial Narrow" w:eastAsia="Times New Roman" w:hAnsi="Arial Narrow" w:cs="Times New Roman"/>
          <w:sz w:val="24"/>
          <w:szCs w:val="24"/>
          <w:lang w:eastAsia="fr-FR"/>
        </w:rPr>
        <w:t xml:space="preserve"> Le Maître d’Ouvrage ou le Maître d’Ouvrage Délégué se réserve le droit d’annuler un Appel d’Offres ou de déclarer un appel d’offres infructueux après avis de la commission des marchés compétente sans qu’il y’ait lieu à réclamation.</w:t>
      </w:r>
    </w:p>
    <w:p w:rsidR="00B12B6C" w:rsidRPr="002576B9" w:rsidRDefault="00B12B6C" w:rsidP="002576B9">
      <w:pPr>
        <w:widowControl w:val="0"/>
        <w:tabs>
          <w:tab w:val="left" w:pos="600"/>
          <w:tab w:val="left" w:pos="1500"/>
          <w:tab w:val="left" w:pos="2800"/>
          <w:tab w:val="left" w:pos="3300"/>
          <w:tab w:val="left" w:pos="4320"/>
          <w:tab w:val="left" w:pos="4740"/>
        </w:tabs>
        <w:suppressAutoHyphens/>
        <w:autoSpaceDE w:val="0"/>
        <w:autoSpaceDN w:val="0"/>
        <w:spacing w:after="0" w:line="240" w:lineRule="auto"/>
        <w:ind w:right="-19"/>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Toutefois, lorsque les offres ont déjà été ouvertes, l’annulation est subordonnée à l’accord de l’Autorité chargée des Marchés Publics.</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pacing w:val="5"/>
          <w:sz w:val="24"/>
          <w:szCs w:val="24"/>
          <w:lang w:eastAsia="fr-FR"/>
        </w:rPr>
      </w:pPr>
      <w:r w:rsidRPr="002576B9">
        <w:rPr>
          <w:rFonts w:ascii="Arial Narrow" w:eastAsia="Times New Roman" w:hAnsi="Arial Narrow" w:cs="Times New Roman"/>
          <w:b/>
          <w:sz w:val="24"/>
          <w:szCs w:val="24"/>
          <w:lang w:eastAsia="fr-FR"/>
        </w:rPr>
        <w:t>35.2</w:t>
      </w:r>
      <w:r w:rsidRPr="002576B9">
        <w:rPr>
          <w:rFonts w:ascii="Arial Narrow" w:eastAsia="Times New Roman" w:hAnsi="Arial Narrow" w:cs="Times New Roman"/>
          <w:sz w:val="24"/>
          <w:szCs w:val="24"/>
          <w:lang w:eastAsia="fr-FR"/>
        </w:rPr>
        <w:t xml:space="preserve"> Le Maître d'Ouvrage ou Maître d’Ouvrage Délégué notifie la décision d'annulation ou celle déclarant l’appel d’offres infructueux, au Président de la Commission de Passation des Marchés, avec copie à l’organisme chargé de la régulation des marchés publics</w:t>
      </w:r>
      <w:r w:rsidRPr="002576B9">
        <w:rPr>
          <w:rFonts w:ascii="Arial Narrow" w:eastAsia="Times New Roman" w:hAnsi="Arial Narrow" w:cs="Times New Roman"/>
          <w:spacing w:val="5"/>
          <w:sz w:val="24"/>
          <w:szCs w:val="24"/>
          <w:lang w:eastAsia="fr-FR"/>
        </w:rPr>
        <w:t xml:space="preserve">. </w:t>
      </w:r>
    </w:p>
    <w:p w:rsidR="00B12B6C" w:rsidRPr="002576B9" w:rsidRDefault="00B12B6C" w:rsidP="002576B9">
      <w:pPr>
        <w:spacing w:after="0" w:line="240" w:lineRule="auto"/>
        <w:jc w:val="both"/>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35.3</w:t>
      </w:r>
      <w:r w:rsidRPr="002576B9">
        <w:rPr>
          <w:rFonts w:ascii="Arial Narrow" w:eastAsia="Times New Roman" w:hAnsi="Arial Narrow" w:cs="Times New Roman"/>
          <w:sz w:val="24"/>
          <w:szCs w:val="24"/>
          <w:lang w:eastAsia="fr-FR"/>
        </w:rPr>
        <w:t xml:space="preserve"> En cas d'allotissement, les dispositions prévues aux alinéas ci-dessus sont applicables à chacun des lots.</w:t>
      </w:r>
    </w:p>
    <w:p w:rsidR="00B12B6C" w:rsidRPr="002576B9" w:rsidRDefault="002576B9" w:rsidP="002576B9">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163" w:name="_Toc530307945"/>
      <w:bookmarkStart w:id="164" w:name="_Toc97557067"/>
      <w:bookmarkStart w:id="165" w:name="_Toc163062733"/>
      <w:r w:rsidRPr="002576B9">
        <w:rPr>
          <w:rFonts w:ascii="Arial Narrow" w:eastAsia="Times New Roman" w:hAnsi="Arial Narrow" w:cs="Times New Roman"/>
          <w:b/>
          <w:sz w:val="24"/>
          <w:szCs w:val="24"/>
          <w:lang w:eastAsia="fr-FR"/>
        </w:rPr>
        <w:t>Article 36 :</w:t>
      </w:r>
      <w:r w:rsidR="00B12B6C" w:rsidRPr="002576B9">
        <w:rPr>
          <w:rFonts w:ascii="Arial Narrow" w:eastAsia="Times New Roman" w:hAnsi="Arial Narrow" w:cs="Times New Roman"/>
          <w:b/>
          <w:sz w:val="24"/>
          <w:szCs w:val="24"/>
          <w:lang w:eastAsia="fr-FR"/>
        </w:rPr>
        <w:t>Notification de l’attribution du marché</w:t>
      </w:r>
      <w:bookmarkEnd w:id="163"/>
      <w:bookmarkEnd w:id="164"/>
      <w:bookmarkEnd w:id="165"/>
    </w:p>
    <w:p w:rsidR="00B12B6C" w:rsidRPr="002576B9" w:rsidRDefault="00B12B6C" w:rsidP="002576B9">
      <w:pPr>
        <w:widowControl w:val="0"/>
        <w:suppressAutoHyphens/>
        <w:autoSpaceDE w:val="0"/>
        <w:autoSpaceDN w:val="0"/>
        <w:spacing w:after="0" w:line="240" w:lineRule="auto"/>
        <w:ind w:right="-15"/>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36.1</w:t>
      </w:r>
      <w:r w:rsidRPr="002576B9">
        <w:rPr>
          <w:rFonts w:ascii="Arial Narrow" w:eastAsia="Times New Roman" w:hAnsi="Arial Narrow" w:cs="Times New Roman"/>
          <w:sz w:val="24"/>
          <w:szCs w:val="24"/>
          <w:lang w:eastAsia="fr-FR"/>
        </w:rPr>
        <w:t xml:space="preserve"> Toute attribution d’un marché est matérialisée par une décision du Maître d’Ouvrage ou du Maître d’Ouvrage Délégué et notifiée à l’attributaire dans un délai maximum de soixante-douze (72) heures à compter de sa signature.</w:t>
      </w:r>
    </w:p>
    <w:p w:rsidR="00B12B6C" w:rsidRPr="002576B9" w:rsidRDefault="00B12B6C" w:rsidP="002576B9">
      <w:pPr>
        <w:widowControl w:val="0"/>
        <w:tabs>
          <w:tab w:val="left" w:pos="1140"/>
          <w:tab w:val="left" w:pos="1720"/>
          <w:tab w:val="left" w:pos="2100"/>
          <w:tab w:val="left" w:pos="2960"/>
          <w:tab w:val="left" w:pos="4220"/>
          <w:tab w:val="left" w:pos="506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36.2.</w:t>
      </w:r>
      <w:r w:rsidRPr="002576B9">
        <w:rPr>
          <w:rFonts w:ascii="Arial Narrow" w:eastAsia="Times New Roman" w:hAnsi="Arial Narrow" w:cs="Times New Roman"/>
          <w:sz w:val="24"/>
          <w:szCs w:val="24"/>
          <w:lang w:eastAsia="fr-FR"/>
        </w:rPr>
        <w:t xml:space="preserve"> Avant l’expiration du délai de validité des offres fixé </w:t>
      </w:r>
      <w:r w:rsidRPr="002576B9">
        <w:rPr>
          <w:rFonts w:ascii="Arial Narrow" w:eastAsia="Times New Roman" w:hAnsi="Arial Narrow" w:cs="Times New Roman"/>
          <w:spacing w:val="3"/>
          <w:sz w:val="24"/>
          <w:szCs w:val="24"/>
          <w:lang w:eastAsia="fr-FR"/>
        </w:rPr>
        <w:t>pa</w:t>
      </w:r>
      <w:r w:rsidRPr="002576B9">
        <w:rPr>
          <w:rFonts w:ascii="Arial Narrow" w:eastAsia="Times New Roman" w:hAnsi="Arial Narrow" w:cs="Times New Roman"/>
          <w:sz w:val="24"/>
          <w:szCs w:val="24"/>
          <w:lang w:eastAsia="fr-FR"/>
        </w:rPr>
        <w:t xml:space="preserve">r </w:t>
      </w:r>
      <w:r w:rsidRPr="002576B9">
        <w:rPr>
          <w:rFonts w:ascii="Arial Narrow" w:eastAsia="Times New Roman" w:hAnsi="Arial Narrow" w:cs="Times New Roman"/>
          <w:spacing w:val="3"/>
          <w:sz w:val="24"/>
          <w:szCs w:val="24"/>
          <w:lang w:eastAsia="fr-FR"/>
        </w:rPr>
        <w:t>l</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3"/>
          <w:sz w:val="24"/>
          <w:szCs w:val="24"/>
          <w:lang w:eastAsia="fr-FR"/>
        </w:rPr>
        <w:t>RPAO</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3"/>
          <w:sz w:val="24"/>
          <w:szCs w:val="24"/>
          <w:lang w:eastAsia="fr-FR"/>
        </w:rPr>
        <w:t>le Maître d’Ouvrage ou le Maître d’Ouvrage Délégué notifier</w:t>
      </w:r>
      <w:r w:rsidRPr="002576B9">
        <w:rPr>
          <w:rFonts w:ascii="Arial Narrow" w:eastAsia="Times New Roman" w:hAnsi="Arial Narrow" w:cs="Times New Roman"/>
          <w:sz w:val="24"/>
          <w:szCs w:val="24"/>
          <w:lang w:eastAsia="fr-FR"/>
        </w:rPr>
        <w:t xml:space="preserve">a </w:t>
      </w:r>
      <w:r w:rsidRPr="002576B9">
        <w:rPr>
          <w:rFonts w:ascii="Arial Narrow" w:eastAsia="Times New Roman" w:hAnsi="Arial Narrow" w:cs="Times New Roman"/>
          <w:spacing w:val="3"/>
          <w:sz w:val="24"/>
          <w:szCs w:val="24"/>
          <w:lang w:eastAsia="fr-FR"/>
        </w:rPr>
        <w:t xml:space="preserve">à </w:t>
      </w:r>
      <w:r w:rsidRPr="002576B9">
        <w:rPr>
          <w:rFonts w:ascii="Arial Narrow" w:eastAsia="Times New Roman" w:hAnsi="Arial Narrow" w:cs="Times New Roman"/>
          <w:sz w:val="24"/>
          <w:szCs w:val="24"/>
          <w:lang w:eastAsia="fr-FR"/>
        </w:rPr>
        <w:t xml:space="preserve">l’attributaire du marché par télécopie confirmée par lettre recommandée ou par tout autre moyen que sa soumission a été retenue. Cette lettre indiquera le </w:t>
      </w:r>
      <w:r w:rsidRPr="002576B9">
        <w:rPr>
          <w:rFonts w:ascii="Arial Narrow" w:eastAsia="Times New Roman" w:hAnsi="Arial Narrow" w:cs="Times New Roman"/>
          <w:spacing w:val="5"/>
          <w:sz w:val="24"/>
          <w:szCs w:val="24"/>
          <w:lang w:eastAsia="fr-FR"/>
        </w:rPr>
        <w:t>montan</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5"/>
          <w:sz w:val="24"/>
          <w:szCs w:val="24"/>
          <w:lang w:eastAsia="fr-FR"/>
        </w:rPr>
        <w:t>qu</w:t>
      </w:r>
      <w:r w:rsidRPr="002576B9">
        <w:rPr>
          <w:rFonts w:ascii="Arial Narrow" w:eastAsia="Times New Roman" w:hAnsi="Arial Narrow" w:cs="Times New Roman"/>
          <w:sz w:val="24"/>
          <w:szCs w:val="24"/>
          <w:lang w:eastAsia="fr-FR"/>
        </w:rPr>
        <w:t xml:space="preserve">e le Maître d’ouvrage ou le </w:t>
      </w:r>
      <w:r w:rsidRPr="002576B9">
        <w:rPr>
          <w:rFonts w:ascii="Arial Narrow" w:eastAsia="Times New Roman" w:hAnsi="Arial Narrow" w:cs="Times New Roman"/>
          <w:spacing w:val="3"/>
          <w:sz w:val="24"/>
          <w:szCs w:val="24"/>
          <w:lang w:eastAsia="fr-FR"/>
        </w:rPr>
        <w:t xml:space="preserve">Maître d’Ouvrage Délégué </w:t>
      </w:r>
      <w:r w:rsidRPr="002576B9">
        <w:rPr>
          <w:rFonts w:ascii="Arial Narrow" w:eastAsia="Times New Roman" w:hAnsi="Arial Narrow" w:cs="Times New Roman"/>
          <w:spacing w:val="5"/>
          <w:sz w:val="24"/>
          <w:szCs w:val="24"/>
          <w:lang w:eastAsia="fr-FR"/>
        </w:rPr>
        <w:t>paier</w:t>
      </w:r>
      <w:r w:rsidRPr="002576B9">
        <w:rPr>
          <w:rFonts w:ascii="Arial Narrow" w:eastAsia="Times New Roman" w:hAnsi="Arial Narrow" w:cs="Times New Roman"/>
          <w:sz w:val="24"/>
          <w:szCs w:val="24"/>
          <w:lang w:eastAsia="fr-FR"/>
        </w:rPr>
        <w:t>a au cocontractant de l’administration au titre de l’exécution des travaux et le délai d’exécution.</w:t>
      </w:r>
    </w:p>
    <w:p w:rsidR="00B12B6C" w:rsidRPr="002576B9" w:rsidRDefault="002576B9" w:rsidP="002576B9">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166" w:name="_Toc530307946"/>
      <w:bookmarkStart w:id="167" w:name="_Toc97557068"/>
      <w:bookmarkStart w:id="168" w:name="_Toc163062734"/>
      <w:r w:rsidRPr="002576B9">
        <w:rPr>
          <w:rFonts w:ascii="Arial Narrow" w:eastAsia="Times New Roman" w:hAnsi="Arial Narrow" w:cs="Times New Roman"/>
          <w:b/>
          <w:sz w:val="24"/>
          <w:szCs w:val="24"/>
          <w:lang w:eastAsia="fr-FR"/>
        </w:rPr>
        <w:t xml:space="preserve">Article 37 : </w:t>
      </w:r>
      <w:r w:rsidR="00B12B6C" w:rsidRPr="002576B9">
        <w:rPr>
          <w:rFonts w:ascii="Arial Narrow" w:eastAsia="Times New Roman" w:hAnsi="Arial Narrow" w:cs="Times New Roman"/>
          <w:b/>
          <w:sz w:val="24"/>
          <w:szCs w:val="24"/>
          <w:lang w:eastAsia="fr-FR"/>
        </w:rPr>
        <w:t>Publication des résultats d’attribution du marché et recours</w:t>
      </w:r>
      <w:bookmarkEnd w:id="166"/>
      <w:bookmarkEnd w:id="167"/>
      <w:bookmarkEnd w:id="168"/>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37.1.</w:t>
      </w:r>
      <w:r w:rsidRPr="002576B9">
        <w:rPr>
          <w:rFonts w:ascii="Arial Narrow" w:eastAsia="Times New Roman" w:hAnsi="Arial Narrow" w:cs="Times New Roman"/>
          <w:sz w:val="24"/>
          <w:szCs w:val="24"/>
          <w:lang w:eastAsia="fr-FR"/>
        </w:rPr>
        <w:t xml:space="preserve"> Le Maître d’Ouvrage ou le Maître d’Ouvrage Délégué dispose d’un délai de cinq (05) jours ouvrables pour la signature de la décision d’attribution et la publication des résultats à compter de la date de réception de la proposition d’attribution finale de la Commission des Marchés compétente, sauf en cas de suspension de la procédure.</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pacing w:val="5"/>
          <w:sz w:val="24"/>
          <w:szCs w:val="24"/>
          <w:lang w:eastAsia="fr-FR"/>
        </w:rPr>
      </w:pPr>
      <w:r w:rsidRPr="002576B9">
        <w:rPr>
          <w:rFonts w:ascii="Arial Narrow" w:eastAsia="Times New Roman" w:hAnsi="Arial Narrow" w:cs="Times New Roman"/>
          <w:b/>
          <w:sz w:val="24"/>
          <w:szCs w:val="24"/>
          <w:lang w:eastAsia="fr-FR"/>
        </w:rPr>
        <w:t>37.2.</w:t>
      </w:r>
      <w:r w:rsidRPr="002576B9">
        <w:rPr>
          <w:rFonts w:ascii="Arial Narrow" w:eastAsia="Times New Roman" w:hAnsi="Arial Narrow" w:cs="Times New Roman"/>
          <w:spacing w:val="5"/>
          <w:sz w:val="24"/>
          <w:szCs w:val="24"/>
          <w:lang w:eastAsia="fr-FR"/>
        </w:rPr>
        <w:t>Toute décision d’attribution d’un marché public par le Maître d’Ouvrage ou le Maître d’Ouvrage Délégué, est insérée avec indication du montant de l’Offre de l’attributaire et du délai, dans le journal des marchés publics édité par l’organisme chargé de la régulation des marchés publics ou dans toute autre publication habilitée.</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37.3</w:t>
      </w:r>
      <w:r w:rsidRPr="002576B9">
        <w:rPr>
          <w:rFonts w:ascii="Arial Narrow" w:eastAsia="Times New Roman" w:hAnsi="Arial Narrow" w:cs="Times New Roman"/>
          <w:spacing w:val="7"/>
          <w:sz w:val="24"/>
          <w:szCs w:val="24"/>
          <w:lang w:eastAsia="fr-FR"/>
        </w:rPr>
        <w:t xml:space="preserve">Dès </w:t>
      </w:r>
      <w:r w:rsidRPr="002576B9">
        <w:rPr>
          <w:rFonts w:ascii="Arial Narrow" w:eastAsia="Times New Roman" w:hAnsi="Arial Narrow" w:cs="Times New Roman"/>
          <w:sz w:val="24"/>
          <w:szCs w:val="24"/>
          <w:lang w:eastAsia="fr-FR"/>
        </w:rPr>
        <w:t>publication des résultats</w:t>
      </w:r>
      <w:r w:rsidRPr="002576B9">
        <w:rPr>
          <w:rFonts w:ascii="Arial Narrow" w:eastAsia="Times New Roman" w:hAnsi="Arial Narrow" w:cs="Times New Roman"/>
          <w:spacing w:val="30"/>
          <w:sz w:val="24"/>
          <w:szCs w:val="24"/>
          <w:lang w:eastAsia="fr-FR"/>
        </w:rPr>
        <w:t xml:space="preserve"> portant </w:t>
      </w:r>
      <w:r w:rsidRPr="002576B9">
        <w:rPr>
          <w:rFonts w:ascii="Arial Narrow" w:eastAsia="Times New Roman" w:hAnsi="Arial Narrow" w:cs="Times New Roman"/>
          <w:sz w:val="24"/>
          <w:szCs w:val="24"/>
          <w:lang w:eastAsia="fr-FR"/>
        </w:rPr>
        <w:t>attribution, le Maître d’Ouvrage ou le Maître d’Ouvrage Délégué adresse</w:t>
      </w:r>
      <w:r w:rsidRPr="002576B9">
        <w:rPr>
          <w:rFonts w:ascii="Arial Narrow" w:eastAsia="Times New Roman" w:hAnsi="Arial Narrow" w:cs="Times New Roman"/>
          <w:spacing w:val="12"/>
          <w:sz w:val="24"/>
          <w:szCs w:val="24"/>
          <w:lang w:eastAsia="fr-FR"/>
        </w:rPr>
        <w:t xml:space="preserve"> à chaque soumissionnaire qui en fait la demande, un extrait du rapport d’analyse le concernant.</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37.4.</w:t>
      </w:r>
      <w:r w:rsidRPr="002576B9">
        <w:rPr>
          <w:rFonts w:ascii="Arial Narrow" w:eastAsia="Times New Roman" w:hAnsi="Arial Narrow" w:cs="Times New Roman"/>
          <w:sz w:val="24"/>
          <w:szCs w:val="24"/>
          <w:lang w:eastAsia="fr-FR"/>
        </w:rPr>
        <w:t xml:space="preserve"> Après la publication du résultat de l’attribution, les offres non retirées dans un délai maximal de quinze (15) jours seront détruites, sans qu’il y ait lieu à réclamation, à l’exception de l’exemplaire destiné à </w:t>
      </w:r>
      <w:r w:rsidRPr="002576B9">
        <w:rPr>
          <w:rFonts w:ascii="Arial Narrow" w:eastAsia="Times New Roman" w:hAnsi="Arial Narrow" w:cs="Times New Roman"/>
          <w:sz w:val="24"/>
          <w:szCs w:val="24"/>
          <w:lang w:eastAsia="fr-FR"/>
        </w:rPr>
        <w:lastRenderedPageBreak/>
        <w:t>l’organisme chargé de la régulation des marchés publics si celle-ci n’a pas été collectée séance tenante.</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37. 5.</w:t>
      </w:r>
      <w:r w:rsidRPr="002576B9">
        <w:rPr>
          <w:rFonts w:ascii="Arial Narrow" w:eastAsia="Times New Roman" w:hAnsi="Arial Narrow" w:cs="Times New Roman"/>
          <w:sz w:val="24"/>
          <w:szCs w:val="24"/>
          <w:lang w:eastAsia="fr-FR"/>
        </w:rPr>
        <w:t xml:space="preserve"> En cas de recours, il doit être adressé, au Comité chargé de l’examen des recours avec copies </w:t>
      </w:r>
      <w:r w:rsidRPr="002576B9">
        <w:rPr>
          <w:rFonts w:ascii="Arial Narrow" w:eastAsia="Times New Roman" w:hAnsi="Arial Narrow" w:cs="Times New Roman"/>
          <w:spacing w:val="4"/>
          <w:sz w:val="24"/>
          <w:szCs w:val="24"/>
          <w:lang w:eastAsia="fr-FR"/>
        </w:rPr>
        <w:t>au Maître d’Ouvrage ou au Maître d’Ouvrage Délégué</w:t>
      </w:r>
      <w:r w:rsidRPr="002576B9">
        <w:rPr>
          <w:rFonts w:ascii="Arial Narrow" w:eastAsia="Times New Roman" w:hAnsi="Arial Narrow" w:cs="Times New Roman"/>
          <w:sz w:val="24"/>
          <w:szCs w:val="24"/>
          <w:lang w:eastAsia="fr-FR"/>
        </w:rPr>
        <w:t xml:space="preserve">, au Président de la Commission de passation des marchés concernée, à </w:t>
      </w:r>
      <w:r w:rsidRPr="002576B9">
        <w:rPr>
          <w:rFonts w:ascii="Arial Narrow" w:eastAsia="Times New Roman" w:hAnsi="Arial Narrow" w:cs="Times New Roman"/>
          <w:spacing w:val="26"/>
          <w:sz w:val="24"/>
          <w:szCs w:val="24"/>
          <w:lang w:eastAsia="fr-FR"/>
        </w:rPr>
        <w:t>l’Organisme chargé de la R</w:t>
      </w:r>
      <w:r w:rsidRPr="002576B9">
        <w:rPr>
          <w:rFonts w:ascii="Arial Narrow" w:eastAsia="Times New Roman" w:hAnsi="Arial Narrow" w:cs="Times New Roman"/>
          <w:sz w:val="24"/>
          <w:szCs w:val="24"/>
          <w:lang w:eastAsia="fr-FR"/>
        </w:rPr>
        <w:t>égulation des</w:t>
      </w:r>
      <w:r w:rsidRPr="002576B9">
        <w:rPr>
          <w:rFonts w:ascii="Arial Narrow" w:eastAsia="Times New Roman" w:hAnsi="Arial Narrow" w:cs="Times New Roman"/>
          <w:spacing w:val="4"/>
          <w:sz w:val="24"/>
          <w:szCs w:val="24"/>
          <w:lang w:eastAsia="fr-FR"/>
        </w:rPr>
        <w:t xml:space="preserve"> M</w:t>
      </w:r>
      <w:r w:rsidRPr="002576B9">
        <w:rPr>
          <w:rFonts w:ascii="Arial Narrow" w:eastAsia="Times New Roman" w:hAnsi="Arial Narrow" w:cs="Times New Roman"/>
          <w:sz w:val="24"/>
          <w:szCs w:val="24"/>
          <w:lang w:eastAsia="fr-FR"/>
        </w:rPr>
        <w:t>archés</w:t>
      </w:r>
      <w:r w:rsidRPr="002576B9">
        <w:rPr>
          <w:rFonts w:ascii="Arial Narrow" w:eastAsia="Times New Roman" w:hAnsi="Arial Narrow" w:cs="Times New Roman"/>
          <w:spacing w:val="4"/>
          <w:sz w:val="24"/>
          <w:szCs w:val="24"/>
          <w:lang w:eastAsia="fr-FR"/>
        </w:rPr>
        <w:t xml:space="preserve"> P</w:t>
      </w:r>
      <w:r w:rsidRPr="002576B9">
        <w:rPr>
          <w:rFonts w:ascii="Arial Narrow" w:eastAsia="Times New Roman" w:hAnsi="Arial Narrow" w:cs="Times New Roman"/>
          <w:sz w:val="24"/>
          <w:szCs w:val="24"/>
          <w:lang w:eastAsia="fr-FR"/>
        </w:rPr>
        <w:t xml:space="preserve">ublics, </w:t>
      </w:r>
      <w:r w:rsidRPr="002576B9">
        <w:rPr>
          <w:rFonts w:ascii="Arial Narrow" w:eastAsia="Times New Roman" w:hAnsi="Arial Narrow" w:cs="Times New Roman"/>
          <w:spacing w:val="4"/>
          <w:sz w:val="24"/>
          <w:szCs w:val="24"/>
          <w:lang w:eastAsia="fr-FR"/>
        </w:rPr>
        <w:t xml:space="preserve">et à </w:t>
      </w:r>
      <w:r w:rsidRPr="002576B9">
        <w:rPr>
          <w:rFonts w:ascii="Arial Narrow" w:eastAsia="Times New Roman" w:hAnsi="Arial Narrow" w:cs="Times New Roman"/>
          <w:sz w:val="24"/>
          <w:szCs w:val="24"/>
          <w:lang w:eastAsia="fr-FR"/>
        </w:rPr>
        <w:t>l’Autorité chargée des marchés publics.</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Il doit intervenir dans un délai maximum de cinq (05) jours ouvrables après la publication des résultats.</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37.6</w:t>
      </w:r>
      <w:r w:rsidRPr="002576B9">
        <w:rPr>
          <w:rFonts w:ascii="Arial Narrow" w:eastAsia="Times New Roman" w:hAnsi="Arial Narrow" w:cs="Times New Roman"/>
          <w:sz w:val="24"/>
          <w:szCs w:val="24"/>
          <w:lang w:eastAsia="fr-FR"/>
        </w:rPr>
        <w:t xml:space="preserve"> Ce recours peut donner lieu à la suspension de la procédure à l’appréciation de l’organisme chargé de la régulation des marchés publics.</w:t>
      </w:r>
    </w:p>
    <w:p w:rsidR="00B12B6C" w:rsidRPr="002576B9" w:rsidRDefault="002576B9" w:rsidP="002576B9">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169" w:name="_Toc530307947"/>
      <w:bookmarkStart w:id="170" w:name="_Toc97557069"/>
      <w:bookmarkStart w:id="171" w:name="_Toc163062735"/>
      <w:r w:rsidRPr="002576B9">
        <w:rPr>
          <w:rFonts w:ascii="Arial Narrow" w:eastAsia="Times New Roman" w:hAnsi="Arial Narrow" w:cs="Times New Roman"/>
          <w:b/>
          <w:sz w:val="24"/>
          <w:szCs w:val="24"/>
          <w:lang w:eastAsia="fr-FR"/>
        </w:rPr>
        <w:t xml:space="preserve">Article 38 : </w:t>
      </w:r>
      <w:r w:rsidR="00B12B6C" w:rsidRPr="002576B9">
        <w:rPr>
          <w:rFonts w:ascii="Arial Narrow" w:eastAsia="Times New Roman" w:hAnsi="Arial Narrow" w:cs="Times New Roman"/>
          <w:b/>
          <w:sz w:val="24"/>
          <w:szCs w:val="24"/>
          <w:lang w:eastAsia="fr-FR"/>
        </w:rPr>
        <w:t>Signature du marché</w:t>
      </w:r>
      <w:bookmarkEnd w:id="169"/>
      <w:bookmarkEnd w:id="170"/>
      <w:bookmarkEnd w:id="171"/>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38.1.</w:t>
      </w:r>
      <w:r w:rsidRPr="002576B9">
        <w:rPr>
          <w:rFonts w:ascii="Arial Narrow" w:eastAsia="Times New Roman" w:hAnsi="Arial Narrow" w:cs="Times New Roman"/>
          <w:sz w:val="24"/>
          <w:szCs w:val="24"/>
          <w:lang w:eastAsia="fr-FR"/>
        </w:rPr>
        <w:t xml:space="preserve"> Après publication des résultats, le Maître d’Ouvrage ou le Maître d’Ouvrage Délégué dispose d’un délai de cinq (05) jours ouvrables pour la signature du marché à compter de la date de souscription du projet de marché par l’attributaire</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pacing w:val="5"/>
          <w:sz w:val="24"/>
          <w:szCs w:val="24"/>
          <w:lang w:eastAsia="fr-FR"/>
        </w:rPr>
      </w:pPr>
      <w:r w:rsidRPr="002576B9">
        <w:rPr>
          <w:rFonts w:ascii="Arial Narrow" w:eastAsia="Times New Roman" w:hAnsi="Arial Narrow" w:cs="Times New Roman"/>
          <w:b/>
          <w:sz w:val="24"/>
          <w:szCs w:val="24"/>
          <w:lang w:eastAsia="fr-FR"/>
        </w:rPr>
        <w:t>38.2.</w:t>
      </w:r>
      <w:r w:rsidRPr="002576B9">
        <w:rPr>
          <w:rFonts w:ascii="Arial Narrow" w:eastAsia="Times New Roman" w:hAnsi="Arial Narrow" w:cs="Times New Roman"/>
          <w:sz w:val="24"/>
          <w:szCs w:val="24"/>
          <w:lang w:eastAsia="fr-FR"/>
        </w:rPr>
        <w:t xml:space="preserve"> L’attributaire du marché dispose d’un délai de quinze (15) jours ouvrables à compter de sa réception pour souscrire le marché ou la lettre commande. Passé ce délai, le </w:t>
      </w:r>
      <w:r w:rsidRPr="002576B9">
        <w:rPr>
          <w:rFonts w:ascii="Arial Narrow" w:eastAsia="Times New Roman" w:hAnsi="Arial Narrow" w:cs="Times New Roman"/>
          <w:spacing w:val="5"/>
          <w:sz w:val="24"/>
          <w:szCs w:val="24"/>
          <w:lang w:eastAsia="fr-FR"/>
        </w:rPr>
        <w:t>Maître d’Ouvrage ou le Maître d’Ouvrage Délégué se réserve le droit d’annuler la décision d’attribution après mise en demeure de l’attributaire restée sans suite. Dans ce cas, le cautionnement de soumission est saisi et le marché est attribué au candidat classé en seconde position.</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pacing w:val="2"/>
          <w:sz w:val="24"/>
          <w:szCs w:val="24"/>
          <w:lang w:eastAsia="fr-FR"/>
        </w:rPr>
      </w:pPr>
      <w:r w:rsidRPr="002576B9">
        <w:rPr>
          <w:rFonts w:ascii="Arial Narrow" w:eastAsia="Times New Roman" w:hAnsi="Arial Narrow" w:cs="Times New Roman"/>
          <w:b/>
          <w:spacing w:val="2"/>
          <w:sz w:val="24"/>
          <w:szCs w:val="24"/>
          <w:lang w:eastAsia="fr-FR"/>
        </w:rPr>
        <w:t>38.3.</w:t>
      </w:r>
      <w:r w:rsidRPr="002576B9">
        <w:rPr>
          <w:rFonts w:ascii="Arial Narrow" w:eastAsia="Times New Roman" w:hAnsi="Arial Narrow" w:cs="Times New Roman"/>
          <w:spacing w:val="2"/>
          <w:sz w:val="24"/>
          <w:szCs w:val="24"/>
          <w:lang w:eastAsia="fr-FR"/>
        </w:rPr>
        <w:t xml:space="preserve"> Le Maître d’Ouvrage ou le Maître d’Ouvrage Délégué dispose d’un délai de cinq (05) jours ouvrables pour la signature du marché, à compter de la date de réception du projet de marché souscrit par l’attributaire ; ou pour les marchés de gré à gré, à compter de la date de réception de l’avis de la Commission Centrale de Contrôle des Marchés compétente, </w:t>
      </w:r>
      <w:r w:rsidRPr="002576B9">
        <w:rPr>
          <w:rFonts w:ascii="Arial Narrow" w:eastAsia="Times New Roman" w:hAnsi="Arial Narrow" w:cs="Times New Roman"/>
          <w:spacing w:val="6"/>
          <w:sz w:val="24"/>
          <w:szCs w:val="24"/>
          <w:lang w:eastAsia="fr-FR"/>
        </w:rPr>
        <w:t xml:space="preserve">après leur souscription </w:t>
      </w:r>
      <w:r w:rsidRPr="002576B9">
        <w:rPr>
          <w:rFonts w:ascii="Arial Narrow" w:eastAsia="Times New Roman" w:hAnsi="Arial Narrow" w:cs="Times New Roman"/>
          <w:spacing w:val="2"/>
          <w:sz w:val="24"/>
          <w:szCs w:val="24"/>
          <w:lang w:eastAsia="fr-FR"/>
        </w:rPr>
        <w:t>par l’attributaire.</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38.4.</w:t>
      </w:r>
      <w:r w:rsidRPr="002576B9">
        <w:rPr>
          <w:rFonts w:ascii="Arial Narrow" w:eastAsia="Times New Roman" w:hAnsi="Arial Narrow" w:cs="Times New Roman"/>
          <w:spacing w:val="5"/>
          <w:sz w:val="24"/>
          <w:szCs w:val="24"/>
          <w:lang w:eastAsia="fr-FR"/>
        </w:rPr>
        <w:t xml:space="preserve">Le Maître d’Ouvrage ou le Maître d’Ouvrage Délégué </w:t>
      </w:r>
      <w:r w:rsidRPr="002576B9">
        <w:rPr>
          <w:rFonts w:ascii="Arial Narrow" w:eastAsia="Times New Roman" w:hAnsi="Arial Narrow" w:cs="Times New Roman"/>
          <w:sz w:val="24"/>
          <w:szCs w:val="24"/>
          <w:lang w:eastAsia="fr-FR"/>
        </w:rPr>
        <w:t>notifie le marché à son titulaire dans les cinq (5) jours ouvrables qui suivent la date de sa signature.</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Cs/>
          <w:color w:val="000000"/>
          <w:sz w:val="24"/>
          <w:szCs w:val="24"/>
          <w:lang w:eastAsia="fr-FR"/>
        </w:rPr>
        <w:t>38.4.</w:t>
      </w:r>
      <w:r w:rsidRPr="002576B9">
        <w:rPr>
          <w:rFonts w:ascii="Arial Narrow" w:eastAsia="Times New Roman" w:hAnsi="Arial Narrow" w:cs="Times New Roman"/>
          <w:color w:val="000000"/>
          <w:sz w:val="24"/>
          <w:szCs w:val="24"/>
          <w:lang w:eastAsia="fr-FR"/>
        </w:rPr>
        <w:t xml:space="preserve"> L’attributaire du marché dispose d’un délai de quinze (15) jours ouvrables à compter de sa réception pour souscrire le marché ou la lettre-commandepour souscrire le marché ou la lettre-commande. Passé ce délai, le Maître d’Ouvrage ou le Maître d’Ouvrage Délégué se réserve le droit d’annuler la décision d’attribution après mise en demeure de l’attributaire restée sans suite. Dans ce cas, le cautionnement de soumission est saisi et le marché est attribué au candidat classé en seconde position.</w:t>
      </w:r>
    </w:p>
    <w:p w:rsidR="00B12B6C" w:rsidRPr="002576B9" w:rsidRDefault="002576B9" w:rsidP="002576B9">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172" w:name="_Toc530307948"/>
      <w:bookmarkStart w:id="173" w:name="_Toc97557070"/>
      <w:bookmarkStart w:id="174" w:name="_Toc163062736"/>
      <w:r w:rsidRPr="002576B9">
        <w:rPr>
          <w:rFonts w:ascii="Arial Narrow" w:eastAsia="Times New Roman" w:hAnsi="Arial Narrow" w:cs="Times New Roman"/>
          <w:b/>
          <w:sz w:val="24"/>
          <w:szCs w:val="24"/>
          <w:lang w:eastAsia="fr-FR"/>
        </w:rPr>
        <w:t xml:space="preserve">Article 39 : </w:t>
      </w:r>
      <w:r w:rsidR="00B12B6C" w:rsidRPr="002576B9">
        <w:rPr>
          <w:rFonts w:ascii="Arial Narrow" w:eastAsia="Times New Roman" w:hAnsi="Arial Narrow" w:cs="Times New Roman"/>
          <w:b/>
          <w:sz w:val="24"/>
          <w:szCs w:val="24"/>
          <w:lang w:eastAsia="fr-FR"/>
        </w:rPr>
        <w:t>Cautionnement définitif</w:t>
      </w:r>
      <w:bookmarkEnd w:id="172"/>
      <w:bookmarkEnd w:id="173"/>
      <w:bookmarkEnd w:id="174"/>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39.1.</w:t>
      </w:r>
      <w:r w:rsidRPr="002576B9">
        <w:rPr>
          <w:rFonts w:ascii="Arial Narrow" w:eastAsia="Times New Roman" w:hAnsi="Arial Narrow" w:cs="Times New Roman"/>
          <w:sz w:val="24"/>
          <w:szCs w:val="24"/>
          <w:lang w:eastAsia="fr-FR"/>
        </w:rPr>
        <w:t xml:space="preserve"> Dans les vingt (20) jours calendaires suivant la notification du marché par le Maître d’Ouvrage ou Maître d’Ouvrage Délégué, le cocontractant fournira au Maître d’Ouvrage ou au Maître d’Ouvrage Délégué un cautionnement garantissant l’exécution intégrale des travaux, sous la forme stipulée dans le RPAO, conformément au </w:t>
      </w:r>
      <w:r w:rsidRPr="002576B9">
        <w:rPr>
          <w:rFonts w:ascii="Arial Narrow" w:eastAsia="Times New Roman" w:hAnsi="Arial Narrow" w:cs="Times New Roman"/>
          <w:spacing w:val="5"/>
          <w:sz w:val="24"/>
          <w:szCs w:val="24"/>
          <w:lang w:eastAsia="fr-FR"/>
        </w:rPr>
        <w:t>modèl</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fourn</w:t>
      </w:r>
      <w:r w:rsidRPr="002576B9">
        <w:rPr>
          <w:rFonts w:ascii="Arial Narrow" w:eastAsia="Times New Roman" w:hAnsi="Arial Narrow" w:cs="Times New Roman"/>
          <w:sz w:val="24"/>
          <w:szCs w:val="24"/>
          <w:lang w:eastAsia="fr-FR"/>
        </w:rPr>
        <w:t xml:space="preserve">i </w:t>
      </w:r>
      <w:r w:rsidRPr="002576B9">
        <w:rPr>
          <w:rFonts w:ascii="Arial Narrow" w:eastAsia="Times New Roman" w:hAnsi="Arial Narrow" w:cs="Times New Roman"/>
          <w:spacing w:val="5"/>
          <w:sz w:val="24"/>
          <w:szCs w:val="24"/>
          <w:lang w:eastAsia="fr-FR"/>
        </w:rPr>
        <w:t>dan</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l</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Dossie</w:t>
      </w:r>
      <w:r w:rsidRPr="002576B9">
        <w:rPr>
          <w:rFonts w:ascii="Arial Narrow" w:eastAsia="Times New Roman" w:hAnsi="Arial Narrow" w:cs="Times New Roman"/>
          <w:sz w:val="24"/>
          <w:szCs w:val="24"/>
          <w:lang w:eastAsia="fr-FR"/>
        </w:rPr>
        <w:t xml:space="preserve">r </w:t>
      </w:r>
      <w:r w:rsidRPr="002576B9">
        <w:rPr>
          <w:rFonts w:ascii="Arial Narrow" w:eastAsia="Times New Roman" w:hAnsi="Arial Narrow" w:cs="Times New Roman"/>
          <w:spacing w:val="5"/>
          <w:sz w:val="24"/>
          <w:szCs w:val="24"/>
          <w:lang w:eastAsia="fr-FR"/>
        </w:rPr>
        <w:t xml:space="preserve">d’Appel </w:t>
      </w:r>
      <w:r w:rsidRPr="002576B9">
        <w:rPr>
          <w:rFonts w:ascii="Arial Narrow" w:eastAsia="Times New Roman" w:hAnsi="Arial Narrow" w:cs="Times New Roman"/>
          <w:sz w:val="24"/>
          <w:szCs w:val="24"/>
          <w:lang w:eastAsia="fr-FR"/>
        </w:rPr>
        <w:t>d’Offres</w:t>
      </w:r>
      <w:r w:rsidRPr="002576B9">
        <w:rPr>
          <w:rFonts w:ascii="Arial Narrow" w:eastAsia="Times New Roman" w:hAnsi="Arial Narrow" w:cs="Times New Roman"/>
          <w:i/>
          <w:sz w:val="24"/>
          <w:szCs w:val="24"/>
          <w:lang w:eastAsia="fr-FR"/>
        </w:rPr>
        <w:t>.</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39.2.</w:t>
      </w:r>
      <w:r w:rsidRPr="002576B9">
        <w:rPr>
          <w:rFonts w:ascii="Arial Narrow" w:eastAsia="Times New Roman" w:hAnsi="Arial Narrow" w:cs="Times New Roman"/>
          <w:sz w:val="24"/>
          <w:szCs w:val="24"/>
          <w:lang w:eastAsia="fr-FR"/>
        </w:rPr>
        <w:t xml:space="preserve"> Le cautionnement définitif dont le taux, fixé dans le RPAO, varie entre 2 et 5% du montant </w:t>
      </w:r>
      <w:r w:rsidRPr="002576B9">
        <w:rPr>
          <w:rFonts w:ascii="Arial Narrow" w:eastAsia="Times New Roman" w:hAnsi="Arial Narrow" w:cs="Times New Roman"/>
          <w:spacing w:val="-30"/>
          <w:sz w:val="24"/>
          <w:szCs w:val="24"/>
          <w:lang w:eastAsia="fr-FR"/>
        </w:rPr>
        <w:t xml:space="preserve">TTC </w:t>
      </w:r>
      <w:r w:rsidRPr="002576B9">
        <w:rPr>
          <w:rFonts w:ascii="Arial Narrow" w:eastAsia="Times New Roman" w:hAnsi="Arial Narrow" w:cs="Times New Roman"/>
          <w:sz w:val="24"/>
          <w:szCs w:val="24"/>
          <w:lang w:eastAsia="fr-FR"/>
        </w:rPr>
        <w:t xml:space="preserve">du marché, augmenté le cas échéant du montant des avenants, peut être remplacé par la garantie d’une caution d’un établissement bancaire agréé conformément aux textes en vigueur, et émise au profit du Maître d’ouvrage ou </w:t>
      </w:r>
      <w:r w:rsidRPr="002576B9">
        <w:rPr>
          <w:rFonts w:ascii="Arial Narrow" w:eastAsia="Times New Roman" w:hAnsi="Arial Narrow" w:cs="Times New Roman"/>
          <w:spacing w:val="20"/>
          <w:sz w:val="24"/>
          <w:szCs w:val="24"/>
          <w:lang w:eastAsia="fr-FR"/>
        </w:rPr>
        <w:t xml:space="preserve">du </w:t>
      </w:r>
      <w:r w:rsidRPr="002576B9">
        <w:rPr>
          <w:rFonts w:ascii="Arial Narrow" w:eastAsia="Times New Roman" w:hAnsi="Arial Narrow" w:cs="Times New Roman"/>
          <w:spacing w:val="5"/>
          <w:sz w:val="24"/>
          <w:szCs w:val="24"/>
          <w:lang w:eastAsia="fr-FR"/>
        </w:rPr>
        <w:t xml:space="preserve">Maître d’Ouvrage Délégué ou </w:t>
      </w:r>
      <w:r w:rsidRPr="002576B9">
        <w:rPr>
          <w:rFonts w:ascii="Arial Narrow" w:eastAsia="Times New Roman" w:hAnsi="Arial Narrow" w:cs="Times New Roman"/>
          <w:sz w:val="24"/>
          <w:szCs w:val="24"/>
          <w:lang w:eastAsia="fr-FR"/>
        </w:rPr>
        <w:t>par une caution personnelle et solidaire.</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pacing w:val="-20"/>
          <w:sz w:val="24"/>
          <w:szCs w:val="24"/>
          <w:lang w:eastAsia="fr-FR"/>
        </w:rPr>
      </w:pPr>
      <w:r w:rsidRPr="002576B9">
        <w:rPr>
          <w:rFonts w:ascii="Arial Narrow" w:eastAsia="Times New Roman" w:hAnsi="Arial Narrow" w:cs="Times New Roman"/>
          <w:b/>
          <w:sz w:val="24"/>
          <w:szCs w:val="24"/>
          <w:lang w:eastAsia="fr-FR"/>
        </w:rPr>
        <w:t>39.3.</w:t>
      </w:r>
      <w:r w:rsidRPr="002576B9">
        <w:rPr>
          <w:rFonts w:ascii="Arial Narrow" w:eastAsia="Times New Roman" w:hAnsi="Arial Narrow" w:cs="Times New Roman"/>
          <w:sz w:val="24"/>
          <w:szCs w:val="24"/>
          <w:lang w:eastAsia="fr-FR"/>
        </w:rPr>
        <w:t xml:space="preserve"> Les petites et moyennes entreprises (PME) à capitaux et dirigeants nationaux ainsi que les organisations de la société civile peuvent produire à la place du cautionnement, soit un chèque certifié, soit </w:t>
      </w:r>
      <w:r w:rsidRPr="002576B9">
        <w:rPr>
          <w:rFonts w:ascii="Arial Narrow" w:eastAsia="Times New Roman" w:hAnsi="Arial Narrow" w:cs="Times New Roman"/>
          <w:spacing w:val="-8"/>
          <w:sz w:val="24"/>
          <w:szCs w:val="24"/>
          <w:lang w:eastAsia="fr-FR"/>
        </w:rPr>
        <w:t xml:space="preserve">un chèque de banque, soit </w:t>
      </w:r>
      <w:r w:rsidRPr="002576B9">
        <w:rPr>
          <w:rFonts w:ascii="Arial Narrow" w:eastAsia="Times New Roman" w:hAnsi="Arial Narrow" w:cs="Times New Roman"/>
          <w:sz w:val="24"/>
          <w:szCs w:val="24"/>
          <w:lang w:eastAsia="fr-FR"/>
        </w:rPr>
        <w:t xml:space="preserve">une </w:t>
      </w:r>
      <w:r w:rsidRPr="002576B9">
        <w:rPr>
          <w:rFonts w:ascii="Arial Narrow" w:eastAsia="Times New Roman" w:hAnsi="Arial Narrow" w:cs="Times New Roman"/>
          <w:spacing w:val="2"/>
          <w:sz w:val="24"/>
          <w:szCs w:val="24"/>
          <w:lang w:eastAsia="fr-FR"/>
        </w:rPr>
        <w:t>hypothèqu</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2"/>
          <w:sz w:val="24"/>
          <w:szCs w:val="24"/>
          <w:lang w:eastAsia="fr-FR"/>
        </w:rPr>
        <w:t>légale</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2"/>
          <w:sz w:val="24"/>
          <w:szCs w:val="24"/>
          <w:lang w:eastAsia="fr-FR"/>
        </w:rPr>
        <w:t>soi</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2"/>
          <w:sz w:val="24"/>
          <w:szCs w:val="24"/>
          <w:lang w:eastAsia="fr-FR"/>
        </w:rPr>
        <w:t>un</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2"/>
          <w:sz w:val="24"/>
          <w:szCs w:val="24"/>
          <w:lang w:eastAsia="fr-FR"/>
        </w:rPr>
        <w:t>cautio</w:t>
      </w:r>
      <w:r w:rsidRPr="002576B9">
        <w:rPr>
          <w:rFonts w:ascii="Arial Narrow" w:eastAsia="Times New Roman" w:hAnsi="Arial Narrow" w:cs="Times New Roman"/>
          <w:sz w:val="24"/>
          <w:szCs w:val="24"/>
          <w:lang w:eastAsia="fr-FR"/>
        </w:rPr>
        <w:t xml:space="preserve">n </w:t>
      </w:r>
      <w:r w:rsidRPr="002576B9">
        <w:rPr>
          <w:rFonts w:ascii="Arial Narrow" w:eastAsia="Times New Roman" w:hAnsi="Arial Narrow" w:cs="Times New Roman"/>
          <w:spacing w:val="2"/>
          <w:sz w:val="24"/>
          <w:szCs w:val="24"/>
          <w:lang w:eastAsia="fr-FR"/>
        </w:rPr>
        <w:t xml:space="preserve">d’un </w:t>
      </w:r>
      <w:r w:rsidRPr="002576B9">
        <w:rPr>
          <w:rFonts w:ascii="Arial Narrow" w:eastAsia="Times New Roman" w:hAnsi="Arial Narrow" w:cs="Times New Roman"/>
          <w:sz w:val="24"/>
          <w:szCs w:val="24"/>
          <w:lang w:eastAsia="fr-FR"/>
        </w:rPr>
        <w:t xml:space="preserve">établissement bancaire ou d’un organisme </w:t>
      </w:r>
      <w:r w:rsidRPr="002576B9">
        <w:rPr>
          <w:rFonts w:ascii="Arial Narrow" w:eastAsia="Times New Roman" w:hAnsi="Arial Narrow" w:cs="Times New Roman"/>
          <w:spacing w:val="5"/>
          <w:sz w:val="24"/>
          <w:szCs w:val="24"/>
          <w:lang w:eastAsia="fr-FR"/>
        </w:rPr>
        <w:t>financie</w:t>
      </w:r>
      <w:r w:rsidRPr="002576B9">
        <w:rPr>
          <w:rFonts w:ascii="Arial Narrow" w:eastAsia="Times New Roman" w:hAnsi="Arial Narrow" w:cs="Times New Roman"/>
          <w:sz w:val="24"/>
          <w:szCs w:val="24"/>
          <w:lang w:eastAsia="fr-FR"/>
        </w:rPr>
        <w:t xml:space="preserve">r </w:t>
      </w:r>
      <w:r w:rsidRPr="002576B9">
        <w:rPr>
          <w:rFonts w:ascii="Arial Narrow" w:eastAsia="Times New Roman" w:hAnsi="Arial Narrow" w:cs="Times New Roman"/>
          <w:spacing w:val="5"/>
          <w:sz w:val="24"/>
          <w:szCs w:val="24"/>
          <w:lang w:eastAsia="fr-FR"/>
        </w:rPr>
        <w:t>agré</w:t>
      </w:r>
      <w:r w:rsidRPr="002576B9">
        <w:rPr>
          <w:rFonts w:ascii="Arial Narrow" w:eastAsia="Times New Roman" w:hAnsi="Arial Narrow" w:cs="Times New Roman"/>
          <w:sz w:val="24"/>
          <w:szCs w:val="24"/>
          <w:lang w:eastAsia="fr-FR"/>
        </w:rPr>
        <w:t xml:space="preserve">é </w:t>
      </w:r>
      <w:r w:rsidRPr="002576B9">
        <w:rPr>
          <w:rFonts w:ascii="Arial Narrow" w:eastAsia="Times New Roman" w:hAnsi="Arial Narrow" w:cs="Times New Roman"/>
          <w:spacing w:val="-20"/>
          <w:sz w:val="24"/>
          <w:szCs w:val="24"/>
          <w:lang w:eastAsia="fr-FR"/>
        </w:rPr>
        <w:t>c</w:t>
      </w:r>
      <w:r w:rsidRPr="002576B9">
        <w:rPr>
          <w:rFonts w:ascii="Arial Narrow" w:eastAsia="Times New Roman" w:hAnsi="Arial Narrow" w:cs="Times New Roman"/>
          <w:spacing w:val="5"/>
          <w:sz w:val="24"/>
          <w:szCs w:val="24"/>
          <w:lang w:eastAsia="fr-FR"/>
        </w:rPr>
        <w:t>onfor</w:t>
      </w:r>
      <w:r w:rsidRPr="002576B9">
        <w:rPr>
          <w:rFonts w:ascii="Arial Narrow" w:eastAsia="Times New Roman" w:hAnsi="Arial Narrow" w:cs="Times New Roman"/>
          <w:sz w:val="24"/>
          <w:szCs w:val="24"/>
          <w:lang w:eastAsia="fr-FR"/>
        </w:rPr>
        <w:t>mément aux textes en vigueur.</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pacing w:val="1"/>
          <w:w w:val="97"/>
          <w:sz w:val="24"/>
          <w:szCs w:val="24"/>
          <w:lang w:eastAsia="fr-FR"/>
        </w:rPr>
        <w:t>39.4</w:t>
      </w:r>
      <w:r w:rsidRPr="002576B9">
        <w:rPr>
          <w:rFonts w:ascii="Arial Narrow" w:eastAsia="Times New Roman" w:hAnsi="Arial Narrow" w:cs="Times New Roman"/>
          <w:b/>
          <w:w w:val="97"/>
          <w:sz w:val="24"/>
          <w:szCs w:val="24"/>
          <w:lang w:eastAsia="fr-FR"/>
        </w:rPr>
        <w:t>.</w:t>
      </w:r>
      <w:r w:rsidRPr="002576B9">
        <w:rPr>
          <w:rFonts w:ascii="Arial Narrow" w:eastAsia="Times New Roman" w:hAnsi="Arial Narrow" w:cs="Times New Roman"/>
          <w:sz w:val="24"/>
          <w:szCs w:val="24"/>
          <w:lang w:eastAsia="fr-FR"/>
        </w:rPr>
        <w:t xml:space="preserve"> L’absence de production du cautionnement définitif dans les délais prescrits est susceptible de donner lieu à la résiliation du marché dans les conditions prévues dans le CCAG. Dans ce cas, le cautionnement de soumission est saisi par le Maître d’ouvrage.</w:t>
      </w:r>
    </w:p>
    <w:p w:rsidR="00B12B6C" w:rsidRPr="002576B9" w:rsidRDefault="00B12B6C" w:rsidP="002576B9">
      <w:pPr>
        <w:widowControl w:val="0"/>
        <w:tabs>
          <w:tab w:val="left" w:pos="1580"/>
          <w:tab w:val="left" w:pos="2300"/>
          <w:tab w:val="left" w:pos="2840"/>
          <w:tab w:val="left" w:pos="3660"/>
          <w:tab w:val="left" w:pos="4760"/>
        </w:tabs>
        <w:suppressAutoHyphens/>
        <w:autoSpaceDE w:val="0"/>
        <w:autoSpaceDN w:val="0"/>
        <w:spacing w:after="0" w:line="240" w:lineRule="auto"/>
        <w:jc w:val="both"/>
        <w:textAlignment w:val="baseline"/>
        <w:rPr>
          <w:rFonts w:ascii="Arial Narrow" w:eastAsia="Times New Roman" w:hAnsi="Arial Narrow" w:cs="Times New Roman"/>
          <w:spacing w:val="2"/>
          <w:sz w:val="24"/>
          <w:szCs w:val="24"/>
          <w:lang w:eastAsia="fr-FR"/>
        </w:rPr>
      </w:pPr>
      <w:bookmarkStart w:id="175" w:name="_Hlk159260200"/>
      <w:r w:rsidRPr="002576B9">
        <w:rPr>
          <w:rFonts w:ascii="Arial Narrow" w:eastAsia="Times New Roman" w:hAnsi="Arial Narrow" w:cs="Times New Roman"/>
          <w:b/>
          <w:spacing w:val="2"/>
          <w:sz w:val="24"/>
          <w:szCs w:val="24"/>
          <w:lang w:eastAsia="fr-FR"/>
        </w:rPr>
        <w:t>39.5.</w:t>
      </w:r>
      <w:r w:rsidRPr="002576B9">
        <w:rPr>
          <w:rFonts w:ascii="Arial Narrow" w:eastAsia="Times New Roman" w:hAnsi="Arial Narrow" w:cs="Times New Roman"/>
          <w:spacing w:val="2"/>
          <w:sz w:val="24"/>
          <w:szCs w:val="24"/>
          <w:lang w:eastAsia="fr-FR"/>
        </w:rPr>
        <w:t xml:space="preserve"> Les titulaires d’une lettre-commande peuvent être dispensés de l’obligation de fournir le cautionnement définitif.</w:t>
      </w:r>
    </w:p>
    <w:bookmarkEnd w:id="175"/>
    <w:p w:rsidR="00B12B6C" w:rsidRPr="002576B9" w:rsidRDefault="00B12B6C" w:rsidP="00B12B6C">
      <w:pPr>
        <w:widowControl w:val="0"/>
        <w:tabs>
          <w:tab w:val="left" w:pos="1580"/>
          <w:tab w:val="left" w:pos="2300"/>
          <w:tab w:val="left" w:pos="2840"/>
          <w:tab w:val="left" w:pos="3660"/>
          <w:tab w:val="left" w:pos="4760"/>
        </w:tabs>
        <w:suppressAutoHyphens/>
        <w:autoSpaceDE w:val="0"/>
        <w:autoSpaceDN w:val="0"/>
        <w:spacing w:after="0" w:line="360" w:lineRule="auto"/>
        <w:jc w:val="both"/>
        <w:textAlignment w:val="baseline"/>
        <w:rPr>
          <w:rFonts w:ascii="Arial Narrow" w:eastAsia="Times New Roman" w:hAnsi="Arial Narrow" w:cs="Times New Roman"/>
          <w:spacing w:val="2"/>
          <w:sz w:val="24"/>
          <w:szCs w:val="24"/>
          <w:lang w:eastAsia="fr-FR"/>
        </w:rPr>
      </w:pPr>
    </w:p>
    <w:p w:rsidR="00FE2EB1" w:rsidRDefault="00FE2EB1" w:rsidP="00296855">
      <w:pPr>
        <w:spacing w:after="0" w:line="240" w:lineRule="auto"/>
        <w:jc w:val="center"/>
        <w:rPr>
          <w:rFonts w:ascii="Arial Narrow" w:hAnsi="Arial Narrow"/>
          <w:sz w:val="24"/>
          <w:szCs w:val="24"/>
        </w:rPr>
      </w:pPr>
    </w:p>
    <w:p w:rsidR="006C3660" w:rsidRDefault="006C3660" w:rsidP="00296855">
      <w:pPr>
        <w:spacing w:after="0" w:line="240" w:lineRule="auto"/>
        <w:jc w:val="center"/>
        <w:rPr>
          <w:rFonts w:ascii="Arial Narrow" w:hAnsi="Arial Narrow"/>
          <w:sz w:val="24"/>
          <w:szCs w:val="24"/>
        </w:rPr>
      </w:pPr>
    </w:p>
    <w:p w:rsidR="006C3660" w:rsidRDefault="006C3660" w:rsidP="00296855">
      <w:pPr>
        <w:spacing w:after="0" w:line="240" w:lineRule="auto"/>
        <w:jc w:val="center"/>
        <w:rPr>
          <w:rFonts w:ascii="Arial Narrow" w:hAnsi="Arial Narrow"/>
          <w:sz w:val="24"/>
          <w:szCs w:val="24"/>
        </w:rPr>
      </w:pPr>
    </w:p>
    <w:p w:rsidR="006C3660" w:rsidRDefault="006C3660" w:rsidP="00296855">
      <w:pPr>
        <w:spacing w:after="0" w:line="240" w:lineRule="auto"/>
        <w:jc w:val="center"/>
        <w:rPr>
          <w:rFonts w:ascii="Arial Narrow" w:hAnsi="Arial Narrow"/>
          <w:sz w:val="24"/>
          <w:szCs w:val="24"/>
        </w:rPr>
      </w:pPr>
    </w:p>
    <w:p w:rsidR="006C3660" w:rsidRDefault="006C3660" w:rsidP="00296855">
      <w:pPr>
        <w:spacing w:after="0" w:line="240" w:lineRule="auto"/>
        <w:jc w:val="center"/>
        <w:rPr>
          <w:rFonts w:ascii="Arial Narrow" w:hAnsi="Arial Narrow"/>
          <w:sz w:val="24"/>
          <w:szCs w:val="24"/>
        </w:rPr>
      </w:pPr>
    </w:p>
    <w:p w:rsidR="006C3660" w:rsidRDefault="006C3660" w:rsidP="00296855">
      <w:pPr>
        <w:spacing w:after="0" w:line="240" w:lineRule="auto"/>
        <w:jc w:val="center"/>
        <w:rPr>
          <w:rFonts w:ascii="Arial Narrow" w:hAnsi="Arial Narrow"/>
          <w:sz w:val="24"/>
          <w:szCs w:val="24"/>
        </w:rPr>
      </w:pPr>
    </w:p>
    <w:p w:rsidR="006C3660" w:rsidRDefault="006C3660" w:rsidP="00296855">
      <w:pPr>
        <w:spacing w:after="0" w:line="240" w:lineRule="auto"/>
        <w:jc w:val="center"/>
        <w:rPr>
          <w:rFonts w:ascii="Arial Narrow" w:hAnsi="Arial Narrow"/>
          <w:sz w:val="24"/>
          <w:szCs w:val="24"/>
        </w:rPr>
      </w:pPr>
    </w:p>
    <w:p w:rsidR="006C3660" w:rsidRDefault="006C3660" w:rsidP="00296855">
      <w:pPr>
        <w:spacing w:after="0" w:line="240" w:lineRule="auto"/>
        <w:jc w:val="center"/>
        <w:rPr>
          <w:rFonts w:ascii="Arial Narrow" w:hAnsi="Arial Narrow"/>
          <w:sz w:val="24"/>
          <w:szCs w:val="24"/>
        </w:rPr>
      </w:pPr>
    </w:p>
    <w:p w:rsidR="006C3660" w:rsidRDefault="006C3660" w:rsidP="00296855">
      <w:pPr>
        <w:spacing w:after="0" w:line="240" w:lineRule="auto"/>
        <w:jc w:val="center"/>
        <w:rPr>
          <w:rFonts w:ascii="Arial Narrow" w:hAnsi="Arial Narrow"/>
          <w:sz w:val="24"/>
          <w:szCs w:val="24"/>
        </w:rPr>
      </w:pPr>
    </w:p>
    <w:p w:rsidR="006C3660" w:rsidRDefault="006C3660" w:rsidP="00296855">
      <w:pPr>
        <w:spacing w:after="0" w:line="240" w:lineRule="auto"/>
        <w:jc w:val="center"/>
        <w:rPr>
          <w:rFonts w:ascii="Arial Narrow" w:hAnsi="Arial Narrow"/>
          <w:sz w:val="24"/>
          <w:szCs w:val="24"/>
        </w:rPr>
      </w:pPr>
    </w:p>
    <w:p w:rsidR="006C3660" w:rsidRDefault="006C3660" w:rsidP="00296855">
      <w:pPr>
        <w:spacing w:after="0" w:line="240" w:lineRule="auto"/>
        <w:jc w:val="center"/>
        <w:rPr>
          <w:rFonts w:ascii="Arial Narrow" w:hAnsi="Arial Narrow"/>
          <w:sz w:val="24"/>
          <w:szCs w:val="24"/>
        </w:rPr>
      </w:pPr>
    </w:p>
    <w:p w:rsidR="006C3660" w:rsidRDefault="006C3660" w:rsidP="00296855">
      <w:pPr>
        <w:spacing w:after="0" w:line="240" w:lineRule="auto"/>
        <w:jc w:val="center"/>
        <w:rPr>
          <w:rFonts w:ascii="Arial Narrow" w:hAnsi="Arial Narrow"/>
          <w:sz w:val="24"/>
          <w:szCs w:val="24"/>
        </w:rPr>
      </w:pPr>
    </w:p>
    <w:p w:rsidR="006C3660" w:rsidRDefault="006C3660" w:rsidP="00296855">
      <w:pPr>
        <w:spacing w:after="0" w:line="240" w:lineRule="auto"/>
        <w:jc w:val="center"/>
        <w:rPr>
          <w:rFonts w:ascii="Arial Narrow" w:hAnsi="Arial Narrow"/>
          <w:sz w:val="24"/>
          <w:szCs w:val="24"/>
        </w:rPr>
      </w:pPr>
    </w:p>
    <w:p w:rsidR="006C3660" w:rsidRDefault="006C3660" w:rsidP="00296855">
      <w:pPr>
        <w:spacing w:after="0" w:line="240" w:lineRule="auto"/>
        <w:jc w:val="center"/>
        <w:rPr>
          <w:rFonts w:ascii="Arial Narrow" w:hAnsi="Arial Narrow"/>
          <w:sz w:val="24"/>
          <w:szCs w:val="24"/>
        </w:rPr>
      </w:pPr>
    </w:p>
    <w:p w:rsidR="006C3660" w:rsidRDefault="006C3660" w:rsidP="00296855">
      <w:pPr>
        <w:spacing w:after="0" w:line="240" w:lineRule="auto"/>
        <w:jc w:val="center"/>
        <w:rPr>
          <w:rFonts w:ascii="Arial Narrow" w:hAnsi="Arial Narrow"/>
          <w:sz w:val="24"/>
          <w:szCs w:val="24"/>
        </w:rPr>
      </w:pPr>
    </w:p>
    <w:p w:rsidR="006C3660" w:rsidRDefault="006C3660" w:rsidP="00296855">
      <w:pPr>
        <w:spacing w:after="0" w:line="240" w:lineRule="auto"/>
        <w:jc w:val="center"/>
        <w:rPr>
          <w:rFonts w:ascii="Arial Narrow" w:hAnsi="Arial Narrow"/>
          <w:sz w:val="24"/>
          <w:szCs w:val="24"/>
        </w:rPr>
      </w:pPr>
    </w:p>
    <w:p w:rsidR="006C3660" w:rsidRDefault="006C3660" w:rsidP="00296855">
      <w:pPr>
        <w:spacing w:after="0" w:line="240" w:lineRule="auto"/>
        <w:jc w:val="center"/>
        <w:rPr>
          <w:rFonts w:ascii="Arial Narrow" w:hAnsi="Arial Narrow"/>
          <w:sz w:val="24"/>
          <w:szCs w:val="24"/>
        </w:rPr>
      </w:pPr>
    </w:p>
    <w:p w:rsidR="006C3660" w:rsidRDefault="006C3660" w:rsidP="00296855">
      <w:pPr>
        <w:spacing w:after="0" w:line="240" w:lineRule="auto"/>
        <w:jc w:val="center"/>
        <w:rPr>
          <w:rFonts w:ascii="Arial Narrow" w:hAnsi="Arial Narrow"/>
          <w:sz w:val="24"/>
          <w:szCs w:val="24"/>
        </w:rPr>
      </w:pPr>
    </w:p>
    <w:p w:rsidR="006C3660" w:rsidRDefault="006C3660" w:rsidP="00296855">
      <w:pPr>
        <w:spacing w:after="0" w:line="240" w:lineRule="auto"/>
        <w:jc w:val="center"/>
        <w:rPr>
          <w:rFonts w:ascii="Arial Narrow" w:hAnsi="Arial Narrow"/>
          <w:sz w:val="24"/>
          <w:szCs w:val="24"/>
        </w:rPr>
      </w:pPr>
    </w:p>
    <w:p w:rsidR="006C3660" w:rsidRDefault="006C3660" w:rsidP="00296855">
      <w:pPr>
        <w:spacing w:after="0" w:line="240" w:lineRule="auto"/>
        <w:jc w:val="center"/>
        <w:rPr>
          <w:rFonts w:ascii="Arial Narrow" w:hAnsi="Arial Narrow"/>
          <w:sz w:val="24"/>
          <w:szCs w:val="24"/>
        </w:rPr>
      </w:pPr>
    </w:p>
    <w:p w:rsidR="006C3660" w:rsidRDefault="006C3660" w:rsidP="00296855">
      <w:pPr>
        <w:spacing w:after="0" w:line="240" w:lineRule="auto"/>
        <w:jc w:val="center"/>
        <w:rPr>
          <w:rFonts w:ascii="Arial Narrow" w:hAnsi="Arial Narrow"/>
          <w:sz w:val="24"/>
          <w:szCs w:val="24"/>
        </w:rPr>
      </w:pPr>
    </w:p>
    <w:p w:rsidR="006C3660" w:rsidRDefault="006C3660" w:rsidP="00296855">
      <w:pPr>
        <w:spacing w:after="0" w:line="240" w:lineRule="auto"/>
        <w:jc w:val="center"/>
        <w:rPr>
          <w:rFonts w:ascii="Arial Narrow" w:hAnsi="Arial Narrow"/>
          <w:sz w:val="24"/>
          <w:szCs w:val="24"/>
        </w:rPr>
      </w:pPr>
    </w:p>
    <w:p w:rsidR="006C3660" w:rsidRDefault="006C3660" w:rsidP="00296855">
      <w:pPr>
        <w:spacing w:after="0" w:line="240" w:lineRule="auto"/>
        <w:jc w:val="center"/>
        <w:rPr>
          <w:rFonts w:ascii="Arial Narrow" w:hAnsi="Arial Narrow"/>
          <w:sz w:val="24"/>
          <w:szCs w:val="24"/>
        </w:rPr>
      </w:pPr>
    </w:p>
    <w:p w:rsidR="006C3660" w:rsidRDefault="006C3660" w:rsidP="00296855">
      <w:pPr>
        <w:spacing w:after="0" w:line="240" w:lineRule="auto"/>
        <w:jc w:val="center"/>
        <w:rPr>
          <w:rFonts w:ascii="Arial Narrow" w:hAnsi="Arial Narrow"/>
          <w:sz w:val="24"/>
          <w:szCs w:val="24"/>
        </w:rPr>
      </w:pPr>
    </w:p>
    <w:p w:rsidR="006C3660" w:rsidRDefault="006C3660" w:rsidP="00296855">
      <w:pPr>
        <w:spacing w:after="0" w:line="240" w:lineRule="auto"/>
        <w:jc w:val="center"/>
        <w:rPr>
          <w:rFonts w:ascii="Arial Narrow" w:hAnsi="Arial Narrow"/>
          <w:sz w:val="24"/>
          <w:szCs w:val="24"/>
        </w:rPr>
      </w:pPr>
    </w:p>
    <w:p w:rsidR="006C3660" w:rsidRDefault="006C3660" w:rsidP="00296855">
      <w:pPr>
        <w:spacing w:after="0" w:line="240" w:lineRule="auto"/>
        <w:jc w:val="center"/>
        <w:rPr>
          <w:rFonts w:ascii="Arial Narrow" w:hAnsi="Arial Narrow"/>
          <w:sz w:val="24"/>
          <w:szCs w:val="24"/>
        </w:rPr>
      </w:pPr>
    </w:p>
    <w:p w:rsidR="006C3660" w:rsidRDefault="006C3660" w:rsidP="006C3660">
      <w:pPr>
        <w:spacing w:after="0" w:line="240" w:lineRule="auto"/>
        <w:rPr>
          <w:rFonts w:ascii="Arial Narrow" w:hAnsi="Arial Narrow"/>
          <w:sz w:val="24"/>
          <w:szCs w:val="24"/>
        </w:rPr>
      </w:pPr>
    </w:p>
    <w:p w:rsidR="00A2236E" w:rsidRDefault="00A2236E" w:rsidP="006C3660">
      <w:pPr>
        <w:spacing w:after="0" w:line="240" w:lineRule="auto"/>
        <w:rPr>
          <w:rFonts w:ascii="Arial Narrow" w:hAnsi="Arial Narrow"/>
          <w:sz w:val="24"/>
          <w:szCs w:val="24"/>
        </w:rPr>
      </w:pPr>
    </w:p>
    <w:p w:rsidR="00A2236E" w:rsidRDefault="00A2236E" w:rsidP="006C3660">
      <w:pPr>
        <w:spacing w:after="0" w:line="240" w:lineRule="auto"/>
        <w:rPr>
          <w:rFonts w:ascii="Arial Narrow" w:hAnsi="Arial Narrow"/>
          <w:sz w:val="24"/>
          <w:szCs w:val="24"/>
        </w:rPr>
      </w:pPr>
    </w:p>
    <w:p w:rsidR="00A2236E" w:rsidRDefault="00A2236E" w:rsidP="006C3660">
      <w:pPr>
        <w:spacing w:after="0" w:line="240" w:lineRule="auto"/>
        <w:rPr>
          <w:rFonts w:ascii="Arial Narrow" w:hAnsi="Arial Narrow"/>
          <w:sz w:val="24"/>
          <w:szCs w:val="24"/>
        </w:rPr>
      </w:pPr>
    </w:p>
    <w:p w:rsidR="00A2236E" w:rsidRDefault="00A2236E" w:rsidP="006C3660">
      <w:pPr>
        <w:spacing w:after="0" w:line="240" w:lineRule="auto"/>
        <w:rPr>
          <w:rFonts w:ascii="Arial Narrow" w:hAnsi="Arial Narrow"/>
          <w:sz w:val="24"/>
          <w:szCs w:val="24"/>
        </w:rPr>
      </w:pPr>
    </w:p>
    <w:p w:rsidR="00A2236E" w:rsidRDefault="00A2236E" w:rsidP="006C3660">
      <w:pPr>
        <w:spacing w:after="0" w:line="240" w:lineRule="auto"/>
        <w:rPr>
          <w:rFonts w:ascii="Arial Narrow" w:hAnsi="Arial Narrow"/>
          <w:sz w:val="24"/>
          <w:szCs w:val="24"/>
        </w:rPr>
      </w:pPr>
    </w:p>
    <w:p w:rsidR="00A2236E" w:rsidRDefault="00A2236E" w:rsidP="006C3660">
      <w:pPr>
        <w:spacing w:after="0" w:line="240" w:lineRule="auto"/>
        <w:rPr>
          <w:rFonts w:ascii="Arial Narrow" w:hAnsi="Arial Narrow"/>
          <w:sz w:val="24"/>
          <w:szCs w:val="24"/>
        </w:rPr>
      </w:pPr>
    </w:p>
    <w:p w:rsidR="00A2236E" w:rsidRDefault="00A2236E" w:rsidP="006C3660">
      <w:pPr>
        <w:spacing w:after="0" w:line="240" w:lineRule="auto"/>
        <w:rPr>
          <w:rFonts w:ascii="Arial Narrow" w:hAnsi="Arial Narrow"/>
          <w:sz w:val="24"/>
          <w:szCs w:val="24"/>
        </w:rPr>
      </w:pPr>
    </w:p>
    <w:p w:rsidR="00A2236E" w:rsidRDefault="00A2236E" w:rsidP="006C3660">
      <w:pPr>
        <w:spacing w:after="0" w:line="240" w:lineRule="auto"/>
        <w:rPr>
          <w:rFonts w:ascii="Arial Narrow" w:hAnsi="Arial Narrow"/>
          <w:sz w:val="24"/>
          <w:szCs w:val="24"/>
        </w:rPr>
      </w:pPr>
    </w:p>
    <w:p w:rsidR="00A2236E" w:rsidRDefault="00A2236E" w:rsidP="006C3660">
      <w:pPr>
        <w:spacing w:after="0" w:line="240" w:lineRule="auto"/>
        <w:rPr>
          <w:rFonts w:ascii="Arial Narrow" w:hAnsi="Arial Narrow"/>
          <w:sz w:val="24"/>
          <w:szCs w:val="24"/>
        </w:rPr>
      </w:pPr>
    </w:p>
    <w:p w:rsidR="00A2236E" w:rsidRDefault="00A2236E" w:rsidP="006C3660">
      <w:pPr>
        <w:spacing w:after="0" w:line="240" w:lineRule="auto"/>
        <w:rPr>
          <w:rFonts w:ascii="Arial Narrow" w:hAnsi="Arial Narrow"/>
          <w:sz w:val="24"/>
          <w:szCs w:val="24"/>
        </w:rPr>
      </w:pPr>
    </w:p>
    <w:p w:rsidR="00A2236E" w:rsidRDefault="00A2236E" w:rsidP="006C3660">
      <w:pPr>
        <w:spacing w:after="0" w:line="240" w:lineRule="auto"/>
        <w:rPr>
          <w:rFonts w:ascii="Arial Narrow" w:hAnsi="Arial Narrow"/>
          <w:sz w:val="24"/>
          <w:szCs w:val="24"/>
        </w:rPr>
      </w:pPr>
    </w:p>
    <w:p w:rsidR="00A2236E" w:rsidRDefault="00A2236E" w:rsidP="006C3660">
      <w:pPr>
        <w:spacing w:after="0" w:line="240" w:lineRule="auto"/>
        <w:rPr>
          <w:rFonts w:ascii="Arial Narrow" w:hAnsi="Arial Narrow"/>
          <w:sz w:val="24"/>
          <w:szCs w:val="24"/>
        </w:rPr>
      </w:pPr>
    </w:p>
    <w:p w:rsidR="00A2236E" w:rsidRDefault="00A2236E" w:rsidP="006C3660">
      <w:pPr>
        <w:spacing w:after="0" w:line="240" w:lineRule="auto"/>
        <w:rPr>
          <w:rFonts w:ascii="Arial Narrow" w:hAnsi="Arial Narrow"/>
          <w:sz w:val="24"/>
          <w:szCs w:val="24"/>
        </w:rPr>
      </w:pPr>
    </w:p>
    <w:p w:rsidR="00A2236E" w:rsidRDefault="00A2236E" w:rsidP="006C3660">
      <w:pPr>
        <w:spacing w:after="0" w:line="240" w:lineRule="auto"/>
        <w:rPr>
          <w:rFonts w:ascii="Arial Narrow" w:hAnsi="Arial Narrow"/>
          <w:sz w:val="24"/>
          <w:szCs w:val="24"/>
        </w:rPr>
      </w:pPr>
    </w:p>
    <w:p w:rsidR="00A2236E" w:rsidRDefault="00A2236E" w:rsidP="006C3660">
      <w:pPr>
        <w:spacing w:after="0" w:line="240" w:lineRule="auto"/>
        <w:rPr>
          <w:rFonts w:ascii="Arial Narrow" w:hAnsi="Arial Narrow"/>
          <w:sz w:val="24"/>
          <w:szCs w:val="24"/>
        </w:rPr>
      </w:pPr>
    </w:p>
    <w:p w:rsidR="00A2236E" w:rsidRDefault="00A2236E" w:rsidP="006C3660">
      <w:pPr>
        <w:spacing w:after="0" w:line="240" w:lineRule="auto"/>
        <w:rPr>
          <w:rFonts w:ascii="Arial Narrow" w:hAnsi="Arial Narrow"/>
          <w:sz w:val="24"/>
          <w:szCs w:val="24"/>
        </w:rPr>
      </w:pPr>
    </w:p>
    <w:p w:rsidR="00A2236E" w:rsidRDefault="00A2236E" w:rsidP="006C3660">
      <w:pPr>
        <w:spacing w:after="0" w:line="240" w:lineRule="auto"/>
        <w:rPr>
          <w:rFonts w:ascii="Arial Narrow" w:hAnsi="Arial Narrow"/>
          <w:sz w:val="24"/>
          <w:szCs w:val="24"/>
        </w:rPr>
      </w:pPr>
    </w:p>
    <w:p w:rsidR="006C3660" w:rsidRDefault="006C3660" w:rsidP="00296855">
      <w:pPr>
        <w:spacing w:after="0" w:line="240" w:lineRule="auto"/>
        <w:jc w:val="center"/>
        <w:rPr>
          <w:rFonts w:ascii="Arial Narrow" w:hAnsi="Arial Narrow"/>
          <w:sz w:val="24"/>
          <w:szCs w:val="24"/>
        </w:rPr>
      </w:pPr>
    </w:p>
    <w:p w:rsidR="006C3660" w:rsidRPr="006C3660" w:rsidRDefault="006C3660" w:rsidP="006C3660">
      <w:pPr>
        <w:widowControl w:val="0"/>
        <w:suppressAutoHyphens/>
        <w:autoSpaceDE w:val="0"/>
        <w:autoSpaceDN w:val="0"/>
        <w:spacing w:after="0" w:line="240" w:lineRule="auto"/>
        <w:ind w:left="851"/>
        <w:jc w:val="center"/>
        <w:textAlignment w:val="baseline"/>
        <w:outlineLvl w:val="0"/>
        <w:rPr>
          <w:rFonts w:ascii="Arial Narrow" w:eastAsia="Calibri" w:hAnsi="Arial Narrow" w:cs="Times New Roman"/>
          <w:b/>
          <w:caps/>
          <w:spacing w:val="45"/>
          <w:sz w:val="36"/>
          <w:szCs w:val="36"/>
        </w:rPr>
      </w:pPr>
      <w:r w:rsidRPr="006C3660">
        <w:rPr>
          <w:rFonts w:ascii="Arial Narrow" w:eastAsia="Calibri" w:hAnsi="Arial Narrow" w:cs="Times New Roman"/>
          <w:b/>
          <w:caps/>
          <w:spacing w:val="45"/>
          <w:sz w:val="36"/>
          <w:szCs w:val="36"/>
        </w:rPr>
        <w:t xml:space="preserve">Pièce n°3 </w:t>
      </w:r>
    </w:p>
    <w:p w:rsidR="006C3660" w:rsidRPr="006C3660" w:rsidRDefault="006C3660" w:rsidP="006C3660">
      <w:pPr>
        <w:widowControl w:val="0"/>
        <w:suppressAutoHyphens/>
        <w:autoSpaceDE w:val="0"/>
        <w:autoSpaceDN w:val="0"/>
        <w:spacing w:after="0" w:line="240" w:lineRule="auto"/>
        <w:ind w:left="851"/>
        <w:jc w:val="center"/>
        <w:textAlignment w:val="baseline"/>
        <w:outlineLvl w:val="0"/>
        <w:rPr>
          <w:rFonts w:ascii="Arial Narrow" w:eastAsia="Calibri" w:hAnsi="Arial Narrow" w:cs="Times New Roman"/>
          <w:b/>
          <w:caps/>
          <w:spacing w:val="45"/>
          <w:sz w:val="36"/>
          <w:szCs w:val="36"/>
        </w:rPr>
      </w:pPr>
      <w:r w:rsidRPr="006C3660">
        <w:rPr>
          <w:rFonts w:ascii="Arial Narrow" w:eastAsia="Calibri" w:hAnsi="Arial Narrow" w:cs="Times New Roman"/>
          <w:b/>
          <w:caps/>
          <w:spacing w:val="45"/>
          <w:sz w:val="36"/>
          <w:szCs w:val="36"/>
        </w:rPr>
        <w:t>Règlement Particulier de l’Appel d’Offres (RPAO)</w:t>
      </w:r>
    </w:p>
    <w:p w:rsidR="006C3660" w:rsidRDefault="006C3660" w:rsidP="00296855">
      <w:pPr>
        <w:spacing w:after="0" w:line="240" w:lineRule="auto"/>
        <w:jc w:val="center"/>
        <w:rPr>
          <w:rFonts w:ascii="Arial Narrow" w:hAnsi="Arial Narrow"/>
          <w:sz w:val="24"/>
          <w:szCs w:val="24"/>
        </w:rPr>
      </w:pPr>
    </w:p>
    <w:p w:rsidR="006C3660" w:rsidRDefault="006C3660" w:rsidP="00296855">
      <w:pPr>
        <w:spacing w:after="0" w:line="240" w:lineRule="auto"/>
        <w:jc w:val="center"/>
        <w:rPr>
          <w:rFonts w:ascii="Arial Narrow" w:hAnsi="Arial Narrow"/>
          <w:sz w:val="24"/>
          <w:szCs w:val="24"/>
        </w:rPr>
      </w:pPr>
    </w:p>
    <w:p w:rsidR="006C3660" w:rsidRDefault="006C3660" w:rsidP="00296855">
      <w:pPr>
        <w:spacing w:after="0" w:line="240" w:lineRule="auto"/>
        <w:jc w:val="center"/>
        <w:rPr>
          <w:rFonts w:ascii="Arial Narrow" w:hAnsi="Arial Narrow"/>
          <w:sz w:val="24"/>
          <w:szCs w:val="24"/>
        </w:rPr>
      </w:pPr>
    </w:p>
    <w:p w:rsidR="006C3660" w:rsidRDefault="006C3660" w:rsidP="00296855">
      <w:pPr>
        <w:spacing w:after="0" w:line="240" w:lineRule="auto"/>
        <w:jc w:val="center"/>
        <w:rPr>
          <w:rFonts w:ascii="Arial Narrow" w:hAnsi="Arial Narrow"/>
          <w:sz w:val="24"/>
          <w:szCs w:val="24"/>
        </w:rPr>
      </w:pPr>
    </w:p>
    <w:p w:rsidR="006C3660" w:rsidRDefault="006C3660" w:rsidP="00296855">
      <w:pPr>
        <w:spacing w:after="0" w:line="240" w:lineRule="auto"/>
        <w:jc w:val="center"/>
        <w:rPr>
          <w:rFonts w:ascii="Arial Narrow" w:hAnsi="Arial Narrow"/>
          <w:sz w:val="24"/>
          <w:szCs w:val="24"/>
        </w:rPr>
      </w:pPr>
    </w:p>
    <w:p w:rsidR="006C3660" w:rsidRDefault="006C3660" w:rsidP="00296855">
      <w:pPr>
        <w:spacing w:after="0" w:line="240" w:lineRule="auto"/>
        <w:jc w:val="center"/>
        <w:rPr>
          <w:rFonts w:ascii="Arial Narrow" w:hAnsi="Arial Narrow"/>
          <w:sz w:val="24"/>
          <w:szCs w:val="24"/>
        </w:rPr>
      </w:pPr>
    </w:p>
    <w:p w:rsidR="006C3660" w:rsidRDefault="006C3660" w:rsidP="00296855">
      <w:pPr>
        <w:spacing w:after="0" w:line="240" w:lineRule="auto"/>
        <w:jc w:val="center"/>
        <w:rPr>
          <w:rFonts w:ascii="Arial Narrow" w:hAnsi="Arial Narrow"/>
          <w:sz w:val="24"/>
          <w:szCs w:val="24"/>
        </w:rPr>
      </w:pPr>
    </w:p>
    <w:p w:rsidR="006C3660" w:rsidRDefault="006C3660" w:rsidP="00296855">
      <w:pPr>
        <w:spacing w:after="0" w:line="240" w:lineRule="auto"/>
        <w:jc w:val="center"/>
        <w:rPr>
          <w:rFonts w:ascii="Arial Narrow" w:hAnsi="Arial Narrow"/>
          <w:sz w:val="24"/>
          <w:szCs w:val="24"/>
        </w:rPr>
      </w:pPr>
    </w:p>
    <w:p w:rsidR="006C3660" w:rsidRDefault="006C3660" w:rsidP="00296855">
      <w:pPr>
        <w:spacing w:after="0" w:line="240" w:lineRule="auto"/>
        <w:jc w:val="center"/>
        <w:rPr>
          <w:rFonts w:ascii="Arial Narrow" w:hAnsi="Arial Narrow"/>
          <w:sz w:val="24"/>
          <w:szCs w:val="24"/>
        </w:rPr>
      </w:pPr>
    </w:p>
    <w:p w:rsidR="006C3660" w:rsidRDefault="006C3660" w:rsidP="00296855">
      <w:pPr>
        <w:spacing w:after="0" w:line="240" w:lineRule="auto"/>
        <w:jc w:val="center"/>
        <w:rPr>
          <w:rFonts w:ascii="Arial Narrow" w:hAnsi="Arial Narrow"/>
          <w:sz w:val="24"/>
          <w:szCs w:val="24"/>
        </w:rPr>
      </w:pPr>
    </w:p>
    <w:p w:rsidR="006C3660" w:rsidRDefault="006C3660" w:rsidP="00296855">
      <w:pPr>
        <w:spacing w:after="0" w:line="240" w:lineRule="auto"/>
        <w:jc w:val="center"/>
        <w:rPr>
          <w:rFonts w:ascii="Arial Narrow" w:hAnsi="Arial Narrow"/>
          <w:sz w:val="24"/>
          <w:szCs w:val="24"/>
        </w:rPr>
      </w:pPr>
    </w:p>
    <w:p w:rsidR="006C3660" w:rsidRDefault="006C3660" w:rsidP="00296855">
      <w:pPr>
        <w:spacing w:after="0" w:line="240" w:lineRule="auto"/>
        <w:jc w:val="center"/>
        <w:rPr>
          <w:rFonts w:ascii="Arial Narrow" w:hAnsi="Arial Narrow"/>
          <w:sz w:val="24"/>
          <w:szCs w:val="24"/>
        </w:rPr>
      </w:pPr>
    </w:p>
    <w:p w:rsidR="006C3660" w:rsidRDefault="006C3660" w:rsidP="00296855">
      <w:pPr>
        <w:spacing w:after="0" w:line="240" w:lineRule="auto"/>
        <w:jc w:val="center"/>
        <w:rPr>
          <w:rFonts w:ascii="Arial Narrow" w:hAnsi="Arial Narrow"/>
          <w:sz w:val="24"/>
          <w:szCs w:val="24"/>
        </w:rPr>
      </w:pPr>
    </w:p>
    <w:p w:rsidR="006C3660" w:rsidRDefault="006C3660" w:rsidP="00296855">
      <w:pPr>
        <w:spacing w:after="0" w:line="240" w:lineRule="auto"/>
        <w:jc w:val="center"/>
        <w:rPr>
          <w:rFonts w:ascii="Arial Narrow" w:hAnsi="Arial Narrow"/>
          <w:sz w:val="24"/>
          <w:szCs w:val="24"/>
        </w:rPr>
      </w:pPr>
    </w:p>
    <w:p w:rsidR="006C3660" w:rsidRDefault="006C3660" w:rsidP="00296855">
      <w:pPr>
        <w:spacing w:after="0" w:line="240" w:lineRule="auto"/>
        <w:jc w:val="center"/>
        <w:rPr>
          <w:rFonts w:ascii="Arial Narrow" w:hAnsi="Arial Narrow"/>
          <w:sz w:val="24"/>
          <w:szCs w:val="24"/>
        </w:rPr>
      </w:pPr>
    </w:p>
    <w:p w:rsidR="006C3660" w:rsidRDefault="006C3660" w:rsidP="00296855">
      <w:pPr>
        <w:spacing w:after="0" w:line="240" w:lineRule="auto"/>
        <w:jc w:val="center"/>
        <w:rPr>
          <w:rFonts w:ascii="Arial Narrow" w:hAnsi="Arial Narrow"/>
          <w:sz w:val="24"/>
          <w:szCs w:val="24"/>
        </w:rPr>
      </w:pPr>
    </w:p>
    <w:p w:rsidR="006C3660" w:rsidRDefault="006C3660" w:rsidP="00296855">
      <w:pPr>
        <w:spacing w:after="0" w:line="240" w:lineRule="auto"/>
        <w:jc w:val="center"/>
        <w:rPr>
          <w:rFonts w:ascii="Arial Narrow" w:hAnsi="Arial Narrow"/>
          <w:sz w:val="24"/>
          <w:szCs w:val="24"/>
        </w:rPr>
      </w:pPr>
    </w:p>
    <w:p w:rsidR="006C3660" w:rsidRDefault="006C3660" w:rsidP="00296855">
      <w:pPr>
        <w:spacing w:after="0" w:line="240" w:lineRule="auto"/>
        <w:jc w:val="center"/>
        <w:rPr>
          <w:rFonts w:ascii="Arial Narrow" w:hAnsi="Arial Narrow"/>
          <w:sz w:val="24"/>
          <w:szCs w:val="24"/>
        </w:rPr>
      </w:pPr>
    </w:p>
    <w:p w:rsidR="006C3660" w:rsidRDefault="006C3660" w:rsidP="00296855">
      <w:pPr>
        <w:spacing w:after="0" w:line="240" w:lineRule="auto"/>
        <w:jc w:val="center"/>
        <w:rPr>
          <w:rFonts w:ascii="Arial Narrow" w:hAnsi="Arial Narrow"/>
          <w:sz w:val="24"/>
          <w:szCs w:val="24"/>
        </w:rPr>
      </w:pPr>
    </w:p>
    <w:p w:rsidR="006C3660" w:rsidRDefault="006C3660" w:rsidP="00296855">
      <w:pPr>
        <w:spacing w:after="0" w:line="240" w:lineRule="auto"/>
        <w:jc w:val="center"/>
        <w:rPr>
          <w:rFonts w:ascii="Arial Narrow" w:hAnsi="Arial Narrow"/>
          <w:sz w:val="24"/>
          <w:szCs w:val="24"/>
        </w:rPr>
      </w:pPr>
    </w:p>
    <w:p w:rsidR="006C3660" w:rsidRDefault="006C3660" w:rsidP="00296855">
      <w:pPr>
        <w:spacing w:after="0" w:line="240" w:lineRule="auto"/>
        <w:jc w:val="center"/>
        <w:rPr>
          <w:rFonts w:ascii="Arial Narrow" w:hAnsi="Arial Narrow"/>
          <w:sz w:val="24"/>
          <w:szCs w:val="24"/>
        </w:rPr>
      </w:pPr>
    </w:p>
    <w:tbl>
      <w:tblPr>
        <w:tblW w:w="10391" w:type="dxa"/>
        <w:jc w:val="center"/>
        <w:tblLayout w:type="fixed"/>
        <w:tblCellMar>
          <w:left w:w="10" w:type="dxa"/>
          <w:right w:w="10" w:type="dxa"/>
        </w:tblCellMar>
        <w:tblLook w:val="0000"/>
      </w:tblPr>
      <w:tblGrid>
        <w:gridCol w:w="1266"/>
        <w:gridCol w:w="9065"/>
        <w:gridCol w:w="12"/>
        <w:gridCol w:w="8"/>
        <w:gridCol w:w="40"/>
      </w:tblGrid>
      <w:tr w:rsidR="006C3660" w:rsidRPr="006C3660" w:rsidTr="006C3660">
        <w:trPr>
          <w:gridAfter w:val="3"/>
          <w:wAfter w:w="60" w:type="dxa"/>
          <w:trHeight w:hRule="exact" w:val="749"/>
          <w:tblHeader/>
          <w:jc w:val="center"/>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C3660" w:rsidRPr="006C3660" w:rsidRDefault="006C3660" w:rsidP="006C3660">
            <w:pPr>
              <w:widowControl w:val="0"/>
              <w:autoSpaceDE w:val="0"/>
              <w:spacing w:after="0" w:line="360" w:lineRule="auto"/>
              <w:jc w:val="center"/>
              <w:rPr>
                <w:rFonts w:ascii="Arial Narrow" w:eastAsia="Times New Roman" w:hAnsi="Arial Narrow" w:cs="Arial"/>
                <w:b/>
                <w:sz w:val="24"/>
                <w:szCs w:val="24"/>
                <w:lang w:eastAsia="fr-FR"/>
              </w:rPr>
            </w:pPr>
            <w:r w:rsidRPr="006C3660">
              <w:rPr>
                <w:rFonts w:ascii="Arial Narrow" w:eastAsia="Times New Roman" w:hAnsi="Arial Narrow" w:cs="Arial"/>
                <w:b/>
                <w:sz w:val="24"/>
                <w:szCs w:val="24"/>
                <w:lang w:eastAsia="fr-FR"/>
              </w:rPr>
              <w:t>Références du RGAO</w:t>
            </w:r>
          </w:p>
        </w:tc>
        <w:tc>
          <w:tcPr>
            <w:tcW w:w="906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C3660" w:rsidRPr="006C3660" w:rsidRDefault="006C3660" w:rsidP="006C3660">
            <w:pPr>
              <w:widowControl w:val="0"/>
              <w:autoSpaceDE w:val="0"/>
              <w:spacing w:after="0" w:line="360" w:lineRule="auto"/>
              <w:jc w:val="center"/>
              <w:rPr>
                <w:rFonts w:ascii="Arial Narrow" w:eastAsia="Times New Roman" w:hAnsi="Arial Narrow" w:cs="Arial"/>
                <w:b/>
                <w:sz w:val="24"/>
                <w:szCs w:val="24"/>
                <w:lang w:eastAsia="fr-FR"/>
              </w:rPr>
            </w:pPr>
            <w:r w:rsidRPr="006C3660">
              <w:rPr>
                <w:rFonts w:ascii="Arial Narrow" w:eastAsia="Times New Roman" w:hAnsi="Arial Narrow" w:cs="Arial"/>
                <w:b/>
                <w:sz w:val="24"/>
                <w:szCs w:val="24"/>
                <w:lang w:eastAsia="fr-FR"/>
              </w:rPr>
              <w:t>Description de la Disposition du RPAO</w:t>
            </w:r>
          </w:p>
        </w:tc>
      </w:tr>
      <w:tr w:rsidR="006C3660" w:rsidRPr="006C3660" w:rsidTr="006C3660">
        <w:trPr>
          <w:gridAfter w:val="3"/>
          <w:wAfter w:w="60" w:type="dxa"/>
          <w:trHeight w:hRule="exact" w:val="392"/>
          <w:jc w:val="center"/>
        </w:trPr>
        <w:tc>
          <w:tcPr>
            <w:tcW w:w="10331"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C3660" w:rsidRPr="006C3660" w:rsidRDefault="006C3660" w:rsidP="006C3660">
            <w:pPr>
              <w:widowControl w:val="0"/>
              <w:autoSpaceDE w:val="0"/>
              <w:spacing w:after="0" w:line="360" w:lineRule="auto"/>
              <w:jc w:val="center"/>
              <w:rPr>
                <w:rFonts w:ascii="Arial Narrow" w:eastAsia="Times New Roman" w:hAnsi="Arial Narrow" w:cs="Arial"/>
                <w:b/>
                <w:bCs/>
                <w:sz w:val="24"/>
                <w:szCs w:val="24"/>
                <w:lang w:eastAsia="fr-FR"/>
              </w:rPr>
            </w:pPr>
            <w:r w:rsidRPr="006C3660">
              <w:rPr>
                <w:rFonts w:ascii="Arial Narrow" w:eastAsia="Times New Roman" w:hAnsi="Arial Narrow" w:cs="Arial"/>
                <w:b/>
                <w:bCs/>
                <w:sz w:val="24"/>
                <w:szCs w:val="24"/>
                <w:lang w:eastAsia="fr-FR"/>
              </w:rPr>
              <w:t>A.  GENERALITES</w:t>
            </w:r>
          </w:p>
        </w:tc>
      </w:tr>
      <w:tr w:rsidR="006C3660" w:rsidRPr="006C3660" w:rsidTr="00577D23">
        <w:trPr>
          <w:gridAfter w:val="3"/>
          <w:wAfter w:w="60" w:type="dxa"/>
          <w:trHeight w:hRule="exact" w:val="5533"/>
          <w:jc w:val="center"/>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C3660" w:rsidRPr="006C3660" w:rsidRDefault="006C3660" w:rsidP="006C3660">
            <w:pPr>
              <w:widowControl w:val="0"/>
              <w:autoSpaceDE w:val="0"/>
              <w:spacing w:after="0" w:line="360" w:lineRule="auto"/>
              <w:jc w:val="center"/>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1.1</w:t>
            </w:r>
          </w:p>
        </w:tc>
        <w:tc>
          <w:tcPr>
            <w:tcW w:w="906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6C3660" w:rsidRPr="006C3660" w:rsidRDefault="00EA33B8" w:rsidP="00EA33B8">
            <w:pPr>
              <w:spacing w:after="0" w:line="240" w:lineRule="auto"/>
              <w:ind w:left="168" w:right="159"/>
              <w:rPr>
                <w:rFonts w:ascii="Arial Narrow" w:eastAsia="Times New Roman" w:hAnsi="Arial Narrow" w:cs="Arial"/>
                <w:b/>
                <w:bCs/>
                <w:sz w:val="24"/>
                <w:szCs w:val="24"/>
                <w:lang w:eastAsia="fr-FR"/>
              </w:rPr>
            </w:pPr>
            <w:r>
              <w:rPr>
                <w:rFonts w:ascii="Arial Narrow" w:eastAsia="Times New Roman" w:hAnsi="Arial Narrow" w:cs="Arial"/>
                <w:b/>
                <w:bCs/>
                <w:sz w:val="24"/>
                <w:szCs w:val="24"/>
                <w:lang w:eastAsia="fr-FR"/>
              </w:rPr>
              <w:t>Madame l</w:t>
            </w:r>
            <w:r w:rsidR="006C3660" w:rsidRPr="006C3660">
              <w:rPr>
                <w:rFonts w:ascii="Arial Narrow" w:eastAsia="Times New Roman" w:hAnsi="Arial Narrow" w:cs="Arial"/>
                <w:b/>
                <w:bCs/>
                <w:sz w:val="24"/>
                <w:szCs w:val="24"/>
                <w:lang w:eastAsia="fr-FR"/>
              </w:rPr>
              <w:t>e Maire de la Commune d’Arrondissement de Kribi 1</w:t>
            </w:r>
            <w:r w:rsidR="006C3660" w:rsidRPr="006C3660">
              <w:rPr>
                <w:rFonts w:ascii="Arial Narrow" w:eastAsia="Times New Roman" w:hAnsi="Arial Narrow" w:cs="Arial"/>
                <w:b/>
                <w:bCs/>
                <w:sz w:val="24"/>
                <w:szCs w:val="24"/>
                <w:vertAlign w:val="superscript"/>
                <w:lang w:eastAsia="fr-FR"/>
              </w:rPr>
              <w:t>er</w:t>
            </w:r>
            <w:r w:rsidR="006C3660" w:rsidRPr="006C3660">
              <w:rPr>
                <w:rFonts w:ascii="Arial Narrow" w:eastAsia="Times New Roman" w:hAnsi="Arial Narrow" w:cs="Arial"/>
                <w:b/>
                <w:bCs/>
                <w:sz w:val="24"/>
                <w:szCs w:val="24"/>
                <w:lang w:eastAsia="fr-FR"/>
              </w:rPr>
              <w:t>, Maître d’Ouvrage lance</w:t>
            </w:r>
            <w:r>
              <w:rPr>
                <w:rFonts w:ascii="Arial Narrow" w:eastAsia="Times New Roman" w:hAnsi="Arial Narrow" w:cs="Arial"/>
                <w:b/>
                <w:bCs/>
                <w:sz w:val="24"/>
                <w:szCs w:val="24"/>
                <w:lang w:eastAsia="fr-FR"/>
              </w:rPr>
              <w:t xml:space="preserve"> l’appel d’offres en procédure d’urgence</w:t>
            </w:r>
            <w:r w:rsidR="006C3660" w:rsidRPr="006C3660">
              <w:rPr>
                <w:rFonts w:ascii="Arial Narrow" w:eastAsia="Times New Roman" w:hAnsi="Arial Narrow" w:cs="Arial"/>
                <w:b/>
                <w:bCs/>
                <w:sz w:val="24"/>
                <w:szCs w:val="24"/>
                <w:lang w:eastAsia="fr-FR"/>
              </w:rPr>
              <w:t> :</w:t>
            </w:r>
          </w:p>
          <w:p w:rsidR="006C3660" w:rsidRPr="006C3660" w:rsidRDefault="006C3660" w:rsidP="00EA33B8">
            <w:pPr>
              <w:spacing w:after="0" w:line="240" w:lineRule="auto"/>
              <w:jc w:val="center"/>
              <w:rPr>
                <w:rFonts w:ascii="Arial Narrow" w:eastAsia="Times New Roman" w:hAnsi="Arial Narrow" w:cs="Arial"/>
                <w:b/>
                <w:bCs/>
                <w:sz w:val="12"/>
                <w:szCs w:val="24"/>
                <w:lang w:eastAsia="fr-FR"/>
              </w:rPr>
            </w:pPr>
          </w:p>
          <w:p w:rsidR="006C3660" w:rsidRPr="006C3660" w:rsidRDefault="006C3660" w:rsidP="00EA33B8">
            <w:pPr>
              <w:spacing w:after="0" w:line="240" w:lineRule="auto"/>
              <w:jc w:val="center"/>
              <w:rPr>
                <w:rFonts w:ascii="Arial Narrow" w:eastAsia="Times New Roman" w:hAnsi="Arial Narrow" w:cs="Arial"/>
                <w:b/>
                <w:bCs/>
                <w:sz w:val="28"/>
                <w:szCs w:val="28"/>
                <w:lang w:eastAsia="fr-FR"/>
              </w:rPr>
            </w:pPr>
            <w:r w:rsidRPr="006C3660">
              <w:rPr>
                <w:rFonts w:ascii="Arial Narrow" w:eastAsia="Times New Roman" w:hAnsi="Arial Narrow" w:cs="Arial"/>
                <w:b/>
                <w:bCs/>
                <w:sz w:val="28"/>
                <w:szCs w:val="28"/>
                <w:lang w:eastAsia="fr-FR"/>
              </w:rPr>
              <w:t>N°</w:t>
            </w:r>
            <w:r w:rsidR="00577D23">
              <w:rPr>
                <w:rFonts w:ascii="Arial Narrow" w:eastAsia="Times New Roman" w:hAnsi="Arial Narrow" w:cs="Arial"/>
                <w:b/>
                <w:bCs/>
                <w:color w:val="FF0000"/>
                <w:sz w:val="28"/>
                <w:szCs w:val="28"/>
                <w:lang w:eastAsia="fr-FR"/>
              </w:rPr>
              <w:t>…004</w:t>
            </w:r>
            <w:r w:rsidR="00A2236E">
              <w:rPr>
                <w:rFonts w:ascii="Arial Narrow" w:eastAsia="Times New Roman" w:hAnsi="Arial Narrow" w:cs="Arial"/>
                <w:b/>
                <w:bCs/>
                <w:color w:val="FF0000"/>
                <w:sz w:val="28"/>
                <w:szCs w:val="28"/>
                <w:lang w:eastAsia="fr-FR"/>
              </w:rPr>
              <w:t>…</w:t>
            </w:r>
            <w:r w:rsidRPr="006C3660">
              <w:rPr>
                <w:rFonts w:ascii="Arial Narrow" w:eastAsia="Times New Roman" w:hAnsi="Arial Narrow" w:cs="Arial"/>
                <w:b/>
                <w:bCs/>
                <w:sz w:val="28"/>
                <w:szCs w:val="28"/>
                <w:lang w:eastAsia="fr-FR"/>
              </w:rPr>
              <w:t>/AONO/</w:t>
            </w:r>
            <w:r w:rsidR="00EA33B8">
              <w:rPr>
                <w:rFonts w:ascii="Arial Narrow" w:eastAsia="Times New Roman" w:hAnsi="Arial Narrow" w:cs="Arial"/>
                <w:b/>
                <w:bCs/>
                <w:sz w:val="28"/>
                <w:szCs w:val="28"/>
                <w:lang w:eastAsia="fr-FR"/>
              </w:rPr>
              <w:t>PU/</w:t>
            </w:r>
            <w:r w:rsidRPr="006C3660">
              <w:rPr>
                <w:rFonts w:ascii="Arial Narrow" w:eastAsia="Times New Roman" w:hAnsi="Arial Narrow" w:cs="Arial"/>
                <w:b/>
                <w:bCs/>
                <w:sz w:val="28"/>
                <w:szCs w:val="28"/>
                <w:lang w:eastAsia="fr-FR"/>
              </w:rPr>
              <w:t>CAK1</w:t>
            </w:r>
            <w:r w:rsidR="00A2236E">
              <w:rPr>
                <w:rFonts w:ascii="Arial Narrow" w:eastAsia="Times New Roman" w:hAnsi="Arial Narrow" w:cs="Arial"/>
                <w:b/>
                <w:bCs/>
                <w:sz w:val="28"/>
                <w:szCs w:val="28"/>
                <w:vertAlign w:val="superscript"/>
                <w:lang w:eastAsia="fr-FR"/>
              </w:rPr>
              <w:t>er</w:t>
            </w:r>
            <w:r w:rsidRPr="006C3660">
              <w:rPr>
                <w:rFonts w:ascii="Arial Narrow" w:eastAsia="Times New Roman" w:hAnsi="Arial Narrow" w:cs="Arial"/>
                <w:b/>
                <w:bCs/>
                <w:sz w:val="28"/>
                <w:szCs w:val="28"/>
                <w:lang w:eastAsia="fr-FR"/>
              </w:rPr>
              <w:t>/</w:t>
            </w:r>
            <w:r w:rsidR="00A2236E">
              <w:rPr>
                <w:rFonts w:ascii="Arial Narrow" w:eastAsia="Times New Roman" w:hAnsi="Arial Narrow" w:cs="Arial"/>
                <w:b/>
                <w:bCs/>
                <w:sz w:val="28"/>
                <w:szCs w:val="28"/>
                <w:lang w:eastAsia="fr-FR"/>
              </w:rPr>
              <w:t>SG/SMP/</w:t>
            </w:r>
            <w:r w:rsidRPr="006C3660">
              <w:rPr>
                <w:rFonts w:ascii="Arial Narrow" w:eastAsia="Times New Roman" w:hAnsi="Arial Narrow" w:cs="Arial"/>
                <w:b/>
                <w:bCs/>
                <w:sz w:val="28"/>
                <w:szCs w:val="28"/>
                <w:lang w:eastAsia="fr-FR"/>
              </w:rPr>
              <w:t xml:space="preserve">CIPM/2025 DU </w:t>
            </w:r>
            <w:r w:rsidR="00A2236E">
              <w:rPr>
                <w:rFonts w:ascii="Arial Narrow" w:eastAsia="Times New Roman" w:hAnsi="Arial Narrow" w:cs="Arial"/>
                <w:b/>
                <w:bCs/>
                <w:color w:val="FF0000"/>
                <w:sz w:val="28"/>
                <w:szCs w:val="28"/>
                <w:lang w:eastAsia="fr-FR"/>
              </w:rPr>
              <w:t>…</w:t>
            </w:r>
            <w:r w:rsidR="004E0F04">
              <w:rPr>
                <w:rFonts w:ascii="Arial Narrow" w:hAnsi="Arial Narrow" w:cs="Arial"/>
                <w:b/>
                <w:bCs/>
                <w:color w:val="FF0000"/>
                <w:sz w:val="28"/>
                <w:szCs w:val="28"/>
              </w:rPr>
              <w:t>04/03/2025</w:t>
            </w:r>
            <w:r w:rsidR="00A2236E">
              <w:rPr>
                <w:rFonts w:ascii="Arial Narrow" w:eastAsia="Times New Roman" w:hAnsi="Arial Narrow" w:cs="Arial"/>
                <w:b/>
                <w:bCs/>
                <w:color w:val="FF0000"/>
                <w:sz w:val="28"/>
                <w:szCs w:val="28"/>
                <w:lang w:eastAsia="fr-FR"/>
              </w:rPr>
              <w:t>…….</w:t>
            </w:r>
          </w:p>
          <w:p w:rsidR="006C3660" w:rsidRPr="006C3660" w:rsidRDefault="006C3660" w:rsidP="00EA33B8">
            <w:pPr>
              <w:spacing w:after="0" w:line="240" w:lineRule="auto"/>
              <w:jc w:val="center"/>
              <w:rPr>
                <w:rFonts w:ascii="Arial Narrow" w:eastAsia="Times New Roman" w:hAnsi="Arial Narrow" w:cs="Arial"/>
                <w:b/>
                <w:bCs/>
                <w:sz w:val="24"/>
                <w:szCs w:val="24"/>
                <w:lang w:eastAsia="fr-FR"/>
              </w:rPr>
            </w:pPr>
            <w:r w:rsidRPr="006C3660">
              <w:rPr>
                <w:rFonts w:ascii="Arial Narrow" w:eastAsia="Times New Roman" w:hAnsi="Arial Narrow" w:cs="Arial"/>
                <w:b/>
                <w:bCs/>
                <w:sz w:val="24"/>
                <w:szCs w:val="24"/>
                <w:lang w:eastAsia="fr-FR"/>
              </w:rPr>
              <w:t xml:space="preserve">POUR L’EXECUTION DES TRAVAUX DE </w:t>
            </w:r>
            <w:r w:rsidR="00A2236E" w:rsidRPr="00E451A1">
              <w:rPr>
                <w:rFonts w:ascii="Arial Narrow" w:eastAsia="Times New Roman" w:hAnsi="Arial Narrow" w:cs="Arial"/>
                <w:b/>
                <w:bCs/>
                <w:sz w:val="24"/>
                <w:szCs w:val="24"/>
                <w:lang w:eastAsia="fr-FR"/>
              </w:rPr>
              <w:t xml:space="preserve">REHABILITATION </w:t>
            </w:r>
            <w:r w:rsidR="00A2236E">
              <w:rPr>
                <w:rFonts w:ascii="Arial Narrow" w:eastAsia="Times New Roman" w:hAnsi="Arial Narrow" w:cs="Tahoma"/>
                <w:b/>
                <w:sz w:val="24"/>
                <w:szCs w:val="24"/>
                <w:lang w:eastAsia="fr-FR"/>
              </w:rPr>
              <w:t>DE LA PISTE AGRICOLE MPANGOU – EBOME – BRETELLE CEAC</w:t>
            </w:r>
            <w:r w:rsidRPr="006C3660">
              <w:rPr>
                <w:rFonts w:ascii="Arial Narrow" w:eastAsia="Times New Roman" w:hAnsi="Arial Narrow" w:cs="Arial"/>
                <w:b/>
                <w:bCs/>
                <w:sz w:val="24"/>
                <w:szCs w:val="24"/>
                <w:lang w:eastAsia="fr-FR"/>
              </w:rPr>
              <w:t>DANS LA COMMUNE D’ARRONDISSEMENT DE KRIBI 1</w:t>
            </w:r>
            <w:r w:rsidR="00A2236E">
              <w:rPr>
                <w:rFonts w:ascii="Arial Narrow" w:eastAsia="Times New Roman" w:hAnsi="Arial Narrow" w:cs="Arial"/>
                <w:b/>
                <w:bCs/>
                <w:sz w:val="24"/>
                <w:szCs w:val="24"/>
                <w:vertAlign w:val="superscript"/>
                <w:lang w:eastAsia="fr-FR"/>
              </w:rPr>
              <w:t>er</w:t>
            </w:r>
            <w:r w:rsidRPr="006C3660">
              <w:rPr>
                <w:rFonts w:ascii="Arial Narrow" w:eastAsia="Times New Roman" w:hAnsi="Arial Narrow" w:cs="Arial"/>
                <w:b/>
                <w:bCs/>
                <w:sz w:val="24"/>
                <w:szCs w:val="24"/>
                <w:lang w:eastAsia="fr-FR"/>
              </w:rPr>
              <w:t>, DEPARTEMENT DE L’OCEAN, REGION DU SUD.</w:t>
            </w:r>
          </w:p>
          <w:p w:rsidR="006C3660" w:rsidRPr="006C3660" w:rsidRDefault="006C3660" w:rsidP="00577D23">
            <w:pPr>
              <w:spacing w:after="0" w:line="240" w:lineRule="auto"/>
              <w:ind w:right="159"/>
              <w:jc w:val="both"/>
              <w:rPr>
                <w:rFonts w:ascii="Arial Narrow" w:eastAsia="Times New Roman" w:hAnsi="Arial Narrow" w:cs="Arial"/>
                <w:b/>
                <w:bCs/>
                <w:sz w:val="24"/>
                <w:szCs w:val="24"/>
                <w:lang w:eastAsia="fr-FR"/>
              </w:rPr>
            </w:pPr>
          </w:p>
          <w:p w:rsidR="006C3660" w:rsidRPr="006C3660" w:rsidRDefault="006C3660" w:rsidP="00EA33B8">
            <w:pPr>
              <w:spacing w:after="0" w:line="240" w:lineRule="auto"/>
              <w:ind w:left="168" w:right="159"/>
              <w:jc w:val="center"/>
              <w:rPr>
                <w:rFonts w:ascii="Arial Narrow" w:eastAsia="Times New Roman" w:hAnsi="Arial Narrow" w:cs="Arial"/>
                <w:b/>
                <w:bCs/>
                <w:sz w:val="24"/>
                <w:szCs w:val="24"/>
                <w:lang w:eastAsia="fr-FR"/>
              </w:rPr>
            </w:pPr>
            <w:r w:rsidRPr="006C3660">
              <w:rPr>
                <w:rFonts w:ascii="Arial Narrow" w:eastAsia="Times New Roman" w:hAnsi="Arial Narrow" w:cs="Arial"/>
                <w:b/>
                <w:sz w:val="24"/>
                <w:szCs w:val="24"/>
                <w:lang w:eastAsia="fr-FR"/>
              </w:rPr>
              <w:t>FINANCEMENT : BIP MIN</w:t>
            </w:r>
            <w:r w:rsidR="00437CEB">
              <w:rPr>
                <w:rFonts w:ascii="Arial Narrow" w:eastAsia="Times New Roman" w:hAnsi="Arial Narrow" w:cs="Arial"/>
                <w:b/>
                <w:sz w:val="24"/>
                <w:szCs w:val="24"/>
                <w:lang w:eastAsia="fr-FR"/>
              </w:rPr>
              <w:t>ADER</w:t>
            </w:r>
            <w:r w:rsidRPr="006C3660">
              <w:rPr>
                <w:rFonts w:ascii="Arial Narrow" w:eastAsia="Times New Roman" w:hAnsi="Arial Narrow" w:cs="Arial"/>
                <w:b/>
                <w:sz w:val="24"/>
                <w:szCs w:val="24"/>
                <w:lang w:eastAsia="fr-FR"/>
              </w:rPr>
              <w:t xml:space="preserve"> - Exercice 2025</w:t>
            </w:r>
            <w:r w:rsidRPr="006C3660">
              <w:rPr>
                <w:rFonts w:ascii="Arial Narrow" w:eastAsia="Times New Roman" w:hAnsi="Arial Narrow" w:cs="Arial"/>
                <w:b/>
                <w:bCs/>
                <w:sz w:val="24"/>
                <w:szCs w:val="24"/>
                <w:lang w:eastAsia="fr-FR"/>
              </w:rPr>
              <w:t>.</w:t>
            </w:r>
          </w:p>
          <w:p w:rsidR="006C3660" w:rsidRPr="006C3660" w:rsidRDefault="006C3660" w:rsidP="00842E7A">
            <w:pPr>
              <w:spacing w:after="0" w:line="240" w:lineRule="auto"/>
              <w:ind w:right="159"/>
              <w:rPr>
                <w:rFonts w:ascii="Times New Roman" w:eastAsia="Times New Roman" w:hAnsi="Times New Roman" w:cs="Times New Roman"/>
                <w:sz w:val="16"/>
                <w:szCs w:val="16"/>
                <w:lang w:eastAsia="fr-FR"/>
              </w:rPr>
            </w:pPr>
          </w:p>
          <w:p w:rsidR="006C3660" w:rsidRPr="006C3660" w:rsidRDefault="006C3660" w:rsidP="00EA33B8">
            <w:pPr>
              <w:spacing w:after="0" w:line="240" w:lineRule="auto"/>
              <w:ind w:left="168" w:right="159"/>
              <w:rPr>
                <w:rFonts w:ascii="Arial Narrow" w:eastAsia="Arial Narrow" w:hAnsi="Arial Narrow" w:cs="Arial Narrow"/>
                <w:position w:val="-1"/>
                <w:sz w:val="24"/>
                <w:szCs w:val="24"/>
                <w:lang w:eastAsia="fr-FR"/>
              </w:rPr>
            </w:pPr>
            <w:r w:rsidRPr="006C3660">
              <w:rPr>
                <w:rFonts w:ascii="Arial Narrow" w:eastAsia="Arial Narrow" w:hAnsi="Arial Narrow" w:cs="Arial Narrow"/>
                <w:position w:val="-1"/>
                <w:sz w:val="24"/>
                <w:szCs w:val="24"/>
                <w:lang w:eastAsia="fr-FR"/>
              </w:rPr>
              <w:t xml:space="preserve">Les travaux objets du présent Dossier d’Appel d’Offres sont </w:t>
            </w:r>
            <w:r w:rsidR="00EA33B8">
              <w:rPr>
                <w:rFonts w:ascii="Arial Narrow" w:eastAsia="Arial Narrow" w:hAnsi="Arial Narrow" w:cs="Arial Narrow"/>
                <w:position w:val="-1"/>
                <w:sz w:val="24"/>
                <w:szCs w:val="24"/>
                <w:lang w:eastAsia="fr-FR"/>
              </w:rPr>
              <w:t>constitués</w:t>
            </w:r>
            <w:r w:rsidRPr="006C3660">
              <w:rPr>
                <w:rFonts w:ascii="Arial Narrow" w:eastAsia="Arial Narrow" w:hAnsi="Arial Narrow" w:cs="Arial Narrow"/>
                <w:position w:val="-1"/>
                <w:sz w:val="24"/>
                <w:szCs w:val="24"/>
                <w:lang w:eastAsia="fr-FR"/>
              </w:rPr>
              <w:t xml:space="preserve"> en lot unique</w:t>
            </w:r>
          </w:p>
          <w:p w:rsidR="006C3660" w:rsidRPr="006C3660" w:rsidRDefault="006C3660" w:rsidP="00EA33B8">
            <w:pPr>
              <w:spacing w:after="0" w:line="240" w:lineRule="auto"/>
              <w:ind w:left="168" w:right="159"/>
              <w:rPr>
                <w:rFonts w:ascii="Times New Roman" w:eastAsia="Times New Roman" w:hAnsi="Times New Roman" w:cs="Times New Roman"/>
                <w:sz w:val="16"/>
                <w:szCs w:val="16"/>
                <w:lang w:eastAsia="fr-FR"/>
              </w:rPr>
            </w:pPr>
          </w:p>
          <w:p w:rsidR="006C3660" w:rsidRPr="006C3660" w:rsidRDefault="006C3660" w:rsidP="00EA33B8">
            <w:pPr>
              <w:spacing w:after="0" w:line="240" w:lineRule="auto"/>
              <w:ind w:left="168" w:right="159"/>
              <w:rPr>
                <w:rFonts w:ascii="Times New Roman" w:eastAsia="Times New Roman" w:hAnsi="Times New Roman" w:cs="Times New Roman"/>
                <w:sz w:val="16"/>
                <w:szCs w:val="16"/>
                <w:lang w:eastAsia="fr-FR"/>
              </w:rPr>
            </w:pPr>
            <w:r w:rsidRPr="006C3660">
              <w:rPr>
                <w:rFonts w:ascii="Arial Narrow" w:eastAsia="Arial Narrow" w:hAnsi="Arial Narrow" w:cs="Arial Narrow"/>
                <w:b/>
                <w:sz w:val="24"/>
                <w:szCs w:val="24"/>
                <w:lang w:eastAsia="fr-FR"/>
              </w:rPr>
              <w:t>Définition d</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sT</w:t>
            </w:r>
            <w:r w:rsidRPr="006C3660">
              <w:rPr>
                <w:rFonts w:ascii="Arial Narrow" w:eastAsia="Arial Narrow" w:hAnsi="Arial Narrow" w:cs="Arial Narrow"/>
                <w:b/>
                <w:spacing w:val="-2"/>
                <w:sz w:val="24"/>
                <w:szCs w:val="24"/>
                <w:lang w:eastAsia="fr-FR"/>
              </w:rPr>
              <w:t>r</w:t>
            </w:r>
            <w:r w:rsidRPr="006C3660">
              <w:rPr>
                <w:rFonts w:ascii="Arial Narrow" w:eastAsia="Arial Narrow" w:hAnsi="Arial Narrow" w:cs="Arial Narrow"/>
                <w:b/>
                <w:spacing w:val="1"/>
                <w:sz w:val="24"/>
                <w:szCs w:val="24"/>
                <w:lang w:eastAsia="fr-FR"/>
              </w:rPr>
              <w:t>ava</w:t>
            </w:r>
            <w:r w:rsidRPr="006C3660">
              <w:rPr>
                <w:rFonts w:ascii="Arial Narrow" w:eastAsia="Arial Narrow" w:hAnsi="Arial Narrow" w:cs="Arial Narrow"/>
                <w:b/>
                <w:spacing w:val="-3"/>
                <w:sz w:val="24"/>
                <w:szCs w:val="24"/>
                <w:lang w:eastAsia="fr-FR"/>
              </w:rPr>
              <w:t>u</w:t>
            </w:r>
            <w:r w:rsidRPr="006C3660">
              <w:rPr>
                <w:rFonts w:ascii="Arial Narrow" w:eastAsia="Arial Narrow" w:hAnsi="Arial Narrow" w:cs="Arial Narrow"/>
                <w:b/>
                <w:sz w:val="24"/>
                <w:szCs w:val="24"/>
                <w:lang w:eastAsia="fr-FR"/>
              </w:rPr>
              <w:t>x:</w:t>
            </w:r>
          </w:p>
          <w:p w:rsidR="006C3660" w:rsidRPr="006C3660" w:rsidRDefault="006C3660" w:rsidP="00EA33B8">
            <w:pPr>
              <w:spacing w:after="0" w:line="240" w:lineRule="auto"/>
              <w:ind w:right="159"/>
              <w:jc w:val="both"/>
              <w:rPr>
                <w:rFonts w:ascii="Arial Narrow" w:eastAsia="Times New Roman" w:hAnsi="Arial Narrow" w:cs="Tahoma"/>
                <w:bCs/>
                <w:sz w:val="24"/>
                <w:szCs w:val="24"/>
                <w:lang w:eastAsia="fr-FR"/>
              </w:rPr>
            </w:pPr>
            <w:r w:rsidRPr="006C3660">
              <w:rPr>
                <w:rFonts w:ascii="Arial Narrow" w:eastAsia="Times New Roman" w:hAnsi="Arial Narrow" w:cs="Tahoma"/>
                <w:bCs/>
                <w:sz w:val="24"/>
                <w:szCs w:val="24"/>
                <w:lang w:eastAsia="fr-FR"/>
              </w:rPr>
              <w:t xml:space="preserve">Les travaux à réaliser au titre du présent appel d’offres comprennent : </w:t>
            </w:r>
          </w:p>
          <w:p w:rsidR="006C3660" w:rsidRPr="006C3660" w:rsidRDefault="006C3660" w:rsidP="00EA33B8">
            <w:pPr>
              <w:numPr>
                <w:ilvl w:val="0"/>
                <w:numId w:val="12"/>
              </w:numPr>
              <w:tabs>
                <w:tab w:val="num" w:pos="786"/>
                <w:tab w:val="num" w:pos="851"/>
                <w:tab w:val="num" w:pos="1070"/>
              </w:tabs>
              <w:spacing w:after="0" w:line="240" w:lineRule="auto"/>
              <w:ind w:left="851" w:hanging="425"/>
              <w:jc w:val="both"/>
              <w:rPr>
                <w:rFonts w:ascii="Arial Narrow" w:eastAsia="Times New Roman" w:hAnsi="Arial Narrow" w:cs="Arial"/>
                <w:bCs/>
                <w:color w:val="000000"/>
                <w:sz w:val="24"/>
                <w:szCs w:val="24"/>
                <w:lang w:eastAsia="fr-FR"/>
              </w:rPr>
            </w:pPr>
            <w:r w:rsidRPr="006C3660">
              <w:rPr>
                <w:rFonts w:ascii="Arial Narrow" w:eastAsia="Times New Roman" w:hAnsi="Arial Narrow" w:cs="Arial"/>
                <w:bCs/>
                <w:color w:val="000000"/>
                <w:sz w:val="24"/>
                <w:szCs w:val="24"/>
                <w:lang w:eastAsia="fr-FR"/>
              </w:rPr>
              <w:t xml:space="preserve">Les travaux préparatoires </w:t>
            </w:r>
            <w:r w:rsidR="00437CEB">
              <w:rPr>
                <w:rFonts w:ascii="Arial Narrow" w:eastAsia="Times New Roman" w:hAnsi="Arial Narrow" w:cs="Arial"/>
                <w:bCs/>
                <w:color w:val="000000"/>
                <w:sz w:val="24"/>
                <w:szCs w:val="24"/>
                <w:lang w:eastAsia="fr-FR"/>
              </w:rPr>
              <w:t xml:space="preserve">– Etudes </w:t>
            </w:r>
            <w:r w:rsidRPr="006C3660">
              <w:rPr>
                <w:rFonts w:ascii="Arial Narrow" w:eastAsia="Times New Roman" w:hAnsi="Arial Narrow" w:cs="Arial"/>
                <w:bCs/>
                <w:color w:val="000000"/>
                <w:sz w:val="24"/>
                <w:szCs w:val="24"/>
                <w:lang w:eastAsia="fr-FR"/>
              </w:rPr>
              <w:t>;</w:t>
            </w:r>
          </w:p>
          <w:p w:rsidR="006C3660" w:rsidRPr="006C3660" w:rsidRDefault="006C3660" w:rsidP="00EA33B8">
            <w:pPr>
              <w:numPr>
                <w:ilvl w:val="0"/>
                <w:numId w:val="12"/>
              </w:numPr>
              <w:tabs>
                <w:tab w:val="num" w:pos="786"/>
                <w:tab w:val="num" w:pos="851"/>
                <w:tab w:val="num" w:pos="1070"/>
              </w:tabs>
              <w:spacing w:after="0" w:line="240" w:lineRule="auto"/>
              <w:ind w:left="851" w:hanging="425"/>
              <w:jc w:val="both"/>
              <w:rPr>
                <w:rFonts w:ascii="Arial Narrow" w:eastAsia="Times New Roman" w:hAnsi="Arial Narrow" w:cs="Arial"/>
                <w:bCs/>
                <w:color w:val="000000"/>
                <w:sz w:val="24"/>
                <w:szCs w:val="24"/>
                <w:lang w:eastAsia="fr-FR"/>
              </w:rPr>
            </w:pPr>
            <w:r w:rsidRPr="006C3660">
              <w:rPr>
                <w:rFonts w:ascii="Arial Narrow" w:eastAsia="Times New Roman" w:hAnsi="Arial Narrow" w:cs="Arial"/>
                <w:bCs/>
                <w:color w:val="000000"/>
                <w:sz w:val="24"/>
                <w:szCs w:val="24"/>
                <w:lang w:eastAsia="fr-FR"/>
              </w:rPr>
              <w:t xml:space="preserve">Les travaux </w:t>
            </w:r>
            <w:r w:rsidR="00437CEB">
              <w:rPr>
                <w:rFonts w:ascii="Arial Narrow" w:eastAsia="Times New Roman" w:hAnsi="Arial Narrow" w:cs="Arial"/>
                <w:bCs/>
                <w:color w:val="000000"/>
                <w:sz w:val="24"/>
                <w:szCs w:val="24"/>
                <w:lang w:eastAsia="fr-FR"/>
              </w:rPr>
              <w:t>d’emprise</w:t>
            </w:r>
            <w:r w:rsidRPr="006C3660">
              <w:rPr>
                <w:rFonts w:ascii="Arial Narrow" w:eastAsia="Times New Roman" w:hAnsi="Arial Narrow" w:cs="Arial"/>
                <w:bCs/>
                <w:color w:val="000000"/>
                <w:sz w:val="24"/>
                <w:szCs w:val="24"/>
                <w:lang w:eastAsia="fr-FR"/>
              </w:rPr>
              <w:t> ;</w:t>
            </w:r>
          </w:p>
          <w:p w:rsidR="006C3660" w:rsidRPr="006C3660" w:rsidRDefault="006C3660" w:rsidP="00437CEB">
            <w:pPr>
              <w:numPr>
                <w:ilvl w:val="0"/>
                <w:numId w:val="12"/>
              </w:numPr>
              <w:tabs>
                <w:tab w:val="num" w:pos="786"/>
                <w:tab w:val="num" w:pos="851"/>
                <w:tab w:val="num" w:pos="1070"/>
              </w:tabs>
              <w:spacing w:after="0" w:line="240" w:lineRule="auto"/>
              <w:ind w:left="851" w:hanging="425"/>
              <w:jc w:val="both"/>
              <w:rPr>
                <w:rFonts w:ascii="Arial Narrow" w:eastAsia="Calibri" w:hAnsi="Arial Narrow" w:cs="Times New Roman"/>
                <w:b/>
                <w:bCs/>
                <w:color w:val="000000"/>
                <w:sz w:val="24"/>
                <w:szCs w:val="24"/>
              </w:rPr>
            </w:pPr>
            <w:r w:rsidRPr="006C3660">
              <w:rPr>
                <w:rFonts w:ascii="Arial Narrow" w:eastAsia="Times New Roman" w:hAnsi="Arial Narrow" w:cs="Arial"/>
                <w:bCs/>
                <w:color w:val="000000"/>
                <w:sz w:val="24"/>
                <w:szCs w:val="24"/>
                <w:lang w:eastAsia="fr-FR"/>
              </w:rPr>
              <w:t xml:space="preserve">Les travaux </w:t>
            </w:r>
            <w:r w:rsidR="00437CEB">
              <w:rPr>
                <w:rFonts w:ascii="Arial Narrow" w:eastAsia="Times New Roman" w:hAnsi="Arial Narrow" w:cs="Arial"/>
                <w:bCs/>
                <w:color w:val="000000"/>
                <w:sz w:val="24"/>
                <w:szCs w:val="24"/>
                <w:lang w:eastAsia="fr-FR"/>
              </w:rPr>
              <w:t>de chaussée et assainissement ;</w:t>
            </w:r>
          </w:p>
          <w:p w:rsidR="006C3660" w:rsidRPr="006C3660" w:rsidRDefault="006C3660" w:rsidP="00EA33B8">
            <w:pPr>
              <w:tabs>
                <w:tab w:val="num" w:pos="851"/>
                <w:tab w:val="num" w:pos="1070"/>
              </w:tabs>
              <w:spacing w:after="0" w:line="240" w:lineRule="auto"/>
              <w:ind w:left="168" w:right="159"/>
              <w:jc w:val="both"/>
              <w:rPr>
                <w:rFonts w:ascii="Arial Narrow" w:eastAsia="Times New Roman" w:hAnsi="Arial Narrow" w:cs="Arial"/>
                <w:bCs/>
                <w:sz w:val="12"/>
                <w:szCs w:val="24"/>
                <w:lang w:eastAsia="fr-FR"/>
              </w:rPr>
            </w:pPr>
          </w:p>
          <w:p w:rsidR="006C3660" w:rsidRPr="00842E7A" w:rsidRDefault="006C3660" w:rsidP="00842E7A">
            <w:pPr>
              <w:spacing w:after="0" w:line="240" w:lineRule="auto"/>
              <w:ind w:left="168" w:right="159"/>
              <w:jc w:val="both"/>
              <w:rPr>
                <w:rFonts w:ascii="Arial Narrow" w:eastAsia="Calibri" w:hAnsi="Arial Narrow" w:cs="Times New Roman"/>
                <w:b/>
                <w:bCs/>
                <w:sz w:val="24"/>
                <w:szCs w:val="24"/>
              </w:rPr>
            </w:pPr>
            <w:r w:rsidRPr="006C3660">
              <w:rPr>
                <w:rFonts w:ascii="Arial Narrow" w:eastAsia="Calibri" w:hAnsi="Arial Narrow" w:cs="Times New Roman"/>
                <w:b/>
                <w:bCs/>
                <w:sz w:val="24"/>
                <w:szCs w:val="24"/>
                <w:u w:val="single"/>
              </w:rPr>
              <w:t>NB</w:t>
            </w:r>
            <w:r w:rsidRPr="006C3660">
              <w:rPr>
                <w:rFonts w:ascii="Arial Narrow" w:eastAsia="Calibri" w:hAnsi="Arial Narrow" w:cs="Times New Roman"/>
                <w:b/>
                <w:bCs/>
                <w:sz w:val="24"/>
                <w:szCs w:val="24"/>
              </w:rPr>
              <w:t> : Les détails sont précisés dans le CCTP.</w:t>
            </w:r>
          </w:p>
          <w:p w:rsidR="006C3660" w:rsidRPr="006C3660" w:rsidRDefault="006C3660" w:rsidP="00577D23">
            <w:pPr>
              <w:autoSpaceDE w:val="0"/>
              <w:adjustRightInd w:val="0"/>
              <w:spacing w:after="0" w:line="240" w:lineRule="auto"/>
              <w:rPr>
                <w:rFonts w:ascii="Arial Narrow" w:eastAsia="Times New Roman" w:hAnsi="Arial Narrow" w:cs="Arial"/>
                <w:sz w:val="24"/>
                <w:szCs w:val="24"/>
                <w:lang w:eastAsia="fr-FR"/>
              </w:rPr>
            </w:pPr>
            <w:r w:rsidRPr="006C3660">
              <w:rPr>
                <w:rFonts w:ascii="Arial Narrow" w:eastAsia="Times New Roman" w:hAnsi="Arial Narrow" w:cs="Arial"/>
                <w:b/>
                <w:sz w:val="24"/>
                <w:szCs w:val="24"/>
                <w:u w:val="single"/>
                <w:lang w:eastAsia="fr-FR"/>
              </w:rPr>
              <w:t>NB</w:t>
            </w:r>
            <w:r w:rsidRPr="006C3660">
              <w:rPr>
                <w:rFonts w:ascii="Arial Narrow" w:eastAsia="Times New Roman" w:hAnsi="Arial Narrow" w:cs="Arial"/>
                <w:sz w:val="24"/>
                <w:szCs w:val="24"/>
                <w:lang w:eastAsia="fr-FR"/>
              </w:rPr>
              <w:t> : Les informations sur les travaux à exécuter sont détaillées dans le bordereau des prix unitaires, le détail quantitatif et estimatif et le Cahier des Cl</w:t>
            </w:r>
            <w:r w:rsidR="00577D23">
              <w:rPr>
                <w:rFonts w:ascii="Arial Narrow" w:eastAsia="Times New Roman" w:hAnsi="Arial Narrow" w:cs="Arial"/>
                <w:sz w:val="24"/>
                <w:szCs w:val="24"/>
                <w:lang w:eastAsia="fr-FR"/>
              </w:rPr>
              <w:t>auses Techniques Particulières.</w:t>
            </w:r>
          </w:p>
        </w:tc>
      </w:tr>
      <w:tr w:rsidR="006C3660" w:rsidRPr="006C3660" w:rsidTr="00842E7A">
        <w:trPr>
          <w:gridAfter w:val="3"/>
          <w:wAfter w:w="60" w:type="dxa"/>
          <w:trHeight w:hRule="exact" w:val="1131"/>
          <w:jc w:val="center"/>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C3660" w:rsidRPr="006C3660" w:rsidRDefault="006C3660" w:rsidP="006C3660">
            <w:pPr>
              <w:widowControl w:val="0"/>
              <w:autoSpaceDE w:val="0"/>
              <w:spacing w:after="0" w:line="360" w:lineRule="auto"/>
              <w:jc w:val="center"/>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1.2.</w:t>
            </w:r>
          </w:p>
        </w:tc>
        <w:tc>
          <w:tcPr>
            <w:tcW w:w="906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6C3660" w:rsidRPr="000149D8" w:rsidRDefault="006C3660" w:rsidP="00842E7A">
            <w:pPr>
              <w:spacing w:after="0" w:line="240" w:lineRule="auto"/>
              <w:ind w:left="168" w:right="159"/>
              <w:rPr>
                <w:rFonts w:ascii="Arial Narrow" w:eastAsia="Arial Narrow" w:hAnsi="Arial Narrow" w:cs="Arial Narrow"/>
                <w:sz w:val="24"/>
                <w:szCs w:val="24"/>
                <w:lang w:eastAsia="fr-FR"/>
              </w:rPr>
            </w:pPr>
            <w:r w:rsidRPr="006C3660">
              <w:rPr>
                <w:rFonts w:ascii="Arial Narrow" w:eastAsia="Arial Narrow" w:hAnsi="Arial Narrow" w:cs="Arial Narrow"/>
                <w:spacing w:val="1"/>
                <w:sz w:val="24"/>
                <w:szCs w:val="24"/>
                <w:lang w:eastAsia="fr-FR"/>
              </w:rPr>
              <w:t>L</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pacing w:val="1"/>
                <w:sz w:val="24"/>
                <w:szCs w:val="24"/>
                <w:lang w:eastAsia="fr-FR"/>
              </w:rPr>
              <w:t>é</w:t>
            </w:r>
            <w:r w:rsidRPr="006C3660">
              <w:rPr>
                <w:rFonts w:ascii="Arial Narrow" w:eastAsia="Arial Narrow" w:hAnsi="Arial Narrow" w:cs="Arial Narrow"/>
                <w:sz w:val="24"/>
                <w:szCs w:val="24"/>
                <w:lang w:eastAsia="fr-FR"/>
              </w:rPr>
              <w:t>lai</w:t>
            </w:r>
            <w:r w:rsidRPr="006C3660">
              <w:rPr>
                <w:rFonts w:ascii="Arial Narrow" w:eastAsia="Arial Narrow" w:hAnsi="Arial Narrow" w:cs="Arial Narrow"/>
                <w:spacing w:val="1"/>
                <w:sz w:val="24"/>
                <w:szCs w:val="24"/>
                <w:lang w:eastAsia="fr-FR"/>
              </w:rPr>
              <w:t xml:space="preserve"> p</w:t>
            </w:r>
            <w:r w:rsidRPr="006C3660">
              <w:rPr>
                <w:rFonts w:ascii="Arial Narrow" w:eastAsia="Arial Narrow" w:hAnsi="Arial Narrow" w:cs="Arial Narrow"/>
                <w:sz w:val="24"/>
                <w:szCs w:val="24"/>
                <w:lang w:eastAsia="fr-FR"/>
              </w:rPr>
              <w:t>révis</w:t>
            </w:r>
            <w:r w:rsidRPr="006C3660">
              <w:rPr>
                <w:rFonts w:ascii="Arial Narrow" w:eastAsia="Arial Narrow" w:hAnsi="Arial Narrow" w:cs="Arial Narrow"/>
                <w:spacing w:val="-1"/>
                <w:sz w:val="24"/>
                <w:szCs w:val="24"/>
                <w:lang w:eastAsia="fr-FR"/>
              </w:rPr>
              <w:t>io</w:t>
            </w:r>
            <w:r w:rsidRPr="006C3660">
              <w:rPr>
                <w:rFonts w:ascii="Arial Narrow" w:eastAsia="Arial Narrow" w:hAnsi="Arial Narrow" w:cs="Arial Narrow"/>
                <w:spacing w:val="1"/>
                <w:sz w:val="24"/>
                <w:szCs w:val="24"/>
                <w:lang w:eastAsia="fr-FR"/>
              </w:rPr>
              <w:t>nne</w:t>
            </w:r>
            <w:r w:rsidRPr="006C3660">
              <w:rPr>
                <w:rFonts w:ascii="Arial Narrow" w:eastAsia="Arial Narrow" w:hAnsi="Arial Narrow" w:cs="Arial Narrow"/>
                <w:sz w:val="24"/>
                <w:szCs w:val="24"/>
                <w:lang w:eastAsia="fr-FR"/>
              </w:rPr>
              <w:t>l</w:t>
            </w:r>
            <w:r w:rsidRPr="006C3660">
              <w:rPr>
                <w:rFonts w:ascii="Arial Narrow" w:eastAsia="Arial Narrow" w:hAnsi="Arial Narrow" w:cs="Arial Narrow"/>
                <w:spacing w:val="3"/>
                <w:sz w:val="24"/>
                <w:szCs w:val="24"/>
                <w:lang w:eastAsia="fr-FR"/>
              </w:rPr>
              <w:t>d</w:t>
            </w:r>
            <w:r w:rsidRPr="006C3660">
              <w:rPr>
                <w:rFonts w:ascii="Arial Narrow" w:eastAsia="Arial Narrow" w:hAnsi="Arial Narrow" w:cs="Arial Narrow"/>
                <w:sz w:val="24"/>
                <w:szCs w:val="24"/>
                <w:lang w:eastAsia="fr-FR"/>
              </w:rPr>
              <w:t>’ex</w:t>
            </w:r>
            <w:r w:rsidRPr="006C3660">
              <w:rPr>
                <w:rFonts w:ascii="Arial Narrow" w:eastAsia="Arial Narrow" w:hAnsi="Arial Narrow" w:cs="Arial Narrow"/>
                <w:spacing w:val="1"/>
                <w:sz w:val="24"/>
                <w:szCs w:val="24"/>
                <w:lang w:eastAsia="fr-FR"/>
              </w:rPr>
              <w:t>é</w:t>
            </w:r>
            <w:r w:rsidRPr="006C3660">
              <w:rPr>
                <w:rFonts w:ascii="Arial Narrow" w:eastAsia="Arial Narrow" w:hAnsi="Arial Narrow" w:cs="Arial Narrow"/>
                <w:spacing w:val="-2"/>
                <w:sz w:val="24"/>
                <w:szCs w:val="24"/>
                <w:lang w:eastAsia="fr-FR"/>
              </w:rPr>
              <w:t>c</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z w:val="24"/>
                <w:szCs w:val="24"/>
                <w:lang w:eastAsia="fr-FR"/>
              </w:rPr>
              <w:t>ti</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n</w:t>
            </w:r>
            <w:r w:rsidRPr="006C3660">
              <w:rPr>
                <w:rFonts w:ascii="Arial Narrow" w:eastAsia="Arial Narrow" w:hAnsi="Arial Narrow" w:cs="Arial Narrow"/>
                <w:spacing w:val="1"/>
                <w:sz w:val="24"/>
                <w:szCs w:val="24"/>
                <w:lang w:eastAsia="fr-FR"/>
              </w:rPr>
              <w:t>de</w:t>
            </w:r>
            <w:r w:rsidRPr="006C3660">
              <w:rPr>
                <w:rFonts w:ascii="Arial Narrow" w:eastAsia="Arial Narrow" w:hAnsi="Arial Narrow" w:cs="Arial Narrow"/>
                <w:sz w:val="24"/>
                <w:szCs w:val="24"/>
                <w:lang w:eastAsia="fr-FR"/>
              </w:rPr>
              <w:t>strav</w:t>
            </w:r>
            <w:r w:rsidRPr="006C3660">
              <w:rPr>
                <w:rFonts w:ascii="Arial Narrow" w:eastAsia="Arial Narrow" w:hAnsi="Arial Narrow" w:cs="Arial Narrow"/>
                <w:spacing w:val="1"/>
                <w:sz w:val="24"/>
                <w:szCs w:val="24"/>
                <w:lang w:eastAsia="fr-FR"/>
              </w:rPr>
              <w:t>au</w:t>
            </w:r>
            <w:r w:rsidRPr="006C3660">
              <w:rPr>
                <w:rFonts w:ascii="Arial Narrow" w:eastAsia="Arial Narrow" w:hAnsi="Arial Narrow" w:cs="Arial Narrow"/>
                <w:sz w:val="24"/>
                <w:szCs w:val="24"/>
                <w:lang w:eastAsia="fr-FR"/>
              </w:rPr>
              <w:t>x</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st</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e:</w:t>
            </w:r>
            <w:r w:rsidR="00EA33B8">
              <w:rPr>
                <w:rFonts w:ascii="Arial Narrow" w:eastAsia="Times New Roman" w:hAnsi="Arial Narrow" w:cs="Arial"/>
                <w:b/>
                <w:sz w:val="24"/>
                <w:szCs w:val="24"/>
                <w:lang w:eastAsia="fr-FR"/>
              </w:rPr>
              <w:t xml:space="preserve">quatre (04) mois, soit 120 jours </w:t>
            </w:r>
            <w:r w:rsidRPr="006C3660">
              <w:rPr>
                <w:rFonts w:ascii="Arial Narrow" w:eastAsia="Times New Roman" w:hAnsi="Arial Narrow" w:cs="Arial"/>
                <w:b/>
                <w:sz w:val="24"/>
                <w:szCs w:val="24"/>
                <w:lang w:eastAsia="fr-FR"/>
              </w:rPr>
              <w:t>calendaire</w:t>
            </w:r>
            <w:r w:rsidR="00EA33B8">
              <w:rPr>
                <w:rFonts w:ascii="Arial Narrow" w:eastAsia="Times New Roman" w:hAnsi="Arial Narrow" w:cs="Arial"/>
                <w:b/>
                <w:sz w:val="24"/>
                <w:szCs w:val="24"/>
                <w:lang w:eastAsia="fr-FR"/>
              </w:rPr>
              <w:t>s</w:t>
            </w:r>
            <w:r w:rsidRPr="006C3660">
              <w:rPr>
                <w:rFonts w:ascii="Arial Narrow" w:eastAsia="Times New Roman" w:hAnsi="Arial Narrow" w:cs="Arial"/>
                <w:b/>
                <w:sz w:val="24"/>
                <w:szCs w:val="24"/>
                <w:lang w:eastAsia="fr-FR"/>
              </w:rPr>
              <w:t>.</w:t>
            </w:r>
          </w:p>
          <w:p w:rsidR="006C3660" w:rsidRPr="006C3660" w:rsidRDefault="006C3660" w:rsidP="00842E7A">
            <w:pPr>
              <w:suppressAutoHyphens/>
              <w:overflowPunct w:val="0"/>
              <w:autoSpaceDE w:val="0"/>
              <w:autoSpaceDN w:val="0"/>
              <w:adjustRightInd w:val="0"/>
              <w:spacing w:after="120" w:line="240" w:lineRule="auto"/>
              <w:jc w:val="both"/>
              <w:textAlignment w:val="baseline"/>
              <w:rPr>
                <w:rFonts w:ascii="Arial Narrow" w:eastAsia="Times New Roman" w:hAnsi="Arial Narrow" w:cs="Arial"/>
                <w:b/>
                <w:sz w:val="24"/>
                <w:szCs w:val="24"/>
                <w:lang w:eastAsia="fr-FR"/>
              </w:rPr>
            </w:pPr>
            <w:r w:rsidRPr="006C3660">
              <w:rPr>
                <w:rFonts w:ascii="Arial Narrow" w:eastAsia="Arial Narrow" w:hAnsi="Arial Narrow" w:cs="Arial Narrow"/>
                <w:b/>
                <w:sz w:val="24"/>
                <w:szCs w:val="24"/>
                <w:lang w:eastAsia="fr-FR"/>
              </w:rPr>
              <w:t>Ce</w:t>
            </w:r>
            <w:r w:rsidRPr="006C3660">
              <w:rPr>
                <w:rFonts w:ascii="Arial Narrow" w:eastAsia="Arial Narrow" w:hAnsi="Arial Narrow" w:cs="Arial Narrow"/>
                <w:b/>
                <w:spacing w:val="1"/>
                <w:sz w:val="24"/>
                <w:szCs w:val="24"/>
                <w:lang w:eastAsia="fr-FR"/>
              </w:rPr>
              <w:t>dé</w:t>
            </w:r>
            <w:r w:rsidRPr="006C3660">
              <w:rPr>
                <w:rFonts w:ascii="Arial Narrow" w:eastAsia="Arial Narrow" w:hAnsi="Arial Narrow" w:cs="Arial Narrow"/>
                <w:b/>
                <w:sz w:val="24"/>
                <w:szCs w:val="24"/>
                <w:lang w:eastAsia="fr-FR"/>
              </w:rPr>
              <w:t>laic</w:t>
            </w:r>
            <w:r w:rsidRPr="006C3660">
              <w:rPr>
                <w:rFonts w:ascii="Arial Narrow" w:eastAsia="Arial Narrow" w:hAnsi="Arial Narrow" w:cs="Arial Narrow"/>
                <w:b/>
                <w:spacing w:val="1"/>
                <w:sz w:val="24"/>
                <w:szCs w:val="24"/>
                <w:lang w:eastAsia="fr-FR"/>
              </w:rPr>
              <w:t>ou</w:t>
            </w:r>
            <w:r w:rsidRPr="006C3660">
              <w:rPr>
                <w:rFonts w:ascii="Arial Narrow" w:eastAsia="Arial Narrow" w:hAnsi="Arial Narrow" w:cs="Arial Narrow"/>
                <w:b/>
                <w:sz w:val="24"/>
                <w:szCs w:val="24"/>
                <w:lang w:eastAsia="fr-FR"/>
              </w:rPr>
              <w:t>rtàc</w:t>
            </w:r>
            <w:r w:rsidRPr="006C3660">
              <w:rPr>
                <w:rFonts w:ascii="Arial Narrow" w:eastAsia="Arial Narrow" w:hAnsi="Arial Narrow" w:cs="Arial Narrow"/>
                <w:b/>
                <w:spacing w:val="1"/>
                <w:sz w:val="24"/>
                <w:szCs w:val="24"/>
                <w:lang w:eastAsia="fr-FR"/>
              </w:rPr>
              <w:t>o</w:t>
            </w:r>
            <w:r w:rsidRPr="006C3660">
              <w:rPr>
                <w:rFonts w:ascii="Arial Narrow" w:eastAsia="Arial Narrow" w:hAnsi="Arial Narrow" w:cs="Arial Narrow"/>
                <w:b/>
                <w:spacing w:val="-1"/>
                <w:sz w:val="24"/>
                <w:szCs w:val="24"/>
                <w:lang w:eastAsia="fr-FR"/>
              </w:rPr>
              <w:t>mp</w:t>
            </w:r>
            <w:r w:rsidRPr="006C3660">
              <w:rPr>
                <w:rFonts w:ascii="Arial Narrow" w:eastAsia="Arial Narrow" w:hAnsi="Arial Narrow" w:cs="Arial Narrow"/>
                <w:b/>
                <w:sz w:val="24"/>
                <w:szCs w:val="24"/>
                <w:lang w:eastAsia="fr-FR"/>
              </w:rPr>
              <w:t>t</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r</w:t>
            </w:r>
            <w:r w:rsidRPr="006C3660">
              <w:rPr>
                <w:rFonts w:ascii="Arial Narrow" w:eastAsia="Arial Narrow" w:hAnsi="Arial Narrow" w:cs="Arial Narrow"/>
                <w:b/>
                <w:spacing w:val="-1"/>
                <w:sz w:val="24"/>
                <w:szCs w:val="24"/>
                <w:lang w:eastAsia="fr-FR"/>
              </w:rPr>
              <w:t>d</w:t>
            </w:r>
            <w:r w:rsidRPr="006C3660">
              <w:rPr>
                <w:rFonts w:ascii="Arial Narrow" w:eastAsia="Arial Narrow" w:hAnsi="Arial Narrow" w:cs="Arial Narrow"/>
                <w:b/>
                <w:sz w:val="24"/>
                <w:szCs w:val="24"/>
                <w:lang w:eastAsia="fr-FR"/>
              </w:rPr>
              <w:t>ela</w:t>
            </w:r>
            <w:r w:rsidRPr="006C3660">
              <w:rPr>
                <w:rFonts w:ascii="Arial Narrow" w:eastAsia="Arial Narrow" w:hAnsi="Arial Narrow" w:cs="Arial Narrow"/>
                <w:b/>
                <w:spacing w:val="1"/>
                <w:sz w:val="24"/>
                <w:szCs w:val="24"/>
                <w:lang w:eastAsia="fr-FR"/>
              </w:rPr>
              <w:t>d</w:t>
            </w:r>
            <w:r w:rsidRPr="006C3660">
              <w:rPr>
                <w:rFonts w:ascii="Arial Narrow" w:eastAsia="Arial Narrow" w:hAnsi="Arial Narrow" w:cs="Arial Narrow"/>
                <w:b/>
                <w:spacing w:val="-1"/>
                <w:sz w:val="24"/>
                <w:szCs w:val="24"/>
                <w:lang w:eastAsia="fr-FR"/>
              </w:rPr>
              <w:t>a</w:t>
            </w:r>
            <w:r w:rsidRPr="006C3660">
              <w:rPr>
                <w:rFonts w:ascii="Arial Narrow" w:eastAsia="Arial Narrow" w:hAnsi="Arial Narrow" w:cs="Arial Narrow"/>
                <w:b/>
                <w:spacing w:val="-2"/>
                <w:sz w:val="24"/>
                <w:szCs w:val="24"/>
                <w:lang w:eastAsia="fr-FR"/>
              </w:rPr>
              <w:t>t</w:t>
            </w:r>
            <w:r w:rsidRPr="006C3660">
              <w:rPr>
                <w:rFonts w:ascii="Arial Narrow" w:eastAsia="Arial Narrow" w:hAnsi="Arial Narrow" w:cs="Arial Narrow"/>
                <w:b/>
                <w:sz w:val="24"/>
                <w:szCs w:val="24"/>
                <w:lang w:eastAsia="fr-FR"/>
              </w:rPr>
              <w:t>e</w:t>
            </w:r>
            <w:r w:rsidRPr="006C3660">
              <w:rPr>
                <w:rFonts w:ascii="Arial Narrow" w:eastAsia="Arial Narrow" w:hAnsi="Arial Narrow" w:cs="Arial Narrow"/>
                <w:b/>
                <w:spacing w:val="1"/>
                <w:sz w:val="24"/>
                <w:szCs w:val="24"/>
                <w:lang w:eastAsia="fr-FR"/>
              </w:rPr>
              <w:t>d</w:t>
            </w:r>
            <w:r w:rsidRPr="006C3660">
              <w:rPr>
                <w:rFonts w:ascii="Arial Narrow" w:eastAsia="Arial Narrow" w:hAnsi="Arial Narrow" w:cs="Arial Narrow"/>
                <w:b/>
                <w:sz w:val="24"/>
                <w:szCs w:val="24"/>
                <w:lang w:eastAsia="fr-FR"/>
              </w:rPr>
              <w:t>e</w:t>
            </w:r>
            <w:r w:rsidRPr="006C3660">
              <w:rPr>
                <w:rFonts w:ascii="Arial Narrow" w:eastAsia="Arial Narrow" w:hAnsi="Arial Narrow" w:cs="Arial Narrow"/>
                <w:b/>
                <w:spacing w:val="1"/>
                <w:sz w:val="24"/>
                <w:szCs w:val="24"/>
                <w:lang w:eastAsia="fr-FR"/>
              </w:rPr>
              <w:t>no</w:t>
            </w:r>
            <w:r w:rsidRPr="006C3660">
              <w:rPr>
                <w:rFonts w:ascii="Arial Narrow" w:eastAsia="Arial Narrow" w:hAnsi="Arial Narrow" w:cs="Arial Narrow"/>
                <w:b/>
                <w:sz w:val="24"/>
                <w:szCs w:val="24"/>
                <w:lang w:eastAsia="fr-FR"/>
              </w:rPr>
              <w:t>tific</w:t>
            </w:r>
            <w:r w:rsidRPr="006C3660">
              <w:rPr>
                <w:rFonts w:ascii="Arial Narrow" w:eastAsia="Arial Narrow" w:hAnsi="Arial Narrow" w:cs="Arial Narrow"/>
                <w:b/>
                <w:spacing w:val="1"/>
                <w:sz w:val="24"/>
                <w:szCs w:val="24"/>
                <w:lang w:eastAsia="fr-FR"/>
              </w:rPr>
              <w:t>a</w:t>
            </w:r>
            <w:r w:rsidRPr="006C3660">
              <w:rPr>
                <w:rFonts w:ascii="Arial Narrow" w:eastAsia="Arial Narrow" w:hAnsi="Arial Narrow" w:cs="Arial Narrow"/>
                <w:b/>
                <w:sz w:val="24"/>
                <w:szCs w:val="24"/>
                <w:lang w:eastAsia="fr-FR"/>
              </w:rPr>
              <w:t>t</w:t>
            </w:r>
            <w:r w:rsidRPr="006C3660">
              <w:rPr>
                <w:rFonts w:ascii="Arial Narrow" w:eastAsia="Arial Narrow" w:hAnsi="Arial Narrow" w:cs="Arial Narrow"/>
                <w:b/>
                <w:spacing w:val="-2"/>
                <w:sz w:val="24"/>
                <w:szCs w:val="24"/>
                <w:lang w:eastAsia="fr-FR"/>
              </w:rPr>
              <w:t>i</w:t>
            </w:r>
            <w:r w:rsidRPr="006C3660">
              <w:rPr>
                <w:rFonts w:ascii="Arial Narrow" w:eastAsia="Arial Narrow" w:hAnsi="Arial Narrow" w:cs="Arial Narrow"/>
                <w:b/>
                <w:spacing w:val="1"/>
                <w:sz w:val="24"/>
                <w:szCs w:val="24"/>
                <w:lang w:eastAsia="fr-FR"/>
              </w:rPr>
              <w:t>o</w:t>
            </w:r>
            <w:r w:rsidRPr="006C3660">
              <w:rPr>
                <w:rFonts w:ascii="Arial Narrow" w:eastAsia="Arial Narrow" w:hAnsi="Arial Narrow" w:cs="Arial Narrow"/>
                <w:b/>
                <w:sz w:val="24"/>
                <w:szCs w:val="24"/>
                <w:lang w:eastAsia="fr-FR"/>
              </w:rPr>
              <w:t>n</w:t>
            </w:r>
            <w:r w:rsidRPr="006C3660">
              <w:rPr>
                <w:rFonts w:ascii="Arial Narrow" w:eastAsia="Arial Narrow" w:hAnsi="Arial Narrow" w:cs="Arial Narrow"/>
                <w:b/>
                <w:spacing w:val="-1"/>
                <w:sz w:val="24"/>
                <w:szCs w:val="24"/>
                <w:lang w:eastAsia="fr-FR"/>
              </w:rPr>
              <w:t>d</w:t>
            </w:r>
            <w:r w:rsidRPr="006C3660">
              <w:rPr>
                <w:rFonts w:ascii="Arial Narrow" w:eastAsia="Arial Narrow" w:hAnsi="Arial Narrow" w:cs="Arial Narrow"/>
                <w:b/>
                <w:sz w:val="24"/>
                <w:szCs w:val="24"/>
                <w:lang w:eastAsia="fr-FR"/>
              </w:rPr>
              <w:t>e l</w:t>
            </w:r>
            <w:r w:rsidRPr="006C3660">
              <w:rPr>
                <w:rFonts w:ascii="Arial Narrow" w:eastAsia="Arial Narrow" w:hAnsi="Arial Narrow" w:cs="Arial Narrow"/>
                <w:b/>
                <w:spacing w:val="-1"/>
                <w:sz w:val="24"/>
                <w:szCs w:val="24"/>
                <w:lang w:eastAsia="fr-FR"/>
              </w:rPr>
              <w:t>’</w:t>
            </w:r>
            <w:r w:rsidRPr="006C3660">
              <w:rPr>
                <w:rFonts w:ascii="Arial Narrow" w:eastAsia="Arial Narrow" w:hAnsi="Arial Narrow" w:cs="Arial Narrow"/>
                <w:b/>
                <w:spacing w:val="1"/>
                <w:sz w:val="24"/>
                <w:szCs w:val="24"/>
                <w:lang w:eastAsia="fr-FR"/>
              </w:rPr>
              <w:t>O</w:t>
            </w:r>
            <w:r w:rsidRPr="006C3660">
              <w:rPr>
                <w:rFonts w:ascii="Arial Narrow" w:eastAsia="Arial Narrow" w:hAnsi="Arial Narrow" w:cs="Arial Narrow"/>
                <w:b/>
                <w:sz w:val="24"/>
                <w:szCs w:val="24"/>
                <w:lang w:eastAsia="fr-FR"/>
              </w:rPr>
              <w:t>rdre</w:t>
            </w:r>
            <w:r w:rsidRPr="006C3660">
              <w:rPr>
                <w:rFonts w:ascii="Arial Narrow" w:eastAsia="Arial Narrow" w:hAnsi="Arial Narrow" w:cs="Arial Narrow"/>
                <w:b/>
                <w:spacing w:val="1"/>
                <w:sz w:val="24"/>
                <w:szCs w:val="24"/>
                <w:lang w:eastAsia="fr-FR"/>
              </w:rPr>
              <w:t xml:space="preserve"> d</w:t>
            </w:r>
            <w:r w:rsidRPr="006C3660">
              <w:rPr>
                <w:rFonts w:ascii="Arial Narrow" w:eastAsia="Arial Narrow" w:hAnsi="Arial Narrow" w:cs="Arial Narrow"/>
                <w:b/>
                <w:sz w:val="24"/>
                <w:szCs w:val="24"/>
                <w:lang w:eastAsia="fr-FR"/>
              </w:rPr>
              <w:t>e</w:t>
            </w:r>
            <w:r w:rsidRPr="006C3660">
              <w:rPr>
                <w:rFonts w:ascii="Arial Narrow" w:eastAsia="Arial Narrow" w:hAnsi="Arial Narrow" w:cs="Arial Narrow"/>
                <w:b/>
                <w:spacing w:val="-2"/>
                <w:sz w:val="24"/>
                <w:szCs w:val="24"/>
                <w:lang w:eastAsia="fr-FR"/>
              </w:rPr>
              <w:t>S</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rv</w:t>
            </w:r>
            <w:r w:rsidRPr="006C3660">
              <w:rPr>
                <w:rFonts w:ascii="Arial Narrow" w:eastAsia="Arial Narrow" w:hAnsi="Arial Narrow" w:cs="Arial Narrow"/>
                <w:b/>
                <w:spacing w:val="-1"/>
                <w:sz w:val="24"/>
                <w:szCs w:val="24"/>
                <w:lang w:eastAsia="fr-FR"/>
              </w:rPr>
              <w:t>i</w:t>
            </w:r>
            <w:r w:rsidRPr="006C3660">
              <w:rPr>
                <w:rFonts w:ascii="Arial Narrow" w:eastAsia="Arial Narrow" w:hAnsi="Arial Narrow" w:cs="Arial Narrow"/>
                <w:b/>
                <w:sz w:val="24"/>
                <w:szCs w:val="24"/>
                <w:lang w:eastAsia="fr-FR"/>
              </w:rPr>
              <w:t>ce</w:t>
            </w:r>
            <w:r w:rsidRPr="006C3660">
              <w:rPr>
                <w:rFonts w:ascii="Arial Narrow" w:eastAsia="Arial Narrow" w:hAnsi="Arial Narrow" w:cs="Arial Narrow"/>
                <w:b/>
                <w:spacing w:val="-1"/>
                <w:sz w:val="24"/>
                <w:szCs w:val="24"/>
                <w:lang w:eastAsia="fr-FR"/>
              </w:rPr>
              <w:t>d</w:t>
            </w:r>
            <w:r w:rsidRPr="006C3660">
              <w:rPr>
                <w:rFonts w:ascii="Arial Narrow" w:eastAsia="Arial Narrow" w:hAnsi="Arial Narrow" w:cs="Arial Narrow"/>
                <w:b/>
                <w:sz w:val="24"/>
                <w:szCs w:val="24"/>
                <w:lang w:eastAsia="fr-FR"/>
              </w:rPr>
              <w:t>ec</w:t>
            </w:r>
            <w:r w:rsidRPr="006C3660">
              <w:rPr>
                <w:rFonts w:ascii="Arial Narrow" w:eastAsia="Arial Narrow" w:hAnsi="Arial Narrow" w:cs="Arial Narrow"/>
                <w:b/>
                <w:spacing w:val="1"/>
                <w:sz w:val="24"/>
                <w:szCs w:val="24"/>
                <w:lang w:eastAsia="fr-FR"/>
              </w:rPr>
              <w:t>o</w:t>
            </w:r>
            <w:r w:rsidRPr="006C3660">
              <w:rPr>
                <w:rFonts w:ascii="Arial Narrow" w:eastAsia="Arial Narrow" w:hAnsi="Arial Narrow" w:cs="Arial Narrow"/>
                <w:b/>
                <w:spacing w:val="-1"/>
                <w:sz w:val="24"/>
                <w:szCs w:val="24"/>
                <w:lang w:eastAsia="fr-FR"/>
              </w:rPr>
              <w:t>mm</w:t>
            </w:r>
            <w:r w:rsidRPr="006C3660">
              <w:rPr>
                <w:rFonts w:ascii="Arial Narrow" w:eastAsia="Arial Narrow" w:hAnsi="Arial Narrow" w:cs="Arial Narrow"/>
                <w:b/>
                <w:spacing w:val="1"/>
                <w:sz w:val="24"/>
                <w:szCs w:val="24"/>
                <w:lang w:eastAsia="fr-FR"/>
              </w:rPr>
              <w:t>en</w:t>
            </w:r>
            <w:r w:rsidRPr="006C3660">
              <w:rPr>
                <w:rFonts w:ascii="Arial Narrow" w:eastAsia="Arial Narrow" w:hAnsi="Arial Narrow" w:cs="Arial Narrow"/>
                <w:b/>
                <w:sz w:val="24"/>
                <w:szCs w:val="24"/>
                <w:lang w:eastAsia="fr-FR"/>
              </w:rPr>
              <w:t>c</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r lestrav</w:t>
            </w:r>
            <w:r w:rsidRPr="006C3660">
              <w:rPr>
                <w:rFonts w:ascii="Arial Narrow" w:eastAsia="Arial Narrow" w:hAnsi="Arial Narrow" w:cs="Arial Narrow"/>
                <w:b/>
                <w:spacing w:val="1"/>
                <w:sz w:val="24"/>
                <w:szCs w:val="24"/>
                <w:lang w:eastAsia="fr-FR"/>
              </w:rPr>
              <w:t>au</w:t>
            </w:r>
            <w:r w:rsidRPr="006C3660">
              <w:rPr>
                <w:rFonts w:ascii="Arial Narrow" w:eastAsia="Arial Narrow" w:hAnsi="Arial Narrow" w:cs="Arial Narrow"/>
                <w:b/>
                <w:spacing w:val="-2"/>
                <w:sz w:val="24"/>
                <w:szCs w:val="24"/>
                <w:lang w:eastAsia="fr-FR"/>
              </w:rPr>
              <w:t>x</w:t>
            </w:r>
            <w:r w:rsidRPr="006C3660">
              <w:rPr>
                <w:rFonts w:ascii="Arial Narrow" w:eastAsia="Times New Roman" w:hAnsi="Arial Narrow" w:cs="Arial"/>
                <w:sz w:val="24"/>
                <w:szCs w:val="24"/>
                <w:lang w:eastAsia="fr-FR"/>
              </w:rPr>
              <w:t>.</w:t>
            </w:r>
          </w:p>
        </w:tc>
      </w:tr>
      <w:tr w:rsidR="006C3660" w:rsidRPr="006C3660" w:rsidTr="00842E7A">
        <w:trPr>
          <w:gridAfter w:val="3"/>
          <w:wAfter w:w="60" w:type="dxa"/>
          <w:trHeight w:hRule="exact" w:val="559"/>
          <w:jc w:val="center"/>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C3660" w:rsidRPr="006C3660" w:rsidRDefault="006C3660" w:rsidP="006C3660">
            <w:pPr>
              <w:widowControl w:val="0"/>
              <w:autoSpaceDE w:val="0"/>
              <w:spacing w:after="0" w:line="360" w:lineRule="auto"/>
              <w:jc w:val="center"/>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1.4</w:t>
            </w:r>
          </w:p>
        </w:tc>
        <w:tc>
          <w:tcPr>
            <w:tcW w:w="906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6C3660" w:rsidRPr="000149D8" w:rsidRDefault="006C3660" w:rsidP="00437CEB">
            <w:pPr>
              <w:spacing w:after="0" w:line="240" w:lineRule="auto"/>
              <w:jc w:val="center"/>
              <w:rPr>
                <w:rFonts w:ascii="Arial Narrow" w:eastAsia="Times New Roman" w:hAnsi="Arial Narrow" w:cs="Arial"/>
                <w:b/>
                <w:bCs/>
                <w:sz w:val="24"/>
                <w:szCs w:val="24"/>
                <w:lang w:eastAsia="fr-FR"/>
              </w:rPr>
            </w:pPr>
            <w:r w:rsidRPr="006C3660">
              <w:rPr>
                <w:rFonts w:ascii="Arial Narrow" w:eastAsia="Times New Roman" w:hAnsi="Arial Narrow" w:cs="Arial"/>
                <w:color w:val="000000"/>
                <w:sz w:val="24"/>
                <w:szCs w:val="23"/>
                <w:lang w:eastAsia="fr-FR"/>
              </w:rPr>
              <w:t xml:space="preserve">Travaux de </w:t>
            </w:r>
            <w:r w:rsidR="00EA33B8">
              <w:rPr>
                <w:rFonts w:ascii="Arial Narrow" w:eastAsia="Times New Roman" w:hAnsi="Arial Narrow" w:cs="Arial"/>
                <w:color w:val="000000"/>
                <w:sz w:val="24"/>
                <w:szCs w:val="23"/>
                <w:lang w:eastAsia="fr-FR"/>
              </w:rPr>
              <w:t xml:space="preserve">Réhabilitation </w:t>
            </w:r>
            <w:r w:rsidR="00437CEB">
              <w:rPr>
                <w:rFonts w:ascii="Arial Narrow" w:eastAsia="Times New Roman" w:hAnsi="Arial Narrow" w:cs="Tahoma"/>
                <w:b/>
                <w:sz w:val="24"/>
                <w:szCs w:val="24"/>
                <w:lang w:eastAsia="fr-FR"/>
              </w:rPr>
              <w:t>de la piste agricole de Mpangou – Ebomè – Bretelle CEAC (5,1 Km)</w:t>
            </w:r>
            <w:r w:rsidR="00EA33B8" w:rsidRPr="006C3660">
              <w:rPr>
                <w:rFonts w:ascii="Arial Narrow" w:eastAsia="Times New Roman" w:hAnsi="Arial Narrow" w:cs="Arial"/>
                <w:b/>
                <w:bCs/>
                <w:sz w:val="24"/>
                <w:szCs w:val="24"/>
                <w:lang w:eastAsia="fr-FR"/>
              </w:rPr>
              <w:t xml:space="preserve">dans </w:t>
            </w:r>
            <w:r w:rsidR="00437CEB">
              <w:rPr>
                <w:rFonts w:ascii="Arial Narrow" w:eastAsia="Times New Roman" w:hAnsi="Arial Narrow" w:cs="Arial"/>
                <w:b/>
                <w:bCs/>
                <w:sz w:val="24"/>
                <w:szCs w:val="24"/>
                <w:lang w:eastAsia="fr-FR"/>
              </w:rPr>
              <w:t>la Commune d’A</w:t>
            </w:r>
            <w:r w:rsidR="000149D8">
              <w:rPr>
                <w:rFonts w:ascii="Arial Narrow" w:eastAsia="Times New Roman" w:hAnsi="Arial Narrow" w:cs="Arial"/>
                <w:b/>
                <w:bCs/>
                <w:sz w:val="24"/>
                <w:szCs w:val="24"/>
                <w:lang w:eastAsia="fr-FR"/>
              </w:rPr>
              <w:t>rrondissement de K</w:t>
            </w:r>
            <w:r w:rsidR="00EA33B8" w:rsidRPr="006C3660">
              <w:rPr>
                <w:rFonts w:ascii="Arial Narrow" w:eastAsia="Times New Roman" w:hAnsi="Arial Narrow" w:cs="Arial"/>
                <w:b/>
                <w:bCs/>
                <w:sz w:val="24"/>
                <w:szCs w:val="24"/>
                <w:lang w:eastAsia="fr-FR"/>
              </w:rPr>
              <w:t>ribi 1</w:t>
            </w:r>
            <w:r w:rsidR="00EA33B8">
              <w:rPr>
                <w:rFonts w:ascii="Arial Narrow" w:eastAsia="Times New Roman" w:hAnsi="Arial Narrow" w:cs="Arial"/>
                <w:b/>
                <w:bCs/>
                <w:sz w:val="24"/>
                <w:szCs w:val="24"/>
                <w:vertAlign w:val="superscript"/>
                <w:lang w:eastAsia="fr-FR"/>
              </w:rPr>
              <w:t>er</w:t>
            </w:r>
            <w:r w:rsidR="000149D8">
              <w:rPr>
                <w:rFonts w:ascii="Arial Narrow" w:eastAsia="Times New Roman" w:hAnsi="Arial Narrow" w:cs="Arial"/>
                <w:b/>
                <w:bCs/>
                <w:sz w:val="24"/>
                <w:szCs w:val="24"/>
                <w:lang w:eastAsia="fr-FR"/>
              </w:rPr>
              <w:t>, Département de l’O</w:t>
            </w:r>
            <w:r w:rsidR="000149D8" w:rsidRPr="006C3660">
              <w:rPr>
                <w:rFonts w:ascii="Arial Narrow" w:eastAsia="Times New Roman" w:hAnsi="Arial Narrow" w:cs="Arial"/>
                <w:b/>
                <w:bCs/>
                <w:sz w:val="24"/>
                <w:szCs w:val="24"/>
                <w:lang w:eastAsia="fr-FR"/>
              </w:rPr>
              <w:t>céan</w:t>
            </w:r>
            <w:r w:rsidR="000149D8">
              <w:rPr>
                <w:rFonts w:ascii="Arial Narrow" w:eastAsia="Times New Roman" w:hAnsi="Arial Narrow" w:cs="Arial"/>
                <w:b/>
                <w:bCs/>
                <w:sz w:val="24"/>
                <w:szCs w:val="24"/>
                <w:lang w:eastAsia="fr-FR"/>
              </w:rPr>
              <w:t>, R</w:t>
            </w:r>
            <w:r w:rsidR="000149D8" w:rsidRPr="006C3660">
              <w:rPr>
                <w:rFonts w:ascii="Arial Narrow" w:eastAsia="Times New Roman" w:hAnsi="Arial Narrow" w:cs="Arial"/>
                <w:b/>
                <w:bCs/>
                <w:sz w:val="24"/>
                <w:szCs w:val="24"/>
                <w:lang w:eastAsia="fr-FR"/>
              </w:rPr>
              <w:t>égion</w:t>
            </w:r>
            <w:r w:rsidR="000149D8">
              <w:rPr>
                <w:rFonts w:ascii="Arial Narrow" w:eastAsia="Times New Roman" w:hAnsi="Arial Narrow" w:cs="Arial"/>
                <w:b/>
                <w:bCs/>
                <w:sz w:val="24"/>
                <w:szCs w:val="24"/>
                <w:lang w:eastAsia="fr-FR"/>
              </w:rPr>
              <w:t xml:space="preserve"> du S</w:t>
            </w:r>
            <w:r w:rsidR="00EA33B8" w:rsidRPr="006C3660">
              <w:rPr>
                <w:rFonts w:ascii="Arial Narrow" w:eastAsia="Times New Roman" w:hAnsi="Arial Narrow" w:cs="Arial"/>
                <w:b/>
                <w:bCs/>
                <w:sz w:val="24"/>
                <w:szCs w:val="24"/>
                <w:lang w:eastAsia="fr-FR"/>
              </w:rPr>
              <w:t>ud.</w:t>
            </w:r>
          </w:p>
        </w:tc>
      </w:tr>
      <w:tr w:rsidR="006C3660" w:rsidRPr="006C3660" w:rsidTr="00577D23">
        <w:trPr>
          <w:gridAfter w:val="3"/>
          <w:wAfter w:w="60" w:type="dxa"/>
          <w:trHeight w:hRule="exact" w:val="717"/>
          <w:jc w:val="center"/>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C3660" w:rsidRPr="006C3660" w:rsidRDefault="006C3660" w:rsidP="006C3660">
            <w:pPr>
              <w:widowControl w:val="0"/>
              <w:autoSpaceDE w:val="0"/>
              <w:spacing w:after="0" w:line="360" w:lineRule="auto"/>
              <w:jc w:val="center"/>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2</w:t>
            </w:r>
          </w:p>
        </w:tc>
        <w:tc>
          <w:tcPr>
            <w:tcW w:w="906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6C3660" w:rsidRPr="006C3660" w:rsidRDefault="006C3660" w:rsidP="00842E7A">
            <w:pPr>
              <w:spacing w:before="7" w:after="0" w:line="240" w:lineRule="auto"/>
              <w:ind w:left="168" w:right="159"/>
              <w:rPr>
                <w:rFonts w:ascii="Times New Roman" w:eastAsia="Times New Roman" w:hAnsi="Times New Roman" w:cs="Times New Roman"/>
                <w:sz w:val="13"/>
                <w:szCs w:val="13"/>
                <w:lang w:eastAsia="fr-FR"/>
              </w:rPr>
            </w:pPr>
          </w:p>
          <w:p w:rsidR="006C3660" w:rsidRPr="006C3660" w:rsidRDefault="006C3660" w:rsidP="00437CEB">
            <w:pPr>
              <w:widowControl w:val="0"/>
              <w:autoSpaceDE w:val="0"/>
              <w:spacing w:after="0" w:line="240" w:lineRule="auto"/>
              <w:ind w:left="66" w:right="60"/>
              <w:jc w:val="both"/>
              <w:rPr>
                <w:rFonts w:ascii="Arial Narrow" w:eastAsia="Times New Roman" w:hAnsi="Arial Narrow" w:cs="Arial"/>
                <w:sz w:val="24"/>
                <w:szCs w:val="24"/>
                <w:lang w:eastAsia="fr-FR"/>
              </w:rPr>
            </w:pPr>
            <w:r w:rsidRPr="006C3660">
              <w:rPr>
                <w:rFonts w:ascii="Arial Narrow" w:eastAsia="Arial Narrow" w:hAnsi="Arial Narrow" w:cs="Arial Narrow"/>
                <w:spacing w:val="1"/>
                <w:sz w:val="24"/>
                <w:szCs w:val="24"/>
                <w:lang w:eastAsia="fr-FR"/>
              </w:rPr>
              <w:t>Le</w:t>
            </w:r>
            <w:r w:rsidRPr="006C3660">
              <w:rPr>
                <w:rFonts w:ascii="Arial Narrow" w:eastAsia="Arial Narrow" w:hAnsi="Arial Narrow" w:cs="Arial Narrow"/>
                <w:sz w:val="24"/>
                <w:szCs w:val="24"/>
                <w:lang w:eastAsia="fr-FR"/>
              </w:rPr>
              <w:t xml:space="preserve">s </w:t>
            </w:r>
            <w:r w:rsidRPr="006C3660">
              <w:rPr>
                <w:rFonts w:ascii="Arial Narrow" w:eastAsia="Arial Narrow" w:hAnsi="Arial Narrow" w:cs="Arial Narrow"/>
                <w:spacing w:val="1"/>
                <w:sz w:val="24"/>
                <w:szCs w:val="24"/>
                <w:lang w:eastAsia="fr-FR"/>
              </w:rPr>
              <w:t>t</w:t>
            </w:r>
            <w:r w:rsidRPr="006C3660">
              <w:rPr>
                <w:rFonts w:ascii="Arial Narrow" w:eastAsia="Arial Narrow" w:hAnsi="Arial Narrow" w:cs="Arial Narrow"/>
                <w:sz w:val="24"/>
                <w:szCs w:val="24"/>
                <w:lang w:eastAsia="fr-FR"/>
              </w:rPr>
              <w:t>ra</w:t>
            </w:r>
            <w:r w:rsidRPr="006C3660">
              <w:rPr>
                <w:rFonts w:ascii="Arial Narrow" w:eastAsia="Arial Narrow" w:hAnsi="Arial Narrow" w:cs="Arial Narrow"/>
                <w:spacing w:val="-2"/>
                <w:sz w:val="24"/>
                <w:szCs w:val="24"/>
                <w:lang w:eastAsia="fr-FR"/>
              </w:rPr>
              <w:t>v</w:t>
            </w:r>
            <w:r w:rsidRPr="006C3660">
              <w:rPr>
                <w:rFonts w:ascii="Arial Narrow" w:eastAsia="Arial Narrow" w:hAnsi="Arial Narrow" w:cs="Arial Narrow"/>
                <w:spacing w:val="1"/>
                <w:sz w:val="24"/>
                <w:szCs w:val="24"/>
                <w:lang w:eastAsia="fr-FR"/>
              </w:rPr>
              <w:t>au</w:t>
            </w:r>
            <w:r w:rsidRPr="006C3660">
              <w:rPr>
                <w:rFonts w:ascii="Arial Narrow" w:eastAsia="Arial Narrow" w:hAnsi="Arial Narrow" w:cs="Arial Narrow"/>
                <w:sz w:val="24"/>
                <w:szCs w:val="24"/>
                <w:lang w:eastAsia="fr-FR"/>
              </w:rPr>
              <w:t>x</w:t>
            </w:r>
            <w:r w:rsidRPr="006C3660">
              <w:rPr>
                <w:rFonts w:ascii="Arial Narrow" w:eastAsia="Arial Narrow" w:hAnsi="Arial Narrow" w:cs="Arial Narrow"/>
                <w:spacing w:val="1"/>
                <w:sz w:val="24"/>
                <w:szCs w:val="24"/>
                <w:lang w:eastAsia="fr-FR"/>
              </w:rPr>
              <w:t>ob</w:t>
            </w:r>
            <w:r w:rsidRPr="006C3660">
              <w:rPr>
                <w:rFonts w:ascii="Arial Narrow" w:eastAsia="Arial Narrow" w:hAnsi="Arial Narrow" w:cs="Arial Narrow"/>
                <w:sz w:val="24"/>
                <w:szCs w:val="24"/>
                <w:lang w:eastAsia="fr-FR"/>
              </w:rPr>
              <w:t>jet</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u</w:t>
            </w:r>
            <w:r w:rsidRPr="006C3660">
              <w:rPr>
                <w:rFonts w:ascii="Arial Narrow" w:eastAsia="Arial Narrow" w:hAnsi="Arial Narrow" w:cs="Arial Narrow"/>
                <w:spacing w:val="1"/>
                <w:sz w:val="24"/>
                <w:szCs w:val="24"/>
                <w:lang w:eastAsia="fr-FR"/>
              </w:rPr>
              <w:t>p</w:t>
            </w:r>
            <w:r w:rsidRPr="006C3660">
              <w:rPr>
                <w:rFonts w:ascii="Arial Narrow" w:eastAsia="Arial Narrow" w:hAnsi="Arial Narrow" w:cs="Arial Narrow"/>
                <w:sz w:val="24"/>
                <w:szCs w:val="24"/>
                <w:lang w:eastAsia="fr-FR"/>
              </w:rPr>
              <w:t>rés</w:t>
            </w:r>
            <w:r w:rsidRPr="006C3660">
              <w:rPr>
                <w:rFonts w:ascii="Arial Narrow" w:eastAsia="Arial Narrow" w:hAnsi="Arial Narrow" w:cs="Arial Narrow"/>
                <w:spacing w:val="-1"/>
                <w:sz w:val="24"/>
                <w:szCs w:val="24"/>
                <w:lang w:eastAsia="fr-FR"/>
              </w:rPr>
              <w:t>en</w:t>
            </w:r>
            <w:r w:rsidRPr="006C3660">
              <w:rPr>
                <w:rFonts w:ascii="Arial Narrow" w:eastAsia="Arial Narrow" w:hAnsi="Arial Narrow" w:cs="Arial Narrow"/>
                <w:sz w:val="24"/>
                <w:szCs w:val="24"/>
                <w:lang w:eastAsia="fr-FR"/>
              </w:rPr>
              <w:t>tA</w:t>
            </w:r>
            <w:r w:rsidRPr="006C3660">
              <w:rPr>
                <w:rFonts w:ascii="Arial Narrow" w:eastAsia="Arial Narrow" w:hAnsi="Arial Narrow" w:cs="Arial Narrow"/>
                <w:spacing w:val="1"/>
                <w:sz w:val="24"/>
                <w:szCs w:val="24"/>
                <w:lang w:eastAsia="fr-FR"/>
              </w:rPr>
              <w:t>p</w:t>
            </w:r>
            <w:r w:rsidRPr="006C3660">
              <w:rPr>
                <w:rFonts w:ascii="Arial Narrow" w:eastAsia="Arial Narrow" w:hAnsi="Arial Narrow" w:cs="Arial Narrow"/>
                <w:spacing w:val="-1"/>
                <w:sz w:val="24"/>
                <w:szCs w:val="24"/>
                <w:lang w:eastAsia="fr-FR"/>
              </w:rPr>
              <w:t>p</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 xml:space="preserve">l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’O</w:t>
            </w:r>
            <w:r w:rsidRPr="006C3660">
              <w:rPr>
                <w:rFonts w:ascii="Arial Narrow" w:eastAsia="Arial Narrow" w:hAnsi="Arial Narrow" w:cs="Arial Narrow"/>
                <w:spacing w:val="-2"/>
                <w:sz w:val="24"/>
                <w:szCs w:val="24"/>
                <w:lang w:eastAsia="fr-FR"/>
              </w:rPr>
              <w:t>f</w:t>
            </w:r>
            <w:r w:rsidRPr="006C3660">
              <w:rPr>
                <w:rFonts w:ascii="Arial Narrow" w:eastAsia="Arial Narrow" w:hAnsi="Arial Narrow" w:cs="Arial Narrow"/>
                <w:sz w:val="24"/>
                <w:szCs w:val="24"/>
                <w:lang w:eastAsia="fr-FR"/>
              </w:rPr>
              <w:t>fres s</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tfi</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pacing w:val="1"/>
                <w:sz w:val="24"/>
                <w:szCs w:val="24"/>
                <w:lang w:eastAsia="fr-FR"/>
              </w:rPr>
              <w:t>an</w:t>
            </w:r>
            <w:r w:rsidRPr="006C3660">
              <w:rPr>
                <w:rFonts w:ascii="Arial Narrow" w:eastAsia="Arial Narrow" w:hAnsi="Arial Narrow" w:cs="Arial Narrow"/>
                <w:spacing w:val="-2"/>
                <w:sz w:val="24"/>
                <w:szCs w:val="24"/>
                <w:lang w:eastAsia="fr-FR"/>
              </w:rPr>
              <w:t>c</w:t>
            </w:r>
            <w:r w:rsidRPr="006C3660">
              <w:rPr>
                <w:rFonts w:ascii="Arial Narrow" w:eastAsia="Arial Narrow" w:hAnsi="Arial Narrow" w:cs="Arial Narrow"/>
                <w:spacing w:val="1"/>
                <w:sz w:val="24"/>
                <w:szCs w:val="24"/>
                <w:lang w:eastAsia="fr-FR"/>
              </w:rPr>
              <w:t>é</w:t>
            </w:r>
            <w:r w:rsidRPr="006C3660">
              <w:rPr>
                <w:rFonts w:ascii="Arial Narrow" w:eastAsia="Arial Narrow" w:hAnsi="Arial Narrow" w:cs="Arial Narrow"/>
                <w:sz w:val="24"/>
                <w:szCs w:val="24"/>
                <w:lang w:eastAsia="fr-FR"/>
              </w:rPr>
              <w:t xml:space="preserve">s </w:t>
            </w:r>
            <w:r w:rsidRPr="006C3660">
              <w:rPr>
                <w:rFonts w:ascii="Arial Narrow" w:eastAsia="Arial Narrow" w:hAnsi="Arial Narrow" w:cs="Arial Narrow"/>
                <w:spacing w:val="1"/>
                <w:sz w:val="24"/>
                <w:szCs w:val="24"/>
                <w:lang w:eastAsia="fr-FR"/>
              </w:rPr>
              <w:t>pa</w:t>
            </w:r>
            <w:r w:rsidRPr="006C3660">
              <w:rPr>
                <w:rFonts w:ascii="Arial Narrow" w:eastAsia="Arial Narrow" w:hAnsi="Arial Narrow" w:cs="Arial Narrow"/>
                <w:sz w:val="24"/>
                <w:szCs w:val="24"/>
                <w:lang w:eastAsia="fr-FR"/>
              </w:rPr>
              <w:t xml:space="preserve">r: </w:t>
            </w:r>
            <w:r w:rsidRPr="006C3660">
              <w:rPr>
                <w:rFonts w:ascii="Arial Narrow" w:eastAsia="Times New Roman" w:hAnsi="Arial Narrow" w:cs="Times New Roman"/>
                <w:b/>
                <w:bCs/>
                <w:color w:val="000000"/>
                <w:sz w:val="24"/>
                <w:szCs w:val="24"/>
                <w:lang w:eastAsia="fr-FR"/>
              </w:rPr>
              <w:t>le BIP MIN</w:t>
            </w:r>
            <w:r w:rsidR="00437CEB">
              <w:rPr>
                <w:rFonts w:ascii="Arial Narrow" w:eastAsia="Times New Roman" w:hAnsi="Arial Narrow" w:cs="Times New Roman"/>
                <w:b/>
                <w:bCs/>
                <w:color w:val="000000"/>
                <w:sz w:val="24"/>
                <w:szCs w:val="24"/>
                <w:lang w:eastAsia="fr-FR"/>
              </w:rPr>
              <w:t>ADER</w:t>
            </w:r>
            <w:r w:rsidRPr="006C3660">
              <w:rPr>
                <w:rFonts w:ascii="Arial Narrow" w:eastAsia="Times New Roman" w:hAnsi="Arial Narrow" w:cs="Times New Roman"/>
                <w:b/>
                <w:bCs/>
                <w:color w:val="000000"/>
                <w:sz w:val="24"/>
                <w:szCs w:val="24"/>
                <w:lang w:eastAsia="fr-FR"/>
              </w:rPr>
              <w:t xml:space="preserve"> - Exercice 2025</w:t>
            </w:r>
            <w:r w:rsidR="00577D23">
              <w:rPr>
                <w:rFonts w:ascii="Arial Narrow" w:eastAsia="Times New Roman" w:hAnsi="Arial Narrow" w:cs="Times New Roman"/>
                <w:b/>
                <w:bCs/>
                <w:color w:val="000000"/>
                <w:sz w:val="24"/>
                <w:szCs w:val="24"/>
                <w:lang w:eastAsia="fr-FR"/>
              </w:rPr>
              <w:t xml:space="preserve">, </w:t>
            </w:r>
            <w:r w:rsidR="00577D23" w:rsidRPr="00577D23">
              <w:rPr>
                <w:rFonts w:ascii="Arial Narrow" w:eastAsia="Times New Roman" w:hAnsi="Arial Narrow" w:cs="Arial"/>
                <w:sz w:val="24"/>
                <w:szCs w:val="24"/>
                <w:lang w:eastAsia="fr-FR"/>
              </w:rPr>
              <w:t>Ligne …………</w:t>
            </w:r>
            <w:r w:rsidR="00577D23">
              <w:rPr>
                <w:rFonts w:ascii="Arial Narrow" w:eastAsia="Times New Roman" w:hAnsi="Arial Narrow" w:cs="Arial"/>
                <w:sz w:val="24"/>
                <w:szCs w:val="24"/>
                <w:lang w:eastAsia="fr-FR"/>
              </w:rPr>
              <w:t>………………..</w:t>
            </w:r>
            <w:r w:rsidR="00577D23" w:rsidRPr="00577D23">
              <w:rPr>
                <w:rFonts w:ascii="Arial Narrow" w:eastAsia="Times New Roman" w:hAnsi="Arial Narrow" w:cs="Arial"/>
                <w:sz w:val="24"/>
                <w:szCs w:val="24"/>
                <w:lang w:eastAsia="fr-FR"/>
              </w:rPr>
              <w:t>.</w:t>
            </w:r>
          </w:p>
        </w:tc>
      </w:tr>
      <w:tr w:rsidR="006C3660" w:rsidRPr="006C3660" w:rsidTr="006C3660">
        <w:trPr>
          <w:gridAfter w:val="3"/>
          <w:wAfter w:w="60" w:type="dxa"/>
          <w:jc w:val="center"/>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C3660" w:rsidRPr="006C3660" w:rsidRDefault="006C3660" w:rsidP="006C3660">
            <w:pPr>
              <w:widowControl w:val="0"/>
              <w:autoSpaceDE w:val="0"/>
              <w:spacing w:after="0" w:line="360" w:lineRule="auto"/>
              <w:jc w:val="center"/>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4.2</w:t>
            </w:r>
          </w:p>
        </w:tc>
        <w:tc>
          <w:tcPr>
            <w:tcW w:w="906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6C3660" w:rsidRPr="006C3660" w:rsidRDefault="006C3660" w:rsidP="00842E7A">
            <w:pPr>
              <w:spacing w:after="0" w:line="240" w:lineRule="auto"/>
              <w:ind w:left="168" w:right="159"/>
              <w:rPr>
                <w:rFonts w:ascii="Arial Narrow" w:eastAsia="Arial Narrow" w:hAnsi="Arial Narrow" w:cs="Arial Narrow"/>
                <w:sz w:val="24"/>
                <w:szCs w:val="24"/>
                <w:lang w:eastAsia="fr-FR"/>
              </w:rPr>
            </w:pPr>
            <w:r w:rsidRPr="006C3660">
              <w:rPr>
                <w:rFonts w:ascii="Arial Narrow" w:eastAsia="Arial Narrow" w:hAnsi="Arial Narrow" w:cs="Arial Narrow"/>
                <w:spacing w:val="1"/>
                <w:sz w:val="24"/>
                <w:szCs w:val="24"/>
                <w:lang w:eastAsia="fr-FR"/>
              </w:rPr>
              <w:t>L</w:t>
            </w:r>
            <w:r w:rsidRPr="006C3660">
              <w:rPr>
                <w:rFonts w:ascii="Arial Narrow" w:eastAsia="Arial Narrow" w:hAnsi="Arial Narrow" w:cs="Arial Narrow"/>
                <w:sz w:val="24"/>
                <w:szCs w:val="24"/>
                <w:lang w:eastAsia="fr-FR"/>
              </w:rPr>
              <w:t>’a</w:t>
            </w:r>
            <w:r w:rsidRPr="006C3660">
              <w:rPr>
                <w:rFonts w:ascii="Arial Narrow" w:eastAsia="Arial Narrow" w:hAnsi="Arial Narrow" w:cs="Arial Narrow"/>
                <w:spacing w:val="1"/>
                <w:sz w:val="24"/>
                <w:szCs w:val="24"/>
                <w:lang w:eastAsia="fr-FR"/>
              </w:rPr>
              <w:t>p</w:t>
            </w:r>
            <w:r w:rsidRPr="006C3660">
              <w:rPr>
                <w:rFonts w:ascii="Arial Narrow" w:eastAsia="Arial Narrow" w:hAnsi="Arial Narrow" w:cs="Arial Narrow"/>
                <w:spacing w:val="-1"/>
                <w:sz w:val="24"/>
                <w:szCs w:val="24"/>
                <w:lang w:eastAsia="fr-FR"/>
              </w:rPr>
              <w:t>p</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 xml:space="preserve">l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’o</w:t>
            </w:r>
            <w:r w:rsidRPr="006C3660">
              <w:rPr>
                <w:rFonts w:ascii="Arial Narrow" w:eastAsia="Arial Narrow" w:hAnsi="Arial Narrow" w:cs="Arial Narrow"/>
                <w:spacing w:val="-1"/>
                <w:sz w:val="24"/>
                <w:szCs w:val="24"/>
                <w:lang w:eastAsia="fr-FR"/>
              </w:rPr>
              <w:t>f</w:t>
            </w:r>
            <w:r w:rsidRPr="006C3660">
              <w:rPr>
                <w:rFonts w:ascii="Arial Narrow" w:eastAsia="Arial Narrow" w:hAnsi="Arial Narrow" w:cs="Arial Narrow"/>
                <w:sz w:val="24"/>
                <w:szCs w:val="24"/>
                <w:lang w:eastAsia="fr-FR"/>
              </w:rPr>
              <w:t xml:space="preserve">fres </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pacing w:val="-2"/>
                <w:sz w:val="24"/>
                <w:szCs w:val="24"/>
                <w:lang w:eastAsia="fr-FR"/>
              </w:rPr>
              <w:t>s</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1"/>
                <w:sz w:val="24"/>
                <w:szCs w:val="24"/>
                <w:lang w:eastAsia="fr-FR"/>
              </w:rPr>
              <w:t xml:space="preserve"> ou</w:t>
            </w:r>
            <w:r w:rsidRPr="006C3660">
              <w:rPr>
                <w:rFonts w:ascii="Arial Narrow" w:eastAsia="Arial Narrow" w:hAnsi="Arial Narrow" w:cs="Arial Narrow"/>
                <w:spacing w:val="-2"/>
                <w:sz w:val="24"/>
                <w:szCs w:val="24"/>
                <w:lang w:eastAsia="fr-FR"/>
              </w:rPr>
              <w:t>v</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rt</w:t>
            </w:r>
            <w:r w:rsidR="000149D8">
              <w:rPr>
                <w:rFonts w:ascii="Arial Narrow" w:eastAsia="Arial Narrow" w:hAnsi="Arial Narrow" w:cs="Arial Narrow"/>
                <w:sz w:val="24"/>
                <w:szCs w:val="24"/>
                <w:lang w:eastAsia="fr-FR"/>
              </w:rPr>
              <w:t xml:space="preserve"> et en procédure d’urgence</w:t>
            </w:r>
          </w:p>
          <w:p w:rsidR="006C3660" w:rsidRPr="006C3660" w:rsidRDefault="006C3660" w:rsidP="00842E7A">
            <w:pPr>
              <w:spacing w:after="0" w:line="240" w:lineRule="auto"/>
              <w:ind w:left="168" w:right="159"/>
              <w:rPr>
                <w:rFonts w:ascii="Times New Roman" w:eastAsia="Times New Roman" w:hAnsi="Times New Roman" w:cs="Times New Roman"/>
                <w:sz w:val="14"/>
                <w:szCs w:val="14"/>
                <w:lang w:eastAsia="fr-FR"/>
              </w:rPr>
            </w:pPr>
          </w:p>
          <w:p w:rsidR="006C3660" w:rsidRPr="006C3660" w:rsidRDefault="006C3660" w:rsidP="00842E7A">
            <w:pPr>
              <w:widowControl w:val="0"/>
              <w:autoSpaceDE w:val="0"/>
              <w:spacing w:after="0" w:line="240" w:lineRule="auto"/>
              <w:ind w:left="66" w:right="74"/>
              <w:jc w:val="both"/>
              <w:rPr>
                <w:rFonts w:ascii="Arial Narrow" w:eastAsia="Times New Roman" w:hAnsi="Arial Narrow" w:cs="Arial"/>
                <w:sz w:val="24"/>
                <w:szCs w:val="24"/>
                <w:lang w:eastAsia="fr-FR"/>
              </w:rPr>
            </w:pPr>
            <w:r w:rsidRPr="006C3660">
              <w:rPr>
                <w:rFonts w:ascii="Arial Narrow" w:eastAsia="Arial Narrow" w:hAnsi="Arial Narrow" w:cs="Arial Narrow"/>
                <w:spacing w:val="1"/>
                <w:sz w:val="24"/>
                <w:szCs w:val="24"/>
                <w:lang w:eastAsia="fr-FR"/>
              </w:rPr>
              <w:t>La participation au présent Appel d’Offres est ouverte aux entreprises et groupements d’entreprises ayant leur domicile ou leur siège social au Cameroun et disposant d’une expérience avérée dans le domaine concerné</w:t>
            </w:r>
          </w:p>
        </w:tc>
      </w:tr>
      <w:tr w:rsidR="006C3660" w:rsidRPr="006C3660" w:rsidTr="00C96DEF">
        <w:trPr>
          <w:gridAfter w:val="3"/>
          <w:wAfter w:w="60" w:type="dxa"/>
          <w:trHeight w:hRule="exact" w:val="853"/>
          <w:jc w:val="center"/>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C3660" w:rsidRPr="006C3660" w:rsidRDefault="006C3660" w:rsidP="006C3660">
            <w:pPr>
              <w:widowControl w:val="0"/>
              <w:autoSpaceDE w:val="0"/>
              <w:spacing w:after="0" w:line="360" w:lineRule="auto"/>
              <w:jc w:val="center"/>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lastRenderedPageBreak/>
              <w:t>5.1</w:t>
            </w:r>
          </w:p>
        </w:tc>
        <w:tc>
          <w:tcPr>
            <w:tcW w:w="906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6C3660" w:rsidRPr="00842E7A" w:rsidRDefault="006C3660" w:rsidP="00842E7A">
            <w:pPr>
              <w:spacing w:after="0" w:line="240" w:lineRule="auto"/>
              <w:ind w:left="168" w:right="159"/>
              <w:rPr>
                <w:rFonts w:ascii="Arial Narrow" w:eastAsia="Arial Narrow" w:hAnsi="Arial Narrow" w:cs="Arial Narrow"/>
                <w:b/>
                <w:sz w:val="24"/>
                <w:szCs w:val="24"/>
                <w:lang w:eastAsia="fr-FR"/>
              </w:rPr>
            </w:pPr>
            <w:r w:rsidRPr="000149D8">
              <w:rPr>
                <w:rFonts w:ascii="Arial Narrow" w:eastAsia="Arial Narrow" w:hAnsi="Arial Narrow" w:cs="Arial Narrow"/>
                <w:b/>
                <w:spacing w:val="1"/>
                <w:sz w:val="24"/>
                <w:szCs w:val="24"/>
                <w:lang w:eastAsia="fr-FR"/>
              </w:rPr>
              <w:t>P</w:t>
            </w:r>
            <w:r w:rsidRPr="000149D8">
              <w:rPr>
                <w:rFonts w:ascii="Arial Narrow" w:eastAsia="Arial Narrow" w:hAnsi="Arial Narrow" w:cs="Arial Narrow"/>
                <w:b/>
                <w:sz w:val="24"/>
                <w:szCs w:val="24"/>
                <w:lang w:eastAsia="fr-FR"/>
              </w:rPr>
              <w:t>rov</w:t>
            </w:r>
            <w:r w:rsidRPr="000149D8">
              <w:rPr>
                <w:rFonts w:ascii="Arial Narrow" w:eastAsia="Arial Narrow" w:hAnsi="Arial Narrow" w:cs="Arial Narrow"/>
                <w:b/>
                <w:spacing w:val="1"/>
                <w:sz w:val="24"/>
                <w:szCs w:val="24"/>
                <w:lang w:eastAsia="fr-FR"/>
              </w:rPr>
              <w:t>e</w:t>
            </w:r>
            <w:r w:rsidRPr="000149D8">
              <w:rPr>
                <w:rFonts w:ascii="Arial Narrow" w:eastAsia="Arial Narrow" w:hAnsi="Arial Narrow" w:cs="Arial Narrow"/>
                <w:b/>
                <w:spacing w:val="-1"/>
                <w:sz w:val="24"/>
                <w:szCs w:val="24"/>
                <w:lang w:eastAsia="fr-FR"/>
              </w:rPr>
              <w:t>n</w:t>
            </w:r>
            <w:r w:rsidRPr="000149D8">
              <w:rPr>
                <w:rFonts w:ascii="Arial Narrow" w:eastAsia="Arial Narrow" w:hAnsi="Arial Narrow" w:cs="Arial Narrow"/>
                <w:b/>
                <w:spacing w:val="1"/>
                <w:sz w:val="24"/>
                <w:szCs w:val="24"/>
                <w:lang w:eastAsia="fr-FR"/>
              </w:rPr>
              <w:t>an</w:t>
            </w:r>
            <w:r w:rsidRPr="000149D8">
              <w:rPr>
                <w:rFonts w:ascii="Arial Narrow" w:eastAsia="Arial Narrow" w:hAnsi="Arial Narrow" w:cs="Arial Narrow"/>
                <w:b/>
                <w:sz w:val="24"/>
                <w:szCs w:val="24"/>
                <w:lang w:eastAsia="fr-FR"/>
              </w:rPr>
              <w:t>ce</w:t>
            </w:r>
            <w:r w:rsidRPr="000149D8">
              <w:rPr>
                <w:rFonts w:ascii="Arial Narrow" w:eastAsia="Arial Narrow" w:hAnsi="Arial Narrow" w:cs="Arial Narrow"/>
                <w:b/>
                <w:spacing w:val="1"/>
                <w:sz w:val="24"/>
                <w:szCs w:val="24"/>
                <w:lang w:eastAsia="fr-FR"/>
              </w:rPr>
              <w:t>de</w:t>
            </w:r>
            <w:r w:rsidRPr="000149D8">
              <w:rPr>
                <w:rFonts w:ascii="Arial Narrow" w:eastAsia="Arial Narrow" w:hAnsi="Arial Narrow" w:cs="Arial Narrow"/>
                <w:b/>
                <w:sz w:val="24"/>
                <w:szCs w:val="24"/>
                <w:lang w:eastAsia="fr-FR"/>
              </w:rPr>
              <w:t xml:space="preserve">s </w:t>
            </w:r>
            <w:r w:rsidRPr="000149D8">
              <w:rPr>
                <w:rFonts w:ascii="Arial Narrow" w:eastAsia="Arial Narrow" w:hAnsi="Arial Narrow" w:cs="Arial Narrow"/>
                <w:b/>
                <w:spacing w:val="-3"/>
                <w:sz w:val="24"/>
                <w:szCs w:val="24"/>
                <w:lang w:eastAsia="fr-FR"/>
              </w:rPr>
              <w:t>m</w:t>
            </w:r>
            <w:r w:rsidRPr="000149D8">
              <w:rPr>
                <w:rFonts w:ascii="Arial Narrow" w:eastAsia="Arial Narrow" w:hAnsi="Arial Narrow" w:cs="Arial Narrow"/>
                <w:b/>
                <w:spacing w:val="1"/>
                <w:sz w:val="24"/>
                <w:szCs w:val="24"/>
                <w:lang w:eastAsia="fr-FR"/>
              </w:rPr>
              <w:t>a</w:t>
            </w:r>
            <w:r w:rsidRPr="000149D8">
              <w:rPr>
                <w:rFonts w:ascii="Arial Narrow" w:eastAsia="Arial Narrow" w:hAnsi="Arial Narrow" w:cs="Arial Narrow"/>
                <w:b/>
                <w:sz w:val="24"/>
                <w:szCs w:val="24"/>
                <w:lang w:eastAsia="fr-FR"/>
              </w:rPr>
              <w:t>t</w:t>
            </w:r>
            <w:r w:rsidRPr="000149D8">
              <w:rPr>
                <w:rFonts w:ascii="Arial Narrow" w:eastAsia="Arial Narrow" w:hAnsi="Arial Narrow" w:cs="Arial Narrow"/>
                <w:b/>
                <w:spacing w:val="1"/>
                <w:sz w:val="24"/>
                <w:szCs w:val="24"/>
                <w:lang w:eastAsia="fr-FR"/>
              </w:rPr>
              <w:t>é</w:t>
            </w:r>
            <w:r w:rsidRPr="000149D8">
              <w:rPr>
                <w:rFonts w:ascii="Arial Narrow" w:eastAsia="Arial Narrow" w:hAnsi="Arial Narrow" w:cs="Arial Narrow"/>
                <w:b/>
                <w:sz w:val="24"/>
                <w:szCs w:val="24"/>
                <w:lang w:eastAsia="fr-FR"/>
              </w:rPr>
              <w:t>r</w:t>
            </w:r>
            <w:r w:rsidRPr="000149D8">
              <w:rPr>
                <w:rFonts w:ascii="Arial Narrow" w:eastAsia="Arial Narrow" w:hAnsi="Arial Narrow" w:cs="Arial Narrow"/>
                <w:b/>
                <w:spacing w:val="-1"/>
                <w:sz w:val="24"/>
                <w:szCs w:val="24"/>
                <w:lang w:eastAsia="fr-FR"/>
              </w:rPr>
              <w:t>i</w:t>
            </w:r>
            <w:r w:rsidRPr="000149D8">
              <w:rPr>
                <w:rFonts w:ascii="Arial Narrow" w:eastAsia="Arial Narrow" w:hAnsi="Arial Narrow" w:cs="Arial Narrow"/>
                <w:b/>
                <w:spacing w:val="1"/>
                <w:sz w:val="24"/>
                <w:szCs w:val="24"/>
                <w:lang w:eastAsia="fr-FR"/>
              </w:rPr>
              <w:t>au</w:t>
            </w:r>
            <w:r w:rsidRPr="000149D8">
              <w:rPr>
                <w:rFonts w:ascii="Arial Narrow" w:eastAsia="Arial Narrow" w:hAnsi="Arial Narrow" w:cs="Arial Narrow"/>
                <w:b/>
                <w:spacing w:val="-2"/>
                <w:sz w:val="24"/>
                <w:szCs w:val="24"/>
                <w:lang w:eastAsia="fr-FR"/>
              </w:rPr>
              <w:t>x</w:t>
            </w:r>
            <w:r w:rsidRPr="000149D8">
              <w:rPr>
                <w:rFonts w:ascii="Arial Narrow" w:eastAsia="Arial Narrow" w:hAnsi="Arial Narrow" w:cs="Arial Narrow"/>
                <w:b/>
                <w:sz w:val="24"/>
                <w:szCs w:val="24"/>
                <w:lang w:eastAsia="fr-FR"/>
              </w:rPr>
              <w:t>,</w:t>
            </w:r>
            <w:r w:rsidRPr="000149D8">
              <w:rPr>
                <w:rFonts w:ascii="Arial Narrow" w:eastAsia="Arial Narrow" w:hAnsi="Arial Narrow" w:cs="Arial Narrow"/>
                <w:b/>
                <w:spacing w:val="-1"/>
                <w:sz w:val="24"/>
                <w:szCs w:val="24"/>
                <w:lang w:eastAsia="fr-FR"/>
              </w:rPr>
              <w:t>m</w:t>
            </w:r>
            <w:r w:rsidRPr="000149D8">
              <w:rPr>
                <w:rFonts w:ascii="Arial Narrow" w:eastAsia="Arial Narrow" w:hAnsi="Arial Narrow" w:cs="Arial Narrow"/>
                <w:b/>
                <w:spacing w:val="1"/>
                <w:sz w:val="24"/>
                <w:szCs w:val="24"/>
                <w:lang w:eastAsia="fr-FR"/>
              </w:rPr>
              <w:t>a</w:t>
            </w:r>
            <w:r w:rsidRPr="000149D8">
              <w:rPr>
                <w:rFonts w:ascii="Arial Narrow" w:eastAsia="Arial Narrow" w:hAnsi="Arial Narrow" w:cs="Arial Narrow"/>
                <w:b/>
                <w:sz w:val="24"/>
                <w:szCs w:val="24"/>
                <w:lang w:eastAsia="fr-FR"/>
              </w:rPr>
              <w:t>t</w:t>
            </w:r>
            <w:r w:rsidRPr="000149D8">
              <w:rPr>
                <w:rFonts w:ascii="Arial Narrow" w:eastAsia="Arial Narrow" w:hAnsi="Arial Narrow" w:cs="Arial Narrow"/>
                <w:b/>
                <w:spacing w:val="1"/>
                <w:sz w:val="24"/>
                <w:szCs w:val="24"/>
                <w:lang w:eastAsia="fr-FR"/>
              </w:rPr>
              <w:t>é</w:t>
            </w:r>
            <w:r w:rsidRPr="000149D8">
              <w:rPr>
                <w:rFonts w:ascii="Arial Narrow" w:eastAsia="Arial Narrow" w:hAnsi="Arial Narrow" w:cs="Arial Narrow"/>
                <w:b/>
                <w:sz w:val="24"/>
                <w:szCs w:val="24"/>
                <w:lang w:eastAsia="fr-FR"/>
              </w:rPr>
              <w:t>r</w:t>
            </w:r>
            <w:r w:rsidRPr="000149D8">
              <w:rPr>
                <w:rFonts w:ascii="Arial Narrow" w:eastAsia="Arial Narrow" w:hAnsi="Arial Narrow" w:cs="Arial Narrow"/>
                <w:b/>
                <w:spacing w:val="-1"/>
                <w:sz w:val="24"/>
                <w:szCs w:val="24"/>
                <w:lang w:eastAsia="fr-FR"/>
              </w:rPr>
              <w:t>i</w:t>
            </w:r>
            <w:r w:rsidRPr="000149D8">
              <w:rPr>
                <w:rFonts w:ascii="Arial Narrow" w:eastAsia="Arial Narrow" w:hAnsi="Arial Narrow" w:cs="Arial Narrow"/>
                <w:b/>
                <w:spacing w:val="1"/>
                <w:sz w:val="24"/>
                <w:szCs w:val="24"/>
                <w:lang w:eastAsia="fr-FR"/>
              </w:rPr>
              <w:t>e</w:t>
            </w:r>
            <w:r w:rsidRPr="000149D8">
              <w:rPr>
                <w:rFonts w:ascii="Arial Narrow" w:eastAsia="Arial Narrow" w:hAnsi="Arial Narrow" w:cs="Arial Narrow"/>
                <w:b/>
                <w:sz w:val="24"/>
                <w:szCs w:val="24"/>
                <w:lang w:eastAsia="fr-FR"/>
              </w:rPr>
              <w:t xml:space="preserve">ls </w:t>
            </w:r>
            <w:r w:rsidRPr="000149D8">
              <w:rPr>
                <w:rFonts w:ascii="Arial Narrow" w:eastAsia="Arial Narrow" w:hAnsi="Arial Narrow" w:cs="Arial Narrow"/>
                <w:b/>
                <w:spacing w:val="1"/>
                <w:sz w:val="24"/>
                <w:szCs w:val="24"/>
                <w:lang w:eastAsia="fr-FR"/>
              </w:rPr>
              <w:t>e</w:t>
            </w:r>
            <w:r w:rsidRPr="000149D8">
              <w:rPr>
                <w:rFonts w:ascii="Arial Narrow" w:eastAsia="Arial Narrow" w:hAnsi="Arial Narrow" w:cs="Arial Narrow"/>
                <w:b/>
                <w:sz w:val="24"/>
                <w:szCs w:val="24"/>
                <w:lang w:eastAsia="fr-FR"/>
              </w:rPr>
              <w:t>t</w:t>
            </w:r>
            <w:r w:rsidRPr="000149D8">
              <w:rPr>
                <w:rFonts w:ascii="Arial Narrow" w:eastAsia="Arial Narrow" w:hAnsi="Arial Narrow" w:cs="Arial Narrow"/>
                <w:b/>
                <w:spacing w:val="-2"/>
                <w:sz w:val="24"/>
                <w:szCs w:val="24"/>
                <w:lang w:eastAsia="fr-FR"/>
              </w:rPr>
              <w:t>f</w:t>
            </w:r>
            <w:r w:rsidRPr="000149D8">
              <w:rPr>
                <w:rFonts w:ascii="Arial Narrow" w:eastAsia="Arial Narrow" w:hAnsi="Arial Narrow" w:cs="Arial Narrow"/>
                <w:b/>
                <w:spacing w:val="1"/>
                <w:sz w:val="24"/>
                <w:szCs w:val="24"/>
                <w:lang w:eastAsia="fr-FR"/>
              </w:rPr>
              <w:t>ou</w:t>
            </w:r>
            <w:r w:rsidRPr="000149D8">
              <w:rPr>
                <w:rFonts w:ascii="Arial Narrow" w:eastAsia="Arial Narrow" w:hAnsi="Arial Narrow" w:cs="Arial Narrow"/>
                <w:b/>
                <w:sz w:val="24"/>
                <w:szCs w:val="24"/>
                <w:lang w:eastAsia="fr-FR"/>
              </w:rPr>
              <w:t>rni</w:t>
            </w:r>
            <w:r w:rsidRPr="000149D8">
              <w:rPr>
                <w:rFonts w:ascii="Arial Narrow" w:eastAsia="Arial Narrow" w:hAnsi="Arial Narrow" w:cs="Arial Narrow"/>
                <w:b/>
                <w:spacing w:val="-2"/>
                <w:sz w:val="24"/>
                <w:szCs w:val="24"/>
                <w:lang w:eastAsia="fr-FR"/>
              </w:rPr>
              <w:t>t</w:t>
            </w:r>
            <w:r w:rsidRPr="000149D8">
              <w:rPr>
                <w:rFonts w:ascii="Arial Narrow" w:eastAsia="Arial Narrow" w:hAnsi="Arial Narrow" w:cs="Arial Narrow"/>
                <w:b/>
                <w:spacing w:val="1"/>
                <w:sz w:val="24"/>
                <w:szCs w:val="24"/>
                <w:lang w:eastAsia="fr-FR"/>
              </w:rPr>
              <w:t>u</w:t>
            </w:r>
            <w:r w:rsidRPr="000149D8">
              <w:rPr>
                <w:rFonts w:ascii="Arial Narrow" w:eastAsia="Arial Narrow" w:hAnsi="Arial Narrow" w:cs="Arial Narrow"/>
                <w:b/>
                <w:sz w:val="24"/>
                <w:szCs w:val="24"/>
                <w:lang w:eastAsia="fr-FR"/>
              </w:rPr>
              <w:t xml:space="preserve">res </w:t>
            </w:r>
            <w:r w:rsidRPr="000149D8">
              <w:rPr>
                <w:rFonts w:ascii="Arial Narrow" w:eastAsia="Arial Narrow" w:hAnsi="Arial Narrow" w:cs="Arial Narrow"/>
                <w:b/>
                <w:spacing w:val="1"/>
                <w:sz w:val="24"/>
                <w:szCs w:val="24"/>
                <w:lang w:eastAsia="fr-FR"/>
              </w:rPr>
              <w:t>d</w:t>
            </w:r>
            <w:r w:rsidRPr="000149D8">
              <w:rPr>
                <w:rFonts w:ascii="Arial Narrow" w:eastAsia="Arial Narrow" w:hAnsi="Arial Narrow" w:cs="Arial Narrow"/>
                <w:b/>
                <w:spacing w:val="-3"/>
                <w:sz w:val="24"/>
                <w:szCs w:val="24"/>
                <w:lang w:eastAsia="fr-FR"/>
              </w:rPr>
              <w:t>’</w:t>
            </w:r>
            <w:r w:rsidRPr="000149D8">
              <w:rPr>
                <w:rFonts w:ascii="Arial Narrow" w:eastAsia="Arial Narrow" w:hAnsi="Arial Narrow" w:cs="Arial Narrow"/>
                <w:b/>
                <w:spacing w:val="1"/>
                <w:sz w:val="24"/>
                <w:szCs w:val="24"/>
                <w:lang w:eastAsia="fr-FR"/>
              </w:rPr>
              <w:t>é</w:t>
            </w:r>
            <w:r w:rsidRPr="000149D8">
              <w:rPr>
                <w:rFonts w:ascii="Arial Narrow" w:eastAsia="Arial Narrow" w:hAnsi="Arial Narrow" w:cs="Arial Narrow"/>
                <w:b/>
                <w:spacing w:val="-1"/>
                <w:sz w:val="24"/>
                <w:szCs w:val="24"/>
                <w:lang w:eastAsia="fr-FR"/>
              </w:rPr>
              <w:t>q</w:t>
            </w:r>
            <w:r w:rsidRPr="000149D8">
              <w:rPr>
                <w:rFonts w:ascii="Arial Narrow" w:eastAsia="Arial Narrow" w:hAnsi="Arial Narrow" w:cs="Arial Narrow"/>
                <w:b/>
                <w:spacing w:val="1"/>
                <w:sz w:val="24"/>
                <w:szCs w:val="24"/>
                <w:lang w:eastAsia="fr-FR"/>
              </w:rPr>
              <w:t>u</w:t>
            </w:r>
            <w:r w:rsidRPr="000149D8">
              <w:rPr>
                <w:rFonts w:ascii="Arial Narrow" w:eastAsia="Arial Narrow" w:hAnsi="Arial Narrow" w:cs="Arial Narrow"/>
                <w:b/>
                <w:sz w:val="24"/>
                <w:szCs w:val="24"/>
                <w:lang w:eastAsia="fr-FR"/>
              </w:rPr>
              <w:t>ip</w:t>
            </w:r>
            <w:r w:rsidRPr="000149D8">
              <w:rPr>
                <w:rFonts w:ascii="Arial Narrow" w:eastAsia="Arial Narrow" w:hAnsi="Arial Narrow" w:cs="Arial Narrow"/>
                <w:b/>
                <w:spacing w:val="1"/>
                <w:sz w:val="24"/>
                <w:szCs w:val="24"/>
                <w:lang w:eastAsia="fr-FR"/>
              </w:rPr>
              <w:t>e</w:t>
            </w:r>
            <w:r w:rsidRPr="000149D8">
              <w:rPr>
                <w:rFonts w:ascii="Arial Narrow" w:eastAsia="Arial Narrow" w:hAnsi="Arial Narrow" w:cs="Arial Narrow"/>
                <w:b/>
                <w:spacing w:val="-1"/>
                <w:sz w:val="24"/>
                <w:szCs w:val="24"/>
                <w:lang w:eastAsia="fr-FR"/>
              </w:rPr>
              <w:t>m</w:t>
            </w:r>
            <w:r w:rsidRPr="000149D8">
              <w:rPr>
                <w:rFonts w:ascii="Arial Narrow" w:eastAsia="Arial Narrow" w:hAnsi="Arial Narrow" w:cs="Arial Narrow"/>
                <w:b/>
                <w:spacing w:val="1"/>
                <w:sz w:val="24"/>
                <w:szCs w:val="24"/>
                <w:lang w:eastAsia="fr-FR"/>
              </w:rPr>
              <w:t>e</w:t>
            </w:r>
            <w:r w:rsidRPr="000149D8">
              <w:rPr>
                <w:rFonts w:ascii="Arial Narrow" w:eastAsia="Arial Narrow" w:hAnsi="Arial Narrow" w:cs="Arial Narrow"/>
                <w:b/>
                <w:spacing w:val="-1"/>
                <w:sz w:val="24"/>
                <w:szCs w:val="24"/>
                <w:lang w:eastAsia="fr-FR"/>
              </w:rPr>
              <w:t>n</w:t>
            </w:r>
            <w:r w:rsidRPr="000149D8">
              <w:rPr>
                <w:rFonts w:ascii="Arial Narrow" w:eastAsia="Arial Narrow" w:hAnsi="Arial Narrow" w:cs="Arial Narrow"/>
                <w:b/>
                <w:sz w:val="24"/>
                <w:szCs w:val="24"/>
                <w:lang w:eastAsia="fr-FR"/>
              </w:rPr>
              <w:t>t</w:t>
            </w:r>
            <w:r w:rsidRPr="000149D8">
              <w:rPr>
                <w:rFonts w:ascii="Arial Narrow" w:eastAsia="Arial Narrow" w:hAnsi="Arial Narrow" w:cs="Arial Narrow"/>
                <w:b/>
                <w:spacing w:val="1"/>
                <w:sz w:val="24"/>
                <w:szCs w:val="24"/>
                <w:lang w:eastAsia="fr-FR"/>
              </w:rPr>
              <w:t xml:space="preserve"> e</w:t>
            </w:r>
            <w:r w:rsidRPr="000149D8">
              <w:rPr>
                <w:rFonts w:ascii="Arial Narrow" w:eastAsia="Arial Narrow" w:hAnsi="Arial Narrow" w:cs="Arial Narrow"/>
                <w:b/>
                <w:sz w:val="24"/>
                <w:szCs w:val="24"/>
                <w:lang w:eastAsia="fr-FR"/>
              </w:rPr>
              <w:t>ts</w:t>
            </w:r>
            <w:r w:rsidRPr="000149D8">
              <w:rPr>
                <w:rFonts w:ascii="Arial Narrow" w:eastAsia="Arial Narrow" w:hAnsi="Arial Narrow" w:cs="Arial Narrow"/>
                <w:b/>
                <w:spacing w:val="1"/>
                <w:sz w:val="24"/>
                <w:szCs w:val="24"/>
                <w:lang w:eastAsia="fr-FR"/>
              </w:rPr>
              <w:t>e</w:t>
            </w:r>
            <w:r w:rsidRPr="000149D8">
              <w:rPr>
                <w:rFonts w:ascii="Arial Narrow" w:eastAsia="Arial Narrow" w:hAnsi="Arial Narrow" w:cs="Arial Narrow"/>
                <w:b/>
                <w:sz w:val="24"/>
                <w:szCs w:val="24"/>
                <w:lang w:eastAsia="fr-FR"/>
              </w:rPr>
              <w:t>rv</w:t>
            </w:r>
            <w:r w:rsidRPr="000149D8">
              <w:rPr>
                <w:rFonts w:ascii="Arial Narrow" w:eastAsia="Arial Narrow" w:hAnsi="Arial Narrow" w:cs="Arial Narrow"/>
                <w:b/>
                <w:spacing w:val="-1"/>
                <w:sz w:val="24"/>
                <w:szCs w:val="24"/>
                <w:lang w:eastAsia="fr-FR"/>
              </w:rPr>
              <w:t>i</w:t>
            </w:r>
            <w:r w:rsidRPr="000149D8">
              <w:rPr>
                <w:rFonts w:ascii="Arial Narrow" w:eastAsia="Arial Narrow" w:hAnsi="Arial Narrow" w:cs="Arial Narrow"/>
                <w:b/>
                <w:sz w:val="24"/>
                <w:szCs w:val="24"/>
                <w:lang w:eastAsia="fr-FR"/>
              </w:rPr>
              <w:t>c</w:t>
            </w:r>
            <w:r w:rsidRPr="000149D8">
              <w:rPr>
                <w:rFonts w:ascii="Arial Narrow" w:eastAsia="Arial Narrow" w:hAnsi="Arial Narrow" w:cs="Arial Narrow"/>
                <w:b/>
                <w:spacing w:val="1"/>
                <w:sz w:val="24"/>
                <w:szCs w:val="24"/>
                <w:lang w:eastAsia="fr-FR"/>
              </w:rPr>
              <w:t>e</w:t>
            </w:r>
            <w:r w:rsidRPr="000149D8">
              <w:rPr>
                <w:rFonts w:ascii="Arial Narrow" w:eastAsia="Arial Narrow" w:hAnsi="Arial Narrow" w:cs="Arial Narrow"/>
                <w:b/>
                <w:sz w:val="24"/>
                <w:szCs w:val="24"/>
                <w:lang w:eastAsia="fr-FR"/>
              </w:rPr>
              <w:t>s.</w:t>
            </w:r>
          </w:p>
          <w:p w:rsidR="006C3660" w:rsidRPr="000149D8" w:rsidRDefault="000149D8" w:rsidP="00842E7A">
            <w:pPr>
              <w:widowControl w:val="0"/>
              <w:autoSpaceDE w:val="0"/>
              <w:spacing w:after="0" w:line="240" w:lineRule="auto"/>
              <w:ind w:left="122" w:right="60"/>
              <w:jc w:val="both"/>
              <w:rPr>
                <w:rFonts w:ascii="Arial Narrow" w:eastAsia="Times New Roman" w:hAnsi="Arial Narrow" w:cs="Arial"/>
                <w:sz w:val="24"/>
                <w:szCs w:val="24"/>
                <w:lang w:eastAsia="fr-FR"/>
              </w:rPr>
            </w:pPr>
            <w:r w:rsidRPr="000149D8">
              <w:rPr>
                <w:rFonts w:ascii="Arial Narrow" w:eastAsia="Times New Roman" w:hAnsi="Arial Narrow" w:cs="Times New Roman"/>
                <w:i/>
                <w:iCs/>
                <w:sz w:val="24"/>
                <w:szCs w:val="24"/>
                <w:lang w:eastAsia="fr-FR"/>
              </w:rPr>
              <w:t>Aucun matériau, ni matériel, ni fourniture destiné à l’utilisation dans le cadre de ce projet, ne devra provenir des lieux</w:t>
            </w:r>
            <w:r w:rsidR="006C3660" w:rsidRPr="000149D8">
              <w:rPr>
                <w:rFonts w:ascii="Arial Narrow" w:eastAsia="Arial Narrow" w:hAnsi="Arial Narrow" w:cs="Arial Narrow"/>
                <w:sz w:val="24"/>
                <w:szCs w:val="24"/>
                <w:lang w:eastAsia="fr-FR"/>
              </w:rPr>
              <w:t>fi</w:t>
            </w:r>
            <w:r w:rsidR="006C3660" w:rsidRPr="000149D8">
              <w:rPr>
                <w:rFonts w:ascii="Arial Narrow" w:eastAsia="Arial Narrow" w:hAnsi="Arial Narrow" w:cs="Arial Narrow"/>
                <w:spacing w:val="-1"/>
                <w:sz w:val="24"/>
                <w:szCs w:val="24"/>
                <w:lang w:eastAsia="fr-FR"/>
              </w:rPr>
              <w:t>g</w:t>
            </w:r>
            <w:r w:rsidR="006C3660" w:rsidRPr="000149D8">
              <w:rPr>
                <w:rFonts w:ascii="Arial Narrow" w:eastAsia="Arial Narrow" w:hAnsi="Arial Narrow" w:cs="Arial Narrow"/>
                <w:spacing w:val="1"/>
                <w:sz w:val="24"/>
                <w:szCs w:val="24"/>
                <w:lang w:eastAsia="fr-FR"/>
              </w:rPr>
              <w:t>u</w:t>
            </w:r>
            <w:r w:rsidR="006C3660" w:rsidRPr="000149D8">
              <w:rPr>
                <w:rFonts w:ascii="Arial Narrow" w:eastAsia="Arial Narrow" w:hAnsi="Arial Narrow" w:cs="Arial Narrow"/>
                <w:sz w:val="24"/>
                <w:szCs w:val="24"/>
                <w:lang w:eastAsia="fr-FR"/>
              </w:rPr>
              <w:t>ra</w:t>
            </w:r>
            <w:r w:rsidR="006C3660" w:rsidRPr="000149D8">
              <w:rPr>
                <w:rFonts w:ascii="Arial Narrow" w:eastAsia="Arial Narrow" w:hAnsi="Arial Narrow" w:cs="Arial Narrow"/>
                <w:spacing w:val="-1"/>
                <w:sz w:val="24"/>
                <w:szCs w:val="24"/>
                <w:lang w:eastAsia="fr-FR"/>
              </w:rPr>
              <w:t>n</w:t>
            </w:r>
            <w:r w:rsidR="006C3660" w:rsidRPr="000149D8">
              <w:rPr>
                <w:rFonts w:ascii="Arial Narrow" w:eastAsia="Arial Narrow" w:hAnsi="Arial Narrow" w:cs="Arial Narrow"/>
                <w:sz w:val="24"/>
                <w:szCs w:val="24"/>
                <w:lang w:eastAsia="fr-FR"/>
              </w:rPr>
              <w:t xml:space="preserve">t </w:t>
            </w:r>
            <w:r w:rsidR="006C3660" w:rsidRPr="000149D8">
              <w:rPr>
                <w:rFonts w:ascii="Arial Narrow" w:eastAsia="Arial Narrow" w:hAnsi="Arial Narrow" w:cs="Arial Narrow"/>
                <w:spacing w:val="1"/>
                <w:sz w:val="24"/>
                <w:szCs w:val="24"/>
                <w:lang w:eastAsia="fr-FR"/>
              </w:rPr>
              <w:t>dan</w:t>
            </w:r>
            <w:r w:rsidR="006C3660" w:rsidRPr="000149D8">
              <w:rPr>
                <w:rFonts w:ascii="Arial Narrow" w:eastAsia="Arial Narrow" w:hAnsi="Arial Narrow" w:cs="Arial Narrow"/>
                <w:sz w:val="24"/>
                <w:szCs w:val="24"/>
                <w:lang w:eastAsia="fr-FR"/>
              </w:rPr>
              <w:t>s</w:t>
            </w:r>
            <w:r w:rsidR="006C3660" w:rsidRPr="000149D8">
              <w:rPr>
                <w:rFonts w:ascii="Arial Narrow" w:eastAsia="Arial Narrow" w:hAnsi="Arial Narrow" w:cs="Arial Narrow"/>
                <w:spacing w:val="-3"/>
                <w:sz w:val="24"/>
                <w:szCs w:val="24"/>
                <w:lang w:eastAsia="fr-FR"/>
              </w:rPr>
              <w:t>l</w:t>
            </w:r>
            <w:r w:rsidR="006C3660" w:rsidRPr="000149D8">
              <w:rPr>
                <w:rFonts w:ascii="Arial Narrow" w:eastAsia="Arial Narrow" w:hAnsi="Arial Narrow" w:cs="Arial Narrow"/>
                <w:sz w:val="24"/>
                <w:szCs w:val="24"/>
                <w:lang w:eastAsia="fr-FR"/>
              </w:rPr>
              <w:t>al</w:t>
            </w:r>
            <w:r w:rsidR="006C3660" w:rsidRPr="000149D8">
              <w:rPr>
                <w:rFonts w:ascii="Arial Narrow" w:eastAsia="Arial Narrow" w:hAnsi="Arial Narrow" w:cs="Arial Narrow"/>
                <w:spacing w:val="-1"/>
                <w:sz w:val="24"/>
                <w:szCs w:val="24"/>
                <w:lang w:eastAsia="fr-FR"/>
              </w:rPr>
              <w:t>i</w:t>
            </w:r>
            <w:r w:rsidR="006C3660" w:rsidRPr="000149D8">
              <w:rPr>
                <w:rFonts w:ascii="Arial Narrow" w:eastAsia="Arial Narrow" w:hAnsi="Arial Narrow" w:cs="Arial Narrow"/>
                <w:sz w:val="24"/>
                <w:szCs w:val="24"/>
                <w:lang w:eastAsia="fr-FR"/>
              </w:rPr>
              <w:t>ste</w:t>
            </w:r>
            <w:r w:rsidR="006C3660" w:rsidRPr="000149D8">
              <w:rPr>
                <w:rFonts w:ascii="Arial Narrow" w:eastAsia="Arial Narrow" w:hAnsi="Arial Narrow" w:cs="Arial Narrow"/>
                <w:spacing w:val="1"/>
                <w:sz w:val="24"/>
                <w:szCs w:val="24"/>
                <w:lang w:eastAsia="fr-FR"/>
              </w:rPr>
              <w:t>p</w:t>
            </w:r>
            <w:r w:rsidR="006C3660" w:rsidRPr="000149D8">
              <w:rPr>
                <w:rFonts w:ascii="Arial Narrow" w:eastAsia="Arial Narrow" w:hAnsi="Arial Narrow" w:cs="Arial Narrow"/>
                <w:sz w:val="24"/>
                <w:szCs w:val="24"/>
                <w:lang w:eastAsia="fr-FR"/>
              </w:rPr>
              <w:t>rév</w:t>
            </w:r>
            <w:r w:rsidR="006C3660" w:rsidRPr="000149D8">
              <w:rPr>
                <w:rFonts w:ascii="Arial Narrow" w:eastAsia="Arial Narrow" w:hAnsi="Arial Narrow" w:cs="Arial Narrow"/>
                <w:spacing w:val="-1"/>
                <w:sz w:val="24"/>
                <w:szCs w:val="24"/>
                <w:lang w:eastAsia="fr-FR"/>
              </w:rPr>
              <w:t>u</w:t>
            </w:r>
            <w:r w:rsidR="006C3660" w:rsidRPr="000149D8">
              <w:rPr>
                <w:rFonts w:ascii="Arial Narrow" w:eastAsia="Arial Narrow" w:hAnsi="Arial Narrow" w:cs="Arial Narrow"/>
                <w:sz w:val="24"/>
                <w:szCs w:val="24"/>
                <w:lang w:eastAsia="fr-FR"/>
              </w:rPr>
              <w:t>e</w:t>
            </w:r>
            <w:r w:rsidR="006C3660" w:rsidRPr="000149D8">
              <w:rPr>
                <w:rFonts w:ascii="Arial Narrow" w:eastAsia="Arial Narrow" w:hAnsi="Arial Narrow" w:cs="Arial Narrow"/>
                <w:spacing w:val="-1"/>
                <w:sz w:val="24"/>
                <w:szCs w:val="24"/>
                <w:lang w:eastAsia="fr-FR"/>
              </w:rPr>
              <w:t>d</w:t>
            </w:r>
            <w:r w:rsidR="006C3660" w:rsidRPr="000149D8">
              <w:rPr>
                <w:rFonts w:ascii="Arial Narrow" w:eastAsia="Arial Narrow" w:hAnsi="Arial Narrow" w:cs="Arial Narrow"/>
                <w:spacing w:val="1"/>
                <w:sz w:val="24"/>
                <w:szCs w:val="24"/>
                <w:lang w:eastAsia="fr-FR"/>
              </w:rPr>
              <w:t>an</w:t>
            </w:r>
            <w:r w:rsidR="006C3660" w:rsidRPr="000149D8">
              <w:rPr>
                <w:rFonts w:ascii="Arial Narrow" w:eastAsia="Arial Narrow" w:hAnsi="Arial Narrow" w:cs="Arial Narrow"/>
                <w:sz w:val="24"/>
                <w:szCs w:val="24"/>
                <w:lang w:eastAsia="fr-FR"/>
              </w:rPr>
              <w:t>s</w:t>
            </w:r>
            <w:r w:rsidR="006C3660" w:rsidRPr="000149D8">
              <w:rPr>
                <w:rFonts w:ascii="Arial Narrow" w:eastAsia="Arial Narrow" w:hAnsi="Arial Narrow" w:cs="Arial Narrow"/>
                <w:spacing w:val="-3"/>
                <w:sz w:val="24"/>
                <w:szCs w:val="24"/>
                <w:lang w:eastAsia="fr-FR"/>
              </w:rPr>
              <w:t>l</w:t>
            </w:r>
            <w:r w:rsidR="006C3660" w:rsidRPr="000149D8">
              <w:rPr>
                <w:rFonts w:ascii="Arial Narrow" w:eastAsia="Arial Narrow" w:hAnsi="Arial Narrow" w:cs="Arial Narrow"/>
                <w:sz w:val="24"/>
                <w:szCs w:val="24"/>
                <w:lang w:eastAsia="fr-FR"/>
              </w:rPr>
              <w:t>e RP</w:t>
            </w:r>
            <w:r w:rsidR="006C3660" w:rsidRPr="000149D8">
              <w:rPr>
                <w:rFonts w:ascii="Arial Narrow" w:eastAsia="Arial Narrow" w:hAnsi="Arial Narrow" w:cs="Arial Narrow"/>
                <w:spacing w:val="1"/>
                <w:sz w:val="24"/>
                <w:szCs w:val="24"/>
                <w:lang w:eastAsia="fr-FR"/>
              </w:rPr>
              <w:t>A</w:t>
            </w:r>
            <w:r w:rsidR="006C3660" w:rsidRPr="000149D8">
              <w:rPr>
                <w:rFonts w:ascii="Arial Narrow" w:eastAsia="Arial Narrow" w:hAnsi="Arial Narrow" w:cs="Arial Narrow"/>
                <w:sz w:val="24"/>
                <w:szCs w:val="24"/>
                <w:lang w:eastAsia="fr-FR"/>
              </w:rPr>
              <w:t>O</w:t>
            </w:r>
          </w:p>
        </w:tc>
      </w:tr>
      <w:tr w:rsidR="006C3660" w:rsidRPr="006C3660" w:rsidTr="006C3660">
        <w:trPr>
          <w:gridAfter w:val="3"/>
          <w:wAfter w:w="60" w:type="dxa"/>
          <w:trHeight w:val="1193"/>
          <w:jc w:val="center"/>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C3660" w:rsidRPr="006C3660" w:rsidRDefault="006C3660" w:rsidP="006C3660">
            <w:pPr>
              <w:widowControl w:val="0"/>
              <w:autoSpaceDE w:val="0"/>
              <w:spacing w:after="0" w:line="360" w:lineRule="auto"/>
              <w:jc w:val="center"/>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6.2</w:t>
            </w:r>
          </w:p>
        </w:tc>
        <w:tc>
          <w:tcPr>
            <w:tcW w:w="906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6C3660" w:rsidRPr="006C3660" w:rsidRDefault="006C3660" w:rsidP="00842E7A">
            <w:pPr>
              <w:widowControl w:val="0"/>
              <w:autoSpaceDE w:val="0"/>
              <w:spacing w:after="0" w:line="240" w:lineRule="auto"/>
              <w:ind w:right="142"/>
              <w:jc w:val="both"/>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En cas de groupement d’entreprises, chaque membre du groupement doit présenter un dossier administratif complet, les pièces "</w:t>
            </w:r>
            <w:r w:rsidRPr="006C3660">
              <w:rPr>
                <w:rFonts w:ascii="Arial Narrow" w:eastAsia="Times New Roman" w:hAnsi="Arial Narrow" w:cs="Arial"/>
                <w:i/>
                <w:sz w:val="24"/>
                <w:szCs w:val="24"/>
                <w:lang w:eastAsia="fr-FR"/>
              </w:rPr>
              <w:t xml:space="preserve"> L’attestation de domiciliation bancaire (sau</w:t>
            </w:r>
            <w:r w:rsidR="000149D8">
              <w:rPr>
                <w:rFonts w:ascii="Arial Narrow" w:eastAsia="Times New Roman" w:hAnsi="Arial Narrow" w:cs="Arial"/>
                <w:i/>
                <w:sz w:val="24"/>
                <w:szCs w:val="24"/>
                <w:lang w:eastAsia="fr-FR"/>
              </w:rPr>
              <w:t>f cas de cotraitance conjointe)</w:t>
            </w:r>
            <w:r w:rsidRPr="006C3660">
              <w:rPr>
                <w:rFonts w:ascii="Arial Narrow" w:eastAsia="Times New Roman" w:hAnsi="Arial Narrow" w:cs="Arial"/>
                <w:sz w:val="24"/>
                <w:szCs w:val="24"/>
                <w:lang w:eastAsia="fr-FR"/>
              </w:rPr>
              <w:t xml:space="preserve">, </w:t>
            </w:r>
            <w:r w:rsidRPr="006C3660">
              <w:rPr>
                <w:rFonts w:ascii="Arial Narrow" w:eastAsia="Times New Roman" w:hAnsi="Arial Narrow" w:cs="Arial"/>
                <w:i/>
                <w:sz w:val="24"/>
                <w:szCs w:val="24"/>
                <w:lang w:eastAsia="fr-FR"/>
              </w:rPr>
              <w:t>La quittance d’achat</w:t>
            </w:r>
            <w:r w:rsidRPr="006C3660">
              <w:rPr>
                <w:rFonts w:ascii="Arial Narrow" w:eastAsia="Times New Roman" w:hAnsi="Arial Narrow" w:cs="Arial"/>
                <w:sz w:val="24"/>
                <w:szCs w:val="24"/>
                <w:lang w:eastAsia="fr-FR"/>
              </w:rPr>
              <w:t xml:space="preserve"> du DAO et l</w:t>
            </w:r>
            <w:r w:rsidRPr="006C3660">
              <w:rPr>
                <w:rFonts w:ascii="Arial Narrow" w:eastAsia="Times New Roman" w:hAnsi="Arial Narrow" w:cs="Arial"/>
                <w:i/>
                <w:sz w:val="24"/>
                <w:szCs w:val="24"/>
                <w:lang w:eastAsia="fr-FR"/>
              </w:rPr>
              <w:t>e cautionnement de soumission</w:t>
            </w:r>
            <w:r w:rsidRPr="006C3660">
              <w:rPr>
                <w:rFonts w:ascii="Arial Narrow" w:eastAsia="Times New Roman" w:hAnsi="Arial Narrow" w:cs="Arial"/>
                <w:sz w:val="24"/>
                <w:szCs w:val="24"/>
                <w:lang w:eastAsia="fr-FR"/>
              </w:rPr>
              <w:t>"   prévues au point 13.1 du RPAO étant uniquement présentés par le mandataire du groupement.</w:t>
            </w:r>
          </w:p>
        </w:tc>
      </w:tr>
      <w:tr w:rsidR="006C3660" w:rsidRPr="006C3660" w:rsidTr="006C3660">
        <w:trPr>
          <w:gridAfter w:val="3"/>
          <w:wAfter w:w="60" w:type="dxa"/>
          <w:jc w:val="center"/>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C3660" w:rsidRPr="006C3660" w:rsidRDefault="006C3660" w:rsidP="006C3660">
            <w:pPr>
              <w:widowControl w:val="0"/>
              <w:autoSpaceDE w:val="0"/>
              <w:spacing w:after="0" w:line="360" w:lineRule="auto"/>
              <w:jc w:val="center"/>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6.4</w:t>
            </w:r>
          </w:p>
        </w:tc>
        <w:tc>
          <w:tcPr>
            <w:tcW w:w="906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6C3660" w:rsidRPr="006C3660" w:rsidRDefault="006C3660" w:rsidP="00842E7A">
            <w:pPr>
              <w:widowControl w:val="0"/>
              <w:autoSpaceDE w:val="0"/>
              <w:spacing w:after="0" w:line="240" w:lineRule="auto"/>
              <w:ind w:left="94" w:right="60"/>
              <w:jc w:val="both"/>
              <w:rPr>
                <w:rFonts w:ascii="Arial Narrow" w:eastAsia="Times New Roman" w:hAnsi="Arial Narrow" w:cs="Arial"/>
                <w:sz w:val="24"/>
                <w:szCs w:val="24"/>
                <w:lang w:eastAsia="fr-FR"/>
              </w:rPr>
            </w:pPr>
            <w:r w:rsidRPr="006C3660">
              <w:rPr>
                <w:rFonts w:ascii="Arial Narrow" w:eastAsia="Arial Narrow" w:hAnsi="Arial Narrow" w:cs="Times New Roman"/>
                <w:sz w:val="24"/>
                <w:szCs w:val="24"/>
                <w:lang w:eastAsia="fr-FR"/>
              </w:rPr>
              <w:t>Les soumissionnaires qui sollicitent le bénéfice d’une marge de préférence, doivent fournir tous les renseignements nécessaires pour prouver qu’ils satisfont aux critères d’éligibilité décrits à l’article 33 du RGAO</w:t>
            </w:r>
          </w:p>
        </w:tc>
      </w:tr>
      <w:tr w:rsidR="006C3660" w:rsidRPr="006C3660" w:rsidTr="006C3660">
        <w:trPr>
          <w:gridAfter w:val="3"/>
          <w:wAfter w:w="60" w:type="dxa"/>
          <w:trHeight w:val="1991"/>
          <w:jc w:val="center"/>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C3660" w:rsidRPr="006C3660" w:rsidRDefault="006C3660" w:rsidP="006C3660">
            <w:pPr>
              <w:widowControl w:val="0"/>
              <w:autoSpaceDE w:val="0"/>
              <w:spacing w:after="0" w:line="360" w:lineRule="auto"/>
              <w:jc w:val="center"/>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7.3.</w:t>
            </w:r>
          </w:p>
        </w:tc>
        <w:tc>
          <w:tcPr>
            <w:tcW w:w="906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E60C78" w:rsidRPr="00E60C78" w:rsidRDefault="00E60C78" w:rsidP="00842E7A">
            <w:pPr>
              <w:widowControl w:val="0"/>
              <w:tabs>
                <w:tab w:val="left" w:pos="1320"/>
              </w:tabs>
              <w:suppressAutoHyphens/>
              <w:autoSpaceDE w:val="0"/>
              <w:autoSpaceDN w:val="0"/>
              <w:spacing w:after="0" w:line="240" w:lineRule="auto"/>
              <w:jc w:val="both"/>
              <w:textAlignment w:val="baseline"/>
              <w:rPr>
                <w:rFonts w:ascii="Times New Roman" w:eastAsia="Calibri" w:hAnsi="Times New Roman" w:cs="Times New Roman"/>
                <w:sz w:val="24"/>
                <w:szCs w:val="24"/>
                <w:lang w:eastAsia="fr-FR"/>
              </w:rPr>
            </w:pPr>
            <w:r w:rsidRPr="00E60C78">
              <w:rPr>
                <w:rFonts w:ascii="Times New Roman" w:eastAsia="Calibri" w:hAnsi="Times New Roman" w:cs="Times New Roman"/>
                <w:sz w:val="24"/>
                <w:szCs w:val="24"/>
                <w:lang w:eastAsia="fr-FR"/>
              </w:rPr>
              <w:t xml:space="preserve">Aux fins de la visitedusitedestravaux à organiser après la publication de l’Avis d’Appel d’Offres, le service du Maître d’Ouvrage </w:t>
            </w:r>
            <w:r>
              <w:rPr>
                <w:rFonts w:ascii="Times New Roman" w:eastAsia="Calibri" w:hAnsi="Times New Roman" w:cs="Times New Roman"/>
                <w:sz w:val="24"/>
                <w:szCs w:val="24"/>
                <w:lang w:eastAsia="fr-FR"/>
              </w:rPr>
              <w:t xml:space="preserve">à contacter est le suivant : </w:t>
            </w:r>
            <w:r w:rsidRPr="00E60C78">
              <w:rPr>
                <w:rFonts w:ascii="Times New Roman" w:eastAsia="Calibri" w:hAnsi="Times New Roman" w:cs="Times New Roman"/>
                <w:sz w:val="24"/>
                <w:szCs w:val="24"/>
              </w:rPr>
              <w:t>Tél</w:t>
            </w:r>
            <w:r w:rsidRPr="008E6473">
              <w:rPr>
                <w:rFonts w:ascii="Times New Roman" w:eastAsia="Calibri" w:hAnsi="Times New Roman" w:cs="Times New Roman"/>
                <w:sz w:val="24"/>
                <w:szCs w:val="24"/>
              </w:rPr>
              <w:t xml:space="preserve"> : </w:t>
            </w:r>
            <w:r>
              <w:rPr>
                <w:rFonts w:ascii="Times New Roman" w:eastAsia="Calibri" w:hAnsi="Times New Roman" w:cs="Times New Roman"/>
                <w:i/>
                <w:sz w:val="24"/>
                <w:szCs w:val="24"/>
              </w:rPr>
              <w:t>697 481 479/671 163 179</w:t>
            </w:r>
          </w:p>
          <w:p w:rsidR="006C3660" w:rsidRPr="006C3660" w:rsidRDefault="00E60C78" w:rsidP="00842E7A">
            <w:pPr>
              <w:widowControl w:val="0"/>
              <w:tabs>
                <w:tab w:val="left" w:pos="1320"/>
              </w:tabs>
              <w:autoSpaceDE w:val="0"/>
              <w:spacing w:after="0" w:line="240" w:lineRule="auto"/>
              <w:ind w:left="38" w:right="74"/>
              <w:jc w:val="both"/>
              <w:rPr>
                <w:rFonts w:ascii="Arial Narrow" w:eastAsia="Times New Roman" w:hAnsi="Arial Narrow" w:cs="Arial"/>
                <w:spacing w:val="2"/>
                <w:sz w:val="24"/>
                <w:szCs w:val="24"/>
                <w:lang w:eastAsia="fr-FR"/>
              </w:rPr>
            </w:pPr>
            <w:r w:rsidRPr="00E60C78">
              <w:rPr>
                <w:rFonts w:ascii="Times New Roman" w:eastAsia="Times New Roman" w:hAnsi="Times New Roman" w:cs="Times New Roman"/>
                <w:spacing w:val="2"/>
                <w:sz w:val="24"/>
                <w:szCs w:val="24"/>
                <w:lang w:val="fr-CM" w:eastAsia="fr-FR"/>
              </w:rPr>
              <w:t xml:space="preserve">Il est conseillé à chaque soumissionnaire de visiter et d’inspecter le site des travaux et ses environs et d’obtenir par lui-même, et sous sa propre responsabilité, tous les renseignements, qui peuvent être nécessaires pour la préparation de l’offre et l’exécution des études et des travaux. Les coûts liés à la visite du site sont à la charge du Soumissionnaire. </w:t>
            </w:r>
          </w:p>
        </w:tc>
      </w:tr>
      <w:tr w:rsidR="006C3660" w:rsidRPr="006C3660" w:rsidTr="006C3660">
        <w:trPr>
          <w:gridAfter w:val="3"/>
          <w:wAfter w:w="60" w:type="dxa"/>
          <w:jc w:val="center"/>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C3660" w:rsidRPr="006C3660" w:rsidRDefault="006C3660" w:rsidP="006C3660">
            <w:pPr>
              <w:widowControl w:val="0"/>
              <w:autoSpaceDE w:val="0"/>
              <w:spacing w:after="0" w:line="360" w:lineRule="auto"/>
              <w:jc w:val="center"/>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9</w:t>
            </w:r>
          </w:p>
        </w:tc>
        <w:tc>
          <w:tcPr>
            <w:tcW w:w="906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6C3660" w:rsidRPr="006C3660" w:rsidRDefault="006C3660" w:rsidP="00842E7A">
            <w:pPr>
              <w:spacing w:before="11" w:after="0" w:line="240" w:lineRule="auto"/>
              <w:ind w:left="168" w:right="159"/>
              <w:jc w:val="both"/>
              <w:rPr>
                <w:rFonts w:ascii="Arial Narrow" w:eastAsia="Arial Narrow" w:hAnsi="Arial Narrow" w:cs="Arial Narrow"/>
                <w:sz w:val="24"/>
                <w:szCs w:val="24"/>
                <w:lang w:eastAsia="fr-FR"/>
              </w:rPr>
            </w:pPr>
            <w:r w:rsidRPr="006C3660">
              <w:rPr>
                <w:rFonts w:ascii="Arial Narrow" w:eastAsia="Arial Narrow" w:hAnsi="Arial Narrow" w:cs="Arial Narrow"/>
                <w:spacing w:val="1"/>
                <w:sz w:val="24"/>
                <w:szCs w:val="24"/>
                <w:lang w:eastAsia="fr-FR"/>
              </w:rPr>
              <w:t>Le</w:t>
            </w:r>
            <w:r w:rsidR="000E5482">
              <w:rPr>
                <w:rFonts w:ascii="Arial Narrow" w:eastAsia="Arial Narrow" w:hAnsi="Arial Narrow" w:cs="Arial Narrow"/>
                <w:sz w:val="24"/>
                <w:szCs w:val="24"/>
                <w:lang w:eastAsia="fr-FR"/>
              </w:rPr>
              <w:t xml:space="preserve">s </w:t>
            </w:r>
            <w:r w:rsidRPr="006C3660">
              <w:rPr>
                <w:rFonts w:ascii="Arial Narrow" w:eastAsia="Arial Narrow" w:hAnsi="Arial Narrow" w:cs="Arial Narrow"/>
                <w:sz w:val="24"/>
                <w:szCs w:val="24"/>
                <w:lang w:eastAsia="fr-FR"/>
              </w:rPr>
              <w:t>re</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i</w:t>
            </w:r>
            <w:r w:rsidRPr="006C3660">
              <w:rPr>
                <w:rFonts w:ascii="Arial Narrow" w:eastAsia="Arial Narrow" w:hAnsi="Arial Narrow" w:cs="Arial Narrow"/>
                <w:spacing w:val="-2"/>
                <w:sz w:val="24"/>
                <w:szCs w:val="24"/>
                <w:lang w:eastAsia="fr-FR"/>
              </w:rPr>
              <w:t>g</w:t>
            </w:r>
            <w:r w:rsidRPr="006C3660">
              <w:rPr>
                <w:rFonts w:ascii="Arial Narrow" w:eastAsia="Arial Narrow" w:hAnsi="Arial Narrow" w:cs="Arial Narrow"/>
                <w:spacing w:val="1"/>
                <w:sz w:val="24"/>
                <w:szCs w:val="24"/>
                <w:lang w:eastAsia="fr-FR"/>
              </w:rPr>
              <w:t>ne</w:t>
            </w:r>
            <w:r w:rsidRPr="006C3660">
              <w:rPr>
                <w:rFonts w:ascii="Arial Narrow" w:eastAsia="Arial Narrow" w:hAnsi="Arial Narrow" w:cs="Arial Narrow"/>
                <w:spacing w:val="-1"/>
                <w:sz w:val="24"/>
                <w:szCs w:val="24"/>
                <w:lang w:eastAsia="fr-FR"/>
              </w:rPr>
              <w:t>me</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ts c</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pacing w:val="-1"/>
                <w:sz w:val="24"/>
                <w:szCs w:val="24"/>
                <w:lang w:eastAsia="fr-FR"/>
              </w:rPr>
              <w:t>mp</w:t>
            </w:r>
            <w:r w:rsidRPr="006C3660">
              <w:rPr>
                <w:rFonts w:ascii="Arial Narrow" w:eastAsia="Arial Narrow" w:hAnsi="Arial Narrow" w:cs="Arial Narrow"/>
                <w:sz w:val="24"/>
                <w:szCs w:val="24"/>
                <w:lang w:eastAsia="fr-FR"/>
              </w:rPr>
              <w:t>léme</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i</w:t>
            </w:r>
            <w:r w:rsidRPr="006C3660">
              <w:rPr>
                <w:rFonts w:ascii="Arial Narrow" w:eastAsia="Arial Narrow" w:hAnsi="Arial Narrow" w:cs="Arial Narrow"/>
                <w:spacing w:val="-1"/>
                <w:sz w:val="24"/>
                <w:szCs w:val="24"/>
                <w:lang w:eastAsia="fr-FR"/>
              </w:rPr>
              <w:t>r</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 xml:space="preserve">s </w:t>
            </w:r>
            <w:r w:rsidRPr="006C3660">
              <w:rPr>
                <w:rFonts w:ascii="Arial Narrow" w:eastAsia="Arial Narrow" w:hAnsi="Arial Narrow" w:cs="Arial Narrow"/>
                <w:spacing w:val="1"/>
                <w:sz w:val="24"/>
                <w:szCs w:val="24"/>
                <w:lang w:eastAsia="fr-FR"/>
              </w:rPr>
              <w:t xml:space="preserve"> p</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z w:val="24"/>
                <w:szCs w:val="24"/>
                <w:lang w:eastAsia="fr-FR"/>
              </w:rPr>
              <w:t>v</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 xml:space="preserve">t </w:t>
            </w:r>
            <w:r w:rsidRPr="006C3660">
              <w:rPr>
                <w:rFonts w:ascii="Arial Narrow" w:eastAsia="Arial Narrow" w:hAnsi="Arial Narrow" w:cs="Arial Narrow"/>
                <w:spacing w:val="1"/>
                <w:sz w:val="24"/>
                <w:szCs w:val="24"/>
                <w:lang w:eastAsia="fr-FR"/>
              </w:rPr>
              <w:t>ê</w:t>
            </w:r>
            <w:r w:rsidRPr="006C3660">
              <w:rPr>
                <w:rFonts w:ascii="Arial Narrow" w:eastAsia="Arial Narrow" w:hAnsi="Arial Narrow" w:cs="Arial Narrow"/>
                <w:sz w:val="24"/>
                <w:szCs w:val="24"/>
                <w:lang w:eastAsia="fr-FR"/>
              </w:rPr>
              <w:t>tre</w:t>
            </w:r>
            <w:r w:rsidRPr="006C3660">
              <w:rPr>
                <w:rFonts w:ascii="Arial Narrow" w:eastAsia="Arial Narrow" w:hAnsi="Arial Narrow" w:cs="Arial Narrow"/>
                <w:spacing w:val="1"/>
                <w:sz w:val="24"/>
                <w:szCs w:val="24"/>
                <w:lang w:eastAsia="fr-FR"/>
              </w:rPr>
              <w:t>ob</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pacing w:val="1"/>
                <w:sz w:val="24"/>
                <w:szCs w:val="24"/>
                <w:lang w:eastAsia="fr-FR"/>
              </w:rPr>
              <w:t>nu</w:t>
            </w:r>
            <w:r w:rsidR="000E5482">
              <w:rPr>
                <w:rFonts w:ascii="Arial Narrow" w:eastAsia="Arial Narrow" w:hAnsi="Arial Narrow" w:cs="Arial Narrow"/>
                <w:sz w:val="24"/>
                <w:szCs w:val="24"/>
                <w:lang w:eastAsia="fr-FR"/>
              </w:rPr>
              <w:t>s</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z w:val="24"/>
                <w:szCs w:val="24"/>
                <w:lang w:eastAsia="fr-FR"/>
              </w:rPr>
              <w:t xml:space="preserve">x </w:t>
            </w:r>
            <w:r w:rsidRPr="006C3660">
              <w:rPr>
                <w:rFonts w:ascii="Arial Narrow" w:eastAsia="Arial Narrow" w:hAnsi="Arial Narrow" w:cs="Arial Narrow"/>
                <w:spacing w:val="1"/>
                <w:sz w:val="24"/>
                <w:szCs w:val="24"/>
                <w:lang w:eastAsia="fr-FR"/>
              </w:rPr>
              <w:t>h</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z w:val="24"/>
                <w:szCs w:val="24"/>
                <w:lang w:eastAsia="fr-FR"/>
              </w:rPr>
              <w:t>res</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z w:val="24"/>
                <w:szCs w:val="24"/>
                <w:lang w:eastAsia="fr-FR"/>
              </w:rPr>
              <w:t>vra</w:t>
            </w:r>
            <w:r w:rsidRPr="006C3660">
              <w:rPr>
                <w:rFonts w:ascii="Arial Narrow" w:eastAsia="Arial Narrow" w:hAnsi="Arial Narrow" w:cs="Arial Narrow"/>
                <w:spacing w:val="1"/>
                <w:sz w:val="24"/>
                <w:szCs w:val="24"/>
                <w:lang w:eastAsia="fr-FR"/>
              </w:rPr>
              <w:t>b</w:t>
            </w:r>
            <w:r w:rsidRPr="006C3660">
              <w:rPr>
                <w:rFonts w:ascii="Arial Narrow" w:eastAsia="Arial Narrow" w:hAnsi="Arial Narrow" w:cs="Arial Narrow"/>
                <w:sz w:val="24"/>
                <w:szCs w:val="24"/>
                <w:lang w:eastAsia="fr-FR"/>
              </w:rPr>
              <w:t xml:space="preserve">les </w:t>
            </w:r>
            <w:r w:rsidR="000E5482">
              <w:rPr>
                <w:rFonts w:ascii="Arial Narrow" w:eastAsia="Arial Narrow" w:hAnsi="Arial Narrow" w:cs="Arial Narrow"/>
                <w:spacing w:val="43"/>
                <w:sz w:val="24"/>
                <w:szCs w:val="24"/>
                <w:lang w:eastAsia="fr-FR"/>
              </w:rPr>
              <w:t xml:space="preserve">au </w:t>
            </w:r>
            <w:r w:rsidRPr="006C3660">
              <w:rPr>
                <w:rFonts w:ascii="Arial Narrow" w:eastAsia="Arial Narrow" w:hAnsi="Arial Narrow" w:cs="Arial Narrow"/>
                <w:sz w:val="24"/>
                <w:szCs w:val="24"/>
                <w:lang w:eastAsia="fr-FR"/>
              </w:rPr>
              <w:t>Service des Marchés Publics/Mairie de Kribi 1</w:t>
            </w:r>
            <w:r w:rsidRPr="006C3660">
              <w:rPr>
                <w:rFonts w:ascii="Arial Narrow" w:eastAsia="Arial Narrow" w:hAnsi="Arial Narrow" w:cs="Arial Narrow"/>
                <w:sz w:val="24"/>
                <w:szCs w:val="24"/>
                <w:vertAlign w:val="superscript"/>
                <w:lang w:eastAsia="fr-FR"/>
              </w:rPr>
              <w:t>er</w:t>
            </w:r>
            <w:r w:rsidRPr="006C3660">
              <w:rPr>
                <w:rFonts w:ascii="Arial Narrow" w:eastAsia="Arial Narrow" w:hAnsi="Arial Narrow" w:cs="Arial Narrow"/>
                <w:sz w:val="24"/>
                <w:szCs w:val="24"/>
                <w:lang w:eastAsia="fr-FR"/>
              </w:rPr>
              <w:t xml:space="preserve">, </w:t>
            </w:r>
            <w:r w:rsidR="000E5482">
              <w:rPr>
                <w:rFonts w:ascii="Arial Narrow" w:eastAsia="Arial Narrow" w:hAnsi="Arial Narrow" w:cs="Arial Narrow"/>
                <w:sz w:val="24"/>
                <w:szCs w:val="24"/>
                <w:lang w:eastAsia="fr-FR"/>
              </w:rPr>
              <w:t xml:space="preserve">porte 216, Tél : 697 481 479 </w:t>
            </w:r>
            <w:r w:rsidRPr="006C3660">
              <w:rPr>
                <w:rFonts w:ascii="Arial Narrow" w:eastAsia="Arial Narrow" w:hAnsi="Arial Narrow" w:cs="Arial Narrow"/>
                <w:sz w:val="24"/>
                <w:szCs w:val="24"/>
                <w:lang w:eastAsia="fr-FR"/>
              </w:rPr>
              <w:t>et à la Délégation Départemental</w:t>
            </w:r>
            <w:r w:rsidR="00E60C78">
              <w:rPr>
                <w:rFonts w:ascii="Arial Narrow" w:eastAsia="Arial Narrow" w:hAnsi="Arial Narrow" w:cs="Arial Narrow"/>
                <w:sz w:val="24"/>
                <w:szCs w:val="24"/>
                <w:lang w:eastAsia="fr-FR"/>
              </w:rPr>
              <w:t>e</w:t>
            </w:r>
            <w:r w:rsidRPr="006C3660">
              <w:rPr>
                <w:rFonts w:ascii="Arial Narrow" w:eastAsia="Arial Narrow" w:hAnsi="Arial Narrow" w:cs="Arial Narrow"/>
                <w:sz w:val="24"/>
                <w:szCs w:val="24"/>
                <w:lang w:eastAsia="fr-FR"/>
              </w:rPr>
              <w:t xml:space="preserve"> de l’</w:t>
            </w:r>
            <w:r w:rsidR="00437CEB">
              <w:rPr>
                <w:rFonts w:ascii="Arial Narrow" w:eastAsia="Arial Narrow" w:hAnsi="Arial Narrow" w:cs="Arial Narrow"/>
                <w:sz w:val="24"/>
                <w:szCs w:val="24"/>
                <w:lang w:eastAsia="fr-FR"/>
              </w:rPr>
              <w:t xml:space="preserve">Agriculture et du Développement Rural </w:t>
            </w:r>
            <w:r w:rsidRPr="006C3660">
              <w:rPr>
                <w:rFonts w:ascii="Arial Narrow" w:eastAsia="Arial Narrow" w:hAnsi="Arial Narrow" w:cs="Arial Narrow"/>
                <w:sz w:val="24"/>
                <w:szCs w:val="24"/>
                <w:lang w:eastAsia="fr-FR"/>
              </w:rPr>
              <w:t>(MIN</w:t>
            </w:r>
            <w:r w:rsidR="00437CEB">
              <w:rPr>
                <w:rFonts w:ascii="Arial Narrow" w:eastAsia="Arial Narrow" w:hAnsi="Arial Narrow" w:cs="Arial Narrow"/>
                <w:sz w:val="24"/>
                <w:szCs w:val="24"/>
                <w:lang w:eastAsia="fr-FR"/>
              </w:rPr>
              <w:t>ADER</w:t>
            </w:r>
            <w:r w:rsidRPr="006C3660">
              <w:rPr>
                <w:rFonts w:ascii="Arial Narrow" w:eastAsia="Arial Narrow" w:hAnsi="Arial Narrow" w:cs="Arial Narrow"/>
                <w:sz w:val="24"/>
                <w:szCs w:val="24"/>
                <w:lang w:eastAsia="fr-FR"/>
              </w:rPr>
              <w:t xml:space="preserve">) de l’Océan . Il peut également être consulté </w:t>
            </w:r>
            <w:r w:rsidR="000E5482">
              <w:rPr>
                <w:rFonts w:ascii="Arial Narrow" w:eastAsia="Arial Narrow" w:hAnsi="Arial Narrow" w:cs="Arial Narrow"/>
                <w:b/>
                <w:sz w:val="24"/>
                <w:szCs w:val="24"/>
                <w:lang w:eastAsia="fr-FR"/>
              </w:rPr>
              <w:t>s</w:t>
            </w:r>
            <w:r w:rsidRPr="006C3660">
              <w:rPr>
                <w:rFonts w:ascii="Arial Narrow" w:eastAsia="Arial Narrow" w:hAnsi="Arial Narrow" w:cs="Arial Narrow"/>
                <w:sz w:val="24"/>
                <w:szCs w:val="24"/>
                <w:lang w:eastAsia="fr-FR"/>
              </w:rPr>
              <w:t>ur le site internet de l'ARMP (</w:t>
            </w:r>
            <w:hyperlink r:id="rId11">
              <w:r w:rsidRPr="006C3660">
                <w:rPr>
                  <w:rFonts w:ascii="Arial Narrow" w:eastAsia="Arial Narrow" w:hAnsi="Arial Narrow" w:cs="Arial Narrow"/>
                  <w:color w:val="0000FF"/>
                  <w:sz w:val="24"/>
                  <w:szCs w:val="24"/>
                  <w:u w:val="single"/>
                  <w:lang w:eastAsia="fr-FR"/>
                </w:rPr>
                <w:t>www.armp.cm)</w:t>
              </w:r>
            </w:hyperlink>
            <w:r w:rsidRPr="006C3660">
              <w:rPr>
                <w:rFonts w:ascii="Arial Narrow" w:eastAsia="Arial Narrow" w:hAnsi="Arial Narrow" w:cs="Arial Narrow"/>
                <w:sz w:val="24"/>
                <w:szCs w:val="24"/>
                <w:lang w:eastAsia="fr-FR"/>
              </w:rPr>
              <w:t>.</w:t>
            </w:r>
          </w:p>
          <w:p w:rsidR="006C3660" w:rsidRPr="006C3660" w:rsidRDefault="006C3660" w:rsidP="00842E7A">
            <w:pPr>
              <w:spacing w:before="14" w:after="0" w:line="240" w:lineRule="auto"/>
              <w:ind w:left="168" w:right="159" w:firstLine="55"/>
              <w:jc w:val="both"/>
              <w:rPr>
                <w:rFonts w:ascii="Arial Narrow" w:eastAsia="Arial Narrow" w:hAnsi="Arial Narrow" w:cs="Arial Narrow"/>
                <w:sz w:val="24"/>
                <w:szCs w:val="24"/>
                <w:lang w:eastAsia="fr-FR"/>
              </w:rPr>
            </w:pPr>
            <w:r w:rsidRPr="006C3660">
              <w:rPr>
                <w:rFonts w:ascii="Arial Narrow" w:eastAsia="Arial Narrow" w:hAnsi="Arial Narrow" w:cs="Arial Narrow"/>
                <w:sz w:val="24"/>
                <w:szCs w:val="24"/>
                <w:lang w:eastAsia="fr-FR"/>
              </w:rPr>
              <w:t>Des</w:t>
            </w:r>
            <w:r w:rsidRPr="006C3660">
              <w:rPr>
                <w:rFonts w:ascii="Arial Narrow" w:eastAsia="Arial Narrow" w:hAnsi="Arial Narrow" w:cs="Arial Narrow"/>
                <w:spacing w:val="1"/>
                <w:sz w:val="24"/>
                <w:szCs w:val="24"/>
                <w:lang w:eastAsia="fr-FR"/>
              </w:rPr>
              <w:t>é</w:t>
            </w:r>
            <w:r w:rsidRPr="006C3660">
              <w:rPr>
                <w:rFonts w:ascii="Arial Narrow" w:eastAsia="Arial Narrow" w:hAnsi="Arial Narrow" w:cs="Arial Narrow"/>
                <w:sz w:val="24"/>
                <w:szCs w:val="24"/>
                <w:lang w:eastAsia="fr-FR"/>
              </w:rPr>
              <w:t>clai</w:t>
            </w:r>
            <w:r w:rsidRPr="006C3660">
              <w:rPr>
                <w:rFonts w:ascii="Arial Narrow" w:eastAsia="Arial Narrow" w:hAnsi="Arial Narrow" w:cs="Arial Narrow"/>
                <w:spacing w:val="-1"/>
                <w:sz w:val="24"/>
                <w:szCs w:val="24"/>
                <w:lang w:eastAsia="fr-FR"/>
              </w:rPr>
              <w:t>r</w:t>
            </w:r>
            <w:r w:rsidRPr="006C3660">
              <w:rPr>
                <w:rFonts w:ascii="Arial Narrow" w:eastAsia="Arial Narrow" w:hAnsi="Arial Narrow" w:cs="Arial Narrow"/>
                <w:sz w:val="24"/>
                <w:szCs w:val="24"/>
                <w:lang w:eastAsia="fr-FR"/>
              </w:rPr>
              <w:t>cissem</w:t>
            </w:r>
            <w:r w:rsidRPr="006C3660">
              <w:rPr>
                <w:rFonts w:ascii="Arial Narrow" w:eastAsia="Arial Narrow" w:hAnsi="Arial Narrow" w:cs="Arial Narrow"/>
                <w:spacing w:val="-2"/>
                <w:sz w:val="24"/>
                <w:szCs w:val="24"/>
                <w:lang w:eastAsia="fr-FR"/>
              </w:rPr>
              <w:t>e</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ts</w:t>
            </w:r>
            <w:r w:rsidRPr="006C3660">
              <w:rPr>
                <w:rFonts w:ascii="Arial Narrow" w:eastAsia="Arial Narrow" w:hAnsi="Arial Narrow" w:cs="Arial Narrow"/>
                <w:spacing w:val="1"/>
                <w:sz w:val="24"/>
                <w:szCs w:val="24"/>
                <w:lang w:eastAsia="fr-FR"/>
              </w:rPr>
              <w:t>peu</w:t>
            </w:r>
            <w:r w:rsidRPr="006C3660">
              <w:rPr>
                <w:rFonts w:ascii="Arial Narrow" w:eastAsia="Arial Narrow" w:hAnsi="Arial Narrow" w:cs="Arial Narrow"/>
                <w:spacing w:val="-2"/>
                <w:sz w:val="24"/>
                <w:szCs w:val="24"/>
                <w:lang w:eastAsia="fr-FR"/>
              </w:rPr>
              <w:t>v</w:t>
            </w:r>
            <w:r w:rsidRPr="006C3660">
              <w:rPr>
                <w:rFonts w:ascii="Arial Narrow" w:eastAsia="Arial Narrow" w:hAnsi="Arial Narrow" w:cs="Arial Narrow"/>
                <w:spacing w:val="1"/>
                <w:sz w:val="24"/>
                <w:szCs w:val="24"/>
                <w:lang w:eastAsia="fr-FR"/>
              </w:rPr>
              <w:t>en</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1"/>
                <w:sz w:val="24"/>
                <w:szCs w:val="24"/>
                <w:lang w:eastAsia="fr-FR"/>
              </w:rPr>
              <w:t>ê</w:t>
            </w:r>
            <w:r w:rsidRPr="006C3660">
              <w:rPr>
                <w:rFonts w:ascii="Arial Narrow" w:eastAsia="Arial Narrow" w:hAnsi="Arial Narrow" w:cs="Arial Narrow"/>
                <w:sz w:val="24"/>
                <w:szCs w:val="24"/>
                <w:lang w:eastAsia="fr-FR"/>
              </w:rPr>
              <w:t>tre</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pacing w:val="-1"/>
                <w:sz w:val="24"/>
                <w:szCs w:val="24"/>
                <w:lang w:eastAsia="fr-FR"/>
              </w:rPr>
              <w:t>m</w:t>
            </w:r>
            <w:r w:rsidRPr="006C3660">
              <w:rPr>
                <w:rFonts w:ascii="Arial Narrow" w:eastAsia="Arial Narrow" w:hAnsi="Arial Narrow" w:cs="Arial Narrow"/>
                <w:spacing w:val="1"/>
                <w:sz w:val="24"/>
                <w:szCs w:val="24"/>
                <w:lang w:eastAsia="fr-FR"/>
              </w:rPr>
              <w:t>an</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pacing w:val="1"/>
                <w:sz w:val="24"/>
                <w:szCs w:val="24"/>
                <w:lang w:eastAsia="fr-FR"/>
              </w:rPr>
              <w:t>é</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u</w:t>
            </w:r>
            <w:r w:rsidRPr="006C3660">
              <w:rPr>
                <w:rFonts w:ascii="Arial Narrow" w:eastAsia="Arial Narrow" w:hAnsi="Arial Narrow" w:cs="Arial Narrow"/>
                <w:spacing w:val="1"/>
                <w:sz w:val="24"/>
                <w:szCs w:val="24"/>
                <w:lang w:eastAsia="fr-FR"/>
              </w:rPr>
              <w:t>p</w:t>
            </w:r>
            <w:r w:rsidRPr="006C3660">
              <w:rPr>
                <w:rFonts w:ascii="Arial Narrow" w:eastAsia="Arial Narrow" w:hAnsi="Arial Narrow" w:cs="Arial Narrow"/>
                <w:sz w:val="24"/>
                <w:szCs w:val="24"/>
                <w:lang w:eastAsia="fr-FR"/>
              </w:rPr>
              <w:t>lust</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 xml:space="preserve">rd </w:t>
            </w:r>
            <w:r w:rsidRPr="006C3660">
              <w:rPr>
                <w:rFonts w:ascii="Arial Narrow" w:eastAsia="Arial Narrow" w:hAnsi="Arial Narrow" w:cs="Arial Narrow"/>
                <w:i/>
                <w:sz w:val="24"/>
                <w:szCs w:val="24"/>
                <w:lang w:eastAsia="fr-FR"/>
              </w:rPr>
              <w:t>10</w:t>
            </w:r>
            <w:r w:rsidRPr="006C3660">
              <w:rPr>
                <w:rFonts w:ascii="Arial Narrow" w:eastAsia="Arial Narrow" w:hAnsi="Arial Narrow" w:cs="Arial Narrow"/>
                <w:sz w:val="24"/>
                <w:szCs w:val="24"/>
                <w:lang w:eastAsia="fr-FR"/>
              </w:rPr>
              <w:t>jo</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pacing w:val="-3"/>
                <w:sz w:val="24"/>
                <w:szCs w:val="24"/>
                <w:lang w:eastAsia="fr-FR"/>
              </w:rPr>
              <w:t>r</w:t>
            </w:r>
            <w:r w:rsidRPr="006C3660">
              <w:rPr>
                <w:rFonts w:ascii="Arial Narrow" w:eastAsia="Arial Narrow" w:hAnsi="Arial Narrow" w:cs="Arial Narrow"/>
                <w:sz w:val="24"/>
                <w:szCs w:val="24"/>
                <w:lang w:eastAsia="fr-FR"/>
              </w:rPr>
              <w:t xml:space="preserve">s </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v</w:t>
            </w:r>
            <w:r w:rsidRPr="006C3660">
              <w:rPr>
                <w:rFonts w:ascii="Arial Narrow" w:eastAsia="Arial Narrow" w:hAnsi="Arial Narrow" w:cs="Arial Narrow"/>
                <w:spacing w:val="1"/>
                <w:sz w:val="24"/>
                <w:szCs w:val="24"/>
                <w:lang w:eastAsia="fr-FR"/>
              </w:rPr>
              <w:t>an</w:t>
            </w:r>
            <w:r w:rsidRPr="006C3660">
              <w:rPr>
                <w:rFonts w:ascii="Arial Narrow" w:eastAsia="Arial Narrow" w:hAnsi="Arial Narrow" w:cs="Arial Narrow"/>
                <w:sz w:val="24"/>
                <w:szCs w:val="24"/>
                <w:lang w:eastAsia="fr-FR"/>
              </w:rPr>
              <w:t>tla</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te</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3"/>
                <w:sz w:val="24"/>
                <w:szCs w:val="24"/>
                <w:lang w:eastAsia="fr-FR"/>
              </w:rPr>
              <w:t>r</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pacing w:val="-1"/>
                <w:sz w:val="24"/>
                <w:szCs w:val="24"/>
                <w:lang w:eastAsia="fr-FR"/>
              </w:rPr>
              <w:t>m</w:t>
            </w:r>
            <w:r w:rsidRPr="006C3660">
              <w:rPr>
                <w:rFonts w:ascii="Arial Narrow" w:eastAsia="Arial Narrow" w:hAnsi="Arial Narrow" w:cs="Arial Narrow"/>
                <w:sz w:val="24"/>
                <w:szCs w:val="24"/>
                <w:lang w:eastAsia="fr-FR"/>
              </w:rPr>
              <w:t>ise</w:t>
            </w:r>
            <w:r w:rsidRPr="006C3660">
              <w:rPr>
                <w:rFonts w:ascii="Arial Narrow" w:eastAsia="Arial Narrow" w:hAnsi="Arial Narrow" w:cs="Arial Narrow"/>
                <w:spacing w:val="1"/>
                <w:sz w:val="24"/>
                <w:szCs w:val="24"/>
                <w:lang w:eastAsia="fr-FR"/>
              </w:rPr>
              <w:t xml:space="preserve"> de</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f</w:t>
            </w:r>
            <w:r w:rsidRPr="006C3660">
              <w:rPr>
                <w:rFonts w:ascii="Arial Narrow" w:eastAsia="Arial Narrow" w:hAnsi="Arial Narrow" w:cs="Arial Narrow"/>
                <w:spacing w:val="1"/>
                <w:sz w:val="24"/>
                <w:szCs w:val="24"/>
                <w:lang w:eastAsia="fr-FR"/>
              </w:rPr>
              <w:t>f</w:t>
            </w:r>
            <w:r w:rsidRPr="006C3660">
              <w:rPr>
                <w:rFonts w:ascii="Arial Narrow" w:eastAsia="Arial Narrow" w:hAnsi="Arial Narrow" w:cs="Arial Narrow"/>
                <w:sz w:val="24"/>
                <w:szCs w:val="24"/>
                <w:lang w:eastAsia="fr-FR"/>
              </w:rPr>
              <w:t>res.</w:t>
            </w:r>
          </w:p>
          <w:p w:rsidR="006C3660" w:rsidRPr="006C3660" w:rsidRDefault="006C3660" w:rsidP="00842E7A">
            <w:pPr>
              <w:widowControl w:val="0"/>
              <w:suppressAutoHyphens/>
              <w:autoSpaceDE w:val="0"/>
              <w:autoSpaceDN w:val="0"/>
              <w:spacing w:before="11" w:after="0" w:line="240" w:lineRule="auto"/>
              <w:ind w:left="164" w:right="94"/>
              <w:jc w:val="both"/>
              <w:textAlignment w:val="baseline"/>
              <w:rPr>
                <w:rFonts w:ascii="Arial Narrow" w:eastAsia="Times New Roman" w:hAnsi="Arial Narrow" w:cs="Arial"/>
                <w:color w:val="C0504D"/>
                <w:sz w:val="24"/>
                <w:szCs w:val="24"/>
                <w:lang w:val="fr-CM" w:eastAsia="fr-FR"/>
              </w:rPr>
            </w:pPr>
            <w:r w:rsidRPr="006C3660">
              <w:rPr>
                <w:rFonts w:ascii="Arial Narrow" w:eastAsia="Arial Narrow" w:hAnsi="Arial Narrow" w:cs="Arial Narrow"/>
                <w:spacing w:val="1"/>
                <w:sz w:val="24"/>
                <w:szCs w:val="24"/>
                <w:lang w:eastAsia="fr-FR"/>
              </w:rPr>
              <w:t>Le</w:t>
            </w:r>
            <w:r w:rsidRPr="006C3660">
              <w:rPr>
                <w:rFonts w:ascii="Arial Narrow" w:eastAsia="Arial Narrow" w:hAnsi="Arial Narrow" w:cs="Arial Narrow"/>
                <w:sz w:val="24"/>
                <w:szCs w:val="24"/>
                <w:lang w:eastAsia="fr-FR"/>
              </w:rPr>
              <w:t xml:space="preserve">s </w:t>
            </w:r>
            <w:r w:rsidRPr="006C3660">
              <w:rPr>
                <w:rFonts w:ascii="Arial Narrow" w:eastAsia="Arial Narrow" w:hAnsi="Arial Narrow" w:cs="Arial Narrow"/>
                <w:spacing w:val="1"/>
                <w:sz w:val="24"/>
                <w:szCs w:val="24"/>
                <w:lang w:eastAsia="fr-FR"/>
              </w:rPr>
              <w:t>de</w:t>
            </w:r>
            <w:r w:rsidRPr="006C3660">
              <w:rPr>
                <w:rFonts w:ascii="Arial Narrow" w:eastAsia="Arial Narrow" w:hAnsi="Arial Narrow" w:cs="Arial Narrow"/>
                <w:spacing w:val="-1"/>
                <w:sz w:val="24"/>
                <w:szCs w:val="24"/>
                <w:lang w:eastAsia="fr-FR"/>
              </w:rPr>
              <w:t>ma</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’éc</w:t>
            </w:r>
            <w:r w:rsidRPr="006C3660">
              <w:rPr>
                <w:rFonts w:ascii="Arial Narrow" w:eastAsia="Arial Narrow" w:hAnsi="Arial Narrow" w:cs="Arial Narrow"/>
                <w:spacing w:val="-2"/>
                <w:sz w:val="24"/>
                <w:szCs w:val="24"/>
                <w:lang w:eastAsia="fr-FR"/>
              </w:rPr>
              <w:t>l</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i</w:t>
            </w:r>
            <w:r w:rsidRPr="006C3660">
              <w:rPr>
                <w:rFonts w:ascii="Arial Narrow" w:eastAsia="Arial Narrow" w:hAnsi="Arial Narrow" w:cs="Arial Narrow"/>
                <w:spacing w:val="-1"/>
                <w:sz w:val="24"/>
                <w:szCs w:val="24"/>
                <w:lang w:eastAsia="fr-FR"/>
              </w:rPr>
              <w:t>r</w:t>
            </w:r>
            <w:r w:rsidRPr="006C3660">
              <w:rPr>
                <w:rFonts w:ascii="Arial Narrow" w:eastAsia="Arial Narrow" w:hAnsi="Arial Narrow" w:cs="Arial Narrow"/>
                <w:sz w:val="24"/>
                <w:szCs w:val="24"/>
                <w:lang w:eastAsia="fr-FR"/>
              </w:rPr>
              <w:t>cisseme</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1"/>
                <w:sz w:val="24"/>
                <w:szCs w:val="24"/>
                <w:lang w:eastAsia="fr-FR"/>
              </w:rPr>
              <w:t xml:space="preserve"> do</w:t>
            </w:r>
            <w:r w:rsidRPr="006C3660">
              <w:rPr>
                <w:rFonts w:ascii="Arial Narrow" w:eastAsia="Arial Narrow" w:hAnsi="Arial Narrow" w:cs="Arial Narrow"/>
                <w:sz w:val="24"/>
                <w:szCs w:val="24"/>
                <w:lang w:eastAsia="fr-FR"/>
              </w:rPr>
              <w:t>iv</w:t>
            </w:r>
            <w:r w:rsidRPr="006C3660">
              <w:rPr>
                <w:rFonts w:ascii="Arial Narrow" w:eastAsia="Arial Narrow" w:hAnsi="Arial Narrow" w:cs="Arial Narrow"/>
                <w:spacing w:val="-2"/>
                <w:sz w:val="24"/>
                <w:szCs w:val="24"/>
                <w:lang w:eastAsia="fr-FR"/>
              </w:rPr>
              <w:t>e</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1"/>
                <w:sz w:val="24"/>
                <w:szCs w:val="24"/>
                <w:lang w:eastAsia="fr-FR"/>
              </w:rPr>
              <w:t>me</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ti</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pacing w:val="1"/>
                <w:sz w:val="24"/>
                <w:szCs w:val="24"/>
                <w:lang w:eastAsia="fr-FR"/>
              </w:rPr>
              <w:t>ne</w:t>
            </w:r>
            <w:r w:rsidRPr="006C3660">
              <w:rPr>
                <w:rFonts w:ascii="Arial Narrow" w:eastAsia="Arial Narrow" w:hAnsi="Arial Narrow" w:cs="Arial Narrow"/>
                <w:sz w:val="24"/>
                <w:szCs w:val="24"/>
                <w:lang w:eastAsia="fr-FR"/>
              </w:rPr>
              <w:t>r le</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m</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tl</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ressec</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pacing w:val="-1"/>
                <w:sz w:val="24"/>
                <w:szCs w:val="24"/>
                <w:lang w:eastAsia="fr-FR"/>
              </w:rPr>
              <w:t>m</w:t>
            </w:r>
            <w:r w:rsidRPr="006C3660">
              <w:rPr>
                <w:rFonts w:ascii="Arial Narrow" w:eastAsia="Arial Narrow" w:hAnsi="Arial Narrow" w:cs="Arial Narrow"/>
                <w:spacing w:val="1"/>
                <w:sz w:val="24"/>
                <w:szCs w:val="24"/>
                <w:lang w:eastAsia="fr-FR"/>
              </w:rPr>
              <w:t>p</w:t>
            </w:r>
            <w:r w:rsidRPr="006C3660">
              <w:rPr>
                <w:rFonts w:ascii="Arial Narrow" w:eastAsia="Arial Narrow" w:hAnsi="Arial Narrow" w:cs="Arial Narrow"/>
                <w:spacing w:val="-3"/>
                <w:sz w:val="24"/>
                <w:szCs w:val="24"/>
                <w:lang w:eastAsia="fr-FR"/>
              </w:rPr>
              <w:t>l</w:t>
            </w:r>
            <w:r w:rsidRPr="006C3660">
              <w:rPr>
                <w:rFonts w:ascii="Arial Narrow" w:eastAsia="Arial Narrow" w:hAnsi="Arial Narrow" w:cs="Arial Narrow"/>
                <w:spacing w:val="1"/>
                <w:sz w:val="24"/>
                <w:szCs w:val="24"/>
                <w:lang w:eastAsia="fr-FR"/>
              </w:rPr>
              <w:t>è</w:t>
            </w:r>
            <w:r w:rsidRPr="006C3660">
              <w:rPr>
                <w:rFonts w:ascii="Arial Narrow" w:eastAsia="Arial Narrow" w:hAnsi="Arial Narrow" w:cs="Arial Narrow"/>
                <w:sz w:val="24"/>
                <w:szCs w:val="24"/>
                <w:lang w:eastAsia="fr-FR"/>
              </w:rPr>
              <w:t>te</w:t>
            </w:r>
            <w:r w:rsidRPr="006C3660">
              <w:rPr>
                <w:rFonts w:ascii="Arial Narrow" w:eastAsia="Arial Narrow" w:hAnsi="Arial Narrow" w:cs="Arial Narrow"/>
                <w:spacing w:val="1"/>
                <w:sz w:val="24"/>
                <w:szCs w:val="24"/>
                <w:lang w:eastAsia="fr-FR"/>
              </w:rPr>
              <w:t xml:space="preserve"> d</w:t>
            </w:r>
            <w:r w:rsidRPr="006C3660">
              <w:rPr>
                <w:rFonts w:ascii="Arial Narrow" w:eastAsia="Arial Narrow" w:hAnsi="Arial Narrow" w:cs="Arial Narrow"/>
                <w:sz w:val="24"/>
                <w:szCs w:val="24"/>
                <w:lang w:eastAsia="fr-FR"/>
              </w:rPr>
              <w:t>ur</w:t>
            </w:r>
            <w:r w:rsidRPr="006C3660">
              <w:rPr>
                <w:rFonts w:ascii="Arial Narrow" w:eastAsia="Arial Narrow" w:hAnsi="Arial Narrow" w:cs="Arial Narrow"/>
                <w:spacing w:val="-2"/>
                <w:sz w:val="24"/>
                <w:szCs w:val="24"/>
                <w:lang w:eastAsia="fr-FR"/>
              </w:rPr>
              <w:t>e</w:t>
            </w:r>
            <w:r w:rsidRPr="006C3660">
              <w:rPr>
                <w:rFonts w:ascii="Arial Narrow" w:eastAsia="Arial Narrow" w:hAnsi="Arial Narrow" w:cs="Arial Narrow"/>
                <w:spacing w:val="1"/>
                <w:sz w:val="24"/>
                <w:szCs w:val="24"/>
                <w:lang w:eastAsia="fr-FR"/>
              </w:rPr>
              <w:t>q</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pacing w:val="1"/>
                <w:sz w:val="24"/>
                <w:szCs w:val="24"/>
                <w:lang w:eastAsia="fr-FR"/>
              </w:rPr>
              <w:t>é</w:t>
            </w:r>
            <w:r w:rsidRPr="006C3660">
              <w:rPr>
                <w:rFonts w:ascii="Arial Narrow" w:eastAsia="Arial Narrow" w:hAnsi="Arial Narrow" w:cs="Arial Narrow"/>
                <w:sz w:val="24"/>
                <w:szCs w:val="24"/>
                <w:lang w:eastAsia="fr-FR"/>
              </w:rPr>
              <w:t>ra</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1"/>
                <w:sz w:val="24"/>
                <w:szCs w:val="24"/>
                <w:lang w:eastAsia="fr-FR"/>
              </w:rPr>
              <w:t xml:space="preserve"> e</w:t>
            </w:r>
            <w:r w:rsidRPr="006C3660">
              <w:rPr>
                <w:rFonts w:ascii="Arial Narrow" w:eastAsia="Arial Narrow" w:hAnsi="Arial Narrow" w:cs="Arial Narrow"/>
                <w:sz w:val="24"/>
                <w:szCs w:val="24"/>
                <w:lang w:eastAsia="fr-FR"/>
              </w:rPr>
              <w:t xml:space="preserve">t </w:t>
            </w:r>
            <w:r w:rsidRPr="006C3660">
              <w:rPr>
                <w:rFonts w:ascii="Arial Narrow" w:eastAsia="Arial Narrow" w:hAnsi="Arial Narrow" w:cs="Arial Narrow"/>
                <w:spacing w:val="1"/>
                <w:sz w:val="24"/>
                <w:szCs w:val="24"/>
                <w:lang w:eastAsia="fr-FR"/>
              </w:rPr>
              <w:t>ê</w:t>
            </w:r>
            <w:r w:rsidRPr="006C3660">
              <w:rPr>
                <w:rFonts w:ascii="Arial Narrow" w:eastAsia="Arial Narrow" w:hAnsi="Arial Narrow" w:cs="Arial Narrow"/>
                <w:sz w:val="24"/>
                <w:szCs w:val="24"/>
                <w:lang w:eastAsia="fr-FR"/>
              </w:rPr>
              <w:t xml:space="preserve">tre </w:t>
            </w:r>
            <w:r w:rsidR="00E60C78">
              <w:rPr>
                <w:rFonts w:ascii="Arial Narrow" w:eastAsia="Arial Narrow" w:hAnsi="Arial Narrow" w:cs="Arial Narrow"/>
                <w:spacing w:val="1"/>
                <w:sz w:val="24"/>
                <w:szCs w:val="24"/>
                <w:lang w:eastAsia="fr-FR"/>
              </w:rPr>
              <w:t xml:space="preserve">déposée au cabinet </w:t>
            </w:r>
            <w:r w:rsidR="00E60C78">
              <w:rPr>
                <w:rFonts w:ascii="Arial Narrow" w:eastAsia="Arial Narrow" w:hAnsi="Arial Narrow" w:cs="Arial Narrow"/>
                <w:sz w:val="24"/>
                <w:szCs w:val="24"/>
                <w:lang w:eastAsia="fr-FR"/>
              </w:rPr>
              <w:t xml:space="preserve"> du Mair</w:t>
            </w:r>
            <w:r w:rsidRPr="006C3660">
              <w:rPr>
                <w:rFonts w:ascii="Arial Narrow" w:eastAsia="Arial Narrow" w:hAnsi="Arial Narrow" w:cs="Arial Narrow"/>
                <w:sz w:val="24"/>
                <w:szCs w:val="24"/>
                <w:lang w:eastAsia="fr-FR"/>
              </w:rPr>
              <w:t>e de Kribi 1</w:t>
            </w:r>
            <w:r w:rsidRPr="006C3660">
              <w:rPr>
                <w:rFonts w:ascii="Arial Narrow" w:eastAsia="Arial Narrow" w:hAnsi="Arial Narrow" w:cs="Arial Narrow"/>
                <w:sz w:val="24"/>
                <w:szCs w:val="24"/>
                <w:vertAlign w:val="superscript"/>
                <w:lang w:eastAsia="fr-FR"/>
              </w:rPr>
              <w:t>er</w:t>
            </w:r>
            <w:r w:rsidR="00E60C78">
              <w:rPr>
                <w:rFonts w:ascii="Arial Narrow" w:eastAsia="Arial Narrow" w:hAnsi="Arial Narrow" w:cs="Arial Narrow"/>
                <w:sz w:val="24"/>
                <w:szCs w:val="24"/>
                <w:lang w:eastAsia="fr-FR"/>
              </w:rPr>
              <w:t xml:space="preserve"> contre décharge.</w:t>
            </w:r>
          </w:p>
        </w:tc>
      </w:tr>
      <w:tr w:rsidR="006C3660" w:rsidRPr="006C3660" w:rsidTr="006C3660">
        <w:trPr>
          <w:gridAfter w:val="3"/>
          <w:wAfter w:w="60" w:type="dxa"/>
          <w:trHeight w:val="466"/>
          <w:jc w:val="center"/>
        </w:trPr>
        <w:tc>
          <w:tcPr>
            <w:tcW w:w="10331"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C3660" w:rsidRPr="006C3660" w:rsidRDefault="006C3660" w:rsidP="00842E7A">
            <w:pPr>
              <w:widowControl w:val="0"/>
              <w:autoSpaceDE w:val="0"/>
              <w:spacing w:after="0" w:line="240" w:lineRule="auto"/>
              <w:jc w:val="center"/>
              <w:rPr>
                <w:rFonts w:ascii="Arial Narrow" w:eastAsia="Times New Roman" w:hAnsi="Arial Narrow" w:cs="Arial"/>
                <w:b/>
                <w:sz w:val="24"/>
                <w:szCs w:val="24"/>
                <w:lang w:eastAsia="fr-FR"/>
              </w:rPr>
            </w:pPr>
            <w:r w:rsidRPr="006C3660">
              <w:rPr>
                <w:rFonts w:ascii="Arial Narrow" w:eastAsia="Times New Roman" w:hAnsi="Arial Narrow" w:cs="Arial"/>
                <w:b/>
                <w:sz w:val="24"/>
                <w:szCs w:val="24"/>
                <w:lang w:eastAsia="fr-FR"/>
              </w:rPr>
              <w:t>C- PREPARATION DES OFFRES</w:t>
            </w:r>
          </w:p>
        </w:tc>
      </w:tr>
      <w:tr w:rsidR="006C3660" w:rsidRPr="006C3660" w:rsidTr="006C3660">
        <w:trPr>
          <w:gridAfter w:val="3"/>
          <w:wAfter w:w="60" w:type="dxa"/>
          <w:trHeight w:val="312"/>
          <w:jc w:val="center"/>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C3660" w:rsidRPr="006C3660" w:rsidRDefault="006C3660" w:rsidP="006C3660">
            <w:pPr>
              <w:widowControl w:val="0"/>
              <w:autoSpaceDE w:val="0"/>
              <w:spacing w:after="0" w:line="360" w:lineRule="auto"/>
              <w:jc w:val="center"/>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12.</w:t>
            </w:r>
          </w:p>
        </w:tc>
        <w:tc>
          <w:tcPr>
            <w:tcW w:w="906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6C3660" w:rsidRPr="006C3660" w:rsidRDefault="006C3660" w:rsidP="00842E7A">
            <w:pPr>
              <w:tabs>
                <w:tab w:val="right" w:pos="7254"/>
              </w:tabs>
              <w:spacing w:after="0" w:line="240" w:lineRule="auto"/>
              <w:jc w:val="both"/>
              <w:rPr>
                <w:rFonts w:ascii="Arial Narrow" w:eastAsia="Times New Roman" w:hAnsi="Arial Narrow" w:cs="Arial"/>
                <w:spacing w:val="2"/>
                <w:sz w:val="24"/>
                <w:szCs w:val="24"/>
              </w:rPr>
            </w:pPr>
            <w:r w:rsidRPr="006C3660">
              <w:rPr>
                <w:rFonts w:ascii="Arial Narrow" w:eastAsia="Times New Roman" w:hAnsi="Arial Narrow" w:cs="Arial"/>
                <w:sz w:val="24"/>
                <w:szCs w:val="24"/>
              </w:rPr>
              <w:t xml:space="preserve">La langue de soumission est </w:t>
            </w:r>
            <w:r w:rsidRPr="006C3660">
              <w:rPr>
                <w:rFonts w:ascii="Arial Narrow" w:eastAsia="Times New Roman" w:hAnsi="Arial Narrow" w:cs="Arial"/>
                <w:i/>
                <w:iCs/>
                <w:sz w:val="24"/>
                <w:szCs w:val="24"/>
              </w:rPr>
              <w:t xml:space="preserve">l’Anglais </w:t>
            </w:r>
            <w:r w:rsidR="00E60C78">
              <w:rPr>
                <w:rFonts w:ascii="Arial Narrow" w:eastAsia="Times New Roman" w:hAnsi="Arial Narrow" w:cs="Arial"/>
                <w:i/>
                <w:iCs/>
                <w:sz w:val="24"/>
                <w:szCs w:val="24"/>
              </w:rPr>
              <w:t>et/</w:t>
            </w:r>
            <w:r w:rsidRPr="006C3660">
              <w:rPr>
                <w:rFonts w:ascii="Arial Narrow" w:eastAsia="Times New Roman" w:hAnsi="Arial Narrow" w:cs="Arial"/>
                <w:i/>
                <w:iCs/>
                <w:sz w:val="24"/>
                <w:szCs w:val="24"/>
              </w:rPr>
              <w:t xml:space="preserve">ou le Français » </w:t>
            </w:r>
          </w:p>
        </w:tc>
      </w:tr>
      <w:tr w:rsidR="006C3660" w:rsidRPr="006C3660" w:rsidTr="006C3660">
        <w:trPr>
          <w:gridAfter w:val="3"/>
          <w:wAfter w:w="60" w:type="dxa"/>
          <w:jc w:val="center"/>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C3660" w:rsidRPr="006C3660" w:rsidRDefault="006C3660" w:rsidP="006C3660">
            <w:pPr>
              <w:widowControl w:val="0"/>
              <w:autoSpaceDE w:val="0"/>
              <w:spacing w:after="0" w:line="360" w:lineRule="auto"/>
              <w:jc w:val="center"/>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,13.1</w:t>
            </w:r>
          </w:p>
        </w:tc>
        <w:tc>
          <w:tcPr>
            <w:tcW w:w="906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6C3660" w:rsidRPr="006C3660" w:rsidRDefault="006C3660" w:rsidP="00842E7A">
            <w:pPr>
              <w:spacing w:after="0" w:line="240" w:lineRule="auto"/>
              <w:ind w:left="168" w:right="159"/>
              <w:rPr>
                <w:rFonts w:ascii="Arial Narrow" w:eastAsia="Arial Narrow" w:hAnsi="Arial Narrow" w:cs="Arial Narrow"/>
                <w:sz w:val="24"/>
                <w:szCs w:val="24"/>
                <w:lang w:eastAsia="fr-FR"/>
              </w:rPr>
            </w:pPr>
            <w:r w:rsidRPr="006C3660">
              <w:rPr>
                <w:rFonts w:ascii="Arial Narrow" w:eastAsia="Arial Narrow" w:hAnsi="Arial Narrow" w:cs="Arial Narrow"/>
                <w:spacing w:val="1"/>
                <w:sz w:val="24"/>
                <w:szCs w:val="24"/>
                <w:lang w:eastAsia="fr-FR"/>
              </w:rPr>
              <w:t>L</w:t>
            </w:r>
            <w:r w:rsidRPr="006C3660">
              <w:rPr>
                <w:rFonts w:ascii="Arial Narrow" w:eastAsia="Arial Narrow" w:hAnsi="Arial Narrow" w:cs="Arial Narrow"/>
                <w:sz w:val="24"/>
                <w:szCs w:val="24"/>
                <w:lang w:eastAsia="fr-FR"/>
              </w:rPr>
              <w:t>es</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pacing w:val="-1"/>
                <w:sz w:val="24"/>
                <w:szCs w:val="24"/>
                <w:lang w:eastAsia="fr-FR"/>
              </w:rPr>
              <w:t>m</w:t>
            </w:r>
            <w:r w:rsidRPr="006C3660">
              <w:rPr>
                <w:rFonts w:ascii="Arial Narrow" w:eastAsia="Arial Narrow" w:hAnsi="Arial Narrow" w:cs="Arial Narrow"/>
                <w:sz w:val="24"/>
                <w:szCs w:val="24"/>
                <w:lang w:eastAsia="fr-FR"/>
              </w:rPr>
              <w:t>iss</w:t>
            </w:r>
            <w:r w:rsidRPr="006C3660">
              <w:rPr>
                <w:rFonts w:ascii="Arial Narrow" w:eastAsia="Arial Narrow" w:hAnsi="Arial Narrow" w:cs="Arial Narrow"/>
                <w:spacing w:val="-1"/>
                <w:sz w:val="24"/>
                <w:szCs w:val="24"/>
                <w:lang w:eastAsia="fr-FR"/>
              </w:rPr>
              <w:t>i</w:t>
            </w:r>
            <w:r w:rsidRPr="006C3660">
              <w:rPr>
                <w:rFonts w:ascii="Arial Narrow" w:eastAsia="Arial Narrow" w:hAnsi="Arial Narrow" w:cs="Arial Narrow"/>
                <w:spacing w:val="1"/>
                <w:sz w:val="24"/>
                <w:szCs w:val="24"/>
                <w:lang w:eastAsia="fr-FR"/>
              </w:rPr>
              <w:t>on</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i</w:t>
            </w:r>
            <w:r w:rsidRPr="006C3660">
              <w:rPr>
                <w:rFonts w:ascii="Arial Narrow" w:eastAsia="Arial Narrow" w:hAnsi="Arial Narrow" w:cs="Arial Narrow"/>
                <w:spacing w:val="-1"/>
                <w:sz w:val="24"/>
                <w:szCs w:val="24"/>
                <w:lang w:eastAsia="fr-FR"/>
              </w:rPr>
              <w:t>r</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1"/>
                <w:sz w:val="24"/>
                <w:szCs w:val="24"/>
                <w:lang w:eastAsia="fr-FR"/>
              </w:rPr>
              <w:t xml:space="preserve"> de</w:t>
            </w:r>
            <w:r w:rsidRPr="006C3660">
              <w:rPr>
                <w:rFonts w:ascii="Arial Narrow" w:eastAsia="Arial Narrow" w:hAnsi="Arial Narrow" w:cs="Arial Narrow"/>
                <w:sz w:val="24"/>
                <w:szCs w:val="24"/>
                <w:lang w:eastAsia="fr-FR"/>
              </w:rPr>
              <w:t>vra</w:t>
            </w:r>
            <w:r w:rsidRPr="006C3660">
              <w:rPr>
                <w:rFonts w:ascii="Arial Narrow" w:eastAsia="Arial Narrow" w:hAnsi="Arial Narrow" w:cs="Arial Narrow"/>
                <w:spacing w:val="-1"/>
                <w:sz w:val="24"/>
                <w:szCs w:val="24"/>
                <w:lang w:eastAsia="fr-FR"/>
              </w:rPr>
              <w:t>p</w:t>
            </w:r>
            <w:r w:rsidRPr="006C3660">
              <w:rPr>
                <w:rFonts w:ascii="Arial Narrow" w:eastAsia="Arial Narrow" w:hAnsi="Arial Narrow" w:cs="Arial Narrow"/>
                <w:sz w:val="24"/>
                <w:szCs w:val="24"/>
                <w:lang w:eastAsia="fr-FR"/>
              </w:rPr>
              <w:t>ro</w:t>
            </w:r>
            <w:r w:rsidRPr="006C3660">
              <w:rPr>
                <w:rFonts w:ascii="Arial Narrow" w:eastAsia="Arial Narrow" w:hAnsi="Arial Narrow" w:cs="Arial Narrow"/>
                <w:spacing w:val="1"/>
                <w:sz w:val="24"/>
                <w:szCs w:val="24"/>
                <w:lang w:eastAsia="fr-FR"/>
              </w:rPr>
              <w:t>du</w:t>
            </w:r>
            <w:r w:rsidRPr="006C3660">
              <w:rPr>
                <w:rFonts w:ascii="Arial Narrow" w:eastAsia="Arial Narrow" w:hAnsi="Arial Narrow" w:cs="Arial Narrow"/>
                <w:sz w:val="24"/>
                <w:szCs w:val="24"/>
                <w:lang w:eastAsia="fr-FR"/>
              </w:rPr>
              <w:t>i</w:t>
            </w:r>
            <w:r w:rsidRPr="006C3660">
              <w:rPr>
                <w:rFonts w:ascii="Arial Narrow" w:eastAsia="Arial Narrow" w:hAnsi="Arial Narrow" w:cs="Arial Narrow"/>
                <w:spacing w:val="-1"/>
                <w:sz w:val="24"/>
                <w:szCs w:val="24"/>
                <w:lang w:eastAsia="fr-FR"/>
              </w:rPr>
              <w:t>r</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f</w:t>
            </w:r>
            <w:r w:rsidRPr="006C3660">
              <w:rPr>
                <w:rFonts w:ascii="Arial Narrow" w:eastAsia="Arial Narrow" w:hAnsi="Arial Narrow" w:cs="Arial Narrow"/>
                <w:spacing w:val="1"/>
                <w:sz w:val="24"/>
                <w:szCs w:val="24"/>
                <w:lang w:eastAsia="fr-FR"/>
              </w:rPr>
              <w:t>f</w:t>
            </w:r>
            <w:r w:rsidRPr="006C3660">
              <w:rPr>
                <w:rFonts w:ascii="Arial Narrow" w:eastAsia="Arial Narrow" w:hAnsi="Arial Narrow" w:cs="Arial Narrow"/>
                <w:sz w:val="24"/>
                <w:szCs w:val="24"/>
                <w:lang w:eastAsia="fr-FR"/>
              </w:rPr>
              <w:t>rer</w:t>
            </w:r>
            <w:r w:rsidRPr="006C3660">
              <w:rPr>
                <w:rFonts w:ascii="Arial Narrow" w:eastAsia="Arial Narrow" w:hAnsi="Arial Narrow" w:cs="Arial Narrow"/>
                <w:spacing w:val="-2"/>
                <w:sz w:val="24"/>
                <w:szCs w:val="24"/>
                <w:lang w:eastAsia="fr-FR"/>
              </w:rPr>
              <w:t>e</w:t>
            </w:r>
            <w:r w:rsidRPr="006C3660">
              <w:rPr>
                <w:rFonts w:ascii="Arial Narrow" w:eastAsia="Arial Narrow" w:hAnsi="Arial Narrow" w:cs="Arial Narrow"/>
                <w:spacing w:val="1"/>
                <w:sz w:val="24"/>
                <w:szCs w:val="24"/>
                <w:lang w:eastAsia="fr-FR"/>
              </w:rPr>
              <w:t>g</w:t>
            </w:r>
            <w:r w:rsidRPr="006C3660">
              <w:rPr>
                <w:rFonts w:ascii="Arial Narrow" w:eastAsia="Arial Narrow" w:hAnsi="Arial Narrow" w:cs="Arial Narrow"/>
                <w:sz w:val="24"/>
                <w:szCs w:val="24"/>
                <w:lang w:eastAsia="fr-FR"/>
              </w:rPr>
              <w:t>ro</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pacing w:val="1"/>
                <w:sz w:val="24"/>
                <w:szCs w:val="24"/>
                <w:lang w:eastAsia="fr-FR"/>
              </w:rPr>
              <w:t>p</w:t>
            </w:r>
            <w:r w:rsidRPr="006C3660">
              <w:rPr>
                <w:rFonts w:ascii="Arial Narrow" w:eastAsia="Arial Narrow" w:hAnsi="Arial Narrow" w:cs="Arial Narrow"/>
                <w:spacing w:val="-1"/>
                <w:sz w:val="24"/>
                <w:szCs w:val="24"/>
                <w:lang w:eastAsia="fr-FR"/>
              </w:rPr>
              <w:t>é</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n</w:t>
            </w:r>
            <w:r w:rsidRPr="006C3660">
              <w:rPr>
                <w:rFonts w:ascii="Arial Narrow" w:eastAsia="Arial Narrow" w:hAnsi="Arial Narrow" w:cs="Arial Narrow"/>
                <w:spacing w:val="1"/>
                <w:sz w:val="24"/>
                <w:szCs w:val="24"/>
                <w:lang w:eastAsia="fr-FR"/>
              </w:rPr>
              <w:t xml:space="preserve"> t</w:t>
            </w:r>
            <w:r w:rsidRPr="006C3660">
              <w:rPr>
                <w:rFonts w:ascii="Arial Narrow" w:eastAsia="Arial Narrow" w:hAnsi="Arial Narrow" w:cs="Arial Narrow"/>
                <w:sz w:val="24"/>
                <w:szCs w:val="24"/>
                <w:lang w:eastAsia="fr-FR"/>
              </w:rPr>
              <w:t xml:space="preserve">rois </w:t>
            </w:r>
            <w:r w:rsidRPr="006C3660">
              <w:rPr>
                <w:rFonts w:ascii="Arial Narrow" w:eastAsia="Arial Narrow" w:hAnsi="Arial Narrow" w:cs="Arial Narrow"/>
                <w:spacing w:val="-2"/>
                <w:sz w:val="24"/>
                <w:szCs w:val="24"/>
                <w:lang w:eastAsia="fr-FR"/>
              </w:rPr>
              <w:t>v</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lumes</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1"/>
                <w:sz w:val="24"/>
                <w:szCs w:val="24"/>
                <w:lang w:eastAsia="fr-FR"/>
              </w:rPr>
              <w:t xml:space="preserve"> p</w:t>
            </w:r>
            <w:r w:rsidRPr="006C3660">
              <w:rPr>
                <w:rFonts w:ascii="Arial Narrow" w:eastAsia="Arial Narrow" w:hAnsi="Arial Narrow" w:cs="Arial Narrow"/>
                <w:sz w:val="24"/>
                <w:szCs w:val="24"/>
                <w:lang w:eastAsia="fr-FR"/>
              </w:rPr>
              <w:t>ré</w:t>
            </w:r>
            <w:r w:rsidRPr="006C3660">
              <w:rPr>
                <w:rFonts w:ascii="Arial Narrow" w:eastAsia="Arial Narrow" w:hAnsi="Arial Narrow" w:cs="Arial Narrow"/>
                <w:spacing w:val="-2"/>
                <w:sz w:val="24"/>
                <w:szCs w:val="24"/>
                <w:lang w:eastAsia="fr-FR"/>
              </w:rPr>
              <w:t>s</w:t>
            </w:r>
            <w:r w:rsidRPr="006C3660">
              <w:rPr>
                <w:rFonts w:ascii="Arial Narrow" w:eastAsia="Arial Narrow" w:hAnsi="Arial Narrow" w:cs="Arial Narrow"/>
                <w:spacing w:val="1"/>
                <w:sz w:val="24"/>
                <w:szCs w:val="24"/>
                <w:lang w:eastAsia="fr-FR"/>
              </w:rPr>
              <w:t>en</w:t>
            </w:r>
            <w:r w:rsidRPr="006C3660">
              <w:rPr>
                <w:rFonts w:ascii="Arial Narrow" w:eastAsia="Arial Narrow" w:hAnsi="Arial Narrow" w:cs="Arial Narrow"/>
                <w:spacing w:val="-2"/>
                <w:sz w:val="24"/>
                <w:szCs w:val="24"/>
                <w:lang w:eastAsia="fr-FR"/>
              </w:rPr>
              <w:t>t</w:t>
            </w:r>
            <w:r w:rsidRPr="006C3660">
              <w:rPr>
                <w:rFonts w:ascii="Arial Narrow" w:eastAsia="Arial Narrow" w:hAnsi="Arial Narrow" w:cs="Arial Narrow"/>
                <w:spacing w:val="1"/>
                <w:sz w:val="24"/>
                <w:szCs w:val="24"/>
                <w:lang w:eastAsia="fr-FR"/>
              </w:rPr>
              <w:t>é</w:t>
            </w:r>
            <w:r w:rsidRPr="006C3660">
              <w:rPr>
                <w:rFonts w:ascii="Arial Narrow" w:eastAsia="Arial Narrow" w:hAnsi="Arial Narrow" w:cs="Arial Narrow"/>
                <w:sz w:val="24"/>
                <w:szCs w:val="24"/>
                <w:lang w:eastAsia="fr-FR"/>
              </w:rPr>
              <w:t>ec</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pacing w:val="-1"/>
                <w:sz w:val="24"/>
                <w:szCs w:val="24"/>
                <w:lang w:eastAsia="fr-FR"/>
              </w:rPr>
              <w:t>mm</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2"/>
                <w:sz w:val="24"/>
                <w:szCs w:val="24"/>
                <w:lang w:eastAsia="fr-FR"/>
              </w:rPr>
              <w:t>s</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z w:val="24"/>
                <w:szCs w:val="24"/>
                <w:lang w:eastAsia="fr-FR"/>
              </w:rPr>
              <w:t>it:</w:t>
            </w:r>
          </w:p>
          <w:p w:rsidR="006C3660" w:rsidRPr="006C3660" w:rsidRDefault="006C3660" w:rsidP="00842E7A">
            <w:pPr>
              <w:spacing w:after="0" w:line="240" w:lineRule="auto"/>
              <w:ind w:left="168" w:right="159"/>
              <w:rPr>
                <w:rFonts w:ascii="Times New Roman" w:eastAsia="Times New Roman" w:hAnsi="Times New Roman" w:cs="Times New Roman"/>
                <w:sz w:val="13"/>
                <w:szCs w:val="13"/>
                <w:lang w:eastAsia="fr-FR"/>
              </w:rPr>
            </w:pPr>
          </w:p>
          <w:p w:rsidR="006C3660" w:rsidRPr="006C3660" w:rsidRDefault="006C3660" w:rsidP="00842E7A">
            <w:pPr>
              <w:spacing w:after="0" w:line="240" w:lineRule="auto"/>
              <w:ind w:left="168" w:right="159"/>
              <w:rPr>
                <w:rFonts w:ascii="Arial Narrow" w:eastAsia="Arial Narrow" w:hAnsi="Arial Narrow" w:cs="Arial Narrow"/>
                <w:sz w:val="24"/>
                <w:szCs w:val="24"/>
                <w:lang w:eastAsia="fr-FR"/>
              </w:rPr>
            </w:pPr>
            <w:r w:rsidRPr="006C3660">
              <w:rPr>
                <w:rFonts w:ascii="Arial Narrow" w:eastAsia="Arial Narrow" w:hAnsi="Arial Narrow" w:cs="Arial Narrow"/>
                <w:b/>
                <w:i/>
                <w:sz w:val="24"/>
                <w:szCs w:val="24"/>
                <w:lang w:eastAsia="fr-FR"/>
              </w:rPr>
              <w:t>A</w:t>
            </w:r>
            <w:r w:rsidRPr="006C3660">
              <w:rPr>
                <w:rFonts w:ascii="Arial Narrow" w:eastAsia="Arial Narrow" w:hAnsi="Arial Narrow" w:cs="Arial Narrow"/>
                <w:b/>
                <w:i/>
                <w:spacing w:val="1"/>
                <w:sz w:val="24"/>
                <w:szCs w:val="24"/>
                <w:lang w:eastAsia="fr-FR"/>
              </w:rPr>
              <w:t>–V</w:t>
            </w:r>
            <w:r w:rsidRPr="006C3660">
              <w:rPr>
                <w:rFonts w:ascii="Arial Narrow" w:eastAsia="Arial Narrow" w:hAnsi="Arial Narrow" w:cs="Arial Narrow"/>
                <w:b/>
                <w:i/>
                <w:sz w:val="24"/>
                <w:szCs w:val="24"/>
                <w:lang w:eastAsia="fr-FR"/>
              </w:rPr>
              <w:t xml:space="preserve">olumeI: </w:t>
            </w:r>
            <w:r w:rsidRPr="006C3660">
              <w:rPr>
                <w:rFonts w:ascii="Arial Narrow" w:eastAsia="Arial Narrow" w:hAnsi="Arial Narrow" w:cs="Arial Narrow"/>
                <w:b/>
                <w:i/>
                <w:spacing w:val="1"/>
                <w:sz w:val="24"/>
                <w:szCs w:val="24"/>
                <w:lang w:eastAsia="fr-FR"/>
              </w:rPr>
              <w:t>P</w:t>
            </w:r>
            <w:r w:rsidRPr="006C3660">
              <w:rPr>
                <w:rFonts w:ascii="Arial Narrow" w:eastAsia="Arial Narrow" w:hAnsi="Arial Narrow" w:cs="Arial Narrow"/>
                <w:b/>
                <w:i/>
                <w:sz w:val="24"/>
                <w:szCs w:val="24"/>
                <w:lang w:eastAsia="fr-FR"/>
              </w:rPr>
              <w:t>i</w:t>
            </w:r>
            <w:r w:rsidRPr="006C3660">
              <w:rPr>
                <w:rFonts w:ascii="Arial Narrow" w:eastAsia="Arial Narrow" w:hAnsi="Arial Narrow" w:cs="Arial Narrow"/>
                <w:b/>
                <w:i/>
                <w:spacing w:val="-1"/>
                <w:sz w:val="24"/>
                <w:szCs w:val="24"/>
                <w:lang w:eastAsia="fr-FR"/>
              </w:rPr>
              <w:t>è</w:t>
            </w:r>
            <w:r w:rsidRPr="006C3660">
              <w:rPr>
                <w:rFonts w:ascii="Arial Narrow" w:eastAsia="Arial Narrow" w:hAnsi="Arial Narrow" w:cs="Arial Narrow"/>
                <w:b/>
                <w:i/>
                <w:spacing w:val="1"/>
                <w:sz w:val="24"/>
                <w:szCs w:val="24"/>
                <w:lang w:eastAsia="fr-FR"/>
              </w:rPr>
              <w:t>c</w:t>
            </w:r>
            <w:r w:rsidRPr="006C3660">
              <w:rPr>
                <w:rFonts w:ascii="Arial Narrow" w:eastAsia="Arial Narrow" w:hAnsi="Arial Narrow" w:cs="Arial Narrow"/>
                <w:b/>
                <w:i/>
                <w:spacing w:val="-1"/>
                <w:sz w:val="24"/>
                <w:szCs w:val="24"/>
                <w:lang w:eastAsia="fr-FR"/>
              </w:rPr>
              <w:t>e</w:t>
            </w:r>
            <w:r w:rsidRPr="006C3660">
              <w:rPr>
                <w:rFonts w:ascii="Arial Narrow" w:eastAsia="Arial Narrow" w:hAnsi="Arial Narrow" w:cs="Arial Narrow"/>
                <w:b/>
                <w:i/>
                <w:sz w:val="24"/>
                <w:szCs w:val="24"/>
                <w:lang w:eastAsia="fr-FR"/>
              </w:rPr>
              <w:t>s</w:t>
            </w:r>
            <w:r w:rsidRPr="006C3660">
              <w:rPr>
                <w:rFonts w:ascii="Arial Narrow" w:eastAsia="Arial Narrow" w:hAnsi="Arial Narrow" w:cs="Arial Narrow"/>
                <w:b/>
                <w:i/>
                <w:spacing w:val="1"/>
                <w:sz w:val="24"/>
                <w:szCs w:val="24"/>
                <w:lang w:eastAsia="fr-FR"/>
              </w:rPr>
              <w:t xml:space="preserve"> a</w:t>
            </w:r>
            <w:r w:rsidRPr="006C3660">
              <w:rPr>
                <w:rFonts w:ascii="Arial Narrow" w:eastAsia="Arial Narrow" w:hAnsi="Arial Narrow" w:cs="Arial Narrow"/>
                <w:b/>
                <w:i/>
                <w:sz w:val="24"/>
                <w:szCs w:val="24"/>
                <w:lang w:eastAsia="fr-FR"/>
              </w:rPr>
              <w:t>dm</w:t>
            </w:r>
            <w:r w:rsidRPr="006C3660">
              <w:rPr>
                <w:rFonts w:ascii="Arial Narrow" w:eastAsia="Arial Narrow" w:hAnsi="Arial Narrow" w:cs="Arial Narrow"/>
                <w:b/>
                <w:i/>
                <w:spacing w:val="-2"/>
                <w:sz w:val="24"/>
                <w:szCs w:val="24"/>
                <w:lang w:eastAsia="fr-FR"/>
              </w:rPr>
              <w:t>i</w:t>
            </w:r>
            <w:r w:rsidRPr="006C3660">
              <w:rPr>
                <w:rFonts w:ascii="Arial Narrow" w:eastAsia="Arial Narrow" w:hAnsi="Arial Narrow" w:cs="Arial Narrow"/>
                <w:b/>
                <w:i/>
                <w:sz w:val="24"/>
                <w:szCs w:val="24"/>
                <w:lang w:eastAsia="fr-FR"/>
              </w:rPr>
              <w:t>ni</w:t>
            </w:r>
            <w:r w:rsidRPr="006C3660">
              <w:rPr>
                <w:rFonts w:ascii="Arial Narrow" w:eastAsia="Arial Narrow" w:hAnsi="Arial Narrow" w:cs="Arial Narrow"/>
                <w:b/>
                <w:i/>
                <w:spacing w:val="1"/>
                <w:sz w:val="24"/>
                <w:szCs w:val="24"/>
                <w:lang w:eastAsia="fr-FR"/>
              </w:rPr>
              <w:t>s</w:t>
            </w:r>
            <w:r w:rsidRPr="006C3660">
              <w:rPr>
                <w:rFonts w:ascii="Arial Narrow" w:eastAsia="Arial Narrow" w:hAnsi="Arial Narrow" w:cs="Arial Narrow"/>
                <w:b/>
                <w:i/>
                <w:sz w:val="24"/>
                <w:szCs w:val="24"/>
                <w:lang w:eastAsia="fr-FR"/>
              </w:rPr>
              <w:t>trati</w:t>
            </w:r>
            <w:r w:rsidRPr="006C3660">
              <w:rPr>
                <w:rFonts w:ascii="Arial Narrow" w:eastAsia="Arial Narrow" w:hAnsi="Arial Narrow" w:cs="Arial Narrow"/>
                <w:b/>
                <w:i/>
                <w:spacing w:val="1"/>
                <w:sz w:val="24"/>
                <w:szCs w:val="24"/>
                <w:lang w:eastAsia="fr-FR"/>
              </w:rPr>
              <w:t>v</w:t>
            </w:r>
            <w:r w:rsidRPr="006C3660">
              <w:rPr>
                <w:rFonts w:ascii="Arial Narrow" w:eastAsia="Arial Narrow" w:hAnsi="Arial Narrow" w:cs="Arial Narrow"/>
                <w:b/>
                <w:i/>
                <w:spacing w:val="-1"/>
                <w:sz w:val="24"/>
                <w:szCs w:val="24"/>
                <w:lang w:eastAsia="fr-FR"/>
              </w:rPr>
              <w:t>e</w:t>
            </w:r>
            <w:r w:rsidRPr="006C3660">
              <w:rPr>
                <w:rFonts w:ascii="Arial Narrow" w:eastAsia="Arial Narrow" w:hAnsi="Arial Narrow" w:cs="Arial Narrow"/>
                <w:b/>
                <w:i/>
                <w:sz w:val="24"/>
                <w:szCs w:val="24"/>
                <w:lang w:eastAsia="fr-FR"/>
              </w:rPr>
              <w:t>s</w:t>
            </w:r>
          </w:p>
          <w:p w:rsidR="006C3660" w:rsidRPr="006C3660" w:rsidRDefault="006C3660" w:rsidP="00842E7A">
            <w:pPr>
              <w:spacing w:after="0" w:line="240" w:lineRule="auto"/>
              <w:ind w:left="168" w:right="159"/>
              <w:rPr>
                <w:rFonts w:ascii="Times New Roman" w:eastAsia="Times New Roman" w:hAnsi="Times New Roman" w:cs="Times New Roman"/>
                <w:sz w:val="13"/>
                <w:szCs w:val="13"/>
                <w:lang w:eastAsia="fr-FR"/>
              </w:rPr>
            </w:pPr>
          </w:p>
          <w:p w:rsidR="006C3660" w:rsidRPr="006C3660" w:rsidRDefault="006C3660" w:rsidP="00842E7A">
            <w:pPr>
              <w:spacing w:after="0" w:line="240" w:lineRule="auto"/>
              <w:ind w:left="168" w:right="159"/>
              <w:rPr>
                <w:rFonts w:ascii="Arial Narrow" w:eastAsia="Arial Narrow" w:hAnsi="Arial Narrow" w:cs="Arial Narrow"/>
                <w:sz w:val="24"/>
                <w:szCs w:val="24"/>
                <w:lang w:eastAsia="fr-FR"/>
              </w:rPr>
            </w:pPr>
            <w:r w:rsidRPr="006C3660">
              <w:rPr>
                <w:rFonts w:ascii="Arial Narrow" w:eastAsia="Arial Narrow" w:hAnsi="Arial Narrow" w:cs="Arial Narrow"/>
                <w:b/>
                <w:spacing w:val="1"/>
                <w:sz w:val="24"/>
                <w:szCs w:val="24"/>
                <w:lang w:eastAsia="fr-FR"/>
              </w:rPr>
              <w:t>P</w:t>
            </w:r>
            <w:r w:rsidRPr="006C3660">
              <w:rPr>
                <w:rFonts w:ascii="Arial Narrow" w:eastAsia="Arial Narrow" w:hAnsi="Arial Narrow" w:cs="Arial Narrow"/>
                <w:b/>
                <w:sz w:val="24"/>
                <w:szCs w:val="24"/>
                <w:lang w:eastAsia="fr-FR"/>
              </w:rPr>
              <w:t>our l</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 xml:space="preserve">s </w:t>
            </w:r>
            <w:r w:rsidRPr="006C3660">
              <w:rPr>
                <w:rFonts w:ascii="Arial Narrow" w:eastAsia="Arial Narrow" w:hAnsi="Arial Narrow" w:cs="Arial Narrow"/>
                <w:b/>
                <w:spacing w:val="1"/>
                <w:sz w:val="24"/>
                <w:szCs w:val="24"/>
                <w:lang w:eastAsia="fr-FR"/>
              </w:rPr>
              <w:t>s</w:t>
            </w:r>
            <w:r w:rsidRPr="006C3660">
              <w:rPr>
                <w:rFonts w:ascii="Arial Narrow" w:eastAsia="Arial Narrow" w:hAnsi="Arial Narrow" w:cs="Arial Narrow"/>
                <w:b/>
                <w:sz w:val="24"/>
                <w:szCs w:val="24"/>
                <w:lang w:eastAsia="fr-FR"/>
              </w:rPr>
              <w:t>oumi</w:t>
            </w:r>
            <w:r w:rsidRPr="006C3660">
              <w:rPr>
                <w:rFonts w:ascii="Arial Narrow" w:eastAsia="Arial Narrow" w:hAnsi="Arial Narrow" w:cs="Arial Narrow"/>
                <w:b/>
                <w:spacing w:val="-1"/>
                <w:sz w:val="24"/>
                <w:szCs w:val="24"/>
                <w:lang w:eastAsia="fr-FR"/>
              </w:rPr>
              <w:t>s</w:t>
            </w:r>
            <w:r w:rsidRPr="006C3660">
              <w:rPr>
                <w:rFonts w:ascii="Arial Narrow" w:eastAsia="Arial Narrow" w:hAnsi="Arial Narrow" w:cs="Arial Narrow"/>
                <w:b/>
                <w:spacing w:val="1"/>
                <w:sz w:val="24"/>
                <w:szCs w:val="24"/>
                <w:lang w:eastAsia="fr-FR"/>
              </w:rPr>
              <w:t>s</w:t>
            </w:r>
            <w:r w:rsidRPr="006C3660">
              <w:rPr>
                <w:rFonts w:ascii="Arial Narrow" w:eastAsia="Arial Narrow" w:hAnsi="Arial Narrow" w:cs="Arial Narrow"/>
                <w:b/>
                <w:sz w:val="24"/>
                <w:szCs w:val="24"/>
                <w:lang w:eastAsia="fr-FR"/>
              </w:rPr>
              <w:t>ionnai</w:t>
            </w:r>
            <w:r w:rsidRPr="006C3660">
              <w:rPr>
                <w:rFonts w:ascii="Arial Narrow" w:eastAsia="Arial Narrow" w:hAnsi="Arial Narrow" w:cs="Arial Narrow"/>
                <w:b/>
                <w:spacing w:val="-2"/>
                <w:sz w:val="24"/>
                <w:szCs w:val="24"/>
                <w:lang w:eastAsia="fr-FR"/>
              </w:rPr>
              <w:t>r</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sin</w:t>
            </w:r>
            <w:r w:rsidRPr="006C3660">
              <w:rPr>
                <w:rFonts w:ascii="Arial Narrow" w:eastAsia="Arial Narrow" w:hAnsi="Arial Narrow" w:cs="Arial Narrow"/>
                <w:b/>
                <w:spacing w:val="1"/>
                <w:sz w:val="24"/>
                <w:szCs w:val="24"/>
                <w:lang w:eastAsia="fr-FR"/>
              </w:rPr>
              <w:t>s</w:t>
            </w:r>
            <w:r w:rsidRPr="006C3660">
              <w:rPr>
                <w:rFonts w:ascii="Arial Narrow" w:eastAsia="Arial Narrow" w:hAnsi="Arial Narrow" w:cs="Arial Narrow"/>
                <w:b/>
                <w:sz w:val="24"/>
                <w:szCs w:val="24"/>
                <w:lang w:eastAsia="fr-FR"/>
              </w:rPr>
              <w:t>ta</w:t>
            </w:r>
            <w:r w:rsidRPr="006C3660">
              <w:rPr>
                <w:rFonts w:ascii="Arial Narrow" w:eastAsia="Arial Narrow" w:hAnsi="Arial Narrow" w:cs="Arial Narrow"/>
                <w:b/>
                <w:spacing w:val="-2"/>
                <w:sz w:val="24"/>
                <w:szCs w:val="24"/>
                <w:lang w:eastAsia="fr-FR"/>
              </w:rPr>
              <w:t>l</w:t>
            </w:r>
            <w:r w:rsidRPr="006C3660">
              <w:rPr>
                <w:rFonts w:ascii="Arial Narrow" w:eastAsia="Arial Narrow" w:hAnsi="Arial Narrow" w:cs="Arial Narrow"/>
                <w:b/>
                <w:sz w:val="24"/>
                <w:szCs w:val="24"/>
                <w:lang w:eastAsia="fr-FR"/>
              </w:rPr>
              <w:t>l</w:t>
            </w:r>
            <w:r w:rsidRPr="006C3660">
              <w:rPr>
                <w:rFonts w:ascii="Arial Narrow" w:eastAsia="Arial Narrow" w:hAnsi="Arial Narrow" w:cs="Arial Narrow"/>
                <w:b/>
                <w:spacing w:val="1"/>
                <w:sz w:val="24"/>
                <w:szCs w:val="24"/>
                <w:lang w:eastAsia="fr-FR"/>
              </w:rPr>
              <w:t>é</w:t>
            </w:r>
            <w:r w:rsidRPr="006C3660">
              <w:rPr>
                <w:rFonts w:ascii="Arial Narrow" w:eastAsia="Arial Narrow" w:hAnsi="Arial Narrow" w:cs="Arial Narrow"/>
                <w:b/>
                <w:sz w:val="24"/>
                <w:szCs w:val="24"/>
                <w:lang w:eastAsia="fr-FR"/>
              </w:rPr>
              <w:t>s</w:t>
            </w:r>
            <w:r w:rsidRPr="006C3660">
              <w:rPr>
                <w:rFonts w:ascii="Arial Narrow" w:eastAsia="Arial Narrow" w:hAnsi="Arial Narrow" w:cs="Arial Narrow"/>
                <w:b/>
                <w:spacing w:val="1"/>
                <w:sz w:val="24"/>
                <w:szCs w:val="24"/>
                <w:lang w:eastAsia="fr-FR"/>
              </w:rPr>
              <w:t>a</w:t>
            </w:r>
            <w:r w:rsidRPr="006C3660">
              <w:rPr>
                <w:rFonts w:ascii="Arial Narrow" w:eastAsia="Arial Narrow" w:hAnsi="Arial Narrow" w:cs="Arial Narrow"/>
                <w:b/>
                <w:sz w:val="24"/>
                <w:szCs w:val="24"/>
                <w:lang w:eastAsia="fr-FR"/>
              </w:rPr>
              <w:t>u C</w:t>
            </w:r>
            <w:r w:rsidRPr="006C3660">
              <w:rPr>
                <w:rFonts w:ascii="Arial Narrow" w:eastAsia="Arial Narrow" w:hAnsi="Arial Narrow" w:cs="Arial Narrow"/>
                <w:b/>
                <w:spacing w:val="1"/>
                <w:sz w:val="24"/>
                <w:szCs w:val="24"/>
                <w:lang w:eastAsia="fr-FR"/>
              </w:rPr>
              <w:t>a</w:t>
            </w:r>
            <w:r w:rsidRPr="006C3660">
              <w:rPr>
                <w:rFonts w:ascii="Arial Narrow" w:eastAsia="Arial Narrow" w:hAnsi="Arial Narrow" w:cs="Arial Narrow"/>
                <w:b/>
                <w:spacing w:val="-2"/>
                <w:sz w:val="24"/>
                <w:szCs w:val="24"/>
                <w:lang w:eastAsia="fr-FR"/>
              </w:rPr>
              <w:t>m</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rou</w:t>
            </w:r>
            <w:r w:rsidRPr="006C3660">
              <w:rPr>
                <w:rFonts w:ascii="Arial Narrow" w:eastAsia="Arial Narrow" w:hAnsi="Arial Narrow" w:cs="Arial Narrow"/>
                <w:b/>
                <w:spacing w:val="1"/>
                <w:sz w:val="24"/>
                <w:szCs w:val="24"/>
                <w:lang w:eastAsia="fr-FR"/>
              </w:rPr>
              <w:t>n</w:t>
            </w:r>
            <w:r w:rsidRPr="006C3660">
              <w:rPr>
                <w:rFonts w:ascii="Arial Narrow" w:eastAsia="Arial Narrow" w:hAnsi="Arial Narrow" w:cs="Arial Narrow"/>
                <w:sz w:val="24"/>
                <w:szCs w:val="24"/>
                <w:lang w:eastAsia="fr-FR"/>
              </w:rPr>
              <w:t>,</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l</w:t>
            </w:r>
            <w:r w:rsidRPr="006C3660">
              <w:rPr>
                <w:rFonts w:ascii="Arial Narrow" w:eastAsia="Arial Narrow" w:hAnsi="Arial Narrow" w:cs="Arial Narrow"/>
                <w:spacing w:val="-1"/>
                <w:sz w:val="24"/>
                <w:szCs w:val="24"/>
                <w:lang w:eastAsia="fr-FR"/>
              </w:rPr>
              <w:t>l</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s c</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pacing w:val="-1"/>
                <w:sz w:val="24"/>
                <w:szCs w:val="24"/>
                <w:lang w:eastAsia="fr-FR"/>
              </w:rPr>
              <w:t>m</w:t>
            </w:r>
            <w:r w:rsidRPr="006C3660">
              <w:rPr>
                <w:rFonts w:ascii="Arial Narrow" w:eastAsia="Arial Narrow" w:hAnsi="Arial Narrow" w:cs="Arial Narrow"/>
                <w:spacing w:val="1"/>
                <w:sz w:val="24"/>
                <w:szCs w:val="24"/>
                <w:lang w:eastAsia="fr-FR"/>
              </w:rPr>
              <w:t>p</w:t>
            </w:r>
            <w:r w:rsidRPr="006C3660">
              <w:rPr>
                <w:rFonts w:ascii="Arial Narrow" w:eastAsia="Arial Narrow" w:hAnsi="Arial Narrow" w:cs="Arial Narrow"/>
                <w:sz w:val="24"/>
                <w:szCs w:val="24"/>
                <w:lang w:eastAsia="fr-FR"/>
              </w:rPr>
              <w:t>re</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ro</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1"/>
                <w:sz w:val="24"/>
                <w:szCs w:val="24"/>
                <w:lang w:eastAsia="fr-FR"/>
              </w:rPr>
              <w:t xml:space="preserve"> notamment</w:t>
            </w:r>
            <w:r w:rsidRPr="006C3660">
              <w:rPr>
                <w:rFonts w:ascii="Arial Narrow" w:eastAsia="Arial Narrow" w:hAnsi="Arial Narrow" w:cs="Arial Narrow"/>
                <w:sz w:val="24"/>
                <w:szCs w:val="24"/>
                <w:lang w:eastAsia="fr-FR"/>
              </w:rPr>
              <w:t>:</w:t>
            </w:r>
          </w:p>
          <w:p w:rsidR="006C3660" w:rsidRPr="006C3660" w:rsidRDefault="006C3660" w:rsidP="00842E7A">
            <w:pPr>
              <w:spacing w:after="0" w:line="240" w:lineRule="auto"/>
              <w:ind w:left="168" w:right="159"/>
              <w:rPr>
                <w:rFonts w:ascii="Times New Roman" w:eastAsia="Times New Roman" w:hAnsi="Times New Roman" w:cs="Times New Roman"/>
                <w:sz w:val="13"/>
                <w:szCs w:val="13"/>
                <w:lang w:eastAsia="fr-FR"/>
              </w:rPr>
            </w:pPr>
          </w:p>
          <w:p w:rsidR="006C3660" w:rsidRPr="006C3660" w:rsidRDefault="006C3660" w:rsidP="00842E7A">
            <w:pPr>
              <w:numPr>
                <w:ilvl w:val="1"/>
                <w:numId w:val="97"/>
              </w:numPr>
              <w:spacing w:after="0" w:line="240" w:lineRule="auto"/>
              <w:ind w:left="577" w:right="159"/>
              <w:jc w:val="both"/>
              <w:rPr>
                <w:rFonts w:ascii="Arial Narrow" w:eastAsia="Arial Narrow" w:hAnsi="Arial Narrow" w:cs="Arial Narrow"/>
                <w:sz w:val="24"/>
                <w:szCs w:val="24"/>
                <w:lang w:eastAsia="fr-FR"/>
              </w:rPr>
            </w:pPr>
            <w:r w:rsidRPr="006C3660">
              <w:rPr>
                <w:rFonts w:ascii="Arial Narrow" w:eastAsia="Arial Narrow" w:hAnsi="Arial Narrow" w:cs="Arial Narrow"/>
                <w:b/>
                <w:i/>
                <w:spacing w:val="1"/>
                <w:sz w:val="24"/>
                <w:szCs w:val="24"/>
                <w:lang w:eastAsia="fr-FR"/>
              </w:rPr>
              <w:t>L</w:t>
            </w:r>
            <w:r w:rsidRPr="006C3660">
              <w:rPr>
                <w:rFonts w:ascii="Arial Narrow" w:eastAsia="Arial Narrow" w:hAnsi="Arial Narrow" w:cs="Arial Narrow"/>
                <w:b/>
                <w:i/>
                <w:sz w:val="24"/>
                <w:szCs w:val="24"/>
                <w:lang w:eastAsia="fr-FR"/>
              </w:rPr>
              <w:t>a</w:t>
            </w:r>
            <w:r w:rsidRPr="006C3660">
              <w:rPr>
                <w:rFonts w:ascii="Arial Narrow" w:eastAsia="Arial Narrow" w:hAnsi="Arial Narrow" w:cs="Arial Narrow"/>
                <w:b/>
                <w:i/>
                <w:spacing w:val="-1"/>
                <w:sz w:val="24"/>
                <w:szCs w:val="24"/>
                <w:lang w:eastAsia="fr-FR"/>
              </w:rPr>
              <w:t>d</w:t>
            </w:r>
            <w:r w:rsidRPr="006C3660">
              <w:rPr>
                <w:rFonts w:ascii="Arial Narrow" w:eastAsia="Arial Narrow" w:hAnsi="Arial Narrow" w:cs="Arial Narrow"/>
                <w:b/>
                <w:i/>
                <w:spacing w:val="1"/>
                <w:sz w:val="24"/>
                <w:szCs w:val="24"/>
                <w:lang w:eastAsia="fr-FR"/>
              </w:rPr>
              <w:t>é</w:t>
            </w:r>
            <w:r w:rsidRPr="006C3660">
              <w:rPr>
                <w:rFonts w:ascii="Arial Narrow" w:eastAsia="Arial Narrow" w:hAnsi="Arial Narrow" w:cs="Arial Narrow"/>
                <w:b/>
                <w:i/>
                <w:sz w:val="24"/>
                <w:szCs w:val="24"/>
                <w:lang w:eastAsia="fr-FR"/>
              </w:rPr>
              <w:t>clarati</w:t>
            </w:r>
            <w:r w:rsidRPr="006C3660">
              <w:rPr>
                <w:rFonts w:ascii="Arial Narrow" w:eastAsia="Arial Narrow" w:hAnsi="Arial Narrow" w:cs="Arial Narrow"/>
                <w:b/>
                <w:i/>
                <w:spacing w:val="-1"/>
                <w:sz w:val="24"/>
                <w:szCs w:val="24"/>
                <w:lang w:eastAsia="fr-FR"/>
              </w:rPr>
              <w:t>o</w:t>
            </w:r>
            <w:r w:rsidRPr="006C3660">
              <w:rPr>
                <w:rFonts w:ascii="Arial Narrow" w:eastAsia="Arial Narrow" w:hAnsi="Arial Narrow" w:cs="Arial Narrow"/>
                <w:b/>
                <w:i/>
                <w:sz w:val="24"/>
                <w:szCs w:val="24"/>
                <w:lang w:eastAsia="fr-FR"/>
              </w:rPr>
              <w:t>n</w:t>
            </w:r>
            <w:r w:rsidRPr="006C3660">
              <w:rPr>
                <w:rFonts w:ascii="Arial Narrow" w:eastAsia="Arial Narrow" w:hAnsi="Arial Narrow" w:cs="Arial Narrow"/>
                <w:b/>
                <w:i/>
                <w:spacing w:val="1"/>
                <w:sz w:val="24"/>
                <w:szCs w:val="24"/>
                <w:lang w:eastAsia="fr-FR"/>
              </w:rPr>
              <w:t xml:space="preserve"> d</w:t>
            </w:r>
            <w:r w:rsidRPr="006C3660">
              <w:rPr>
                <w:rFonts w:ascii="Arial Narrow" w:eastAsia="Arial Narrow" w:hAnsi="Arial Narrow" w:cs="Arial Narrow"/>
                <w:b/>
                <w:i/>
                <w:sz w:val="24"/>
                <w:szCs w:val="24"/>
                <w:lang w:eastAsia="fr-FR"/>
              </w:rPr>
              <w:t>’</w:t>
            </w:r>
            <w:r w:rsidRPr="006C3660">
              <w:rPr>
                <w:rFonts w:ascii="Arial Narrow" w:eastAsia="Arial Narrow" w:hAnsi="Arial Narrow" w:cs="Arial Narrow"/>
                <w:b/>
                <w:i/>
                <w:spacing w:val="-1"/>
                <w:sz w:val="24"/>
                <w:szCs w:val="24"/>
                <w:lang w:eastAsia="fr-FR"/>
              </w:rPr>
              <w:t>in</w:t>
            </w:r>
            <w:r w:rsidRPr="006C3660">
              <w:rPr>
                <w:rFonts w:ascii="Arial Narrow" w:eastAsia="Arial Narrow" w:hAnsi="Arial Narrow" w:cs="Arial Narrow"/>
                <w:b/>
                <w:i/>
                <w:sz w:val="24"/>
                <w:szCs w:val="24"/>
                <w:lang w:eastAsia="fr-FR"/>
              </w:rPr>
              <w:t>t</w:t>
            </w:r>
            <w:r w:rsidRPr="006C3660">
              <w:rPr>
                <w:rFonts w:ascii="Arial Narrow" w:eastAsia="Arial Narrow" w:hAnsi="Arial Narrow" w:cs="Arial Narrow"/>
                <w:b/>
                <w:i/>
                <w:spacing w:val="1"/>
                <w:sz w:val="24"/>
                <w:szCs w:val="24"/>
                <w:lang w:eastAsia="fr-FR"/>
              </w:rPr>
              <w:t>en</w:t>
            </w:r>
            <w:r w:rsidRPr="006C3660">
              <w:rPr>
                <w:rFonts w:ascii="Arial Narrow" w:eastAsia="Arial Narrow" w:hAnsi="Arial Narrow" w:cs="Arial Narrow"/>
                <w:b/>
                <w:i/>
                <w:sz w:val="24"/>
                <w:szCs w:val="24"/>
                <w:lang w:eastAsia="fr-FR"/>
              </w:rPr>
              <w:t>t</w:t>
            </w:r>
            <w:r w:rsidRPr="006C3660">
              <w:rPr>
                <w:rFonts w:ascii="Arial Narrow" w:eastAsia="Arial Narrow" w:hAnsi="Arial Narrow" w:cs="Arial Narrow"/>
                <w:b/>
                <w:i/>
                <w:spacing w:val="-2"/>
                <w:sz w:val="24"/>
                <w:szCs w:val="24"/>
                <w:lang w:eastAsia="fr-FR"/>
              </w:rPr>
              <w:t>i</w:t>
            </w:r>
            <w:r w:rsidRPr="006C3660">
              <w:rPr>
                <w:rFonts w:ascii="Arial Narrow" w:eastAsia="Arial Narrow" w:hAnsi="Arial Narrow" w:cs="Arial Narrow"/>
                <w:b/>
                <w:i/>
                <w:spacing w:val="1"/>
                <w:sz w:val="24"/>
                <w:szCs w:val="24"/>
                <w:lang w:eastAsia="fr-FR"/>
              </w:rPr>
              <w:t>o</w:t>
            </w:r>
            <w:r w:rsidRPr="006C3660">
              <w:rPr>
                <w:rFonts w:ascii="Arial Narrow" w:eastAsia="Arial Narrow" w:hAnsi="Arial Narrow" w:cs="Arial Narrow"/>
                <w:b/>
                <w:i/>
                <w:sz w:val="24"/>
                <w:szCs w:val="24"/>
                <w:lang w:eastAsia="fr-FR"/>
              </w:rPr>
              <w:t>n</w:t>
            </w:r>
            <w:r w:rsidRPr="006C3660">
              <w:rPr>
                <w:rFonts w:ascii="Arial Narrow" w:eastAsia="Arial Narrow" w:hAnsi="Arial Narrow" w:cs="Arial Narrow"/>
                <w:b/>
                <w:i/>
                <w:spacing w:val="-1"/>
                <w:sz w:val="24"/>
                <w:szCs w:val="24"/>
                <w:lang w:eastAsia="fr-FR"/>
              </w:rPr>
              <w:t xml:space="preserve"> d</w:t>
            </w:r>
            <w:r w:rsidRPr="006C3660">
              <w:rPr>
                <w:rFonts w:ascii="Arial Narrow" w:eastAsia="Arial Narrow" w:hAnsi="Arial Narrow" w:cs="Arial Narrow"/>
                <w:b/>
                <w:i/>
                <w:sz w:val="24"/>
                <w:szCs w:val="24"/>
                <w:lang w:eastAsia="fr-FR"/>
              </w:rPr>
              <w:t>es</w:t>
            </w:r>
            <w:r w:rsidRPr="006C3660">
              <w:rPr>
                <w:rFonts w:ascii="Arial Narrow" w:eastAsia="Arial Narrow" w:hAnsi="Arial Narrow" w:cs="Arial Narrow"/>
                <w:b/>
                <w:i/>
                <w:spacing w:val="1"/>
                <w:sz w:val="24"/>
                <w:szCs w:val="24"/>
                <w:lang w:eastAsia="fr-FR"/>
              </w:rPr>
              <w:t>ou</w:t>
            </w:r>
            <w:r w:rsidRPr="006C3660">
              <w:rPr>
                <w:rFonts w:ascii="Arial Narrow" w:eastAsia="Arial Narrow" w:hAnsi="Arial Narrow" w:cs="Arial Narrow"/>
                <w:b/>
                <w:i/>
                <w:spacing w:val="-1"/>
                <w:sz w:val="24"/>
                <w:szCs w:val="24"/>
                <w:lang w:eastAsia="fr-FR"/>
              </w:rPr>
              <w:t>m</w:t>
            </w:r>
            <w:r w:rsidRPr="006C3660">
              <w:rPr>
                <w:rFonts w:ascii="Arial Narrow" w:eastAsia="Arial Narrow" w:hAnsi="Arial Narrow" w:cs="Arial Narrow"/>
                <w:b/>
                <w:i/>
                <w:sz w:val="24"/>
                <w:szCs w:val="24"/>
                <w:lang w:eastAsia="fr-FR"/>
              </w:rPr>
              <w:t>iss</w:t>
            </w:r>
            <w:r w:rsidRPr="006C3660">
              <w:rPr>
                <w:rFonts w:ascii="Arial Narrow" w:eastAsia="Arial Narrow" w:hAnsi="Arial Narrow" w:cs="Arial Narrow"/>
                <w:b/>
                <w:i/>
                <w:spacing w:val="-1"/>
                <w:sz w:val="24"/>
                <w:szCs w:val="24"/>
                <w:lang w:eastAsia="fr-FR"/>
              </w:rPr>
              <w:t>i</w:t>
            </w:r>
            <w:r w:rsidRPr="006C3660">
              <w:rPr>
                <w:rFonts w:ascii="Arial Narrow" w:eastAsia="Arial Narrow" w:hAnsi="Arial Narrow" w:cs="Arial Narrow"/>
                <w:b/>
                <w:i/>
                <w:spacing w:val="1"/>
                <w:sz w:val="24"/>
                <w:szCs w:val="24"/>
                <w:lang w:eastAsia="fr-FR"/>
              </w:rPr>
              <w:t>o</w:t>
            </w:r>
            <w:r w:rsidRPr="006C3660">
              <w:rPr>
                <w:rFonts w:ascii="Arial Narrow" w:eastAsia="Arial Narrow" w:hAnsi="Arial Narrow" w:cs="Arial Narrow"/>
                <w:b/>
                <w:i/>
                <w:spacing w:val="-1"/>
                <w:sz w:val="24"/>
                <w:szCs w:val="24"/>
                <w:lang w:eastAsia="fr-FR"/>
              </w:rPr>
              <w:t>n</w:t>
            </w:r>
            <w:r w:rsidRPr="006C3660">
              <w:rPr>
                <w:rFonts w:ascii="Arial Narrow" w:eastAsia="Arial Narrow" w:hAnsi="Arial Narrow" w:cs="Arial Narrow"/>
                <w:b/>
                <w:i/>
                <w:spacing w:val="1"/>
                <w:sz w:val="24"/>
                <w:szCs w:val="24"/>
                <w:lang w:eastAsia="fr-FR"/>
              </w:rPr>
              <w:t>ne</w:t>
            </w:r>
            <w:r w:rsidRPr="006C3660">
              <w:rPr>
                <w:rFonts w:ascii="Arial Narrow" w:eastAsia="Arial Narrow" w:hAnsi="Arial Narrow" w:cs="Arial Narrow"/>
                <w:b/>
                <w:i/>
                <w:sz w:val="24"/>
                <w:szCs w:val="24"/>
                <w:lang w:eastAsia="fr-FR"/>
              </w:rPr>
              <w:t>r</w:t>
            </w:r>
            <w:r w:rsidRPr="006C3660">
              <w:rPr>
                <w:rFonts w:ascii="Arial Narrow" w:eastAsia="Arial Narrow" w:hAnsi="Arial Narrow" w:cs="Arial Narrow"/>
                <w:i/>
                <w:sz w:val="24"/>
                <w:szCs w:val="24"/>
                <w:lang w:eastAsia="fr-FR"/>
              </w:rPr>
              <w:t xml:space="preserve"> ti</w:t>
            </w:r>
            <w:r w:rsidRPr="006C3660">
              <w:rPr>
                <w:rFonts w:ascii="Arial Narrow" w:eastAsia="Arial Narrow" w:hAnsi="Arial Narrow" w:cs="Arial Narrow"/>
                <w:i/>
                <w:spacing w:val="-1"/>
                <w:sz w:val="24"/>
                <w:szCs w:val="24"/>
                <w:lang w:eastAsia="fr-FR"/>
              </w:rPr>
              <w:t>m</w:t>
            </w:r>
            <w:r w:rsidRPr="006C3660">
              <w:rPr>
                <w:rFonts w:ascii="Arial Narrow" w:eastAsia="Arial Narrow" w:hAnsi="Arial Narrow" w:cs="Arial Narrow"/>
                <w:i/>
                <w:spacing w:val="1"/>
                <w:sz w:val="24"/>
                <w:szCs w:val="24"/>
                <w:lang w:eastAsia="fr-FR"/>
              </w:rPr>
              <w:t>b</w:t>
            </w:r>
            <w:r w:rsidRPr="006C3660">
              <w:rPr>
                <w:rFonts w:ascii="Arial Narrow" w:eastAsia="Arial Narrow" w:hAnsi="Arial Narrow" w:cs="Arial Narrow"/>
                <w:i/>
                <w:sz w:val="24"/>
                <w:szCs w:val="24"/>
                <w:lang w:eastAsia="fr-FR"/>
              </w:rPr>
              <w:t>r</w:t>
            </w:r>
            <w:r w:rsidRPr="006C3660">
              <w:rPr>
                <w:rFonts w:ascii="Arial Narrow" w:eastAsia="Arial Narrow" w:hAnsi="Arial Narrow" w:cs="Arial Narrow"/>
                <w:i/>
                <w:spacing w:val="-2"/>
                <w:sz w:val="24"/>
                <w:szCs w:val="24"/>
                <w:lang w:eastAsia="fr-FR"/>
              </w:rPr>
              <w:t>é</w:t>
            </w:r>
            <w:r w:rsidRPr="006C3660">
              <w:rPr>
                <w:rFonts w:ascii="Arial Narrow" w:eastAsia="Arial Narrow" w:hAnsi="Arial Narrow" w:cs="Arial Narrow"/>
                <w:i/>
                <w:sz w:val="24"/>
                <w:szCs w:val="24"/>
                <w:lang w:eastAsia="fr-FR"/>
              </w:rPr>
              <w:t>e</w:t>
            </w:r>
            <w:r w:rsidR="00E60C78">
              <w:rPr>
                <w:rFonts w:ascii="Arial Narrow" w:eastAsia="Arial Narrow" w:hAnsi="Arial Narrow" w:cs="Arial Narrow"/>
                <w:i/>
                <w:sz w:val="24"/>
                <w:szCs w:val="24"/>
                <w:lang w:eastAsia="fr-FR"/>
              </w:rPr>
              <w:t xml:space="preserve"> (Fiscal</w:t>
            </w:r>
            <w:r w:rsidR="00700564">
              <w:rPr>
                <w:rFonts w:ascii="Arial Narrow" w:eastAsia="Arial Narrow" w:hAnsi="Arial Narrow" w:cs="Arial Narrow"/>
                <w:i/>
                <w:sz w:val="24"/>
                <w:szCs w:val="24"/>
                <w:lang w:eastAsia="fr-FR"/>
              </w:rPr>
              <w:t xml:space="preserve"> (01)</w:t>
            </w:r>
            <w:r w:rsidR="00E60C78">
              <w:rPr>
                <w:rFonts w:ascii="Arial Narrow" w:eastAsia="Arial Narrow" w:hAnsi="Arial Narrow" w:cs="Arial Narrow"/>
                <w:i/>
                <w:sz w:val="24"/>
                <w:szCs w:val="24"/>
                <w:lang w:eastAsia="fr-FR"/>
              </w:rPr>
              <w:t xml:space="preserve"> et Communal</w:t>
            </w:r>
            <w:r w:rsidR="00700564">
              <w:rPr>
                <w:rFonts w:ascii="Arial Narrow" w:eastAsia="Arial Narrow" w:hAnsi="Arial Narrow" w:cs="Arial Narrow"/>
                <w:i/>
                <w:sz w:val="24"/>
                <w:szCs w:val="24"/>
                <w:lang w:eastAsia="fr-FR"/>
              </w:rPr>
              <w:t xml:space="preserve"> (01)</w:t>
            </w:r>
            <w:r w:rsidR="00E60C78">
              <w:rPr>
                <w:rFonts w:ascii="Arial Narrow" w:eastAsia="Arial Narrow" w:hAnsi="Arial Narrow" w:cs="Arial Narrow"/>
                <w:i/>
                <w:sz w:val="24"/>
                <w:szCs w:val="24"/>
                <w:lang w:eastAsia="fr-FR"/>
              </w:rPr>
              <w:t>)</w:t>
            </w:r>
            <w:r w:rsidRPr="006C3660">
              <w:rPr>
                <w:rFonts w:ascii="Arial Narrow" w:eastAsia="Arial Narrow" w:hAnsi="Arial Narrow" w:cs="Arial Narrow"/>
                <w:i/>
                <w:sz w:val="24"/>
                <w:szCs w:val="24"/>
                <w:lang w:eastAsia="fr-FR"/>
              </w:rPr>
              <w:t>si</w:t>
            </w:r>
            <w:r w:rsidRPr="006C3660">
              <w:rPr>
                <w:rFonts w:ascii="Arial Narrow" w:eastAsia="Arial Narrow" w:hAnsi="Arial Narrow" w:cs="Arial Narrow"/>
                <w:i/>
                <w:spacing w:val="-1"/>
                <w:sz w:val="24"/>
                <w:szCs w:val="24"/>
                <w:lang w:eastAsia="fr-FR"/>
              </w:rPr>
              <w:t>g</w:t>
            </w:r>
            <w:r w:rsidRPr="006C3660">
              <w:rPr>
                <w:rFonts w:ascii="Arial Narrow" w:eastAsia="Arial Narrow" w:hAnsi="Arial Narrow" w:cs="Arial Narrow"/>
                <w:i/>
                <w:spacing w:val="1"/>
                <w:sz w:val="24"/>
                <w:szCs w:val="24"/>
                <w:lang w:eastAsia="fr-FR"/>
              </w:rPr>
              <w:t>né</w:t>
            </w:r>
            <w:r w:rsidRPr="006C3660">
              <w:rPr>
                <w:rFonts w:ascii="Arial Narrow" w:eastAsia="Arial Narrow" w:hAnsi="Arial Narrow" w:cs="Arial Narrow"/>
                <w:i/>
                <w:sz w:val="24"/>
                <w:szCs w:val="24"/>
                <w:lang w:eastAsia="fr-FR"/>
              </w:rPr>
              <w:t>e</w:t>
            </w:r>
            <w:r w:rsidRPr="006C3660">
              <w:rPr>
                <w:rFonts w:ascii="Arial Narrow" w:eastAsia="Arial Narrow" w:hAnsi="Arial Narrow" w:cs="Arial Narrow"/>
                <w:i/>
                <w:spacing w:val="1"/>
                <w:sz w:val="24"/>
                <w:szCs w:val="24"/>
                <w:lang w:eastAsia="fr-FR"/>
              </w:rPr>
              <w:t>d</w:t>
            </w:r>
            <w:r w:rsidRPr="006C3660">
              <w:rPr>
                <w:rFonts w:ascii="Arial Narrow" w:eastAsia="Arial Narrow" w:hAnsi="Arial Narrow" w:cs="Arial Narrow"/>
                <w:i/>
                <w:sz w:val="24"/>
                <w:szCs w:val="24"/>
                <w:lang w:eastAsia="fr-FR"/>
              </w:rPr>
              <w:t>ur</w:t>
            </w:r>
            <w:r w:rsidRPr="006C3660">
              <w:rPr>
                <w:rFonts w:ascii="Arial Narrow" w:eastAsia="Arial Narrow" w:hAnsi="Arial Narrow" w:cs="Arial Narrow"/>
                <w:i/>
                <w:spacing w:val="-2"/>
                <w:sz w:val="24"/>
                <w:szCs w:val="24"/>
                <w:lang w:eastAsia="fr-FR"/>
              </w:rPr>
              <w:t>e</w:t>
            </w:r>
            <w:r w:rsidRPr="006C3660">
              <w:rPr>
                <w:rFonts w:ascii="Arial Narrow" w:eastAsia="Arial Narrow" w:hAnsi="Arial Narrow" w:cs="Arial Narrow"/>
                <w:i/>
                <w:spacing w:val="1"/>
                <w:sz w:val="24"/>
                <w:szCs w:val="24"/>
                <w:lang w:eastAsia="fr-FR"/>
              </w:rPr>
              <w:t>p</w:t>
            </w:r>
            <w:r w:rsidRPr="006C3660">
              <w:rPr>
                <w:rFonts w:ascii="Arial Narrow" w:eastAsia="Arial Narrow" w:hAnsi="Arial Narrow" w:cs="Arial Narrow"/>
                <w:i/>
                <w:sz w:val="24"/>
                <w:szCs w:val="24"/>
                <w:lang w:eastAsia="fr-FR"/>
              </w:rPr>
              <w:t>rés</w:t>
            </w:r>
            <w:r w:rsidRPr="006C3660">
              <w:rPr>
                <w:rFonts w:ascii="Arial Narrow" w:eastAsia="Arial Narrow" w:hAnsi="Arial Narrow" w:cs="Arial Narrow"/>
                <w:i/>
                <w:spacing w:val="-1"/>
                <w:sz w:val="24"/>
                <w:szCs w:val="24"/>
                <w:lang w:eastAsia="fr-FR"/>
              </w:rPr>
              <w:t>e</w:t>
            </w:r>
            <w:r w:rsidRPr="006C3660">
              <w:rPr>
                <w:rFonts w:ascii="Arial Narrow" w:eastAsia="Arial Narrow" w:hAnsi="Arial Narrow" w:cs="Arial Narrow"/>
                <w:i/>
                <w:spacing w:val="1"/>
                <w:sz w:val="24"/>
                <w:szCs w:val="24"/>
                <w:lang w:eastAsia="fr-FR"/>
              </w:rPr>
              <w:t>n</w:t>
            </w:r>
            <w:r w:rsidRPr="006C3660">
              <w:rPr>
                <w:rFonts w:ascii="Arial Narrow" w:eastAsia="Arial Narrow" w:hAnsi="Arial Narrow" w:cs="Arial Narrow"/>
                <w:i/>
                <w:sz w:val="24"/>
                <w:szCs w:val="24"/>
                <w:lang w:eastAsia="fr-FR"/>
              </w:rPr>
              <w:t>t</w:t>
            </w:r>
            <w:r w:rsidRPr="006C3660">
              <w:rPr>
                <w:rFonts w:ascii="Arial Narrow" w:eastAsia="Arial Narrow" w:hAnsi="Arial Narrow" w:cs="Arial Narrow"/>
                <w:i/>
                <w:spacing w:val="-1"/>
                <w:sz w:val="24"/>
                <w:szCs w:val="24"/>
                <w:lang w:eastAsia="fr-FR"/>
              </w:rPr>
              <w:t>a</w:t>
            </w:r>
            <w:r w:rsidRPr="006C3660">
              <w:rPr>
                <w:rFonts w:ascii="Arial Narrow" w:eastAsia="Arial Narrow" w:hAnsi="Arial Narrow" w:cs="Arial Narrow"/>
                <w:i/>
                <w:spacing w:val="1"/>
                <w:sz w:val="24"/>
                <w:szCs w:val="24"/>
                <w:lang w:eastAsia="fr-FR"/>
              </w:rPr>
              <w:t>n</w:t>
            </w:r>
            <w:r w:rsidRPr="006C3660">
              <w:rPr>
                <w:rFonts w:ascii="Arial Narrow" w:eastAsia="Arial Narrow" w:hAnsi="Arial Narrow" w:cs="Arial Narrow"/>
                <w:i/>
                <w:sz w:val="24"/>
                <w:szCs w:val="24"/>
                <w:lang w:eastAsia="fr-FR"/>
              </w:rPr>
              <w:t>tl</w:t>
            </w:r>
            <w:r w:rsidRPr="006C3660">
              <w:rPr>
                <w:rFonts w:ascii="Arial Narrow" w:eastAsia="Arial Narrow" w:hAnsi="Arial Narrow" w:cs="Arial Narrow"/>
                <w:i/>
                <w:spacing w:val="-2"/>
                <w:sz w:val="24"/>
                <w:szCs w:val="24"/>
                <w:lang w:eastAsia="fr-FR"/>
              </w:rPr>
              <w:t>é</w:t>
            </w:r>
            <w:r w:rsidRPr="006C3660">
              <w:rPr>
                <w:rFonts w:ascii="Arial Narrow" w:eastAsia="Arial Narrow" w:hAnsi="Arial Narrow" w:cs="Arial Narrow"/>
                <w:i/>
                <w:spacing w:val="1"/>
                <w:sz w:val="24"/>
                <w:szCs w:val="24"/>
                <w:lang w:eastAsia="fr-FR"/>
              </w:rPr>
              <w:t>ga</w:t>
            </w:r>
            <w:r w:rsidRPr="006C3660">
              <w:rPr>
                <w:rFonts w:ascii="Arial Narrow" w:eastAsia="Arial Narrow" w:hAnsi="Arial Narrow" w:cs="Arial Narrow"/>
                <w:i/>
                <w:sz w:val="24"/>
                <w:szCs w:val="24"/>
                <w:lang w:eastAsia="fr-FR"/>
              </w:rPr>
              <w:t xml:space="preserve">l </w:t>
            </w:r>
            <w:r w:rsidRPr="006C3660">
              <w:rPr>
                <w:rFonts w:ascii="Arial Narrow" w:eastAsia="Arial Narrow" w:hAnsi="Arial Narrow" w:cs="Arial Narrow"/>
                <w:i/>
                <w:spacing w:val="-1"/>
                <w:sz w:val="24"/>
                <w:szCs w:val="24"/>
                <w:lang w:eastAsia="fr-FR"/>
              </w:rPr>
              <w:t>o</w:t>
            </w:r>
            <w:r w:rsidRPr="006C3660">
              <w:rPr>
                <w:rFonts w:ascii="Arial Narrow" w:eastAsia="Arial Narrow" w:hAnsi="Arial Narrow" w:cs="Arial Narrow"/>
                <w:i/>
                <w:sz w:val="24"/>
                <w:szCs w:val="24"/>
                <w:lang w:eastAsia="fr-FR"/>
              </w:rPr>
              <w:t>u</w:t>
            </w:r>
            <w:r w:rsidRPr="006C3660">
              <w:rPr>
                <w:rFonts w:ascii="Arial Narrow" w:eastAsia="Arial Narrow" w:hAnsi="Arial Narrow" w:cs="Arial Narrow"/>
                <w:i/>
                <w:spacing w:val="1"/>
                <w:sz w:val="24"/>
                <w:szCs w:val="24"/>
                <w:lang w:eastAsia="fr-FR"/>
              </w:rPr>
              <w:t>d</w:t>
            </w:r>
            <w:r w:rsidRPr="006C3660">
              <w:rPr>
                <w:rFonts w:ascii="Arial Narrow" w:eastAsia="Arial Narrow" w:hAnsi="Arial Narrow" w:cs="Arial Narrow"/>
                <w:i/>
                <w:sz w:val="24"/>
                <w:szCs w:val="24"/>
                <w:lang w:eastAsia="fr-FR"/>
              </w:rPr>
              <w:t xml:space="preserve">u </w:t>
            </w:r>
            <w:r w:rsidRPr="006C3660">
              <w:rPr>
                <w:rFonts w:ascii="Arial Narrow" w:eastAsia="Arial Narrow" w:hAnsi="Arial Narrow" w:cs="Arial Narrow"/>
                <w:i/>
                <w:spacing w:val="-1"/>
                <w:sz w:val="24"/>
                <w:szCs w:val="24"/>
                <w:lang w:eastAsia="fr-FR"/>
              </w:rPr>
              <w:t>m</w:t>
            </w:r>
            <w:r w:rsidRPr="006C3660">
              <w:rPr>
                <w:rFonts w:ascii="Arial Narrow" w:eastAsia="Arial Narrow" w:hAnsi="Arial Narrow" w:cs="Arial Narrow"/>
                <w:i/>
                <w:spacing w:val="1"/>
                <w:sz w:val="24"/>
                <w:szCs w:val="24"/>
                <w:lang w:eastAsia="fr-FR"/>
              </w:rPr>
              <w:t>anda</w:t>
            </w:r>
            <w:r w:rsidRPr="006C3660">
              <w:rPr>
                <w:rFonts w:ascii="Arial Narrow" w:eastAsia="Arial Narrow" w:hAnsi="Arial Narrow" w:cs="Arial Narrow"/>
                <w:i/>
                <w:spacing w:val="-2"/>
                <w:sz w:val="24"/>
                <w:szCs w:val="24"/>
                <w:lang w:eastAsia="fr-FR"/>
              </w:rPr>
              <w:t>t</w:t>
            </w:r>
            <w:r w:rsidRPr="006C3660">
              <w:rPr>
                <w:rFonts w:ascii="Arial Narrow" w:eastAsia="Arial Narrow" w:hAnsi="Arial Narrow" w:cs="Arial Narrow"/>
                <w:i/>
                <w:spacing w:val="1"/>
                <w:sz w:val="24"/>
                <w:szCs w:val="24"/>
                <w:lang w:eastAsia="fr-FR"/>
              </w:rPr>
              <w:t>a</w:t>
            </w:r>
            <w:r w:rsidRPr="006C3660">
              <w:rPr>
                <w:rFonts w:ascii="Arial Narrow" w:eastAsia="Arial Narrow" w:hAnsi="Arial Narrow" w:cs="Arial Narrow"/>
                <w:i/>
                <w:sz w:val="24"/>
                <w:szCs w:val="24"/>
                <w:lang w:eastAsia="fr-FR"/>
              </w:rPr>
              <w:t>i</w:t>
            </w:r>
            <w:r w:rsidRPr="006C3660">
              <w:rPr>
                <w:rFonts w:ascii="Arial Narrow" w:eastAsia="Arial Narrow" w:hAnsi="Arial Narrow" w:cs="Arial Narrow"/>
                <w:i/>
                <w:spacing w:val="-1"/>
                <w:sz w:val="24"/>
                <w:szCs w:val="24"/>
                <w:lang w:eastAsia="fr-FR"/>
              </w:rPr>
              <w:t>r</w:t>
            </w:r>
            <w:r w:rsidRPr="006C3660">
              <w:rPr>
                <w:rFonts w:ascii="Arial Narrow" w:eastAsia="Arial Narrow" w:hAnsi="Arial Narrow" w:cs="Arial Narrow"/>
                <w:i/>
                <w:sz w:val="24"/>
                <w:szCs w:val="24"/>
                <w:lang w:eastAsia="fr-FR"/>
              </w:rPr>
              <w:t>e</w:t>
            </w:r>
            <w:r w:rsidRPr="006C3660">
              <w:rPr>
                <w:rFonts w:ascii="Arial Narrow" w:eastAsia="Arial Narrow" w:hAnsi="Arial Narrow" w:cs="Arial Narrow"/>
                <w:i/>
                <w:spacing w:val="-1"/>
                <w:sz w:val="24"/>
                <w:szCs w:val="24"/>
                <w:lang w:eastAsia="fr-FR"/>
              </w:rPr>
              <w:t>d</w:t>
            </w:r>
            <w:r w:rsidRPr="006C3660">
              <w:rPr>
                <w:rFonts w:ascii="Arial Narrow" w:eastAsia="Arial Narrow" w:hAnsi="Arial Narrow" w:cs="Arial Narrow"/>
                <w:i/>
                <w:spacing w:val="1"/>
                <w:sz w:val="24"/>
                <w:szCs w:val="24"/>
                <w:lang w:eastAsia="fr-FR"/>
              </w:rPr>
              <w:t>u</w:t>
            </w:r>
            <w:r w:rsidRPr="006C3660">
              <w:rPr>
                <w:rFonts w:ascii="Arial Narrow" w:eastAsia="Arial Narrow" w:hAnsi="Arial Narrow" w:cs="Arial Narrow"/>
                <w:i/>
                <w:spacing w:val="-1"/>
                <w:sz w:val="24"/>
                <w:szCs w:val="24"/>
                <w:lang w:eastAsia="fr-FR"/>
              </w:rPr>
              <w:t>m</w:t>
            </w:r>
            <w:r w:rsidRPr="006C3660">
              <w:rPr>
                <w:rFonts w:ascii="Arial Narrow" w:eastAsia="Arial Narrow" w:hAnsi="Arial Narrow" w:cs="Arial Narrow"/>
                <w:i/>
                <w:spacing w:val="1"/>
                <w:sz w:val="24"/>
                <w:szCs w:val="24"/>
                <w:lang w:eastAsia="fr-FR"/>
              </w:rPr>
              <w:t>en</w:t>
            </w:r>
            <w:r w:rsidRPr="006C3660">
              <w:rPr>
                <w:rFonts w:ascii="Arial Narrow" w:eastAsia="Arial Narrow" w:hAnsi="Arial Narrow" w:cs="Arial Narrow"/>
                <w:i/>
                <w:sz w:val="24"/>
                <w:szCs w:val="24"/>
                <w:lang w:eastAsia="fr-FR"/>
              </w:rPr>
              <w:t>t</w:t>
            </w:r>
            <w:r w:rsidRPr="006C3660">
              <w:rPr>
                <w:rFonts w:ascii="Arial Narrow" w:eastAsia="Arial Narrow" w:hAnsi="Arial Narrow" w:cs="Arial Narrow"/>
                <w:i/>
                <w:spacing w:val="1"/>
                <w:sz w:val="24"/>
                <w:szCs w:val="24"/>
                <w:lang w:eastAsia="fr-FR"/>
              </w:rPr>
              <w:t>dé</w:t>
            </w:r>
            <w:r w:rsidRPr="006C3660">
              <w:rPr>
                <w:rFonts w:ascii="Arial Narrow" w:eastAsia="Arial Narrow" w:hAnsi="Arial Narrow" w:cs="Arial Narrow"/>
                <w:i/>
                <w:sz w:val="24"/>
                <w:szCs w:val="24"/>
                <w:lang w:eastAsia="fr-FR"/>
              </w:rPr>
              <w:t>si</w:t>
            </w:r>
            <w:r w:rsidRPr="006C3660">
              <w:rPr>
                <w:rFonts w:ascii="Arial Narrow" w:eastAsia="Arial Narrow" w:hAnsi="Arial Narrow" w:cs="Arial Narrow"/>
                <w:i/>
                <w:spacing w:val="-2"/>
                <w:sz w:val="24"/>
                <w:szCs w:val="24"/>
                <w:lang w:eastAsia="fr-FR"/>
              </w:rPr>
              <w:t>g</w:t>
            </w:r>
            <w:r w:rsidRPr="006C3660">
              <w:rPr>
                <w:rFonts w:ascii="Arial Narrow" w:eastAsia="Arial Narrow" w:hAnsi="Arial Narrow" w:cs="Arial Narrow"/>
                <w:i/>
                <w:spacing w:val="1"/>
                <w:sz w:val="24"/>
                <w:szCs w:val="24"/>
                <w:lang w:eastAsia="fr-FR"/>
              </w:rPr>
              <w:t>n</w:t>
            </w:r>
            <w:r w:rsidRPr="006C3660">
              <w:rPr>
                <w:rFonts w:ascii="Arial Narrow" w:eastAsia="Arial Narrow" w:hAnsi="Arial Narrow" w:cs="Arial Narrow"/>
                <w:i/>
                <w:sz w:val="24"/>
                <w:szCs w:val="24"/>
                <w:lang w:eastAsia="fr-FR"/>
              </w:rPr>
              <w:t>é;</w:t>
            </w:r>
          </w:p>
          <w:p w:rsidR="006C3660" w:rsidRPr="006C3660" w:rsidRDefault="006C3660" w:rsidP="00842E7A">
            <w:pPr>
              <w:spacing w:after="0" w:line="240" w:lineRule="auto"/>
              <w:ind w:right="159"/>
              <w:jc w:val="both"/>
              <w:rPr>
                <w:rFonts w:ascii="Arial Narrow" w:eastAsia="Arial Narrow" w:hAnsi="Arial Narrow" w:cs="Arial Narrow"/>
                <w:sz w:val="8"/>
                <w:szCs w:val="24"/>
                <w:lang w:eastAsia="fr-FR"/>
              </w:rPr>
            </w:pPr>
          </w:p>
          <w:p w:rsidR="006C3660" w:rsidRPr="006C3660" w:rsidRDefault="006C3660" w:rsidP="00842E7A">
            <w:pPr>
              <w:numPr>
                <w:ilvl w:val="1"/>
                <w:numId w:val="97"/>
              </w:numPr>
              <w:spacing w:after="0" w:line="240" w:lineRule="auto"/>
              <w:ind w:left="577" w:right="159"/>
              <w:jc w:val="both"/>
              <w:rPr>
                <w:rFonts w:ascii="Arial Narrow" w:eastAsia="Calibri" w:hAnsi="Arial Narrow" w:cs="Arial"/>
                <w:sz w:val="24"/>
                <w:szCs w:val="24"/>
                <w:lang w:val="fr-CM" w:eastAsia="fr-FR"/>
              </w:rPr>
            </w:pPr>
            <w:r w:rsidRPr="006C3660">
              <w:rPr>
                <w:rFonts w:ascii="Arial Narrow" w:eastAsia="Arial Narrow" w:hAnsi="Arial Narrow" w:cs="Arial Narrow"/>
                <w:b/>
                <w:spacing w:val="1"/>
                <w:sz w:val="24"/>
                <w:szCs w:val="24"/>
                <w:lang w:eastAsia="fr-FR"/>
              </w:rPr>
              <w:t>L</w:t>
            </w:r>
            <w:r w:rsidRPr="006C3660">
              <w:rPr>
                <w:rFonts w:ascii="Arial Narrow" w:eastAsia="Arial Narrow" w:hAnsi="Arial Narrow" w:cs="Arial Narrow"/>
                <w:b/>
                <w:sz w:val="24"/>
                <w:szCs w:val="24"/>
                <w:lang w:eastAsia="fr-FR"/>
              </w:rPr>
              <w:t>ec</w:t>
            </w:r>
            <w:r w:rsidRPr="006C3660">
              <w:rPr>
                <w:rFonts w:ascii="Arial Narrow" w:eastAsia="Arial Narrow" w:hAnsi="Arial Narrow" w:cs="Arial Narrow"/>
                <w:b/>
                <w:spacing w:val="-1"/>
                <w:sz w:val="24"/>
                <w:szCs w:val="24"/>
                <w:lang w:eastAsia="fr-FR"/>
              </w:rPr>
              <w:t>a</w:t>
            </w:r>
            <w:r w:rsidRPr="006C3660">
              <w:rPr>
                <w:rFonts w:ascii="Arial Narrow" w:eastAsia="Arial Narrow" w:hAnsi="Arial Narrow" w:cs="Arial Narrow"/>
                <w:b/>
                <w:spacing w:val="1"/>
                <w:sz w:val="24"/>
                <w:szCs w:val="24"/>
                <w:lang w:eastAsia="fr-FR"/>
              </w:rPr>
              <w:t>u</w:t>
            </w:r>
            <w:r w:rsidRPr="006C3660">
              <w:rPr>
                <w:rFonts w:ascii="Arial Narrow" w:eastAsia="Arial Narrow" w:hAnsi="Arial Narrow" w:cs="Arial Narrow"/>
                <w:b/>
                <w:sz w:val="24"/>
                <w:szCs w:val="24"/>
                <w:lang w:eastAsia="fr-FR"/>
              </w:rPr>
              <w:t>ti</w:t>
            </w:r>
            <w:r w:rsidRPr="006C3660">
              <w:rPr>
                <w:rFonts w:ascii="Arial Narrow" w:eastAsia="Arial Narrow" w:hAnsi="Arial Narrow" w:cs="Arial Narrow"/>
                <w:b/>
                <w:spacing w:val="-1"/>
                <w:sz w:val="24"/>
                <w:szCs w:val="24"/>
                <w:lang w:eastAsia="fr-FR"/>
              </w:rPr>
              <w:t>o</w:t>
            </w:r>
            <w:r w:rsidRPr="006C3660">
              <w:rPr>
                <w:rFonts w:ascii="Arial Narrow" w:eastAsia="Arial Narrow" w:hAnsi="Arial Narrow" w:cs="Arial Narrow"/>
                <w:b/>
                <w:spacing w:val="1"/>
                <w:sz w:val="24"/>
                <w:szCs w:val="24"/>
                <w:lang w:eastAsia="fr-FR"/>
              </w:rPr>
              <w:t>nne</w:t>
            </w:r>
            <w:r w:rsidRPr="006C3660">
              <w:rPr>
                <w:rFonts w:ascii="Arial Narrow" w:eastAsia="Arial Narrow" w:hAnsi="Arial Narrow" w:cs="Arial Narrow"/>
                <w:b/>
                <w:spacing w:val="-1"/>
                <w:sz w:val="24"/>
                <w:szCs w:val="24"/>
                <w:lang w:eastAsia="fr-FR"/>
              </w:rPr>
              <w:t>me</w:t>
            </w:r>
            <w:r w:rsidRPr="006C3660">
              <w:rPr>
                <w:rFonts w:ascii="Arial Narrow" w:eastAsia="Arial Narrow" w:hAnsi="Arial Narrow" w:cs="Arial Narrow"/>
                <w:b/>
                <w:spacing w:val="1"/>
                <w:sz w:val="24"/>
                <w:szCs w:val="24"/>
                <w:lang w:eastAsia="fr-FR"/>
              </w:rPr>
              <w:t>n</w:t>
            </w:r>
            <w:r w:rsidRPr="006C3660">
              <w:rPr>
                <w:rFonts w:ascii="Arial Narrow" w:eastAsia="Arial Narrow" w:hAnsi="Arial Narrow" w:cs="Arial Narrow"/>
                <w:b/>
                <w:sz w:val="24"/>
                <w:szCs w:val="24"/>
                <w:lang w:eastAsia="fr-FR"/>
              </w:rPr>
              <w:t>t</w:t>
            </w:r>
            <w:r w:rsidRPr="006C3660">
              <w:rPr>
                <w:rFonts w:ascii="Arial Narrow" w:eastAsia="Arial Narrow" w:hAnsi="Arial Narrow" w:cs="Arial Narrow"/>
                <w:b/>
                <w:spacing w:val="1"/>
                <w:sz w:val="24"/>
                <w:szCs w:val="24"/>
                <w:lang w:eastAsia="fr-FR"/>
              </w:rPr>
              <w:t>d</w:t>
            </w:r>
            <w:r w:rsidRPr="006C3660">
              <w:rPr>
                <w:rFonts w:ascii="Arial Narrow" w:eastAsia="Arial Narrow" w:hAnsi="Arial Narrow" w:cs="Arial Narrow"/>
                <w:b/>
                <w:sz w:val="24"/>
                <w:szCs w:val="24"/>
                <w:lang w:eastAsia="fr-FR"/>
              </w:rPr>
              <w:t>es</w:t>
            </w:r>
            <w:r w:rsidRPr="006C3660">
              <w:rPr>
                <w:rFonts w:ascii="Arial Narrow" w:eastAsia="Arial Narrow" w:hAnsi="Arial Narrow" w:cs="Arial Narrow"/>
                <w:b/>
                <w:spacing w:val="-1"/>
                <w:sz w:val="24"/>
                <w:szCs w:val="24"/>
                <w:lang w:eastAsia="fr-FR"/>
              </w:rPr>
              <w:t>o</w:t>
            </w:r>
            <w:r w:rsidRPr="006C3660">
              <w:rPr>
                <w:rFonts w:ascii="Arial Narrow" w:eastAsia="Arial Narrow" w:hAnsi="Arial Narrow" w:cs="Arial Narrow"/>
                <w:b/>
                <w:spacing w:val="1"/>
                <w:sz w:val="24"/>
                <w:szCs w:val="24"/>
                <w:lang w:eastAsia="fr-FR"/>
              </w:rPr>
              <w:t>u</w:t>
            </w:r>
            <w:r w:rsidRPr="006C3660">
              <w:rPr>
                <w:rFonts w:ascii="Arial Narrow" w:eastAsia="Arial Narrow" w:hAnsi="Arial Narrow" w:cs="Arial Narrow"/>
                <w:b/>
                <w:spacing w:val="-1"/>
                <w:sz w:val="24"/>
                <w:szCs w:val="24"/>
                <w:lang w:eastAsia="fr-FR"/>
              </w:rPr>
              <w:t>m</w:t>
            </w:r>
            <w:r w:rsidRPr="006C3660">
              <w:rPr>
                <w:rFonts w:ascii="Arial Narrow" w:eastAsia="Arial Narrow" w:hAnsi="Arial Narrow" w:cs="Arial Narrow"/>
                <w:b/>
                <w:sz w:val="24"/>
                <w:szCs w:val="24"/>
                <w:lang w:eastAsia="fr-FR"/>
              </w:rPr>
              <w:t>iss</w:t>
            </w:r>
            <w:r w:rsidRPr="006C3660">
              <w:rPr>
                <w:rFonts w:ascii="Arial Narrow" w:eastAsia="Arial Narrow" w:hAnsi="Arial Narrow" w:cs="Arial Narrow"/>
                <w:b/>
                <w:spacing w:val="-1"/>
                <w:sz w:val="24"/>
                <w:szCs w:val="24"/>
                <w:lang w:eastAsia="fr-FR"/>
              </w:rPr>
              <w:t>i</w:t>
            </w:r>
            <w:r w:rsidRPr="006C3660">
              <w:rPr>
                <w:rFonts w:ascii="Arial Narrow" w:eastAsia="Arial Narrow" w:hAnsi="Arial Narrow" w:cs="Arial Narrow"/>
                <w:b/>
                <w:spacing w:val="1"/>
                <w:sz w:val="24"/>
                <w:szCs w:val="24"/>
                <w:lang w:eastAsia="fr-FR"/>
              </w:rPr>
              <w:t>o</w:t>
            </w:r>
            <w:r w:rsidRPr="006C3660">
              <w:rPr>
                <w:rFonts w:ascii="Arial Narrow" w:eastAsia="Arial Narrow" w:hAnsi="Arial Narrow" w:cs="Arial Narrow"/>
                <w:b/>
                <w:sz w:val="24"/>
                <w:szCs w:val="24"/>
                <w:lang w:eastAsia="fr-FR"/>
              </w:rPr>
              <w:t>n</w:t>
            </w:r>
            <w:r w:rsidRPr="006C3660">
              <w:rPr>
                <w:rFonts w:ascii="Arial Narrow" w:eastAsia="Arial Narrow" w:hAnsi="Arial Narrow" w:cs="Arial Narrow"/>
                <w:sz w:val="24"/>
                <w:szCs w:val="24"/>
                <w:lang w:eastAsia="fr-FR"/>
              </w:rPr>
              <w:t>(suiva</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1"/>
                <w:sz w:val="24"/>
                <w:szCs w:val="24"/>
                <w:lang w:eastAsia="fr-FR"/>
              </w:rPr>
              <w:t>m</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pacing w:val="1"/>
                <w:sz w:val="24"/>
                <w:szCs w:val="24"/>
                <w:lang w:eastAsia="fr-FR"/>
              </w:rPr>
              <w:t>è</w:t>
            </w:r>
            <w:r w:rsidRPr="006C3660">
              <w:rPr>
                <w:rFonts w:ascii="Arial Narrow" w:eastAsia="Arial Narrow" w:hAnsi="Arial Narrow" w:cs="Arial Narrow"/>
                <w:sz w:val="24"/>
                <w:szCs w:val="24"/>
                <w:lang w:eastAsia="fr-FR"/>
              </w:rPr>
              <w:t>lejoi</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 xml:space="preserve">t)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’unm</w:t>
            </w:r>
            <w:r w:rsidRPr="006C3660">
              <w:rPr>
                <w:rFonts w:ascii="Arial Narrow" w:eastAsia="Arial Narrow" w:hAnsi="Arial Narrow" w:cs="Arial Narrow"/>
                <w:spacing w:val="-2"/>
                <w:sz w:val="24"/>
                <w:szCs w:val="24"/>
                <w:lang w:eastAsia="fr-FR"/>
              </w:rPr>
              <w:t>o</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1"/>
                <w:sz w:val="24"/>
                <w:szCs w:val="24"/>
                <w:lang w:eastAsia="fr-FR"/>
              </w:rPr>
              <w:t>d</w:t>
            </w:r>
            <w:r w:rsidR="003F5BD0">
              <w:rPr>
                <w:rFonts w:ascii="Arial Narrow" w:eastAsia="Arial Narrow" w:hAnsi="Arial Narrow" w:cs="Arial Narrow"/>
                <w:sz w:val="24"/>
                <w:szCs w:val="24"/>
                <w:lang w:eastAsia="fr-FR"/>
              </w:rPr>
              <w:t xml:space="preserve">e </w:t>
            </w:r>
            <w:r w:rsidR="00437CEB">
              <w:rPr>
                <w:rFonts w:ascii="Arial Narrow" w:eastAsia="Times New Roman" w:hAnsi="Arial Narrow" w:cs="Times New Roman"/>
                <w:b/>
                <w:color w:val="FF0000"/>
                <w:sz w:val="24"/>
                <w:szCs w:val="24"/>
                <w:lang w:eastAsia="fr-FR"/>
              </w:rPr>
              <w:t>46</w:t>
            </w:r>
            <w:r w:rsidRPr="006C3660">
              <w:rPr>
                <w:rFonts w:ascii="Arial Narrow" w:eastAsia="Times New Roman" w:hAnsi="Arial Narrow" w:cs="Times New Roman"/>
                <w:b/>
                <w:color w:val="FF0000"/>
                <w:sz w:val="24"/>
                <w:szCs w:val="24"/>
                <w:lang w:eastAsia="fr-FR"/>
              </w:rPr>
              <w:t>0 000 (</w:t>
            </w:r>
            <w:r w:rsidR="00437CEB">
              <w:rPr>
                <w:rFonts w:ascii="Arial Narrow" w:eastAsia="Times New Roman" w:hAnsi="Arial Narrow" w:cs="Times New Roman"/>
                <w:b/>
                <w:color w:val="FF0000"/>
                <w:sz w:val="24"/>
                <w:szCs w:val="24"/>
                <w:lang w:eastAsia="fr-FR"/>
              </w:rPr>
              <w:t>Quatre</w:t>
            </w:r>
            <w:r w:rsidR="003F5BD0">
              <w:rPr>
                <w:rFonts w:ascii="Arial Narrow" w:eastAsia="Times New Roman" w:hAnsi="Arial Narrow" w:cs="Times New Roman"/>
                <w:b/>
                <w:color w:val="FF0000"/>
                <w:sz w:val="24"/>
                <w:szCs w:val="24"/>
                <w:lang w:eastAsia="fr-FR"/>
              </w:rPr>
              <w:t xml:space="preserve"> C</w:t>
            </w:r>
            <w:r w:rsidRPr="006C3660">
              <w:rPr>
                <w:rFonts w:ascii="Arial Narrow" w:eastAsia="Times New Roman" w:hAnsi="Arial Narrow" w:cs="Times New Roman"/>
                <w:b/>
                <w:color w:val="FF0000"/>
                <w:sz w:val="24"/>
                <w:szCs w:val="24"/>
                <w:lang w:eastAsia="fr-FR"/>
              </w:rPr>
              <w:t xml:space="preserve">ent </w:t>
            </w:r>
            <w:r w:rsidR="003F5BD0">
              <w:rPr>
                <w:rFonts w:ascii="Arial Narrow" w:eastAsia="Times New Roman" w:hAnsi="Arial Narrow" w:cs="Times New Roman"/>
                <w:b/>
                <w:color w:val="FF0000"/>
                <w:sz w:val="24"/>
                <w:szCs w:val="24"/>
                <w:lang w:eastAsia="fr-FR"/>
              </w:rPr>
              <w:t>S</w:t>
            </w:r>
            <w:r w:rsidR="00437CEB">
              <w:rPr>
                <w:rFonts w:ascii="Arial Narrow" w:eastAsia="Times New Roman" w:hAnsi="Arial Narrow" w:cs="Times New Roman"/>
                <w:b/>
                <w:color w:val="FF0000"/>
                <w:sz w:val="24"/>
                <w:szCs w:val="24"/>
                <w:lang w:eastAsia="fr-FR"/>
              </w:rPr>
              <w:t xml:space="preserve">oixante </w:t>
            </w:r>
            <w:r w:rsidR="003F5BD0">
              <w:rPr>
                <w:rFonts w:ascii="Arial Narrow" w:eastAsia="Times New Roman" w:hAnsi="Arial Narrow" w:cs="Times New Roman"/>
                <w:b/>
                <w:color w:val="FF0000"/>
                <w:sz w:val="24"/>
                <w:szCs w:val="24"/>
                <w:lang w:eastAsia="fr-FR"/>
              </w:rPr>
              <w:t>M</w:t>
            </w:r>
            <w:r w:rsidRPr="006C3660">
              <w:rPr>
                <w:rFonts w:ascii="Arial Narrow" w:eastAsia="Times New Roman" w:hAnsi="Arial Narrow" w:cs="Times New Roman"/>
                <w:b/>
                <w:color w:val="FF0000"/>
                <w:sz w:val="24"/>
                <w:szCs w:val="24"/>
                <w:lang w:eastAsia="fr-FR"/>
              </w:rPr>
              <w:t>ille) FCFA</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1"/>
                <w:sz w:val="24"/>
                <w:szCs w:val="24"/>
                <w:lang w:eastAsia="fr-FR"/>
              </w:rPr>
              <w:t xml:space="preserve">  d</w:t>
            </w:r>
            <w:r w:rsidRPr="006C3660">
              <w:rPr>
                <w:rFonts w:ascii="Arial Narrow" w:eastAsia="Arial Narrow" w:hAnsi="Arial Narrow" w:cs="Arial Narrow"/>
                <w:sz w:val="24"/>
                <w:szCs w:val="24"/>
                <w:lang w:eastAsia="fr-FR"/>
              </w:rPr>
              <w:t>’u</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1"/>
                <w:sz w:val="24"/>
                <w:szCs w:val="24"/>
                <w:lang w:eastAsia="fr-FR"/>
              </w:rPr>
              <w:t>du</w:t>
            </w:r>
            <w:r w:rsidRPr="006C3660">
              <w:rPr>
                <w:rFonts w:ascii="Arial Narrow" w:eastAsia="Arial Narrow" w:hAnsi="Arial Narrow" w:cs="Arial Narrow"/>
                <w:sz w:val="24"/>
                <w:szCs w:val="24"/>
                <w:lang w:eastAsia="fr-FR"/>
              </w:rPr>
              <w:t>r</w:t>
            </w:r>
            <w:r w:rsidRPr="006C3660">
              <w:rPr>
                <w:rFonts w:ascii="Arial Narrow" w:eastAsia="Arial Narrow" w:hAnsi="Arial Narrow" w:cs="Arial Narrow"/>
                <w:spacing w:val="-2"/>
                <w:sz w:val="24"/>
                <w:szCs w:val="24"/>
                <w:lang w:eastAsia="fr-FR"/>
              </w:rPr>
              <w:t>é</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ev</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l</w:t>
            </w:r>
            <w:r w:rsidRPr="006C3660">
              <w:rPr>
                <w:rFonts w:ascii="Arial Narrow" w:eastAsia="Arial Narrow" w:hAnsi="Arial Narrow" w:cs="Arial Narrow"/>
                <w:spacing w:val="-1"/>
                <w:sz w:val="24"/>
                <w:szCs w:val="24"/>
                <w:lang w:eastAsia="fr-FR"/>
              </w:rPr>
              <w:t>i</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i</w:t>
            </w:r>
            <w:r w:rsidRPr="006C3660">
              <w:rPr>
                <w:rFonts w:ascii="Arial Narrow" w:eastAsia="Arial Narrow" w:hAnsi="Arial Narrow" w:cs="Arial Narrow"/>
                <w:spacing w:val="-2"/>
                <w:sz w:val="24"/>
                <w:szCs w:val="24"/>
                <w:lang w:eastAsia="fr-FR"/>
              </w:rPr>
              <w:t>t</w:t>
            </w:r>
            <w:r w:rsidRPr="006C3660">
              <w:rPr>
                <w:rFonts w:ascii="Arial Narrow" w:eastAsia="Arial Narrow" w:hAnsi="Arial Narrow" w:cs="Arial Narrow"/>
                <w:sz w:val="24"/>
                <w:szCs w:val="24"/>
                <w:lang w:eastAsia="fr-FR"/>
              </w:rPr>
              <w:t>é</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 xml:space="preserve">e 04 </w:t>
            </w:r>
            <w:r w:rsidRPr="006C3660">
              <w:rPr>
                <w:rFonts w:ascii="Arial Narrow" w:eastAsia="Arial Narrow" w:hAnsi="Arial Narrow" w:cs="Arial Narrow"/>
                <w:spacing w:val="-1"/>
                <w:sz w:val="24"/>
                <w:szCs w:val="24"/>
                <w:lang w:eastAsia="fr-FR"/>
              </w:rPr>
              <w:t>m</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is,</w:t>
            </w:r>
            <w:r w:rsidRPr="006C3660">
              <w:rPr>
                <w:rFonts w:ascii="Arial Narrow" w:eastAsia="Arial Narrow" w:hAnsi="Arial Narrow" w:cs="Arial Narrow"/>
                <w:spacing w:val="1"/>
                <w:sz w:val="24"/>
                <w:szCs w:val="24"/>
                <w:lang w:eastAsia="fr-FR"/>
              </w:rPr>
              <w:t>é</w:t>
            </w:r>
            <w:r w:rsidRPr="006C3660">
              <w:rPr>
                <w:rFonts w:ascii="Arial Narrow" w:eastAsia="Arial Narrow" w:hAnsi="Arial Narrow" w:cs="Arial Narrow"/>
                <w:spacing w:val="-2"/>
                <w:sz w:val="24"/>
                <w:szCs w:val="24"/>
                <w:lang w:eastAsia="fr-FR"/>
              </w:rPr>
              <w:t>t</w:t>
            </w:r>
            <w:r w:rsidRPr="006C3660">
              <w:rPr>
                <w:rFonts w:ascii="Arial Narrow" w:eastAsia="Arial Narrow" w:hAnsi="Arial Narrow" w:cs="Arial Narrow"/>
                <w:spacing w:val="1"/>
                <w:sz w:val="24"/>
                <w:szCs w:val="24"/>
                <w:lang w:eastAsia="fr-FR"/>
              </w:rPr>
              <w:t>ab</w:t>
            </w:r>
            <w:r w:rsidRPr="006C3660">
              <w:rPr>
                <w:rFonts w:ascii="Arial Narrow" w:eastAsia="Arial Narrow" w:hAnsi="Arial Narrow" w:cs="Arial Narrow"/>
                <w:sz w:val="24"/>
                <w:szCs w:val="24"/>
                <w:lang w:eastAsia="fr-FR"/>
              </w:rPr>
              <w:t>li</w:t>
            </w:r>
            <w:r w:rsidRPr="006C3660">
              <w:rPr>
                <w:rFonts w:ascii="Arial Narrow" w:eastAsia="Arial Narrow" w:hAnsi="Arial Narrow" w:cs="Arial Narrow"/>
                <w:spacing w:val="1"/>
                <w:sz w:val="24"/>
                <w:szCs w:val="24"/>
                <w:lang w:eastAsia="fr-FR"/>
              </w:rPr>
              <w:t>pa</w:t>
            </w:r>
            <w:r w:rsidRPr="006C3660">
              <w:rPr>
                <w:rFonts w:ascii="Arial Narrow" w:eastAsia="Arial Narrow" w:hAnsi="Arial Narrow" w:cs="Arial Narrow"/>
                <w:sz w:val="24"/>
                <w:szCs w:val="24"/>
                <w:lang w:eastAsia="fr-FR"/>
              </w:rPr>
              <w:t>r</w:t>
            </w:r>
            <w:r w:rsidRPr="006C3660">
              <w:rPr>
                <w:rFonts w:ascii="Arial Narrow" w:eastAsia="Times New Roman" w:hAnsi="Arial Narrow" w:cs="Times New Roman"/>
                <w:sz w:val="24"/>
                <w:szCs w:val="24"/>
                <w:lang w:eastAsia="fr-FR"/>
              </w:rPr>
              <w:t xml:space="preserve">un organisme ou institution financière agréée par le Ministère en charge des finances </w:t>
            </w:r>
            <w:r w:rsidRPr="006C3660">
              <w:rPr>
                <w:rFonts w:ascii="Arial Narrow" w:eastAsia="Arial Narrow" w:hAnsi="Arial Narrow" w:cs="Arial Narrow"/>
                <w:spacing w:val="-1"/>
                <w:sz w:val="24"/>
                <w:szCs w:val="24"/>
                <w:lang w:eastAsia="fr-FR"/>
              </w:rPr>
              <w:t>p</w:t>
            </w:r>
            <w:r w:rsidRPr="006C3660">
              <w:rPr>
                <w:rFonts w:ascii="Arial Narrow" w:eastAsia="Arial Narrow" w:hAnsi="Arial Narrow" w:cs="Arial Narrow"/>
                <w:spacing w:val="1"/>
                <w:sz w:val="24"/>
                <w:szCs w:val="24"/>
                <w:lang w:eastAsia="fr-FR"/>
              </w:rPr>
              <w:t>ou</w:t>
            </w:r>
            <w:r w:rsidRPr="006C3660">
              <w:rPr>
                <w:rFonts w:ascii="Arial Narrow" w:eastAsia="Arial Narrow" w:hAnsi="Arial Narrow" w:cs="Arial Narrow"/>
                <w:sz w:val="24"/>
                <w:szCs w:val="24"/>
                <w:lang w:eastAsia="fr-FR"/>
              </w:rPr>
              <w:t>r</w:t>
            </w:r>
            <w:r w:rsidRPr="006C3660">
              <w:rPr>
                <w:rFonts w:ascii="Arial Narrow" w:eastAsia="Arial Narrow" w:hAnsi="Arial Narrow" w:cs="Arial Narrow"/>
                <w:spacing w:val="1"/>
                <w:sz w:val="24"/>
                <w:szCs w:val="24"/>
                <w:lang w:eastAsia="fr-FR"/>
              </w:rPr>
              <w:t>é</w:t>
            </w:r>
            <w:r w:rsidRPr="006C3660">
              <w:rPr>
                <w:rFonts w:ascii="Arial Narrow" w:eastAsia="Arial Narrow" w:hAnsi="Arial Narrow" w:cs="Arial Narrow"/>
                <w:spacing w:val="-1"/>
                <w:sz w:val="24"/>
                <w:szCs w:val="24"/>
                <w:lang w:eastAsia="fr-FR"/>
              </w:rPr>
              <w:t>m</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1"/>
                <w:sz w:val="24"/>
                <w:szCs w:val="24"/>
                <w:lang w:eastAsia="fr-FR"/>
              </w:rPr>
              <w:t>t</w:t>
            </w:r>
            <w:r w:rsidRPr="006C3660">
              <w:rPr>
                <w:rFonts w:ascii="Arial Narrow" w:eastAsia="Arial Narrow" w:hAnsi="Arial Narrow" w:cs="Arial Narrow"/>
                <w:spacing w:val="-3"/>
                <w:sz w:val="24"/>
                <w:szCs w:val="24"/>
                <w:lang w:eastAsia="fr-FR"/>
              </w:rPr>
              <w:t>r</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sc</w:t>
            </w:r>
            <w:r w:rsidRPr="006C3660">
              <w:rPr>
                <w:rFonts w:ascii="Arial Narrow" w:eastAsia="Arial Narrow" w:hAnsi="Arial Narrow" w:cs="Arial Narrow"/>
                <w:spacing w:val="1"/>
                <w:sz w:val="24"/>
                <w:szCs w:val="24"/>
                <w:lang w:eastAsia="fr-FR"/>
              </w:rPr>
              <w:t>au</w:t>
            </w:r>
            <w:r w:rsidRPr="006C3660">
              <w:rPr>
                <w:rFonts w:ascii="Arial Narrow" w:eastAsia="Arial Narrow" w:hAnsi="Arial Narrow" w:cs="Arial Narrow"/>
                <w:sz w:val="24"/>
                <w:szCs w:val="24"/>
                <w:lang w:eastAsia="fr-FR"/>
              </w:rPr>
              <w:t>ti</w:t>
            </w:r>
            <w:r w:rsidRPr="006C3660">
              <w:rPr>
                <w:rFonts w:ascii="Arial Narrow" w:eastAsia="Arial Narrow" w:hAnsi="Arial Narrow" w:cs="Arial Narrow"/>
                <w:spacing w:val="1"/>
                <w:sz w:val="24"/>
                <w:szCs w:val="24"/>
                <w:lang w:eastAsia="fr-FR"/>
              </w:rPr>
              <w:t>on</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pacing w:val="1"/>
                <w:sz w:val="24"/>
                <w:szCs w:val="24"/>
                <w:lang w:eastAsia="fr-FR"/>
              </w:rPr>
              <w:t>an</w:t>
            </w:r>
            <w:r w:rsidRPr="006C3660">
              <w:rPr>
                <w:rFonts w:ascii="Arial Narrow" w:eastAsia="Arial Narrow" w:hAnsi="Arial Narrow" w:cs="Arial Narrow"/>
                <w:sz w:val="24"/>
                <w:szCs w:val="24"/>
                <w:lang w:eastAsia="fr-FR"/>
              </w:rPr>
              <w:t>slec</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re</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1"/>
                <w:sz w:val="24"/>
                <w:szCs w:val="24"/>
                <w:lang w:eastAsia="fr-FR"/>
              </w:rPr>
              <w:t>m</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rch</w:t>
            </w:r>
            <w:r w:rsidRPr="006C3660">
              <w:rPr>
                <w:rFonts w:ascii="Arial Narrow" w:eastAsia="Arial Narrow" w:hAnsi="Arial Narrow" w:cs="Arial Narrow"/>
                <w:spacing w:val="1"/>
                <w:sz w:val="24"/>
                <w:szCs w:val="24"/>
                <w:lang w:eastAsia="fr-FR"/>
              </w:rPr>
              <w:t>é</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1"/>
                <w:sz w:val="24"/>
                <w:szCs w:val="24"/>
                <w:lang w:eastAsia="fr-FR"/>
              </w:rPr>
              <w:t>pub</w:t>
            </w:r>
            <w:r w:rsidRPr="006C3660">
              <w:rPr>
                <w:rFonts w:ascii="Arial Narrow" w:eastAsia="Arial Narrow" w:hAnsi="Arial Narrow" w:cs="Arial Narrow"/>
                <w:sz w:val="24"/>
                <w:szCs w:val="24"/>
                <w:lang w:eastAsia="fr-FR"/>
              </w:rPr>
              <w:t>l</w:t>
            </w:r>
            <w:r w:rsidRPr="006C3660">
              <w:rPr>
                <w:rFonts w:ascii="Arial Narrow" w:eastAsia="Arial Narrow" w:hAnsi="Arial Narrow" w:cs="Arial Narrow"/>
                <w:spacing w:val="-1"/>
                <w:sz w:val="24"/>
                <w:szCs w:val="24"/>
                <w:lang w:eastAsia="fr-FR"/>
              </w:rPr>
              <w:t>i</w:t>
            </w:r>
            <w:r w:rsidRPr="006C3660">
              <w:rPr>
                <w:rFonts w:ascii="Arial Narrow" w:eastAsia="Arial Narrow" w:hAnsi="Arial Narrow" w:cs="Arial Narrow"/>
                <w:sz w:val="24"/>
                <w:szCs w:val="24"/>
                <w:lang w:eastAsia="fr-FR"/>
              </w:rPr>
              <w:t xml:space="preserve">cs </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u</w:t>
            </w:r>
            <w:r w:rsidRPr="006C3660">
              <w:rPr>
                <w:rFonts w:ascii="Arial Narrow" w:eastAsia="Arial Narrow" w:hAnsi="Arial Narrow" w:cs="Arial Narrow"/>
                <w:spacing w:val="-2"/>
                <w:sz w:val="24"/>
                <w:szCs w:val="24"/>
                <w:lang w:eastAsia="fr-FR"/>
              </w:rPr>
              <w:t>t</w:t>
            </w:r>
            <w:r w:rsidRPr="006C3660">
              <w:rPr>
                <w:rFonts w:ascii="Arial Narrow" w:eastAsia="Arial Narrow" w:hAnsi="Arial Narrow" w:cs="Arial Narrow"/>
                <w:spacing w:val="1"/>
                <w:sz w:val="24"/>
                <w:szCs w:val="24"/>
                <w:lang w:eastAsia="fr-FR"/>
              </w:rPr>
              <w:t>ou</w:t>
            </w:r>
            <w:r w:rsidRPr="006C3660">
              <w:rPr>
                <w:rFonts w:ascii="Arial Narrow" w:eastAsia="Arial Narrow" w:hAnsi="Arial Narrow" w:cs="Arial Narrow"/>
                <w:spacing w:val="-2"/>
                <w:sz w:val="24"/>
                <w:szCs w:val="24"/>
                <w:lang w:eastAsia="fr-FR"/>
              </w:rPr>
              <w:t>t</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1"/>
                <w:sz w:val="24"/>
                <w:szCs w:val="24"/>
                <w:lang w:eastAsia="fr-FR"/>
              </w:rPr>
              <w:t>au</w:t>
            </w:r>
            <w:r w:rsidRPr="006C3660">
              <w:rPr>
                <w:rFonts w:ascii="Arial Narrow" w:eastAsia="Arial Narrow" w:hAnsi="Arial Narrow" w:cs="Arial Narrow"/>
                <w:sz w:val="24"/>
                <w:szCs w:val="24"/>
                <w:lang w:eastAsia="fr-FR"/>
              </w:rPr>
              <w:t>tref</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pacing w:val="-3"/>
                <w:sz w:val="24"/>
                <w:szCs w:val="24"/>
                <w:lang w:eastAsia="fr-FR"/>
              </w:rPr>
              <w:t>rm</w:t>
            </w:r>
            <w:r w:rsidRPr="006C3660">
              <w:rPr>
                <w:rFonts w:ascii="Arial Narrow" w:eastAsia="Arial Narrow" w:hAnsi="Arial Narrow" w:cs="Arial Narrow"/>
                <w:sz w:val="24"/>
                <w:szCs w:val="24"/>
                <w:lang w:eastAsia="fr-FR"/>
              </w:rPr>
              <w:t xml:space="preserve">e </w:t>
            </w:r>
            <w:r w:rsidRPr="006C3660">
              <w:rPr>
                <w:rFonts w:ascii="Arial Narrow" w:eastAsia="Arial Narrow" w:hAnsi="Arial Narrow" w:cs="Arial Narrow"/>
                <w:spacing w:val="1"/>
                <w:sz w:val="24"/>
                <w:szCs w:val="24"/>
                <w:lang w:eastAsia="fr-FR"/>
              </w:rPr>
              <w:t>p</w:t>
            </w:r>
            <w:r w:rsidRPr="006C3660">
              <w:rPr>
                <w:rFonts w:ascii="Arial Narrow" w:eastAsia="Arial Narrow" w:hAnsi="Arial Narrow" w:cs="Arial Narrow"/>
                <w:sz w:val="24"/>
                <w:szCs w:val="24"/>
                <w:lang w:eastAsia="fr-FR"/>
              </w:rPr>
              <w:t>rév</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1"/>
                <w:sz w:val="24"/>
                <w:szCs w:val="24"/>
                <w:lang w:eastAsia="fr-FR"/>
              </w:rPr>
              <w:t>pa</w:t>
            </w:r>
            <w:r w:rsidRPr="006C3660">
              <w:rPr>
                <w:rFonts w:ascii="Arial Narrow" w:eastAsia="Arial Narrow" w:hAnsi="Arial Narrow" w:cs="Arial Narrow"/>
                <w:sz w:val="24"/>
                <w:szCs w:val="24"/>
                <w:lang w:eastAsia="fr-FR"/>
              </w:rPr>
              <w:t>rlar</w:t>
            </w:r>
            <w:r w:rsidRPr="006C3660">
              <w:rPr>
                <w:rFonts w:ascii="Arial Narrow" w:eastAsia="Arial Narrow" w:hAnsi="Arial Narrow" w:cs="Arial Narrow"/>
                <w:spacing w:val="-2"/>
                <w:sz w:val="24"/>
                <w:szCs w:val="24"/>
                <w:lang w:eastAsia="fr-FR"/>
              </w:rPr>
              <w:t>è</w:t>
            </w:r>
            <w:r w:rsidRPr="006C3660">
              <w:rPr>
                <w:rFonts w:ascii="Arial Narrow" w:eastAsia="Arial Narrow" w:hAnsi="Arial Narrow" w:cs="Arial Narrow"/>
                <w:spacing w:val="1"/>
                <w:sz w:val="24"/>
                <w:szCs w:val="24"/>
                <w:lang w:eastAsia="fr-FR"/>
              </w:rPr>
              <w:t>g</w:t>
            </w:r>
            <w:r w:rsidRPr="006C3660">
              <w:rPr>
                <w:rFonts w:ascii="Arial Narrow" w:eastAsia="Arial Narrow" w:hAnsi="Arial Narrow" w:cs="Arial Narrow"/>
                <w:sz w:val="24"/>
                <w:szCs w:val="24"/>
                <w:lang w:eastAsia="fr-FR"/>
              </w:rPr>
              <w:t>leme</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ti</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n</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nvi</w:t>
            </w:r>
            <w:r w:rsidRPr="006C3660">
              <w:rPr>
                <w:rFonts w:ascii="Arial Narrow" w:eastAsia="Arial Narrow" w:hAnsi="Arial Narrow" w:cs="Arial Narrow"/>
                <w:spacing w:val="-2"/>
                <w:sz w:val="24"/>
                <w:szCs w:val="24"/>
                <w:lang w:eastAsia="fr-FR"/>
              </w:rPr>
              <w:t>g</w:t>
            </w:r>
            <w:r w:rsidRPr="006C3660">
              <w:rPr>
                <w:rFonts w:ascii="Arial Narrow" w:eastAsia="Arial Narrow" w:hAnsi="Arial Narrow" w:cs="Arial Narrow"/>
                <w:spacing w:val="1"/>
                <w:sz w:val="24"/>
                <w:szCs w:val="24"/>
                <w:lang w:eastAsia="fr-FR"/>
              </w:rPr>
              <w:t>ueu</w:t>
            </w:r>
            <w:r w:rsidRPr="006C3660">
              <w:rPr>
                <w:rFonts w:ascii="Arial Narrow" w:eastAsia="Arial Narrow" w:hAnsi="Arial Narrow" w:cs="Arial Narrow"/>
                <w:sz w:val="24"/>
                <w:szCs w:val="24"/>
                <w:lang w:eastAsia="fr-FR"/>
              </w:rPr>
              <w:t>r(</w:t>
            </w:r>
            <w:r w:rsidRPr="006C3660">
              <w:rPr>
                <w:rFonts w:ascii="Arial Narrow" w:eastAsia="Arial Narrow" w:hAnsi="Arial Narrow" w:cs="Arial Narrow"/>
                <w:spacing w:val="-1"/>
                <w:sz w:val="24"/>
                <w:szCs w:val="24"/>
                <w:lang w:eastAsia="fr-FR"/>
              </w:rPr>
              <w:t>C</w:t>
            </w:r>
            <w:r w:rsidRPr="006C3660">
              <w:rPr>
                <w:rFonts w:ascii="Arial Narrow" w:eastAsia="Arial Narrow" w:hAnsi="Arial Narrow" w:cs="Arial Narrow"/>
                <w:spacing w:val="1"/>
                <w:sz w:val="24"/>
                <w:szCs w:val="24"/>
                <w:lang w:eastAsia="fr-FR"/>
              </w:rPr>
              <w:t>hè</w:t>
            </w:r>
            <w:r w:rsidRPr="006C3660">
              <w:rPr>
                <w:rFonts w:ascii="Arial Narrow" w:eastAsia="Arial Narrow" w:hAnsi="Arial Narrow" w:cs="Arial Narrow"/>
                <w:spacing w:val="-1"/>
                <w:sz w:val="24"/>
                <w:szCs w:val="24"/>
                <w:lang w:eastAsia="fr-FR"/>
              </w:rPr>
              <w:t>q</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z w:val="24"/>
                <w:szCs w:val="24"/>
                <w:lang w:eastAsia="fr-FR"/>
              </w:rPr>
              <w:t>ec</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rtif</w:t>
            </w:r>
            <w:r w:rsidRPr="006C3660">
              <w:rPr>
                <w:rFonts w:ascii="Arial Narrow" w:eastAsia="Arial Narrow" w:hAnsi="Arial Narrow" w:cs="Arial Narrow"/>
                <w:spacing w:val="-3"/>
                <w:sz w:val="24"/>
                <w:szCs w:val="24"/>
                <w:lang w:eastAsia="fr-FR"/>
              </w:rPr>
              <w:t>i</w:t>
            </w:r>
            <w:r w:rsidRPr="006C3660">
              <w:rPr>
                <w:rFonts w:ascii="Arial Narrow" w:eastAsia="Arial Narrow" w:hAnsi="Arial Narrow" w:cs="Arial Narrow"/>
                <w:spacing w:val="1"/>
                <w:sz w:val="24"/>
                <w:szCs w:val="24"/>
                <w:lang w:eastAsia="fr-FR"/>
              </w:rPr>
              <w:t>é</w:t>
            </w:r>
            <w:r w:rsidRPr="006C3660">
              <w:rPr>
                <w:rFonts w:ascii="Arial Narrow" w:eastAsia="Arial Narrow" w:hAnsi="Arial Narrow" w:cs="Arial Narrow"/>
                <w:sz w:val="24"/>
                <w:szCs w:val="24"/>
                <w:lang w:eastAsia="fr-FR"/>
              </w:rPr>
              <w:t>,c</w:t>
            </w:r>
            <w:r w:rsidRPr="006C3660">
              <w:rPr>
                <w:rFonts w:ascii="Arial Narrow" w:eastAsia="Arial Narrow" w:hAnsi="Arial Narrow" w:cs="Arial Narrow"/>
                <w:spacing w:val="-1"/>
                <w:sz w:val="24"/>
                <w:szCs w:val="24"/>
                <w:lang w:eastAsia="fr-FR"/>
              </w:rPr>
              <w:t>h</w:t>
            </w:r>
            <w:r w:rsidRPr="006C3660">
              <w:rPr>
                <w:rFonts w:ascii="Arial Narrow" w:eastAsia="Arial Narrow" w:hAnsi="Arial Narrow" w:cs="Arial Narrow"/>
                <w:spacing w:val="1"/>
                <w:sz w:val="24"/>
                <w:szCs w:val="24"/>
                <w:lang w:eastAsia="fr-FR"/>
              </w:rPr>
              <w:t>è</w:t>
            </w:r>
            <w:r w:rsidRPr="006C3660">
              <w:rPr>
                <w:rFonts w:ascii="Arial Narrow" w:eastAsia="Arial Narrow" w:hAnsi="Arial Narrow" w:cs="Arial Narrow"/>
                <w:spacing w:val="-1"/>
                <w:sz w:val="24"/>
                <w:szCs w:val="24"/>
                <w:lang w:eastAsia="fr-FR"/>
              </w:rPr>
              <w:t>q</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1"/>
                <w:sz w:val="24"/>
                <w:szCs w:val="24"/>
                <w:lang w:eastAsia="fr-FR"/>
              </w:rPr>
              <w:t>b</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pacing w:val="1"/>
                <w:sz w:val="24"/>
                <w:szCs w:val="24"/>
                <w:lang w:eastAsia="fr-FR"/>
              </w:rPr>
              <w:t>nq</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w:t>
            </w:r>
            <w:r w:rsidRPr="006C3660">
              <w:rPr>
                <w:rFonts w:ascii="Arial Narrow" w:eastAsia="Arial Narrow" w:hAnsi="Arial Narrow" w:cs="Arial Narrow"/>
                <w:spacing w:val="1"/>
                <w:sz w:val="24"/>
                <w:szCs w:val="24"/>
                <w:lang w:eastAsia="fr-FR"/>
              </w:rPr>
              <w:t>h</w:t>
            </w:r>
            <w:r w:rsidRPr="006C3660">
              <w:rPr>
                <w:rFonts w:ascii="Arial Narrow" w:eastAsia="Arial Narrow" w:hAnsi="Arial Narrow" w:cs="Arial Narrow"/>
                <w:sz w:val="24"/>
                <w:szCs w:val="24"/>
                <w:lang w:eastAsia="fr-FR"/>
              </w:rPr>
              <w:t>y</w:t>
            </w:r>
            <w:r w:rsidRPr="006C3660">
              <w:rPr>
                <w:rFonts w:ascii="Arial Narrow" w:eastAsia="Arial Narrow" w:hAnsi="Arial Narrow" w:cs="Arial Narrow"/>
                <w:spacing w:val="-1"/>
                <w:sz w:val="24"/>
                <w:szCs w:val="24"/>
                <w:lang w:eastAsia="fr-FR"/>
              </w:rPr>
              <w:t>p</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1"/>
                <w:sz w:val="24"/>
                <w:szCs w:val="24"/>
                <w:lang w:eastAsia="fr-FR"/>
              </w:rPr>
              <w:t>hè</w:t>
            </w:r>
            <w:r w:rsidRPr="006C3660">
              <w:rPr>
                <w:rFonts w:ascii="Arial Narrow" w:eastAsia="Arial Narrow" w:hAnsi="Arial Narrow" w:cs="Arial Narrow"/>
                <w:spacing w:val="1"/>
                <w:sz w:val="24"/>
                <w:szCs w:val="24"/>
                <w:lang w:eastAsia="fr-FR"/>
              </w:rPr>
              <w:t>qu</w:t>
            </w:r>
            <w:r w:rsidRPr="006C3660">
              <w:rPr>
                <w:rFonts w:ascii="Arial Narrow" w:eastAsia="Arial Narrow" w:hAnsi="Arial Narrow" w:cs="Arial Narrow"/>
                <w:sz w:val="24"/>
                <w:szCs w:val="24"/>
                <w:lang w:eastAsia="fr-FR"/>
              </w:rPr>
              <w:t>elé</w:t>
            </w:r>
            <w:r w:rsidRPr="006C3660">
              <w:rPr>
                <w:rFonts w:ascii="Arial Narrow" w:eastAsia="Arial Narrow" w:hAnsi="Arial Narrow" w:cs="Arial Narrow"/>
                <w:spacing w:val="-1"/>
                <w:sz w:val="24"/>
                <w:szCs w:val="24"/>
                <w:lang w:eastAsia="fr-FR"/>
              </w:rPr>
              <w:t>g</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le), s</w:t>
            </w:r>
            <w:r w:rsidRPr="006C3660">
              <w:rPr>
                <w:rFonts w:ascii="Arial Narrow" w:eastAsia="Arial Narrow" w:hAnsi="Arial Narrow" w:cs="Arial Narrow"/>
                <w:spacing w:val="1"/>
                <w:sz w:val="24"/>
                <w:szCs w:val="24"/>
                <w:lang w:eastAsia="fr-FR"/>
              </w:rPr>
              <w:t>au</w:t>
            </w:r>
            <w:r w:rsidRPr="006C3660">
              <w:rPr>
                <w:rFonts w:ascii="Arial Narrow" w:eastAsia="Arial Narrow" w:hAnsi="Arial Narrow" w:cs="Arial Narrow"/>
                <w:sz w:val="24"/>
                <w:szCs w:val="24"/>
                <w:lang w:eastAsia="fr-FR"/>
              </w:rPr>
              <w:t>f</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isp</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sit</w:t>
            </w:r>
            <w:r w:rsidRPr="006C3660">
              <w:rPr>
                <w:rFonts w:ascii="Arial Narrow" w:eastAsia="Arial Narrow" w:hAnsi="Arial Narrow" w:cs="Arial Narrow"/>
                <w:spacing w:val="-3"/>
                <w:sz w:val="24"/>
                <w:szCs w:val="24"/>
                <w:lang w:eastAsia="fr-FR"/>
              </w:rPr>
              <w:t>i</w:t>
            </w:r>
            <w:r w:rsidRPr="006C3660">
              <w:rPr>
                <w:rFonts w:ascii="Arial Narrow" w:eastAsia="Arial Narrow" w:hAnsi="Arial Narrow" w:cs="Arial Narrow"/>
                <w:spacing w:val="1"/>
                <w:sz w:val="24"/>
                <w:szCs w:val="24"/>
                <w:lang w:eastAsia="fr-FR"/>
              </w:rPr>
              <w:t>on</w:t>
            </w:r>
            <w:r w:rsidRPr="006C3660">
              <w:rPr>
                <w:rFonts w:ascii="Arial Narrow" w:eastAsia="Arial Narrow" w:hAnsi="Arial Narrow" w:cs="Arial Narrow"/>
                <w:sz w:val="24"/>
                <w:szCs w:val="24"/>
                <w:lang w:eastAsia="fr-FR"/>
              </w:rPr>
              <w:t>sc</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trai</w:t>
            </w:r>
            <w:r w:rsidRPr="006C3660">
              <w:rPr>
                <w:rFonts w:ascii="Arial Narrow" w:eastAsia="Arial Narrow" w:hAnsi="Arial Narrow" w:cs="Arial Narrow"/>
                <w:spacing w:val="-1"/>
                <w:sz w:val="24"/>
                <w:szCs w:val="24"/>
                <w:lang w:eastAsia="fr-FR"/>
              </w:rPr>
              <w:t>r</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1"/>
                <w:sz w:val="24"/>
                <w:szCs w:val="24"/>
                <w:lang w:eastAsia="fr-FR"/>
              </w:rPr>
              <w:t>p</w:t>
            </w:r>
            <w:r w:rsidRPr="006C3660">
              <w:rPr>
                <w:rFonts w:ascii="Arial Narrow" w:eastAsia="Arial Narrow" w:hAnsi="Arial Narrow" w:cs="Arial Narrow"/>
                <w:sz w:val="24"/>
                <w:szCs w:val="24"/>
                <w:lang w:eastAsia="fr-FR"/>
              </w:rPr>
              <w:t>rév</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1"/>
                <w:sz w:val="24"/>
                <w:szCs w:val="24"/>
                <w:lang w:eastAsia="fr-FR"/>
              </w:rPr>
              <w:t>pa</w:t>
            </w:r>
            <w:r w:rsidRPr="006C3660">
              <w:rPr>
                <w:rFonts w:ascii="Arial Narrow" w:eastAsia="Arial Narrow" w:hAnsi="Arial Narrow" w:cs="Arial Narrow"/>
                <w:sz w:val="24"/>
                <w:szCs w:val="24"/>
                <w:lang w:eastAsia="fr-FR"/>
              </w:rPr>
              <w:t>r</w:t>
            </w:r>
            <w:r w:rsidRPr="006C3660">
              <w:rPr>
                <w:rFonts w:ascii="Arial Narrow" w:eastAsia="Arial Narrow" w:hAnsi="Arial Narrow" w:cs="Arial Narrow"/>
                <w:spacing w:val="-3"/>
                <w:sz w:val="24"/>
                <w:szCs w:val="24"/>
                <w:lang w:eastAsia="fr-FR"/>
              </w:rPr>
              <w:t>l</w:t>
            </w:r>
            <w:r w:rsidRPr="006C3660">
              <w:rPr>
                <w:rFonts w:ascii="Arial Narrow" w:eastAsia="Arial Narrow" w:hAnsi="Arial Narrow" w:cs="Arial Narrow"/>
                <w:sz w:val="24"/>
                <w:szCs w:val="24"/>
                <w:lang w:eastAsia="fr-FR"/>
              </w:rPr>
              <w:t>a</w:t>
            </w:r>
            <w:r w:rsidRPr="006C3660">
              <w:rPr>
                <w:rFonts w:ascii="Arial Narrow" w:eastAsia="Arial Narrow" w:hAnsi="Arial Narrow" w:cs="Arial Narrow"/>
                <w:spacing w:val="-2"/>
                <w:sz w:val="24"/>
                <w:szCs w:val="24"/>
                <w:lang w:eastAsia="fr-FR"/>
              </w:rPr>
              <w:t>c</w:t>
            </w:r>
            <w:r w:rsidRPr="006C3660">
              <w:rPr>
                <w:rFonts w:ascii="Arial Narrow" w:eastAsia="Arial Narrow" w:hAnsi="Arial Narrow" w:cs="Arial Narrow"/>
                <w:spacing w:val="1"/>
                <w:sz w:val="24"/>
                <w:szCs w:val="24"/>
                <w:lang w:eastAsia="fr-FR"/>
              </w:rPr>
              <w:t>on</w:t>
            </w:r>
            <w:r w:rsidRPr="006C3660">
              <w:rPr>
                <w:rFonts w:ascii="Arial Narrow" w:eastAsia="Arial Narrow" w:hAnsi="Arial Narrow" w:cs="Arial Narrow"/>
                <w:sz w:val="24"/>
                <w:szCs w:val="24"/>
                <w:lang w:eastAsia="fr-FR"/>
              </w:rPr>
              <w:t>v</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ti</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n</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efi</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c</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pacing w:val="-1"/>
                <w:sz w:val="24"/>
                <w:szCs w:val="24"/>
                <w:lang w:eastAsia="fr-FR"/>
              </w:rPr>
              <w:t>m</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tre</w:t>
            </w:r>
            <w:r w:rsidRPr="006C3660">
              <w:rPr>
                <w:rFonts w:ascii="Arial Narrow" w:eastAsia="Arial Narrow" w:hAnsi="Arial Narrow" w:cs="Arial Narrow"/>
                <w:spacing w:val="-3"/>
                <w:sz w:val="24"/>
                <w:szCs w:val="24"/>
                <w:lang w:eastAsia="fr-FR"/>
              </w:rPr>
              <w:t>l</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tive àl</w:t>
            </w:r>
            <w:r w:rsidRPr="006C3660">
              <w:rPr>
                <w:rFonts w:ascii="Arial Narrow" w:eastAsia="Arial Narrow" w:hAnsi="Arial Narrow" w:cs="Arial Narrow"/>
                <w:spacing w:val="-1"/>
                <w:sz w:val="24"/>
                <w:szCs w:val="24"/>
                <w:lang w:eastAsia="fr-FR"/>
              </w:rPr>
              <w:t>’</w:t>
            </w:r>
            <w:r w:rsidRPr="006C3660">
              <w:rPr>
                <w:rFonts w:ascii="Arial Narrow" w:eastAsia="Arial Narrow" w:hAnsi="Arial Narrow" w:cs="Arial Narrow"/>
                <w:spacing w:val="1"/>
                <w:sz w:val="24"/>
                <w:szCs w:val="24"/>
                <w:lang w:eastAsia="fr-FR"/>
              </w:rPr>
              <w:t>ob</w:t>
            </w:r>
            <w:r w:rsidRPr="006C3660">
              <w:rPr>
                <w:rFonts w:ascii="Arial Narrow" w:eastAsia="Arial Narrow" w:hAnsi="Arial Narrow" w:cs="Arial Narrow"/>
                <w:spacing w:val="-3"/>
                <w:sz w:val="24"/>
                <w:szCs w:val="24"/>
                <w:lang w:eastAsia="fr-FR"/>
              </w:rPr>
              <w:t>j</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e l</w:t>
            </w:r>
            <w:r w:rsidRPr="006C3660">
              <w:rPr>
                <w:rFonts w:ascii="Arial Narrow" w:eastAsia="Arial Narrow" w:hAnsi="Arial Narrow" w:cs="Arial Narrow"/>
                <w:spacing w:val="-1"/>
                <w:sz w:val="24"/>
                <w:szCs w:val="24"/>
                <w:lang w:eastAsia="fr-FR"/>
              </w:rPr>
              <w:t>’</w:t>
            </w:r>
            <w:r w:rsidRPr="006C3660">
              <w:rPr>
                <w:rFonts w:ascii="Arial Narrow" w:eastAsia="Arial Narrow" w:hAnsi="Arial Narrow" w:cs="Arial Narrow"/>
                <w:spacing w:val="1"/>
                <w:sz w:val="24"/>
                <w:szCs w:val="24"/>
                <w:lang w:eastAsia="fr-FR"/>
              </w:rPr>
              <w:t>appe</w:t>
            </w:r>
            <w:r w:rsidRPr="006C3660">
              <w:rPr>
                <w:rFonts w:ascii="Arial Narrow" w:eastAsia="Arial Narrow" w:hAnsi="Arial Narrow" w:cs="Arial Narrow"/>
                <w:sz w:val="24"/>
                <w:szCs w:val="24"/>
                <w:lang w:eastAsia="fr-FR"/>
              </w:rPr>
              <w:t>l</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’o</w:t>
            </w:r>
            <w:r w:rsidRPr="006C3660">
              <w:rPr>
                <w:rFonts w:ascii="Arial Narrow" w:eastAsia="Arial Narrow" w:hAnsi="Arial Narrow" w:cs="Arial Narrow"/>
                <w:spacing w:val="1"/>
                <w:sz w:val="24"/>
                <w:szCs w:val="24"/>
                <w:lang w:eastAsia="fr-FR"/>
              </w:rPr>
              <w:t>f</w:t>
            </w:r>
            <w:r w:rsidRPr="006C3660">
              <w:rPr>
                <w:rFonts w:ascii="Arial Narrow" w:eastAsia="Arial Narrow" w:hAnsi="Arial Narrow" w:cs="Arial Narrow"/>
                <w:sz w:val="24"/>
                <w:szCs w:val="24"/>
                <w:lang w:eastAsia="fr-FR"/>
              </w:rPr>
              <w:t>fres</w:t>
            </w:r>
            <w:r w:rsidRPr="006C3660">
              <w:rPr>
                <w:rFonts w:ascii="Arial Narrow" w:eastAsia="Arial Narrow" w:hAnsi="Arial Narrow" w:cs="Arial Narrow"/>
                <w:spacing w:val="-2"/>
                <w:sz w:val="24"/>
                <w:szCs w:val="24"/>
                <w:lang w:eastAsia="fr-FR"/>
              </w:rPr>
              <w:t>c</w:t>
            </w:r>
            <w:r w:rsidRPr="006C3660">
              <w:rPr>
                <w:rFonts w:ascii="Arial Narrow" w:eastAsia="Arial Narrow" w:hAnsi="Arial Narrow" w:cs="Arial Narrow"/>
                <w:spacing w:val="1"/>
                <w:sz w:val="24"/>
                <w:szCs w:val="24"/>
                <w:lang w:eastAsia="fr-FR"/>
              </w:rPr>
              <w:t>on</w:t>
            </w:r>
            <w:r w:rsidRPr="006C3660">
              <w:rPr>
                <w:rFonts w:ascii="Arial Narrow" w:eastAsia="Arial Narrow" w:hAnsi="Arial Narrow" w:cs="Arial Narrow"/>
                <w:spacing w:val="-2"/>
                <w:sz w:val="24"/>
                <w:szCs w:val="24"/>
                <w:lang w:eastAsia="fr-FR"/>
              </w:rPr>
              <w:t>c</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rn</w:t>
            </w:r>
            <w:r w:rsidRPr="006C3660">
              <w:rPr>
                <w:rFonts w:ascii="Arial Narrow" w:eastAsia="Arial Narrow" w:hAnsi="Arial Narrow" w:cs="Arial Narrow"/>
                <w:spacing w:val="1"/>
                <w:sz w:val="24"/>
                <w:szCs w:val="24"/>
                <w:lang w:eastAsia="fr-FR"/>
              </w:rPr>
              <w:t>é</w:t>
            </w:r>
            <w:r w:rsidRPr="006C3660">
              <w:rPr>
                <w:rFonts w:ascii="Arial Narrow" w:eastAsia="Arial Narrow" w:hAnsi="Arial Narrow" w:cs="Arial Narrow"/>
                <w:sz w:val="24"/>
                <w:szCs w:val="24"/>
                <w:lang w:eastAsia="fr-FR"/>
              </w:rPr>
              <w:t>.</w:t>
            </w:r>
            <w:r w:rsidRPr="006C3660">
              <w:rPr>
                <w:rFonts w:ascii="Arial Narrow" w:eastAsia="Arial Narrow" w:hAnsi="Arial Narrow" w:cs="Arial Narrow"/>
                <w:spacing w:val="1"/>
                <w:sz w:val="24"/>
                <w:szCs w:val="24"/>
                <w:lang w:eastAsia="fr-FR"/>
              </w:rPr>
              <w:t>L</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1"/>
                <w:sz w:val="24"/>
                <w:szCs w:val="24"/>
                <w:lang w:eastAsia="fr-FR"/>
              </w:rPr>
              <w:t>dé</w:t>
            </w:r>
            <w:r w:rsidRPr="006C3660">
              <w:rPr>
                <w:rFonts w:ascii="Arial Narrow" w:eastAsia="Arial Narrow" w:hAnsi="Arial Narrow" w:cs="Arial Narrow"/>
                <w:sz w:val="24"/>
                <w:szCs w:val="24"/>
                <w:lang w:eastAsia="fr-FR"/>
              </w:rPr>
              <w:t>lai</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2"/>
                <w:sz w:val="24"/>
                <w:szCs w:val="24"/>
                <w:lang w:eastAsia="fr-FR"/>
              </w:rPr>
              <w:t>v</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l</w:t>
            </w:r>
            <w:r w:rsidRPr="006C3660">
              <w:rPr>
                <w:rFonts w:ascii="Arial Narrow" w:eastAsia="Arial Narrow" w:hAnsi="Arial Narrow" w:cs="Arial Narrow"/>
                <w:spacing w:val="-1"/>
                <w:sz w:val="24"/>
                <w:szCs w:val="24"/>
                <w:lang w:eastAsia="fr-FR"/>
              </w:rPr>
              <w:t>i</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ité</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u</w:t>
            </w:r>
            <w:r w:rsidRPr="006C3660">
              <w:rPr>
                <w:rFonts w:ascii="Arial Narrow" w:eastAsia="Arial Narrow" w:hAnsi="Arial Narrow" w:cs="Arial Narrow"/>
                <w:spacing w:val="-2"/>
                <w:sz w:val="24"/>
                <w:szCs w:val="24"/>
                <w:lang w:eastAsia="fr-FR"/>
              </w:rPr>
              <w:t>c</w:t>
            </w:r>
            <w:r w:rsidRPr="006C3660">
              <w:rPr>
                <w:rFonts w:ascii="Arial Narrow" w:eastAsia="Arial Narrow" w:hAnsi="Arial Narrow" w:cs="Arial Narrow"/>
                <w:spacing w:val="1"/>
                <w:sz w:val="24"/>
                <w:szCs w:val="24"/>
                <w:lang w:eastAsia="fr-FR"/>
              </w:rPr>
              <w:t>au</w:t>
            </w:r>
            <w:r w:rsidRPr="006C3660">
              <w:rPr>
                <w:rFonts w:ascii="Arial Narrow" w:eastAsia="Arial Narrow" w:hAnsi="Arial Narrow" w:cs="Arial Narrow"/>
                <w:spacing w:val="7"/>
                <w:sz w:val="24"/>
                <w:szCs w:val="24"/>
                <w:lang w:eastAsia="fr-FR"/>
              </w:rPr>
              <w:t>t</w:t>
            </w:r>
            <w:r w:rsidRPr="006C3660">
              <w:rPr>
                <w:rFonts w:ascii="Arial Narrow" w:eastAsia="Arial Narrow" w:hAnsi="Arial Narrow" w:cs="Arial Narrow"/>
                <w:sz w:val="24"/>
                <w:szCs w:val="24"/>
                <w:lang w:eastAsia="fr-FR"/>
              </w:rPr>
              <w:t>i</w:t>
            </w:r>
            <w:r w:rsidRPr="006C3660">
              <w:rPr>
                <w:rFonts w:ascii="Arial Narrow" w:eastAsia="Arial Narrow" w:hAnsi="Arial Narrow" w:cs="Arial Narrow"/>
                <w:spacing w:val="-2"/>
                <w:sz w:val="24"/>
                <w:szCs w:val="24"/>
                <w:lang w:eastAsia="fr-FR"/>
              </w:rPr>
              <w:t>o</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pacing w:val="1"/>
                <w:sz w:val="24"/>
                <w:szCs w:val="24"/>
                <w:lang w:eastAsia="fr-FR"/>
              </w:rPr>
              <w:t>ne</w:t>
            </w:r>
            <w:r w:rsidRPr="006C3660">
              <w:rPr>
                <w:rFonts w:ascii="Arial Narrow" w:eastAsia="Arial Narrow" w:hAnsi="Arial Narrow" w:cs="Arial Narrow"/>
                <w:spacing w:val="-1"/>
                <w:sz w:val="24"/>
                <w:szCs w:val="24"/>
                <w:lang w:eastAsia="fr-FR"/>
              </w:rPr>
              <w:t>m</w:t>
            </w:r>
            <w:r w:rsidRPr="006C3660">
              <w:rPr>
                <w:rFonts w:ascii="Arial Narrow" w:eastAsia="Arial Narrow" w:hAnsi="Arial Narrow" w:cs="Arial Narrow"/>
                <w:spacing w:val="1"/>
                <w:sz w:val="24"/>
                <w:szCs w:val="24"/>
                <w:lang w:eastAsia="fr-FR"/>
              </w:rPr>
              <w:t>en</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es</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pacing w:val="-1"/>
                <w:sz w:val="24"/>
                <w:szCs w:val="24"/>
                <w:lang w:eastAsia="fr-FR"/>
              </w:rPr>
              <w:t>m</w:t>
            </w:r>
            <w:r w:rsidRPr="006C3660">
              <w:rPr>
                <w:rFonts w:ascii="Arial Narrow" w:eastAsia="Arial Narrow" w:hAnsi="Arial Narrow" w:cs="Arial Narrow"/>
                <w:sz w:val="24"/>
                <w:szCs w:val="24"/>
                <w:lang w:eastAsia="fr-FR"/>
              </w:rPr>
              <w:t>iss</w:t>
            </w:r>
            <w:r w:rsidRPr="006C3660">
              <w:rPr>
                <w:rFonts w:ascii="Arial Narrow" w:eastAsia="Arial Narrow" w:hAnsi="Arial Narrow" w:cs="Arial Narrow"/>
                <w:spacing w:val="-1"/>
                <w:sz w:val="24"/>
                <w:szCs w:val="24"/>
                <w:lang w:eastAsia="fr-FR"/>
              </w:rPr>
              <w:t>i</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n</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it</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xc</w:t>
            </w:r>
            <w:r w:rsidRPr="006C3660">
              <w:rPr>
                <w:rFonts w:ascii="Arial Narrow" w:eastAsia="Arial Narrow" w:hAnsi="Arial Narrow" w:cs="Arial Narrow"/>
                <w:spacing w:val="1"/>
                <w:sz w:val="24"/>
                <w:szCs w:val="24"/>
                <w:lang w:eastAsia="fr-FR"/>
              </w:rPr>
              <w:t>é</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r</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e tre</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te</w:t>
            </w:r>
            <w:r w:rsidRPr="006C3660">
              <w:rPr>
                <w:rFonts w:ascii="Arial Narrow" w:eastAsia="Arial Narrow" w:hAnsi="Arial Narrow" w:cs="Arial Narrow"/>
                <w:spacing w:val="-3"/>
                <w:sz w:val="24"/>
                <w:szCs w:val="24"/>
                <w:lang w:eastAsia="fr-FR"/>
              </w:rPr>
              <w:t>(</w:t>
            </w:r>
            <w:r w:rsidRPr="006C3660">
              <w:rPr>
                <w:rFonts w:ascii="Arial Narrow" w:eastAsia="Arial Narrow" w:hAnsi="Arial Narrow" w:cs="Arial Narrow"/>
                <w:spacing w:val="1"/>
                <w:sz w:val="24"/>
                <w:szCs w:val="24"/>
                <w:lang w:eastAsia="fr-FR"/>
              </w:rPr>
              <w:t>30</w:t>
            </w:r>
            <w:r w:rsidRPr="006C3660">
              <w:rPr>
                <w:rFonts w:ascii="Arial Narrow" w:eastAsia="Arial Narrow" w:hAnsi="Arial Narrow" w:cs="Arial Narrow"/>
                <w:sz w:val="24"/>
                <w:szCs w:val="24"/>
                <w:lang w:eastAsia="fr-FR"/>
              </w:rPr>
              <w:t>) jo</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z w:val="24"/>
                <w:szCs w:val="24"/>
                <w:lang w:eastAsia="fr-FR"/>
              </w:rPr>
              <w:t xml:space="preserve">rs </w:t>
            </w:r>
            <w:r w:rsidRPr="006C3660">
              <w:rPr>
                <w:rFonts w:ascii="Arial Narrow" w:eastAsia="Arial Narrow" w:hAnsi="Arial Narrow" w:cs="Arial Narrow"/>
                <w:spacing w:val="-3"/>
                <w:sz w:val="24"/>
                <w:szCs w:val="24"/>
                <w:lang w:eastAsia="fr-FR"/>
              </w:rPr>
              <w:t>c</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 xml:space="preserve">lui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 xml:space="preserve">s </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pacing w:val="-2"/>
                <w:sz w:val="24"/>
                <w:szCs w:val="24"/>
                <w:lang w:eastAsia="fr-FR"/>
              </w:rPr>
              <w:t>f</w:t>
            </w:r>
            <w:r w:rsidRPr="006C3660">
              <w:rPr>
                <w:rFonts w:ascii="Arial Narrow" w:eastAsia="Arial Narrow" w:hAnsi="Arial Narrow" w:cs="Arial Narrow"/>
                <w:sz w:val="24"/>
                <w:szCs w:val="24"/>
                <w:lang w:eastAsia="fr-FR"/>
              </w:rPr>
              <w:t>fres</w:t>
            </w:r>
          </w:p>
          <w:p w:rsidR="006C3660" w:rsidRPr="006C3660" w:rsidRDefault="006C3660" w:rsidP="00842E7A">
            <w:pPr>
              <w:widowControl w:val="0"/>
              <w:autoSpaceDE w:val="0"/>
              <w:spacing w:after="0" w:line="240" w:lineRule="auto"/>
              <w:ind w:left="360"/>
              <w:jc w:val="both"/>
              <w:rPr>
                <w:rFonts w:ascii="Arial Narrow" w:eastAsia="Times New Roman" w:hAnsi="Arial Narrow" w:cs="Arial"/>
                <w:i/>
                <w:sz w:val="12"/>
                <w:szCs w:val="24"/>
                <w:lang w:eastAsia="fr-FR"/>
              </w:rPr>
            </w:pPr>
          </w:p>
          <w:p w:rsidR="006C3660" w:rsidRPr="006C3660" w:rsidRDefault="006C3660" w:rsidP="00842E7A">
            <w:pPr>
              <w:numPr>
                <w:ilvl w:val="1"/>
                <w:numId w:val="97"/>
              </w:numPr>
              <w:spacing w:after="0" w:line="240" w:lineRule="auto"/>
              <w:ind w:left="577" w:right="159"/>
              <w:jc w:val="both"/>
              <w:rPr>
                <w:rFonts w:ascii="Arial Narrow" w:eastAsia="Arial Narrow" w:hAnsi="Arial Narrow" w:cs="Arial Narrow"/>
                <w:color w:val="FF0000"/>
                <w:sz w:val="24"/>
                <w:szCs w:val="24"/>
                <w:lang w:eastAsia="fr-FR"/>
              </w:rPr>
            </w:pPr>
            <w:r w:rsidRPr="006C3660">
              <w:rPr>
                <w:rFonts w:ascii="Arial Narrow" w:eastAsia="Arial Narrow" w:hAnsi="Arial Narrow" w:cs="Arial Narrow"/>
                <w:b/>
                <w:spacing w:val="1"/>
                <w:sz w:val="24"/>
                <w:szCs w:val="24"/>
                <w:lang w:eastAsia="fr-FR"/>
              </w:rPr>
              <w:t>L</w:t>
            </w:r>
            <w:r w:rsidRPr="006C3660">
              <w:rPr>
                <w:rFonts w:ascii="Arial Narrow" w:eastAsia="Arial Narrow" w:hAnsi="Arial Narrow" w:cs="Arial Narrow"/>
                <w:b/>
                <w:sz w:val="24"/>
                <w:szCs w:val="24"/>
                <w:lang w:eastAsia="fr-FR"/>
              </w:rPr>
              <w:t>’acc</w:t>
            </w:r>
            <w:r w:rsidRPr="006C3660">
              <w:rPr>
                <w:rFonts w:ascii="Arial Narrow" w:eastAsia="Arial Narrow" w:hAnsi="Arial Narrow" w:cs="Arial Narrow"/>
                <w:b/>
                <w:spacing w:val="1"/>
                <w:sz w:val="24"/>
                <w:szCs w:val="24"/>
                <w:lang w:eastAsia="fr-FR"/>
              </w:rPr>
              <w:t>o</w:t>
            </w:r>
            <w:r w:rsidRPr="006C3660">
              <w:rPr>
                <w:rFonts w:ascii="Arial Narrow" w:eastAsia="Arial Narrow" w:hAnsi="Arial Narrow" w:cs="Arial Narrow"/>
                <w:b/>
                <w:spacing w:val="-3"/>
                <w:sz w:val="24"/>
                <w:szCs w:val="24"/>
                <w:lang w:eastAsia="fr-FR"/>
              </w:rPr>
              <w:t>r</w:t>
            </w:r>
            <w:r w:rsidRPr="006C3660">
              <w:rPr>
                <w:rFonts w:ascii="Arial Narrow" w:eastAsia="Arial Narrow" w:hAnsi="Arial Narrow" w:cs="Arial Narrow"/>
                <w:b/>
                <w:sz w:val="24"/>
                <w:szCs w:val="24"/>
                <w:lang w:eastAsia="fr-FR"/>
              </w:rPr>
              <w:t>d</w:t>
            </w:r>
            <w:r w:rsidRPr="006C3660">
              <w:rPr>
                <w:rFonts w:ascii="Arial Narrow" w:eastAsia="Arial Narrow" w:hAnsi="Arial Narrow" w:cs="Arial Narrow"/>
                <w:b/>
                <w:spacing w:val="1"/>
                <w:sz w:val="24"/>
                <w:szCs w:val="24"/>
                <w:lang w:eastAsia="fr-FR"/>
              </w:rPr>
              <w:t>d</w:t>
            </w:r>
            <w:r w:rsidRPr="006C3660">
              <w:rPr>
                <w:rFonts w:ascii="Arial Narrow" w:eastAsia="Arial Narrow" w:hAnsi="Arial Narrow" w:cs="Arial Narrow"/>
                <w:b/>
                <w:sz w:val="24"/>
                <w:szCs w:val="24"/>
                <w:lang w:eastAsia="fr-FR"/>
              </w:rPr>
              <w:t>e</w:t>
            </w:r>
            <w:r w:rsidRPr="006C3660">
              <w:rPr>
                <w:rFonts w:ascii="Arial Narrow" w:eastAsia="Arial Narrow" w:hAnsi="Arial Narrow" w:cs="Arial Narrow"/>
                <w:b/>
                <w:spacing w:val="1"/>
                <w:sz w:val="24"/>
                <w:szCs w:val="24"/>
                <w:lang w:eastAsia="fr-FR"/>
              </w:rPr>
              <w:t>g</w:t>
            </w:r>
            <w:r w:rsidRPr="006C3660">
              <w:rPr>
                <w:rFonts w:ascii="Arial Narrow" w:eastAsia="Arial Narrow" w:hAnsi="Arial Narrow" w:cs="Arial Narrow"/>
                <w:b/>
                <w:spacing w:val="-3"/>
                <w:sz w:val="24"/>
                <w:szCs w:val="24"/>
                <w:lang w:eastAsia="fr-FR"/>
              </w:rPr>
              <w:t>r</w:t>
            </w:r>
            <w:r w:rsidRPr="006C3660">
              <w:rPr>
                <w:rFonts w:ascii="Arial Narrow" w:eastAsia="Arial Narrow" w:hAnsi="Arial Narrow" w:cs="Arial Narrow"/>
                <w:b/>
                <w:spacing w:val="1"/>
                <w:sz w:val="24"/>
                <w:szCs w:val="24"/>
                <w:lang w:eastAsia="fr-FR"/>
              </w:rPr>
              <w:t>ou</w:t>
            </w:r>
            <w:r w:rsidRPr="006C3660">
              <w:rPr>
                <w:rFonts w:ascii="Arial Narrow" w:eastAsia="Arial Narrow" w:hAnsi="Arial Narrow" w:cs="Arial Narrow"/>
                <w:b/>
                <w:spacing w:val="-1"/>
                <w:sz w:val="24"/>
                <w:szCs w:val="24"/>
                <w:lang w:eastAsia="fr-FR"/>
              </w:rPr>
              <w:t>p</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pacing w:val="-1"/>
                <w:sz w:val="24"/>
                <w:szCs w:val="24"/>
                <w:lang w:eastAsia="fr-FR"/>
              </w:rPr>
              <w:t>m</w:t>
            </w:r>
            <w:r w:rsidRPr="006C3660">
              <w:rPr>
                <w:rFonts w:ascii="Arial Narrow" w:eastAsia="Arial Narrow" w:hAnsi="Arial Narrow" w:cs="Arial Narrow"/>
                <w:b/>
                <w:spacing w:val="1"/>
                <w:sz w:val="24"/>
                <w:szCs w:val="24"/>
                <w:lang w:eastAsia="fr-FR"/>
              </w:rPr>
              <w:t>en</w:t>
            </w:r>
            <w:r w:rsidRPr="006C3660">
              <w:rPr>
                <w:rFonts w:ascii="Arial Narrow" w:eastAsia="Arial Narrow" w:hAnsi="Arial Narrow" w:cs="Arial Narrow"/>
                <w:b/>
                <w:sz w:val="24"/>
                <w:szCs w:val="24"/>
                <w:lang w:eastAsia="fr-FR"/>
              </w:rPr>
              <w:t>t</w:t>
            </w:r>
            <w:r w:rsidRPr="006C3660">
              <w:rPr>
                <w:rFonts w:ascii="Arial Narrow" w:eastAsia="Arial Narrow" w:hAnsi="Arial Narrow" w:cs="Arial Narrow"/>
                <w:b/>
                <w:spacing w:val="-1"/>
                <w:sz w:val="24"/>
                <w:szCs w:val="24"/>
                <w:lang w:eastAsia="fr-FR"/>
              </w:rPr>
              <w:t>n</w:t>
            </w:r>
            <w:r w:rsidRPr="006C3660">
              <w:rPr>
                <w:rFonts w:ascii="Arial Narrow" w:eastAsia="Arial Narrow" w:hAnsi="Arial Narrow" w:cs="Arial Narrow"/>
                <w:b/>
                <w:spacing w:val="1"/>
                <w:sz w:val="24"/>
                <w:szCs w:val="24"/>
                <w:lang w:eastAsia="fr-FR"/>
              </w:rPr>
              <w:t>o</w:t>
            </w:r>
            <w:r w:rsidRPr="006C3660">
              <w:rPr>
                <w:rFonts w:ascii="Arial Narrow" w:eastAsia="Arial Narrow" w:hAnsi="Arial Narrow" w:cs="Arial Narrow"/>
                <w:b/>
                <w:sz w:val="24"/>
                <w:szCs w:val="24"/>
                <w:lang w:eastAsia="fr-FR"/>
              </w:rPr>
              <w:t>t</w:t>
            </w:r>
            <w:r w:rsidRPr="006C3660">
              <w:rPr>
                <w:rFonts w:ascii="Arial Narrow" w:eastAsia="Arial Narrow" w:hAnsi="Arial Narrow" w:cs="Arial Narrow"/>
                <w:b/>
                <w:spacing w:val="1"/>
                <w:sz w:val="24"/>
                <w:szCs w:val="24"/>
                <w:lang w:eastAsia="fr-FR"/>
              </w:rPr>
              <w:t>a</w:t>
            </w:r>
            <w:r w:rsidRPr="006C3660">
              <w:rPr>
                <w:rFonts w:ascii="Arial Narrow" w:eastAsia="Arial Narrow" w:hAnsi="Arial Narrow" w:cs="Arial Narrow"/>
                <w:b/>
                <w:sz w:val="24"/>
                <w:szCs w:val="24"/>
                <w:lang w:eastAsia="fr-FR"/>
              </w:rPr>
              <w:t>r</w:t>
            </w:r>
            <w:r w:rsidRPr="006C3660">
              <w:rPr>
                <w:rFonts w:ascii="Arial Narrow" w:eastAsia="Arial Narrow" w:hAnsi="Arial Narrow" w:cs="Arial Narrow"/>
                <w:b/>
                <w:spacing w:val="-1"/>
                <w:sz w:val="24"/>
                <w:szCs w:val="24"/>
                <w:lang w:eastAsia="fr-FR"/>
              </w:rPr>
              <w:t>i</w:t>
            </w:r>
            <w:r w:rsidRPr="006C3660">
              <w:rPr>
                <w:rFonts w:ascii="Arial Narrow" w:eastAsia="Arial Narrow" w:hAnsi="Arial Narrow" w:cs="Arial Narrow"/>
                <w:b/>
                <w:sz w:val="24"/>
                <w:szCs w:val="24"/>
                <w:lang w:eastAsia="fr-FR"/>
              </w:rPr>
              <w:t>é</w:t>
            </w:r>
            <w:r w:rsidRPr="006C3660">
              <w:rPr>
                <w:rFonts w:ascii="Arial Narrow" w:eastAsia="Arial Narrow" w:hAnsi="Arial Narrow" w:cs="Arial Narrow"/>
                <w:spacing w:val="1"/>
                <w:sz w:val="24"/>
                <w:szCs w:val="24"/>
                <w:lang w:eastAsia="fr-FR"/>
              </w:rPr>
              <w:t>le cas échéant</w:t>
            </w:r>
            <w:r w:rsidRPr="006C3660">
              <w:rPr>
                <w:rFonts w:ascii="Arial Narrow" w:eastAsia="Arial Narrow" w:hAnsi="Arial Narrow" w:cs="Arial Narrow"/>
                <w:i/>
                <w:color w:val="FF0000"/>
                <w:sz w:val="24"/>
                <w:szCs w:val="24"/>
                <w:lang w:eastAsia="fr-FR"/>
              </w:rPr>
              <w:t>;</w:t>
            </w:r>
          </w:p>
          <w:p w:rsidR="006C3660" w:rsidRPr="006C3660" w:rsidRDefault="006C3660" w:rsidP="00842E7A">
            <w:pPr>
              <w:spacing w:after="0" w:line="240" w:lineRule="auto"/>
              <w:ind w:right="159"/>
              <w:jc w:val="both"/>
              <w:rPr>
                <w:rFonts w:ascii="Arial Narrow" w:eastAsia="Arial Narrow" w:hAnsi="Arial Narrow" w:cs="Arial Narrow"/>
                <w:color w:val="FF0000"/>
                <w:sz w:val="8"/>
                <w:szCs w:val="24"/>
                <w:lang w:eastAsia="fr-FR"/>
              </w:rPr>
            </w:pPr>
          </w:p>
          <w:p w:rsidR="006C3660" w:rsidRPr="006C3660" w:rsidRDefault="006C3660" w:rsidP="00842E7A">
            <w:pPr>
              <w:numPr>
                <w:ilvl w:val="1"/>
                <w:numId w:val="97"/>
              </w:numPr>
              <w:spacing w:after="0" w:line="240" w:lineRule="auto"/>
              <w:ind w:left="577" w:right="159"/>
              <w:jc w:val="both"/>
              <w:rPr>
                <w:rFonts w:ascii="Arial Narrow" w:eastAsia="Arial Narrow" w:hAnsi="Arial Narrow" w:cs="Arial Narrow"/>
                <w:spacing w:val="1"/>
                <w:sz w:val="24"/>
                <w:szCs w:val="24"/>
                <w:lang w:eastAsia="fr-FR"/>
              </w:rPr>
            </w:pPr>
            <w:r w:rsidRPr="006C3660">
              <w:rPr>
                <w:rFonts w:ascii="Arial Narrow" w:eastAsia="Arial Narrow" w:hAnsi="Arial Narrow" w:cs="Arial Narrow"/>
                <w:b/>
                <w:spacing w:val="1"/>
                <w:sz w:val="24"/>
                <w:szCs w:val="24"/>
                <w:lang w:eastAsia="fr-FR"/>
              </w:rPr>
              <w:t>Le pouvoir de signature</w:t>
            </w:r>
            <w:r w:rsidRPr="006C3660">
              <w:rPr>
                <w:rFonts w:ascii="Arial Narrow" w:eastAsia="Arial Narrow" w:hAnsi="Arial Narrow" w:cs="Arial Narrow"/>
                <w:spacing w:val="1"/>
                <w:sz w:val="24"/>
                <w:szCs w:val="24"/>
                <w:lang w:eastAsia="fr-FR"/>
              </w:rPr>
              <w:t>, le cas échéant ;</w:t>
            </w:r>
          </w:p>
          <w:p w:rsidR="006C3660" w:rsidRPr="006C3660" w:rsidRDefault="006C3660" w:rsidP="00842E7A">
            <w:pPr>
              <w:numPr>
                <w:ilvl w:val="1"/>
                <w:numId w:val="97"/>
              </w:numPr>
              <w:spacing w:after="0" w:line="240" w:lineRule="auto"/>
              <w:ind w:left="577" w:right="159"/>
              <w:jc w:val="both"/>
              <w:rPr>
                <w:rFonts w:ascii="Arial Narrow" w:eastAsia="Arial Narrow" w:hAnsi="Arial Narrow" w:cs="Arial Narrow"/>
                <w:spacing w:val="1"/>
                <w:sz w:val="24"/>
                <w:szCs w:val="24"/>
                <w:lang w:eastAsia="fr-FR"/>
              </w:rPr>
            </w:pPr>
            <w:r w:rsidRPr="006C3660">
              <w:rPr>
                <w:rFonts w:ascii="Arial Narrow" w:eastAsia="Arial Narrow" w:hAnsi="Arial Narrow" w:cs="Arial Narrow"/>
                <w:b/>
                <w:spacing w:val="1"/>
                <w:sz w:val="24"/>
                <w:szCs w:val="24"/>
                <w:lang w:eastAsia="fr-FR"/>
              </w:rPr>
              <w:t>L’attestation de conformité fiscale</w:t>
            </w:r>
            <w:r w:rsidRPr="006C3660">
              <w:rPr>
                <w:rFonts w:ascii="Arial Narrow" w:eastAsia="Arial Narrow" w:hAnsi="Arial Narrow" w:cs="Arial Narrow"/>
                <w:spacing w:val="1"/>
                <w:sz w:val="24"/>
                <w:szCs w:val="24"/>
                <w:lang w:eastAsia="fr-FR"/>
              </w:rPr>
              <w:t xml:space="preserve"> datant de moins de trois (03) mois délivrée par l’administration fiscale;</w:t>
            </w:r>
          </w:p>
          <w:p w:rsidR="006C3660" w:rsidRPr="006C3660" w:rsidRDefault="006C3660" w:rsidP="00842E7A">
            <w:pPr>
              <w:numPr>
                <w:ilvl w:val="1"/>
                <w:numId w:val="97"/>
              </w:numPr>
              <w:spacing w:after="0" w:line="240" w:lineRule="auto"/>
              <w:ind w:left="577" w:right="159"/>
              <w:jc w:val="both"/>
              <w:rPr>
                <w:rFonts w:ascii="Arial Narrow" w:eastAsia="Arial Narrow" w:hAnsi="Arial Narrow" w:cs="Arial Narrow"/>
                <w:spacing w:val="1"/>
                <w:sz w:val="24"/>
                <w:szCs w:val="24"/>
                <w:lang w:eastAsia="fr-FR"/>
              </w:rPr>
            </w:pPr>
            <w:r w:rsidRPr="006C3660">
              <w:rPr>
                <w:rFonts w:ascii="Arial Narrow" w:eastAsia="Arial Narrow" w:hAnsi="Arial Narrow" w:cs="Arial Narrow"/>
                <w:b/>
                <w:spacing w:val="1"/>
                <w:sz w:val="24"/>
                <w:szCs w:val="24"/>
                <w:lang w:eastAsia="fr-FR"/>
              </w:rPr>
              <w:t>Une attestation de non-faillite</w:t>
            </w:r>
            <w:r w:rsidRPr="006C3660">
              <w:rPr>
                <w:rFonts w:ascii="Arial Narrow" w:eastAsia="Arial Narrow" w:hAnsi="Arial Narrow" w:cs="Arial Narrow"/>
                <w:spacing w:val="1"/>
                <w:sz w:val="24"/>
                <w:szCs w:val="24"/>
                <w:lang w:eastAsia="fr-FR"/>
              </w:rPr>
              <w:t xml:space="preserve"> établie par le Tribunal de Première Instance </w:t>
            </w:r>
          </w:p>
          <w:p w:rsidR="006C3660" w:rsidRPr="006C3660" w:rsidRDefault="006C3660" w:rsidP="00842E7A">
            <w:pPr>
              <w:numPr>
                <w:ilvl w:val="1"/>
                <w:numId w:val="97"/>
              </w:numPr>
              <w:spacing w:after="0" w:line="240" w:lineRule="auto"/>
              <w:ind w:left="577" w:right="159"/>
              <w:jc w:val="both"/>
              <w:rPr>
                <w:rFonts w:ascii="Arial Narrow" w:eastAsia="Arial Narrow" w:hAnsi="Arial Narrow" w:cs="Arial Narrow"/>
                <w:spacing w:val="1"/>
                <w:sz w:val="24"/>
                <w:szCs w:val="24"/>
                <w:lang w:eastAsia="fr-FR"/>
              </w:rPr>
            </w:pPr>
            <w:r w:rsidRPr="006C3660">
              <w:rPr>
                <w:rFonts w:ascii="Arial Narrow" w:eastAsia="Arial Narrow" w:hAnsi="Arial Narrow" w:cs="Arial Narrow"/>
                <w:b/>
                <w:spacing w:val="1"/>
                <w:sz w:val="24"/>
                <w:szCs w:val="24"/>
                <w:lang w:eastAsia="fr-FR"/>
              </w:rPr>
              <w:lastRenderedPageBreak/>
              <w:t>L’attestation de domiciliation bancaire</w:t>
            </w:r>
            <w:r w:rsidRPr="006C3660">
              <w:rPr>
                <w:rFonts w:ascii="Arial Narrow" w:eastAsia="Arial Narrow" w:hAnsi="Arial Narrow" w:cs="Arial Narrow"/>
                <w:spacing w:val="1"/>
                <w:sz w:val="24"/>
                <w:szCs w:val="24"/>
                <w:lang w:eastAsia="fr-FR"/>
              </w:rPr>
              <w:t xml:space="preserve"> du soumissionnaire, délivrée par un établissement bancaire ou organisme habilité par le Ministre en charge des Finances du Cameroun ; </w:t>
            </w:r>
          </w:p>
          <w:p w:rsidR="006C3660" w:rsidRPr="006C3660" w:rsidRDefault="006C3660" w:rsidP="00842E7A">
            <w:pPr>
              <w:numPr>
                <w:ilvl w:val="1"/>
                <w:numId w:val="97"/>
              </w:numPr>
              <w:spacing w:after="0" w:line="240" w:lineRule="auto"/>
              <w:ind w:left="577" w:right="159"/>
              <w:jc w:val="both"/>
              <w:rPr>
                <w:rFonts w:ascii="Arial Narrow" w:eastAsia="Arial Narrow" w:hAnsi="Arial Narrow" w:cs="Arial Narrow"/>
                <w:spacing w:val="1"/>
                <w:sz w:val="24"/>
                <w:szCs w:val="24"/>
                <w:lang w:eastAsia="fr-FR"/>
              </w:rPr>
            </w:pPr>
            <w:r w:rsidRPr="006C3660">
              <w:rPr>
                <w:rFonts w:ascii="Arial Narrow" w:eastAsia="Arial Narrow" w:hAnsi="Arial Narrow" w:cs="Arial Narrow"/>
                <w:b/>
                <w:spacing w:val="1"/>
                <w:sz w:val="24"/>
                <w:szCs w:val="24"/>
                <w:lang w:eastAsia="fr-FR"/>
              </w:rPr>
              <w:t>La quittance d’achat du Dossier d’Appel d’Offres</w:t>
            </w:r>
            <w:r w:rsidRPr="006C3660">
              <w:rPr>
                <w:rFonts w:ascii="Arial Narrow" w:eastAsia="Arial Narrow" w:hAnsi="Arial Narrow" w:cs="Arial Narrow"/>
                <w:spacing w:val="1"/>
                <w:sz w:val="24"/>
                <w:szCs w:val="24"/>
                <w:lang w:eastAsia="fr-FR"/>
              </w:rPr>
              <w:t xml:space="preserve">  d’une  somme  non  remboursable  de </w:t>
            </w:r>
            <w:r w:rsidR="00700564" w:rsidRPr="006C3660">
              <w:rPr>
                <w:rFonts w:ascii="Arial Narrow" w:eastAsia="Times New Roman" w:hAnsi="Arial Narrow" w:cs="Times New Roman"/>
                <w:b/>
                <w:bCs/>
                <w:sz w:val="24"/>
                <w:szCs w:val="24"/>
                <w:lang w:eastAsia="fr-FR"/>
              </w:rPr>
              <w:t>30</w:t>
            </w:r>
            <w:r w:rsidR="00700564">
              <w:rPr>
                <w:rFonts w:ascii="Arial Narrow" w:eastAsia="Times New Roman" w:hAnsi="Arial Narrow" w:cs="Times New Roman"/>
                <w:b/>
                <w:bCs/>
                <w:sz w:val="24"/>
                <w:szCs w:val="24"/>
                <w:lang w:eastAsia="fr-FR"/>
              </w:rPr>
              <w:t> </w:t>
            </w:r>
            <w:r w:rsidR="00700564" w:rsidRPr="006C3660">
              <w:rPr>
                <w:rFonts w:ascii="Arial Narrow" w:eastAsia="Times New Roman" w:hAnsi="Arial Narrow" w:cs="Times New Roman"/>
                <w:b/>
                <w:bCs/>
                <w:sz w:val="24"/>
                <w:szCs w:val="24"/>
                <w:lang w:eastAsia="fr-FR"/>
              </w:rPr>
              <w:t>000(</w:t>
            </w:r>
            <w:r w:rsidRPr="006C3660">
              <w:rPr>
                <w:rFonts w:ascii="Arial Narrow" w:eastAsia="Times New Roman" w:hAnsi="Arial Narrow" w:cs="Times New Roman"/>
                <w:b/>
                <w:sz w:val="24"/>
                <w:szCs w:val="24"/>
                <w:lang w:eastAsia="fr-FR"/>
              </w:rPr>
              <w:t>Trente mille</w:t>
            </w:r>
            <w:r w:rsidRPr="006C3660">
              <w:rPr>
                <w:rFonts w:ascii="Arial Narrow" w:eastAsia="Times New Roman" w:hAnsi="Arial Narrow" w:cs="Times New Roman"/>
                <w:b/>
                <w:bCs/>
                <w:sz w:val="24"/>
                <w:szCs w:val="24"/>
                <w:lang w:eastAsia="fr-FR"/>
              </w:rPr>
              <w:t>) FCFA</w:t>
            </w:r>
            <w:r w:rsidRPr="006C3660">
              <w:rPr>
                <w:rFonts w:ascii="Arial Narrow" w:eastAsia="Arial Narrow" w:hAnsi="Arial Narrow" w:cs="Arial Narrow"/>
                <w:spacing w:val="1"/>
                <w:sz w:val="24"/>
                <w:szCs w:val="24"/>
                <w:lang w:eastAsia="fr-FR"/>
              </w:rPr>
              <w:t xml:space="preserve"> payable à la </w:t>
            </w:r>
            <w:r w:rsidR="00700564">
              <w:rPr>
                <w:rFonts w:ascii="Arial Narrow" w:eastAsia="Arial Narrow" w:hAnsi="Arial Narrow" w:cs="Arial Narrow"/>
                <w:spacing w:val="1"/>
                <w:sz w:val="24"/>
                <w:szCs w:val="24"/>
                <w:lang w:eastAsia="fr-FR"/>
              </w:rPr>
              <w:t xml:space="preserve">caisse de la </w:t>
            </w:r>
            <w:r w:rsidRPr="006C3660">
              <w:rPr>
                <w:rFonts w:ascii="Arial Narrow" w:eastAsia="Arial Narrow" w:hAnsi="Arial Narrow" w:cs="Arial Narrow"/>
                <w:spacing w:val="1"/>
                <w:sz w:val="24"/>
                <w:szCs w:val="24"/>
                <w:lang w:eastAsia="fr-FR"/>
              </w:rPr>
              <w:t>Recette Municipale de Kribi 1</w:t>
            </w:r>
            <w:r w:rsidRPr="006C3660">
              <w:rPr>
                <w:rFonts w:ascii="Arial Narrow" w:eastAsia="Arial Narrow" w:hAnsi="Arial Narrow" w:cs="Arial Narrow"/>
                <w:spacing w:val="1"/>
                <w:sz w:val="24"/>
                <w:szCs w:val="24"/>
                <w:vertAlign w:val="superscript"/>
                <w:lang w:eastAsia="fr-FR"/>
              </w:rPr>
              <w:t>er</w:t>
            </w:r>
            <w:r w:rsidRPr="006C3660">
              <w:rPr>
                <w:rFonts w:ascii="Arial Narrow" w:eastAsia="Arial Narrow" w:hAnsi="Arial Narrow" w:cs="Arial Narrow"/>
                <w:spacing w:val="1"/>
                <w:sz w:val="24"/>
                <w:szCs w:val="24"/>
                <w:lang w:eastAsia="fr-FR"/>
              </w:rPr>
              <w:t>.</w:t>
            </w:r>
          </w:p>
          <w:p w:rsidR="006C3660" w:rsidRPr="006C3660" w:rsidRDefault="006C3660" w:rsidP="00842E7A">
            <w:pPr>
              <w:numPr>
                <w:ilvl w:val="1"/>
                <w:numId w:val="97"/>
              </w:numPr>
              <w:spacing w:after="0" w:line="240" w:lineRule="auto"/>
              <w:ind w:left="577" w:right="159"/>
              <w:jc w:val="both"/>
              <w:rPr>
                <w:rFonts w:ascii="Arial Narrow" w:eastAsia="Arial Narrow" w:hAnsi="Arial Narrow" w:cs="Arial Narrow"/>
                <w:spacing w:val="1"/>
                <w:sz w:val="24"/>
                <w:szCs w:val="24"/>
                <w:lang w:eastAsia="fr-FR"/>
              </w:rPr>
            </w:pPr>
            <w:r w:rsidRPr="006C3660">
              <w:rPr>
                <w:rFonts w:ascii="Arial Narrow" w:eastAsia="Arial Narrow" w:hAnsi="Arial Narrow" w:cs="Arial Narrow"/>
                <w:b/>
                <w:spacing w:val="1"/>
                <w:sz w:val="24"/>
                <w:szCs w:val="24"/>
                <w:lang w:eastAsia="fr-FR"/>
              </w:rPr>
              <w:t>Un certificat de non-exclusion des marchés publics</w:t>
            </w:r>
            <w:r w:rsidRPr="006C3660">
              <w:rPr>
                <w:rFonts w:ascii="Arial Narrow" w:eastAsia="Arial Narrow" w:hAnsi="Arial Narrow" w:cs="Arial Narrow"/>
                <w:spacing w:val="1"/>
                <w:sz w:val="24"/>
                <w:szCs w:val="24"/>
                <w:lang w:eastAsia="fr-FR"/>
              </w:rPr>
              <w:t xml:space="preserve"> délivrée par l’organisme chargé de la régulation des marchés publics portant le numéro et l’objet de l’Appel d’Offres ;</w:t>
            </w:r>
          </w:p>
          <w:p w:rsidR="006C3660" w:rsidRDefault="006C3660" w:rsidP="00842E7A">
            <w:pPr>
              <w:numPr>
                <w:ilvl w:val="1"/>
                <w:numId w:val="97"/>
              </w:numPr>
              <w:spacing w:after="0" w:line="240" w:lineRule="auto"/>
              <w:ind w:left="577" w:right="159"/>
              <w:jc w:val="both"/>
              <w:rPr>
                <w:rFonts w:ascii="Arial Narrow" w:eastAsia="Arial Narrow" w:hAnsi="Arial Narrow" w:cs="Arial Narrow"/>
                <w:spacing w:val="1"/>
                <w:sz w:val="24"/>
                <w:szCs w:val="24"/>
                <w:lang w:eastAsia="fr-FR"/>
              </w:rPr>
            </w:pPr>
            <w:r w:rsidRPr="006C3660">
              <w:rPr>
                <w:rFonts w:ascii="Arial Narrow" w:eastAsia="Arial Narrow" w:hAnsi="Arial Narrow" w:cs="Arial Narrow"/>
                <w:b/>
                <w:spacing w:val="1"/>
                <w:sz w:val="24"/>
                <w:szCs w:val="24"/>
                <w:lang w:eastAsia="fr-FR"/>
              </w:rPr>
              <w:t>Une attestation pour soumission délivrée par la Caisse Nationale de Prévoyance Sociale</w:t>
            </w:r>
            <w:r w:rsidRPr="006C3660">
              <w:rPr>
                <w:rFonts w:ascii="Arial Narrow" w:eastAsia="Arial Narrow" w:hAnsi="Arial Narrow" w:cs="Arial Narrow"/>
                <w:spacing w:val="1"/>
                <w:sz w:val="24"/>
                <w:szCs w:val="24"/>
                <w:lang w:eastAsia="fr-FR"/>
              </w:rPr>
              <w:t xml:space="preserve"> certifiant que le soumissionnaire a satisfait à ses obligations sociales vis-à-vis de ladite caisse datant de moins de trois mois à compter de la date de signature de ladite attestation ;</w:t>
            </w:r>
          </w:p>
          <w:p w:rsidR="00BF0E8D" w:rsidRPr="00BF0E8D" w:rsidRDefault="00BF0E8D" w:rsidP="00842E7A">
            <w:pPr>
              <w:numPr>
                <w:ilvl w:val="1"/>
                <w:numId w:val="97"/>
              </w:numPr>
              <w:spacing w:after="0" w:line="240" w:lineRule="auto"/>
              <w:ind w:left="577" w:right="159"/>
              <w:jc w:val="both"/>
              <w:rPr>
                <w:rFonts w:ascii="Arial Narrow" w:eastAsia="Arial Narrow" w:hAnsi="Arial Narrow" w:cs="Arial Narrow"/>
                <w:spacing w:val="1"/>
                <w:sz w:val="24"/>
                <w:szCs w:val="24"/>
                <w:lang w:eastAsia="fr-FR"/>
              </w:rPr>
            </w:pPr>
            <w:r>
              <w:rPr>
                <w:rFonts w:ascii="Arial Narrow" w:eastAsia="Arial Narrow" w:hAnsi="Arial Narrow" w:cs="Arial Narrow"/>
                <w:b/>
                <w:spacing w:val="1"/>
                <w:sz w:val="24"/>
                <w:szCs w:val="24"/>
                <w:lang w:eastAsia="fr-FR"/>
              </w:rPr>
              <w:t>Une attestation de catégorisation des entreprises, le cas échéant ;</w:t>
            </w:r>
          </w:p>
          <w:p w:rsidR="00BF0E8D" w:rsidRPr="006C3660" w:rsidRDefault="00BF0E8D" w:rsidP="00842E7A">
            <w:pPr>
              <w:numPr>
                <w:ilvl w:val="1"/>
                <w:numId w:val="97"/>
              </w:numPr>
              <w:spacing w:after="0" w:line="240" w:lineRule="auto"/>
              <w:ind w:left="577" w:right="159"/>
              <w:jc w:val="both"/>
              <w:rPr>
                <w:rFonts w:ascii="Arial Narrow" w:eastAsia="Arial Narrow" w:hAnsi="Arial Narrow" w:cs="Arial Narrow"/>
                <w:spacing w:val="1"/>
                <w:sz w:val="24"/>
                <w:szCs w:val="24"/>
                <w:lang w:eastAsia="fr-FR"/>
              </w:rPr>
            </w:pPr>
            <w:r>
              <w:rPr>
                <w:rFonts w:ascii="Arial Narrow" w:eastAsia="Arial Narrow" w:hAnsi="Arial Narrow" w:cs="Arial Narrow"/>
                <w:b/>
                <w:spacing w:val="1"/>
                <w:sz w:val="24"/>
                <w:szCs w:val="24"/>
                <w:lang w:eastAsia="fr-FR"/>
              </w:rPr>
              <w:t>Le registre de commerce</w:t>
            </w:r>
          </w:p>
          <w:p w:rsidR="006C3660" w:rsidRPr="006C3660" w:rsidRDefault="006C3660" w:rsidP="00842E7A">
            <w:pPr>
              <w:spacing w:after="0" w:line="240" w:lineRule="auto"/>
              <w:ind w:left="168" w:right="159"/>
              <w:rPr>
                <w:rFonts w:ascii="Times New Roman" w:eastAsia="Times New Roman" w:hAnsi="Times New Roman" w:cs="Times New Roman"/>
                <w:sz w:val="13"/>
                <w:szCs w:val="13"/>
                <w:lang w:eastAsia="fr-FR"/>
              </w:rPr>
            </w:pPr>
          </w:p>
          <w:p w:rsidR="006C3660" w:rsidRPr="006C3660" w:rsidRDefault="006C3660" w:rsidP="00842E7A">
            <w:pPr>
              <w:spacing w:after="0" w:line="240" w:lineRule="auto"/>
              <w:ind w:left="94" w:right="116"/>
              <w:jc w:val="both"/>
              <w:rPr>
                <w:rFonts w:ascii="Arial Narrow" w:eastAsia="Arial Narrow" w:hAnsi="Arial Narrow" w:cs="Arial Narrow"/>
                <w:spacing w:val="1"/>
                <w:sz w:val="24"/>
                <w:szCs w:val="24"/>
                <w:lang w:eastAsia="fr-FR"/>
              </w:rPr>
            </w:pPr>
            <w:r w:rsidRPr="006C3660">
              <w:rPr>
                <w:rFonts w:ascii="Arial Narrow" w:eastAsia="Arial Narrow" w:hAnsi="Arial Narrow" w:cs="Arial Narrow"/>
                <w:i/>
                <w:spacing w:val="1"/>
                <w:sz w:val="24"/>
                <w:szCs w:val="24"/>
                <w:lang w:eastAsia="fr-FR"/>
              </w:rPr>
              <w:t>E</w:t>
            </w:r>
            <w:r w:rsidRPr="006C3660">
              <w:rPr>
                <w:rFonts w:ascii="Arial Narrow" w:eastAsia="Arial Narrow" w:hAnsi="Arial Narrow" w:cs="Arial Narrow"/>
                <w:i/>
                <w:sz w:val="24"/>
                <w:szCs w:val="24"/>
                <w:lang w:eastAsia="fr-FR"/>
              </w:rPr>
              <w:t>nc</w:t>
            </w:r>
            <w:r w:rsidRPr="006C3660">
              <w:rPr>
                <w:rFonts w:ascii="Arial Narrow" w:eastAsia="Arial Narrow" w:hAnsi="Arial Narrow" w:cs="Arial Narrow"/>
                <w:i/>
                <w:spacing w:val="1"/>
                <w:sz w:val="24"/>
                <w:szCs w:val="24"/>
                <w:lang w:eastAsia="fr-FR"/>
              </w:rPr>
              <w:t>a</w:t>
            </w:r>
            <w:r w:rsidRPr="006C3660">
              <w:rPr>
                <w:rFonts w:ascii="Arial Narrow" w:eastAsia="Arial Narrow" w:hAnsi="Arial Narrow" w:cs="Arial Narrow"/>
                <w:i/>
                <w:sz w:val="24"/>
                <w:szCs w:val="24"/>
                <w:lang w:eastAsia="fr-FR"/>
              </w:rPr>
              <w:t>s</w:t>
            </w:r>
            <w:r w:rsidRPr="006C3660">
              <w:rPr>
                <w:rFonts w:ascii="Arial Narrow" w:eastAsia="Arial Narrow" w:hAnsi="Arial Narrow" w:cs="Arial Narrow"/>
                <w:i/>
                <w:spacing w:val="1"/>
                <w:sz w:val="24"/>
                <w:szCs w:val="24"/>
                <w:lang w:eastAsia="fr-FR"/>
              </w:rPr>
              <w:t>d</w:t>
            </w:r>
            <w:r w:rsidRPr="006C3660">
              <w:rPr>
                <w:rFonts w:ascii="Arial Narrow" w:eastAsia="Arial Narrow" w:hAnsi="Arial Narrow" w:cs="Arial Narrow"/>
                <w:i/>
                <w:sz w:val="24"/>
                <w:szCs w:val="24"/>
                <w:lang w:eastAsia="fr-FR"/>
              </w:rPr>
              <w:t>e</w:t>
            </w:r>
            <w:r w:rsidRPr="006C3660">
              <w:rPr>
                <w:rFonts w:ascii="Arial Narrow" w:eastAsia="Arial Narrow" w:hAnsi="Arial Narrow" w:cs="Arial Narrow"/>
                <w:i/>
                <w:spacing w:val="1"/>
                <w:sz w:val="24"/>
                <w:szCs w:val="24"/>
                <w:lang w:eastAsia="fr-FR"/>
              </w:rPr>
              <w:t>g</w:t>
            </w:r>
            <w:r w:rsidRPr="006C3660">
              <w:rPr>
                <w:rFonts w:ascii="Arial Narrow" w:eastAsia="Arial Narrow" w:hAnsi="Arial Narrow" w:cs="Arial Narrow"/>
                <w:i/>
                <w:sz w:val="24"/>
                <w:szCs w:val="24"/>
                <w:lang w:eastAsia="fr-FR"/>
              </w:rPr>
              <w:t>ro</w:t>
            </w:r>
            <w:r w:rsidRPr="006C3660">
              <w:rPr>
                <w:rFonts w:ascii="Arial Narrow" w:eastAsia="Arial Narrow" w:hAnsi="Arial Narrow" w:cs="Arial Narrow"/>
                <w:i/>
                <w:spacing w:val="-1"/>
                <w:sz w:val="24"/>
                <w:szCs w:val="24"/>
                <w:lang w:eastAsia="fr-FR"/>
              </w:rPr>
              <w:t>u</w:t>
            </w:r>
            <w:r w:rsidRPr="006C3660">
              <w:rPr>
                <w:rFonts w:ascii="Arial Narrow" w:eastAsia="Arial Narrow" w:hAnsi="Arial Narrow" w:cs="Arial Narrow"/>
                <w:i/>
                <w:spacing w:val="1"/>
                <w:sz w:val="24"/>
                <w:szCs w:val="24"/>
                <w:lang w:eastAsia="fr-FR"/>
              </w:rPr>
              <w:t>pe</w:t>
            </w:r>
            <w:r w:rsidRPr="006C3660">
              <w:rPr>
                <w:rFonts w:ascii="Arial Narrow" w:eastAsia="Arial Narrow" w:hAnsi="Arial Narrow" w:cs="Arial Narrow"/>
                <w:i/>
                <w:spacing w:val="-1"/>
                <w:sz w:val="24"/>
                <w:szCs w:val="24"/>
                <w:lang w:eastAsia="fr-FR"/>
              </w:rPr>
              <w:t>me</w:t>
            </w:r>
            <w:r w:rsidRPr="006C3660">
              <w:rPr>
                <w:rFonts w:ascii="Arial Narrow" w:eastAsia="Arial Narrow" w:hAnsi="Arial Narrow" w:cs="Arial Narrow"/>
                <w:i/>
                <w:spacing w:val="1"/>
                <w:sz w:val="24"/>
                <w:szCs w:val="24"/>
                <w:lang w:eastAsia="fr-FR"/>
              </w:rPr>
              <w:t>n</w:t>
            </w:r>
            <w:r w:rsidRPr="006C3660">
              <w:rPr>
                <w:rFonts w:ascii="Arial Narrow" w:eastAsia="Arial Narrow" w:hAnsi="Arial Narrow" w:cs="Arial Narrow"/>
                <w:i/>
                <w:sz w:val="24"/>
                <w:szCs w:val="24"/>
                <w:lang w:eastAsia="fr-FR"/>
              </w:rPr>
              <w:t>tc</w:t>
            </w:r>
            <w:r w:rsidRPr="006C3660">
              <w:rPr>
                <w:rFonts w:ascii="Arial Narrow" w:eastAsia="Arial Narrow" w:hAnsi="Arial Narrow" w:cs="Arial Narrow"/>
                <w:i/>
                <w:spacing w:val="-1"/>
                <w:sz w:val="24"/>
                <w:szCs w:val="24"/>
                <w:lang w:eastAsia="fr-FR"/>
              </w:rPr>
              <w:t>ha</w:t>
            </w:r>
            <w:r w:rsidRPr="006C3660">
              <w:rPr>
                <w:rFonts w:ascii="Arial Narrow" w:eastAsia="Arial Narrow" w:hAnsi="Arial Narrow" w:cs="Arial Narrow"/>
                <w:i/>
                <w:spacing w:val="1"/>
                <w:sz w:val="24"/>
                <w:szCs w:val="24"/>
                <w:lang w:eastAsia="fr-FR"/>
              </w:rPr>
              <w:t>qu</w:t>
            </w:r>
            <w:r w:rsidRPr="006C3660">
              <w:rPr>
                <w:rFonts w:ascii="Arial Narrow" w:eastAsia="Arial Narrow" w:hAnsi="Arial Narrow" w:cs="Arial Narrow"/>
                <w:i/>
                <w:sz w:val="24"/>
                <w:szCs w:val="24"/>
                <w:lang w:eastAsia="fr-FR"/>
              </w:rPr>
              <w:t>eme</w:t>
            </w:r>
            <w:r w:rsidRPr="006C3660">
              <w:rPr>
                <w:rFonts w:ascii="Arial Narrow" w:eastAsia="Arial Narrow" w:hAnsi="Arial Narrow" w:cs="Arial Narrow"/>
                <w:i/>
                <w:spacing w:val="-3"/>
                <w:sz w:val="24"/>
                <w:szCs w:val="24"/>
                <w:lang w:eastAsia="fr-FR"/>
              </w:rPr>
              <w:t>m</w:t>
            </w:r>
            <w:r w:rsidRPr="006C3660">
              <w:rPr>
                <w:rFonts w:ascii="Arial Narrow" w:eastAsia="Arial Narrow" w:hAnsi="Arial Narrow" w:cs="Arial Narrow"/>
                <w:i/>
                <w:spacing w:val="1"/>
                <w:sz w:val="24"/>
                <w:szCs w:val="24"/>
                <w:lang w:eastAsia="fr-FR"/>
              </w:rPr>
              <w:t>b</w:t>
            </w:r>
            <w:r w:rsidRPr="006C3660">
              <w:rPr>
                <w:rFonts w:ascii="Arial Narrow" w:eastAsia="Arial Narrow" w:hAnsi="Arial Narrow" w:cs="Arial Narrow"/>
                <w:i/>
                <w:sz w:val="24"/>
                <w:szCs w:val="24"/>
                <w:lang w:eastAsia="fr-FR"/>
              </w:rPr>
              <w:t xml:space="preserve">re </w:t>
            </w:r>
            <w:r w:rsidRPr="006C3660">
              <w:rPr>
                <w:rFonts w:ascii="Arial Narrow" w:eastAsia="Arial Narrow" w:hAnsi="Arial Narrow" w:cs="Arial Narrow"/>
                <w:i/>
                <w:spacing w:val="-1"/>
                <w:sz w:val="24"/>
                <w:szCs w:val="24"/>
                <w:lang w:eastAsia="fr-FR"/>
              </w:rPr>
              <w:t>d</w:t>
            </w:r>
            <w:r w:rsidRPr="006C3660">
              <w:rPr>
                <w:rFonts w:ascii="Arial Narrow" w:eastAsia="Arial Narrow" w:hAnsi="Arial Narrow" w:cs="Arial Narrow"/>
                <w:i/>
                <w:sz w:val="24"/>
                <w:szCs w:val="24"/>
                <w:lang w:eastAsia="fr-FR"/>
              </w:rPr>
              <w:t>u</w:t>
            </w:r>
            <w:r w:rsidRPr="006C3660">
              <w:rPr>
                <w:rFonts w:ascii="Arial Narrow" w:eastAsia="Arial Narrow" w:hAnsi="Arial Narrow" w:cs="Arial Narrow"/>
                <w:i/>
                <w:spacing w:val="1"/>
                <w:sz w:val="24"/>
                <w:szCs w:val="24"/>
                <w:lang w:eastAsia="fr-FR"/>
              </w:rPr>
              <w:t xml:space="preserve"> g</w:t>
            </w:r>
            <w:r w:rsidRPr="006C3660">
              <w:rPr>
                <w:rFonts w:ascii="Arial Narrow" w:eastAsia="Arial Narrow" w:hAnsi="Arial Narrow" w:cs="Arial Narrow"/>
                <w:i/>
                <w:sz w:val="24"/>
                <w:szCs w:val="24"/>
                <w:lang w:eastAsia="fr-FR"/>
              </w:rPr>
              <w:t>r</w:t>
            </w:r>
            <w:r w:rsidRPr="006C3660">
              <w:rPr>
                <w:rFonts w:ascii="Arial Narrow" w:eastAsia="Arial Narrow" w:hAnsi="Arial Narrow" w:cs="Arial Narrow"/>
                <w:i/>
                <w:spacing w:val="-2"/>
                <w:sz w:val="24"/>
                <w:szCs w:val="24"/>
                <w:lang w:eastAsia="fr-FR"/>
              </w:rPr>
              <w:t>o</w:t>
            </w:r>
            <w:r w:rsidRPr="006C3660">
              <w:rPr>
                <w:rFonts w:ascii="Arial Narrow" w:eastAsia="Arial Narrow" w:hAnsi="Arial Narrow" w:cs="Arial Narrow"/>
                <w:i/>
                <w:spacing w:val="1"/>
                <w:sz w:val="24"/>
                <w:szCs w:val="24"/>
                <w:lang w:eastAsia="fr-FR"/>
              </w:rPr>
              <w:t>upe</w:t>
            </w:r>
            <w:r w:rsidRPr="006C3660">
              <w:rPr>
                <w:rFonts w:ascii="Arial Narrow" w:eastAsia="Arial Narrow" w:hAnsi="Arial Narrow" w:cs="Arial Narrow"/>
                <w:i/>
                <w:spacing w:val="-3"/>
                <w:sz w:val="24"/>
                <w:szCs w:val="24"/>
                <w:lang w:eastAsia="fr-FR"/>
              </w:rPr>
              <w:t>m</w:t>
            </w:r>
            <w:r w:rsidRPr="006C3660">
              <w:rPr>
                <w:rFonts w:ascii="Arial Narrow" w:eastAsia="Arial Narrow" w:hAnsi="Arial Narrow" w:cs="Arial Narrow"/>
                <w:i/>
                <w:spacing w:val="1"/>
                <w:sz w:val="24"/>
                <w:szCs w:val="24"/>
                <w:lang w:eastAsia="fr-FR"/>
              </w:rPr>
              <w:t>e</w:t>
            </w:r>
            <w:r w:rsidRPr="006C3660">
              <w:rPr>
                <w:rFonts w:ascii="Arial Narrow" w:eastAsia="Arial Narrow" w:hAnsi="Arial Narrow" w:cs="Arial Narrow"/>
                <w:i/>
                <w:spacing w:val="-1"/>
                <w:sz w:val="24"/>
                <w:szCs w:val="24"/>
                <w:lang w:eastAsia="fr-FR"/>
              </w:rPr>
              <w:t>n</w:t>
            </w:r>
            <w:r w:rsidRPr="006C3660">
              <w:rPr>
                <w:rFonts w:ascii="Arial Narrow" w:eastAsia="Arial Narrow" w:hAnsi="Arial Narrow" w:cs="Arial Narrow"/>
                <w:i/>
                <w:sz w:val="24"/>
                <w:szCs w:val="24"/>
                <w:lang w:eastAsia="fr-FR"/>
              </w:rPr>
              <w:t>t</w:t>
            </w:r>
            <w:r w:rsidRPr="006C3660">
              <w:rPr>
                <w:rFonts w:ascii="Arial Narrow" w:eastAsia="Arial Narrow" w:hAnsi="Arial Narrow" w:cs="Arial Narrow"/>
                <w:i/>
                <w:spacing w:val="1"/>
                <w:sz w:val="24"/>
                <w:szCs w:val="24"/>
                <w:lang w:eastAsia="fr-FR"/>
              </w:rPr>
              <w:t xml:space="preserve"> do</w:t>
            </w:r>
            <w:r w:rsidRPr="006C3660">
              <w:rPr>
                <w:rFonts w:ascii="Arial Narrow" w:eastAsia="Arial Narrow" w:hAnsi="Arial Narrow" w:cs="Arial Narrow"/>
                <w:i/>
                <w:sz w:val="24"/>
                <w:szCs w:val="24"/>
                <w:lang w:eastAsia="fr-FR"/>
              </w:rPr>
              <w:t>it</w:t>
            </w:r>
            <w:r w:rsidRPr="006C3660">
              <w:rPr>
                <w:rFonts w:ascii="Arial Narrow" w:eastAsia="Arial Narrow" w:hAnsi="Arial Narrow" w:cs="Arial Narrow"/>
                <w:i/>
                <w:spacing w:val="1"/>
                <w:sz w:val="24"/>
                <w:szCs w:val="24"/>
                <w:lang w:eastAsia="fr-FR"/>
              </w:rPr>
              <w:t>p</w:t>
            </w:r>
            <w:r w:rsidRPr="006C3660">
              <w:rPr>
                <w:rFonts w:ascii="Arial Narrow" w:eastAsia="Arial Narrow" w:hAnsi="Arial Narrow" w:cs="Arial Narrow"/>
                <w:i/>
                <w:sz w:val="24"/>
                <w:szCs w:val="24"/>
                <w:lang w:eastAsia="fr-FR"/>
              </w:rPr>
              <w:t>rés</w:t>
            </w:r>
            <w:r w:rsidRPr="006C3660">
              <w:rPr>
                <w:rFonts w:ascii="Arial Narrow" w:eastAsia="Arial Narrow" w:hAnsi="Arial Narrow" w:cs="Arial Narrow"/>
                <w:i/>
                <w:spacing w:val="-1"/>
                <w:sz w:val="24"/>
                <w:szCs w:val="24"/>
                <w:lang w:eastAsia="fr-FR"/>
              </w:rPr>
              <w:t>e</w:t>
            </w:r>
            <w:r w:rsidRPr="006C3660">
              <w:rPr>
                <w:rFonts w:ascii="Arial Narrow" w:eastAsia="Arial Narrow" w:hAnsi="Arial Narrow" w:cs="Arial Narrow"/>
                <w:i/>
                <w:spacing w:val="1"/>
                <w:sz w:val="24"/>
                <w:szCs w:val="24"/>
                <w:lang w:eastAsia="fr-FR"/>
              </w:rPr>
              <w:t>n</w:t>
            </w:r>
            <w:r w:rsidRPr="006C3660">
              <w:rPr>
                <w:rFonts w:ascii="Arial Narrow" w:eastAsia="Arial Narrow" w:hAnsi="Arial Narrow" w:cs="Arial Narrow"/>
                <w:i/>
                <w:sz w:val="24"/>
                <w:szCs w:val="24"/>
                <w:lang w:eastAsia="fr-FR"/>
              </w:rPr>
              <w:t>t</w:t>
            </w:r>
            <w:r w:rsidRPr="006C3660">
              <w:rPr>
                <w:rFonts w:ascii="Arial Narrow" w:eastAsia="Arial Narrow" w:hAnsi="Arial Narrow" w:cs="Arial Narrow"/>
                <w:i/>
                <w:spacing w:val="1"/>
                <w:sz w:val="24"/>
                <w:szCs w:val="24"/>
                <w:lang w:eastAsia="fr-FR"/>
              </w:rPr>
              <w:t>e</w:t>
            </w:r>
            <w:r w:rsidRPr="006C3660">
              <w:rPr>
                <w:rFonts w:ascii="Arial Narrow" w:eastAsia="Arial Narrow" w:hAnsi="Arial Narrow" w:cs="Arial Narrow"/>
                <w:i/>
                <w:sz w:val="24"/>
                <w:szCs w:val="24"/>
                <w:lang w:eastAsia="fr-FR"/>
              </w:rPr>
              <w:t xml:space="preserve">r </w:t>
            </w:r>
            <w:r w:rsidRPr="006C3660">
              <w:rPr>
                <w:rFonts w:ascii="Arial Narrow" w:eastAsia="Arial Narrow" w:hAnsi="Arial Narrow" w:cs="Arial Narrow"/>
                <w:i/>
                <w:spacing w:val="-2"/>
                <w:sz w:val="24"/>
                <w:szCs w:val="24"/>
                <w:lang w:eastAsia="fr-FR"/>
              </w:rPr>
              <w:t>u</w:t>
            </w:r>
            <w:r w:rsidRPr="006C3660">
              <w:rPr>
                <w:rFonts w:ascii="Arial Narrow" w:eastAsia="Arial Narrow" w:hAnsi="Arial Narrow" w:cs="Arial Narrow"/>
                <w:i/>
                <w:sz w:val="24"/>
                <w:szCs w:val="24"/>
                <w:lang w:eastAsia="fr-FR"/>
              </w:rPr>
              <w:t>n</w:t>
            </w:r>
            <w:r w:rsidRPr="006C3660">
              <w:rPr>
                <w:rFonts w:ascii="Arial Narrow" w:eastAsia="Arial Narrow" w:hAnsi="Arial Narrow" w:cs="Arial Narrow"/>
                <w:i/>
                <w:spacing w:val="-1"/>
                <w:sz w:val="24"/>
                <w:szCs w:val="24"/>
                <w:lang w:eastAsia="fr-FR"/>
              </w:rPr>
              <w:t>d</w:t>
            </w:r>
            <w:r w:rsidRPr="006C3660">
              <w:rPr>
                <w:rFonts w:ascii="Arial Narrow" w:eastAsia="Arial Narrow" w:hAnsi="Arial Narrow" w:cs="Arial Narrow"/>
                <w:i/>
                <w:spacing w:val="1"/>
                <w:sz w:val="24"/>
                <w:szCs w:val="24"/>
                <w:lang w:eastAsia="fr-FR"/>
              </w:rPr>
              <w:t>o</w:t>
            </w:r>
            <w:r w:rsidRPr="006C3660">
              <w:rPr>
                <w:rFonts w:ascii="Arial Narrow" w:eastAsia="Arial Narrow" w:hAnsi="Arial Narrow" w:cs="Arial Narrow"/>
                <w:i/>
                <w:sz w:val="24"/>
                <w:szCs w:val="24"/>
                <w:lang w:eastAsia="fr-FR"/>
              </w:rPr>
              <w:t xml:space="preserve">ssier </w:t>
            </w:r>
            <w:r w:rsidRPr="006C3660">
              <w:rPr>
                <w:rFonts w:ascii="Arial Narrow" w:eastAsia="Arial Narrow" w:hAnsi="Arial Narrow" w:cs="Arial Narrow"/>
                <w:i/>
                <w:spacing w:val="1"/>
                <w:sz w:val="24"/>
                <w:szCs w:val="24"/>
                <w:lang w:eastAsia="fr-FR"/>
              </w:rPr>
              <w:t>Ad</w:t>
            </w:r>
            <w:r w:rsidRPr="006C3660">
              <w:rPr>
                <w:rFonts w:ascii="Arial Narrow" w:eastAsia="Arial Narrow" w:hAnsi="Arial Narrow" w:cs="Arial Narrow"/>
                <w:i/>
                <w:spacing w:val="-1"/>
                <w:sz w:val="24"/>
                <w:szCs w:val="24"/>
                <w:lang w:eastAsia="fr-FR"/>
              </w:rPr>
              <w:t>m</w:t>
            </w:r>
            <w:r w:rsidRPr="006C3660">
              <w:rPr>
                <w:rFonts w:ascii="Arial Narrow" w:eastAsia="Arial Narrow" w:hAnsi="Arial Narrow" w:cs="Arial Narrow"/>
                <w:i/>
                <w:sz w:val="24"/>
                <w:szCs w:val="24"/>
                <w:lang w:eastAsia="fr-FR"/>
              </w:rPr>
              <w:t>inistratif</w:t>
            </w:r>
            <w:r w:rsidRPr="006C3660">
              <w:rPr>
                <w:rFonts w:ascii="Arial Narrow" w:eastAsia="Arial Narrow" w:hAnsi="Arial Narrow" w:cs="Arial Narrow"/>
                <w:i/>
                <w:spacing w:val="-2"/>
                <w:sz w:val="24"/>
                <w:szCs w:val="24"/>
                <w:lang w:eastAsia="fr-FR"/>
              </w:rPr>
              <w:t>c</w:t>
            </w:r>
            <w:r w:rsidRPr="006C3660">
              <w:rPr>
                <w:rFonts w:ascii="Arial Narrow" w:eastAsia="Arial Narrow" w:hAnsi="Arial Narrow" w:cs="Arial Narrow"/>
                <w:i/>
                <w:spacing w:val="1"/>
                <w:sz w:val="24"/>
                <w:szCs w:val="24"/>
                <w:lang w:eastAsia="fr-FR"/>
              </w:rPr>
              <w:t>o</w:t>
            </w:r>
            <w:r w:rsidRPr="006C3660">
              <w:rPr>
                <w:rFonts w:ascii="Arial Narrow" w:eastAsia="Arial Narrow" w:hAnsi="Arial Narrow" w:cs="Arial Narrow"/>
                <w:i/>
                <w:spacing w:val="-1"/>
                <w:sz w:val="24"/>
                <w:szCs w:val="24"/>
                <w:lang w:eastAsia="fr-FR"/>
              </w:rPr>
              <w:t>m</w:t>
            </w:r>
            <w:r w:rsidRPr="006C3660">
              <w:rPr>
                <w:rFonts w:ascii="Arial Narrow" w:eastAsia="Arial Narrow" w:hAnsi="Arial Narrow" w:cs="Arial Narrow"/>
                <w:i/>
                <w:spacing w:val="1"/>
                <w:sz w:val="24"/>
                <w:szCs w:val="24"/>
                <w:lang w:eastAsia="fr-FR"/>
              </w:rPr>
              <w:t>p</w:t>
            </w:r>
            <w:r w:rsidRPr="006C3660">
              <w:rPr>
                <w:rFonts w:ascii="Arial Narrow" w:eastAsia="Arial Narrow" w:hAnsi="Arial Narrow" w:cs="Arial Narrow"/>
                <w:i/>
                <w:sz w:val="24"/>
                <w:szCs w:val="24"/>
                <w:lang w:eastAsia="fr-FR"/>
              </w:rPr>
              <w:t>le</w:t>
            </w:r>
            <w:r w:rsidRPr="006C3660">
              <w:rPr>
                <w:rFonts w:ascii="Arial Narrow" w:eastAsia="Arial Narrow" w:hAnsi="Arial Narrow" w:cs="Arial Narrow"/>
                <w:i/>
                <w:spacing w:val="1"/>
                <w:sz w:val="24"/>
                <w:szCs w:val="24"/>
                <w:lang w:eastAsia="fr-FR"/>
              </w:rPr>
              <w:t>t</w:t>
            </w:r>
            <w:r w:rsidRPr="006C3660">
              <w:rPr>
                <w:rFonts w:ascii="Arial Narrow" w:eastAsia="Arial Narrow" w:hAnsi="Arial Narrow" w:cs="Arial Narrow"/>
                <w:i/>
                <w:sz w:val="24"/>
                <w:szCs w:val="24"/>
                <w:lang w:eastAsia="fr-FR"/>
              </w:rPr>
              <w:t>,</w:t>
            </w:r>
            <w:r w:rsidRPr="006C3660">
              <w:rPr>
                <w:rFonts w:ascii="Arial Narrow" w:eastAsia="Arial Narrow" w:hAnsi="Arial Narrow" w:cs="Arial Narrow"/>
                <w:i/>
                <w:spacing w:val="-3"/>
                <w:sz w:val="24"/>
                <w:szCs w:val="24"/>
                <w:lang w:eastAsia="fr-FR"/>
              </w:rPr>
              <w:t>l</w:t>
            </w:r>
            <w:r w:rsidRPr="006C3660">
              <w:rPr>
                <w:rFonts w:ascii="Arial Narrow" w:eastAsia="Arial Narrow" w:hAnsi="Arial Narrow" w:cs="Arial Narrow"/>
                <w:i/>
                <w:spacing w:val="1"/>
                <w:sz w:val="24"/>
                <w:szCs w:val="24"/>
                <w:lang w:eastAsia="fr-FR"/>
              </w:rPr>
              <w:t>e</w:t>
            </w:r>
            <w:r w:rsidRPr="006C3660">
              <w:rPr>
                <w:rFonts w:ascii="Arial Narrow" w:eastAsia="Arial Narrow" w:hAnsi="Arial Narrow" w:cs="Arial Narrow"/>
                <w:i/>
                <w:sz w:val="24"/>
                <w:szCs w:val="24"/>
                <w:lang w:eastAsia="fr-FR"/>
              </w:rPr>
              <w:t>s</w:t>
            </w:r>
            <w:r w:rsidRPr="006C3660">
              <w:rPr>
                <w:rFonts w:ascii="Arial Narrow" w:eastAsia="Arial Narrow" w:hAnsi="Arial Narrow" w:cs="Arial Narrow"/>
                <w:i/>
                <w:spacing w:val="-1"/>
                <w:sz w:val="24"/>
                <w:szCs w:val="24"/>
                <w:lang w:eastAsia="fr-FR"/>
              </w:rPr>
              <w:t>p</w:t>
            </w:r>
            <w:r w:rsidRPr="006C3660">
              <w:rPr>
                <w:rFonts w:ascii="Arial Narrow" w:eastAsia="Arial Narrow" w:hAnsi="Arial Narrow" w:cs="Arial Narrow"/>
                <w:i/>
                <w:sz w:val="24"/>
                <w:szCs w:val="24"/>
                <w:lang w:eastAsia="fr-FR"/>
              </w:rPr>
              <w:t>ièc</w:t>
            </w:r>
            <w:r w:rsidRPr="006C3660">
              <w:rPr>
                <w:rFonts w:ascii="Arial Narrow" w:eastAsia="Arial Narrow" w:hAnsi="Arial Narrow" w:cs="Arial Narrow"/>
                <w:i/>
                <w:spacing w:val="1"/>
                <w:sz w:val="24"/>
                <w:szCs w:val="24"/>
                <w:lang w:eastAsia="fr-FR"/>
              </w:rPr>
              <w:t>e</w:t>
            </w:r>
            <w:r w:rsidRPr="006C3660">
              <w:rPr>
                <w:rFonts w:ascii="Arial Narrow" w:eastAsia="Arial Narrow" w:hAnsi="Arial Narrow" w:cs="Arial Narrow"/>
                <w:i/>
                <w:sz w:val="24"/>
                <w:szCs w:val="24"/>
                <w:lang w:eastAsia="fr-FR"/>
              </w:rPr>
              <w:t>s</w:t>
            </w:r>
            <w:r w:rsidRPr="006C3660">
              <w:rPr>
                <w:rFonts w:ascii="Arial Narrow" w:eastAsia="Arial Narrow" w:hAnsi="Arial Narrow" w:cs="Arial Narrow"/>
                <w:b/>
                <w:i/>
                <w:color w:val="FF0000"/>
                <w:spacing w:val="1"/>
                <w:sz w:val="24"/>
                <w:szCs w:val="24"/>
                <w:lang w:eastAsia="fr-FR"/>
              </w:rPr>
              <w:t>a</w:t>
            </w:r>
            <w:r w:rsidRPr="006C3660">
              <w:rPr>
                <w:rFonts w:ascii="Arial Narrow" w:eastAsia="Arial Narrow" w:hAnsi="Arial Narrow" w:cs="Arial Narrow"/>
                <w:b/>
                <w:i/>
                <w:color w:val="FF0000"/>
                <w:sz w:val="24"/>
                <w:szCs w:val="24"/>
                <w:lang w:eastAsia="fr-FR"/>
              </w:rPr>
              <w:t>,b,</w:t>
            </w:r>
            <w:r w:rsidRPr="006C3660">
              <w:rPr>
                <w:rFonts w:ascii="Arial Narrow" w:eastAsia="Arial Narrow" w:hAnsi="Arial Narrow" w:cs="Arial Narrow"/>
                <w:b/>
                <w:i/>
                <w:color w:val="FF0000"/>
                <w:spacing w:val="32"/>
                <w:sz w:val="24"/>
                <w:szCs w:val="24"/>
                <w:lang w:eastAsia="fr-FR"/>
              </w:rPr>
              <w:t xml:space="preserve"> g</w:t>
            </w:r>
            <w:r w:rsidRPr="006C3660">
              <w:rPr>
                <w:rFonts w:ascii="Arial Narrow" w:eastAsia="Arial Narrow" w:hAnsi="Arial Narrow" w:cs="Arial Narrow"/>
                <w:b/>
                <w:i/>
                <w:color w:val="FF0000"/>
                <w:sz w:val="24"/>
                <w:szCs w:val="24"/>
                <w:lang w:eastAsia="fr-FR"/>
              </w:rPr>
              <w:t>,</w:t>
            </w:r>
            <w:r w:rsidRPr="006C3660">
              <w:rPr>
                <w:rFonts w:ascii="Arial Narrow" w:eastAsia="Arial Narrow" w:hAnsi="Arial Narrow" w:cs="Arial Narrow"/>
                <w:b/>
                <w:i/>
                <w:color w:val="FF0000"/>
                <w:spacing w:val="30"/>
                <w:sz w:val="24"/>
                <w:szCs w:val="24"/>
                <w:lang w:eastAsia="fr-FR"/>
              </w:rPr>
              <w:t xml:space="preserve"> h </w:t>
            </w:r>
            <w:r w:rsidRPr="006C3660">
              <w:rPr>
                <w:rFonts w:ascii="Arial Narrow" w:eastAsia="Arial Narrow" w:hAnsi="Arial Narrow" w:cs="Arial Narrow"/>
                <w:i/>
                <w:spacing w:val="1"/>
                <w:sz w:val="24"/>
                <w:szCs w:val="24"/>
                <w:lang w:eastAsia="fr-FR"/>
              </w:rPr>
              <w:t>é</w:t>
            </w:r>
            <w:r w:rsidRPr="006C3660">
              <w:rPr>
                <w:rFonts w:ascii="Arial Narrow" w:eastAsia="Arial Narrow" w:hAnsi="Arial Narrow" w:cs="Arial Narrow"/>
                <w:i/>
                <w:spacing w:val="-2"/>
                <w:sz w:val="24"/>
                <w:szCs w:val="24"/>
                <w:lang w:eastAsia="fr-FR"/>
              </w:rPr>
              <w:t>t</w:t>
            </w:r>
            <w:r w:rsidRPr="006C3660">
              <w:rPr>
                <w:rFonts w:ascii="Arial Narrow" w:eastAsia="Arial Narrow" w:hAnsi="Arial Narrow" w:cs="Arial Narrow"/>
                <w:i/>
                <w:spacing w:val="1"/>
                <w:sz w:val="24"/>
                <w:szCs w:val="24"/>
                <w:lang w:eastAsia="fr-FR"/>
              </w:rPr>
              <w:t>an</w:t>
            </w:r>
            <w:r w:rsidRPr="006C3660">
              <w:rPr>
                <w:rFonts w:ascii="Arial Narrow" w:eastAsia="Arial Narrow" w:hAnsi="Arial Narrow" w:cs="Arial Narrow"/>
                <w:i/>
                <w:sz w:val="24"/>
                <w:szCs w:val="24"/>
                <w:lang w:eastAsia="fr-FR"/>
              </w:rPr>
              <w:t>t</w:t>
            </w:r>
            <w:r w:rsidRPr="006C3660">
              <w:rPr>
                <w:rFonts w:ascii="Arial Narrow" w:eastAsia="Arial Narrow" w:hAnsi="Arial Narrow" w:cs="Arial Narrow"/>
                <w:i/>
                <w:spacing w:val="-1"/>
                <w:sz w:val="24"/>
                <w:szCs w:val="24"/>
                <w:lang w:eastAsia="fr-FR"/>
              </w:rPr>
              <w:t>u</w:t>
            </w:r>
            <w:r w:rsidRPr="006C3660">
              <w:rPr>
                <w:rFonts w:ascii="Arial Narrow" w:eastAsia="Arial Narrow" w:hAnsi="Arial Narrow" w:cs="Arial Narrow"/>
                <w:i/>
                <w:spacing w:val="1"/>
                <w:sz w:val="24"/>
                <w:szCs w:val="24"/>
                <w:lang w:eastAsia="fr-FR"/>
              </w:rPr>
              <w:t>n</w:t>
            </w:r>
            <w:r w:rsidRPr="006C3660">
              <w:rPr>
                <w:rFonts w:ascii="Arial Narrow" w:eastAsia="Arial Narrow" w:hAnsi="Arial Narrow" w:cs="Arial Narrow"/>
                <w:i/>
                <w:sz w:val="24"/>
                <w:szCs w:val="24"/>
                <w:lang w:eastAsia="fr-FR"/>
              </w:rPr>
              <w:t>i</w:t>
            </w:r>
            <w:r w:rsidRPr="006C3660">
              <w:rPr>
                <w:rFonts w:ascii="Arial Narrow" w:eastAsia="Arial Narrow" w:hAnsi="Arial Narrow" w:cs="Arial Narrow"/>
                <w:i/>
                <w:spacing w:val="-2"/>
                <w:sz w:val="24"/>
                <w:szCs w:val="24"/>
                <w:lang w:eastAsia="fr-FR"/>
              </w:rPr>
              <w:t>q</w:t>
            </w:r>
            <w:r w:rsidRPr="006C3660">
              <w:rPr>
                <w:rFonts w:ascii="Arial Narrow" w:eastAsia="Arial Narrow" w:hAnsi="Arial Narrow" w:cs="Arial Narrow"/>
                <w:i/>
                <w:spacing w:val="1"/>
                <w:sz w:val="24"/>
                <w:szCs w:val="24"/>
                <w:lang w:eastAsia="fr-FR"/>
              </w:rPr>
              <w:t>ue</w:t>
            </w:r>
            <w:r w:rsidRPr="006C3660">
              <w:rPr>
                <w:rFonts w:ascii="Arial Narrow" w:eastAsia="Arial Narrow" w:hAnsi="Arial Narrow" w:cs="Arial Narrow"/>
                <w:i/>
                <w:spacing w:val="-1"/>
                <w:sz w:val="24"/>
                <w:szCs w:val="24"/>
                <w:lang w:eastAsia="fr-FR"/>
              </w:rPr>
              <w:t>m</w:t>
            </w:r>
            <w:r w:rsidRPr="006C3660">
              <w:rPr>
                <w:rFonts w:ascii="Arial Narrow" w:eastAsia="Arial Narrow" w:hAnsi="Arial Narrow" w:cs="Arial Narrow"/>
                <w:i/>
                <w:spacing w:val="1"/>
                <w:sz w:val="24"/>
                <w:szCs w:val="24"/>
                <w:lang w:eastAsia="fr-FR"/>
              </w:rPr>
              <w:t>en</w:t>
            </w:r>
            <w:r w:rsidRPr="006C3660">
              <w:rPr>
                <w:rFonts w:ascii="Arial Narrow" w:eastAsia="Arial Narrow" w:hAnsi="Arial Narrow" w:cs="Arial Narrow"/>
                <w:i/>
                <w:sz w:val="24"/>
                <w:szCs w:val="24"/>
                <w:lang w:eastAsia="fr-FR"/>
              </w:rPr>
              <w:t>t</w:t>
            </w:r>
            <w:r w:rsidRPr="006C3660">
              <w:rPr>
                <w:rFonts w:ascii="Arial Narrow" w:eastAsia="Arial Narrow" w:hAnsi="Arial Narrow" w:cs="Arial Narrow"/>
                <w:i/>
                <w:spacing w:val="1"/>
                <w:sz w:val="24"/>
                <w:szCs w:val="24"/>
                <w:lang w:eastAsia="fr-FR"/>
              </w:rPr>
              <w:t>p</w:t>
            </w:r>
            <w:r w:rsidRPr="006C3660">
              <w:rPr>
                <w:rFonts w:ascii="Arial Narrow" w:eastAsia="Arial Narrow" w:hAnsi="Arial Narrow" w:cs="Arial Narrow"/>
                <w:i/>
                <w:sz w:val="24"/>
                <w:szCs w:val="24"/>
                <w:lang w:eastAsia="fr-FR"/>
              </w:rPr>
              <w:t>ré</w:t>
            </w:r>
            <w:r w:rsidRPr="006C3660">
              <w:rPr>
                <w:rFonts w:ascii="Arial Narrow" w:eastAsia="Arial Narrow" w:hAnsi="Arial Narrow" w:cs="Arial Narrow"/>
                <w:i/>
                <w:spacing w:val="-2"/>
                <w:sz w:val="24"/>
                <w:szCs w:val="24"/>
                <w:lang w:eastAsia="fr-FR"/>
              </w:rPr>
              <w:t>s</w:t>
            </w:r>
            <w:r w:rsidRPr="006C3660">
              <w:rPr>
                <w:rFonts w:ascii="Arial Narrow" w:eastAsia="Arial Narrow" w:hAnsi="Arial Narrow" w:cs="Arial Narrow"/>
                <w:i/>
                <w:spacing w:val="1"/>
                <w:sz w:val="24"/>
                <w:szCs w:val="24"/>
                <w:lang w:eastAsia="fr-FR"/>
              </w:rPr>
              <w:t>en</w:t>
            </w:r>
            <w:r w:rsidRPr="006C3660">
              <w:rPr>
                <w:rFonts w:ascii="Arial Narrow" w:eastAsia="Arial Narrow" w:hAnsi="Arial Narrow" w:cs="Arial Narrow"/>
                <w:i/>
                <w:spacing w:val="-2"/>
                <w:sz w:val="24"/>
                <w:szCs w:val="24"/>
                <w:lang w:eastAsia="fr-FR"/>
              </w:rPr>
              <w:t>t</w:t>
            </w:r>
            <w:r w:rsidRPr="006C3660">
              <w:rPr>
                <w:rFonts w:ascii="Arial Narrow" w:eastAsia="Arial Narrow" w:hAnsi="Arial Narrow" w:cs="Arial Narrow"/>
                <w:i/>
                <w:spacing w:val="1"/>
                <w:sz w:val="24"/>
                <w:szCs w:val="24"/>
                <w:lang w:eastAsia="fr-FR"/>
              </w:rPr>
              <w:t>ée</w:t>
            </w:r>
            <w:r w:rsidRPr="006C3660">
              <w:rPr>
                <w:rFonts w:ascii="Arial Narrow" w:eastAsia="Arial Narrow" w:hAnsi="Arial Narrow" w:cs="Arial Narrow"/>
                <w:i/>
                <w:sz w:val="24"/>
                <w:szCs w:val="24"/>
                <w:lang w:eastAsia="fr-FR"/>
              </w:rPr>
              <w:t>s</w:t>
            </w:r>
            <w:r w:rsidRPr="006C3660">
              <w:rPr>
                <w:rFonts w:ascii="Arial Narrow" w:eastAsia="Arial Narrow" w:hAnsi="Arial Narrow" w:cs="Arial Narrow"/>
                <w:i/>
                <w:spacing w:val="1"/>
                <w:sz w:val="24"/>
                <w:szCs w:val="24"/>
                <w:lang w:eastAsia="fr-FR"/>
              </w:rPr>
              <w:t>pa</w:t>
            </w:r>
            <w:r w:rsidRPr="006C3660">
              <w:rPr>
                <w:rFonts w:ascii="Arial Narrow" w:eastAsia="Arial Narrow" w:hAnsi="Arial Narrow" w:cs="Arial Narrow"/>
                <w:i/>
                <w:sz w:val="24"/>
                <w:szCs w:val="24"/>
                <w:lang w:eastAsia="fr-FR"/>
              </w:rPr>
              <w:t>rle</w:t>
            </w:r>
            <w:r w:rsidRPr="006C3660">
              <w:rPr>
                <w:rFonts w:ascii="Arial Narrow" w:eastAsia="Arial Narrow" w:hAnsi="Arial Narrow" w:cs="Arial Narrow"/>
                <w:i/>
                <w:spacing w:val="-1"/>
                <w:sz w:val="24"/>
                <w:szCs w:val="24"/>
                <w:lang w:eastAsia="fr-FR"/>
              </w:rPr>
              <w:t>m</w:t>
            </w:r>
            <w:r w:rsidRPr="006C3660">
              <w:rPr>
                <w:rFonts w:ascii="Arial Narrow" w:eastAsia="Arial Narrow" w:hAnsi="Arial Narrow" w:cs="Arial Narrow"/>
                <w:i/>
                <w:spacing w:val="1"/>
                <w:sz w:val="24"/>
                <w:szCs w:val="24"/>
                <w:lang w:eastAsia="fr-FR"/>
              </w:rPr>
              <w:t>anda</w:t>
            </w:r>
            <w:r w:rsidRPr="006C3660">
              <w:rPr>
                <w:rFonts w:ascii="Arial Narrow" w:eastAsia="Arial Narrow" w:hAnsi="Arial Narrow" w:cs="Arial Narrow"/>
                <w:i/>
                <w:spacing w:val="-2"/>
                <w:sz w:val="24"/>
                <w:szCs w:val="24"/>
                <w:lang w:eastAsia="fr-FR"/>
              </w:rPr>
              <w:t>t</w:t>
            </w:r>
            <w:r w:rsidRPr="006C3660">
              <w:rPr>
                <w:rFonts w:ascii="Arial Narrow" w:eastAsia="Arial Narrow" w:hAnsi="Arial Narrow" w:cs="Arial Narrow"/>
                <w:i/>
                <w:spacing w:val="1"/>
                <w:sz w:val="24"/>
                <w:szCs w:val="24"/>
                <w:lang w:eastAsia="fr-FR"/>
              </w:rPr>
              <w:t>a</w:t>
            </w:r>
            <w:r w:rsidRPr="006C3660">
              <w:rPr>
                <w:rFonts w:ascii="Arial Narrow" w:eastAsia="Arial Narrow" w:hAnsi="Arial Narrow" w:cs="Arial Narrow"/>
                <w:i/>
                <w:sz w:val="24"/>
                <w:szCs w:val="24"/>
                <w:lang w:eastAsia="fr-FR"/>
              </w:rPr>
              <w:t>i</w:t>
            </w:r>
            <w:r w:rsidRPr="006C3660">
              <w:rPr>
                <w:rFonts w:ascii="Arial Narrow" w:eastAsia="Arial Narrow" w:hAnsi="Arial Narrow" w:cs="Arial Narrow"/>
                <w:i/>
                <w:spacing w:val="-1"/>
                <w:sz w:val="24"/>
                <w:szCs w:val="24"/>
                <w:lang w:eastAsia="fr-FR"/>
              </w:rPr>
              <w:t>r</w:t>
            </w:r>
            <w:r w:rsidRPr="006C3660">
              <w:rPr>
                <w:rFonts w:ascii="Arial Narrow" w:eastAsia="Arial Narrow" w:hAnsi="Arial Narrow" w:cs="Arial Narrow"/>
                <w:i/>
                <w:sz w:val="24"/>
                <w:szCs w:val="24"/>
                <w:lang w:eastAsia="fr-FR"/>
              </w:rPr>
              <w:t>e</w:t>
            </w:r>
            <w:r w:rsidRPr="006C3660">
              <w:rPr>
                <w:rFonts w:ascii="Arial Narrow" w:eastAsia="Arial Narrow" w:hAnsi="Arial Narrow" w:cs="Arial Narrow"/>
                <w:i/>
                <w:spacing w:val="-1"/>
                <w:sz w:val="24"/>
                <w:szCs w:val="24"/>
                <w:lang w:eastAsia="fr-FR"/>
              </w:rPr>
              <w:t>d</w:t>
            </w:r>
            <w:r w:rsidRPr="006C3660">
              <w:rPr>
                <w:rFonts w:ascii="Arial Narrow" w:eastAsia="Arial Narrow" w:hAnsi="Arial Narrow" w:cs="Arial Narrow"/>
                <w:i/>
                <w:sz w:val="24"/>
                <w:szCs w:val="24"/>
                <w:lang w:eastAsia="fr-FR"/>
              </w:rPr>
              <w:t xml:space="preserve">u </w:t>
            </w:r>
            <w:r w:rsidRPr="006C3660">
              <w:rPr>
                <w:rFonts w:ascii="Arial Narrow" w:eastAsia="Arial Narrow" w:hAnsi="Arial Narrow" w:cs="Arial Narrow"/>
                <w:i/>
                <w:spacing w:val="1"/>
                <w:sz w:val="24"/>
                <w:szCs w:val="24"/>
                <w:lang w:eastAsia="fr-FR"/>
              </w:rPr>
              <w:t>g</w:t>
            </w:r>
            <w:r w:rsidRPr="006C3660">
              <w:rPr>
                <w:rFonts w:ascii="Arial Narrow" w:eastAsia="Arial Narrow" w:hAnsi="Arial Narrow" w:cs="Arial Narrow"/>
                <w:i/>
                <w:sz w:val="24"/>
                <w:szCs w:val="24"/>
                <w:lang w:eastAsia="fr-FR"/>
              </w:rPr>
              <w:t>ro</w:t>
            </w:r>
            <w:r w:rsidRPr="006C3660">
              <w:rPr>
                <w:rFonts w:ascii="Arial Narrow" w:eastAsia="Arial Narrow" w:hAnsi="Arial Narrow" w:cs="Arial Narrow"/>
                <w:i/>
                <w:spacing w:val="1"/>
                <w:sz w:val="24"/>
                <w:szCs w:val="24"/>
                <w:lang w:eastAsia="fr-FR"/>
              </w:rPr>
              <w:t>u</w:t>
            </w:r>
            <w:r w:rsidRPr="006C3660">
              <w:rPr>
                <w:rFonts w:ascii="Arial Narrow" w:eastAsia="Arial Narrow" w:hAnsi="Arial Narrow" w:cs="Arial Narrow"/>
                <w:i/>
                <w:spacing w:val="-1"/>
                <w:sz w:val="24"/>
                <w:szCs w:val="24"/>
                <w:lang w:eastAsia="fr-FR"/>
              </w:rPr>
              <w:t>p</w:t>
            </w:r>
            <w:r w:rsidRPr="006C3660">
              <w:rPr>
                <w:rFonts w:ascii="Arial Narrow" w:eastAsia="Arial Narrow" w:hAnsi="Arial Narrow" w:cs="Arial Narrow"/>
                <w:i/>
                <w:spacing w:val="1"/>
                <w:sz w:val="24"/>
                <w:szCs w:val="24"/>
                <w:lang w:eastAsia="fr-FR"/>
              </w:rPr>
              <w:t>e</w:t>
            </w:r>
            <w:r w:rsidRPr="006C3660">
              <w:rPr>
                <w:rFonts w:ascii="Arial Narrow" w:eastAsia="Arial Narrow" w:hAnsi="Arial Narrow" w:cs="Arial Narrow"/>
                <w:i/>
                <w:spacing w:val="-1"/>
                <w:sz w:val="24"/>
                <w:szCs w:val="24"/>
                <w:lang w:eastAsia="fr-FR"/>
              </w:rPr>
              <w:t>m</w:t>
            </w:r>
            <w:r w:rsidRPr="006C3660">
              <w:rPr>
                <w:rFonts w:ascii="Arial Narrow" w:eastAsia="Arial Narrow" w:hAnsi="Arial Narrow" w:cs="Arial Narrow"/>
                <w:i/>
                <w:spacing w:val="1"/>
                <w:sz w:val="24"/>
                <w:szCs w:val="24"/>
                <w:lang w:eastAsia="fr-FR"/>
              </w:rPr>
              <w:t>en</w:t>
            </w:r>
            <w:r w:rsidRPr="006C3660">
              <w:rPr>
                <w:rFonts w:ascii="Arial Narrow" w:eastAsia="Arial Narrow" w:hAnsi="Arial Narrow" w:cs="Arial Narrow"/>
                <w:i/>
                <w:spacing w:val="-2"/>
                <w:sz w:val="24"/>
                <w:szCs w:val="24"/>
                <w:lang w:eastAsia="fr-FR"/>
              </w:rPr>
              <w:t>t</w:t>
            </w:r>
            <w:r w:rsidRPr="006C3660">
              <w:rPr>
                <w:rFonts w:ascii="Arial Narrow" w:eastAsia="Arial Narrow" w:hAnsi="Arial Narrow" w:cs="Arial Narrow"/>
                <w:i/>
                <w:sz w:val="24"/>
                <w:szCs w:val="24"/>
                <w:lang w:eastAsia="fr-FR"/>
              </w:rPr>
              <w:t>.</w:t>
            </w:r>
          </w:p>
          <w:p w:rsidR="006C3660" w:rsidRPr="006C3660" w:rsidRDefault="006C3660" w:rsidP="00842E7A">
            <w:pPr>
              <w:spacing w:after="0" w:line="240" w:lineRule="auto"/>
              <w:ind w:left="168" w:right="159"/>
              <w:rPr>
                <w:rFonts w:ascii="Arial Narrow" w:eastAsia="Arial Narrow" w:hAnsi="Arial Narrow" w:cs="Arial Narrow"/>
                <w:sz w:val="14"/>
                <w:szCs w:val="24"/>
                <w:lang w:eastAsia="fr-FR"/>
              </w:rPr>
            </w:pPr>
          </w:p>
          <w:p w:rsidR="006C3660" w:rsidRPr="006C3660" w:rsidRDefault="006C3660" w:rsidP="00842E7A">
            <w:pPr>
              <w:widowControl w:val="0"/>
              <w:autoSpaceDE w:val="0"/>
              <w:spacing w:after="0" w:line="240" w:lineRule="auto"/>
              <w:ind w:left="94" w:right="60"/>
              <w:jc w:val="both"/>
              <w:rPr>
                <w:rFonts w:ascii="Arial Narrow" w:eastAsia="Times New Roman" w:hAnsi="Arial Narrow" w:cs="Arial"/>
                <w:spacing w:val="2"/>
                <w:sz w:val="24"/>
                <w:szCs w:val="24"/>
                <w:lang w:eastAsia="fr-FR"/>
              </w:rPr>
            </w:pPr>
            <w:r w:rsidRPr="006C3660">
              <w:rPr>
                <w:rFonts w:ascii="Arial Narrow" w:eastAsia="Arial Narrow" w:hAnsi="Arial Narrow" w:cs="Arial Narrow"/>
                <w:b/>
                <w:sz w:val="24"/>
                <w:szCs w:val="24"/>
                <w:lang w:eastAsia="fr-FR"/>
              </w:rPr>
              <w:t>NB :</w:t>
            </w:r>
            <w:r w:rsidRPr="006C3660">
              <w:rPr>
                <w:rFonts w:ascii="Arial Narrow" w:eastAsia="Arial Narrow" w:hAnsi="Arial Narrow" w:cs="Arial Narrow"/>
                <w:b/>
                <w:spacing w:val="1"/>
                <w:sz w:val="24"/>
                <w:szCs w:val="24"/>
                <w:lang w:eastAsia="fr-FR"/>
              </w:rPr>
              <w:t>S</w:t>
            </w:r>
            <w:r w:rsidRPr="006C3660">
              <w:rPr>
                <w:rFonts w:ascii="Arial Narrow" w:eastAsia="Arial Narrow" w:hAnsi="Arial Narrow" w:cs="Arial Narrow"/>
                <w:b/>
                <w:sz w:val="24"/>
                <w:szCs w:val="24"/>
                <w:lang w:eastAsia="fr-FR"/>
              </w:rPr>
              <w:t>ouspei</w:t>
            </w:r>
            <w:r w:rsidRPr="006C3660">
              <w:rPr>
                <w:rFonts w:ascii="Arial Narrow" w:eastAsia="Arial Narrow" w:hAnsi="Arial Narrow" w:cs="Arial Narrow"/>
                <w:b/>
                <w:spacing w:val="-2"/>
                <w:sz w:val="24"/>
                <w:szCs w:val="24"/>
                <w:lang w:eastAsia="fr-FR"/>
              </w:rPr>
              <w:t>n</w:t>
            </w:r>
            <w:r w:rsidRPr="006C3660">
              <w:rPr>
                <w:rFonts w:ascii="Arial Narrow" w:eastAsia="Arial Narrow" w:hAnsi="Arial Narrow" w:cs="Arial Narrow"/>
                <w:b/>
                <w:sz w:val="24"/>
                <w:szCs w:val="24"/>
                <w:lang w:eastAsia="fr-FR"/>
              </w:rPr>
              <w:t>eder</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j</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t,l</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sp</w:t>
            </w:r>
            <w:r w:rsidRPr="006C3660">
              <w:rPr>
                <w:rFonts w:ascii="Arial Narrow" w:eastAsia="Arial Narrow" w:hAnsi="Arial Narrow" w:cs="Arial Narrow"/>
                <w:b/>
                <w:spacing w:val="-2"/>
                <w:sz w:val="24"/>
                <w:szCs w:val="24"/>
                <w:lang w:eastAsia="fr-FR"/>
              </w:rPr>
              <w:t>i</w:t>
            </w:r>
            <w:r w:rsidRPr="006C3660">
              <w:rPr>
                <w:rFonts w:ascii="Arial Narrow" w:eastAsia="Arial Narrow" w:hAnsi="Arial Narrow" w:cs="Arial Narrow"/>
                <w:b/>
                <w:spacing w:val="1"/>
                <w:sz w:val="24"/>
                <w:szCs w:val="24"/>
                <w:lang w:eastAsia="fr-FR"/>
              </w:rPr>
              <w:t>èc</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sdu dossier administratifr</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qui</w:t>
            </w:r>
            <w:r w:rsidRPr="006C3660">
              <w:rPr>
                <w:rFonts w:ascii="Arial Narrow" w:eastAsia="Arial Narrow" w:hAnsi="Arial Narrow" w:cs="Arial Narrow"/>
                <w:b/>
                <w:spacing w:val="-1"/>
                <w:sz w:val="24"/>
                <w:szCs w:val="24"/>
                <w:lang w:eastAsia="fr-FR"/>
              </w:rPr>
              <w:t>s</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sdo</w:t>
            </w:r>
            <w:r w:rsidRPr="006C3660">
              <w:rPr>
                <w:rFonts w:ascii="Arial Narrow" w:eastAsia="Arial Narrow" w:hAnsi="Arial Narrow" w:cs="Arial Narrow"/>
                <w:b/>
                <w:spacing w:val="-2"/>
                <w:sz w:val="24"/>
                <w:szCs w:val="24"/>
                <w:lang w:eastAsia="fr-FR"/>
              </w:rPr>
              <w:t>i</w:t>
            </w:r>
            <w:r w:rsidRPr="006C3660">
              <w:rPr>
                <w:rFonts w:ascii="Arial Narrow" w:eastAsia="Arial Narrow" w:hAnsi="Arial Narrow" w:cs="Arial Narrow"/>
                <w:b/>
                <w:spacing w:val="1"/>
                <w:sz w:val="24"/>
                <w:szCs w:val="24"/>
                <w:lang w:eastAsia="fr-FR"/>
              </w:rPr>
              <w:t>ve</w:t>
            </w:r>
            <w:r w:rsidRPr="006C3660">
              <w:rPr>
                <w:rFonts w:ascii="Arial Narrow" w:eastAsia="Arial Narrow" w:hAnsi="Arial Narrow" w:cs="Arial Narrow"/>
                <w:b/>
                <w:sz w:val="24"/>
                <w:szCs w:val="24"/>
                <w:lang w:eastAsia="fr-FR"/>
              </w:rPr>
              <w:t>nt</w:t>
            </w:r>
            <w:r w:rsidRPr="006C3660">
              <w:rPr>
                <w:rFonts w:ascii="Arial Narrow" w:eastAsia="Arial Narrow" w:hAnsi="Arial Narrow" w:cs="Arial Narrow"/>
                <w:b/>
                <w:spacing w:val="1"/>
                <w:sz w:val="24"/>
                <w:szCs w:val="24"/>
                <w:lang w:eastAsia="fr-FR"/>
              </w:rPr>
              <w:t>ê</w:t>
            </w:r>
            <w:r w:rsidRPr="006C3660">
              <w:rPr>
                <w:rFonts w:ascii="Arial Narrow" w:eastAsia="Arial Narrow" w:hAnsi="Arial Narrow" w:cs="Arial Narrow"/>
                <w:b/>
                <w:sz w:val="24"/>
                <w:szCs w:val="24"/>
                <w:lang w:eastAsia="fr-FR"/>
              </w:rPr>
              <w:t>treprodui</w:t>
            </w:r>
            <w:r w:rsidRPr="006C3660">
              <w:rPr>
                <w:rFonts w:ascii="Arial Narrow" w:eastAsia="Arial Narrow" w:hAnsi="Arial Narrow" w:cs="Arial Narrow"/>
                <w:b/>
                <w:spacing w:val="-1"/>
                <w:sz w:val="24"/>
                <w:szCs w:val="24"/>
                <w:lang w:eastAsia="fr-FR"/>
              </w:rPr>
              <w:t>t</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s</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n orig</w:t>
            </w:r>
            <w:r w:rsidRPr="006C3660">
              <w:rPr>
                <w:rFonts w:ascii="Arial Narrow" w:eastAsia="Arial Narrow" w:hAnsi="Arial Narrow" w:cs="Arial Narrow"/>
                <w:b/>
                <w:spacing w:val="1"/>
                <w:sz w:val="24"/>
                <w:szCs w:val="24"/>
                <w:lang w:eastAsia="fr-FR"/>
              </w:rPr>
              <w:t>i</w:t>
            </w:r>
            <w:r w:rsidRPr="006C3660">
              <w:rPr>
                <w:rFonts w:ascii="Arial Narrow" w:eastAsia="Arial Narrow" w:hAnsi="Arial Narrow" w:cs="Arial Narrow"/>
                <w:b/>
                <w:sz w:val="24"/>
                <w:szCs w:val="24"/>
                <w:lang w:eastAsia="fr-FR"/>
              </w:rPr>
              <w:t>nauxou</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n</w:t>
            </w:r>
            <w:r w:rsidRPr="006C3660">
              <w:rPr>
                <w:rFonts w:ascii="Arial Narrow" w:eastAsia="Arial Narrow" w:hAnsi="Arial Narrow" w:cs="Arial Narrow"/>
                <w:b/>
                <w:spacing w:val="1"/>
                <w:sz w:val="24"/>
                <w:szCs w:val="24"/>
                <w:lang w:eastAsia="fr-FR"/>
              </w:rPr>
              <w:t>c</w:t>
            </w:r>
            <w:r w:rsidRPr="006C3660">
              <w:rPr>
                <w:rFonts w:ascii="Arial Narrow" w:eastAsia="Arial Narrow" w:hAnsi="Arial Narrow" w:cs="Arial Narrow"/>
                <w:b/>
                <w:sz w:val="24"/>
                <w:szCs w:val="24"/>
                <w:lang w:eastAsia="fr-FR"/>
              </w:rPr>
              <w:t>opi</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s</w:t>
            </w:r>
            <w:r w:rsidRPr="006C3660">
              <w:rPr>
                <w:rFonts w:ascii="Arial Narrow" w:eastAsia="Arial Narrow" w:hAnsi="Arial Narrow" w:cs="Arial Narrow"/>
                <w:b/>
                <w:spacing w:val="-1"/>
                <w:sz w:val="24"/>
                <w:szCs w:val="24"/>
                <w:lang w:eastAsia="fr-FR"/>
              </w:rPr>
              <w:t xml:space="preserve"> ce</w:t>
            </w:r>
            <w:r w:rsidRPr="006C3660">
              <w:rPr>
                <w:rFonts w:ascii="Arial Narrow" w:eastAsia="Arial Narrow" w:hAnsi="Arial Narrow" w:cs="Arial Narrow"/>
                <w:b/>
                <w:sz w:val="24"/>
                <w:szCs w:val="24"/>
                <w:lang w:eastAsia="fr-FR"/>
              </w:rPr>
              <w:t>rtifi</w:t>
            </w:r>
            <w:r w:rsidRPr="006C3660">
              <w:rPr>
                <w:rFonts w:ascii="Arial Narrow" w:eastAsia="Arial Narrow" w:hAnsi="Arial Narrow" w:cs="Arial Narrow"/>
                <w:b/>
                <w:spacing w:val="1"/>
                <w:sz w:val="24"/>
                <w:szCs w:val="24"/>
                <w:lang w:eastAsia="fr-FR"/>
              </w:rPr>
              <w:t>ée</w:t>
            </w:r>
            <w:r w:rsidRPr="006C3660">
              <w:rPr>
                <w:rFonts w:ascii="Arial Narrow" w:eastAsia="Arial Narrow" w:hAnsi="Arial Narrow" w:cs="Arial Narrow"/>
                <w:b/>
                <w:sz w:val="24"/>
                <w:szCs w:val="24"/>
                <w:lang w:eastAsia="fr-FR"/>
              </w:rPr>
              <w:t>s</w:t>
            </w:r>
            <w:r w:rsidRPr="006C3660">
              <w:rPr>
                <w:rFonts w:ascii="Arial Narrow" w:eastAsia="Arial Narrow" w:hAnsi="Arial Narrow" w:cs="Arial Narrow"/>
                <w:b/>
                <w:spacing w:val="1"/>
                <w:sz w:val="24"/>
                <w:szCs w:val="24"/>
                <w:lang w:eastAsia="fr-FR"/>
              </w:rPr>
              <w:t>c</w:t>
            </w:r>
            <w:r w:rsidRPr="006C3660">
              <w:rPr>
                <w:rFonts w:ascii="Arial Narrow" w:eastAsia="Arial Narrow" w:hAnsi="Arial Narrow" w:cs="Arial Narrow"/>
                <w:b/>
                <w:sz w:val="24"/>
                <w:szCs w:val="24"/>
                <w:lang w:eastAsia="fr-FR"/>
              </w:rPr>
              <w:t>on</w:t>
            </w:r>
            <w:r w:rsidRPr="006C3660">
              <w:rPr>
                <w:rFonts w:ascii="Arial Narrow" w:eastAsia="Arial Narrow" w:hAnsi="Arial Narrow" w:cs="Arial Narrow"/>
                <w:b/>
                <w:spacing w:val="-1"/>
                <w:sz w:val="24"/>
                <w:szCs w:val="24"/>
                <w:lang w:eastAsia="fr-FR"/>
              </w:rPr>
              <w:t>f</w:t>
            </w:r>
            <w:r w:rsidRPr="006C3660">
              <w:rPr>
                <w:rFonts w:ascii="Arial Narrow" w:eastAsia="Arial Narrow" w:hAnsi="Arial Narrow" w:cs="Arial Narrow"/>
                <w:b/>
                <w:sz w:val="24"/>
                <w:szCs w:val="24"/>
                <w:lang w:eastAsia="fr-FR"/>
              </w:rPr>
              <w:t>orm</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 xml:space="preserve">s </w:t>
            </w:r>
            <w:r w:rsidRPr="006C3660">
              <w:rPr>
                <w:rFonts w:ascii="Arial Narrow" w:eastAsia="Arial Narrow" w:hAnsi="Arial Narrow" w:cs="Arial Narrow"/>
                <w:b/>
                <w:spacing w:val="-3"/>
                <w:sz w:val="24"/>
                <w:szCs w:val="24"/>
                <w:lang w:eastAsia="fr-FR"/>
              </w:rPr>
              <w:t>p</w:t>
            </w:r>
            <w:r w:rsidRPr="006C3660">
              <w:rPr>
                <w:rFonts w:ascii="Arial Narrow" w:eastAsia="Arial Narrow" w:hAnsi="Arial Narrow" w:cs="Arial Narrow"/>
                <w:b/>
                <w:spacing w:val="1"/>
                <w:sz w:val="24"/>
                <w:szCs w:val="24"/>
                <w:lang w:eastAsia="fr-FR"/>
              </w:rPr>
              <w:t>a</w:t>
            </w:r>
            <w:r w:rsidRPr="006C3660">
              <w:rPr>
                <w:rFonts w:ascii="Arial Narrow" w:eastAsia="Arial Narrow" w:hAnsi="Arial Narrow" w:cs="Arial Narrow"/>
                <w:b/>
                <w:sz w:val="24"/>
                <w:szCs w:val="24"/>
                <w:lang w:eastAsia="fr-FR"/>
              </w:rPr>
              <w:t>rle</w:t>
            </w:r>
            <w:r w:rsidRPr="006C3660">
              <w:rPr>
                <w:rFonts w:ascii="Arial Narrow" w:eastAsia="Arial Narrow" w:hAnsi="Arial Narrow" w:cs="Arial Narrow"/>
                <w:b/>
                <w:spacing w:val="-1"/>
                <w:sz w:val="24"/>
                <w:szCs w:val="24"/>
                <w:lang w:eastAsia="fr-FR"/>
              </w:rPr>
              <w:t>s</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r</w:t>
            </w:r>
            <w:r w:rsidRPr="006C3660">
              <w:rPr>
                <w:rFonts w:ascii="Arial Narrow" w:eastAsia="Arial Narrow" w:hAnsi="Arial Narrow" w:cs="Arial Narrow"/>
                <w:b/>
                <w:spacing w:val="1"/>
                <w:sz w:val="24"/>
                <w:szCs w:val="24"/>
                <w:lang w:eastAsia="fr-FR"/>
              </w:rPr>
              <w:t>v</w:t>
            </w:r>
            <w:r w:rsidRPr="006C3660">
              <w:rPr>
                <w:rFonts w:ascii="Arial Narrow" w:eastAsia="Arial Narrow" w:hAnsi="Arial Narrow" w:cs="Arial Narrow"/>
                <w:b/>
                <w:sz w:val="24"/>
                <w:szCs w:val="24"/>
                <w:lang w:eastAsia="fr-FR"/>
              </w:rPr>
              <w:t>i</w:t>
            </w:r>
            <w:r w:rsidRPr="006C3660">
              <w:rPr>
                <w:rFonts w:ascii="Arial Narrow" w:eastAsia="Arial Narrow" w:hAnsi="Arial Narrow" w:cs="Arial Narrow"/>
                <w:b/>
                <w:spacing w:val="2"/>
                <w:sz w:val="24"/>
                <w:szCs w:val="24"/>
                <w:lang w:eastAsia="fr-FR"/>
              </w:rPr>
              <w:t>c</w:t>
            </w:r>
            <w:r w:rsidRPr="006C3660">
              <w:rPr>
                <w:rFonts w:ascii="Arial Narrow" w:eastAsia="Arial Narrow" w:hAnsi="Arial Narrow" w:cs="Arial Narrow"/>
                <w:b/>
                <w:sz w:val="24"/>
                <w:szCs w:val="24"/>
                <w:lang w:eastAsia="fr-FR"/>
              </w:rPr>
              <w:t>e</w:t>
            </w:r>
            <w:r w:rsidRPr="006C3660">
              <w:rPr>
                <w:rFonts w:ascii="Arial Narrow" w:eastAsia="Arial Narrow" w:hAnsi="Arial Narrow" w:cs="Arial Narrow"/>
                <w:b/>
                <w:spacing w:val="1"/>
                <w:sz w:val="24"/>
                <w:szCs w:val="24"/>
                <w:lang w:eastAsia="fr-FR"/>
              </w:rPr>
              <w:t>é</w:t>
            </w:r>
            <w:r w:rsidRPr="006C3660">
              <w:rPr>
                <w:rFonts w:ascii="Arial Narrow" w:eastAsia="Arial Narrow" w:hAnsi="Arial Narrow" w:cs="Arial Narrow"/>
                <w:b/>
                <w:sz w:val="24"/>
                <w:szCs w:val="24"/>
                <w:lang w:eastAsia="fr-FR"/>
              </w:rPr>
              <w:t>m</w:t>
            </w:r>
            <w:r w:rsidRPr="006C3660">
              <w:rPr>
                <w:rFonts w:ascii="Arial Narrow" w:eastAsia="Arial Narrow" w:hAnsi="Arial Narrow" w:cs="Arial Narrow"/>
                <w:b/>
                <w:spacing w:val="1"/>
                <w:sz w:val="24"/>
                <w:szCs w:val="24"/>
                <w:lang w:eastAsia="fr-FR"/>
              </w:rPr>
              <w:t>et</w:t>
            </w:r>
            <w:r w:rsidRPr="006C3660">
              <w:rPr>
                <w:rFonts w:ascii="Arial Narrow" w:eastAsia="Arial Narrow" w:hAnsi="Arial Narrow" w:cs="Arial Narrow"/>
                <w:b/>
                <w:sz w:val="24"/>
                <w:szCs w:val="24"/>
                <w:lang w:eastAsia="fr-FR"/>
              </w:rPr>
              <w:t>te</w:t>
            </w:r>
            <w:r w:rsidRPr="006C3660">
              <w:rPr>
                <w:rFonts w:ascii="Arial Narrow" w:eastAsia="Arial Narrow" w:hAnsi="Arial Narrow" w:cs="Arial Narrow"/>
                <w:b/>
                <w:spacing w:val="1"/>
                <w:sz w:val="24"/>
                <w:szCs w:val="24"/>
                <w:lang w:eastAsia="fr-FR"/>
              </w:rPr>
              <w:t>u</w:t>
            </w:r>
            <w:r w:rsidRPr="006C3660">
              <w:rPr>
                <w:rFonts w:ascii="Arial Narrow" w:eastAsia="Arial Narrow" w:hAnsi="Arial Narrow" w:cs="Arial Narrow"/>
                <w:b/>
                <w:sz w:val="24"/>
                <w:szCs w:val="24"/>
                <w:lang w:eastAsia="fr-FR"/>
              </w:rPr>
              <w:t>roul</w:t>
            </w:r>
            <w:r w:rsidRPr="006C3660">
              <w:rPr>
                <w:rFonts w:ascii="Arial Narrow" w:eastAsia="Arial Narrow" w:hAnsi="Arial Narrow" w:cs="Arial Narrow"/>
                <w:b/>
                <w:spacing w:val="1"/>
                <w:sz w:val="24"/>
                <w:szCs w:val="24"/>
                <w:lang w:eastAsia="fr-FR"/>
              </w:rPr>
              <w:t>’a</w:t>
            </w:r>
            <w:r w:rsidRPr="006C3660">
              <w:rPr>
                <w:rFonts w:ascii="Arial Narrow" w:eastAsia="Arial Narrow" w:hAnsi="Arial Narrow" w:cs="Arial Narrow"/>
                <w:b/>
                <w:sz w:val="24"/>
                <w:szCs w:val="24"/>
                <w:lang w:eastAsia="fr-FR"/>
              </w:rPr>
              <w:t>u</w:t>
            </w:r>
            <w:r w:rsidRPr="006C3660">
              <w:rPr>
                <w:rFonts w:ascii="Arial Narrow" w:eastAsia="Arial Narrow" w:hAnsi="Arial Narrow" w:cs="Arial Narrow"/>
                <w:b/>
                <w:spacing w:val="-1"/>
                <w:sz w:val="24"/>
                <w:szCs w:val="24"/>
                <w:lang w:eastAsia="fr-FR"/>
              </w:rPr>
              <w:t>t</w:t>
            </w:r>
            <w:r w:rsidRPr="006C3660">
              <w:rPr>
                <w:rFonts w:ascii="Arial Narrow" w:eastAsia="Arial Narrow" w:hAnsi="Arial Narrow" w:cs="Arial Narrow"/>
                <w:b/>
                <w:sz w:val="24"/>
                <w:szCs w:val="24"/>
                <w:lang w:eastAsia="fr-FR"/>
              </w:rPr>
              <w:t>orité</w:t>
            </w:r>
            <w:r w:rsidRPr="006C3660">
              <w:rPr>
                <w:rFonts w:ascii="Arial Narrow" w:eastAsia="Arial Narrow" w:hAnsi="Arial Narrow" w:cs="Arial Narrow"/>
                <w:b/>
                <w:spacing w:val="1"/>
                <w:sz w:val="24"/>
                <w:szCs w:val="24"/>
                <w:lang w:eastAsia="fr-FR"/>
              </w:rPr>
              <w:t>a</w:t>
            </w:r>
            <w:r w:rsidRPr="006C3660">
              <w:rPr>
                <w:rFonts w:ascii="Arial Narrow" w:eastAsia="Arial Narrow" w:hAnsi="Arial Narrow" w:cs="Arial Narrow"/>
                <w:b/>
                <w:sz w:val="24"/>
                <w:szCs w:val="24"/>
                <w:lang w:eastAsia="fr-FR"/>
              </w:rPr>
              <w:t>dmin</w:t>
            </w:r>
            <w:r w:rsidRPr="006C3660">
              <w:rPr>
                <w:rFonts w:ascii="Arial Narrow" w:eastAsia="Arial Narrow" w:hAnsi="Arial Narrow" w:cs="Arial Narrow"/>
                <w:b/>
                <w:spacing w:val="-2"/>
                <w:sz w:val="24"/>
                <w:szCs w:val="24"/>
                <w:lang w:eastAsia="fr-FR"/>
              </w:rPr>
              <w:t>i</w:t>
            </w:r>
            <w:r w:rsidRPr="006C3660">
              <w:rPr>
                <w:rFonts w:ascii="Arial Narrow" w:eastAsia="Arial Narrow" w:hAnsi="Arial Narrow" w:cs="Arial Narrow"/>
                <w:b/>
                <w:spacing w:val="1"/>
                <w:sz w:val="24"/>
                <w:szCs w:val="24"/>
                <w:lang w:eastAsia="fr-FR"/>
              </w:rPr>
              <w:t>s</w:t>
            </w:r>
            <w:r w:rsidRPr="006C3660">
              <w:rPr>
                <w:rFonts w:ascii="Arial Narrow" w:eastAsia="Arial Narrow" w:hAnsi="Arial Narrow" w:cs="Arial Narrow"/>
                <w:b/>
                <w:sz w:val="24"/>
                <w:szCs w:val="24"/>
                <w:lang w:eastAsia="fr-FR"/>
              </w:rPr>
              <w:t>trati</w:t>
            </w:r>
            <w:r w:rsidRPr="006C3660">
              <w:rPr>
                <w:rFonts w:ascii="Arial Narrow" w:eastAsia="Arial Narrow" w:hAnsi="Arial Narrow" w:cs="Arial Narrow"/>
                <w:b/>
                <w:spacing w:val="-1"/>
                <w:sz w:val="24"/>
                <w:szCs w:val="24"/>
                <w:lang w:eastAsia="fr-FR"/>
              </w:rPr>
              <w:t>v</w:t>
            </w:r>
            <w:r w:rsidRPr="006C3660">
              <w:rPr>
                <w:rFonts w:ascii="Arial Narrow" w:eastAsia="Arial Narrow" w:hAnsi="Arial Narrow" w:cs="Arial Narrow"/>
                <w:b/>
                <w:sz w:val="24"/>
                <w:szCs w:val="24"/>
                <w:lang w:eastAsia="fr-FR"/>
              </w:rPr>
              <w:t xml:space="preserve">e </w:t>
            </w:r>
            <w:r w:rsidRPr="006C3660">
              <w:rPr>
                <w:rFonts w:ascii="Arial Narrow" w:eastAsia="Arial Narrow" w:hAnsi="Arial Narrow" w:cs="Arial Narrow"/>
                <w:b/>
                <w:spacing w:val="1"/>
                <w:sz w:val="24"/>
                <w:szCs w:val="24"/>
                <w:lang w:eastAsia="fr-FR"/>
              </w:rPr>
              <w:t>c</w:t>
            </w:r>
            <w:r w:rsidRPr="006C3660">
              <w:rPr>
                <w:rFonts w:ascii="Arial Narrow" w:eastAsia="Arial Narrow" w:hAnsi="Arial Narrow" w:cs="Arial Narrow"/>
                <w:b/>
                <w:sz w:val="24"/>
                <w:szCs w:val="24"/>
                <w:lang w:eastAsia="fr-FR"/>
              </w:rPr>
              <w:t>ompéten</w:t>
            </w:r>
            <w:r w:rsidRPr="006C3660">
              <w:rPr>
                <w:rFonts w:ascii="Arial Narrow" w:eastAsia="Arial Narrow" w:hAnsi="Arial Narrow" w:cs="Arial Narrow"/>
                <w:b/>
                <w:spacing w:val="-1"/>
                <w:sz w:val="24"/>
                <w:szCs w:val="24"/>
                <w:lang w:eastAsia="fr-FR"/>
              </w:rPr>
              <w:t>t</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w:t>
            </w:r>
            <w:r w:rsidRPr="006C3660">
              <w:rPr>
                <w:rFonts w:ascii="Arial Narrow" w:eastAsia="Arial Narrow" w:hAnsi="Arial Narrow" w:cs="Arial Narrow"/>
                <w:b/>
                <w:spacing w:val="1"/>
                <w:sz w:val="24"/>
                <w:szCs w:val="24"/>
                <w:lang w:eastAsia="fr-FR"/>
              </w:rPr>
              <w:t>c</w:t>
            </w:r>
            <w:r w:rsidRPr="006C3660">
              <w:rPr>
                <w:rFonts w:ascii="Arial Narrow" w:eastAsia="Arial Narrow" w:hAnsi="Arial Narrow" w:cs="Arial Narrow"/>
                <w:b/>
                <w:sz w:val="24"/>
                <w:szCs w:val="24"/>
                <w:lang w:eastAsia="fr-FR"/>
              </w:rPr>
              <w:t>on</w:t>
            </w:r>
            <w:r w:rsidRPr="006C3660">
              <w:rPr>
                <w:rFonts w:ascii="Arial Narrow" w:eastAsia="Arial Narrow" w:hAnsi="Arial Narrow" w:cs="Arial Narrow"/>
                <w:b/>
                <w:spacing w:val="-1"/>
                <w:sz w:val="24"/>
                <w:szCs w:val="24"/>
                <w:lang w:eastAsia="fr-FR"/>
              </w:rPr>
              <w:t>f</w:t>
            </w:r>
            <w:r w:rsidRPr="006C3660">
              <w:rPr>
                <w:rFonts w:ascii="Arial Narrow" w:eastAsia="Arial Narrow" w:hAnsi="Arial Narrow" w:cs="Arial Narrow"/>
                <w:b/>
                <w:sz w:val="24"/>
                <w:szCs w:val="24"/>
                <w:lang w:eastAsia="fr-FR"/>
              </w:rPr>
              <w:t>orm</w:t>
            </w:r>
            <w:r w:rsidRPr="006C3660">
              <w:rPr>
                <w:rFonts w:ascii="Arial Narrow" w:eastAsia="Arial Narrow" w:hAnsi="Arial Narrow" w:cs="Arial Narrow"/>
                <w:b/>
                <w:spacing w:val="1"/>
                <w:sz w:val="24"/>
                <w:szCs w:val="24"/>
                <w:lang w:eastAsia="fr-FR"/>
              </w:rPr>
              <w:t>é</w:t>
            </w:r>
            <w:r w:rsidRPr="006C3660">
              <w:rPr>
                <w:rFonts w:ascii="Arial Narrow" w:eastAsia="Arial Narrow" w:hAnsi="Arial Narrow" w:cs="Arial Narrow"/>
                <w:b/>
                <w:spacing w:val="-2"/>
                <w:sz w:val="24"/>
                <w:szCs w:val="24"/>
                <w:lang w:eastAsia="fr-FR"/>
              </w:rPr>
              <w:t>m</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nt</w:t>
            </w:r>
            <w:r w:rsidRPr="006C3660">
              <w:rPr>
                <w:rFonts w:ascii="Arial Narrow" w:eastAsia="Arial Narrow" w:hAnsi="Arial Narrow" w:cs="Arial Narrow"/>
                <w:b/>
                <w:spacing w:val="1"/>
                <w:sz w:val="24"/>
                <w:szCs w:val="24"/>
                <w:lang w:eastAsia="fr-FR"/>
              </w:rPr>
              <w:t>a</w:t>
            </w:r>
            <w:r w:rsidRPr="006C3660">
              <w:rPr>
                <w:rFonts w:ascii="Arial Narrow" w:eastAsia="Arial Narrow" w:hAnsi="Arial Narrow" w:cs="Arial Narrow"/>
                <w:b/>
                <w:sz w:val="24"/>
                <w:szCs w:val="24"/>
                <w:lang w:eastAsia="fr-FR"/>
              </w:rPr>
              <w:t>uxdi</w:t>
            </w:r>
            <w:r w:rsidRPr="006C3660">
              <w:rPr>
                <w:rFonts w:ascii="Arial Narrow" w:eastAsia="Arial Narrow" w:hAnsi="Arial Narrow" w:cs="Arial Narrow"/>
                <w:b/>
                <w:spacing w:val="1"/>
                <w:sz w:val="24"/>
                <w:szCs w:val="24"/>
                <w:lang w:eastAsia="fr-FR"/>
              </w:rPr>
              <w:t>s</w:t>
            </w:r>
            <w:r w:rsidRPr="006C3660">
              <w:rPr>
                <w:rFonts w:ascii="Arial Narrow" w:eastAsia="Arial Narrow" w:hAnsi="Arial Narrow" w:cs="Arial Narrow"/>
                <w:b/>
                <w:sz w:val="24"/>
                <w:szCs w:val="24"/>
                <w:lang w:eastAsia="fr-FR"/>
              </w:rPr>
              <w:t>pos</w:t>
            </w:r>
            <w:r w:rsidRPr="006C3660">
              <w:rPr>
                <w:rFonts w:ascii="Arial Narrow" w:eastAsia="Arial Narrow" w:hAnsi="Arial Narrow" w:cs="Arial Narrow"/>
                <w:b/>
                <w:spacing w:val="1"/>
                <w:sz w:val="24"/>
                <w:szCs w:val="24"/>
                <w:lang w:eastAsia="fr-FR"/>
              </w:rPr>
              <w:t>i</w:t>
            </w:r>
            <w:r w:rsidRPr="006C3660">
              <w:rPr>
                <w:rFonts w:ascii="Arial Narrow" w:eastAsia="Arial Narrow" w:hAnsi="Arial Narrow" w:cs="Arial Narrow"/>
                <w:b/>
                <w:sz w:val="24"/>
                <w:szCs w:val="24"/>
                <w:lang w:eastAsia="fr-FR"/>
              </w:rPr>
              <w:t>tio</w:t>
            </w:r>
            <w:r w:rsidRPr="006C3660">
              <w:rPr>
                <w:rFonts w:ascii="Arial Narrow" w:eastAsia="Arial Narrow" w:hAnsi="Arial Narrow" w:cs="Arial Narrow"/>
                <w:b/>
                <w:spacing w:val="-1"/>
                <w:sz w:val="24"/>
                <w:szCs w:val="24"/>
                <w:lang w:eastAsia="fr-FR"/>
              </w:rPr>
              <w:t>n</w:t>
            </w:r>
            <w:r w:rsidRPr="006C3660">
              <w:rPr>
                <w:rFonts w:ascii="Arial Narrow" w:eastAsia="Arial Narrow" w:hAnsi="Arial Narrow" w:cs="Arial Narrow"/>
                <w:b/>
                <w:sz w:val="24"/>
                <w:szCs w:val="24"/>
                <w:lang w:eastAsia="fr-FR"/>
              </w:rPr>
              <w:t>sduR</w:t>
            </w:r>
            <w:r w:rsidRPr="006C3660">
              <w:rPr>
                <w:rFonts w:ascii="Arial Narrow" w:eastAsia="Arial Narrow" w:hAnsi="Arial Narrow" w:cs="Arial Narrow"/>
                <w:b/>
                <w:spacing w:val="-2"/>
                <w:sz w:val="24"/>
                <w:szCs w:val="24"/>
                <w:lang w:eastAsia="fr-FR"/>
              </w:rPr>
              <w:t>è</w:t>
            </w:r>
            <w:r w:rsidRPr="006C3660">
              <w:rPr>
                <w:rFonts w:ascii="Arial Narrow" w:eastAsia="Arial Narrow" w:hAnsi="Arial Narrow" w:cs="Arial Narrow"/>
                <w:b/>
                <w:sz w:val="24"/>
                <w:szCs w:val="24"/>
                <w:lang w:eastAsia="fr-FR"/>
              </w:rPr>
              <w:t>gl</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m</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nt</w:t>
            </w:r>
            <w:r w:rsidRPr="006C3660">
              <w:rPr>
                <w:rFonts w:ascii="Arial Narrow" w:eastAsia="Arial Narrow" w:hAnsi="Arial Narrow" w:cs="Arial Narrow"/>
                <w:b/>
                <w:spacing w:val="-2"/>
                <w:sz w:val="24"/>
                <w:szCs w:val="24"/>
                <w:lang w:eastAsia="fr-FR"/>
              </w:rPr>
              <w:t>P</w:t>
            </w:r>
            <w:r w:rsidRPr="006C3660">
              <w:rPr>
                <w:rFonts w:ascii="Arial Narrow" w:eastAsia="Arial Narrow" w:hAnsi="Arial Narrow" w:cs="Arial Narrow"/>
                <w:b/>
                <w:spacing w:val="1"/>
                <w:sz w:val="24"/>
                <w:szCs w:val="24"/>
                <w:lang w:eastAsia="fr-FR"/>
              </w:rPr>
              <w:t>a</w:t>
            </w:r>
            <w:r w:rsidRPr="006C3660">
              <w:rPr>
                <w:rFonts w:ascii="Arial Narrow" w:eastAsia="Arial Narrow" w:hAnsi="Arial Narrow" w:cs="Arial Narrow"/>
                <w:b/>
                <w:sz w:val="24"/>
                <w:szCs w:val="24"/>
                <w:lang w:eastAsia="fr-FR"/>
              </w:rPr>
              <w:t>rti</w:t>
            </w:r>
            <w:r w:rsidRPr="006C3660">
              <w:rPr>
                <w:rFonts w:ascii="Arial Narrow" w:eastAsia="Arial Narrow" w:hAnsi="Arial Narrow" w:cs="Arial Narrow"/>
                <w:b/>
                <w:spacing w:val="1"/>
                <w:sz w:val="24"/>
                <w:szCs w:val="24"/>
                <w:lang w:eastAsia="fr-FR"/>
              </w:rPr>
              <w:t>c</w:t>
            </w:r>
            <w:r w:rsidRPr="006C3660">
              <w:rPr>
                <w:rFonts w:ascii="Arial Narrow" w:eastAsia="Arial Narrow" w:hAnsi="Arial Narrow" w:cs="Arial Narrow"/>
                <w:b/>
                <w:sz w:val="24"/>
                <w:szCs w:val="24"/>
                <w:lang w:eastAsia="fr-FR"/>
              </w:rPr>
              <w:t>ul</w:t>
            </w:r>
            <w:r w:rsidRPr="006C3660">
              <w:rPr>
                <w:rFonts w:ascii="Arial Narrow" w:eastAsia="Arial Narrow" w:hAnsi="Arial Narrow" w:cs="Arial Narrow"/>
                <w:b/>
                <w:spacing w:val="-2"/>
                <w:sz w:val="24"/>
                <w:szCs w:val="24"/>
                <w:lang w:eastAsia="fr-FR"/>
              </w:rPr>
              <w:t>i</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rdel</w:t>
            </w:r>
            <w:r w:rsidRPr="006C3660">
              <w:rPr>
                <w:rFonts w:ascii="Arial Narrow" w:eastAsia="Arial Narrow" w:hAnsi="Arial Narrow" w:cs="Arial Narrow"/>
                <w:b/>
                <w:spacing w:val="1"/>
                <w:sz w:val="24"/>
                <w:szCs w:val="24"/>
                <w:lang w:eastAsia="fr-FR"/>
              </w:rPr>
              <w:t>’</w:t>
            </w:r>
            <w:r w:rsidRPr="006C3660">
              <w:rPr>
                <w:rFonts w:ascii="Arial Narrow" w:eastAsia="Arial Narrow" w:hAnsi="Arial Narrow" w:cs="Arial Narrow"/>
                <w:b/>
                <w:spacing w:val="-3"/>
                <w:sz w:val="24"/>
                <w:szCs w:val="24"/>
                <w:lang w:eastAsia="fr-FR"/>
              </w:rPr>
              <w:t>A</w:t>
            </w:r>
            <w:r w:rsidRPr="006C3660">
              <w:rPr>
                <w:rFonts w:ascii="Arial Narrow" w:eastAsia="Arial Narrow" w:hAnsi="Arial Narrow" w:cs="Arial Narrow"/>
                <w:b/>
                <w:sz w:val="24"/>
                <w:szCs w:val="24"/>
                <w:lang w:eastAsia="fr-FR"/>
              </w:rPr>
              <w:t>ppeld’Of</w:t>
            </w:r>
            <w:r w:rsidRPr="006C3660">
              <w:rPr>
                <w:rFonts w:ascii="Arial Narrow" w:eastAsia="Arial Narrow" w:hAnsi="Arial Narrow" w:cs="Arial Narrow"/>
                <w:b/>
                <w:spacing w:val="-1"/>
                <w:sz w:val="24"/>
                <w:szCs w:val="24"/>
                <w:lang w:eastAsia="fr-FR"/>
              </w:rPr>
              <w:t>f</w:t>
            </w:r>
            <w:r w:rsidRPr="006C3660">
              <w:rPr>
                <w:rFonts w:ascii="Arial Narrow" w:eastAsia="Arial Narrow" w:hAnsi="Arial Narrow" w:cs="Arial Narrow"/>
                <w:b/>
                <w:sz w:val="24"/>
                <w:szCs w:val="24"/>
                <w:lang w:eastAsia="fr-FR"/>
              </w:rPr>
              <w:t>r</w:t>
            </w:r>
            <w:r w:rsidRPr="006C3660">
              <w:rPr>
                <w:rFonts w:ascii="Arial Narrow" w:eastAsia="Arial Narrow" w:hAnsi="Arial Narrow" w:cs="Arial Narrow"/>
                <w:b/>
                <w:spacing w:val="1"/>
                <w:sz w:val="24"/>
                <w:szCs w:val="24"/>
                <w:lang w:eastAsia="fr-FR"/>
              </w:rPr>
              <w:t>es</w:t>
            </w:r>
            <w:r w:rsidRPr="006C3660">
              <w:rPr>
                <w:rFonts w:ascii="Arial Narrow" w:eastAsia="Arial Narrow" w:hAnsi="Arial Narrow" w:cs="Arial Narrow"/>
                <w:b/>
                <w:sz w:val="24"/>
                <w:szCs w:val="24"/>
                <w:lang w:eastAsia="fr-FR"/>
              </w:rPr>
              <w:t>.</w:t>
            </w:r>
            <w:r w:rsidRPr="006C3660">
              <w:rPr>
                <w:rFonts w:ascii="Arial Narrow" w:eastAsia="Arial Narrow" w:hAnsi="Arial Narrow" w:cs="Arial Narrow"/>
                <w:sz w:val="24"/>
                <w:szCs w:val="24"/>
                <w:lang w:eastAsia="fr-FR"/>
              </w:rPr>
              <w:t xml:space="preserve"> Elles doivent être valides à la date limite originelle de dépôt des offres</w:t>
            </w:r>
          </w:p>
          <w:p w:rsidR="006C3660" w:rsidRPr="006C3660" w:rsidRDefault="006C3660" w:rsidP="00842E7A">
            <w:pPr>
              <w:widowControl w:val="0"/>
              <w:autoSpaceDE w:val="0"/>
              <w:spacing w:after="0" w:line="240" w:lineRule="auto"/>
              <w:ind w:left="220"/>
              <w:jc w:val="both"/>
              <w:rPr>
                <w:rFonts w:ascii="Arial Narrow" w:eastAsia="Times New Roman" w:hAnsi="Arial Narrow" w:cs="Arial"/>
                <w:b/>
                <w:i/>
                <w:iCs/>
                <w:sz w:val="24"/>
                <w:szCs w:val="24"/>
                <w:lang w:eastAsia="fr-FR"/>
              </w:rPr>
            </w:pPr>
            <w:r w:rsidRPr="006C3660">
              <w:rPr>
                <w:rFonts w:ascii="Arial Narrow" w:eastAsia="Times New Roman" w:hAnsi="Arial Narrow" w:cs="Arial"/>
                <w:b/>
                <w:i/>
                <w:iCs/>
                <w:sz w:val="24"/>
                <w:szCs w:val="24"/>
                <w:lang w:eastAsia="fr-FR"/>
              </w:rPr>
              <w:t>B–Volume II : Offre technique</w:t>
            </w:r>
          </w:p>
          <w:p w:rsidR="006C3660" w:rsidRPr="006C3660" w:rsidRDefault="006C3660" w:rsidP="00842E7A">
            <w:pPr>
              <w:widowControl w:val="0"/>
              <w:autoSpaceDE w:val="0"/>
              <w:spacing w:after="120" w:line="240" w:lineRule="auto"/>
              <w:ind w:left="220"/>
              <w:jc w:val="both"/>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Elle comprend notamment :</w:t>
            </w:r>
          </w:p>
          <w:p w:rsidR="006C3660" w:rsidRPr="006C3660" w:rsidRDefault="006C3660" w:rsidP="00842E7A">
            <w:pPr>
              <w:widowControl w:val="0"/>
              <w:autoSpaceDE w:val="0"/>
              <w:spacing w:after="0" w:line="240" w:lineRule="auto"/>
              <w:ind w:left="220"/>
              <w:jc w:val="both"/>
              <w:rPr>
                <w:rFonts w:ascii="Arial Narrow" w:eastAsia="Times New Roman" w:hAnsi="Arial Narrow" w:cs="Arial"/>
                <w:b/>
                <w:sz w:val="24"/>
                <w:szCs w:val="24"/>
                <w:lang w:eastAsia="fr-FR"/>
              </w:rPr>
            </w:pPr>
            <w:r w:rsidRPr="006C3660">
              <w:rPr>
                <w:rFonts w:ascii="Arial Narrow" w:eastAsia="Times New Roman" w:hAnsi="Arial Narrow" w:cs="Arial"/>
                <w:b/>
                <w:i/>
                <w:iCs/>
                <w:sz w:val="24"/>
                <w:szCs w:val="24"/>
                <w:lang w:eastAsia="fr-FR"/>
              </w:rPr>
              <w:t>b1. Les renseignements sur la qualification</w:t>
            </w:r>
          </w:p>
          <w:p w:rsidR="006C3660" w:rsidRPr="006C3660" w:rsidRDefault="006C3660" w:rsidP="00842E7A">
            <w:pPr>
              <w:widowControl w:val="0"/>
              <w:autoSpaceDE w:val="0"/>
              <w:spacing w:after="0" w:line="240" w:lineRule="auto"/>
              <w:ind w:left="220"/>
              <w:jc w:val="both"/>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 xml:space="preserve">La liste des documents à fournir par les soumissionnaires pour justifier </w:t>
            </w:r>
            <w:r w:rsidR="00700564">
              <w:rPr>
                <w:rFonts w:ascii="Arial Narrow" w:eastAsia="Times New Roman" w:hAnsi="Arial Narrow" w:cs="Arial"/>
                <w:sz w:val="24"/>
                <w:szCs w:val="24"/>
                <w:lang w:eastAsia="fr-FR"/>
              </w:rPr>
              <w:t xml:space="preserve">de </w:t>
            </w:r>
            <w:r w:rsidRPr="006C3660">
              <w:rPr>
                <w:rFonts w:ascii="Arial Narrow" w:eastAsia="Times New Roman" w:hAnsi="Arial Narrow" w:cs="Arial"/>
                <w:sz w:val="24"/>
                <w:szCs w:val="24"/>
                <w:lang w:eastAsia="fr-FR"/>
              </w:rPr>
              <w:t>leur qualification notamment en ce qui concerne les références, le matériel et le personnel</w:t>
            </w:r>
            <w:r w:rsidR="00700564">
              <w:rPr>
                <w:rFonts w:ascii="Arial Narrow" w:eastAsia="Times New Roman" w:hAnsi="Arial Narrow" w:cs="Arial"/>
                <w:sz w:val="24"/>
                <w:szCs w:val="24"/>
                <w:lang w:eastAsia="fr-FR"/>
              </w:rPr>
              <w:t>. Ils comprennent</w:t>
            </w:r>
            <w:r w:rsidRPr="006C3660">
              <w:rPr>
                <w:rFonts w:ascii="Arial Narrow" w:eastAsia="Times New Roman" w:hAnsi="Arial Narrow" w:cs="Arial"/>
                <w:sz w:val="24"/>
                <w:szCs w:val="24"/>
                <w:lang w:eastAsia="fr-FR"/>
              </w:rPr>
              <w:t> :</w:t>
            </w:r>
          </w:p>
          <w:p w:rsidR="006C3660" w:rsidRPr="006C3660" w:rsidRDefault="006C3660" w:rsidP="00842E7A">
            <w:pPr>
              <w:widowControl w:val="0"/>
              <w:autoSpaceDE w:val="0"/>
              <w:spacing w:after="0" w:line="240" w:lineRule="auto"/>
              <w:ind w:left="220"/>
              <w:jc w:val="both"/>
              <w:rPr>
                <w:rFonts w:ascii="Arial Narrow" w:eastAsia="Times New Roman" w:hAnsi="Arial Narrow" w:cs="Arial"/>
                <w:sz w:val="24"/>
                <w:szCs w:val="24"/>
                <w:lang w:eastAsia="fr-FR"/>
              </w:rPr>
            </w:pPr>
            <w:r w:rsidRPr="006C3660">
              <w:rPr>
                <w:rFonts w:ascii="Arial Narrow" w:eastAsia="Times New Roman" w:hAnsi="Arial Narrow" w:cs="Arial"/>
                <w:b/>
                <w:sz w:val="24"/>
                <w:szCs w:val="24"/>
                <w:lang w:eastAsia="fr-FR"/>
              </w:rPr>
              <w:t xml:space="preserve">b.1.1 </w:t>
            </w:r>
            <w:r w:rsidRPr="006C3660">
              <w:rPr>
                <w:rFonts w:ascii="Arial Narrow" w:eastAsia="Times New Roman" w:hAnsi="Arial Narrow" w:cs="Arial"/>
                <w:sz w:val="24"/>
                <w:szCs w:val="24"/>
                <w:lang w:eastAsia="fr-FR"/>
              </w:rPr>
              <w:t xml:space="preserve">la lettre de soumission de la proposition technique </w:t>
            </w:r>
          </w:p>
          <w:p w:rsidR="006C3660" w:rsidRPr="006C3660" w:rsidRDefault="006C3660" w:rsidP="00842E7A">
            <w:pPr>
              <w:widowControl w:val="0"/>
              <w:autoSpaceDE w:val="0"/>
              <w:spacing w:after="60" w:line="240" w:lineRule="auto"/>
              <w:ind w:left="220"/>
              <w:jc w:val="both"/>
              <w:rPr>
                <w:rFonts w:ascii="Arial Narrow" w:eastAsia="Times New Roman" w:hAnsi="Arial Narrow" w:cs="Arial"/>
                <w:b/>
                <w:sz w:val="24"/>
                <w:szCs w:val="24"/>
                <w:lang w:eastAsia="fr-FR"/>
              </w:rPr>
            </w:pPr>
            <w:r w:rsidRPr="006C3660">
              <w:rPr>
                <w:rFonts w:ascii="Arial Narrow" w:eastAsia="Times New Roman" w:hAnsi="Arial Narrow" w:cs="Arial"/>
                <w:b/>
                <w:i/>
                <w:iCs/>
                <w:sz w:val="24"/>
                <w:szCs w:val="24"/>
                <w:lang w:eastAsia="fr-FR"/>
              </w:rPr>
              <w:t>b.1.2 Références du soumissionnaire</w:t>
            </w:r>
          </w:p>
          <w:p w:rsidR="006C3660" w:rsidRPr="006C3660" w:rsidRDefault="006C3660" w:rsidP="00842E7A">
            <w:pPr>
              <w:numPr>
                <w:ilvl w:val="0"/>
                <w:numId w:val="86"/>
              </w:numPr>
              <w:suppressAutoHyphens/>
              <w:autoSpaceDN w:val="0"/>
              <w:spacing w:after="0" w:line="240" w:lineRule="auto"/>
              <w:ind w:left="577" w:right="46" w:hanging="294"/>
              <w:jc w:val="both"/>
              <w:textAlignment w:val="baseline"/>
              <w:rPr>
                <w:rFonts w:ascii="Arial Narrow" w:eastAsia="Times New Roman" w:hAnsi="Arial Narrow" w:cs="Arial"/>
                <w:i/>
                <w:sz w:val="24"/>
                <w:szCs w:val="24"/>
                <w:lang w:eastAsia="fr-FR"/>
              </w:rPr>
            </w:pPr>
            <w:bookmarkStart w:id="176" w:name="_Hlk520475362"/>
            <w:r w:rsidRPr="006C3660">
              <w:rPr>
                <w:rFonts w:ascii="Arial Narrow" w:eastAsia="Times New Roman" w:hAnsi="Arial Narrow" w:cs="Arial"/>
                <w:i/>
                <w:sz w:val="24"/>
                <w:szCs w:val="24"/>
                <w:lang w:eastAsia="fr-FR"/>
              </w:rPr>
              <w:t>La liste des marchés réalisés (Maître d’Ouvrage, Objet, Montant, Date de réception) par le soumissionnaire en tant qu’entrepreneur principal (ou sous-</w:t>
            </w:r>
            <w:r w:rsidR="00700564">
              <w:rPr>
                <w:rFonts w:ascii="Arial Narrow" w:eastAsia="Times New Roman" w:hAnsi="Arial Narrow" w:cs="Arial"/>
                <w:i/>
                <w:sz w:val="24"/>
                <w:szCs w:val="24"/>
                <w:lang w:eastAsia="fr-FR"/>
              </w:rPr>
              <w:t>traitant) au cours des deux (02)</w:t>
            </w:r>
            <w:r w:rsidRPr="006C3660">
              <w:rPr>
                <w:rFonts w:ascii="Arial Narrow" w:eastAsia="Times New Roman" w:hAnsi="Arial Narrow" w:cs="Arial"/>
                <w:i/>
                <w:sz w:val="24"/>
                <w:szCs w:val="24"/>
                <w:lang w:eastAsia="fr-FR"/>
              </w:rPr>
              <w:t xml:space="preserve"> dernières années.</w:t>
            </w:r>
          </w:p>
          <w:bookmarkEnd w:id="176"/>
          <w:p w:rsidR="006C3660" w:rsidRPr="006C3660" w:rsidRDefault="006C3660" w:rsidP="00842E7A">
            <w:pPr>
              <w:spacing w:after="0" w:line="240" w:lineRule="auto"/>
              <w:ind w:left="220"/>
              <w:jc w:val="both"/>
              <w:rPr>
                <w:rFonts w:ascii="Arial Narrow" w:eastAsia="Times New Roman" w:hAnsi="Arial Narrow" w:cs="Arial"/>
                <w:i/>
                <w:sz w:val="24"/>
                <w:szCs w:val="24"/>
                <w:lang w:eastAsia="fr-FR"/>
              </w:rPr>
            </w:pPr>
            <w:r w:rsidRPr="006C3660">
              <w:rPr>
                <w:rFonts w:ascii="Arial Narrow" w:eastAsia="Times New Roman" w:hAnsi="Arial Narrow" w:cs="Arial"/>
                <w:i/>
                <w:sz w:val="24"/>
                <w:szCs w:val="24"/>
                <w:lang w:eastAsia="fr-FR"/>
              </w:rPr>
              <w:t xml:space="preserve">Ces références devront être accompagnées des pièces justificatives, en l’occurrence : </w:t>
            </w:r>
          </w:p>
          <w:p w:rsidR="006C3660" w:rsidRPr="006C3660" w:rsidRDefault="006C3660" w:rsidP="00842E7A">
            <w:pPr>
              <w:numPr>
                <w:ilvl w:val="0"/>
                <w:numId w:val="86"/>
              </w:numPr>
              <w:suppressAutoHyphens/>
              <w:autoSpaceDN w:val="0"/>
              <w:spacing w:after="0" w:line="240" w:lineRule="auto"/>
              <w:ind w:left="577" w:right="46" w:hanging="294"/>
              <w:jc w:val="both"/>
              <w:textAlignment w:val="baseline"/>
              <w:rPr>
                <w:rFonts w:ascii="Arial Narrow" w:eastAsia="Times New Roman" w:hAnsi="Arial Narrow" w:cs="Arial"/>
                <w:i/>
                <w:sz w:val="24"/>
                <w:szCs w:val="24"/>
                <w:lang w:eastAsia="fr-FR"/>
              </w:rPr>
            </w:pPr>
            <w:r w:rsidRPr="006C3660">
              <w:rPr>
                <w:rFonts w:ascii="Arial Narrow" w:eastAsia="Times New Roman" w:hAnsi="Arial Narrow" w:cs="Arial"/>
                <w:i/>
                <w:sz w:val="24"/>
                <w:szCs w:val="24"/>
                <w:lang w:eastAsia="fr-FR"/>
              </w:rPr>
              <w:t>Copies des première, deuxième et dernière pages du contrat dûment enregistré ;</w:t>
            </w:r>
          </w:p>
          <w:p w:rsidR="006C3660" w:rsidRPr="006C3660" w:rsidRDefault="006C3660" w:rsidP="00842E7A">
            <w:pPr>
              <w:numPr>
                <w:ilvl w:val="0"/>
                <w:numId w:val="86"/>
              </w:numPr>
              <w:suppressAutoHyphens/>
              <w:autoSpaceDN w:val="0"/>
              <w:spacing w:after="0" w:line="240" w:lineRule="auto"/>
              <w:ind w:left="577" w:right="46" w:hanging="294"/>
              <w:jc w:val="both"/>
              <w:textAlignment w:val="baseline"/>
              <w:rPr>
                <w:rFonts w:ascii="Arial Narrow" w:eastAsia="Times New Roman" w:hAnsi="Arial Narrow" w:cs="Arial"/>
                <w:i/>
                <w:sz w:val="24"/>
                <w:szCs w:val="24"/>
                <w:lang w:eastAsia="fr-FR"/>
              </w:rPr>
            </w:pPr>
            <w:r w:rsidRPr="006C3660">
              <w:rPr>
                <w:rFonts w:ascii="Arial Narrow" w:eastAsia="Times New Roman" w:hAnsi="Arial Narrow" w:cs="Arial"/>
                <w:i/>
                <w:sz w:val="24"/>
                <w:szCs w:val="24"/>
                <w:lang w:eastAsia="fr-FR"/>
              </w:rPr>
              <w:t>PV de réception définitive ou provisoire, ou l’Attestation de bonne fin.</w:t>
            </w:r>
          </w:p>
          <w:p w:rsidR="006C3660" w:rsidRPr="006C3660" w:rsidRDefault="006C3660" w:rsidP="00842E7A">
            <w:pPr>
              <w:widowControl w:val="0"/>
              <w:autoSpaceDE w:val="0"/>
              <w:spacing w:after="0" w:line="240" w:lineRule="auto"/>
              <w:ind w:left="220"/>
              <w:jc w:val="both"/>
              <w:rPr>
                <w:rFonts w:ascii="Arial Narrow" w:eastAsia="Times New Roman" w:hAnsi="Arial Narrow" w:cs="Arial"/>
                <w:i/>
                <w:iCs/>
                <w:sz w:val="10"/>
                <w:szCs w:val="24"/>
                <w:lang w:eastAsia="fr-FR"/>
              </w:rPr>
            </w:pPr>
          </w:p>
          <w:p w:rsidR="006C3660" w:rsidRPr="006C3660" w:rsidRDefault="006C3660" w:rsidP="00842E7A">
            <w:pPr>
              <w:widowControl w:val="0"/>
              <w:autoSpaceDE w:val="0"/>
              <w:spacing w:after="0" w:line="240" w:lineRule="auto"/>
              <w:ind w:left="220"/>
              <w:jc w:val="both"/>
              <w:rPr>
                <w:rFonts w:ascii="Arial Narrow" w:eastAsia="Times New Roman" w:hAnsi="Arial Narrow" w:cs="Arial"/>
                <w:b/>
                <w:sz w:val="24"/>
                <w:szCs w:val="24"/>
                <w:lang w:eastAsia="fr-FR"/>
              </w:rPr>
            </w:pPr>
            <w:r w:rsidRPr="006C3660">
              <w:rPr>
                <w:rFonts w:ascii="Arial Narrow" w:eastAsia="Times New Roman" w:hAnsi="Arial Narrow" w:cs="Arial"/>
                <w:b/>
                <w:iCs/>
                <w:sz w:val="24"/>
                <w:szCs w:val="24"/>
                <w:lang w:eastAsia="fr-FR"/>
              </w:rPr>
              <w:t xml:space="preserve">b.1.2. Personnel </w:t>
            </w:r>
          </w:p>
          <w:p w:rsidR="006C3660" w:rsidRPr="006C3660" w:rsidRDefault="006C3660" w:rsidP="00842E7A">
            <w:pPr>
              <w:widowControl w:val="0"/>
              <w:numPr>
                <w:ilvl w:val="0"/>
                <w:numId w:val="89"/>
              </w:numPr>
              <w:suppressAutoHyphens/>
              <w:autoSpaceDE w:val="0"/>
              <w:autoSpaceDN w:val="0"/>
              <w:spacing w:after="0" w:line="240" w:lineRule="auto"/>
              <w:ind w:right="74" w:hanging="294"/>
              <w:jc w:val="both"/>
              <w:textAlignment w:val="baseline"/>
              <w:rPr>
                <w:rFonts w:ascii="Arial Narrow" w:eastAsia="Times New Roman" w:hAnsi="Arial Narrow" w:cs="Arial"/>
                <w:iCs/>
                <w:sz w:val="24"/>
                <w:szCs w:val="24"/>
                <w:lang w:eastAsia="fr-FR"/>
              </w:rPr>
            </w:pPr>
            <w:r w:rsidRPr="006C3660">
              <w:rPr>
                <w:rFonts w:ascii="Arial Narrow" w:eastAsia="Times New Roman" w:hAnsi="Arial Narrow" w:cs="Arial"/>
                <w:iCs/>
                <w:sz w:val="24"/>
                <w:szCs w:val="24"/>
                <w:lang w:eastAsia="fr-FR"/>
              </w:rPr>
              <w:t>Une liste du personnel clé qualifié pour l’exécution des travaux selon le modèle annexé au DAO</w:t>
            </w:r>
          </w:p>
          <w:p w:rsidR="006C3660" w:rsidRPr="006C3660" w:rsidRDefault="006C3660" w:rsidP="00842E7A">
            <w:pPr>
              <w:tabs>
                <w:tab w:val="left" w:pos="993"/>
              </w:tabs>
              <w:overflowPunct w:val="0"/>
              <w:autoSpaceDE w:val="0"/>
              <w:spacing w:before="60" w:after="0" w:line="240" w:lineRule="auto"/>
              <w:ind w:left="80" w:right="102"/>
              <w:jc w:val="both"/>
              <w:rPr>
                <w:rFonts w:ascii="Arial Narrow" w:eastAsia="Times New Roman" w:hAnsi="Arial Narrow" w:cs="Arial"/>
                <w:sz w:val="24"/>
                <w:szCs w:val="24"/>
                <w:lang w:eastAsia="fr-FR"/>
              </w:rPr>
            </w:pPr>
            <w:r w:rsidRPr="006C3660">
              <w:rPr>
                <w:rFonts w:ascii="Arial Narrow" w:eastAsia="Times New Roman" w:hAnsi="Arial Narrow" w:cs="Arial"/>
                <w:b/>
                <w:i/>
                <w:sz w:val="24"/>
                <w:szCs w:val="24"/>
                <w:u w:val="single"/>
                <w:lang w:eastAsia="fr-FR"/>
              </w:rPr>
              <w:t>NB :</w:t>
            </w:r>
            <w:r w:rsidRPr="006C3660">
              <w:rPr>
                <w:rFonts w:ascii="Arial Narrow" w:eastAsia="Times New Roman" w:hAnsi="Arial Narrow" w:cs="Arial"/>
                <w:b/>
                <w:i/>
                <w:sz w:val="24"/>
                <w:szCs w:val="24"/>
                <w:lang w:eastAsia="fr-FR"/>
              </w:rPr>
              <w:t xml:space="preserve"> Joindre, pour le personnel proposé, une copie du diplôme et les justificatifs de l’expérience, à savoir :</w:t>
            </w:r>
          </w:p>
          <w:p w:rsidR="006C3660" w:rsidRPr="006C3660" w:rsidRDefault="006C3660" w:rsidP="00842E7A">
            <w:pPr>
              <w:numPr>
                <w:ilvl w:val="0"/>
                <w:numId w:val="88"/>
              </w:numPr>
              <w:tabs>
                <w:tab w:val="left" w:pos="993"/>
              </w:tabs>
              <w:suppressAutoHyphens/>
              <w:overflowPunct w:val="0"/>
              <w:autoSpaceDE w:val="0"/>
              <w:autoSpaceDN w:val="0"/>
              <w:spacing w:before="60" w:after="0" w:line="240" w:lineRule="auto"/>
              <w:ind w:right="-74" w:hanging="294"/>
              <w:jc w:val="both"/>
              <w:textAlignment w:val="baseline"/>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Copie certifiée conforme du diplôme datant de moins de trois (03) mois ;</w:t>
            </w:r>
          </w:p>
          <w:p w:rsidR="006C3660" w:rsidRPr="006C3660" w:rsidRDefault="006C3660" w:rsidP="00842E7A">
            <w:pPr>
              <w:numPr>
                <w:ilvl w:val="0"/>
                <w:numId w:val="88"/>
              </w:numPr>
              <w:tabs>
                <w:tab w:val="left" w:pos="993"/>
              </w:tabs>
              <w:suppressAutoHyphens/>
              <w:overflowPunct w:val="0"/>
              <w:autoSpaceDE w:val="0"/>
              <w:autoSpaceDN w:val="0"/>
              <w:spacing w:before="60" w:after="0" w:line="240" w:lineRule="auto"/>
              <w:ind w:right="-74" w:hanging="294"/>
              <w:jc w:val="both"/>
              <w:textAlignment w:val="baseline"/>
              <w:rPr>
                <w:rFonts w:ascii="Arial Narrow" w:eastAsia="Times New Roman" w:hAnsi="Arial Narrow" w:cs="Arial"/>
                <w:color w:val="000000"/>
                <w:sz w:val="24"/>
                <w:szCs w:val="24"/>
                <w:lang w:eastAsia="fr-FR"/>
              </w:rPr>
            </w:pPr>
            <w:r w:rsidRPr="006C3660">
              <w:rPr>
                <w:rFonts w:ascii="Arial Narrow" w:eastAsia="Times New Roman" w:hAnsi="Arial Narrow" w:cs="Arial"/>
                <w:sz w:val="24"/>
                <w:szCs w:val="24"/>
                <w:lang w:eastAsia="fr-FR"/>
              </w:rPr>
              <w:t>Curriculum vitae signé et daté de l’expert.</w:t>
            </w:r>
          </w:p>
          <w:p w:rsidR="006C3660" w:rsidRPr="000F2C15" w:rsidRDefault="006C3660" w:rsidP="00842E7A">
            <w:pPr>
              <w:tabs>
                <w:tab w:val="left" w:pos="993"/>
              </w:tabs>
              <w:overflowPunct w:val="0"/>
              <w:autoSpaceDE w:val="0"/>
              <w:spacing w:before="60" w:after="0" w:line="240" w:lineRule="auto"/>
              <w:ind w:left="108" w:right="132"/>
              <w:jc w:val="both"/>
              <w:rPr>
                <w:rFonts w:ascii="Arial Narrow" w:eastAsia="Times New Roman" w:hAnsi="Arial Narrow" w:cs="Arial"/>
                <w:b/>
                <w:i/>
                <w:iCs/>
                <w:color w:val="FF0000"/>
                <w:sz w:val="24"/>
                <w:szCs w:val="24"/>
                <w:u w:val="single"/>
                <w:lang w:eastAsia="fr-FR"/>
              </w:rPr>
            </w:pPr>
            <w:r w:rsidRPr="006C3660">
              <w:rPr>
                <w:rFonts w:ascii="Arial Narrow" w:eastAsia="Times New Roman" w:hAnsi="Arial Narrow" w:cs="Arial"/>
                <w:b/>
                <w:i/>
                <w:sz w:val="24"/>
                <w:szCs w:val="24"/>
                <w:u w:val="single"/>
                <w:lang w:eastAsia="fr-FR"/>
              </w:rPr>
              <w:t>NB</w:t>
            </w:r>
            <w:r w:rsidRPr="006C3660">
              <w:rPr>
                <w:rFonts w:ascii="Arial Narrow" w:eastAsia="Times New Roman" w:hAnsi="Arial Narrow" w:cs="Arial"/>
                <w:b/>
                <w:i/>
                <w:sz w:val="24"/>
                <w:szCs w:val="24"/>
                <w:lang w:eastAsia="fr-FR"/>
              </w:rPr>
              <w:t xml:space="preserve"> : </w:t>
            </w:r>
            <w:r w:rsidRPr="006C3660">
              <w:rPr>
                <w:rFonts w:ascii="Arial Narrow" w:eastAsia="Times New Roman" w:hAnsi="Arial Narrow" w:cs="Arial"/>
                <w:b/>
                <w:i/>
                <w:iCs/>
                <w:sz w:val="24"/>
                <w:szCs w:val="24"/>
                <w:lang w:eastAsia="fr-FR"/>
              </w:rPr>
              <w:t xml:space="preserve">Toutes les pièces citées ci-dessus devront être conformes, </w:t>
            </w:r>
            <w:r w:rsidRPr="006C3660">
              <w:rPr>
                <w:rFonts w:ascii="Arial Narrow" w:eastAsia="Times New Roman" w:hAnsi="Arial Narrow" w:cs="Arial"/>
                <w:b/>
                <w:i/>
                <w:iCs/>
                <w:sz w:val="24"/>
                <w:szCs w:val="24"/>
                <w:u w:val="single"/>
                <w:lang w:eastAsia="fr-FR"/>
              </w:rPr>
              <w:t>signées et datées de moins de trois mois pour compter de la date limite originelle de dépôt des offres</w:t>
            </w:r>
          </w:p>
          <w:p w:rsidR="006C3660" w:rsidRPr="006C3660" w:rsidRDefault="006C3660" w:rsidP="00842E7A">
            <w:pPr>
              <w:widowControl w:val="0"/>
              <w:autoSpaceDE w:val="0"/>
              <w:spacing w:after="0" w:line="240" w:lineRule="auto"/>
              <w:ind w:left="220" w:right="102"/>
              <w:rPr>
                <w:rFonts w:ascii="Arial Narrow" w:eastAsia="Times New Roman" w:hAnsi="Arial Narrow" w:cs="Arial"/>
                <w:i/>
                <w:iCs/>
                <w:sz w:val="24"/>
                <w:szCs w:val="24"/>
                <w:lang w:eastAsia="fr-FR"/>
              </w:rPr>
            </w:pPr>
            <w:r w:rsidRPr="006C3660">
              <w:rPr>
                <w:rFonts w:ascii="Arial Narrow" w:eastAsia="Times New Roman" w:hAnsi="Arial Narrow" w:cs="Arial"/>
                <w:b/>
                <w:i/>
                <w:iCs/>
                <w:sz w:val="24"/>
                <w:szCs w:val="24"/>
                <w:lang w:eastAsia="fr-FR"/>
              </w:rPr>
              <w:t>b.1</w:t>
            </w:r>
            <w:r w:rsidRPr="006C3660">
              <w:rPr>
                <w:rFonts w:ascii="Arial Narrow" w:eastAsia="Times New Roman" w:hAnsi="Arial Narrow" w:cs="Arial"/>
                <w:i/>
                <w:iCs/>
                <w:sz w:val="24"/>
                <w:szCs w:val="24"/>
                <w:lang w:eastAsia="fr-FR"/>
              </w:rPr>
              <w:t>.</w:t>
            </w:r>
            <w:r w:rsidRPr="006C3660">
              <w:rPr>
                <w:rFonts w:ascii="Arial Narrow" w:eastAsia="Times New Roman" w:hAnsi="Arial Narrow" w:cs="Arial"/>
                <w:b/>
                <w:i/>
                <w:iCs/>
                <w:sz w:val="24"/>
                <w:szCs w:val="24"/>
                <w:lang w:eastAsia="fr-FR"/>
              </w:rPr>
              <w:t>4Matériels à mobiliser pour l’exécution des travaux</w:t>
            </w:r>
          </w:p>
          <w:p w:rsidR="006C3660" w:rsidRPr="006C3660" w:rsidRDefault="006C3660" w:rsidP="00842E7A">
            <w:pPr>
              <w:widowControl w:val="0"/>
              <w:autoSpaceDE w:val="0"/>
              <w:adjustRightInd w:val="0"/>
              <w:spacing w:after="0" w:line="240" w:lineRule="auto"/>
              <w:ind w:left="220" w:right="102"/>
              <w:jc w:val="both"/>
              <w:rPr>
                <w:rFonts w:ascii="Arial Narrow" w:eastAsia="Times New Roman" w:hAnsi="Arial Narrow" w:cs="Arial"/>
                <w:sz w:val="24"/>
                <w:szCs w:val="24"/>
                <w:lang w:eastAsia="fr-FR"/>
              </w:rPr>
            </w:pPr>
            <w:r w:rsidRPr="006C3660">
              <w:rPr>
                <w:rFonts w:ascii="Arial Narrow" w:eastAsia="Arial Narrow" w:hAnsi="Arial Narrow" w:cs="Arial Narrow"/>
                <w:b/>
                <w:i/>
                <w:sz w:val="24"/>
                <w:szCs w:val="24"/>
                <w:lang w:eastAsia="fr-FR"/>
              </w:rPr>
              <w:t>NB:</w:t>
            </w:r>
            <w:r w:rsidRPr="006C3660">
              <w:rPr>
                <w:rFonts w:ascii="Arial Narrow" w:eastAsia="Times New Roman" w:hAnsi="Arial Narrow" w:cs="Arial"/>
                <w:sz w:val="24"/>
                <w:szCs w:val="24"/>
                <w:lang w:eastAsia="fr-FR"/>
              </w:rPr>
              <w:t xml:space="preserve">Joindre les photocopies des cartes grises légalisées par les services compétents du Ministère des Transports pour le matériel roulant en propriété ; en cas de location du matériel roulant, joindre une attestation de mise à disponibilité du MATGENIE ou une copie du projet de contrat de location accompagnée des copies certifiées et conformes des cartes grises légalisées par les services compétents du Ministère des Transports, justifiant que la partie qui loue le matériel en est </w:t>
            </w:r>
            <w:r w:rsidRPr="006C3660">
              <w:rPr>
                <w:rFonts w:ascii="Arial Narrow" w:eastAsia="Times New Roman" w:hAnsi="Arial Narrow" w:cs="Arial"/>
                <w:sz w:val="24"/>
                <w:szCs w:val="24"/>
                <w:lang w:eastAsia="fr-FR"/>
              </w:rPr>
              <w:lastRenderedPageBreak/>
              <w:t>propriétaire. Joindre les copies certifiées par les services émetteurs ou toute autre autorité habilitée, des factures d’achat pour les autres, le cas échéant, accompagnées d’un engagement</w:t>
            </w:r>
            <w:r w:rsidR="000F2C15">
              <w:rPr>
                <w:rFonts w:ascii="Arial Narrow" w:eastAsia="Times New Roman" w:hAnsi="Arial Narrow" w:cs="Arial"/>
                <w:sz w:val="24"/>
                <w:szCs w:val="24"/>
                <w:lang w:eastAsia="fr-FR"/>
              </w:rPr>
              <w:t xml:space="preserve"> de location de matériel signé.</w:t>
            </w:r>
          </w:p>
          <w:p w:rsidR="006C3660" w:rsidRPr="006C3660" w:rsidRDefault="006C3660" w:rsidP="00842E7A">
            <w:pPr>
              <w:widowControl w:val="0"/>
              <w:autoSpaceDE w:val="0"/>
              <w:spacing w:after="0" w:line="240" w:lineRule="auto"/>
              <w:ind w:right="-20"/>
              <w:rPr>
                <w:rFonts w:ascii="Arial Narrow" w:eastAsia="Times New Roman" w:hAnsi="Arial Narrow" w:cs="Arial"/>
                <w:b/>
                <w:sz w:val="24"/>
                <w:szCs w:val="24"/>
                <w:lang w:eastAsia="fr-FR"/>
              </w:rPr>
            </w:pPr>
            <w:r w:rsidRPr="006C3660">
              <w:rPr>
                <w:rFonts w:ascii="Arial Narrow" w:eastAsia="Times New Roman" w:hAnsi="Arial Narrow" w:cs="Arial"/>
                <w:b/>
                <w:iCs/>
                <w:sz w:val="24"/>
                <w:szCs w:val="24"/>
                <w:lang w:eastAsia="fr-FR"/>
              </w:rPr>
              <w:t>b.2.</w:t>
            </w:r>
            <w:r w:rsidRPr="006C3660">
              <w:rPr>
                <w:rFonts w:ascii="Arial Narrow" w:eastAsia="Times New Roman" w:hAnsi="Arial Narrow" w:cs="Arial"/>
                <w:b/>
                <w:iCs/>
                <w:spacing w:val="6"/>
                <w:sz w:val="24"/>
                <w:szCs w:val="24"/>
                <w:lang w:eastAsia="fr-FR"/>
              </w:rPr>
              <w:t xml:space="preserve"> Organisation et </w:t>
            </w:r>
            <w:r w:rsidRPr="006C3660">
              <w:rPr>
                <w:rFonts w:ascii="Arial Narrow" w:eastAsia="Times New Roman" w:hAnsi="Arial Narrow" w:cs="Arial"/>
                <w:b/>
                <w:iCs/>
                <w:sz w:val="24"/>
                <w:szCs w:val="24"/>
                <w:lang w:eastAsia="fr-FR"/>
              </w:rPr>
              <w:t>Méthodologie</w:t>
            </w:r>
          </w:p>
          <w:p w:rsidR="006C3660" w:rsidRPr="006C3660" w:rsidRDefault="006C3660" w:rsidP="00842E7A">
            <w:pPr>
              <w:widowControl w:val="0"/>
              <w:tabs>
                <w:tab w:val="left" w:pos="1360"/>
                <w:tab w:val="left" w:pos="2620"/>
                <w:tab w:val="left" w:pos="3240"/>
                <w:tab w:val="left" w:pos="3400"/>
              </w:tabs>
              <w:autoSpaceDE w:val="0"/>
              <w:spacing w:before="11" w:after="0" w:line="240" w:lineRule="auto"/>
              <w:ind w:right="90"/>
              <w:jc w:val="both"/>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 xml:space="preserve">Le soumissionnaire produira une note descriptive ou méthodologique présentant de manière détaillée leséléments constitutifs de sa </w:t>
            </w:r>
            <w:r w:rsidRPr="006C3660">
              <w:rPr>
                <w:rFonts w:ascii="Arial Narrow" w:eastAsia="Times New Roman" w:hAnsi="Arial Narrow" w:cs="Arial"/>
                <w:spacing w:val="5"/>
                <w:sz w:val="24"/>
                <w:szCs w:val="24"/>
                <w:lang w:eastAsia="fr-FR"/>
              </w:rPr>
              <w:t>propositio</w:t>
            </w:r>
            <w:r w:rsidRPr="006C3660">
              <w:rPr>
                <w:rFonts w:ascii="Arial Narrow" w:eastAsia="Times New Roman" w:hAnsi="Arial Narrow" w:cs="Arial"/>
                <w:sz w:val="24"/>
                <w:szCs w:val="24"/>
                <w:lang w:eastAsia="fr-FR"/>
              </w:rPr>
              <w:t xml:space="preserve">n </w:t>
            </w:r>
            <w:r w:rsidRPr="006C3660">
              <w:rPr>
                <w:rFonts w:ascii="Arial Narrow" w:eastAsia="Times New Roman" w:hAnsi="Arial Narrow" w:cs="Arial"/>
                <w:spacing w:val="5"/>
                <w:sz w:val="24"/>
                <w:szCs w:val="24"/>
                <w:lang w:eastAsia="fr-FR"/>
              </w:rPr>
              <w:t>techniqu</w:t>
            </w:r>
            <w:r w:rsidRPr="006C3660">
              <w:rPr>
                <w:rFonts w:ascii="Arial Narrow" w:eastAsia="Times New Roman" w:hAnsi="Arial Narrow" w:cs="Arial"/>
                <w:sz w:val="24"/>
                <w:szCs w:val="24"/>
                <w:lang w:eastAsia="fr-FR"/>
              </w:rPr>
              <w:t>e</w:t>
            </w:r>
            <w:r w:rsidRPr="006C3660">
              <w:rPr>
                <w:rFonts w:ascii="Arial Narrow" w:eastAsia="Times New Roman" w:hAnsi="Arial Narrow" w:cs="Arial"/>
                <w:spacing w:val="5"/>
                <w:sz w:val="24"/>
                <w:szCs w:val="24"/>
                <w:lang w:eastAsia="fr-FR"/>
              </w:rPr>
              <w:t xml:space="preserve">, </w:t>
            </w:r>
            <w:r w:rsidRPr="006C3660">
              <w:rPr>
                <w:rFonts w:ascii="Arial Narrow" w:eastAsia="Times New Roman" w:hAnsi="Arial Narrow" w:cs="Arial"/>
                <w:sz w:val="24"/>
                <w:szCs w:val="24"/>
                <w:lang w:eastAsia="fr-FR"/>
              </w:rPr>
              <w:t>notamment:</w:t>
            </w:r>
          </w:p>
          <w:p w:rsidR="006C3660" w:rsidRPr="006C3660" w:rsidRDefault="006C3660" w:rsidP="00842E7A">
            <w:pPr>
              <w:widowControl w:val="0"/>
              <w:numPr>
                <w:ilvl w:val="0"/>
                <w:numId w:val="87"/>
              </w:numPr>
              <w:suppressAutoHyphens/>
              <w:autoSpaceDE w:val="0"/>
              <w:autoSpaceDN w:val="0"/>
              <w:spacing w:after="0" w:line="240" w:lineRule="auto"/>
              <w:ind w:right="93"/>
              <w:jc w:val="both"/>
              <w:textAlignment w:val="baseline"/>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L’organisation ainsi que l’ordonnancement qu’il envisage mettre en place pour exécuter efficacement les travaux ;</w:t>
            </w:r>
          </w:p>
          <w:p w:rsidR="006C3660" w:rsidRPr="006C3660" w:rsidRDefault="006C3660" w:rsidP="00842E7A">
            <w:pPr>
              <w:widowControl w:val="0"/>
              <w:numPr>
                <w:ilvl w:val="0"/>
                <w:numId w:val="87"/>
              </w:numPr>
              <w:suppressAutoHyphens/>
              <w:autoSpaceDE w:val="0"/>
              <w:autoSpaceDN w:val="0"/>
              <w:spacing w:after="0" w:line="240" w:lineRule="auto"/>
              <w:ind w:right="-34"/>
              <w:textAlignment w:val="baseline"/>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le calendrier, le planning et le délai de livraison destravaux;</w:t>
            </w:r>
          </w:p>
          <w:p w:rsidR="006C3660" w:rsidRPr="006C3660" w:rsidRDefault="006C3660" w:rsidP="00842E7A">
            <w:pPr>
              <w:numPr>
                <w:ilvl w:val="0"/>
                <w:numId w:val="87"/>
              </w:numPr>
              <w:spacing w:after="0" w:line="240" w:lineRule="auto"/>
              <w:contextualSpacing/>
              <w:rPr>
                <w:rFonts w:ascii="Arial Narrow" w:eastAsia="Times New Roman" w:hAnsi="Arial Narrow" w:cs="Arial"/>
                <w:bCs/>
                <w:sz w:val="24"/>
                <w:szCs w:val="24"/>
                <w:lang w:eastAsia="fr-FR"/>
              </w:rPr>
            </w:pPr>
            <w:r w:rsidRPr="006C3660">
              <w:rPr>
                <w:rFonts w:ascii="Arial Narrow" w:eastAsia="Times New Roman" w:hAnsi="Arial Narrow" w:cs="Arial"/>
                <w:bCs/>
                <w:sz w:val="24"/>
                <w:szCs w:val="24"/>
                <w:lang w:eastAsia="fr-FR"/>
              </w:rPr>
              <w:t>les dispositions envisagées pour l’utilisation de la main d’œuvre locale (technique HIMO) ;</w:t>
            </w:r>
          </w:p>
          <w:p w:rsidR="006C3660" w:rsidRPr="006C3660" w:rsidRDefault="006C3660" w:rsidP="00842E7A">
            <w:pPr>
              <w:numPr>
                <w:ilvl w:val="0"/>
                <w:numId w:val="87"/>
              </w:numPr>
              <w:spacing w:after="0" w:line="240" w:lineRule="auto"/>
              <w:contextualSpacing/>
              <w:rPr>
                <w:rFonts w:ascii="Arial Narrow" w:eastAsia="Times New Roman" w:hAnsi="Arial Narrow" w:cs="Arial"/>
                <w:bCs/>
                <w:sz w:val="24"/>
                <w:szCs w:val="24"/>
                <w:lang w:eastAsia="fr-FR"/>
              </w:rPr>
            </w:pPr>
            <w:r w:rsidRPr="006C3660">
              <w:rPr>
                <w:rFonts w:ascii="Arial Narrow" w:eastAsia="Times New Roman" w:hAnsi="Arial Narrow" w:cs="Arial"/>
                <w:bCs/>
                <w:sz w:val="24"/>
                <w:szCs w:val="24"/>
                <w:lang w:eastAsia="fr-FR"/>
              </w:rPr>
              <w:t>les dispositions relatives au respect des mesures environnementales, le cas échéant ;</w:t>
            </w:r>
          </w:p>
          <w:p w:rsidR="006C3660" w:rsidRPr="006C3660" w:rsidRDefault="006C3660" w:rsidP="00842E7A">
            <w:pPr>
              <w:numPr>
                <w:ilvl w:val="0"/>
                <w:numId w:val="87"/>
              </w:numPr>
              <w:spacing w:after="0" w:line="240" w:lineRule="auto"/>
              <w:contextualSpacing/>
              <w:rPr>
                <w:rFonts w:ascii="Arial Narrow" w:eastAsia="Times New Roman" w:hAnsi="Arial Narrow" w:cs="Arial"/>
                <w:sz w:val="24"/>
                <w:szCs w:val="24"/>
                <w:lang w:eastAsia="fr-FR"/>
              </w:rPr>
            </w:pPr>
            <w:r w:rsidRPr="006C3660">
              <w:rPr>
                <w:rFonts w:ascii="Arial Narrow" w:eastAsia="Times New Roman" w:hAnsi="Arial Narrow" w:cs="Arial"/>
                <w:bCs/>
                <w:sz w:val="24"/>
                <w:szCs w:val="24"/>
                <w:lang w:eastAsia="fr-FR"/>
              </w:rPr>
              <w:t>les travaux que le soumissionnaire envisage de sous-traiter.</w:t>
            </w:r>
          </w:p>
          <w:p w:rsidR="006C3660" w:rsidRPr="006C3660" w:rsidRDefault="006C3660" w:rsidP="00842E7A">
            <w:pPr>
              <w:spacing w:after="0" w:line="240" w:lineRule="auto"/>
              <w:ind w:left="152"/>
              <w:jc w:val="both"/>
              <w:rPr>
                <w:rFonts w:ascii="Arial Narrow" w:eastAsia="Times New Roman" w:hAnsi="Arial Narrow" w:cs="Arial"/>
                <w:b/>
                <w:i/>
                <w:color w:val="000000"/>
                <w:sz w:val="24"/>
                <w:szCs w:val="24"/>
                <w:lang w:eastAsia="fr-FR"/>
              </w:rPr>
            </w:pPr>
            <w:r w:rsidRPr="006C3660">
              <w:rPr>
                <w:rFonts w:ascii="Arial Narrow" w:eastAsia="Times New Roman" w:hAnsi="Arial Narrow" w:cs="Arial"/>
                <w:b/>
                <w:i/>
                <w:sz w:val="24"/>
                <w:szCs w:val="24"/>
                <w:lang w:eastAsia="fr-FR"/>
              </w:rPr>
              <w:t>b.</w:t>
            </w:r>
            <w:r w:rsidRPr="006C3660">
              <w:rPr>
                <w:rFonts w:ascii="Arial Narrow" w:eastAsia="Times New Roman" w:hAnsi="Arial Narrow" w:cs="Arial"/>
                <w:b/>
                <w:i/>
                <w:color w:val="000000"/>
                <w:sz w:val="24"/>
                <w:szCs w:val="24"/>
                <w:lang w:eastAsia="fr-FR"/>
              </w:rPr>
              <w:t xml:space="preserve">3. Le soumissionnaire remplira et souscrira les formulaires : </w:t>
            </w:r>
          </w:p>
          <w:p w:rsidR="006C3660" w:rsidRPr="006C3660" w:rsidRDefault="006C3660" w:rsidP="00842E7A">
            <w:pPr>
              <w:numPr>
                <w:ilvl w:val="0"/>
                <w:numId w:val="91"/>
              </w:numPr>
              <w:suppressAutoHyphens/>
              <w:autoSpaceDN w:val="0"/>
              <w:spacing w:after="0" w:line="240" w:lineRule="auto"/>
              <w:jc w:val="both"/>
              <w:textAlignment w:val="baseline"/>
              <w:rPr>
                <w:rFonts w:ascii="Arial Narrow" w:eastAsia="Times New Roman" w:hAnsi="Arial Narrow" w:cs="Arial"/>
                <w:b/>
                <w:i/>
                <w:color w:val="000000"/>
                <w:sz w:val="24"/>
                <w:szCs w:val="24"/>
                <w:lang w:eastAsia="fr-FR"/>
              </w:rPr>
            </w:pPr>
            <w:r w:rsidRPr="006C3660">
              <w:rPr>
                <w:rFonts w:ascii="Arial Narrow" w:eastAsia="Times New Roman" w:hAnsi="Arial Narrow" w:cs="Arial"/>
                <w:b/>
                <w:i/>
                <w:color w:val="000000"/>
                <w:sz w:val="24"/>
                <w:szCs w:val="24"/>
                <w:lang w:eastAsia="fr-FR"/>
              </w:rPr>
              <w:t xml:space="preserve">la charte d’Intégrité </w:t>
            </w:r>
          </w:p>
          <w:p w:rsidR="006C3660" w:rsidRPr="006C3660" w:rsidRDefault="006C3660" w:rsidP="00842E7A">
            <w:pPr>
              <w:numPr>
                <w:ilvl w:val="0"/>
                <w:numId w:val="91"/>
              </w:numPr>
              <w:suppressAutoHyphens/>
              <w:autoSpaceDN w:val="0"/>
              <w:spacing w:after="0" w:line="240" w:lineRule="auto"/>
              <w:jc w:val="both"/>
              <w:textAlignment w:val="baseline"/>
              <w:rPr>
                <w:rFonts w:ascii="Arial Narrow" w:eastAsia="Times New Roman" w:hAnsi="Arial Narrow" w:cs="Arial"/>
                <w:b/>
                <w:i/>
                <w:color w:val="000000"/>
                <w:sz w:val="24"/>
                <w:szCs w:val="24"/>
                <w:lang w:eastAsia="fr-FR"/>
              </w:rPr>
            </w:pPr>
            <w:r w:rsidRPr="006C3660">
              <w:rPr>
                <w:rFonts w:ascii="Arial Narrow" w:eastAsia="Times New Roman" w:hAnsi="Arial Narrow" w:cs="Arial"/>
                <w:b/>
                <w:i/>
                <w:color w:val="000000"/>
                <w:sz w:val="24"/>
                <w:szCs w:val="24"/>
                <w:lang w:eastAsia="fr-FR"/>
              </w:rPr>
              <w:t xml:space="preserve"> La Déclaration d’engagement au respect des clauses sociales et environnementales </w:t>
            </w:r>
          </w:p>
          <w:p w:rsidR="006C3660" w:rsidRPr="006C3660" w:rsidRDefault="006C3660" w:rsidP="00842E7A">
            <w:pPr>
              <w:widowControl w:val="0"/>
              <w:autoSpaceDE w:val="0"/>
              <w:spacing w:after="0" w:line="240" w:lineRule="auto"/>
              <w:ind w:left="567" w:right="-34" w:hanging="567"/>
              <w:rPr>
                <w:rFonts w:ascii="Arial Narrow" w:eastAsia="Times New Roman" w:hAnsi="Arial Narrow" w:cs="Arial"/>
                <w:b/>
                <w:bCs/>
                <w:i/>
                <w:color w:val="000000"/>
                <w:sz w:val="16"/>
                <w:szCs w:val="24"/>
                <w:lang w:eastAsia="fr-FR"/>
              </w:rPr>
            </w:pPr>
          </w:p>
          <w:p w:rsidR="006C3660" w:rsidRPr="006C3660" w:rsidRDefault="006C3660" w:rsidP="00842E7A">
            <w:pPr>
              <w:widowControl w:val="0"/>
              <w:autoSpaceDE w:val="0"/>
              <w:spacing w:after="0" w:line="240" w:lineRule="auto"/>
              <w:ind w:left="567" w:right="-34" w:hanging="415"/>
              <w:rPr>
                <w:rFonts w:ascii="Arial Narrow" w:eastAsia="Times New Roman" w:hAnsi="Arial Narrow" w:cs="Arial"/>
                <w:b/>
                <w:i/>
                <w:color w:val="000000"/>
                <w:sz w:val="24"/>
                <w:szCs w:val="24"/>
                <w:lang w:eastAsia="fr-FR"/>
              </w:rPr>
            </w:pPr>
            <w:r w:rsidRPr="006C3660">
              <w:rPr>
                <w:rFonts w:ascii="Arial Narrow" w:eastAsia="Times New Roman" w:hAnsi="Arial Narrow" w:cs="Arial"/>
                <w:b/>
                <w:bCs/>
                <w:i/>
                <w:color w:val="000000"/>
                <w:sz w:val="24"/>
                <w:szCs w:val="24"/>
                <w:lang w:eastAsia="fr-FR"/>
              </w:rPr>
              <w:t>b.4</w:t>
            </w:r>
            <w:r w:rsidRPr="006C3660">
              <w:rPr>
                <w:rFonts w:ascii="Arial Narrow" w:eastAsia="Times New Roman" w:hAnsi="Arial Narrow" w:cs="Arial"/>
                <w:i/>
                <w:color w:val="000000"/>
                <w:sz w:val="24"/>
                <w:szCs w:val="24"/>
                <w:lang w:eastAsia="fr-FR"/>
              </w:rPr>
              <w:t xml:space="preserve">. </w:t>
            </w:r>
            <w:r w:rsidRPr="006C3660">
              <w:rPr>
                <w:rFonts w:ascii="Arial Narrow" w:eastAsia="Times New Roman" w:hAnsi="Arial Narrow" w:cs="Arial"/>
                <w:b/>
                <w:i/>
                <w:color w:val="000000"/>
                <w:sz w:val="24"/>
                <w:szCs w:val="24"/>
                <w:lang w:eastAsia="fr-FR"/>
              </w:rPr>
              <w:t>Lespreuvesd’acceptationsdesconditionsdu marché</w:t>
            </w:r>
          </w:p>
          <w:p w:rsidR="006C3660" w:rsidRPr="006C3660" w:rsidRDefault="006C3660" w:rsidP="00842E7A">
            <w:pPr>
              <w:widowControl w:val="0"/>
              <w:autoSpaceDE w:val="0"/>
              <w:spacing w:after="60" w:line="240" w:lineRule="auto"/>
              <w:ind w:left="152" w:right="95" w:firstLine="10"/>
              <w:jc w:val="both"/>
              <w:rPr>
                <w:rFonts w:ascii="Arial Narrow" w:eastAsia="Times New Roman" w:hAnsi="Arial Narrow" w:cs="Times New Roman"/>
                <w:color w:val="000000"/>
                <w:sz w:val="24"/>
                <w:szCs w:val="24"/>
                <w:lang w:eastAsia="fr-FR"/>
              </w:rPr>
            </w:pPr>
            <w:r w:rsidRPr="006C3660">
              <w:rPr>
                <w:rFonts w:ascii="Arial Narrow" w:eastAsia="Times New Roman" w:hAnsi="Arial Narrow" w:cs="Times New Roman"/>
                <w:color w:val="000000"/>
                <w:sz w:val="24"/>
                <w:szCs w:val="24"/>
                <w:lang w:eastAsia="fr-FR"/>
              </w:rPr>
              <w:t xml:space="preserve">Le soumissionnaire remettra les copies dûment paraphées sur chaque page et signée à la dernière précédée de la mention </w:t>
            </w:r>
            <w:r w:rsidRPr="006C3660">
              <w:rPr>
                <w:rFonts w:ascii="Arial Narrow" w:eastAsia="Times New Roman" w:hAnsi="Arial Narrow" w:cs="Times New Roman"/>
                <w:b/>
                <w:bCs/>
                <w:i/>
                <w:iCs/>
                <w:color w:val="000000"/>
                <w:sz w:val="24"/>
                <w:szCs w:val="24"/>
                <w:lang w:eastAsia="fr-FR"/>
              </w:rPr>
              <w:t>« lu et approuvé »</w:t>
            </w:r>
            <w:r w:rsidRPr="006C3660">
              <w:rPr>
                <w:rFonts w:ascii="Arial Narrow" w:eastAsia="Times New Roman" w:hAnsi="Arial Narrow" w:cs="Times New Roman"/>
                <w:color w:val="000000"/>
                <w:sz w:val="24"/>
                <w:szCs w:val="24"/>
                <w:lang w:eastAsia="fr-FR"/>
              </w:rPr>
              <w:t xml:space="preserve">, des documents ci-après : </w:t>
            </w:r>
          </w:p>
          <w:p w:rsidR="006C3660" w:rsidRPr="006C3660" w:rsidRDefault="006C3660" w:rsidP="00842E7A">
            <w:pPr>
              <w:widowControl w:val="0"/>
              <w:numPr>
                <w:ilvl w:val="0"/>
                <w:numId w:val="87"/>
              </w:numPr>
              <w:tabs>
                <w:tab w:val="left" w:pos="860"/>
                <w:tab w:val="left" w:pos="1820"/>
                <w:tab w:val="left" w:pos="2460"/>
                <w:tab w:val="left" w:pos="3560"/>
              </w:tabs>
              <w:suppressAutoHyphens/>
              <w:autoSpaceDE w:val="0"/>
              <w:autoSpaceDN w:val="0"/>
              <w:spacing w:after="0" w:line="240" w:lineRule="auto"/>
              <w:ind w:right="-38"/>
              <w:textAlignment w:val="baseline"/>
              <w:rPr>
                <w:rFonts w:ascii="Arial Narrow" w:eastAsia="Times New Roman" w:hAnsi="Arial Narrow" w:cs="Times New Roman"/>
                <w:color w:val="000000"/>
                <w:sz w:val="24"/>
                <w:szCs w:val="24"/>
                <w:lang w:eastAsia="fr-FR"/>
              </w:rPr>
            </w:pPr>
            <w:r w:rsidRPr="006C3660">
              <w:rPr>
                <w:rFonts w:ascii="Arial Narrow" w:eastAsia="Times New Roman" w:hAnsi="Arial Narrow" w:cs="Times New Roman"/>
                <w:color w:val="000000"/>
                <w:sz w:val="24"/>
                <w:szCs w:val="24"/>
                <w:lang w:eastAsia="fr-FR"/>
              </w:rPr>
              <w:t>Le Cahier des Clauses Administratives Particulières (CCAP) ;</w:t>
            </w:r>
          </w:p>
          <w:p w:rsidR="006C3660" w:rsidRPr="00842E7A" w:rsidRDefault="006C3660" w:rsidP="00842E7A">
            <w:pPr>
              <w:widowControl w:val="0"/>
              <w:numPr>
                <w:ilvl w:val="0"/>
                <w:numId w:val="87"/>
              </w:numPr>
              <w:suppressAutoHyphens/>
              <w:autoSpaceDE w:val="0"/>
              <w:autoSpaceDN w:val="0"/>
              <w:spacing w:after="0" w:line="240" w:lineRule="auto"/>
              <w:ind w:right="-20"/>
              <w:textAlignment w:val="baseline"/>
              <w:rPr>
                <w:rFonts w:ascii="Arial Narrow" w:eastAsia="Times New Roman" w:hAnsi="Arial Narrow" w:cs="Arial"/>
                <w:sz w:val="24"/>
                <w:szCs w:val="24"/>
                <w:lang w:eastAsia="fr-FR"/>
              </w:rPr>
            </w:pPr>
            <w:r w:rsidRPr="006C3660">
              <w:rPr>
                <w:rFonts w:ascii="Arial Narrow" w:eastAsia="Times New Roman" w:hAnsi="Arial Narrow" w:cs="Times New Roman"/>
                <w:color w:val="000000"/>
                <w:sz w:val="24"/>
                <w:szCs w:val="24"/>
                <w:lang w:eastAsia="fr-FR"/>
              </w:rPr>
              <w:t xml:space="preserve">  Les cahiers des clauses techniques Particulières</w:t>
            </w:r>
            <w:r w:rsidRPr="006C3660">
              <w:rPr>
                <w:rFonts w:ascii="Arial Narrow" w:eastAsia="Times New Roman" w:hAnsi="Arial Narrow" w:cs="Arial"/>
                <w:w w:val="97"/>
                <w:sz w:val="24"/>
                <w:szCs w:val="24"/>
                <w:lang w:eastAsia="fr-FR"/>
              </w:rPr>
              <w:t>.</w:t>
            </w:r>
          </w:p>
          <w:p w:rsidR="006C3660" w:rsidRPr="006C3660" w:rsidRDefault="006C3660" w:rsidP="00842E7A">
            <w:pPr>
              <w:widowControl w:val="0"/>
              <w:autoSpaceDE w:val="0"/>
              <w:spacing w:after="0" w:line="240" w:lineRule="auto"/>
              <w:ind w:left="360" w:right="-20"/>
              <w:rPr>
                <w:rFonts w:ascii="Arial Narrow" w:eastAsia="Times New Roman" w:hAnsi="Arial Narrow" w:cs="Times New Roman"/>
                <w:color w:val="000000"/>
                <w:sz w:val="24"/>
                <w:szCs w:val="24"/>
                <w:lang w:eastAsia="fr-FR"/>
              </w:rPr>
            </w:pPr>
            <w:r w:rsidRPr="006C3660">
              <w:rPr>
                <w:rFonts w:ascii="Arial Narrow" w:eastAsia="Times New Roman" w:hAnsi="Arial Narrow" w:cs="Times New Roman"/>
                <w:color w:val="000000"/>
                <w:sz w:val="24"/>
                <w:szCs w:val="24"/>
                <w:lang w:eastAsia="fr-FR"/>
              </w:rPr>
              <w:t xml:space="preserve">NB : </w:t>
            </w:r>
            <w:r w:rsidR="000F2C15">
              <w:rPr>
                <w:rFonts w:ascii="Arial Narrow" w:eastAsia="Times New Roman" w:hAnsi="Arial Narrow" w:cs="Times New Roman"/>
                <w:color w:val="000000"/>
                <w:sz w:val="24"/>
                <w:szCs w:val="24"/>
                <w:lang w:eastAsia="fr-FR"/>
              </w:rPr>
              <w:t>L</w:t>
            </w:r>
            <w:r w:rsidRPr="006C3660">
              <w:rPr>
                <w:rFonts w:ascii="Arial Narrow" w:eastAsia="Times New Roman" w:hAnsi="Arial Narrow" w:cs="Times New Roman"/>
                <w:color w:val="000000"/>
                <w:sz w:val="24"/>
                <w:szCs w:val="24"/>
                <w:lang w:eastAsia="fr-FR"/>
              </w:rPr>
              <w:t xml:space="preserve">a non acceptation des clauses du marché entrainera l’élimination du soumissionnaire.  </w:t>
            </w:r>
          </w:p>
          <w:p w:rsidR="006C3660" w:rsidRPr="006C3660" w:rsidRDefault="006C3660" w:rsidP="00842E7A">
            <w:pPr>
              <w:widowControl w:val="0"/>
              <w:autoSpaceDE w:val="0"/>
              <w:spacing w:before="15" w:after="0" w:line="240" w:lineRule="auto"/>
              <w:ind w:left="152"/>
              <w:rPr>
                <w:rFonts w:ascii="Arial Narrow" w:eastAsia="Times New Roman" w:hAnsi="Arial Narrow" w:cs="Arial"/>
                <w:b/>
                <w:bCs/>
                <w:i/>
                <w:iCs/>
                <w:color w:val="000000"/>
                <w:sz w:val="24"/>
                <w:szCs w:val="24"/>
                <w:lang w:eastAsia="fr-FR"/>
              </w:rPr>
            </w:pPr>
            <w:r w:rsidRPr="006C3660">
              <w:rPr>
                <w:rFonts w:ascii="Arial Narrow" w:eastAsia="Times New Roman" w:hAnsi="Arial Narrow" w:cs="Arial"/>
                <w:b/>
                <w:bCs/>
                <w:i/>
                <w:iCs/>
                <w:color w:val="000000"/>
                <w:sz w:val="24"/>
                <w:szCs w:val="24"/>
                <w:lang w:eastAsia="fr-FR"/>
              </w:rPr>
              <w:t>b 5- La capacité financière ;</w:t>
            </w:r>
          </w:p>
          <w:p w:rsidR="006C3660" w:rsidRPr="006C3660" w:rsidRDefault="006C3660" w:rsidP="00842E7A">
            <w:pPr>
              <w:spacing w:after="0" w:line="240" w:lineRule="auto"/>
              <w:ind w:left="108" w:right="132"/>
              <w:jc w:val="both"/>
              <w:rPr>
                <w:rFonts w:ascii="Arial Narrow" w:eastAsia="Times New Roman" w:hAnsi="Arial Narrow" w:cs="Times New Roman"/>
                <w:color w:val="000000"/>
                <w:sz w:val="24"/>
                <w:szCs w:val="24"/>
                <w:lang w:eastAsia="fr-FR"/>
              </w:rPr>
            </w:pPr>
            <w:bookmarkStart w:id="177" w:name="_Hlk163149258"/>
            <w:r w:rsidRPr="006C3660">
              <w:rPr>
                <w:rFonts w:ascii="Arial Narrow" w:eastAsia="Times New Roman" w:hAnsi="Arial Narrow" w:cs="Times New Roman"/>
                <w:color w:val="000000"/>
                <w:sz w:val="24"/>
                <w:szCs w:val="24"/>
                <w:lang w:eastAsia="fr-FR"/>
              </w:rPr>
              <w:t>Les Soumissionnaires devront présenter l’attestation de capacité financière d’un montant</w:t>
            </w:r>
            <w:r w:rsidR="000F2C15">
              <w:rPr>
                <w:rFonts w:ascii="Arial Narrow" w:eastAsia="Times New Roman" w:hAnsi="Arial Narrow" w:cs="Times New Roman"/>
                <w:color w:val="000000"/>
                <w:sz w:val="24"/>
                <w:szCs w:val="24"/>
                <w:lang w:eastAsia="fr-FR"/>
              </w:rPr>
              <w:t xml:space="preserve"> de 10 millions F CFA</w:t>
            </w:r>
            <w:r w:rsidRPr="006C3660">
              <w:rPr>
                <w:rFonts w:ascii="Arial Narrow" w:eastAsia="Times New Roman" w:hAnsi="Arial Narrow" w:cs="Times New Roman"/>
                <w:color w:val="000000"/>
                <w:sz w:val="24"/>
                <w:szCs w:val="24"/>
                <w:lang w:eastAsia="fr-FR"/>
              </w:rPr>
              <w:t xml:space="preserve"> délivrée par une banque agréée de 1</w:t>
            </w:r>
            <w:r w:rsidRPr="006C3660">
              <w:rPr>
                <w:rFonts w:ascii="Arial Narrow" w:eastAsia="Times New Roman" w:hAnsi="Arial Narrow" w:cs="Times New Roman"/>
                <w:color w:val="000000"/>
                <w:sz w:val="24"/>
                <w:szCs w:val="24"/>
                <w:vertAlign w:val="superscript"/>
                <w:lang w:eastAsia="fr-FR"/>
              </w:rPr>
              <w:t>er</w:t>
            </w:r>
            <w:r w:rsidRPr="006C3660">
              <w:rPr>
                <w:rFonts w:ascii="Arial Narrow" w:eastAsia="Times New Roman" w:hAnsi="Arial Narrow" w:cs="Times New Roman"/>
                <w:color w:val="000000"/>
                <w:sz w:val="24"/>
                <w:szCs w:val="24"/>
                <w:lang w:eastAsia="fr-FR"/>
              </w:rPr>
              <w:t xml:space="preserve"> ordre, où est domicilié le compte du soumissionnaire.</w:t>
            </w:r>
          </w:p>
          <w:bookmarkEnd w:id="177"/>
          <w:p w:rsidR="006C3660" w:rsidRPr="006C3660" w:rsidRDefault="006C3660" w:rsidP="00842E7A">
            <w:pPr>
              <w:widowControl w:val="0"/>
              <w:autoSpaceDE w:val="0"/>
              <w:spacing w:before="15" w:after="0" w:line="240" w:lineRule="auto"/>
              <w:rPr>
                <w:rFonts w:ascii="Arial Narrow" w:eastAsia="Times New Roman" w:hAnsi="Arial Narrow" w:cs="Arial"/>
                <w:b/>
                <w:bCs/>
                <w:i/>
                <w:iCs/>
                <w:color w:val="000000"/>
                <w:sz w:val="4"/>
                <w:szCs w:val="24"/>
                <w:lang w:eastAsia="fr-FR"/>
              </w:rPr>
            </w:pPr>
          </w:p>
          <w:p w:rsidR="006C3660" w:rsidRPr="006C3660" w:rsidRDefault="006C3660" w:rsidP="00842E7A">
            <w:pPr>
              <w:widowControl w:val="0"/>
              <w:autoSpaceDE w:val="0"/>
              <w:spacing w:before="15" w:after="0" w:line="240" w:lineRule="auto"/>
              <w:rPr>
                <w:rFonts w:ascii="Arial Narrow" w:eastAsia="Times New Roman" w:hAnsi="Arial Narrow" w:cs="Arial"/>
                <w:b/>
                <w:bCs/>
                <w:i/>
                <w:iCs/>
                <w:sz w:val="24"/>
                <w:szCs w:val="24"/>
                <w:lang w:eastAsia="fr-FR"/>
              </w:rPr>
            </w:pPr>
            <w:r w:rsidRPr="006C3660">
              <w:rPr>
                <w:rFonts w:ascii="Arial Narrow" w:eastAsia="Times New Roman" w:hAnsi="Arial Narrow" w:cs="Arial"/>
                <w:b/>
                <w:bCs/>
                <w:i/>
                <w:iCs/>
                <w:color w:val="000000"/>
                <w:sz w:val="24"/>
                <w:szCs w:val="24"/>
                <w:lang w:eastAsia="fr-FR"/>
              </w:rPr>
              <w:t xml:space="preserve">b-6- l’attestation </w:t>
            </w:r>
            <w:r w:rsidRPr="006C3660">
              <w:rPr>
                <w:rFonts w:ascii="Arial Narrow" w:eastAsia="Times New Roman" w:hAnsi="Arial Narrow" w:cs="Arial"/>
                <w:b/>
                <w:bCs/>
                <w:i/>
                <w:iCs/>
                <w:sz w:val="24"/>
                <w:szCs w:val="24"/>
                <w:lang w:eastAsia="fr-FR"/>
              </w:rPr>
              <w:t xml:space="preserve">de non abandon de chantier au cours des trois dernières années </w:t>
            </w:r>
          </w:p>
          <w:p w:rsidR="006C3660" w:rsidRPr="00842E7A" w:rsidRDefault="006C3660" w:rsidP="00842E7A">
            <w:pPr>
              <w:widowControl w:val="0"/>
              <w:autoSpaceDE w:val="0"/>
              <w:spacing w:before="15" w:after="0" w:line="240" w:lineRule="auto"/>
              <w:rPr>
                <w:rFonts w:ascii="Arial Narrow" w:eastAsia="Times New Roman" w:hAnsi="Arial Narrow" w:cs="Arial"/>
                <w:b/>
                <w:bCs/>
                <w:i/>
                <w:iCs/>
                <w:sz w:val="24"/>
                <w:szCs w:val="24"/>
                <w:lang w:eastAsia="fr-FR"/>
              </w:rPr>
            </w:pPr>
            <w:r w:rsidRPr="006C3660">
              <w:rPr>
                <w:rFonts w:ascii="Arial Narrow" w:eastAsia="Times New Roman" w:hAnsi="Arial Narrow" w:cs="Arial"/>
                <w:b/>
                <w:bCs/>
                <w:i/>
                <w:iCs/>
                <w:sz w:val="24"/>
                <w:szCs w:val="24"/>
                <w:lang w:eastAsia="fr-FR"/>
              </w:rPr>
              <w:t xml:space="preserve">b-7- Attestation de visite du site signée sur l’honneur  </w:t>
            </w:r>
          </w:p>
          <w:p w:rsidR="006C3660" w:rsidRPr="006C3660" w:rsidRDefault="006C3660" w:rsidP="00842E7A">
            <w:pPr>
              <w:widowControl w:val="0"/>
              <w:autoSpaceDE w:val="0"/>
              <w:spacing w:after="0" w:line="240" w:lineRule="auto"/>
              <w:ind w:left="34" w:right="-20"/>
              <w:rPr>
                <w:rFonts w:ascii="Arial Narrow" w:eastAsia="Times New Roman" w:hAnsi="Arial Narrow" w:cs="Arial"/>
                <w:sz w:val="24"/>
                <w:szCs w:val="24"/>
                <w:lang w:eastAsia="fr-FR"/>
              </w:rPr>
            </w:pPr>
            <w:r w:rsidRPr="006C3660">
              <w:rPr>
                <w:rFonts w:ascii="Arial Narrow" w:eastAsia="Times New Roman" w:hAnsi="Arial Narrow" w:cs="Arial"/>
                <w:b/>
                <w:bCs/>
                <w:sz w:val="24"/>
                <w:szCs w:val="24"/>
                <w:lang w:eastAsia="fr-FR"/>
              </w:rPr>
              <w:t>C. Volume3:Offrefinancière</w:t>
            </w:r>
          </w:p>
          <w:p w:rsidR="006C3660" w:rsidRPr="00842E7A" w:rsidRDefault="006C3660" w:rsidP="00842E7A">
            <w:pPr>
              <w:spacing w:after="0" w:line="240" w:lineRule="auto"/>
              <w:ind w:left="168" w:right="159"/>
              <w:jc w:val="both"/>
              <w:rPr>
                <w:rFonts w:ascii="Arial Narrow" w:eastAsia="Arial Narrow" w:hAnsi="Arial Narrow" w:cs="Arial Narrow"/>
                <w:sz w:val="24"/>
                <w:szCs w:val="24"/>
                <w:lang w:eastAsia="fr-FR"/>
              </w:rPr>
            </w:pPr>
            <w:r w:rsidRPr="006C3660">
              <w:rPr>
                <w:rFonts w:ascii="Arial Narrow" w:eastAsia="Arial Narrow" w:hAnsi="Arial Narrow" w:cs="Arial Narrow"/>
                <w:sz w:val="24"/>
                <w:szCs w:val="24"/>
                <w:lang w:eastAsia="fr-FR"/>
              </w:rPr>
              <w:t>Ce</w:t>
            </w:r>
            <w:r w:rsidRPr="006C3660">
              <w:rPr>
                <w:rFonts w:ascii="Arial Narrow" w:eastAsia="Arial Narrow" w:hAnsi="Arial Narrow" w:cs="Arial Narrow"/>
                <w:spacing w:val="1"/>
                <w:sz w:val="24"/>
                <w:szCs w:val="24"/>
                <w:lang w:eastAsia="fr-FR"/>
              </w:rPr>
              <w:t>t</w:t>
            </w:r>
            <w:r w:rsidRPr="006C3660">
              <w:rPr>
                <w:rFonts w:ascii="Arial Narrow" w:eastAsia="Arial Narrow" w:hAnsi="Arial Narrow" w:cs="Arial Narrow"/>
                <w:sz w:val="24"/>
                <w:szCs w:val="24"/>
                <w:lang w:eastAsia="fr-FR"/>
              </w:rPr>
              <w:t>te</w:t>
            </w:r>
            <w:r w:rsidRPr="006C3660">
              <w:rPr>
                <w:rFonts w:ascii="Arial Narrow" w:eastAsia="Arial Narrow" w:hAnsi="Arial Narrow" w:cs="Arial Narrow"/>
                <w:spacing w:val="1"/>
                <w:sz w:val="24"/>
                <w:szCs w:val="24"/>
                <w:lang w:eastAsia="fr-FR"/>
              </w:rPr>
              <w:t>en</w:t>
            </w:r>
            <w:r w:rsidRPr="006C3660">
              <w:rPr>
                <w:rFonts w:ascii="Arial Narrow" w:eastAsia="Arial Narrow" w:hAnsi="Arial Narrow" w:cs="Arial Narrow"/>
                <w:sz w:val="24"/>
                <w:szCs w:val="24"/>
                <w:lang w:eastAsia="fr-FR"/>
              </w:rPr>
              <w:t>v</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pacing w:val="-3"/>
                <w:sz w:val="24"/>
                <w:szCs w:val="24"/>
                <w:lang w:eastAsia="fr-FR"/>
              </w:rPr>
              <w:t>l</w:t>
            </w:r>
            <w:r w:rsidRPr="006C3660">
              <w:rPr>
                <w:rFonts w:ascii="Arial Narrow" w:eastAsia="Arial Narrow" w:hAnsi="Arial Narrow" w:cs="Arial Narrow"/>
                <w:spacing w:val="1"/>
                <w:sz w:val="24"/>
                <w:szCs w:val="24"/>
                <w:lang w:eastAsia="fr-FR"/>
              </w:rPr>
              <w:t>op</w:t>
            </w:r>
            <w:r w:rsidRPr="006C3660">
              <w:rPr>
                <w:rFonts w:ascii="Arial Narrow" w:eastAsia="Arial Narrow" w:hAnsi="Arial Narrow" w:cs="Arial Narrow"/>
                <w:spacing w:val="-1"/>
                <w:sz w:val="24"/>
                <w:szCs w:val="24"/>
                <w:lang w:eastAsia="fr-FR"/>
              </w:rPr>
              <w:t>p</w:t>
            </w:r>
            <w:r w:rsidRPr="006C3660">
              <w:rPr>
                <w:rFonts w:ascii="Arial Narrow" w:eastAsia="Arial Narrow" w:hAnsi="Arial Narrow" w:cs="Arial Narrow"/>
                <w:sz w:val="24"/>
                <w:szCs w:val="24"/>
                <w:lang w:eastAsia="fr-FR"/>
              </w:rPr>
              <w:t>ec</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pacing w:val="-1"/>
                <w:sz w:val="24"/>
                <w:szCs w:val="24"/>
                <w:lang w:eastAsia="fr-FR"/>
              </w:rPr>
              <w:t>m</w:t>
            </w:r>
            <w:r w:rsidRPr="006C3660">
              <w:rPr>
                <w:rFonts w:ascii="Arial Narrow" w:eastAsia="Arial Narrow" w:hAnsi="Arial Narrow" w:cs="Arial Narrow"/>
                <w:spacing w:val="1"/>
                <w:sz w:val="24"/>
                <w:szCs w:val="24"/>
                <w:lang w:eastAsia="fr-FR"/>
              </w:rPr>
              <w:t>p</w:t>
            </w:r>
            <w:r w:rsidRPr="006C3660">
              <w:rPr>
                <w:rFonts w:ascii="Arial Narrow" w:eastAsia="Arial Narrow" w:hAnsi="Arial Narrow" w:cs="Arial Narrow"/>
                <w:sz w:val="24"/>
                <w:szCs w:val="24"/>
                <w:lang w:eastAsia="fr-FR"/>
              </w:rPr>
              <w:t>r</w:t>
            </w:r>
            <w:r w:rsidRPr="006C3660">
              <w:rPr>
                <w:rFonts w:ascii="Arial Narrow" w:eastAsia="Arial Narrow" w:hAnsi="Arial Narrow" w:cs="Arial Narrow"/>
                <w:spacing w:val="-2"/>
                <w:sz w:val="24"/>
                <w:szCs w:val="24"/>
                <w:lang w:eastAsia="fr-FR"/>
              </w:rPr>
              <w:t>e</w:t>
            </w:r>
            <w:r w:rsidRPr="006C3660">
              <w:rPr>
                <w:rFonts w:ascii="Arial Narrow" w:eastAsia="Arial Narrow" w:hAnsi="Arial Narrow" w:cs="Arial Narrow"/>
                <w:spacing w:val="1"/>
                <w:sz w:val="24"/>
                <w:szCs w:val="24"/>
                <w:lang w:eastAsia="fr-FR"/>
              </w:rPr>
              <w:t>nd</w:t>
            </w:r>
            <w:r w:rsidRPr="006C3660">
              <w:rPr>
                <w:rFonts w:ascii="Arial Narrow" w:eastAsia="Arial Narrow" w:hAnsi="Arial Narrow" w:cs="Arial Narrow"/>
                <w:spacing w:val="-3"/>
                <w:sz w:val="24"/>
                <w:szCs w:val="24"/>
                <w:lang w:eastAsia="fr-FR"/>
              </w:rPr>
              <w:t>r</w:t>
            </w:r>
            <w:r w:rsidRPr="006C3660">
              <w:rPr>
                <w:rFonts w:ascii="Arial Narrow" w:eastAsia="Arial Narrow" w:hAnsi="Arial Narrow" w:cs="Arial Narrow"/>
                <w:sz w:val="24"/>
                <w:szCs w:val="24"/>
                <w:lang w:eastAsia="fr-FR"/>
              </w:rPr>
              <w:t>a</w:t>
            </w:r>
            <w:r w:rsidRPr="006C3660">
              <w:rPr>
                <w:rFonts w:ascii="Arial Narrow" w:eastAsia="Arial Narrow" w:hAnsi="Arial Narrow" w:cs="Arial Narrow"/>
                <w:spacing w:val="4"/>
                <w:sz w:val="24"/>
                <w:szCs w:val="24"/>
                <w:lang w:eastAsia="fr-FR"/>
              </w:rPr>
              <w:t>l</w:t>
            </w:r>
            <w:r w:rsidRPr="006C3660">
              <w:rPr>
                <w:rFonts w:ascii="Arial Narrow" w:eastAsia="Arial Narrow" w:hAnsi="Arial Narrow" w:cs="Arial Narrow"/>
                <w:spacing w:val="6"/>
                <w:sz w:val="24"/>
                <w:szCs w:val="24"/>
                <w:lang w:eastAsia="fr-FR"/>
              </w:rPr>
              <w:t>e</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6"/>
                <w:sz w:val="24"/>
                <w:szCs w:val="24"/>
                <w:lang w:eastAsia="fr-FR"/>
              </w:rPr>
              <w:t>do</w:t>
            </w:r>
            <w:r w:rsidRPr="006C3660">
              <w:rPr>
                <w:rFonts w:ascii="Arial Narrow" w:eastAsia="Arial Narrow" w:hAnsi="Arial Narrow" w:cs="Arial Narrow"/>
                <w:spacing w:val="5"/>
                <w:sz w:val="24"/>
                <w:szCs w:val="24"/>
                <w:lang w:eastAsia="fr-FR"/>
              </w:rPr>
              <w:t>c</w:t>
            </w:r>
            <w:r w:rsidRPr="006C3660">
              <w:rPr>
                <w:rFonts w:ascii="Arial Narrow" w:eastAsia="Arial Narrow" w:hAnsi="Arial Narrow" w:cs="Arial Narrow"/>
                <w:spacing w:val="8"/>
                <w:sz w:val="24"/>
                <w:szCs w:val="24"/>
                <w:lang w:eastAsia="fr-FR"/>
              </w:rPr>
              <w:t>u</w:t>
            </w:r>
            <w:r w:rsidRPr="006C3660">
              <w:rPr>
                <w:rFonts w:ascii="Arial Narrow" w:eastAsia="Arial Narrow" w:hAnsi="Arial Narrow" w:cs="Arial Narrow"/>
                <w:spacing w:val="4"/>
                <w:sz w:val="24"/>
                <w:szCs w:val="24"/>
                <w:lang w:eastAsia="fr-FR"/>
              </w:rPr>
              <w:t>m</w:t>
            </w:r>
            <w:r w:rsidRPr="006C3660">
              <w:rPr>
                <w:rFonts w:ascii="Arial Narrow" w:eastAsia="Arial Narrow" w:hAnsi="Arial Narrow" w:cs="Arial Narrow"/>
                <w:spacing w:val="6"/>
                <w:sz w:val="24"/>
                <w:szCs w:val="24"/>
                <w:lang w:eastAsia="fr-FR"/>
              </w:rPr>
              <w:t>e</w:t>
            </w:r>
            <w:r w:rsidRPr="006C3660">
              <w:rPr>
                <w:rFonts w:ascii="Arial Narrow" w:eastAsia="Arial Narrow" w:hAnsi="Arial Narrow" w:cs="Arial Narrow"/>
                <w:spacing w:val="8"/>
                <w:sz w:val="24"/>
                <w:szCs w:val="24"/>
                <w:lang w:eastAsia="fr-FR"/>
              </w:rPr>
              <w:t>n</w:t>
            </w:r>
            <w:r w:rsidRPr="006C3660">
              <w:rPr>
                <w:rFonts w:ascii="Arial Narrow" w:eastAsia="Arial Narrow" w:hAnsi="Arial Narrow" w:cs="Arial Narrow"/>
                <w:spacing w:val="5"/>
                <w:sz w:val="24"/>
                <w:szCs w:val="24"/>
                <w:lang w:eastAsia="fr-FR"/>
              </w:rPr>
              <w:t>t</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7"/>
                <w:sz w:val="24"/>
                <w:szCs w:val="24"/>
                <w:lang w:eastAsia="fr-FR"/>
              </w:rPr>
              <w:t>c</w:t>
            </w:r>
            <w:r w:rsidRPr="006C3660">
              <w:rPr>
                <w:rFonts w:ascii="Arial Narrow" w:eastAsia="Arial Narrow" w:hAnsi="Arial Narrow" w:cs="Arial Narrow"/>
                <w:spacing w:val="10"/>
                <w:sz w:val="24"/>
                <w:szCs w:val="24"/>
                <w:lang w:eastAsia="fr-FR"/>
              </w:rPr>
              <w:t>i</w:t>
            </w:r>
            <w:r w:rsidRPr="006C3660">
              <w:rPr>
                <w:rFonts w:ascii="Arial Narrow" w:eastAsia="Arial Narrow" w:hAnsi="Arial Narrow" w:cs="Arial Narrow"/>
                <w:spacing w:val="4"/>
                <w:sz w:val="24"/>
                <w:szCs w:val="24"/>
                <w:lang w:eastAsia="fr-FR"/>
              </w:rPr>
              <w:t>-</w:t>
            </w:r>
            <w:r w:rsidRPr="006C3660">
              <w:rPr>
                <w:rFonts w:ascii="Arial Narrow" w:eastAsia="Arial Narrow" w:hAnsi="Arial Narrow" w:cs="Arial Narrow"/>
                <w:spacing w:val="6"/>
                <w:sz w:val="24"/>
                <w:szCs w:val="24"/>
                <w:lang w:eastAsia="fr-FR"/>
              </w:rPr>
              <w:t>a</w:t>
            </w:r>
            <w:r w:rsidRPr="006C3660">
              <w:rPr>
                <w:rFonts w:ascii="Arial Narrow" w:eastAsia="Arial Narrow" w:hAnsi="Arial Narrow" w:cs="Arial Narrow"/>
                <w:spacing w:val="8"/>
                <w:sz w:val="24"/>
                <w:szCs w:val="24"/>
                <w:lang w:eastAsia="fr-FR"/>
              </w:rPr>
              <w:t>p</w:t>
            </w:r>
            <w:r w:rsidRPr="006C3660">
              <w:rPr>
                <w:rFonts w:ascii="Arial Narrow" w:eastAsia="Arial Narrow" w:hAnsi="Arial Narrow" w:cs="Arial Narrow"/>
                <w:spacing w:val="4"/>
                <w:sz w:val="24"/>
                <w:szCs w:val="24"/>
                <w:lang w:eastAsia="fr-FR"/>
              </w:rPr>
              <w:t>r</w:t>
            </w:r>
            <w:r w:rsidRPr="006C3660">
              <w:rPr>
                <w:rFonts w:ascii="Arial Narrow" w:eastAsia="Arial Narrow" w:hAnsi="Arial Narrow" w:cs="Arial Narrow"/>
                <w:spacing w:val="6"/>
                <w:sz w:val="24"/>
                <w:szCs w:val="24"/>
                <w:lang w:eastAsia="fr-FR"/>
              </w:rPr>
              <w:t>è</w:t>
            </w:r>
            <w:r w:rsidRPr="006C3660">
              <w:rPr>
                <w:rFonts w:ascii="Arial Narrow" w:eastAsia="Arial Narrow" w:hAnsi="Arial Narrow" w:cs="Arial Narrow"/>
                <w:sz w:val="24"/>
                <w:szCs w:val="24"/>
                <w:lang w:eastAsia="fr-FR"/>
              </w:rPr>
              <w:t>s:</w:t>
            </w:r>
          </w:p>
          <w:p w:rsidR="006C3660" w:rsidRPr="006C3660" w:rsidRDefault="006C3660" w:rsidP="00842E7A">
            <w:pPr>
              <w:spacing w:after="0" w:line="240" w:lineRule="auto"/>
              <w:ind w:left="168" w:right="159"/>
              <w:rPr>
                <w:rFonts w:ascii="Arial Narrow" w:eastAsia="Arial Narrow" w:hAnsi="Arial Narrow" w:cs="Arial Narrow"/>
                <w:sz w:val="24"/>
                <w:szCs w:val="24"/>
                <w:lang w:eastAsia="fr-FR"/>
              </w:rPr>
            </w:pPr>
            <w:r w:rsidRPr="006C3660">
              <w:rPr>
                <w:rFonts w:ascii="Arial Narrow" w:eastAsia="Arial Narrow" w:hAnsi="Arial Narrow" w:cs="Arial Narrow"/>
                <w:b/>
                <w:spacing w:val="1"/>
                <w:sz w:val="24"/>
                <w:szCs w:val="24"/>
                <w:lang w:eastAsia="fr-FR"/>
              </w:rPr>
              <w:t>c</w:t>
            </w:r>
            <w:r w:rsidRPr="006C3660">
              <w:rPr>
                <w:rFonts w:ascii="Arial Narrow" w:eastAsia="Arial Narrow" w:hAnsi="Arial Narrow" w:cs="Arial Narrow"/>
                <w:b/>
                <w:sz w:val="24"/>
                <w:szCs w:val="24"/>
                <w:lang w:eastAsia="fr-FR"/>
              </w:rPr>
              <w:t>.</w:t>
            </w:r>
            <w:r w:rsidRPr="006C3660">
              <w:rPr>
                <w:rFonts w:ascii="Arial Narrow" w:eastAsia="Arial Narrow" w:hAnsi="Arial Narrow" w:cs="Arial Narrow"/>
                <w:b/>
                <w:spacing w:val="1"/>
                <w:sz w:val="24"/>
                <w:szCs w:val="24"/>
                <w:lang w:eastAsia="fr-FR"/>
              </w:rPr>
              <w:t>1</w:t>
            </w:r>
            <w:r w:rsidRPr="006C3660">
              <w:rPr>
                <w:rFonts w:ascii="Arial Narrow" w:eastAsia="Arial Narrow" w:hAnsi="Arial Narrow" w:cs="Arial Narrow"/>
                <w:b/>
                <w:sz w:val="24"/>
                <w:szCs w:val="24"/>
                <w:lang w:eastAsia="fr-FR"/>
              </w:rPr>
              <w:t>.La</w:t>
            </w:r>
            <w:r w:rsidRPr="006C3660">
              <w:rPr>
                <w:rFonts w:ascii="Arial Narrow" w:eastAsia="Arial Narrow" w:hAnsi="Arial Narrow" w:cs="Arial Narrow"/>
                <w:b/>
                <w:spacing w:val="1"/>
                <w:sz w:val="24"/>
                <w:szCs w:val="24"/>
                <w:lang w:eastAsia="fr-FR"/>
              </w:rPr>
              <w:t>s</w:t>
            </w:r>
            <w:r w:rsidRPr="006C3660">
              <w:rPr>
                <w:rFonts w:ascii="Arial Narrow" w:eastAsia="Arial Narrow" w:hAnsi="Arial Narrow" w:cs="Arial Narrow"/>
                <w:b/>
                <w:sz w:val="24"/>
                <w:szCs w:val="24"/>
                <w:lang w:eastAsia="fr-FR"/>
              </w:rPr>
              <w:t>oum</w:t>
            </w:r>
            <w:r w:rsidRPr="006C3660">
              <w:rPr>
                <w:rFonts w:ascii="Arial Narrow" w:eastAsia="Arial Narrow" w:hAnsi="Arial Narrow" w:cs="Arial Narrow"/>
                <w:b/>
                <w:spacing w:val="-2"/>
                <w:sz w:val="24"/>
                <w:szCs w:val="24"/>
                <w:lang w:eastAsia="fr-FR"/>
              </w:rPr>
              <w:t>i</w:t>
            </w:r>
            <w:r w:rsidRPr="006C3660">
              <w:rPr>
                <w:rFonts w:ascii="Arial Narrow" w:eastAsia="Arial Narrow" w:hAnsi="Arial Narrow" w:cs="Arial Narrow"/>
                <w:b/>
                <w:spacing w:val="1"/>
                <w:sz w:val="24"/>
                <w:szCs w:val="24"/>
                <w:lang w:eastAsia="fr-FR"/>
              </w:rPr>
              <w:t>ss</w:t>
            </w:r>
            <w:r w:rsidRPr="006C3660">
              <w:rPr>
                <w:rFonts w:ascii="Arial Narrow" w:eastAsia="Arial Narrow" w:hAnsi="Arial Narrow" w:cs="Arial Narrow"/>
                <w:b/>
                <w:sz w:val="24"/>
                <w:szCs w:val="24"/>
                <w:lang w:eastAsia="fr-FR"/>
              </w:rPr>
              <w:t>ionprop</w:t>
            </w:r>
            <w:r w:rsidRPr="006C3660">
              <w:rPr>
                <w:rFonts w:ascii="Arial Narrow" w:eastAsia="Arial Narrow" w:hAnsi="Arial Narrow" w:cs="Arial Narrow"/>
                <w:b/>
                <w:spacing w:val="-3"/>
                <w:sz w:val="24"/>
                <w:szCs w:val="24"/>
                <w:lang w:eastAsia="fr-FR"/>
              </w:rPr>
              <w:t>r</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m</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ntdit</w:t>
            </w:r>
            <w:r w:rsidRPr="006C3660">
              <w:rPr>
                <w:rFonts w:ascii="Arial Narrow" w:eastAsia="Arial Narrow" w:hAnsi="Arial Narrow" w:cs="Arial Narrow"/>
                <w:b/>
                <w:spacing w:val="-2"/>
                <w:sz w:val="24"/>
                <w:szCs w:val="24"/>
                <w:lang w:eastAsia="fr-FR"/>
              </w:rPr>
              <w:t>e</w:t>
            </w:r>
            <w:r w:rsidRPr="006C3660">
              <w:rPr>
                <w:rFonts w:ascii="Arial Narrow" w:eastAsia="Arial Narrow" w:hAnsi="Arial Narrow" w:cs="Arial Narrow"/>
                <w:sz w:val="24"/>
                <w:szCs w:val="24"/>
                <w:lang w:eastAsia="fr-FR"/>
              </w:rPr>
              <w:t>,</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n</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r</w:t>
            </w:r>
            <w:r w:rsidRPr="006C3660">
              <w:rPr>
                <w:rFonts w:ascii="Arial Narrow" w:eastAsia="Arial Narrow" w:hAnsi="Arial Narrow" w:cs="Arial Narrow"/>
                <w:spacing w:val="-1"/>
                <w:sz w:val="24"/>
                <w:szCs w:val="24"/>
                <w:lang w:eastAsia="fr-FR"/>
              </w:rPr>
              <w:t>i</w:t>
            </w:r>
            <w:r w:rsidRPr="006C3660">
              <w:rPr>
                <w:rFonts w:ascii="Arial Narrow" w:eastAsia="Arial Narrow" w:hAnsi="Arial Narrow" w:cs="Arial Narrow"/>
                <w:spacing w:val="1"/>
                <w:sz w:val="24"/>
                <w:szCs w:val="24"/>
                <w:lang w:eastAsia="fr-FR"/>
              </w:rPr>
              <w:t>g</w:t>
            </w:r>
            <w:r w:rsidRPr="006C3660">
              <w:rPr>
                <w:rFonts w:ascii="Arial Narrow" w:eastAsia="Arial Narrow" w:hAnsi="Arial Narrow" w:cs="Arial Narrow"/>
                <w:sz w:val="24"/>
                <w:szCs w:val="24"/>
                <w:lang w:eastAsia="fr-FR"/>
              </w:rPr>
              <w:t>i</w:t>
            </w:r>
            <w:r w:rsidRPr="006C3660">
              <w:rPr>
                <w:rFonts w:ascii="Arial Narrow" w:eastAsia="Arial Narrow" w:hAnsi="Arial Narrow" w:cs="Arial Narrow"/>
                <w:spacing w:val="-2"/>
                <w:sz w:val="24"/>
                <w:szCs w:val="24"/>
                <w:lang w:eastAsia="fr-FR"/>
              </w:rPr>
              <w:t>n</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lr</w:t>
            </w:r>
            <w:r w:rsidRPr="006C3660">
              <w:rPr>
                <w:rFonts w:ascii="Arial Narrow" w:eastAsia="Arial Narrow" w:hAnsi="Arial Narrow" w:cs="Arial Narrow"/>
                <w:spacing w:val="-2"/>
                <w:sz w:val="24"/>
                <w:szCs w:val="24"/>
                <w:lang w:eastAsia="fr-FR"/>
              </w:rPr>
              <w:t>é</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ig</w:t>
            </w:r>
            <w:r w:rsidRPr="006C3660">
              <w:rPr>
                <w:rFonts w:ascii="Arial Narrow" w:eastAsia="Arial Narrow" w:hAnsi="Arial Narrow" w:cs="Arial Narrow"/>
                <w:spacing w:val="1"/>
                <w:sz w:val="24"/>
                <w:szCs w:val="24"/>
                <w:lang w:eastAsia="fr-FR"/>
              </w:rPr>
              <w:t>é</w:t>
            </w:r>
            <w:r w:rsidRPr="006C3660">
              <w:rPr>
                <w:rFonts w:ascii="Arial Narrow" w:eastAsia="Arial Narrow" w:hAnsi="Arial Narrow" w:cs="Arial Narrow"/>
                <w:sz w:val="24"/>
                <w:szCs w:val="24"/>
                <w:lang w:eastAsia="fr-FR"/>
              </w:rPr>
              <w:t>es</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l</w:t>
            </w:r>
            <w:r w:rsidRPr="006C3660">
              <w:rPr>
                <w:rFonts w:ascii="Arial Narrow" w:eastAsia="Arial Narrow" w:hAnsi="Arial Narrow" w:cs="Arial Narrow"/>
                <w:spacing w:val="-2"/>
                <w:sz w:val="24"/>
                <w:szCs w:val="24"/>
                <w:lang w:eastAsia="fr-FR"/>
              </w:rPr>
              <w:t>o</w:t>
            </w:r>
            <w:r w:rsidRPr="006C3660">
              <w:rPr>
                <w:rFonts w:ascii="Arial Narrow" w:eastAsia="Arial Narrow" w:hAnsi="Arial Narrow" w:cs="Arial Narrow"/>
                <w:sz w:val="24"/>
                <w:szCs w:val="24"/>
                <w:lang w:eastAsia="fr-FR"/>
              </w:rPr>
              <w:t>nle</w:t>
            </w:r>
            <w:r w:rsidRPr="006C3660">
              <w:rPr>
                <w:rFonts w:ascii="Arial Narrow" w:eastAsia="Arial Narrow" w:hAnsi="Arial Narrow" w:cs="Arial Narrow"/>
                <w:spacing w:val="-1"/>
                <w:sz w:val="24"/>
                <w:szCs w:val="24"/>
                <w:lang w:eastAsia="fr-FR"/>
              </w:rPr>
              <w:t>mo</w:t>
            </w:r>
            <w:r w:rsidRPr="006C3660">
              <w:rPr>
                <w:rFonts w:ascii="Arial Narrow" w:eastAsia="Arial Narrow" w:hAnsi="Arial Narrow" w:cs="Arial Narrow"/>
                <w:spacing w:val="1"/>
                <w:sz w:val="24"/>
                <w:szCs w:val="24"/>
                <w:lang w:eastAsia="fr-FR"/>
              </w:rPr>
              <w:t>dè</w:t>
            </w:r>
            <w:r w:rsidRPr="006C3660">
              <w:rPr>
                <w:rFonts w:ascii="Arial Narrow" w:eastAsia="Arial Narrow" w:hAnsi="Arial Narrow" w:cs="Arial Narrow"/>
                <w:sz w:val="24"/>
                <w:szCs w:val="24"/>
                <w:lang w:eastAsia="fr-FR"/>
              </w:rPr>
              <w:t>lejoi</w:t>
            </w:r>
            <w:r w:rsidRPr="006C3660">
              <w:rPr>
                <w:rFonts w:ascii="Arial Narrow" w:eastAsia="Arial Narrow" w:hAnsi="Arial Narrow" w:cs="Arial Narrow"/>
                <w:spacing w:val="-2"/>
                <w:sz w:val="24"/>
                <w:szCs w:val="24"/>
                <w:lang w:eastAsia="fr-FR"/>
              </w:rPr>
              <w:t>n</w:t>
            </w:r>
            <w:r w:rsidRPr="006C3660">
              <w:rPr>
                <w:rFonts w:ascii="Arial Narrow" w:eastAsia="Arial Narrow" w:hAnsi="Arial Narrow" w:cs="Arial Narrow"/>
                <w:sz w:val="24"/>
                <w:szCs w:val="24"/>
                <w:lang w:eastAsia="fr-FR"/>
              </w:rPr>
              <w:t>t,t</w:t>
            </w:r>
            <w:r w:rsidRPr="006C3660">
              <w:rPr>
                <w:rFonts w:ascii="Arial Narrow" w:eastAsia="Arial Narrow" w:hAnsi="Arial Narrow" w:cs="Arial Narrow"/>
                <w:spacing w:val="-2"/>
                <w:sz w:val="24"/>
                <w:szCs w:val="24"/>
                <w:lang w:eastAsia="fr-FR"/>
              </w:rPr>
              <w:t>i</w:t>
            </w:r>
            <w:r w:rsidRPr="006C3660">
              <w:rPr>
                <w:rFonts w:ascii="Arial Narrow" w:eastAsia="Arial Narrow" w:hAnsi="Arial Narrow" w:cs="Arial Narrow"/>
                <w:spacing w:val="-1"/>
                <w:sz w:val="24"/>
                <w:szCs w:val="24"/>
                <w:lang w:eastAsia="fr-FR"/>
              </w:rPr>
              <w:t>m</w:t>
            </w:r>
            <w:r w:rsidRPr="006C3660">
              <w:rPr>
                <w:rFonts w:ascii="Arial Narrow" w:eastAsia="Arial Narrow" w:hAnsi="Arial Narrow" w:cs="Arial Narrow"/>
                <w:spacing w:val="1"/>
                <w:sz w:val="24"/>
                <w:szCs w:val="24"/>
                <w:lang w:eastAsia="fr-FR"/>
              </w:rPr>
              <w:t>b</w:t>
            </w:r>
            <w:r w:rsidRPr="006C3660">
              <w:rPr>
                <w:rFonts w:ascii="Arial Narrow" w:eastAsia="Arial Narrow" w:hAnsi="Arial Narrow" w:cs="Arial Narrow"/>
                <w:sz w:val="24"/>
                <w:szCs w:val="24"/>
                <w:lang w:eastAsia="fr-FR"/>
              </w:rPr>
              <w:t>ré</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ut</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r</w:t>
            </w:r>
            <w:r w:rsidRPr="006C3660">
              <w:rPr>
                <w:rFonts w:ascii="Arial Narrow" w:eastAsia="Arial Narrow" w:hAnsi="Arial Narrow" w:cs="Arial Narrow"/>
                <w:spacing w:val="-1"/>
                <w:sz w:val="24"/>
                <w:szCs w:val="24"/>
                <w:lang w:eastAsia="fr-FR"/>
              </w:rPr>
              <w:t>i</w:t>
            </w:r>
            <w:r w:rsidRPr="006C3660">
              <w:rPr>
                <w:rFonts w:ascii="Arial Narrow" w:eastAsia="Arial Narrow" w:hAnsi="Arial Narrow" w:cs="Arial Narrow"/>
                <w:sz w:val="24"/>
                <w:szCs w:val="24"/>
                <w:lang w:eastAsia="fr-FR"/>
              </w:rPr>
              <w:t>f</w:t>
            </w:r>
            <w:r w:rsidRPr="006C3660">
              <w:rPr>
                <w:rFonts w:ascii="Arial Narrow" w:eastAsia="Arial Narrow" w:hAnsi="Arial Narrow" w:cs="Arial Narrow"/>
                <w:spacing w:val="1"/>
                <w:sz w:val="24"/>
                <w:szCs w:val="24"/>
                <w:lang w:eastAsia="fr-FR"/>
              </w:rPr>
              <w:t xml:space="preserve">en </w:t>
            </w:r>
            <w:r w:rsidRPr="006C3660">
              <w:rPr>
                <w:rFonts w:ascii="Arial Narrow" w:eastAsia="Arial Narrow" w:hAnsi="Arial Narrow" w:cs="Arial Narrow"/>
                <w:sz w:val="24"/>
                <w:szCs w:val="24"/>
                <w:lang w:eastAsia="fr-FR"/>
              </w:rPr>
              <w:t>vig</w:t>
            </w:r>
            <w:r w:rsidRPr="006C3660">
              <w:rPr>
                <w:rFonts w:ascii="Arial Narrow" w:eastAsia="Arial Narrow" w:hAnsi="Arial Narrow" w:cs="Arial Narrow"/>
                <w:spacing w:val="1"/>
                <w:sz w:val="24"/>
                <w:szCs w:val="24"/>
                <w:lang w:eastAsia="fr-FR"/>
              </w:rPr>
              <w:t>ueu</w:t>
            </w:r>
            <w:r w:rsidRPr="006C3660">
              <w:rPr>
                <w:rFonts w:ascii="Arial Narrow" w:eastAsia="Arial Narrow" w:hAnsi="Arial Narrow" w:cs="Arial Narrow"/>
                <w:sz w:val="24"/>
                <w:szCs w:val="24"/>
                <w:lang w:eastAsia="fr-FR"/>
              </w:rPr>
              <w:t>r,sig</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pacing w:val="1"/>
                <w:sz w:val="24"/>
                <w:szCs w:val="24"/>
                <w:lang w:eastAsia="fr-FR"/>
              </w:rPr>
              <w:t>é</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1"/>
                <w:sz w:val="24"/>
                <w:szCs w:val="24"/>
                <w:lang w:eastAsia="fr-FR"/>
              </w:rPr>
              <w:t>da</w:t>
            </w:r>
            <w:r w:rsidRPr="006C3660">
              <w:rPr>
                <w:rFonts w:ascii="Arial Narrow" w:eastAsia="Arial Narrow" w:hAnsi="Arial Narrow" w:cs="Arial Narrow"/>
                <w:spacing w:val="-2"/>
                <w:sz w:val="24"/>
                <w:szCs w:val="24"/>
                <w:lang w:eastAsia="fr-FR"/>
              </w:rPr>
              <w:t>t</w:t>
            </w:r>
            <w:r w:rsidRPr="006C3660">
              <w:rPr>
                <w:rFonts w:ascii="Arial Narrow" w:eastAsia="Arial Narrow" w:hAnsi="Arial Narrow" w:cs="Arial Narrow"/>
                <w:spacing w:val="1"/>
                <w:sz w:val="24"/>
                <w:szCs w:val="24"/>
                <w:lang w:eastAsia="fr-FR"/>
              </w:rPr>
              <w:t>é</w:t>
            </w:r>
            <w:r w:rsidRPr="006C3660">
              <w:rPr>
                <w:rFonts w:ascii="Arial Narrow" w:eastAsia="Arial Narrow" w:hAnsi="Arial Narrow" w:cs="Arial Narrow"/>
                <w:sz w:val="24"/>
                <w:szCs w:val="24"/>
                <w:lang w:eastAsia="fr-FR"/>
              </w:rPr>
              <w:t>e;</w:t>
            </w:r>
          </w:p>
          <w:p w:rsidR="006C3660" w:rsidRPr="006C3660" w:rsidRDefault="006C3660" w:rsidP="00842E7A">
            <w:pPr>
              <w:spacing w:after="0" w:line="240" w:lineRule="auto"/>
              <w:ind w:left="168" w:right="159"/>
              <w:rPr>
                <w:rFonts w:ascii="Arial Narrow" w:eastAsia="Times New Roman" w:hAnsi="Arial Narrow" w:cs="Arial"/>
                <w:sz w:val="23"/>
                <w:szCs w:val="23"/>
                <w:lang w:eastAsia="fr-FR"/>
              </w:rPr>
            </w:pPr>
            <w:r w:rsidRPr="006C3660">
              <w:rPr>
                <w:rFonts w:ascii="Arial Narrow" w:eastAsia="Arial Narrow" w:hAnsi="Arial Narrow" w:cs="Arial Narrow"/>
                <w:b/>
                <w:spacing w:val="1"/>
                <w:sz w:val="24"/>
                <w:szCs w:val="24"/>
                <w:lang w:eastAsia="fr-FR"/>
              </w:rPr>
              <w:t>c</w:t>
            </w:r>
            <w:r w:rsidRPr="006C3660">
              <w:rPr>
                <w:rFonts w:ascii="Arial Narrow" w:eastAsia="Arial Narrow" w:hAnsi="Arial Narrow" w:cs="Arial Narrow"/>
                <w:b/>
                <w:sz w:val="24"/>
                <w:szCs w:val="24"/>
                <w:lang w:eastAsia="fr-FR"/>
              </w:rPr>
              <w:t>.</w:t>
            </w:r>
            <w:r w:rsidRPr="006C3660">
              <w:rPr>
                <w:rFonts w:ascii="Arial Narrow" w:eastAsia="Arial Narrow" w:hAnsi="Arial Narrow" w:cs="Arial Narrow"/>
                <w:b/>
                <w:spacing w:val="1"/>
                <w:sz w:val="24"/>
                <w:szCs w:val="24"/>
                <w:lang w:eastAsia="fr-FR"/>
              </w:rPr>
              <w:t>2</w:t>
            </w:r>
            <w:r w:rsidRPr="006C3660">
              <w:rPr>
                <w:rFonts w:ascii="Arial Narrow" w:eastAsia="Arial Narrow" w:hAnsi="Arial Narrow" w:cs="Arial Narrow"/>
                <w:b/>
                <w:sz w:val="24"/>
                <w:szCs w:val="24"/>
                <w:lang w:eastAsia="fr-FR"/>
              </w:rPr>
              <w:t>.Le</w:t>
            </w:r>
            <w:r w:rsidRPr="006C3660">
              <w:rPr>
                <w:rFonts w:ascii="Arial Narrow" w:eastAsia="Arial Narrow" w:hAnsi="Arial Narrow" w:cs="Arial Narrow"/>
                <w:b/>
                <w:spacing w:val="7"/>
                <w:sz w:val="24"/>
                <w:szCs w:val="24"/>
                <w:lang w:eastAsia="fr-FR"/>
              </w:rPr>
              <w:t>B</w:t>
            </w:r>
            <w:r w:rsidRPr="006C3660">
              <w:rPr>
                <w:rFonts w:ascii="Arial Narrow" w:eastAsia="Arial Narrow" w:hAnsi="Arial Narrow" w:cs="Arial Narrow"/>
                <w:b/>
                <w:sz w:val="24"/>
                <w:szCs w:val="24"/>
                <w:lang w:eastAsia="fr-FR"/>
              </w:rPr>
              <w:t>ord</w:t>
            </w:r>
            <w:r w:rsidRPr="006C3660">
              <w:rPr>
                <w:rFonts w:ascii="Arial Narrow" w:eastAsia="Arial Narrow" w:hAnsi="Arial Narrow" w:cs="Arial Narrow"/>
                <w:b/>
                <w:spacing w:val="-2"/>
                <w:sz w:val="24"/>
                <w:szCs w:val="24"/>
                <w:lang w:eastAsia="fr-FR"/>
              </w:rPr>
              <w:t>e</w:t>
            </w:r>
            <w:r w:rsidRPr="006C3660">
              <w:rPr>
                <w:rFonts w:ascii="Arial Narrow" w:eastAsia="Arial Narrow" w:hAnsi="Arial Narrow" w:cs="Arial Narrow"/>
                <w:b/>
                <w:sz w:val="24"/>
                <w:szCs w:val="24"/>
                <w:lang w:eastAsia="fr-FR"/>
              </w:rPr>
              <w:t>r</w:t>
            </w:r>
            <w:r w:rsidRPr="006C3660">
              <w:rPr>
                <w:rFonts w:ascii="Arial Narrow" w:eastAsia="Arial Narrow" w:hAnsi="Arial Narrow" w:cs="Arial Narrow"/>
                <w:b/>
                <w:spacing w:val="1"/>
                <w:sz w:val="24"/>
                <w:szCs w:val="24"/>
                <w:lang w:eastAsia="fr-FR"/>
              </w:rPr>
              <w:t>ea</w:t>
            </w:r>
            <w:r w:rsidRPr="006C3660">
              <w:rPr>
                <w:rFonts w:ascii="Arial Narrow" w:eastAsia="Arial Narrow" w:hAnsi="Arial Narrow" w:cs="Arial Narrow"/>
                <w:b/>
                <w:sz w:val="24"/>
                <w:szCs w:val="24"/>
                <w:lang w:eastAsia="fr-FR"/>
              </w:rPr>
              <w:t>ud</w:t>
            </w:r>
            <w:r w:rsidRPr="006C3660">
              <w:rPr>
                <w:rFonts w:ascii="Arial Narrow" w:eastAsia="Arial Narrow" w:hAnsi="Arial Narrow" w:cs="Arial Narrow"/>
                <w:b/>
                <w:spacing w:val="-2"/>
                <w:sz w:val="24"/>
                <w:szCs w:val="24"/>
                <w:lang w:eastAsia="fr-FR"/>
              </w:rPr>
              <w:t>e</w:t>
            </w:r>
            <w:r w:rsidRPr="006C3660">
              <w:rPr>
                <w:rFonts w:ascii="Arial Narrow" w:eastAsia="Arial Narrow" w:hAnsi="Arial Narrow" w:cs="Arial Narrow"/>
                <w:b/>
                <w:sz w:val="24"/>
                <w:szCs w:val="24"/>
                <w:lang w:eastAsia="fr-FR"/>
              </w:rPr>
              <w:t>sp</w:t>
            </w:r>
            <w:r w:rsidRPr="006C3660">
              <w:rPr>
                <w:rFonts w:ascii="Arial Narrow" w:eastAsia="Arial Narrow" w:hAnsi="Arial Narrow" w:cs="Arial Narrow"/>
                <w:b/>
                <w:spacing w:val="-2"/>
                <w:sz w:val="24"/>
                <w:szCs w:val="24"/>
                <w:lang w:eastAsia="fr-FR"/>
              </w:rPr>
              <w:t>ri</w:t>
            </w:r>
            <w:r w:rsidRPr="006C3660">
              <w:rPr>
                <w:rFonts w:ascii="Arial Narrow" w:eastAsia="Arial Narrow" w:hAnsi="Arial Narrow" w:cs="Arial Narrow"/>
                <w:b/>
                <w:sz w:val="24"/>
                <w:szCs w:val="24"/>
                <w:lang w:eastAsia="fr-FR"/>
              </w:rPr>
              <w:t>xuni</w:t>
            </w:r>
            <w:r w:rsidRPr="006C3660">
              <w:rPr>
                <w:rFonts w:ascii="Arial Narrow" w:eastAsia="Arial Narrow" w:hAnsi="Arial Narrow" w:cs="Arial Narrow"/>
                <w:b/>
                <w:spacing w:val="-1"/>
                <w:sz w:val="24"/>
                <w:szCs w:val="24"/>
                <w:lang w:eastAsia="fr-FR"/>
              </w:rPr>
              <w:t>t</w:t>
            </w:r>
            <w:r w:rsidRPr="006C3660">
              <w:rPr>
                <w:rFonts w:ascii="Arial Narrow" w:eastAsia="Arial Narrow" w:hAnsi="Arial Narrow" w:cs="Arial Narrow"/>
                <w:b/>
                <w:spacing w:val="1"/>
                <w:sz w:val="24"/>
                <w:szCs w:val="24"/>
                <w:lang w:eastAsia="fr-FR"/>
              </w:rPr>
              <w:t>a</w:t>
            </w:r>
            <w:r w:rsidRPr="006C3660">
              <w:rPr>
                <w:rFonts w:ascii="Arial Narrow" w:eastAsia="Arial Narrow" w:hAnsi="Arial Narrow" w:cs="Arial Narrow"/>
                <w:b/>
                <w:sz w:val="24"/>
                <w:szCs w:val="24"/>
                <w:lang w:eastAsia="fr-FR"/>
              </w:rPr>
              <w:t>i</w:t>
            </w:r>
            <w:r w:rsidRPr="006C3660">
              <w:rPr>
                <w:rFonts w:ascii="Arial Narrow" w:eastAsia="Arial Narrow" w:hAnsi="Arial Narrow" w:cs="Arial Narrow"/>
                <w:b/>
                <w:spacing w:val="-2"/>
                <w:sz w:val="24"/>
                <w:szCs w:val="24"/>
                <w:lang w:eastAsia="fr-FR"/>
              </w:rPr>
              <w:t>r</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s</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t/oufor</w:t>
            </w:r>
            <w:r w:rsidRPr="006C3660">
              <w:rPr>
                <w:rFonts w:ascii="Arial Narrow" w:eastAsia="Arial Narrow" w:hAnsi="Arial Narrow" w:cs="Arial Narrow"/>
                <w:b/>
                <w:spacing w:val="-1"/>
                <w:sz w:val="24"/>
                <w:szCs w:val="24"/>
                <w:lang w:eastAsia="fr-FR"/>
              </w:rPr>
              <w:t>f</w:t>
            </w:r>
            <w:r w:rsidRPr="006C3660">
              <w:rPr>
                <w:rFonts w:ascii="Arial Narrow" w:eastAsia="Arial Narrow" w:hAnsi="Arial Narrow" w:cs="Arial Narrow"/>
                <w:b/>
                <w:spacing w:val="1"/>
                <w:sz w:val="24"/>
                <w:szCs w:val="24"/>
                <w:lang w:eastAsia="fr-FR"/>
              </w:rPr>
              <w:t>a</w:t>
            </w:r>
            <w:r w:rsidRPr="006C3660">
              <w:rPr>
                <w:rFonts w:ascii="Arial Narrow" w:eastAsia="Arial Narrow" w:hAnsi="Arial Narrow" w:cs="Arial Narrow"/>
                <w:b/>
                <w:sz w:val="24"/>
                <w:szCs w:val="24"/>
                <w:lang w:eastAsia="fr-FR"/>
              </w:rPr>
              <w:t>itai</w:t>
            </w:r>
            <w:r w:rsidRPr="006C3660">
              <w:rPr>
                <w:rFonts w:ascii="Arial Narrow" w:eastAsia="Arial Narrow" w:hAnsi="Arial Narrow" w:cs="Arial Narrow"/>
                <w:b/>
                <w:spacing w:val="-2"/>
                <w:sz w:val="24"/>
                <w:szCs w:val="24"/>
                <w:lang w:eastAsia="fr-FR"/>
              </w:rPr>
              <w:t>r</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s</w:t>
            </w:r>
            <w:r w:rsidRPr="006C3660">
              <w:rPr>
                <w:rFonts w:ascii="Arial Narrow" w:eastAsia="Arial Narrow" w:hAnsi="Arial Narrow" w:cs="Arial Narrow"/>
                <w:spacing w:val="1"/>
                <w:sz w:val="24"/>
                <w:szCs w:val="24"/>
                <w:lang w:eastAsia="fr-FR"/>
              </w:rPr>
              <w:t>dû</w:t>
            </w:r>
            <w:r w:rsidRPr="006C3660">
              <w:rPr>
                <w:rFonts w:ascii="Arial Narrow" w:eastAsia="Arial Narrow" w:hAnsi="Arial Narrow" w:cs="Arial Narrow"/>
                <w:spacing w:val="-1"/>
                <w:sz w:val="24"/>
                <w:szCs w:val="24"/>
                <w:lang w:eastAsia="fr-FR"/>
              </w:rPr>
              <w:t>me</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trempli</w:t>
            </w:r>
            <w:r w:rsidRPr="006C3660">
              <w:rPr>
                <w:rFonts w:ascii="Arial Narrow" w:eastAsia="Arial Narrow" w:hAnsi="Arial Narrow" w:cs="Arial Narrow"/>
                <w:spacing w:val="8"/>
                <w:sz w:val="24"/>
                <w:szCs w:val="24"/>
                <w:lang w:eastAsia="fr-FR"/>
              </w:rPr>
              <w:t>, p</w:t>
            </w:r>
            <w:r w:rsidRPr="006C3660">
              <w:rPr>
                <w:rFonts w:ascii="Arial Narrow" w:eastAsia="Times New Roman" w:hAnsi="Arial Narrow" w:cs="Arial"/>
                <w:sz w:val="23"/>
                <w:szCs w:val="23"/>
                <w:lang w:eastAsia="fr-FR"/>
              </w:rPr>
              <w:t>araphé sur chaque page daté, signé et cacheté du soumissionnaire à la fin</w:t>
            </w:r>
            <w:r w:rsidRPr="006C3660">
              <w:rPr>
                <w:rFonts w:ascii="Arial Narrow" w:eastAsia="Arial Narrow" w:hAnsi="Arial Narrow" w:cs="Arial Narrow"/>
                <w:sz w:val="24"/>
                <w:szCs w:val="24"/>
                <w:lang w:eastAsia="fr-FR"/>
              </w:rPr>
              <w:t>;</w:t>
            </w:r>
          </w:p>
          <w:p w:rsidR="006C3660" w:rsidRPr="006C3660" w:rsidRDefault="006C3660" w:rsidP="00842E7A">
            <w:pPr>
              <w:spacing w:after="0" w:line="240" w:lineRule="auto"/>
              <w:ind w:left="168" w:right="159"/>
              <w:rPr>
                <w:rFonts w:ascii="Arial Narrow" w:eastAsia="Times New Roman" w:hAnsi="Arial Narrow" w:cs="Arial"/>
                <w:sz w:val="23"/>
                <w:szCs w:val="23"/>
                <w:lang w:eastAsia="fr-FR"/>
              </w:rPr>
            </w:pPr>
            <w:r w:rsidRPr="006C3660">
              <w:rPr>
                <w:rFonts w:ascii="Arial Narrow" w:eastAsia="Arial Narrow" w:hAnsi="Arial Narrow" w:cs="Arial Narrow"/>
                <w:b/>
                <w:spacing w:val="1"/>
                <w:sz w:val="24"/>
                <w:szCs w:val="24"/>
                <w:lang w:eastAsia="fr-FR"/>
              </w:rPr>
              <w:t>c</w:t>
            </w:r>
            <w:r w:rsidRPr="006C3660">
              <w:rPr>
                <w:rFonts w:ascii="Arial Narrow" w:eastAsia="Arial Narrow" w:hAnsi="Arial Narrow" w:cs="Arial Narrow"/>
                <w:b/>
                <w:sz w:val="24"/>
                <w:szCs w:val="24"/>
                <w:lang w:eastAsia="fr-FR"/>
              </w:rPr>
              <w:t>.</w:t>
            </w:r>
            <w:r w:rsidRPr="006C3660">
              <w:rPr>
                <w:rFonts w:ascii="Arial Narrow" w:eastAsia="Arial Narrow" w:hAnsi="Arial Narrow" w:cs="Arial Narrow"/>
                <w:b/>
                <w:spacing w:val="1"/>
                <w:sz w:val="24"/>
                <w:szCs w:val="24"/>
                <w:lang w:eastAsia="fr-FR"/>
              </w:rPr>
              <w:t>3</w:t>
            </w:r>
            <w:r w:rsidRPr="006C3660">
              <w:rPr>
                <w:rFonts w:ascii="Arial Narrow" w:eastAsia="Arial Narrow" w:hAnsi="Arial Narrow" w:cs="Arial Narrow"/>
                <w:b/>
                <w:sz w:val="24"/>
                <w:szCs w:val="24"/>
                <w:lang w:eastAsia="fr-FR"/>
              </w:rPr>
              <w:t>.LeDét</w:t>
            </w:r>
            <w:r w:rsidRPr="006C3660">
              <w:rPr>
                <w:rFonts w:ascii="Arial Narrow" w:eastAsia="Arial Narrow" w:hAnsi="Arial Narrow" w:cs="Arial Narrow"/>
                <w:b/>
                <w:spacing w:val="-2"/>
                <w:sz w:val="24"/>
                <w:szCs w:val="24"/>
                <w:lang w:eastAsia="fr-FR"/>
              </w:rPr>
              <w:t>a</w:t>
            </w:r>
            <w:r w:rsidRPr="006C3660">
              <w:rPr>
                <w:rFonts w:ascii="Arial Narrow" w:eastAsia="Arial Narrow" w:hAnsi="Arial Narrow" w:cs="Arial Narrow"/>
                <w:b/>
                <w:sz w:val="24"/>
                <w:szCs w:val="24"/>
                <w:lang w:eastAsia="fr-FR"/>
              </w:rPr>
              <w:t>il</w:t>
            </w:r>
            <w:r w:rsidRPr="006C3660">
              <w:rPr>
                <w:rFonts w:ascii="Arial Narrow" w:eastAsia="Arial Narrow" w:hAnsi="Arial Narrow" w:cs="Arial Narrow"/>
                <w:b/>
                <w:spacing w:val="7"/>
                <w:sz w:val="24"/>
                <w:szCs w:val="24"/>
                <w:lang w:eastAsia="fr-FR"/>
              </w:rPr>
              <w:t>q</w:t>
            </w:r>
            <w:r w:rsidRPr="006C3660">
              <w:rPr>
                <w:rFonts w:ascii="Arial Narrow" w:eastAsia="Arial Narrow" w:hAnsi="Arial Narrow" w:cs="Arial Narrow"/>
                <w:b/>
                <w:spacing w:val="4"/>
                <w:sz w:val="24"/>
                <w:szCs w:val="24"/>
                <w:lang w:eastAsia="fr-FR"/>
              </w:rPr>
              <w:t>u</w:t>
            </w:r>
            <w:r w:rsidRPr="006C3660">
              <w:rPr>
                <w:rFonts w:ascii="Arial Narrow" w:eastAsia="Arial Narrow" w:hAnsi="Arial Narrow" w:cs="Arial Narrow"/>
                <w:b/>
                <w:spacing w:val="6"/>
                <w:sz w:val="24"/>
                <w:szCs w:val="24"/>
                <w:lang w:eastAsia="fr-FR"/>
              </w:rPr>
              <w:t>a</w:t>
            </w:r>
            <w:r w:rsidRPr="006C3660">
              <w:rPr>
                <w:rFonts w:ascii="Arial Narrow" w:eastAsia="Arial Narrow" w:hAnsi="Arial Narrow" w:cs="Arial Narrow"/>
                <w:b/>
                <w:spacing w:val="7"/>
                <w:sz w:val="24"/>
                <w:szCs w:val="24"/>
                <w:lang w:eastAsia="fr-FR"/>
              </w:rPr>
              <w:t>n</w:t>
            </w:r>
            <w:r w:rsidRPr="006C3660">
              <w:rPr>
                <w:rFonts w:ascii="Arial Narrow" w:eastAsia="Arial Narrow" w:hAnsi="Arial Narrow" w:cs="Arial Narrow"/>
                <w:b/>
                <w:spacing w:val="4"/>
                <w:sz w:val="24"/>
                <w:szCs w:val="24"/>
                <w:lang w:eastAsia="fr-FR"/>
              </w:rPr>
              <w:t>t</w:t>
            </w:r>
            <w:r w:rsidRPr="006C3660">
              <w:rPr>
                <w:rFonts w:ascii="Arial Narrow" w:eastAsia="Arial Narrow" w:hAnsi="Arial Narrow" w:cs="Arial Narrow"/>
                <w:b/>
                <w:spacing w:val="7"/>
                <w:sz w:val="24"/>
                <w:szCs w:val="24"/>
                <w:lang w:eastAsia="fr-FR"/>
              </w:rPr>
              <w:t>i</w:t>
            </w:r>
            <w:r w:rsidRPr="006C3660">
              <w:rPr>
                <w:rFonts w:ascii="Arial Narrow" w:eastAsia="Arial Narrow" w:hAnsi="Arial Narrow" w:cs="Arial Narrow"/>
                <w:b/>
                <w:spacing w:val="4"/>
                <w:sz w:val="24"/>
                <w:szCs w:val="24"/>
                <w:lang w:eastAsia="fr-FR"/>
              </w:rPr>
              <w:t>t</w:t>
            </w:r>
            <w:r w:rsidRPr="006C3660">
              <w:rPr>
                <w:rFonts w:ascii="Arial Narrow" w:eastAsia="Arial Narrow" w:hAnsi="Arial Narrow" w:cs="Arial Narrow"/>
                <w:b/>
                <w:spacing w:val="8"/>
                <w:sz w:val="24"/>
                <w:szCs w:val="24"/>
                <w:lang w:eastAsia="fr-FR"/>
              </w:rPr>
              <w:t>a</w:t>
            </w:r>
            <w:r w:rsidRPr="006C3660">
              <w:rPr>
                <w:rFonts w:ascii="Arial Narrow" w:eastAsia="Arial Narrow" w:hAnsi="Arial Narrow" w:cs="Arial Narrow"/>
                <w:b/>
                <w:spacing w:val="4"/>
                <w:sz w:val="24"/>
                <w:szCs w:val="24"/>
                <w:lang w:eastAsia="fr-FR"/>
              </w:rPr>
              <w:t>t</w:t>
            </w:r>
            <w:r w:rsidRPr="006C3660">
              <w:rPr>
                <w:rFonts w:ascii="Arial Narrow" w:eastAsia="Arial Narrow" w:hAnsi="Arial Narrow" w:cs="Arial Narrow"/>
                <w:b/>
                <w:spacing w:val="7"/>
                <w:sz w:val="24"/>
                <w:szCs w:val="24"/>
                <w:lang w:eastAsia="fr-FR"/>
              </w:rPr>
              <w:t>i</w:t>
            </w:r>
            <w:r w:rsidRPr="006C3660">
              <w:rPr>
                <w:rFonts w:ascii="Arial Narrow" w:eastAsia="Arial Narrow" w:hAnsi="Arial Narrow" w:cs="Arial Narrow"/>
                <w:b/>
                <w:sz w:val="24"/>
                <w:szCs w:val="24"/>
                <w:lang w:eastAsia="fr-FR"/>
              </w:rPr>
              <w:t>f</w:t>
            </w:r>
            <w:r w:rsidRPr="006C3660">
              <w:rPr>
                <w:rFonts w:ascii="Arial Narrow" w:eastAsia="Arial Narrow" w:hAnsi="Arial Narrow" w:cs="Arial Narrow"/>
                <w:b/>
                <w:spacing w:val="6"/>
                <w:sz w:val="24"/>
                <w:szCs w:val="24"/>
                <w:lang w:eastAsia="fr-FR"/>
              </w:rPr>
              <w:t>e</w:t>
            </w:r>
            <w:r w:rsidRPr="006C3660">
              <w:rPr>
                <w:rFonts w:ascii="Arial Narrow" w:eastAsia="Arial Narrow" w:hAnsi="Arial Narrow" w:cs="Arial Narrow"/>
                <w:b/>
                <w:sz w:val="24"/>
                <w:szCs w:val="24"/>
                <w:lang w:eastAsia="fr-FR"/>
              </w:rPr>
              <w:t>t</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pacing w:val="1"/>
                <w:sz w:val="24"/>
                <w:szCs w:val="24"/>
                <w:lang w:eastAsia="fr-FR"/>
              </w:rPr>
              <w:t>s</w:t>
            </w:r>
            <w:r w:rsidRPr="006C3660">
              <w:rPr>
                <w:rFonts w:ascii="Arial Narrow" w:eastAsia="Arial Narrow" w:hAnsi="Arial Narrow" w:cs="Arial Narrow"/>
                <w:b/>
                <w:sz w:val="24"/>
                <w:szCs w:val="24"/>
                <w:lang w:eastAsia="fr-FR"/>
              </w:rPr>
              <w:t>tim</w:t>
            </w:r>
            <w:r w:rsidRPr="006C3660">
              <w:rPr>
                <w:rFonts w:ascii="Arial Narrow" w:eastAsia="Arial Narrow" w:hAnsi="Arial Narrow" w:cs="Arial Narrow"/>
                <w:b/>
                <w:spacing w:val="1"/>
                <w:sz w:val="24"/>
                <w:szCs w:val="24"/>
                <w:lang w:eastAsia="fr-FR"/>
              </w:rPr>
              <w:t>a</w:t>
            </w:r>
            <w:r w:rsidRPr="006C3660">
              <w:rPr>
                <w:rFonts w:ascii="Arial Narrow" w:eastAsia="Arial Narrow" w:hAnsi="Arial Narrow" w:cs="Arial Narrow"/>
                <w:b/>
                <w:sz w:val="24"/>
                <w:szCs w:val="24"/>
                <w:lang w:eastAsia="fr-FR"/>
              </w:rPr>
              <w:t>tif</w:t>
            </w:r>
            <w:r w:rsidRPr="006C3660">
              <w:rPr>
                <w:rFonts w:ascii="Arial Narrow" w:eastAsia="Arial Narrow" w:hAnsi="Arial Narrow" w:cs="Arial Narrow"/>
                <w:spacing w:val="1"/>
                <w:sz w:val="24"/>
                <w:szCs w:val="24"/>
                <w:lang w:eastAsia="fr-FR"/>
              </w:rPr>
              <w:t>dû</w:t>
            </w:r>
            <w:r w:rsidRPr="006C3660">
              <w:rPr>
                <w:rFonts w:ascii="Arial Narrow" w:eastAsia="Arial Narrow" w:hAnsi="Arial Narrow" w:cs="Arial Narrow"/>
                <w:spacing w:val="-1"/>
                <w:sz w:val="24"/>
                <w:szCs w:val="24"/>
                <w:lang w:eastAsia="fr-FR"/>
              </w:rPr>
              <w:t>me</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3"/>
                <w:sz w:val="24"/>
                <w:szCs w:val="24"/>
                <w:lang w:eastAsia="fr-FR"/>
              </w:rPr>
              <w:t>r</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pacing w:val="-1"/>
                <w:sz w:val="24"/>
                <w:szCs w:val="24"/>
                <w:lang w:eastAsia="fr-FR"/>
              </w:rPr>
              <w:t>m</w:t>
            </w:r>
            <w:r w:rsidRPr="006C3660">
              <w:rPr>
                <w:rFonts w:ascii="Arial Narrow" w:eastAsia="Arial Narrow" w:hAnsi="Arial Narrow" w:cs="Arial Narrow"/>
                <w:spacing w:val="1"/>
                <w:sz w:val="24"/>
                <w:szCs w:val="24"/>
                <w:lang w:eastAsia="fr-FR"/>
              </w:rPr>
              <w:t>p</w:t>
            </w:r>
            <w:r w:rsidRPr="006C3660">
              <w:rPr>
                <w:rFonts w:ascii="Arial Narrow" w:eastAsia="Arial Narrow" w:hAnsi="Arial Narrow" w:cs="Arial Narrow"/>
                <w:sz w:val="24"/>
                <w:szCs w:val="24"/>
                <w:lang w:eastAsia="fr-FR"/>
              </w:rPr>
              <w:t>li</w:t>
            </w:r>
            <w:r w:rsidRPr="006C3660">
              <w:rPr>
                <w:rFonts w:ascii="Arial Narrow" w:eastAsia="Arial Narrow" w:hAnsi="Arial Narrow" w:cs="Arial Narrow"/>
                <w:spacing w:val="8"/>
                <w:sz w:val="24"/>
                <w:szCs w:val="24"/>
                <w:lang w:eastAsia="fr-FR"/>
              </w:rPr>
              <w:t>p</w:t>
            </w:r>
            <w:r w:rsidRPr="006C3660">
              <w:rPr>
                <w:rFonts w:ascii="Arial Narrow" w:eastAsia="Times New Roman" w:hAnsi="Arial Narrow" w:cs="Arial"/>
                <w:sz w:val="23"/>
                <w:szCs w:val="23"/>
                <w:lang w:eastAsia="fr-FR"/>
              </w:rPr>
              <w:t>araphé sur chaque page daté, signé et cacheté du soumissionnaire</w:t>
            </w:r>
            <w:r w:rsidRPr="006C3660">
              <w:rPr>
                <w:rFonts w:ascii="Arial Narrow" w:eastAsia="Arial Narrow" w:hAnsi="Arial Narrow" w:cs="Arial Narrow"/>
                <w:sz w:val="24"/>
                <w:szCs w:val="24"/>
                <w:lang w:eastAsia="fr-FR"/>
              </w:rPr>
              <w:t>;</w:t>
            </w:r>
          </w:p>
          <w:p w:rsidR="006C3660" w:rsidRPr="006C3660" w:rsidRDefault="006C3660" w:rsidP="00842E7A">
            <w:pPr>
              <w:spacing w:before="16" w:after="0" w:line="240" w:lineRule="auto"/>
              <w:ind w:left="168" w:right="159"/>
              <w:rPr>
                <w:rFonts w:ascii="Arial Narrow" w:eastAsia="Arial Narrow" w:hAnsi="Arial Narrow" w:cs="Arial Narrow"/>
                <w:sz w:val="24"/>
                <w:szCs w:val="24"/>
                <w:lang w:eastAsia="fr-FR"/>
              </w:rPr>
            </w:pPr>
            <w:r w:rsidRPr="006C3660">
              <w:rPr>
                <w:rFonts w:ascii="Arial Narrow" w:eastAsia="Arial Narrow" w:hAnsi="Arial Narrow" w:cs="Arial Narrow"/>
                <w:b/>
                <w:spacing w:val="1"/>
                <w:sz w:val="24"/>
                <w:szCs w:val="24"/>
                <w:lang w:eastAsia="fr-FR"/>
              </w:rPr>
              <w:t>c</w:t>
            </w:r>
            <w:r w:rsidRPr="006C3660">
              <w:rPr>
                <w:rFonts w:ascii="Arial Narrow" w:eastAsia="Arial Narrow" w:hAnsi="Arial Narrow" w:cs="Arial Narrow"/>
                <w:b/>
                <w:sz w:val="24"/>
                <w:szCs w:val="24"/>
                <w:lang w:eastAsia="fr-FR"/>
              </w:rPr>
              <w:t>.</w:t>
            </w:r>
            <w:r w:rsidRPr="006C3660">
              <w:rPr>
                <w:rFonts w:ascii="Arial Narrow" w:eastAsia="Arial Narrow" w:hAnsi="Arial Narrow" w:cs="Arial Narrow"/>
                <w:b/>
                <w:spacing w:val="1"/>
                <w:sz w:val="24"/>
                <w:szCs w:val="24"/>
                <w:lang w:eastAsia="fr-FR"/>
              </w:rPr>
              <w:t>4</w:t>
            </w:r>
            <w:r w:rsidRPr="006C3660">
              <w:rPr>
                <w:rFonts w:ascii="Arial Narrow" w:eastAsia="Arial Narrow" w:hAnsi="Arial Narrow" w:cs="Arial Narrow"/>
                <w:b/>
                <w:sz w:val="24"/>
                <w:szCs w:val="24"/>
                <w:lang w:eastAsia="fr-FR"/>
              </w:rPr>
              <w:t>.Le</w:t>
            </w:r>
            <w:r w:rsidRPr="006C3660">
              <w:rPr>
                <w:rFonts w:ascii="Arial Narrow" w:eastAsia="Arial Narrow" w:hAnsi="Arial Narrow" w:cs="Arial Narrow"/>
                <w:b/>
                <w:spacing w:val="1"/>
                <w:sz w:val="24"/>
                <w:szCs w:val="24"/>
                <w:lang w:eastAsia="fr-FR"/>
              </w:rPr>
              <w:t>S</w:t>
            </w:r>
            <w:r w:rsidRPr="006C3660">
              <w:rPr>
                <w:rFonts w:ascii="Arial Narrow" w:eastAsia="Arial Narrow" w:hAnsi="Arial Narrow" w:cs="Arial Narrow"/>
                <w:b/>
                <w:sz w:val="24"/>
                <w:szCs w:val="24"/>
                <w:lang w:eastAsia="fr-FR"/>
              </w:rPr>
              <w:t>ou</w:t>
            </w:r>
            <w:r w:rsidRPr="006C3660">
              <w:rPr>
                <w:rFonts w:ascii="Arial Narrow" w:eastAsia="Arial Narrow" w:hAnsi="Arial Narrow" w:cs="Arial Narrow"/>
                <w:b/>
                <w:spacing w:val="1"/>
                <w:sz w:val="24"/>
                <w:szCs w:val="24"/>
                <w:lang w:eastAsia="fr-FR"/>
              </w:rPr>
              <w:t>s</w:t>
            </w:r>
            <w:r w:rsidRPr="006C3660">
              <w:rPr>
                <w:rFonts w:ascii="Arial Narrow" w:eastAsia="Arial Narrow" w:hAnsi="Arial Narrow" w:cs="Arial Narrow"/>
                <w:b/>
                <w:spacing w:val="-1"/>
                <w:sz w:val="24"/>
                <w:szCs w:val="24"/>
                <w:lang w:eastAsia="fr-FR"/>
              </w:rPr>
              <w:t>-</w:t>
            </w:r>
            <w:r w:rsidRPr="006C3660">
              <w:rPr>
                <w:rFonts w:ascii="Arial Narrow" w:eastAsia="Arial Narrow" w:hAnsi="Arial Narrow" w:cs="Arial Narrow"/>
                <w:b/>
                <w:sz w:val="24"/>
                <w:szCs w:val="24"/>
                <w:lang w:eastAsia="fr-FR"/>
              </w:rPr>
              <w:t>dét</w:t>
            </w:r>
            <w:r w:rsidRPr="006C3660">
              <w:rPr>
                <w:rFonts w:ascii="Arial Narrow" w:eastAsia="Arial Narrow" w:hAnsi="Arial Narrow" w:cs="Arial Narrow"/>
                <w:b/>
                <w:spacing w:val="-2"/>
                <w:sz w:val="24"/>
                <w:szCs w:val="24"/>
                <w:lang w:eastAsia="fr-FR"/>
              </w:rPr>
              <w:t>a</w:t>
            </w:r>
            <w:r w:rsidRPr="006C3660">
              <w:rPr>
                <w:rFonts w:ascii="Arial Narrow" w:eastAsia="Arial Narrow" w:hAnsi="Arial Narrow" w:cs="Arial Narrow"/>
                <w:b/>
                <w:sz w:val="24"/>
                <w:szCs w:val="24"/>
                <w:lang w:eastAsia="fr-FR"/>
              </w:rPr>
              <w:t>ildespr</w:t>
            </w:r>
            <w:r w:rsidRPr="006C3660">
              <w:rPr>
                <w:rFonts w:ascii="Arial Narrow" w:eastAsia="Arial Narrow" w:hAnsi="Arial Narrow" w:cs="Arial Narrow"/>
                <w:b/>
                <w:spacing w:val="-2"/>
                <w:sz w:val="24"/>
                <w:szCs w:val="24"/>
                <w:lang w:eastAsia="fr-FR"/>
              </w:rPr>
              <w:t>i</w:t>
            </w:r>
            <w:r w:rsidRPr="006C3660">
              <w:rPr>
                <w:rFonts w:ascii="Arial Narrow" w:eastAsia="Arial Narrow" w:hAnsi="Arial Narrow" w:cs="Arial Narrow"/>
                <w:b/>
                <w:sz w:val="24"/>
                <w:szCs w:val="24"/>
                <w:lang w:eastAsia="fr-FR"/>
              </w:rPr>
              <w:t>x</w:t>
            </w:r>
            <w:r w:rsidRPr="006C3660">
              <w:rPr>
                <w:rFonts w:ascii="Arial Narrow" w:eastAsia="Arial Narrow" w:hAnsi="Arial Narrow" w:cs="Arial Narrow"/>
                <w:b/>
                <w:spacing w:val="4"/>
                <w:sz w:val="24"/>
                <w:szCs w:val="24"/>
                <w:lang w:eastAsia="fr-FR"/>
              </w:rPr>
              <w:t>un</w:t>
            </w:r>
            <w:r w:rsidRPr="006C3660">
              <w:rPr>
                <w:rFonts w:ascii="Arial Narrow" w:eastAsia="Arial Narrow" w:hAnsi="Arial Narrow" w:cs="Arial Narrow"/>
                <w:b/>
                <w:spacing w:val="7"/>
                <w:sz w:val="24"/>
                <w:szCs w:val="24"/>
                <w:lang w:eastAsia="fr-FR"/>
              </w:rPr>
              <w:t>i</w:t>
            </w:r>
            <w:r w:rsidRPr="006C3660">
              <w:rPr>
                <w:rFonts w:ascii="Arial Narrow" w:eastAsia="Arial Narrow" w:hAnsi="Arial Narrow" w:cs="Arial Narrow"/>
                <w:b/>
                <w:spacing w:val="4"/>
                <w:sz w:val="24"/>
                <w:szCs w:val="24"/>
                <w:lang w:eastAsia="fr-FR"/>
              </w:rPr>
              <w:t>t</w:t>
            </w:r>
            <w:r w:rsidRPr="006C3660">
              <w:rPr>
                <w:rFonts w:ascii="Arial Narrow" w:eastAsia="Arial Narrow" w:hAnsi="Arial Narrow" w:cs="Arial Narrow"/>
                <w:b/>
                <w:spacing w:val="8"/>
                <w:sz w:val="24"/>
                <w:szCs w:val="24"/>
                <w:lang w:eastAsia="fr-FR"/>
              </w:rPr>
              <w:t>a</w:t>
            </w:r>
            <w:r w:rsidRPr="006C3660">
              <w:rPr>
                <w:rFonts w:ascii="Arial Narrow" w:eastAsia="Arial Narrow" w:hAnsi="Arial Narrow" w:cs="Arial Narrow"/>
                <w:b/>
                <w:spacing w:val="5"/>
                <w:sz w:val="24"/>
                <w:szCs w:val="24"/>
                <w:lang w:eastAsia="fr-FR"/>
              </w:rPr>
              <w:t>ir</w:t>
            </w:r>
            <w:r w:rsidRPr="006C3660">
              <w:rPr>
                <w:rFonts w:ascii="Arial Narrow" w:eastAsia="Arial Narrow" w:hAnsi="Arial Narrow" w:cs="Arial Narrow"/>
                <w:b/>
                <w:spacing w:val="6"/>
                <w:sz w:val="24"/>
                <w:szCs w:val="24"/>
                <w:lang w:eastAsia="fr-FR"/>
              </w:rPr>
              <w:t>e</w:t>
            </w:r>
            <w:r w:rsidRPr="006C3660">
              <w:rPr>
                <w:rFonts w:ascii="Arial Narrow" w:eastAsia="Arial Narrow" w:hAnsi="Arial Narrow" w:cs="Arial Narrow"/>
                <w:b/>
                <w:sz w:val="24"/>
                <w:szCs w:val="24"/>
                <w:lang w:eastAsia="fr-FR"/>
              </w:rPr>
              <w:t>s</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t/oulad</w:t>
            </w:r>
            <w:r w:rsidRPr="006C3660">
              <w:rPr>
                <w:rFonts w:ascii="Arial Narrow" w:eastAsia="Arial Narrow" w:hAnsi="Arial Narrow" w:cs="Arial Narrow"/>
                <w:b/>
                <w:spacing w:val="-2"/>
                <w:sz w:val="24"/>
                <w:szCs w:val="24"/>
                <w:lang w:eastAsia="fr-FR"/>
              </w:rPr>
              <w:t>é</w:t>
            </w:r>
            <w:r w:rsidRPr="006C3660">
              <w:rPr>
                <w:rFonts w:ascii="Arial Narrow" w:eastAsia="Arial Narrow" w:hAnsi="Arial Narrow" w:cs="Arial Narrow"/>
                <w:b/>
                <w:spacing w:val="1"/>
                <w:sz w:val="24"/>
                <w:szCs w:val="24"/>
                <w:lang w:eastAsia="fr-FR"/>
              </w:rPr>
              <w:t>c</w:t>
            </w:r>
            <w:r w:rsidRPr="006C3660">
              <w:rPr>
                <w:rFonts w:ascii="Arial Narrow" w:eastAsia="Arial Narrow" w:hAnsi="Arial Narrow" w:cs="Arial Narrow"/>
                <w:b/>
                <w:spacing w:val="-3"/>
                <w:sz w:val="24"/>
                <w:szCs w:val="24"/>
                <w:lang w:eastAsia="fr-FR"/>
              </w:rPr>
              <w:t>o</w:t>
            </w:r>
            <w:r w:rsidRPr="006C3660">
              <w:rPr>
                <w:rFonts w:ascii="Arial Narrow" w:eastAsia="Arial Narrow" w:hAnsi="Arial Narrow" w:cs="Arial Narrow"/>
                <w:b/>
                <w:sz w:val="24"/>
                <w:szCs w:val="24"/>
                <w:lang w:eastAsia="fr-FR"/>
              </w:rPr>
              <w:t>mpositiond</w:t>
            </w:r>
            <w:r w:rsidRPr="006C3660">
              <w:rPr>
                <w:rFonts w:ascii="Arial Narrow" w:eastAsia="Arial Narrow" w:hAnsi="Arial Narrow" w:cs="Arial Narrow"/>
                <w:b/>
                <w:spacing w:val="-2"/>
                <w:sz w:val="24"/>
                <w:szCs w:val="24"/>
                <w:lang w:eastAsia="fr-FR"/>
              </w:rPr>
              <w:t>e</w:t>
            </w:r>
            <w:r w:rsidRPr="006C3660">
              <w:rPr>
                <w:rFonts w:ascii="Arial Narrow" w:eastAsia="Arial Narrow" w:hAnsi="Arial Narrow" w:cs="Arial Narrow"/>
                <w:b/>
                <w:sz w:val="24"/>
                <w:szCs w:val="24"/>
                <w:lang w:eastAsia="fr-FR"/>
              </w:rPr>
              <w:t>spr</w:t>
            </w:r>
            <w:r w:rsidRPr="006C3660">
              <w:rPr>
                <w:rFonts w:ascii="Arial Narrow" w:eastAsia="Arial Narrow" w:hAnsi="Arial Narrow" w:cs="Arial Narrow"/>
                <w:b/>
                <w:spacing w:val="-2"/>
                <w:sz w:val="24"/>
                <w:szCs w:val="24"/>
                <w:lang w:eastAsia="fr-FR"/>
              </w:rPr>
              <w:t>i</w:t>
            </w:r>
            <w:r w:rsidRPr="006C3660">
              <w:rPr>
                <w:rFonts w:ascii="Arial Narrow" w:eastAsia="Arial Narrow" w:hAnsi="Arial Narrow" w:cs="Arial Narrow"/>
                <w:b/>
                <w:sz w:val="24"/>
                <w:szCs w:val="24"/>
                <w:lang w:eastAsia="fr-FR"/>
              </w:rPr>
              <w:t>xf</w:t>
            </w:r>
            <w:r w:rsidRPr="006C3660">
              <w:rPr>
                <w:rFonts w:ascii="Arial Narrow" w:eastAsia="Arial Narrow" w:hAnsi="Arial Narrow" w:cs="Arial Narrow"/>
                <w:b/>
                <w:spacing w:val="-1"/>
                <w:sz w:val="24"/>
                <w:szCs w:val="24"/>
                <w:lang w:eastAsia="fr-FR"/>
              </w:rPr>
              <w:t>o</w:t>
            </w:r>
            <w:r w:rsidRPr="006C3660">
              <w:rPr>
                <w:rFonts w:ascii="Arial Narrow" w:eastAsia="Arial Narrow" w:hAnsi="Arial Narrow" w:cs="Arial Narrow"/>
                <w:b/>
                <w:sz w:val="24"/>
                <w:szCs w:val="24"/>
                <w:lang w:eastAsia="fr-FR"/>
              </w:rPr>
              <w:t>rfa</w:t>
            </w:r>
            <w:r w:rsidRPr="006C3660">
              <w:rPr>
                <w:rFonts w:ascii="Arial Narrow" w:eastAsia="Arial Narrow" w:hAnsi="Arial Narrow" w:cs="Arial Narrow"/>
                <w:b/>
                <w:spacing w:val="1"/>
                <w:sz w:val="24"/>
                <w:szCs w:val="24"/>
                <w:lang w:eastAsia="fr-FR"/>
              </w:rPr>
              <w:t>i</w:t>
            </w:r>
            <w:r w:rsidRPr="006C3660">
              <w:rPr>
                <w:rFonts w:ascii="Arial Narrow" w:eastAsia="Arial Narrow" w:hAnsi="Arial Narrow" w:cs="Arial Narrow"/>
                <w:b/>
                <w:sz w:val="24"/>
                <w:szCs w:val="24"/>
                <w:lang w:eastAsia="fr-FR"/>
              </w:rPr>
              <w:t>tair</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s</w:t>
            </w:r>
            <w:r w:rsidRPr="006C3660">
              <w:rPr>
                <w:rFonts w:ascii="Arial Narrow" w:eastAsia="Arial Narrow" w:hAnsi="Arial Narrow" w:cs="Arial Narrow"/>
                <w:spacing w:val="8"/>
                <w:sz w:val="24"/>
                <w:szCs w:val="24"/>
                <w:lang w:eastAsia="fr-FR"/>
              </w:rPr>
              <w:t>p</w:t>
            </w:r>
            <w:r w:rsidRPr="006C3660">
              <w:rPr>
                <w:rFonts w:ascii="Arial Narrow" w:eastAsia="Times New Roman" w:hAnsi="Arial Narrow" w:cs="Arial"/>
                <w:sz w:val="23"/>
                <w:szCs w:val="23"/>
                <w:lang w:eastAsia="fr-FR"/>
              </w:rPr>
              <w:t>araphé sur chaque page daté, signé et cacheté du soumissionnaire</w:t>
            </w:r>
            <w:r w:rsidRPr="006C3660">
              <w:rPr>
                <w:rFonts w:ascii="Arial Narrow" w:eastAsia="Arial Narrow" w:hAnsi="Arial Narrow" w:cs="Arial Narrow"/>
                <w:sz w:val="24"/>
                <w:szCs w:val="24"/>
                <w:lang w:eastAsia="fr-FR"/>
              </w:rPr>
              <w:t>;</w:t>
            </w:r>
          </w:p>
          <w:p w:rsidR="006C3660" w:rsidRPr="006C3660" w:rsidRDefault="006C3660" w:rsidP="00842E7A">
            <w:pPr>
              <w:spacing w:after="0" w:line="240" w:lineRule="auto"/>
              <w:ind w:left="168" w:right="159"/>
              <w:jc w:val="both"/>
              <w:rPr>
                <w:rFonts w:ascii="Arial Narrow" w:eastAsia="Arial Narrow" w:hAnsi="Arial Narrow" w:cs="Arial Narrow"/>
                <w:b/>
                <w:sz w:val="4"/>
                <w:szCs w:val="24"/>
                <w:lang w:eastAsia="fr-FR"/>
              </w:rPr>
            </w:pPr>
          </w:p>
          <w:p w:rsidR="006C3660" w:rsidRPr="006C3660" w:rsidRDefault="006C3660" w:rsidP="00842E7A">
            <w:pPr>
              <w:spacing w:after="0" w:line="240" w:lineRule="auto"/>
              <w:ind w:left="168" w:right="159"/>
              <w:jc w:val="both"/>
              <w:rPr>
                <w:rFonts w:ascii="Arial Narrow" w:eastAsia="Times New Roman" w:hAnsi="Arial Narrow" w:cs="Arial"/>
                <w:spacing w:val="2"/>
                <w:sz w:val="24"/>
                <w:szCs w:val="24"/>
                <w:lang w:eastAsia="fr-FR"/>
              </w:rPr>
            </w:pPr>
            <w:r w:rsidRPr="006C3660">
              <w:rPr>
                <w:rFonts w:ascii="Arial Narrow" w:eastAsia="Arial Narrow" w:hAnsi="Arial Narrow" w:cs="Arial Narrow"/>
                <w:spacing w:val="1"/>
                <w:sz w:val="24"/>
                <w:szCs w:val="24"/>
                <w:lang w:eastAsia="fr-FR"/>
              </w:rPr>
              <w:t>Le</w:t>
            </w:r>
            <w:r w:rsidRPr="006C3660">
              <w:rPr>
                <w:rFonts w:ascii="Arial Narrow" w:eastAsia="Arial Narrow" w:hAnsi="Arial Narrow" w:cs="Arial Narrow"/>
                <w:sz w:val="24"/>
                <w:szCs w:val="24"/>
                <w:lang w:eastAsia="fr-FR"/>
              </w:rPr>
              <w:t>ss</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pacing w:val="-1"/>
                <w:sz w:val="24"/>
                <w:szCs w:val="24"/>
                <w:lang w:eastAsia="fr-FR"/>
              </w:rPr>
              <w:t>m</w:t>
            </w:r>
            <w:r w:rsidRPr="006C3660">
              <w:rPr>
                <w:rFonts w:ascii="Arial Narrow" w:eastAsia="Arial Narrow" w:hAnsi="Arial Narrow" w:cs="Arial Narrow"/>
                <w:sz w:val="24"/>
                <w:szCs w:val="24"/>
                <w:lang w:eastAsia="fr-FR"/>
              </w:rPr>
              <w:t>iss</w:t>
            </w:r>
            <w:r w:rsidRPr="006C3660">
              <w:rPr>
                <w:rFonts w:ascii="Arial Narrow" w:eastAsia="Arial Narrow" w:hAnsi="Arial Narrow" w:cs="Arial Narrow"/>
                <w:spacing w:val="-1"/>
                <w:sz w:val="24"/>
                <w:szCs w:val="24"/>
                <w:lang w:eastAsia="fr-FR"/>
              </w:rPr>
              <w:t>i</w:t>
            </w:r>
            <w:r w:rsidRPr="006C3660">
              <w:rPr>
                <w:rFonts w:ascii="Arial Narrow" w:eastAsia="Arial Narrow" w:hAnsi="Arial Narrow" w:cs="Arial Narrow"/>
                <w:spacing w:val="1"/>
                <w:sz w:val="24"/>
                <w:szCs w:val="24"/>
                <w:lang w:eastAsia="fr-FR"/>
              </w:rPr>
              <w:t>onna</w:t>
            </w:r>
            <w:r w:rsidRPr="006C3660">
              <w:rPr>
                <w:rFonts w:ascii="Arial Narrow" w:eastAsia="Arial Narrow" w:hAnsi="Arial Narrow" w:cs="Arial Narrow"/>
                <w:sz w:val="24"/>
                <w:szCs w:val="24"/>
                <w:lang w:eastAsia="fr-FR"/>
              </w:rPr>
              <w:t>i</w:t>
            </w:r>
            <w:r w:rsidRPr="006C3660">
              <w:rPr>
                <w:rFonts w:ascii="Arial Narrow" w:eastAsia="Arial Narrow" w:hAnsi="Arial Narrow" w:cs="Arial Narrow"/>
                <w:spacing w:val="-1"/>
                <w:sz w:val="24"/>
                <w:szCs w:val="24"/>
                <w:lang w:eastAsia="fr-FR"/>
              </w:rPr>
              <w:t>r</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z w:val="24"/>
                <w:szCs w:val="24"/>
                <w:lang w:eastAsia="fr-FR"/>
              </w:rPr>
              <w:t>til</w:t>
            </w:r>
            <w:r w:rsidRPr="006C3660">
              <w:rPr>
                <w:rFonts w:ascii="Arial Narrow" w:eastAsia="Arial Narrow" w:hAnsi="Arial Narrow" w:cs="Arial Narrow"/>
                <w:spacing w:val="-1"/>
                <w:sz w:val="24"/>
                <w:szCs w:val="24"/>
                <w:lang w:eastAsia="fr-FR"/>
              </w:rPr>
              <w:t>i</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ro</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tàc</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f</w:t>
            </w:r>
            <w:r w:rsidRPr="006C3660">
              <w:rPr>
                <w:rFonts w:ascii="Arial Narrow" w:eastAsia="Arial Narrow" w:hAnsi="Arial Narrow" w:cs="Arial Narrow"/>
                <w:spacing w:val="1"/>
                <w:sz w:val="24"/>
                <w:szCs w:val="24"/>
                <w:lang w:eastAsia="fr-FR"/>
              </w:rPr>
              <w:t>fe</w:t>
            </w:r>
            <w:r w:rsidRPr="006C3660">
              <w:rPr>
                <w:rFonts w:ascii="Arial Narrow" w:eastAsia="Arial Narrow" w:hAnsi="Arial Narrow" w:cs="Arial Narrow"/>
                <w:sz w:val="24"/>
                <w:szCs w:val="24"/>
                <w:lang w:eastAsia="fr-FR"/>
              </w:rPr>
              <w:t>tles</w:t>
            </w:r>
            <w:r w:rsidRPr="006C3660">
              <w:rPr>
                <w:rFonts w:ascii="Arial Narrow" w:eastAsia="Arial Narrow" w:hAnsi="Arial Narrow" w:cs="Arial Narrow"/>
                <w:spacing w:val="1"/>
                <w:sz w:val="24"/>
                <w:szCs w:val="24"/>
                <w:lang w:eastAsia="fr-FR"/>
              </w:rPr>
              <w:t>p</w:t>
            </w:r>
            <w:r w:rsidRPr="006C3660">
              <w:rPr>
                <w:rFonts w:ascii="Arial Narrow" w:eastAsia="Arial Narrow" w:hAnsi="Arial Narrow" w:cs="Arial Narrow"/>
                <w:sz w:val="24"/>
                <w:szCs w:val="24"/>
                <w:lang w:eastAsia="fr-FR"/>
              </w:rPr>
              <w:t>iè</w:t>
            </w:r>
            <w:r w:rsidRPr="006C3660">
              <w:rPr>
                <w:rFonts w:ascii="Arial Narrow" w:eastAsia="Arial Narrow" w:hAnsi="Arial Narrow" w:cs="Arial Narrow"/>
                <w:spacing w:val="-2"/>
                <w:sz w:val="24"/>
                <w:szCs w:val="24"/>
                <w:lang w:eastAsia="fr-FR"/>
              </w:rPr>
              <w:t>c</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1"/>
                <w:sz w:val="24"/>
                <w:szCs w:val="24"/>
                <w:lang w:eastAsia="fr-FR"/>
              </w:rPr>
              <w:t>m</w:t>
            </w:r>
            <w:r w:rsidRPr="006C3660">
              <w:rPr>
                <w:rFonts w:ascii="Arial Narrow" w:eastAsia="Arial Narrow" w:hAnsi="Arial Narrow" w:cs="Arial Narrow"/>
                <w:spacing w:val="1"/>
                <w:sz w:val="24"/>
                <w:szCs w:val="24"/>
                <w:lang w:eastAsia="fr-FR"/>
              </w:rPr>
              <w:t>odè</w:t>
            </w:r>
            <w:r w:rsidRPr="006C3660">
              <w:rPr>
                <w:rFonts w:ascii="Arial Narrow" w:eastAsia="Arial Narrow" w:hAnsi="Arial Narrow" w:cs="Arial Narrow"/>
                <w:spacing w:val="-3"/>
                <w:sz w:val="24"/>
                <w:szCs w:val="24"/>
                <w:lang w:eastAsia="fr-FR"/>
              </w:rPr>
              <w:t>l</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 xml:space="preserve">s </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u</w:t>
            </w:r>
            <w:r w:rsidRPr="006C3660">
              <w:rPr>
                <w:rFonts w:ascii="Arial Narrow" w:eastAsia="Arial Narrow" w:hAnsi="Arial Narrow" w:cs="Arial Narrow"/>
                <w:spacing w:val="1"/>
                <w:sz w:val="24"/>
                <w:szCs w:val="24"/>
                <w:lang w:eastAsia="fr-FR"/>
              </w:rPr>
              <w:t xml:space="preserve"> fo</w:t>
            </w:r>
            <w:r w:rsidRPr="006C3660">
              <w:rPr>
                <w:rFonts w:ascii="Arial Narrow" w:eastAsia="Arial Narrow" w:hAnsi="Arial Narrow" w:cs="Arial Narrow"/>
                <w:sz w:val="24"/>
                <w:szCs w:val="24"/>
                <w:lang w:eastAsia="fr-FR"/>
              </w:rPr>
              <w:t>r</w:t>
            </w:r>
            <w:r w:rsidRPr="006C3660">
              <w:rPr>
                <w:rFonts w:ascii="Arial Narrow" w:eastAsia="Arial Narrow" w:hAnsi="Arial Narrow" w:cs="Arial Narrow"/>
                <w:spacing w:val="-1"/>
                <w:sz w:val="24"/>
                <w:szCs w:val="24"/>
                <w:lang w:eastAsia="fr-FR"/>
              </w:rPr>
              <w:t>m</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z w:val="24"/>
                <w:szCs w:val="24"/>
                <w:lang w:eastAsia="fr-FR"/>
              </w:rPr>
              <w:t>laires</w:t>
            </w:r>
            <w:r w:rsidRPr="006C3660">
              <w:rPr>
                <w:rFonts w:ascii="Arial Narrow" w:eastAsia="Arial Narrow" w:hAnsi="Arial Narrow" w:cs="Arial Narrow"/>
                <w:spacing w:val="-2"/>
                <w:sz w:val="24"/>
                <w:szCs w:val="24"/>
                <w:lang w:eastAsia="fr-FR"/>
              </w:rPr>
              <w:t xml:space="preserve"> t</w:t>
            </w:r>
            <w:r w:rsidRPr="006C3660">
              <w:rPr>
                <w:rFonts w:ascii="Arial Narrow" w:eastAsia="Arial Narrow" w:hAnsi="Arial Narrow" w:cs="Arial Narrow"/>
                <w:sz w:val="24"/>
                <w:szCs w:val="24"/>
                <w:lang w:eastAsia="fr-FR"/>
              </w:rPr>
              <w:t>y</w:t>
            </w:r>
            <w:r w:rsidRPr="006C3660">
              <w:rPr>
                <w:rFonts w:ascii="Arial Narrow" w:eastAsia="Arial Narrow" w:hAnsi="Arial Narrow" w:cs="Arial Narrow"/>
                <w:spacing w:val="1"/>
                <w:sz w:val="24"/>
                <w:szCs w:val="24"/>
                <w:lang w:eastAsia="fr-FR"/>
              </w:rPr>
              <w:t>pe</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1"/>
                <w:sz w:val="24"/>
                <w:szCs w:val="24"/>
                <w:lang w:eastAsia="fr-FR"/>
              </w:rPr>
              <w:t>p</w:t>
            </w:r>
            <w:r w:rsidRPr="006C3660">
              <w:rPr>
                <w:rFonts w:ascii="Arial Narrow" w:eastAsia="Arial Narrow" w:hAnsi="Arial Narrow" w:cs="Arial Narrow"/>
                <w:sz w:val="24"/>
                <w:szCs w:val="24"/>
                <w:lang w:eastAsia="fr-FR"/>
              </w:rPr>
              <w:t>ré</w:t>
            </w:r>
            <w:r w:rsidRPr="006C3660">
              <w:rPr>
                <w:rFonts w:ascii="Arial Narrow" w:eastAsia="Arial Narrow" w:hAnsi="Arial Narrow" w:cs="Arial Narrow"/>
                <w:spacing w:val="-2"/>
                <w:sz w:val="24"/>
                <w:szCs w:val="24"/>
                <w:lang w:eastAsia="fr-FR"/>
              </w:rPr>
              <w:t>v</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sle Dossi</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r</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’A</w:t>
            </w:r>
            <w:r w:rsidRPr="006C3660">
              <w:rPr>
                <w:rFonts w:ascii="Arial Narrow" w:eastAsia="Arial Narrow" w:hAnsi="Arial Narrow" w:cs="Arial Narrow"/>
                <w:spacing w:val="1"/>
                <w:sz w:val="24"/>
                <w:szCs w:val="24"/>
                <w:lang w:eastAsia="fr-FR"/>
              </w:rPr>
              <w:t>p</w:t>
            </w:r>
            <w:r w:rsidRPr="006C3660">
              <w:rPr>
                <w:rFonts w:ascii="Arial Narrow" w:eastAsia="Arial Narrow" w:hAnsi="Arial Narrow" w:cs="Arial Narrow"/>
                <w:spacing w:val="-1"/>
                <w:sz w:val="24"/>
                <w:szCs w:val="24"/>
                <w:lang w:eastAsia="fr-FR"/>
              </w:rPr>
              <w:t>p</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l</w:t>
            </w:r>
            <w:r w:rsidRPr="006C3660">
              <w:rPr>
                <w:rFonts w:ascii="Arial Narrow" w:eastAsia="Arial Narrow" w:hAnsi="Arial Narrow" w:cs="Arial Narrow"/>
                <w:spacing w:val="1"/>
                <w:sz w:val="24"/>
                <w:szCs w:val="24"/>
                <w:lang w:eastAsia="fr-FR"/>
              </w:rPr>
              <w:t xml:space="preserve"> d</w:t>
            </w:r>
            <w:r w:rsidRPr="006C3660">
              <w:rPr>
                <w:rFonts w:ascii="Arial Narrow" w:eastAsia="Arial Narrow" w:hAnsi="Arial Narrow" w:cs="Arial Narrow"/>
                <w:sz w:val="24"/>
                <w:szCs w:val="24"/>
                <w:lang w:eastAsia="fr-FR"/>
              </w:rPr>
              <w:t>’Of</w:t>
            </w:r>
            <w:r w:rsidRPr="006C3660">
              <w:rPr>
                <w:rFonts w:ascii="Arial Narrow" w:eastAsia="Arial Narrow" w:hAnsi="Arial Narrow" w:cs="Arial Narrow"/>
                <w:spacing w:val="1"/>
                <w:sz w:val="24"/>
                <w:szCs w:val="24"/>
                <w:lang w:eastAsia="fr-FR"/>
              </w:rPr>
              <w:t>f</w:t>
            </w:r>
            <w:r w:rsidRPr="006C3660">
              <w:rPr>
                <w:rFonts w:ascii="Arial Narrow" w:eastAsia="Arial Narrow" w:hAnsi="Arial Narrow" w:cs="Arial Narrow"/>
                <w:spacing w:val="-3"/>
                <w:sz w:val="24"/>
                <w:szCs w:val="24"/>
                <w:lang w:eastAsia="fr-FR"/>
              </w:rPr>
              <w:t>r</w:t>
            </w:r>
            <w:r w:rsidRPr="006C3660">
              <w:rPr>
                <w:rFonts w:ascii="Arial Narrow" w:eastAsia="Arial Narrow" w:hAnsi="Arial Narrow" w:cs="Arial Narrow"/>
                <w:spacing w:val="1"/>
                <w:sz w:val="24"/>
                <w:szCs w:val="24"/>
                <w:lang w:eastAsia="fr-FR"/>
              </w:rPr>
              <w:t>es</w:t>
            </w:r>
            <w:r w:rsidRPr="006C3660">
              <w:rPr>
                <w:rFonts w:ascii="Arial Narrow" w:eastAsia="Arial Narrow" w:hAnsi="Arial Narrow" w:cs="Arial Narrow"/>
                <w:sz w:val="24"/>
                <w:szCs w:val="24"/>
                <w:lang w:eastAsia="fr-FR"/>
              </w:rPr>
              <w:t>.</w:t>
            </w:r>
          </w:p>
        </w:tc>
      </w:tr>
      <w:tr w:rsidR="006C3660" w:rsidRPr="006C3660" w:rsidTr="006C3660">
        <w:trPr>
          <w:jc w:val="center"/>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C3660" w:rsidRPr="006C3660" w:rsidRDefault="006C3660" w:rsidP="006C3660">
            <w:pPr>
              <w:widowControl w:val="0"/>
              <w:autoSpaceDE w:val="0"/>
              <w:spacing w:after="0" w:line="360" w:lineRule="auto"/>
              <w:jc w:val="center"/>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lastRenderedPageBreak/>
              <w:t>14.3.</w:t>
            </w:r>
          </w:p>
        </w:tc>
        <w:tc>
          <w:tcPr>
            <w:tcW w:w="9085" w:type="dxa"/>
            <w:gridSpan w:val="3"/>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6C3660" w:rsidRPr="006C3660" w:rsidRDefault="006C3660" w:rsidP="006C3660">
            <w:pPr>
              <w:spacing w:after="0" w:line="240" w:lineRule="auto"/>
              <w:ind w:left="168" w:right="159"/>
              <w:jc w:val="both"/>
              <w:rPr>
                <w:rFonts w:ascii="Arial Narrow" w:eastAsia="Arial Narrow" w:hAnsi="Arial Narrow" w:cs="Arial Narrow"/>
                <w:i/>
                <w:sz w:val="24"/>
                <w:szCs w:val="24"/>
                <w:lang w:eastAsia="fr-FR"/>
              </w:rPr>
            </w:pPr>
            <w:r w:rsidRPr="006C3660">
              <w:rPr>
                <w:rFonts w:ascii="Arial Narrow" w:eastAsia="Arial Narrow" w:hAnsi="Arial Narrow" w:cs="Arial Narrow"/>
                <w:b/>
                <w:i/>
                <w:sz w:val="24"/>
                <w:szCs w:val="24"/>
                <w:lang w:eastAsia="fr-FR"/>
              </w:rPr>
              <w:t>Impô</w:t>
            </w:r>
            <w:r w:rsidRPr="006C3660">
              <w:rPr>
                <w:rFonts w:ascii="Arial Narrow" w:eastAsia="Arial Narrow" w:hAnsi="Arial Narrow" w:cs="Arial Narrow"/>
                <w:b/>
                <w:i/>
                <w:spacing w:val="-1"/>
                <w:sz w:val="24"/>
                <w:szCs w:val="24"/>
                <w:lang w:eastAsia="fr-FR"/>
              </w:rPr>
              <w:t>t</w:t>
            </w:r>
            <w:r w:rsidRPr="006C3660">
              <w:rPr>
                <w:rFonts w:ascii="Arial Narrow" w:eastAsia="Arial Narrow" w:hAnsi="Arial Narrow" w:cs="Arial Narrow"/>
                <w:b/>
                <w:i/>
                <w:sz w:val="24"/>
                <w:szCs w:val="24"/>
                <w:lang w:eastAsia="fr-FR"/>
              </w:rPr>
              <w:t>s</w:t>
            </w:r>
            <w:r w:rsidRPr="006C3660">
              <w:rPr>
                <w:rFonts w:ascii="Arial Narrow" w:eastAsia="Arial Narrow" w:hAnsi="Arial Narrow" w:cs="Arial Narrow"/>
                <w:b/>
                <w:i/>
                <w:spacing w:val="1"/>
                <w:sz w:val="24"/>
                <w:szCs w:val="24"/>
                <w:lang w:eastAsia="fr-FR"/>
              </w:rPr>
              <w:t>e</w:t>
            </w:r>
            <w:r w:rsidRPr="006C3660">
              <w:rPr>
                <w:rFonts w:ascii="Arial Narrow" w:eastAsia="Arial Narrow" w:hAnsi="Arial Narrow" w:cs="Arial Narrow"/>
                <w:b/>
                <w:i/>
                <w:sz w:val="24"/>
                <w:szCs w:val="24"/>
                <w:lang w:eastAsia="fr-FR"/>
              </w:rPr>
              <w:t>tta</w:t>
            </w:r>
            <w:r w:rsidRPr="006C3660">
              <w:rPr>
                <w:rFonts w:ascii="Arial Narrow" w:eastAsia="Arial Narrow" w:hAnsi="Arial Narrow" w:cs="Arial Narrow"/>
                <w:b/>
                <w:i/>
                <w:spacing w:val="-1"/>
                <w:sz w:val="24"/>
                <w:szCs w:val="24"/>
                <w:lang w:eastAsia="fr-FR"/>
              </w:rPr>
              <w:t>x</w:t>
            </w:r>
            <w:r w:rsidRPr="006C3660">
              <w:rPr>
                <w:rFonts w:ascii="Arial Narrow" w:eastAsia="Arial Narrow" w:hAnsi="Arial Narrow" w:cs="Arial Narrow"/>
                <w:b/>
                <w:i/>
                <w:spacing w:val="1"/>
                <w:sz w:val="24"/>
                <w:szCs w:val="24"/>
                <w:lang w:eastAsia="fr-FR"/>
              </w:rPr>
              <w:t>e</w:t>
            </w:r>
            <w:r w:rsidRPr="006C3660">
              <w:rPr>
                <w:rFonts w:ascii="Arial Narrow" w:eastAsia="Arial Narrow" w:hAnsi="Arial Narrow" w:cs="Arial Narrow"/>
                <w:b/>
                <w:i/>
                <w:sz w:val="24"/>
                <w:szCs w:val="24"/>
                <w:lang w:eastAsia="fr-FR"/>
              </w:rPr>
              <w:t xml:space="preserve">s: </w:t>
            </w:r>
            <w:r w:rsidRPr="006C3660">
              <w:rPr>
                <w:rFonts w:ascii="Arial Narrow" w:eastAsia="Arial Narrow" w:hAnsi="Arial Narrow" w:cs="Arial Narrow"/>
                <w:b/>
                <w:i/>
                <w:spacing w:val="17"/>
                <w:sz w:val="24"/>
                <w:szCs w:val="24"/>
                <w:lang w:eastAsia="fr-FR"/>
              </w:rPr>
              <w:t>Les</w:t>
            </w:r>
            <w:r w:rsidRPr="006C3660">
              <w:rPr>
                <w:rFonts w:ascii="Arial Narrow" w:eastAsia="Arial Narrow" w:hAnsi="Arial Narrow" w:cs="Arial Narrow"/>
                <w:b/>
                <w:i/>
                <w:spacing w:val="1"/>
                <w:sz w:val="24"/>
                <w:szCs w:val="24"/>
                <w:lang w:eastAsia="fr-FR"/>
              </w:rPr>
              <w:t>p</w:t>
            </w:r>
            <w:r w:rsidRPr="006C3660">
              <w:rPr>
                <w:rFonts w:ascii="Arial Narrow" w:eastAsia="Arial Narrow" w:hAnsi="Arial Narrow" w:cs="Arial Narrow"/>
                <w:b/>
                <w:i/>
                <w:sz w:val="24"/>
                <w:szCs w:val="24"/>
                <w:lang w:eastAsia="fr-FR"/>
              </w:rPr>
              <w:t>r</w:t>
            </w:r>
            <w:r w:rsidRPr="006C3660">
              <w:rPr>
                <w:rFonts w:ascii="Arial Narrow" w:eastAsia="Arial Narrow" w:hAnsi="Arial Narrow" w:cs="Arial Narrow"/>
                <w:b/>
                <w:i/>
                <w:spacing w:val="-1"/>
                <w:sz w:val="24"/>
                <w:szCs w:val="24"/>
                <w:lang w:eastAsia="fr-FR"/>
              </w:rPr>
              <w:t>i</w:t>
            </w:r>
            <w:r w:rsidRPr="006C3660">
              <w:rPr>
                <w:rFonts w:ascii="Arial Narrow" w:eastAsia="Arial Narrow" w:hAnsi="Arial Narrow" w:cs="Arial Narrow"/>
                <w:b/>
                <w:i/>
                <w:sz w:val="24"/>
                <w:szCs w:val="24"/>
                <w:lang w:eastAsia="fr-FR"/>
              </w:rPr>
              <w:t>x</w:t>
            </w:r>
            <w:r w:rsidRPr="006C3660">
              <w:rPr>
                <w:rFonts w:ascii="Arial Narrow" w:eastAsia="Arial Narrow" w:hAnsi="Arial Narrow" w:cs="Arial Narrow"/>
                <w:b/>
                <w:i/>
                <w:spacing w:val="1"/>
                <w:sz w:val="24"/>
                <w:szCs w:val="24"/>
                <w:lang w:eastAsia="fr-FR"/>
              </w:rPr>
              <w:t>p</w:t>
            </w:r>
            <w:r w:rsidRPr="006C3660">
              <w:rPr>
                <w:rFonts w:ascii="Arial Narrow" w:eastAsia="Arial Narrow" w:hAnsi="Arial Narrow" w:cs="Arial Narrow"/>
                <w:b/>
                <w:i/>
                <w:sz w:val="24"/>
                <w:szCs w:val="24"/>
                <w:lang w:eastAsia="fr-FR"/>
              </w:rPr>
              <w:t>ro</w:t>
            </w:r>
            <w:r w:rsidRPr="006C3660">
              <w:rPr>
                <w:rFonts w:ascii="Arial Narrow" w:eastAsia="Arial Narrow" w:hAnsi="Arial Narrow" w:cs="Arial Narrow"/>
                <w:b/>
                <w:i/>
                <w:spacing w:val="-1"/>
                <w:sz w:val="24"/>
                <w:szCs w:val="24"/>
                <w:lang w:eastAsia="fr-FR"/>
              </w:rPr>
              <w:t>p</w:t>
            </w:r>
            <w:r w:rsidRPr="006C3660">
              <w:rPr>
                <w:rFonts w:ascii="Arial Narrow" w:eastAsia="Arial Narrow" w:hAnsi="Arial Narrow" w:cs="Arial Narrow"/>
                <w:b/>
                <w:i/>
                <w:spacing w:val="1"/>
                <w:sz w:val="24"/>
                <w:szCs w:val="24"/>
                <w:lang w:eastAsia="fr-FR"/>
              </w:rPr>
              <w:t>o</w:t>
            </w:r>
            <w:r w:rsidRPr="006C3660">
              <w:rPr>
                <w:rFonts w:ascii="Arial Narrow" w:eastAsia="Arial Narrow" w:hAnsi="Arial Narrow" w:cs="Arial Narrow"/>
                <w:b/>
                <w:i/>
                <w:sz w:val="24"/>
                <w:szCs w:val="24"/>
                <w:lang w:eastAsia="fr-FR"/>
              </w:rPr>
              <w:t>s</w:t>
            </w:r>
            <w:r w:rsidRPr="006C3660">
              <w:rPr>
                <w:rFonts w:ascii="Arial Narrow" w:eastAsia="Arial Narrow" w:hAnsi="Arial Narrow" w:cs="Arial Narrow"/>
                <w:b/>
                <w:i/>
                <w:spacing w:val="1"/>
                <w:sz w:val="24"/>
                <w:szCs w:val="24"/>
                <w:lang w:eastAsia="fr-FR"/>
              </w:rPr>
              <w:t>é</w:t>
            </w:r>
            <w:r w:rsidRPr="006C3660">
              <w:rPr>
                <w:rFonts w:ascii="Arial Narrow" w:eastAsia="Arial Narrow" w:hAnsi="Arial Narrow" w:cs="Arial Narrow"/>
                <w:b/>
                <w:i/>
                <w:sz w:val="24"/>
                <w:szCs w:val="24"/>
                <w:lang w:eastAsia="fr-FR"/>
              </w:rPr>
              <w:t>s</w:t>
            </w:r>
            <w:r w:rsidRPr="006C3660">
              <w:rPr>
                <w:rFonts w:ascii="Arial Narrow" w:eastAsia="Arial Narrow" w:hAnsi="Arial Narrow" w:cs="Arial Narrow"/>
                <w:b/>
                <w:i/>
                <w:spacing w:val="1"/>
                <w:sz w:val="24"/>
                <w:szCs w:val="24"/>
                <w:lang w:eastAsia="fr-FR"/>
              </w:rPr>
              <w:t>do</w:t>
            </w:r>
            <w:r w:rsidRPr="006C3660">
              <w:rPr>
                <w:rFonts w:ascii="Arial Narrow" w:eastAsia="Arial Narrow" w:hAnsi="Arial Narrow" w:cs="Arial Narrow"/>
                <w:b/>
                <w:i/>
                <w:sz w:val="24"/>
                <w:szCs w:val="24"/>
                <w:lang w:eastAsia="fr-FR"/>
              </w:rPr>
              <w:t>iv</w:t>
            </w:r>
            <w:r w:rsidRPr="006C3660">
              <w:rPr>
                <w:rFonts w:ascii="Arial Narrow" w:eastAsia="Arial Narrow" w:hAnsi="Arial Narrow" w:cs="Arial Narrow"/>
                <w:b/>
                <w:i/>
                <w:spacing w:val="-2"/>
                <w:sz w:val="24"/>
                <w:szCs w:val="24"/>
                <w:lang w:eastAsia="fr-FR"/>
              </w:rPr>
              <w:t>e</w:t>
            </w:r>
            <w:r w:rsidRPr="006C3660">
              <w:rPr>
                <w:rFonts w:ascii="Arial Narrow" w:eastAsia="Arial Narrow" w:hAnsi="Arial Narrow" w:cs="Arial Narrow"/>
                <w:b/>
                <w:i/>
                <w:spacing w:val="1"/>
                <w:sz w:val="24"/>
                <w:szCs w:val="24"/>
                <w:lang w:eastAsia="fr-FR"/>
              </w:rPr>
              <w:t>n</w:t>
            </w:r>
            <w:r w:rsidRPr="006C3660">
              <w:rPr>
                <w:rFonts w:ascii="Arial Narrow" w:eastAsia="Arial Narrow" w:hAnsi="Arial Narrow" w:cs="Arial Narrow"/>
                <w:b/>
                <w:i/>
                <w:sz w:val="24"/>
                <w:szCs w:val="24"/>
                <w:lang w:eastAsia="fr-FR"/>
              </w:rPr>
              <w:t>t</w:t>
            </w:r>
            <w:r w:rsidRPr="006C3660">
              <w:rPr>
                <w:rFonts w:ascii="Arial Narrow" w:eastAsia="Arial Narrow" w:hAnsi="Arial Narrow" w:cs="Arial Narrow"/>
                <w:b/>
                <w:i/>
                <w:spacing w:val="1"/>
                <w:sz w:val="24"/>
                <w:szCs w:val="24"/>
                <w:lang w:eastAsia="fr-FR"/>
              </w:rPr>
              <w:t>ê</w:t>
            </w:r>
            <w:r w:rsidRPr="006C3660">
              <w:rPr>
                <w:rFonts w:ascii="Arial Narrow" w:eastAsia="Arial Narrow" w:hAnsi="Arial Narrow" w:cs="Arial Narrow"/>
                <w:b/>
                <w:i/>
                <w:sz w:val="24"/>
                <w:szCs w:val="24"/>
                <w:lang w:eastAsia="fr-FR"/>
              </w:rPr>
              <w:t>trel</w:t>
            </w:r>
            <w:r w:rsidRPr="006C3660">
              <w:rPr>
                <w:rFonts w:ascii="Arial Narrow" w:eastAsia="Arial Narrow" w:hAnsi="Arial Narrow" w:cs="Arial Narrow"/>
                <w:b/>
                <w:i/>
                <w:spacing w:val="-1"/>
                <w:sz w:val="24"/>
                <w:szCs w:val="24"/>
                <w:lang w:eastAsia="fr-FR"/>
              </w:rPr>
              <w:t>ib</w:t>
            </w:r>
            <w:r w:rsidRPr="006C3660">
              <w:rPr>
                <w:rFonts w:ascii="Arial Narrow" w:eastAsia="Arial Narrow" w:hAnsi="Arial Narrow" w:cs="Arial Narrow"/>
                <w:b/>
                <w:i/>
                <w:spacing w:val="1"/>
                <w:sz w:val="24"/>
                <w:szCs w:val="24"/>
                <w:lang w:eastAsia="fr-FR"/>
              </w:rPr>
              <w:t>e</w:t>
            </w:r>
            <w:r w:rsidRPr="006C3660">
              <w:rPr>
                <w:rFonts w:ascii="Arial Narrow" w:eastAsia="Arial Narrow" w:hAnsi="Arial Narrow" w:cs="Arial Narrow"/>
                <w:b/>
                <w:i/>
                <w:sz w:val="24"/>
                <w:szCs w:val="24"/>
                <w:lang w:eastAsia="fr-FR"/>
              </w:rPr>
              <w:t>l</w:t>
            </w:r>
            <w:r w:rsidRPr="006C3660">
              <w:rPr>
                <w:rFonts w:ascii="Arial Narrow" w:eastAsia="Arial Narrow" w:hAnsi="Arial Narrow" w:cs="Arial Narrow"/>
                <w:b/>
                <w:i/>
                <w:spacing w:val="-1"/>
                <w:sz w:val="24"/>
                <w:szCs w:val="24"/>
                <w:lang w:eastAsia="fr-FR"/>
              </w:rPr>
              <w:t>l</w:t>
            </w:r>
            <w:r w:rsidRPr="006C3660">
              <w:rPr>
                <w:rFonts w:ascii="Arial Narrow" w:eastAsia="Arial Narrow" w:hAnsi="Arial Narrow" w:cs="Arial Narrow"/>
                <w:b/>
                <w:i/>
                <w:spacing w:val="1"/>
                <w:sz w:val="24"/>
                <w:szCs w:val="24"/>
                <w:lang w:eastAsia="fr-FR"/>
              </w:rPr>
              <w:t>é</w:t>
            </w:r>
            <w:r w:rsidRPr="006C3660">
              <w:rPr>
                <w:rFonts w:ascii="Arial Narrow" w:eastAsia="Arial Narrow" w:hAnsi="Arial Narrow" w:cs="Arial Narrow"/>
                <w:b/>
                <w:i/>
                <w:sz w:val="24"/>
                <w:szCs w:val="24"/>
                <w:lang w:eastAsia="fr-FR"/>
              </w:rPr>
              <w:t>sTo</w:t>
            </w:r>
            <w:r w:rsidRPr="006C3660">
              <w:rPr>
                <w:rFonts w:ascii="Arial Narrow" w:eastAsia="Arial Narrow" w:hAnsi="Arial Narrow" w:cs="Arial Narrow"/>
                <w:b/>
                <w:i/>
                <w:spacing w:val="-1"/>
                <w:sz w:val="24"/>
                <w:szCs w:val="24"/>
                <w:lang w:eastAsia="fr-FR"/>
              </w:rPr>
              <w:t>u</w:t>
            </w:r>
            <w:r w:rsidRPr="006C3660">
              <w:rPr>
                <w:rFonts w:ascii="Arial Narrow" w:eastAsia="Arial Narrow" w:hAnsi="Arial Narrow" w:cs="Arial Narrow"/>
                <w:b/>
                <w:i/>
                <w:sz w:val="24"/>
                <w:szCs w:val="24"/>
                <w:lang w:eastAsia="fr-FR"/>
              </w:rPr>
              <w:t>t</w:t>
            </w:r>
            <w:r w:rsidRPr="006C3660">
              <w:rPr>
                <w:rFonts w:ascii="Arial Narrow" w:eastAsia="Arial Narrow" w:hAnsi="Arial Narrow" w:cs="Arial Narrow"/>
                <w:b/>
                <w:i/>
                <w:spacing w:val="1"/>
                <w:sz w:val="24"/>
                <w:szCs w:val="24"/>
                <w:lang w:eastAsia="fr-FR"/>
              </w:rPr>
              <w:t>e</w:t>
            </w:r>
            <w:r w:rsidRPr="006C3660">
              <w:rPr>
                <w:rFonts w:ascii="Arial Narrow" w:eastAsia="Arial Narrow" w:hAnsi="Arial Narrow" w:cs="Arial Narrow"/>
                <w:b/>
                <w:i/>
                <w:sz w:val="24"/>
                <w:szCs w:val="24"/>
                <w:lang w:eastAsia="fr-FR"/>
              </w:rPr>
              <w:t>st</w:t>
            </w:r>
            <w:r w:rsidRPr="006C3660">
              <w:rPr>
                <w:rFonts w:ascii="Arial Narrow" w:eastAsia="Arial Narrow" w:hAnsi="Arial Narrow" w:cs="Arial Narrow"/>
                <w:b/>
                <w:i/>
                <w:spacing w:val="1"/>
                <w:sz w:val="24"/>
                <w:szCs w:val="24"/>
                <w:lang w:eastAsia="fr-FR"/>
              </w:rPr>
              <w:t>a</w:t>
            </w:r>
            <w:r w:rsidRPr="006C3660">
              <w:rPr>
                <w:rFonts w:ascii="Arial Narrow" w:eastAsia="Arial Narrow" w:hAnsi="Arial Narrow" w:cs="Arial Narrow"/>
                <w:b/>
                <w:i/>
                <w:sz w:val="24"/>
                <w:szCs w:val="24"/>
                <w:lang w:eastAsia="fr-FR"/>
              </w:rPr>
              <w:t>x</w:t>
            </w:r>
            <w:r w:rsidRPr="006C3660">
              <w:rPr>
                <w:rFonts w:ascii="Arial Narrow" w:eastAsia="Arial Narrow" w:hAnsi="Arial Narrow" w:cs="Arial Narrow"/>
                <w:b/>
                <w:i/>
                <w:spacing w:val="1"/>
                <w:sz w:val="24"/>
                <w:szCs w:val="24"/>
                <w:lang w:eastAsia="fr-FR"/>
              </w:rPr>
              <w:t>e</w:t>
            </w:r>
            <w:r w:rsidRPr="006C3660">
              <w:rPr>
                <w:rFonts w:ascii="Arial Narrow" w:eastAsia="Arial Narrow" w:hAnsi="Arial Narrow" w:cs="Arial Narrow"/>
                <w:b/>
                <w:i/>
                <w:sz w:val="24"/>
                <w:szCs w:val="24"/>
                <w:lang w:eastAsia="fr-FR"/>
              </w:rPr>
              <w:t>sc</w:t>
            </w:r>
            <w:r w:rsidRPr="006C3660">
              <w:rPr>
                <w:rFonts w:ascii="Arial Narrow" w:eastAsia="Arial Narrow" w:hAnsi="Arial Narrow" w:cs="Arial Narrow"/>
                <w:b/>
                <w:i/>
                <w:spacing w:val="1"/>
                <w:sz w:val="24"/>
                <w:szCs w:val="24"/>
                <w:lang w:eastAsia="fr-FR"/>
              </w:rPr>
              <w:t>o</w:t>
            </w:r>
            <w:r w:rsidRPr="006C3660">
              <w:rPr>
                <w:rFonts w:ascii="Arial Narrow" w:eastAsia="Arial Narrow" w:hAnsi="Arial Narrow" w:cs="Arial Narrow"/>
                <w:b/>
                <w:i/>
                <w:spacing w:val="-1"/>
                <w:sz w:val="24"/>
                <w:szCs w:val="24"/>
                <w:lang w:eastAsia="fr-FR"/>
              </w:rPr>
              <w:t>m</w:t>
            </w:r>
            <w:r w:rsidRPr="006C3660">
              <w:rPr>
                <w:rFonts w:ascii="Arial Narrow" w:eastAsia="Arial Narrow" w:hAnsi="Arial Narrow" w:cs="Arial Narrow"/>
                <w:b/>
                <w:i/>
                <w:spacing w:val="1"/>
                <w:sz w:val="24"/>
                <w:szCs w:val="24"/>
                <w:lang w:eastAsia="fr-FR"/>
              </w:rPr>
              <w:t>p</w:t>
            </w:r>
            <w:r w:rsidRPr="006C3660">
              <w:rPr>
                <w:rFonts w:ascii="Arial Narrow" w:eastAsia="Arial Narrow" w:hAnsi="Arial Narrow" w:cs="Arial Narrow"/>
                <w:b/>
                <w:i/>
                <w:sz w:val="24"/>
                <w:szCs w:val="24"/>
                <w:lang w:eastAsia="fr-FR"/>
              </w:rPr>
              <w:t>r</w:t>
            </w:r>
            <w:r w:rsidRPr="006C3660">
              <w:rPr>
                <w:rFonts w:ascii="Arial Narrow" w:eastAsia="Arial Narrow" w:hAnsi="Arial Narrow" w:cs="Arial Narrow"/>
                <w:b/>
                <w:i/>
                <w:spacing w:val="-1"/>
                <w:sz w:val="24"/>
                <w:szCs w:val="24"/>
                <w:lang w:eastAsia="fr-FR"/>
              </w:rPr>
              <w:t>i</w:t>
            </w:r>
            <w:r w:rsidRPr="006C3660">
              <w:rPr>
                <w:rFonts w:ascii="Arial Narrow" w:eastAsia="Arial Narrow" w:hAnsi="Arial Narrow" w:cs="Arial Narrow"/>
                <w:b/>
                <w:i/>
                <w:sz w:val="24"/>
                <w:szCs w:val="24"/>
                <w:lang w:eastAsia="fr-FR"/>
              </w:rPr>
              <w:t>s</w:t>
            </w:r>
            <w:r w:rsidRPr="006C3660">
              <w:rPr>
                <w:rFonts w:ascii="Arial Narrow" w:eastAsia="Arial Narrow" w:hAnsi="Arial Narrow" w:cs="Arial Narrow"/>
                <w:b/>
                <w:i/>
                <w:spacing w:val="1"/>
                <w:sz w:val="24"/>
                <w:szCs w:val="24"/>
                <w:lang w:eastAsia="fr-FR"/>
              </w:rPr>
              <w:t>e</w:t>
            </w:r>
            <w:r w:rsidRPr="006C3660">
              <w:rPr>
                <w:rFonts w:ascii="Arial Narrow" w:eastAsia="Arial Narrow" w:hAnsi="Arial Narrow" w:cs="Arial Narrow"/>
                <w:b/>
                <w:i/>
                <w:sz w:val="24"/>
                <w:szCs w:val="24"/>
                <w:lang w:eastAsia="fr-FR"/>
              </w:rPr>
              <w:t>s</w:t>
            </w:r>
          </w:p>
          <w:p w:rsidR="006C3660" w:rsidRPr="006C3660" w:rsidRDefault="006C3660" w:rsidP="006C3660">
            <w:pPr>
              <w:spacing w:after="0" w:line="240" w:lineRule="auto"/>
              <w:ind w:left="168" w:right="159"/>
              <w:jc w:val="both"/>
              <w:rPr>
                <w:rFonts w:ascii="Arial Narrow" w:eastAsia="Arial Narrow" w:hAnsi="Arial Narrow" w:cs="Arial Narrow"/>
                <w:i/>
                <w:sz w:val="14"/>
                <w:szCs w:val="24"/>
                <w:lang w:eastAsia="fr-FR"/>
              </w:rPr>
            </w:pPr>
          </w:p>
          <w:p w:rsidR="006C3660" w:rsidRPr="00842E7A" w:rsidRDefault="006C3660" w:rsidP="00842E7A">
            <w:pPr>
              <w:spacing w:after="0" w:line="240" w:lineRule="auto"/>
              <w:ind w:left="168" w:right="159"/>
              <w:jc w:val="both"/>
              <w:rPr>
                <w:rFonts w:ascii="Arial Narrow" w:eastAsia="Arial Narrow" w:hAnsi="Arial Narrow" w:cs="Arial Narrow"/>
                <w:spacing w:val="1"/>
                <w:sz w:val="24"/>
                <w:szCs w:val="24"/>
                <w:lang w:eastAsia="fr-FR"/>
              </w:rPr>
            </w:pPr>
            <w:r w:rsidRPr="006C3660">
              <w:rPr>
                <w:rFonts w:ascii="Arial Narrow" w:eastAsia="Arial Narrow" w:hAnsi="Arial Narrow" w:cs="Arial Narrow"/>
                <w:spacing w:val="1"/>
                <w:sz w:val="24"/>
                <w:szCs w:val="24"/>
                <w:lang w:eastAsia="fr-FR"/>
              </w:rPr>
              <w:t>Sous réserve des dispositions contraires prévues dans le RPAO et le CCAP, tous les droits, impôts, taxes et assurances payables par le soumissionnaire au titre du futur Marché, ou à tout autre titre, trente (30) jours avant la date limite de dépôt des offres seront inclus dans les prix et dans le montant total de son offre.</w:t>
            </w:r>
          </w:p>
          <w:p w:rsidR="006C3660" w:rsidRPr="006C3660" w:rsidRDefault="006C3660" w:rsidP="006C3660">
            <w:pPr>
              <w:widowControl w:val="0"/>
              <w:autoSpaceDE w:val="0"/>
              <w:spacing w:after="0" w:line="240" w:lineRule="auto"/>
              <w:ind w:left="152" w:right="132"/>
              <w:jc w:val="both"/>
              <w:rPr>
                <w:rFonts w:ascii="Arial Narrow" w:eastAsia="Times New Roman" w:hAnsi="Arial Narrow" w:cs="Arial"/>
                <w:sz w:val="24"/>
                <w:szCs w:val="24"/>
                <w:lang w:eastAsia="fr-FR"/>
              </w:rPr>
            </w:pPr>
            <w:r w:rsidRPr="006C3660">
              <w:rPr>
                <w:rFonts w:ascii="Arial Narrow" w:eastAsia="Arial Narrow" w:hAnsi="Arial Narrow" w:cs="Arial Narrow"/>
                <w:spacing w:val="1"/>
                <w:sz w:val="24"/>
                <w:szCs w:val="24"/>
                <w:lang w:eastAsia="fr-FR"/>
              </w:rPr>
              <w:t>Sous réserve des dispositions contraires prévues dans le RPAO et le CCAP, tous les droits, impôts, taxes et assurances payables par le soumissionnaire au titre du futur Marché, ou à tout autre titre, trente (30) jours avant la date limite de dépôt des offres seront inclus dans les prix et dans le montant total de son offre.</w:t>
            </w:r>
          </w:p>
        </w:tc>
        <w:tc>
          <w:tcPr>
            <w:tcW w:w="40" w:type="dxa"/>
            <w:shd w:val="clear" w:color="auto" w:fill="auto"/>
            <w:tcMar>
              <w:top w:w="0" w:type="dxa"/>
              <w:left w:w="10" w:type="dxa"/>
              <w:bottom w:w="0" w:type="dxa"/>
              <w:right w:w="10" w:type="dxa"/>
            </w:tcMar>
          </w:tcPr>
          <w:p w:rsidR="006C3660" w:rsidRPr="006C3660" w:rsidRDefault="006C3660" w:rsidP="006C3660">
            <w:pPr>
              <w:widowControl w:val="0"/>
              <w:autoSpaceDE w:val="0"/>
              <w:spacing w:after="0" w:line="360" w:lineRule="auto"/>
              <w:jc w:val="both"/>
              <w:rPr>
                <w:rFonts w:ascii="Arial Narrow" w:eastAsia="Times New Roman" w:hAnsi="Arial Narrow" w:cs="Arial"/>
                <w:sz w:val="24"/>
                <w:szCs w:val="24"/>
                <w:lang w:eastAsia="fr-FR"/>
              </w:rPr>
            </w:pPr>
          </w:p>
        </w:tc>
      </w:tr>
      <w:tr w:rsidR="006C3660" w:rsidRPr="006C3660" w:rsidTr="00C96DEF">
        <w:trPr>
          <w:trHeight w:hRule="exact" w:val="397"/>
          <w:jc w:val="center"/>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C3660" w:rsidRPr="006C3660" w:rsidRDefault="006C3660" w:rsidP="006C3660">
            <w:pPr>
              <w:widowControl w:val="0"/>
              <w:autoSpaceDE w:val="0"/>
              <w:spacing w:after="0" w:line="240" w:lineRule="auto"/>
              <w:jc w:val="center"/>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lastRenderedPageBreak/>
              <w:t>14.4.</w:t>
            </w:r>
          </w:p>
        </w:tc>
        <w:tc>
          <w:tcPr>
            <w:tcW w:w="9085" w:type="dxa"/>
            <w:gridSpan w:val="3"/>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6C3660" w:rsidRPr="006C3660" w:rsidRDefault="006C3660" w:rsidP="006C3660">
            <w:pPr>
              <w:widowControl w:val="0"/>
              <w:autoSpaceDE w:val="0"/>
              <w:spacing w:after="0" w:line="360" w:lineRule="auto"/>
              <w:jc w:val="both"/>
              <w:rPr>
                <w:rFonts w:ascii="Arial Narrow" w:eastAsia="Times New Roman" w:hAnsi="Arial Narrow" w:cs="Arial"/>
                <w:sz w:val="24"/>
                <w:szCs w:val="24"/>
                <w:lang w:eastAsia="fr-FR"/>
              </w:rPr>
            </w:pPr>
            <w:r w:rsidRPr="006C3660">
              <w:rPr>
                <w:rFonts w:ascii="Arial Narrow" w:eastAsia="Arial Narrow" w:hAnsi="Arial Narrow" w:cs="Arial Narrow"/>
                <w:b/>
                <w:spacing w:val="1"/>
                <w:sz w:val="24"/>
                <w:szCs w:val="24"/>
                <w:lang w:eastAsia="fr-FR"/>
              </w:rPr>
              <w:t>Le</w:t>
            </w:r>
            <w:r w:rsidRPr="006C3660">
              <w:rPr>
                <w:rFonts w:ascii="Arial Narrow" w:eastAsia="Arial Narrow" w:hAnsi="Arial Narrow" w:cs="Arial Narrow"/>
                <w:b/>
                <w:sz w:val="24"/>
                <w:szCs w:val="24"/>
                <w:lang w:eastAsia="fr-FR"/>
              </w:rPr>
              <w:t xml:space="preserve">s </w:t>
            </w:r>
            <w:r w:rsidRPr="006C3660">
              <w:rPr>
                <w:rFonts w:ascii="Arial Narrow" w:eastAsia="Arial Narrow" w:hAnsi="Arial Narrow" w:cs="Arial Narrow"/>
                <w:b/>
                <w:spacing w:val="1"/>
                <w:sz w:val="24"/>
                <w:szCs w:val="24"/>
                <w:lang w:eastAsia="fr-FR"/>
              </w:rPr>
              <w:t>p</w:t>
            </w:r>
            <w:r w:rsidRPr="006C3660">
              <w:rPr>
                <w:rFonts w:ascii="Arial Narrow" w:eastAsia="Arial Narrow" w:hAnsi="Arial Narrow" w:cs="Arial Narrow"/>
                <w:b/>
                <w:sz w:val="24"/>
                <w:szCs w:val="24"/>
                <w:lang w:eastAsia="fr-FR"/>
              </w:rPr>
              <w:t>r</w:t>
            </w:r>
            <w:r w:rsidRPr="006C3660">
              <w:rPr>
                <w:rFonts w:ascii="Arial Narrow" w:eastAsia="Arial Narrow" w:hAnsi="Arial Narrow" w:cs="Arial Narrow"/>
                <w:b/>
                <w:spacing w:val="-1"/>
                <w:sz w:val="24"/>
                <w:szCs w:val="24"/>
                <w:lang w:eastAsia="fr-FR"/>
              </w:rPr>
              <w:t>i</w:t>
            </w:r>
            <w:r w:rsidRPr="006C3660">
              <w:rPr>
                <w:rFonts w:ascii="Arial Narrow" w:eastAsia="Arial Narrow" w:hAnsi="Arial Narrow" w:cs="Arial Narrow"/>
                <w:b/>
                <w:sz w:val="24"/>
                <w:szCs w:val="24"/>
                <w:lang w:eastAsia="fr-FR"/>
              </w:rPr>
              <w:t xml:space="preserve">x </w:t>
            </w:r>
            <w:r w:rsidRPr="006C3660">
              <w:rPr>
                <w:rFonts w:ascii="Arial Narrow" w:eastAsia="Arial Narrow" w:hAnsi="Arial Narrow" w:cs="Arial Narrow"/>
                <w:b/>
                <w:spacing w:val="-1"/>
                <w:sz w:val="24"/>
                <w:szCs w:val="24"/>
                <w:lang w:eastAsia="fr-FR"/>
              </w:rPr>
              <w:t>d</w:t>
            </w:r>
            <w:r w:rsidRPr="006C3660">
              <w:rPr>
                <w:rFonts w:ascii="Arial Narrow" w:eastAsia="Arial Narrow" w:hAnsi="Arial Narrow" w:cs="Arial Narrow"/>
                <w:b/>
                <w:sz w:val="24"/>
                <w:szCs w:val="24"/>
                <w:lang w:eastAsia="fr-FR"/>
              </w:rPr>
              <w:t>umarc</w:t>
            </w:r>
            <w:r w:rsidRPr="006C3660">
              <w:rPr>
                <w:rFonts w:ascii="Arial Narrow" w:eastAsia="Arial Narrow" w:hAnsi="Arial Narrow" w:cs="Arial Narrow"/>
                <w:b/>
                <w:spacing w:val="-2"/>
                <w:sz w:val="24"/>
                <w:szCs w:val="24"/>
                <w:lang w:eastAsia="fr-FR"/>
              </w:rPr>
              <w:t>h</w:t>
            </w:r>
            <w:r w:rsidRPr="006C3660">
              <w:rPr>
                <w:rFonts w:ascii="Arial Narrow" w:eastAsia="Arial Narrow" w:hAnsi="Arial Narrow" w:cs="Arial Narrow"/>
                <w:b/>
                <w:sz w:val="24"/>
                <w:szCs w:val="24"/>
                <w:lang w:eastAsia="fr-FR"/>
              </w:rPr>
              <w:t>é</w:t>
            </w:r>
            <w:r w:rsidRPr="006C3660">
              <w:rPr>
                <w:rFonts w:ascii="Arial Narrow" w:eastAsia="Arial Narrow" w:hAnsi="Arial Narrow" w:cs="Arial Narrow"/>
                <w:b/>
                <w:i/>
                <w:spacing w:val="-1"/>
                <w:sz w:val="24"/>
                <w:szCs w:val="24"/>
                <w:lang w:eastAsia="fr-FR"/>
              </w:rPr>
              <w:t>n</w:t>
            </w:r>
            <w:r w:rsidRPr="006C3660">
              <w:rPr>
                <w:rFonts w:ascii="Arial Narrow" w:eastAsia="Arial Narrow" w:hAnsi="Arial Narrow" w:cs="Arial Narrow"/>
                <w:b/>
                <w:i/>
                <w:sz w:val="24"/>
                <w:szCs w:val="24"/>
                <w:lang w:eastAsia="fr-FR"/>
              </w:rPr>
              <w:t>es</w:t>
            </w:r>
            <w:r w:rsidRPr="006C3660">
              <w:rPr>
                <w:rFonts w:ascii="Arial Narrow" w:eastAsia="Arial Narrow" w:hAnsi="Arial Narrow" w:cs="Arial Narrow"/>
                <w:b/>
                <w:i/>
                <w:spacing w:val="1"/>
                <w:sz w:val="24"/>
                <w:szCs w:val="24"/>
                <w:lang w:eastAsia="fr-FR"/>
              </w:rPr>
              <w:t>e</w:t>
            </w:r>
            <w:r w:rsidRPr="006C3660">
              <w:rPr>
                <w:rFonts w:ascii="Arial Narrow" w:eastAsia="Arial Narrow" w:hAnsi="Arial Narrow" w:cs="Arial Narrow"/>
                <w:b/>
                <w:i/>
                <w:sz w:val="24"/>
                <w:szCs w:val="24"/>
                <w:lang w:eastAsia="fr-FR"/>
              </w:rPr>
              <w:t>r</w:t>
            </w:r>
            <w:r w:rsidRPr="006C3660">
              <w:rPr>
                <w:rFonts w:ascii="Arial Narrow" w:eastAsia="Arial Narrow" w:hAnsi="Arial Narrow" w:cs="Arial Narrow"/>
                <w:b/>
                <w:i/>
                <w:spacing w:val="-2"/>
                <w:sz w:val="24"/>
                <w:szCs w:val="24"/>
                <w:lang w:eastAsia="fr-FR"/>
              </w:rPr>
              <w:t>o</w:t>
            </w:r>
            <w:r w:rsidRPr="006C3660">
              <w:rPr>
                <w:rFonts w:ascii="Arial Narrow" w:eastAsia="Arial Narrow" w:hAnsi="Arial Narrow" w:cs="Arial Narrow"/>
                <w:b/>
                <w:i/>
                <w:spacing w:val="1"/>
                <w:sz w:val="24"/>
                <w:szCs w:val="24"/>
                <w:lang w:eastAsia="fr-FR"/>
              </w:rPr>
              <w:t>n</w:t>
            </w:r>
            <w:r w:rsidRPr="006C3660">
              <w:rPr>
                <w:rFonts w:ascii="Arial Narrow" w:eastAsia="Arial Narrow" w:hAnsi="Arial Narrow" w:cs="Arial Narrow"/>
                <w:b/>
                <w:i/>
                <w:sz w:val="24"/>
                <w:szCs w:val="24"/>
                <w:lang w:eastAsia="fr-FR"/>
              </w:rPr>
              <w:t>t</w:t>
            </w:r>
            <w:r w:rsidRPr="006C3660">
              <w:rPr>
                <w:rFonts w:ascii="Arial Narrow" w:eastAsia="Arial Narrow" w:hAnsi="Arial Narrow" w:cs="Arial Narrow"/>
                <w:b/>
                <w:i/>
                <w:spacing w:val="-1"/>
                <w:sz w:val="24"/>
                <w:szCs w:val="24"/>
                <w:lang w:eastAsia="fr-FR"/>
              </w:rPr>
              <w:t xml:space="preserve"> p</w:t>
            </w:r>
            <w:r w:rsidRPr="006C3660">
              <w:rPr>
                <w:rFonts w:ascii="Arial Narrow" w:eastAsia="Arial Narrow" w:hAnsi="Arial Narrow" w:cs="Arial Narrow"/>
                <w:b/>
                <w:i/>
                <w:spacing w:val="1"/>
                <w:sz w:val="24"/>
                <w:szCs w:val="24"/>
                <w:lang w:eastAsia="fr-FR"/>
              </w:rPr>
              <w:t>a</w:t>
            </w:r>
            <w:r w:rsidRPr="006C3660">
              <w:rPr>
                <w:rFonts w:ascii="Arial Narrow" w:eastAsia="Arial Narrow" w:hAnsi="Arial Narrow" w:cs="Arial Narrow"/>
                <w:b/>
                <w:i/>
                <w:sz w:val="24"/>
                <w:szCs w:val="24"/>
                <w:lang w:eastAsia="fr-FR"/>
              </w:rPr>
              <w:t>s</w:t>
            </w:r>
            <w:r w:rsidRPr="006C3660">
              <w:rPr>
                <w:rFonts w:ascii="Arial Narrow" w:eastAsia="Arial Narrow" w:hAnsi="Arial Narrow" w:cs="Arial Narrow"/>
                <w:b/>
                <w:i/>
                <w:spacing w:val="1"/>
                <w:sz w:val="24"/>
                <w:szCs w:val="24"/>
                <w:lang w:eastAsia="fr-FR"/>
              </w:rPr>
              <w:t xml:space="preserve"> révisables</w:t>
            </w:r>
            <w:r w:rsidRPr="006C3660">
              <w:rPr>
                <w:rFonts w:ascii="Arial Narrow" w:eastAsia="Times New Roman" w:hAnsi="Arial Narrow" w:cs="Arial"/>
                <w:sz w:val="24"/>
                <w:szCs w:val="24"/>
                <w:lang w:eastAsia="fr-FR"/>
              </w:rPr>
              <w:t>.</w:t>
            </w:r>
          </w:p>
        </w:tc>
        <w:tc>
          <w:tcPr>
            <w:tcW w:w="40" w:type="dxa"/>
            <w:shd w:val="clear" w:color="auto" w:fill="auto"/>
            <w:tcMar>
              <w:top w:w="0" w:type="dxa"/>
              <w:left w:w="10" w:type="dxa"/>
              <w:bottom w:w="0" w:type="dxa"/>
              <w:right w:w="10" w:type="dxa"/>
            </w:tcMar>
          </w:tcPr>
          <w:p w:rsidR="006C3660" w:rsidRPr="006C3660" w:rsidRDefault="006C3660" w:rsidP="006C3660">
            <w:pPr>
              <w:widowControl w:val="0"/>
              <w:autoSpaceDE w:val="0"/>
              <w:spacing w:after="0" w:line="360" w:lineRule="auto"/>
              <w:jc w:val="both"/>
              <w:rPr>
                <w:rFonts w:ascii="Arial Narrow" w:eastAsia="Times New Roman" w:hAnsi="Arial Narrow" w:cs="Arial"/>
                <w:sz w:val="24"/>
                <w:szCs w:val="24"/>
                <w:lang w:eastAsia="fr-FR"/>
              </w:rPr>
            </w:pPr>
          </w:p>
        </w:tc>
      </w:tr>
      <w:tr w:rsidR="006C3660" w:rsidRPr="006C3660" w:rsidTr="006C3660">
        <w:trPr>
          <w:jc w:val="center"/>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C3660" w:rsidRPr="006C3660" w:rsidRDefault="006C3660" w:rsidP="006C3660">
            <w:pPr>
              <w:widowControl w:val="0"/>
              <w:autoSpaceDE w:val="0"/>
              <w:spacing w:after="0" w:line="360" w:lineRule="auto"/>
              <w:jc w:val="center"/>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15.1.</w:t>
            </w:r>
          </w:p>
        </w:tc>
        <w:tc>
          <w:tcPr>
            <w:tcW w:w="9085" w:type="dxa"/>
            <w:gridSpan w:val="3"/>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6C3660" w:rsidRPr="006C3660" w:rsidRDefault="006C3660" w:rsidP="00B35FB6">
            <w:pPr>
              <w:widowControl w:val="0"/>
              <w:autoSpaceDE w:val="0"/>
              <w:spacing w:after="0" w:line="240" w:lineRule="auto"/>
              <w:jc w:val="both"/>
              <w:rPr>
                <w:rFonts w:ascii="Arial Narrow" w:eastAsia="Times New Roman" w:hAnsi="Arial Narrow" w:cs="Arial"/>
                <w:b/>
                <w:sz w:val="24"/>
                <w:szCs w:val="24"/>
                <w:lang w:eastAsia="fr-FR"/>
              </w:rPr>
            </w:pPr>
            <w:r w:rsidRPr="006C3660">
              <w:rPr>
                <w:rFonts w:ascii="Arial Narrow" w:eastAsia="Times New Roman" w:hAnsi="Arial Narrow" w:cs="Arial"/>
                <w:b/>
                <w:i/>
                <w:iCs/>
                <w:sz w:val="24"/>
                <w:szCs w:val="24"/>
                <w:lang w:eastAsia="fr-FR"/>
              </w:rPr>
              <w:t xml:space="preserve">Dans le cadre de la présente consultation, la monnaie de l’offre est  </w:t>
            </w:r>
            <w:r w:rsidR="00B35FB6">
              <w:rPr>
                <w:rFonts w:ascii="Arial Narrow" w:eastAsia="Times New Roman" w:hAnsi="Arial Narrow" w:cs="Arial"/>
                <w:b/>
                <w:i/>
                <w:iCs/>
                <w:sz w:val="24"/>
                <w:szCs w:val="24"/>
                <w:lang w:eastAsia="fr-FR"/>
              </w:rPr>
              <w:t>le Franc CFA</w:t>
            </w:r>
            <w:r w:rsidRPr="006C3660">
              <w:rPr>
                <w:rFonts w:ascii="Arial Narrow" w:eastAsia="Times New Roman" w:hAnsi="Arial Narrow" w:cs="Arial"/>
                <w:b/>
                <w:i/>
                <w:iCs/>
                <w:sz w:val="24"/>
                <w:szCs w:val="24"/>
                <w:lang w:eastAsia="fr-FR"/>
              </w:rPr>
              <w:t xml:space="preserve"> uniquement</w:t>
            </w:r>
          </w:p>
        </w:tc>
        <w:tc>
          <w:tcPr>
            <w:tcW w:w="40" w:type="dxa"/>
            <w:shd w:val="clear" w:color="auto" w:fill="auto"/>
            <w:tcMar>
              <w:top w:w="0" w:type="dxa"/>
              <w:left w:w="10" w:type="dxa"/>
              <w:bottom w:w="0" w:type="dxa"/>
              <w:right w:w="10" w:type="dxa"/>
            </w:tcMar>
          </w:tcPr>
          <w:p w:rsidR="006C3660" w:rsidRPr="006C3660" w:rsidRDefault="006C3660" w:rsidP="006C3660">
            <w:pPr>
              <w:widowControl w:val="0"/>
              <w:autoSpaceDE w:val="0"/>
              <w:spacing w:after="0" w:line="360" w:lineRule="auto"/>
              <w:jc w:val="both"/>
              <w:rPr>
                <w:rFonts w:ascii="Arial Narrow" w:eastAsia="Times New Roman" w:hAnsi="Arial Narrow" w:cs="Arial"/>
                <w:sz w:val="24"/>
                <w:szCs w:val="24"/>
                <w:lang w:eastAsia="fr-FR"/>
              </w:rPr>
            </w:pPr>
          </w:p>
        </w:tc>
      </w:tr>
      <w:tr w:rsidR="006C3660" w:rsidRPr="006C3660" w:rsidTr="00C96DEF">
        <w:trPr>
          <w:trHeight w:hRule="exact" w:val="2241"/>
          <w:jc w:val="center"/>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C3660" w:rsidRPr="006C3660" w:rsidRDefault="006C3660" w:rsidP="006C3660">
            <w:pPr>
              <w:widowControl w:val="0"/>
              <w:autoSpaceDE w:val="0"/>
              <w:spacing w:after="0" w:line="360" w:lineRule="auto"/>
              <w:jc w:val="center"/>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16.1.</w:t>
            </w:r>
          </w:p>
        </w:tc>
        <w:tc>
          <w:tcPr>
            <w:tcW w:w="9085" w:type="dxa"/>
            <w:gridSpan w:val="3"/>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6C3660" w:rsidRPr="00B35FB6" w:rsidRDefault="006C3660" w:rsidP="00B35FB6">
            <w:pPr>
              <w:spacing w:after="0" w:line="260" w:lineRule="exact"/>
              <w:ind w:left="168" w:right="159"/>
              <w:jc w:val="both"/>
              <w:rPr>
                <w:rFonts w:ascii="Arial Narrow" w:eastAsia="Arial Narrow" w:hAnsi="Arial Narrow" w:cs="Arial Narrow"/>
                <w:sz w:val="24"/>
                <w:szCs w:val="24"/>
                <w:lang w:eastAsia="fr-FR"/>
              </w:rPr>
            </w:pPr>
            <w:r w:rsidRPr="006C3660">
              <w:rPr>
                <w:rFonts w:ascii="Arial Narrow" w:eastAsia="Arial Narrow" w:hAnsi="Arial Narrow" w:cs="Arial Narrow"/>
                <w:b/>
                <w:spacing w:val="1"/>
                <w:sz w:val="24"/>
                <w:szCs w:val="24"/>
                <w:lang w:eastAsia="fr-FR"/>
              </w:rPr>
              <w:t>Va</w:t>
            </w:r>
            <w:r w:rsidRPr="006C3660">
              <w:rPr>
                <w:rFonts w:ascii="Arial Narrow" w:eastAsia="Arial Narrow" w:hAnsi="Arial Narrow" w:cs="Arial Narrow"/>
                <w:b/>
                <w:sz w:val="24"/>
                <w:szCs w:val="24"/>
                <w:lang w:eastAsia="fr-FR"/>
              </w:rPr>
              <w:t>l</w:t>
            </w:r>
            <w:r w:rsidRPr="006C3660">
              <w:rPr>
                <w:rFonts w:ascii="Arial Narrow" w:eastAsia="Arial Narrow" w:hAnsi="Arial Narrow" w:cs="Arial Narrow"/>
                <w:b/>
                <w:spacing w:val="1"/>
                <w:sz w:val="24"/>
                <w:szCs w:val="24"/>
                <w:lang w:eastAsia="fr-FR"/>
              </w:rPr>
              <w:t>i</w:t>
            </w:r>
            <w:r w:rsidRPr="006C3660">
              <w:rPr>
                <w:rFonts w:ascii="Arial Narrow" w:eastAsia="Arial Narrow" w:hAnsi="Arial Narrow" w:cs="Arial Narrow"/>
                <w:b/>
                <w:sz w:val="24"/>
                <w:szCs w:val="24"/>
                <w:lang w:eastAsia="fr-FR"/>
              </w:rPr>
              <w:t>ditéd</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sof</w:t>
            </w:r>
            <w:r w:rsidRPr="006C3660">
              <w:rPr>
                <w:rFonts w:ascii="Arial Narrow" w:eastAsia="Arial Narrow" w:hAnsi="Arial Narrow" w:cs="Arial Narrow"/>
                <w:b/>
                <w:spacing w:val="-1"/>
                <w:sz w:val="24"/>
                <w:szCs w:val="24"/>
                <w:lang w:eastAsia="fr-FR"/>
              </w:rPr>
              <w:t>f</w:t>
            </w:r>
            <w:r w:rsidRPr="006C3660">
              <w:rPr>
                <w:rFonts w:ascii="Arial Narrow" w:eastAsia="Arial Narrow" w:hAnsi="Arial Narrow" w:cs="Arial Narrow"/>
                <w:b/>
                <w:sz w:val="24"/>
                <w:szCs w:val="24"/>
                <w:lang w:eastAsia="fr-FR"/>
              </w:rPr>
              <w:t>r</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s</w:t>
            </w:r>
            <w:r w:rsidR="00B35FB6">
              <w:rPr>
                <w:rFonts w:ascii="Arial Narrow" w:eastAsia="Arial Narrow" w:hAnsi="Arial Narrow" w:cs="Arial Narrow"/>
                <w:sz w:val="24"/>
                <w:szCs w:val="24"/>
                <w:lang w:eastAsia="fr-FR"/>
              </w:rPr>
              <w:t>:</w:t>
            </w:r>
          </w:p>
          <w:p w:rsidR="006C3660" w:rsidRPr="006C3660" w:rsidRDefault="006C3660" w:rsidP="006C3660">
            <w:pPr>
              <w:widowControl w:val="0"/>
              <w:autoSpaceDE w:val="0"/>
              <w:spacing w:after="0" w:line="240" w:lineRule="auto"/>
              <w:ind w:left="152" w:right="132"/>
              <w:jc w:val="both"/>
              <w:rPr>
                <w:rFonts w:ascii="Arial Narrow" w:eastAsia="Times New Roman" w:hAnsi="Arial Narrow" w:cs="Arial"/>
                <w:sz w:val="24"/>
                <w:szCs w:val="24"/>
                <w:lang w:eastAsia="fr-FR"/>
              </w:rPr>
            </w:pPr>
            <w:r w:rsidRPr="006C3660">
              <w:rPr>
                <w:rFonts w:ascii="Arial Narrow" w:eastAsia="Arial Narrow" w:hAnsi="Arial Narrow" w:cs="Arial Narrow"/>
                <w:spacing w:val="1"/>
                <w:sz w:val="24"/>
                <w:szCs w:val="24"/>
                <w:lang w:eastAsia="fr-FR"/>
              </w:rPr>
              <w:t>Les offres doivent demeurer valables pendant la période spécifiée dans le Règlement Particulier de l'Appel d'Offres pour compter de la date de remise des offres fixée par le Maître d’Ouvrage ou le Maître d’Ouvrage Délégué, en application de l'article 22 du RGAO. Une offre valable pour une période plus courte sera considérée par la Commission de passation des marchés comme non conforme, sauf si le délai de validité du cautionnement de soumission est conforme. Dans ce cas, un délai de quarante-huit (48) heures est accordé au soumissionnaire pour produire une nouvelle lettre de soumission</w:t>
            </w:r>
          </w:p>
        </w:tc>
        <w:tc>
          <w:tcPr>
            <w:tcW w:w="40" w:type="dxa"/>
            <w:shd w:val="clear" w:color="auto" w:fill="auto"/>
            <w:tcMar>
              <w:top w:w="0" w:type="dxa"/>
              <w:left w:w="10" w:type="dxa"/>
              <w:bottom w:w="0" w:type="dxa"/>
              <w:right w:w="10" w:type="dxa"/>
            </w:tcMar>
          </w:tcPr>
          <w:p w:rsidR="006C3660" w:rsidRPr="006C3660" w:rsidRDefault="006C3660" w:rsidP="006C3660">
            <w:pPr>
              <w:widowControl w:val="0"/>
              <w:autoSpaceDE w:val="0"/>
              <w:spacing w:after="0" w:line="360" w:lineRule="auto"/>
              <w:jc w:val="both"/>
              <w:rPr>
                <w:rFonts w:ascii="Arial Narrow" w:eastAsia="Times New Roman" w:hAnsi="Arial Narrow" w:cs="Arial"/>
                <w:sz w:val="24"/>
                <w:szCs w:val="24"/>
                <w:lang w:eastAsia="fr-FR"/>
              </w:rPr>
            </w:pPr>
          </w:p>
        </w:tc>
      </w:tr>
      <w:tr w:rsidR="006C3660" w:rsidRPr="006C3660" w:rsidTr="006C3660">
        <w:trPr>
          <w:jc w:val="center"/>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C3660" w:rsidRPr="006C3660" w:rsidRDefault="006C3660" w:rsidP="006C3660">
            <w:pPr>
              <w:widowControl w:val="0"/>
              <w:autoSpaceDE w:val="0"/>
              <w:spacing w:after="0" w:line="360" w:lineRule="auto"/>
              <w:jc w:val="center"/>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17.1.</w:t>
            </w:r>
          </w:p>
        </w:tc>
        <w:tc>
          <w:tcPr>
            <w:tcW w:w="9085" w:type="dxa"/>
            <w:gridSpan w:val="3"/>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6C3660" w:rsidRPr="006C3660" w:rsidRDefault="006C3660" w:rsidP="00437CEB">
            <w:pPr>
              <w:spacing w:after="0" w:line="260" w:lineRule="exact"/>
              <w:ind w:left="168" w:right="159"/>
              <w:jc w:val="both"/>
              <w:rPr>
                <w:rFonts w:ascii="Arial Narrow" w:eastAsia="Arial Narrow" w:hAnsi="Arial Narrow" w:cs="Arial Narrow"/>
                <w:sz w:val="24"/>
                <w:szCs w:val="24"/>
                <w:lang w:eastAsia="fr-FR"/>
              </w:rPr>
            </w:pPr>
            <w:r w:rsidRPr="006C3660">
              <w:rPr>
                <w:rFonts w:ascii="Arial Narrow" w:eastAsia="Arial Narrow" w:hAnsi="Arial Narrow" w:cs="Arial Narrow"/>
                <w:spacing w:val="1"/>
                <w:sz w:val="24"/>
                <w:szCs w:val="24"/>
                <w:lang w:eastAsia="fr-FR"/>
              </w:rPr>
              <w:t xml:space="preserve">Le </w:t>
            </w:r>
            <w:r w:rsidRPr="006C3660">
              <w:rPr>
                <w:rFonts w:ascii="Arial Narrow" w:eastAsia="Arial Narrow" w:hAnsi="Arial Narrow" w:cs="Arial Narrow"/>
                <w:spacing w:val="-1"/>
                <w:sz w:val="24"/>
                <w:szCs w:val="24"/>
                <w:lang w:eastAsia="fr-FR"/>
              </w:rPr>
              <w:t>M</w:t>
            </w:r>
            <w:r w:rsidRPr="006C3660">
              <w:rPr>
                <w:rFonts w:ascii="Arial Narrow" w:eastAsia="Arial Narrow" w:hAnsi="Arial Narrow" w:cs="Arial Narrow"/>
                <w:spacing w:val="1"/>
                <w:sz w:val="24"/>
                <w:szCs w:val="24"/>
                <w:lang w:eastAsia="fr-FR"/>
              </w:rPr>
              <w:t>on</w:t>
            </w:r>
            <w:r w:rsidRPr="006C3660">
              <w:rPr>
                <w:rFonts w:ascii="Arial Narrow" w:eastAsia="Arial Narrow" w:hAnsi="Arial Narrow" w:cs="Arial Narrow"/>
                <w:spacing w:val="-2"/>
                <w:sz w:val="24"/>
                <w:szCs w:val="24"/>
                <w:lang w:eastAsia="fr-FR"/>
              </w:rPr>
              <w:t>t</w:t>
            </w:r>
            <w:r w:rsidRPr="006C3660">
              <w:rPr>
                <w:rFonts w:ascii="Arial Narrow" w:eastAsia="Arial Narrow" w:hAnsi="Arial Narrow" w:cs="Arial Narrow"/>
                <w:spacing w:val="1"/>
                <w:sz w:val="24"/>
                <w:szCs w:val="24"/>
                <w:lang w:eastAsia="fr-FR"/>
              </w:rPr>
              <w:t>an</w:t>
            </w:r>
            <w:r w:rsidRPr="006C3660">
              <w:rPr>
                <w:rFonts w:ascii="Arial Narrow" w:eastAsia="Arial Narrow" w:hAnsi="Arial Narrow" w:cs="Arial Narrow"/>
                <w:sz w:val="24"/>
                <w:szCs w:val="24"/>
                <w:lang w:eastAsia="fr-FR"/>
              </w:rPr>
              <w:t xml:space="preserve">t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uc</w:t>
            </w:r>
            <w:r w:rsidRPr="006C3660">
              <w:rPr>
                <w:rFonts w:ascii="Arial Narrow" w:eastAsia="Arial Narrow" w:hAnsi="Arial Narrow" w:cs="Arial Narrow"/>
                <w:spacing w:val="1"/>
                <w:sz w:val="24"/>
                <w:szCs w:val="24"/>
                <w:lang w:eastAsia="fr-FR"/>
              </w:rPr>
              <w:t>au</w:t>
            </w:r>
            <w:r w:rsidRPr="006C3660">
              <w:rPr>
                <w:rFonts w:ascii="Arial Narrow" w:eastAsia="Arial Narrow" w:hAnsi="Arial Narrow" w:cs="Arial Narrow"/>
                <w:sz w:val="24"/>
                <w:szCs w:val="24"/>
                <w:lang w:eastAsia="fr-FR"/>
              </w:rPr>
              <w:t>ti</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pacing w:val="-1"/>
                <w:sz w:val="24"/>
                <w:szCs w:val="24"/>
                <w:lang w:eastAsia="fr-FR"/>
              </w:rPr>
              <w:t>m</w:t>
            </w:r>
            <w:r w:rsidRPr="006C3660">
              <w:rPr>
                <w:rFonts w:ascii="Arial Narrow" w:eastAsia="Arial Narrow" w:hAnsi="Arial Narrow" w:cs="Arial Narrow"/>
                <w:spacing w:val="1"/>
                <w:sz w:val="24"/>
                <w:szCs w:val="24"/>
                <w:lang w:eastAsia="fr-FR"/>
              </w:rPr>
              <w:t>en</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2"/>
                <w:sz w:val="24"/>
                <w:szCs w:val="24"/>
                <w:lang w:eastAsia="fr-FR"/>
              </w:rPr>
              <w:t>s</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pacing w:val="-1"/>
                <w:sz w:val="24"/>
                <w:szCs w:val="24"/>
                <w:lang w:eastAsia="fr-FR"/>
              </w:rPr>
              <w:t>um</w:t>
            </w:r>
            <w:r w:rsidRPr="006C3660">
              <w:rPr>
                <w:rFonts w:ascii="Arial Narrow" w:eastAsia="Arial Narrow" w:hAnsi="Arial Narrow" w:cs="Arial Narrow"/>
                <w:sz w:val="24"/>
                <w:szCs w:val="24"/>
                <w:lang w:eastAsia="fr-FR"/>
              </w:rPr>
              <w:t>iss</w:t>
            </w:r>
            <w:r w:rsidRPr="006C3660">
              <w:rPr>
                <w:rFonts w:ascii="Arial Narrow" w:eastAsia="Arial Narrow" w:hAnsi="Arial Narrow" w:cs="Arial Narrow"/>
                <w:spacing w:val="-1"/>
                <w:sz w:val="24"/>
                <w:szCs w:val="24"/>
                <w:lang w:eastAsia="fr-FR"/>
              </w:rPr>
              <w:t>i</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ns’él</w:t>
            </w:r>
            <w:r w:rsidRPr="006C3660">
              <w:rPr>
                <w:rFonts w:ascii="Arial Narrow" w:eastAsia="Arial Narrow" w:hAnsi="Arial Narrow" w:cs="Arial Narrow"/>
                <w:spacing w:val="1"/>
                <w:sz w:val="24"/>
                <w:szCs w:val="24"/>
                <w:lang w:eastAsia="fr-FR"/>
              </w:rPr>
              <w:t>è</w:t>
            </w:r>
            <w:r w:rsidRPr="006C3660">
              <w:rPr>
                <w:rFonts w:ascii="Arial Narrow" w:eastAsia="Arial Narrow" w:hAnsi="Arial Narrow" w:cs="Arial Narrow"/>
                <w:sz w:val="24"/>
                <w:szCs w:val="24"/>
                <w:lang w:eastAsia="fr-FR"/>
              </w:rPr>
              <w:t>v</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13"/>
                <w:sz w:val="24"/>
                <w:szCs w:val="24"/>
                <w:lang w:eastAsia="fr-FR"/>
              </w:rPr>
              <w:t xml:space="preserve"> à</w:t>
            </w:r>
            <w:r w:rsidR="00437CEB">
              <w:rPr>
                <w:rFonts w:ascii="Arial Narrow" w:eastAsia="Times New Roman" w:hAnsi="Arial Narrow" w:cs="Times New Roman"/>
                <w:b/>
                <w:color w:val="FF0000"/>
                <w:sz w:val="24"/>
                <w:szCs w:val="24"/>
                <w:lang w:eastAsia="fr-FR"/>
              </w:rPr>
              <w:t xml:space="preserve"> 46</w:t>
            </w:r>
            <w:r w:rsidRPr="006C3660">
              <w:rPr>
                <w:rFonts w:ascii="Arial Narrow" w:eastAsia="Times New Roman" w:hAnsi="Arial Narrow" w:cs="Times New Roman"/>
                <w:b/>
                <w:color w:val="FF0000"/>
                <w:sz w:val="24"/>
                <w:szCs w:val="24"/>
                <w:lang w:eastAsia="fr-FR"/>
              </w:rPr>
              <w:t>0 000 (</w:t>
            </w:r>
            <w:r w:rsidR="00437CEB">
              <w:rPr>
                <w:rFonts w:ascii="Arial Narrow" w:eastAsia="Times New Roman" w:hAnsi="Arial Narrow" w:cs="Times New Roman"/>
                <w:b/>
                <w:color w:val="FF0000"/>
                <w:sz w:val="24"/>
                <w:szCs w:val="24"/>
                <w:lang w:eastAsia="fr-FR"/>
              </w:rPr>
              <w:t>Quatre</w:t>
            </w:r>
            <w:r w:rsidRPr="006C3660">
              <w:rPr>
                <w:rFonts w:ascii="Arial Narrow" w:eastAsia="Times New Roman" w:hAnsi="Arial Narrow" w:cs="Times New Roman"/>
                <w:b/>
                <w:color w:val="FF0000"/>
                <w:sz w:val="24"/>
                <w:szCs w:val="24"/>
                <w:lang w:eastAsia="fr-FR"/>
              </w:rPr>
              <w:t xml:space="preserve"> cent </w:t>
            </w:r>
            <w:r w:rsidR="00437CEB">
              <w:rPr>
                <w:rFonts w:ascii="Arial Narrow" w:eastAsia="Times New Roman" w:hAnsi="Arial Narrow" w:cs="Times New Roman"/>
                <w:b/>
                <w:color w:val="FF0000"/>
                <w:sz w:val="24"/>
                <w:szCs w:val="24"/>
                <w:lang w:eastAsia="fr-FR"/>
              </w:rPr>
              <w:t xml:space="preserve">soixante </w:t>
            </w:r>
            <w:r w:rsidRPr="006C3660">
              <w:rPr>
                <w:rFonts w:ascii="Arial Narrow" w:eastAsia="Times New Roman" w:hAnsi="Arial Narrow" w:cs="Times New Roman"/>
                <w:b/>
                <w:color w:val="FF0000"/>
                <w:sz w:val="24"/>
                <w:szCs w:val="24"/>
                <w:lang w:eastAsia="fr-FR"/>
              </w:rPr>
              <w:t>mille) FCFA</w:t>
            </w:r>
            <w:r w:rsidRPr="006C3660">
              <w:rPr>
                <w:rFonts w:ascii="Arial Narrow" w:eastAsia="Times New Roman" w:hAnsi="Arial Narrow" w:cs="Times New Roman"/>
                <w:b/>
                <w:sz w:val="24"/>
                <w:szCs w:val="24"/>
                <w:lang w:eastAsia="fr-FR"/>
              </w:rPr>
              <w:t>,</w:t>
            </w:r>
            <w:r w:rsidRPr="006C3660">
              <w:rPr>
                <w:rFonts w:ascii="Arial Narrow" w:eastAsia="Times New Roman" w:hAnsi="Arial Narrow" w:cs="Times New Roman"/>
                <w:sz w:val="24"/>
                <w:szCs w:val="24"/>
                <w:lang w:eastAsia="fr-FR"/>
              </w:rPr>
              <w:t xml:space="preserve"> et valable pendant trente (30) jours au-delà de la date originale de validité des offres. Sous peine de rejet, la caution de soumission devra être impérativement produit en original datant d’au plus trois (03) mois</w:t>
            </w:r>
            <w:r w:rsidR="00B35FB6">
              <w:rPr>
                <w:rFonts w:ascii="Arial Narrow" w:eastAsia="Times New Roman" w:hAnsi="Arial Narrow" w:cs="Times New Roman"/>
                <w:sz w:val="24"/>
                <w:szCs w:val="24"/>
                <w:lang w:eastAsia="fr-FR"/>
              </w:rPr>
              <w:t>.</w:t>
            </w:r>
          </w:p>
        </w:tc>
        <w:tc>
          <w:tcPr>
            <w:tcW w:w="40" w:type="dxa"/>
            <w:shd w:val="clear" w:color="auto" w:fill="auto"/>
            <w:tcMar>
              <w:top w:w="0" w:type="dxa"/>
              <w:left w:w="10" w:type="dxa"/>
              <w:bottom w:w="0" w:type="dxa"/>
              <w:right w:w="10" w:type="dxa"/>
            </w:tcMar>
          </w:tcPr>
          <w:p w:rsidR="006C3660" w:rsidRPr="006C3660" w:rsidRDefault="006C3660" w:rsidP="006C3660">
            <w:pPr>
              <w:widowControl w:val="0"/>
              <w:autoSpaceDE w:val="0"/>
              <w:spacing w:after="0" w:line="360" w:lineRule="auto"/>
              <w:jc w:val="both"/>
              <w:rPr>
                <w:rFonts w:ascii="Arial Narrow" w:eastAsia="Times New Roman" w:hAnsi="Arial Narrow" w:cs="Arial"/>
                <w:sz w:val="24"/>
                <w:szCs w:val="24"/>
                <w:lang w:eastAsia="fr-FR"/>
              </w:rPr>
            </w:pPr>
          </w:p>
        </w:tc>
      </w:tr>
      <w:tr w:rsidR="006C3660" w:rsidRPr="006C3660" w:rsidTr="00C42FDC">
        <w:trPr>
          <w:trHeight w:hRule="exact" w:val="874"/>
          <w:jc w:val="center"/>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C3660" w:rsidRPr="006C3660" w:rsidRDefault="006C3660" w:rsidP="006C3660">
            <w:pPr>
              <w:widowControl w:val="0"/>
              <w:autoSpaceDE w:val="0"/>
              <w:spacing w:after="0" w:line="360" w:lineRule="auto"/>
              <w:jc w:val="center"/>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18.1.</w:t>
            </w:r>
          </w:p>
        </w:tc>
        <w:tc>
          <w:tcPr>
            <w:tcW w:w="9085" w:type="dxa"/>
            <w:gridSpan w:val="3"/>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C3660" w:rsidRPr="006C3660" w:rsidRDefault="006C3660" w:rsidP="006C3660">
            <w:pPr>
              <w:autoSpaceDE w:val="0"/>
              <w:autoSpaceDN w:val="0"/>
              <w:adjustRightInd w:val="0"/>
              <w:spacing w:after="0" w:line="240" w:lineRule="auto"/>
              <w:ind w:left="168" w:right="159"/>
              <w:jc w:val="both"/>
              <w:rPr>
                <w:rFonts w:ascii="Times New Roman" w:eastAsia="Times New Roman" w:hAnsi="Times New Roman" w:cs="Times New Roman"/>
                <w:color w:val="000000"/>
                <w:sz w:val="23"/>
                <w:szCs w:val="23"/>
                <w:lang w:eastAsia="fr-FR"/>
              </w:rPr>
            </w:pPr>
            <w:r w:rsidRPr="006C3660">
              <w:rPr>
                <w:rFonts w:ascii="Times New Roman" w:eastAsia="Times New Roman" w:hAnsi="Times New Roman" w:cs="Times New Roman"/>
                <w:color w:val="000000"/>
                <w:sz w:val="23"/>
                <w:szCs w:val="23"/>
                <w:lang w:eastAsia="fr-FR"/>
              </w:rPr>
              <w:t xml:space="preserve">Les offres seront évaluées sur la base d’un délai prévisionnel d’exécution des travaux </w:t>
            </w:r>
            <w:r w:rsidRPr="006C3660">
              <w:rPr>
                <w:rFonts w:ascii="Times New Roman" w:eastAsia="Times New Roman" w:hAnsi="Times New Roman" w:cs="Times New Roman"/>
                <w:sz w:val="23"/>
                <w:szCs w:val="23"/>
                <w:lang w:eastAsia="fr-FR"/>
              </w:rPr>
              <w:t xml:space="preserve">de </w:t>
            </w:r>
            <w:r w:rsidRPr="006C3660">
              <w:rPr>
                <w:rFonts w:ascii="Arial Narrow" w:eastAsia="Times New Roman" w:hAnsi="Arial Narrow" w:cs="Arial"/>
                <w:b/>
                <w:sz w:val="24"/>
                <w:szCs w:val="24"/>
                <w:lang w:eastAsia="fr-FR"/>
              </w:rPr>
              <w:t xml:space="preserve">quatre (04) mois </w:t>
            </w:r>
            <w:r w:rsidRPr="006C3660">
              <w:rPr>
                <w:rFonts w:ascii="Times New Roman" w:eastAsia="Times New Roman" w:hAnsi="Times New Roman" w:cs="Times New Roman"/>
                <w:sz w:val="23"/>
                <w:szCs w:val="23"/>
                <w:lang w:eastAsia="fr-FR"/>
              </w:rPr>
              <w:t>maximum</w:t>
            </w:r>
            <w:r w:rsidRPr="006C3660">
              <w:rPr>
                <w:rFonts w:ascii="Times New Roman" w:eastAsia="Times New Roman" w:hAnsi="Times New Roman" w:cs="Times New Roman"/>
                <w:color w:val="000000"/>
                <w:sz w:val="23"/>
                <w:szCs w:val="23"/>
                <w:lang w:eastAsia="fr-FR"/>
              </w:rPr>
              <w:t xml:space="preserve"> e</w:t>
            </w:r>
            <w:r w:rsidRPr="006C3660">
              <w:rPr>
                <w:rFonts w:ascii="Arial Narrow" w:eastAsia="Arial Narrow" w:hAnsi="Arial Narrow" w:cs="Times New Roman"/>
                <w:color w:val="000000"/>
                <w:sz w:val="24"/>
                <w:szCs w:val="24"/>
                <w:lang w:eastAsia="fr-FR"/>
              </w:rPr>
              <w:t>n prenant en considération les différents délais d’exécution proposés par les soumissionnaires</w:t>
            </w:r>
          </w:p>
          <w:p w:rsidR="006C3660" w:rsidRPr="006C3660" w:rsidRDefault="006C3660" w:rsidP="006C3660">
            <w:pPr>
              <w:widowControl w:val="0"/>
              <w:autoSpaceDE w:val="0"/>
              <w:spacing w:after="0" w:line="360" w:lineRule="auto"/>
              <w:jc w:val="both"/>
              <w:rPr>
                <w:rFonts w:ascii="Arial Narrow" w:eastAsia="Times New Roman" w:hAnsi="Arial Narrow" w:cs="Arial"/>
                <w:sz w:val="24"/>
                <w:szCs w:val="24"/>
                <w:lang w:eastAsia="fr-FR"/>
              </w:rPr>
            </w:pPr>
          </w:p>
        </w:tc>
        <w:tc>
          <w:tcPr>
            <w:tcW w:w="40" w:type="dxa"/>
            <w:shd w:val="clear" w:color="auto" w:fill="auto"/>
            <w:tcMar>
              <w:top w:w="0" w:type="dxa"/>
              <w:left w:w="10" w:type="dxa"/>
              <w:bottom w:w="0" w:type="dxa"/>
              <w:right w:w="10" w:type="dxa"/>
            </w:tcMar>
          </w:tcPr>
          <w:p w:rsidR="006C3660" w:rsidRPr="006C3660" w:rsidRDefault="006C3660" w:rsidP="006C3660">
            <w:pPr>
              <w:widowControl w:val="0"/>
              <w:autoSpaceDE w:val="0"/>
              <w:spacing w:after="0" w:line="360" w:lineRule="auto"/>
              <w:jc w:val="both"/>
              <w:rPr>
                <w:rFonts w:ascii="Arial Narrow" w:eastAsia="Times New Roman" w:hAnsi="Arial Narrow" w:cs="Arial"/>
                <w:sz w:val="24"/>
                <w:szCs w:val="24"/>
                <w:lang w:eastAsia="fr-FR"/>
              </w:rPr>
            </w:pPr>
          </w:p>
        </w:tc>
      </w:tr>
      <w:tr w:rsidR="006C3660" w:rsidRPr="006C3660" w:rsidTr="006C3660">
        <w:trPr>
          <w:trHeight w:hRule="exact" w:val="1408"/>
          <w:jc w:val="center"/>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C3660" w:rsidRPr="006C3660" w:rsidRDefault="006C3660" w:rsidP="006C3660">
            <w:pPr>
              <w:widowControl w:val="0"/>
              <w:autoSpaceDE w:val="0"/>
              <w:spacing w:after="0" w:line="360" w:lineRule="auto"/>
              <w:jc w:val="center"/>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18.3.</w:t>
            </w:r>
          </w:p>
        </w:tc>
        <w:tc>
          <w:tcPr>
            <w:tcW w:w="9085" w:type="dxa"/>
            <w:gridSpan w:val="3"/>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6C3660" w:rsidRPr="006C3660" w:rsidRDefault="006C3660" w:rsidP="006C3660">
            <w:pPr>
              <w:widowControl w:val="0"/>
              <w:autoSpaceDE w:val="0"/>
              <w:spacing w:after="0" w:line="276" w:lineRule="auto"/>
              <w:ind w:left="152" w:right="132"/>
              <w:jc w:val="both"/>
              <w:rPr>
                <w:rFonts w:ascii="Arial Narrow" w:eastAsia="Times New Roman" w:hAnsi="Arial Narrow" w:cs="Arial"/>
                <w:sz w:val="24"/>
                <w:szCs w:val="24"/>
                <w:lang w:eastAsia="fr-FR"/>
              </w:rPr>
            </w:pPr>
            <w:r w:rsidRPr="006C3660">
              <w:rPr>
                <w:rFonts w:ascii="Arial Narrow" w:eastAsia="Arial Narrow" w:hAnsi="Arial Narrow" w:cs="Times New Roman"/>
                <w:sz w:val="24"/>
                <w:szCs w:val="24"/>
                <w:lang w:eastAsia="fr-FR"/>
              </w:rPr>
              <w:t>Quand les soumissionnaires sont autorisés à soumettre directement des variantes techniques pour certaines parties des travaux, ces parties de travaux doivent être décrites dans les Spécifications techniques. Le dossier d’appel d’offres doit préciser de manière claire, la façon dont les variantes doivent être prises en considération pour l’évaluation des offres.</w:t>
            </w:r>
          </w:p>
        </w:tc>
        <w:tc>
          <w:tcPr>
            <w:tcW w:w="40" w:type="dxa"/>
            <w:shd w:val="clear" w:color="auto" w:fill="auto"/>
            <w:tcMar>
              <w:top w:w="0" w:type="dxa"/>
              <w:left w:w="10" w:type="dxa"/>
              <w:bottom w:w="0" w:type="dxa"/>
              <w:right w:w="10" w:type="dxa"/>
            </w:tcMar>
          </w:tcPr>
          <w:p w:rsidR="006C3660" w:rsidRPr="006C3660" w:rsidRDefault="006C3660" w:rsidP="006C3660">
            <w:pPr>
              <w:widowControl w:val="0"/>
              <w:autoSpaceDE w:val="0"/>
              <w:spacing w:after="0" w:line="360" w:lineRule="auto"/>
              <w:jc w:val="both"/>
              <w:rPr>
                <w:rFonts w:ascii="Arial Narrow" w:eastAsia="Times New Roman" w:hAnsi="Arial Narrow" w:cs="Arial"/>
                <w:sz w:val="24"/>
                <w:szCs w:val="24"/>
                <w:lang w:eastAsia="fr-FR"/>
              </w:rPr>
            </w:pPr>
          </w:p>
        </w:tc>
      </w:tr>
      <w:tr w:rsidR="006C3660" w:rsidRPr="006C3660" w:rsidTr="005428BA">
        <w:trPr>
          <w:gridAfter w:val="3"/>
          <w:wAfter w:w="60" w:type="dxa"/>
          <w:trHeight w:hRule="exact" w:val="438"/>
          <w:jc w:val="center"/>
        </w:trPr>
        <w:tc>
          <w:tcPr>
            <w:tcW w:w="1266" w:type="dxa"/>
            <w:tcBorders>
              <w:top w:val="single" w:sz="4" w:space="0" w:color="221F1F"/>
              <w:left w:val="single" w:sz="4" w:space="0" w:color="221F1F"/>
              <w:bottom w:val="single" w:sz="4" w:space="0" w:color="auto"/>
              <w:right w:val="single" w:sz="4" w:space="0" w:color="221F1F"/>
            </w:tcBorders>
            <w:shd w:val="clear" w:color="auto" w:fill="auto"/>
            <w:tcMar>
              <w:top w:w="0" w:type="dxa"/>
              <w:left w:w="0" w:type="dxa"/>
              <w:bottom w:w="0" w:type="dxa"/>
              <w:right w:w="0" w:type="dxa"/>
            </w:tcMar>
            <w:vAlign w:val="center"/>
          </w:tcPr>
          <w:p w:rsidR="006C3660" w:rsidRPr="006C3660" w:rsidRDefault="006C3660" w:rsidP="006C3660">
            <w:pPr>
              <w:widowControl w:val="0"/>
              <w:autoSpaceDE w:val="0"/>
              <w:spacing w:after="0" w:line="360" w:lineRule="auto"/>
              <w:jc w:val="center"/>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19.1.</w:t>
            </w:r>
          </w:p>
        </w:tc>
        <w:tc>
          <w:tcPr>
            <w:tcW w:w="9065" w:type="dxa"/>
            <w:tcBorders>
              <w:top w:val="single" w:sz="4" w:space="0" w:color="221F1F"/>
              <w:left w:val="single" w:sz="4" w:space="0" w:color="221F1F"/>
              <w:bottom w:val="single" w:sz="4" w:space="0" w:color="auto"/>
              <w:right w:val="single" w:sz="4" w:space="0" w:color="221F1F"/>
            </w:tcBorders>
            <w:shd w:val="clear" w:color="auto" w:fill="auto"/>
            <w:tcMar>
              <w:top w:w="0" w:type="dxa"/>
              <w:left w:w="0" w:type="dxa"/>
              <w:bottom w:w="0" w:type="dxa"/>
              <w:right w:w="0" w:type="dxa"/>
            </w:tcMar>
          </w:tcPr>
          <w:p w:rsidR="006C3660" w:rsidRPr="005428BA" w:rsidRDefault="005428BA" w:rsidP="006C3660">
            <w:pPr>
              <w:spacing w:after="0" w:line="240" w:lineRule="auto"/>
              <w:ind w:left="168" w:right="159"/>
              <w:jc w:val="both"/>
              <w:rPr>
                <w:rFonts w:ascii="Arial Narrow" w:eastAsia="Arial Narrow" w:hAnsi="Arial Narrow" w:cs="Times New Roman"/>
                <w:sz w:val="24"/>
                <w:szCs w:val="24"/>
                <w:lang w:eastAsia="fr-FR"/>
              </w:rPr>
            </w:pPr>
            <w:r>
              <w:rPr>
                <w:rFonts w:ascii="Arial Narrow" w:eastAsia="Times New Roman" w:hAnsi="Arial Narrow" w:cs="Times New Roman"/>
                <w:iCs/>
                <w:sz w:val="24"/>
                <w:szCs w:val="24"/>
                <w:lang w:eastAsia="fr-FR"/>
              </w:rPr>
              <w:t>I</w:t>
            </w:r>
            <w:r w:rsidRPr="005428BA">
              <w:rPr>
                <w:rFonts w:ascii="Arial Narrow" w:eastAsia="Times New Roman" w:hAnsi="Arial Narrow" w:cs="Times New Roman"/>
                <w:iCs/>
                <w:sz w:val="24"/>
                <w:szCs w:val="24"/>
                <w:lang w:eastAsia="fr-FR"/>
              </w:rPr>
              <w:t>l n’y aura pas de réunion préparatoire.</w:t>
            </w:r>
          </w:p>
        </w:tc>
      </w:tr>
      <w:tr w:rsidR="005428BA" w:rsidRPr="006C3660" w:rsidTr="00842E7A">
        <w:trPr>
          <w:gridAfter w:val="3"/>
          <w:wAfter w:w="60" w:type="dxa"/>
          <w:trHeight w:val="382"/>
          <w:jc w:val="center"/>
        </w:trPr>
        <w:tc>
          <w:tcPr>
            <w:tcW w:w="1266" w:type="dxa"/>
            <w:vMerge w:val="restart"/>
            <w:tcBorders>
              <w:top w:val="single" w:sz="4" w:space="0" w:color="auto"/>
              <w:left w:val="single" w:sz="4" w:space="0" w:color="auto"/>
              <w:right w:val="single" w:sz="4" w:space="0" w:color="auto"/>
            </w:tcBorders>
            <w:shd w:val="clear" w:color="auto" w:fill="auto"/>
            <w:tcMar>
              <w:top w:w="0" w:type="dxa"/>
              <w:left w:w="0" w:type="dxa"/>
              <w:bottom w:w="0" w:type="dxa"/>
              <w:right w:w="0" w:type="dxa"/>
            </w:tcMar>
          </w:tcPr>
          <w:p w:rsidR="005428BA" w:rsidRPr="006C3660" w:rsidRDefault="005428BA" w:rsidP="005428BA">
            <w:pPr>
              <w:widowControl w:val="0"/>
              <w:autoSpaceDE w:val="0"/>
              <w:spacing w:after="0" w:line="360" w:lineRule="auto"/>
              <w:jc w:val="center"/>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20.</w:t>
            </w:r>
          </w:p>
        </w:tc>
        <w:tc>
          <w:tcPr>
            <w:tcW w:w="9065" w:type="dxa"/>
            <w:tcBorders>
              <w:top w:val="single" w:sz="4" w:space="0" w:color="auto"/>
              <w:left w:val="single" w:sz="4" w:space="0" w:color="auto"/>
              <w:right w:val="single" w:sz="4" w:space="0" w:color="auto"/>
            </w:tcBorders>
            <w:shd w:val="clear" w:color="auto" w:fill="auto"/>
            <w:tcMar>
              <w:top w:w="0" w:type="dxa"/>
              <w:left w:w="0" w:type="dxa"/>
              <w:bottom w:w="0" w:type="dxa"/>
              <w:right w:w="0" w:type="dxa"/>
            </w:tcMar>
          </w:tcPr>
          <w:p w:rsidR="005428BA" w:rsidRPr="006C3660" w:rsidRDefault="005428BA" w:rsidP="005428BA">
            <w:pPr>
              <w:widowControl w:val="0"/>
              <w:autoSpaceDE w:val="0"/>
              <w:spacing w:after="0" w:line="360" w:lineRule="auto"/>
              <w:ind w:left="152" w:right="132"/>
              <w:jc w:val="center"/>
              <w:rPr>
                <w:rFonts w:ascii="Arial Narrow" w:eastAsia="Times New Roman" w:hAnsi="Arial Narrow" w:cs="Arial"/>
                <w:sz w:val="24"/>
                <w:szCs w:val="24"/>
                <w:lang w:eastAsia="fr-FR"/>
              </w:rPr>
            </w:pPr>
            <w:r>
              <w:rPr>
                <w:rFonts w:ascii="Arial Narrow" w:eastAsia="Times New Roman" w:hAnsi="Arial Narrow" w:cs="Arial"/>
                <w:b/>
                <w:sz w:val="24"/>
                <w:szCs w:val="24"/>
                <w:lang w:eastAsia="fr-FR"/>
              </w:rPr>
              <w:t>RAS</w:t>
            </w:r>
          </w:p>
        </w:tc>
      </w:tr>
      <w:tr w:rsidR="005428BA" w:rsidRPr="006C3660" w:rsidTr="00C96DEF">
        <w:trPr>
          <w:gridAfter w:val="2"/>
          <w:wAfter w:w="48" w:type="dxa"/>
          <w:trHeight w:hRule="exact" w:val="80"/>
          <w:jc w:val="center"/>
        </w:trPr>
        <w:tc>
          <w:tcPr>
            <w:tcW w:w="1266" w:type="dxa"/>
            <w:vMerge/>
            <w:tcBorders>
              <w:left w:val="single" w:sz="4" w:space="0" w:color="auto"/>
              <w:bottom w:val="single" w:sz="4" w:space="0" w:color="221F1F"/>
              <w:right w:val="single" w:sz="4" w:space="0" w:color="auto"/>
            </w:tcBorders>
            <w:shd w:val="clear" w:color="auto" w:fill="auto"/>
            <w:tcMar>
              <w:top w:w="0" w:type="dxa"/>
              <w:left w:w="0" w:type="dxa"/>
              <w:bottom w:w="0" w:type="dxa"/>
              <w:right w:w="0" w:type="dxa"/>
            </w:tcMar>
            <w:vAlign w:val="center"/>
          </w:tcPr>
          <w:p w:rsidR="005428BA" w:rsidRPr="006C3660" w:rsidRDefault="005428BA" w:rsidP="006C3660">
            <w:pPr>
              <w:widowControl w:val="0"/>
              <w:autoSpaceDE w:val="0"/>
              <w:spacing w:after="0" w:line="360" w:lineRule="auto"/>
              <w:jc w:val="center"/>
              <w:rPr>
                <w:rFonts w:ascii="Arial Narrow" w:eastAsia="Times New Roman" w:hAnsi="Arial Narrow" w:cs="Arial"/>
                <w:sz w:val="24"/>
                <w:szCs w:val="24"/>
                <w:lang w:eastAsia="fr-FR"/>
              </w:rPr>
            </w:pPr>
          </w:p>
        </w:tc>
        <w:tc>
          <w:tcPr>
            <w:tcW w:w="9077" w:type="dxa"/>
            <w:gridSpan w:val="2"/>
            <w:tcBorders>
              <w:left w:val="single" w:sz="4" w:space="0" w:color="auto"/>
              <w:bottom w:val="single" w:sz="4" w:space="0" w:color="221F1F"/>
              <w:right w:val="single" w:sz="4" w:space="0" w:color="221F1F"/>
            </w:tcBorders>
            <w:shd w:val="clear" w:color="auto" w:fill="auto"/>
            <w:tcMar>
              <w:top w:w="0" w:type="dxa"/>
              <w:left w:w="0" w:type="dxa"/>
              <w:bottom w:w="0" w:type="dxa"/>
              <w:right w:w="0" w:type="dxa"/>
            </w:tcMar>
          </w:tcPr>
          <w:p w:rsidR="005428BA" w:rsidRPr="006C3660" w:rsidRDefault="005428BA" w:rsidP="006C3660">
            <w:pPr>
              <w:widowControl w:val="0"/>
              <w:autoSpaceDE w:val="0"/>
              <w:spacing w:after="0" w:line="360" w:lineRule="auto"/>
              <w:jc w:val="both"/>
              <w:rPr>
                <w:rFonts w:ascii="Arial Narrow" w:eastAsia="Times New Roman" w:hAnsi="Arial Narrow" w:cs="Arial"/>
                <w:sz w:val="24"/>
                <w:szCs w:val="24"/>
                <w:lang w:eastAsia="fr-FR"/>
              </w:rPr>
            </w:pPr>
          </w:p>
        </w:tc>
      </w:tr>
      <w:tr w:rsidR="006C3660" w:rsidRPr="006C3660" w:rsidTr="005428BA">
        <w:trPr>
          <w:gridAfter w:val="3"/>
          <w:wAfter w:w="60" w:type="dxa"/>
          <w:trHeight w:hRule="exact" w:val="1330"/>
          <w:jc w:val="center"/>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C3660" w:rsidRPr="006C3660" w:rsidRDefault="006C3660" w:rsidP="006C3660">
            <w:pPr>
              <w:widowControl w:val="0"/>
              <w:autoSpaceDE w:val="0"/>
              <w:spacing w:after="0" w:line="360" w:lineRule="auto"/>
              <w:jc w:val="center"/>
              <w:rPr>
                <w:rFonts w:ascii="Arial Narrow" w:eastAsia="Times New Roman" w:hAnsi="Arial Narrow" w:cs="Arial"/>
                <w:sz w:val="24"/>
                <w:szCs w:val="24"/>
                <w:lang w:eastAsia="fr-FR"/>
              </w:rPr>
            </w:pPr>
          </w:p>
          <w:p w:rsidR="006C3660" w:rsidRPr="006C3660" w:rsidRDefault="006C3660" w:rsidP="006C3660">
            <w:pPr>
              <w:widowControl w:val="0"/>
              <w:autoSpaceDE w:val="0"/>
              <w:spacing w:after="0" w:line="360" w:lineRule="auto"/>
              <w:jc w:val="center"/>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20.1.</w:t>
            </w:r>
          </w:p>
        </w:tc>
        <w:tc>
          <w:tcPr>
            <w:tcW w:w="9065" w:type="dxa"/>
            <w:tcBorders>
              <w:top w:val="single" w:sz="4" w:space="0" w:color="221F1F"/>
              <w:left w:val="single" w:sz="4" w:space="0" w:color="221F1F"/>
              <w:bottom w:val="single" w:sz="4" w:space="0" w:color="auto"/>
              <w:right w:val="single" w:sz="4" w:space="0" w:color="221F1F"/>
            </w:tcBorders>
            <w:shd w:val="clear" w:color="auto" w:fill="auto"/>
            <w:tcMar>
              <w:top w:w="0" w:type="dxa"/>
              <w:left w:w="0" w:type="dxa"/>
              <w:bottom w:w="0" w:type="dxa"/>
              <w:right w:w="0" w:type="dxa"/>
            </w:tcMar>
          </w:tcPr>
          <w:p w:rsidR="006C3660" w:rsidRPr="006C3660" w:rsidRDefault="006C3660" w:rsidP="006C3660">
            <w:pPr>
              <w:widowControl w:val="0"/>
              <w:autoSpaceDE w:val="0"/>
              <w:adjustRightInd w:val="0"/>
              <w:spacing w:before="3" w:after="0" w:line="276" w:lineRule="auto"/>
              <w:ind w:left="152" w:right="132"/>
              <w:rPr>
                <w:rFonts w:ascii="Arial Narrow" w:eastAsia="Times New Roman" w:hAnsi="Arial Narrow" w:cs="Arial"/>
                <w:sz w:val="24"/>
                <w:szCs w:val="24"/>
                <w:lang w:eastAsia="fr-FR"/>
              </w:rPr>
            </w:pPr>
            <w:r w:rsidRPr="006C3660">
              <w:rPr>
                <w:rFonts w:ascii="Arial Narrow" w:eastAsia="Arial Narrow" w:hAnsi="Arial Narrow" w:cs="Arial Narrow"/>
                <w:spacing w:val="1"/>
                <w:sz w:val="24"/>
                <w:szCs w:val="24"/>
                <w:lang w:eastAsia="fr-FR"/>
              </w:rPr>
              <w:t>La date et l’heure de réception des soumissions en ligne sont automatiquement enregistrées par la plateforme de dématérialisation à travers un mécanisme d’horodatage. Seules la date et l’heure de COLEPS ou de tout autre moyen de communication électronique indiqué par le Maître d’Ouvrage font foi.</w:t>
            </w:r>
          </w:p>
        </w:tc>
      </w:tr>
      <w:tr w:rsidR="006C3660" w:rsidRPr="006C3660" w:rsidTr="006C3660">
        <w:trPr>
          <w:gridAfter w:val="3"/>
          <w:wAfter w:w="60" w:type="dxa"/>
          <w:trHeight w:hRule="exact" w:val="494"/>
          <w:jc w:val="center"/>
        </w:trPr>
        <w:tc>
          <w:tcPr>
            <w:tcW w:w="1266" w:type="dxa"/>
            <w:vMerge w:val="restart"/>
            <w:tcBorders>
              <w:top w:val="single" w:sz="4" w:space="0" w:color="221F1F"/>
              <w:left w:val="single" w:sz="4" w:space="0" w:color="221F1F"/>
              <w:right w:val="single" w:sz="4" w:space="0" w:color="221F1F"/>
            </w:tcBorders>
            <w:shd w:val="clear" w:color="auto" w:fill="auto"/>
            <w:tcMar>
              <w:top w:w="0" w:type="dxa"/>
              <w:left w:w="0" w:type="dxa"/>
              <w:bottom w:w="0" w:type="dxa"/>
              <w:right w:w="0" w:type="dxa"/>
            </w:tcMar>
            <w:vAlign w:val="center"/>
          </w:tcPr>
          <w:p w:rsidR="006C3660" w:rsidRPr="006C3660" w:rsidRDefault="006C3660" w:rsidP="006C3660">
            <w:pPr>
              <w:widowControl w:val="0"/>
              <w:autoSpaceDE w:val="0"/>
              <w:spacing w:after="0" w:line="360" w:lineRule="auto"/>
              <w:jc w:val="center"/>
              <w:rPr>
                <w:rFonts w:ascii="Arial Narrow" w:eastAsia="Times New Roman" w:hAnsi="Arial Narrow" w:cs="Arial"/>
                <w:b/>
                <w:sz w:val="24"/>
                <w:szCs w:val="24"/>
                <w:lang w:eastAsia="fr-FR"/>
              </w:rPr>
            </w:pPr>
          </w:p>
          <w:p w:rsidR="006C3660" w:rsidRPr="006C3660" w:rsidRDefault="006C3660" w:rsidP="006C3660">
            <w:pPr>
              <w:widowControl w:val="0"/>
              <w:autoSpaceDE w:val="0"/>
              <w:spacing w:after="0" w:line="360" w:lineRule="auto"/>
              <w:jc w:val="center"/>
              <w:rPr>
                <w:rFonts w:ascii="Arial Narrow" w:eastAsia="Times New Roman" w:hAnsi="Arial Narrow" w:cs="Arial"/>
                <w:b/>
                <w:sz w:val="24"/>
                <w:szCs w:val="24"/>
                <w:lang w:eastAsia="fr-FR"/>
              </w:rPr>
            </w:pPr>
          </w:p>
          <w:p w:rsidR="006C3660" w:rsidRPr="006C3660" w:rsidRDefault="006C3660" w:rsidP="006C3660">
            <w:pPr>
              <w:widowControl w:val="0"/>
              <w:autoSpaceDE w:val="0"/>
              <w:spacing w:after="0" w:line="360" w:lineRule="auto"/>
              <w:jc w:val="center"/>
              <w:rPr>
                <w:rFonts w:ascii="Arial Narrow" w:eastAsia="Times New Roman" w:hAnsi="Arial Narrow" w:cs="Arial"/>
                <w:b/>
                <w:sz w:val="24"/>
                <w:szCs w:val="24"/>
                <w:lang w:eastAsia="fr-FR"/>
              </w:rPr>
            </w:pPr>
            <w:r w:rsidRPr="006C3660">
              <w:rPr>
                <w:rFonts w:ascii="Arial Narrow" w:eastAsia="Times New Roman" w:hAnsi="Arial Narrow" w:cs="Arial"/>
                <w:b/>
                <w:sz w:val="24"/>
                <w:szCs w:val="24"/>
                <w:lang w:eastAsia="fr-FR"/>
              </w:rPr>
              <w:t>22.2</w:t>
            </w:r>
          </w:p>
        </w:tc>
        <w:tc>
          <w:tcPr>
            <w:tcW w:w="9065" w:type="dxa"/>
            <w:tcBorders>
              <w:top w:val="single" w:sz="4" w:space="0" w:color="221F1F"/>
              <w:left w:val="single" w:sz="4" w:space="0" w:color="221F1F"/>
              <w:bottom w:val="single" w:sz="4" w:space="0" w:color="auto"/>
              <w:right w:val="single" w:sz="4" w:space="0" w:color="221F1F"/>
            </w:tcBorders>
            <w:shd w:val="clear" w:color="auto" w:fill="auto"/>
            <w:tcMar>
              <w:top w:w="0" w:type="dxa"/>
              <w:left w:w="0" w:type="dxa"/>
              <w:bottom w:w="0" w:type="dxa"/>
              <w:right w:w="0" w:type="dxa"/>
            </w:tcMar>
            <w:vAlign w:val="center"/>
          </w:tcPr>
          <w:p w:rsidR="006C3660" w:rsidRPr="006C3660" w:rsidRDefault="006C3660" w:rsidP="006C3660">
            <w:pPr>
              <w:widowControl w:val="0"/>
              <w:autoSpaceDE w:val="0"/>
              <w:spacing w:after="0" w:line="360" w:lineRule="auto"/>
              <w:jc w:val="center"/>
              <w:rPr>
                <w:rFonts w:ascii="Arial Narrow" w:eastAsia="Times New Roman" w:hAnsi="Arial Narrow" w:cs="Arial"/>
                <w:b/>
                <w:sz w:val="24"/>
                <w:szCs w:val="24"/>
                <w:lang w:eastAsia="fr-FR"/>
              </w:rPr>
            </w:pPr>
            <w:r w:rsidRPr="006C3660">
              <w:rPr>
                <w:rFonts w:ascii="Arial Narrow" w:eastAsia="Times New Roman" w:hAnsi="Arial Narrow" w:cs="Arial"/>
                <w:b/>
                <w:sz w:val="24"/>
                <w:szCs w:val="24"/>
                <w:lang w:eastAsia="fr-FR"/>
              </w:rPr>
              <w:t>D. DEPOT DES OFFRES</w:t>
            </w:r>
          </w:p>
        </w:tc>
      </w:tr>
      <w:tr w:rsidR="006C3660" w:rsidRPr="006C3660" w:rsidTr="005428BA">
        <w:trPr>
          <w:gridAfter w:val="2"/>
          <w:wAfter w:w="48" w:type="dxa"/>
          <w:trHeight w:hRule="exact" w:val="777"/>
          <w:jc w:val="center"/>
        </w:trPr>
        <w:tc>
          <w:tcPr>
            <w:tcW w:w="1266" w:type="dxa"/>
            <w:vMerge/>
            <w:tcBorders>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C3660" w:rsidRPr="006C3660" w:rsidRDefault="006C3660" w:rsidP="006C3660">
            <w:pPr>
              <w:widowControl w:val="0"/>
              <w:autoSpaceDE w:val="0"/>
              <w:spacing w:after="0" w:line="360" w:lineRule="auto"/>
              <w:jc w:val="center"/>
              <w:rPr>
                <w:rFonts w:ascii="Arial Narrow" w:eastAsia="Times New Roman" w:hAnsi="Arial Narrow" w:cs="Arial"/>
                <w:b/>
                <w:sz w:val="24"/>
                <w:szCs w:val="24"/>
                <w:lang w:eastAsia="fr-FR"/>
              </w:rPr>
            </w:pPr>
          </w:p>
        </w:tc>
        <w:tc>
          <w:tcPr>
            <w:tcW w:w="9077" w:type="dxa"/>
            <w:gridSpan w:val="2"/>
            <w:tcBorders>
              <w:top w:val="single" w:sz="4" w:space="0" w:color="221F1F"/>
              <w:left w:val="single" w:sz="4" w:space="0" w:color="221F1F"/>
              <w:bottom w:val="single" w:sz="4" w:space="0" w:color="auto"/>
              <w:right w:val="single" w:sz="4" w:space="0" w:color="221F1F"/>
            </w:tcBorders>
            <w:shd w:val="clear" w:color="auto" w:fill="auto"/>
            <w:tcMar>
              <w:top w:w="0" w:type="dxa"/>
              <w:left w:w="0" w:type="dxa"/>
              <w:bottom w:w="0" w:type="dxa"/>
              <w:right w:w="0" w:type="dxa"/>
            </w:tcMar>
            <w:vAlign w:val="center"/>
          </w:tcPr>
          <w:p w:rsidR="006C3660" w:rsidRPr="006C3660" w:rsidRDefault="006C3660" w:rsidP="006C3660">
            <w:pPr>
              <w:widowControl w:val="0"/>
              <w:autoSpaceDE w:val="0"/>
              <w:spacing w:after="0" w:line="360" w:lineRule="auto"/>
              <w:jc w:val="center"/>
              <w:rPr>
                <w:rFonts w:ascii="Arial Narrow" w:eastAsia="Times New Roman" w:hAnsi="Arial Narrow" w:cs="Arial"/>
                <w:b/>
                <w:bCs/>
                <w:spacing w:val="10"/>
                <w:sz w:val="24"/>
                <w:szCs w:val="24"/>
                <w:lang w:eastAsia="fr-FR"/>
              </w:rPr>
            </w:pPr>
            <w:r w:rsidRPr="006C3660">
              <w:rPr>
                <w:rFonts w:ascii="Arial Narrow" w:eastAsia="Times New Roman" w:hAnsi="Arial Narrow" w:cs="Arial"/>
                <w:b/>
                <w:bCs/>
                <w:spacing w:val="10"/>
                <w:sz w:val="24"/>
                <w:szCs w:val="24"/>
                <w:lang w:eastAsia="fr-FR"/>
              </w:rPr>
              <w:t>MODE DE SOUMISSION</w:t>
            </w:r>
          </w:p>
          <w:p w:rsidR="006C3660" w:rsidRPr="006C3660" w:rsidRDefault="006C3660" w:rsidP="005428BA">
            <w:pPr>
              <w:widowControl w:val="0"/>
              <w:autoSpaceDE w:val="0"/>
              <w:spacing w:after="0" w:line="360" w:lineRule="auto"/>
              <w:jc w:val="center"/>
              <w:rPr>
                <w:rFonts w:ascii="Arial Narrow" w:eastAsia="Times New Roman" w:hAnsi="Arial Narrow" w:cs="Arial"/>
                <w:b/>
                <w:sz w:val="24"/>
                <w:szCs w:val="24"/>
                <w:lang w:eastAsia="fr-FR"/>
              </w:rPr>
            </w:pPr>
            <w:r w:rsidRPr="006C3660">
              <w:rPr>
                <w:rFonts w:ascii="Arial Narrow" w:eastAsia="Arial Narrow" w:hAnsi="Arial Narrow" w:cs="Arial Narrow"/>
                <w:spacing w:val="1"/>
                <w:sz w:val="24"/>
                <w:szCs w:val="24"/>
                <w:lang w:eastAsia="fr-FR"/>
              </w:rPr>
              <w:t>L</w:t>
            </w:r>
            <w:r w:rsidRPr="006C3660">
              <w:rPr>
                <w:rFonts w:ascii="Arial Narrow" w:eastAsia="Arial Narrow" w:hAnsi="Arial Narrow" w:cs="Arial Narrow"/>
                <w:sz w:val="24"/>
                <w:szCs w:val="24"/>
                <w:lang w:eastAsia="fr-FR"/>
              </w:rPr>
              <w:t>emo</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es</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pacing w:val="-1"/>
                <w:sz w:val="24"/>
                <w:szCs w:val="24"/>
                <w:lang w:eastAsia="fr-FR"/>
              </w:rPr>
              <w:t>m</w:t>
            </w:r>
            <w:r w:rsidRPr="006C3660">
              <w:rPr>
                <w:rFonts w:ascii="Arial Narrow" w:eastAsia="Arial Narrow" w:hAnsi="Arial Narrow" w:cs="Arial Narrow"/>
                <w:sz w:val="24"/>
                <w:szCs w:val="24"/>
                <w:lang w:eastAsia="fr-FR"/>
              </w:rPr>
              <w:t>iss</w:t>
            </w:r>
            <w:r w:rsidRPr="006C3660">
              <w:rPr>
                <w:rFonts w:ascii="Arial Narrow" w:eastAsia="Arial Narrow" w:hAnsi="Arial Narrow" w:cs="Arial Narrow"/>
                <w:spacing w:val="-1"/>
                <w:sz w:val="24"/>
                <w:szCs w:val="24"/>
                <w:lang w:eastAsia="fr-FR"/>
              </w:rPr>
              <w:t>i</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nre</w:t>
            </w:r>
            <w:r w:rsidRPr="006C3660">
              <w:rPr>
                <w:rFonts w:ascii="Arial Narrow" w:eastAsia="Arial Narrow" w:hAnsi="Arial Narrow" w:cs="Arial Narrow"/>
                <w:spacing w:val="-2"/>
                <w:sz w:val="24"/>
                <w:szCs w:val="24"/>
                <w:lang w:eastAsia="fr-FR"/>
              </w:rPr>
              <w:t>t</w:t>
            </w:r>
            <w:r w:rsidRPr="006C3660">
              <w:rPr>
                <w:rFonts w:ascii="Arial Narrow" w:eastAsia="Arial Narrow" w:hAnsi="Arial Narrow" w:cs="Arial Narrow"/>
                <w:spacing w:val="1"/>
                <w:sz w:val="24"/>
                <w:szCs w:val="24"/>
                <w:lang w:eastAsia="fr-FR"/>
              </w:rPr>
              <w:t>en</w:t>
            </w:r>
            <w:r w:rsidRPr="006C3660">
              <w:rPr>
                <w:rFonts w:ascii="Arial Narrow" w:eastAsia="Arial Narrow" w:hAnsi="Arial Narrow" w:cs="Arial Narrow"/>
                <w:sz w:val="24"/>
                <w:szCs w:val="24"/>
                <w:lang w:eastAsia="fr-FR"/>
              </w:rPr>
              <w:t>u</w:t>
            </w:r>
            <w:r w:rsidRPr="006C3660">
              <w:rPr>
                <w:rFonts w:ascii="Arial Narrow" w:eastAsia="Arial Narrow" w:hAnsi="Arial Narrow" w:cs="Arial Narrow"/>
                <w:spacing w:val="1"/>
                <w:sz w:val="24"/>
                <w:szCs w:val="24"/>
                <w:lang w:eastAsia="fr-FR"/>
              </w:rPr>
              <w:t>p</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z w:val="24"/>
                <w:szCs w:val="24"/>
                <w:lang w:eastAsia="fr-FR"/>
              </w:rPr>
              <w:t>r cet</w:t>
            </w:r>
            <w:r w:rsidRPr="006C3660">
              <w:rPr>
                <w:rFonts w:ascii="Arial Narrow" w:eastAsia="Arial Narrow" w:hAnsi="Arial Narrow" w:cs="Arial Narrow"/>
                <w:spacing w:val="-1"/>
                <w:sz w:val="24"/>
                <w:szCs w:val="24"/>
                <w:lang w:eastAsia="fr-FR"/>
              </w:rPr>
              <w:t>t</w:t>
            </w:r>
            <w:r w:rsidRPr="006C3660">
              <w:rPr>
                <w:rFonts w:ascii="Arial Narrow" w:eastAsia="Arial Narrow" w:hAnsi="Arial Narrow" w:cs="Arial Narrow"/>
                <w:sz w:val="24"/>
                <w:szCs w:val="24"/>
                <w:lang w:eastAsia="fr-FR"/>
              </w:rPr>
              <w:t>ec</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z w:val="24"/>
                <w:szCs w:val="24"/>
                <w:lang w:eastAsia="fr-FR"/>
              </w:rPr>
              <w:t>lt</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2"/>
                <w:sz w:val="24"/>
                <w:szCs w:val="24"/>
                <w:lang w:eastAsia="fr-FR"/>
              </w:rPr>
              <w:t>i</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n</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st</w:t>
            </w:r>
            <w:r w:rsidRPr="005428BA">
              <w:rPr>
                <w:rFonts w:ascii="Arial Narrow" w:eastAsia="Arial Narrow" w:hAnsi="Arial Narrow" w:cs="Arial Narrow"/>
                <w:b/>
                <w:i/>
                <w:spacing w:val="1"/>
                <w:sz w:val="24"/>
                <w:szCs w:val="24"/>
                <w:lang w:eastAsia="fr-FR"/>
              </w:rPr>
              <w:t>hors ligne</w:t>
            </w:r>
          </w:p>
        </w:tc>
      </w:tr>
      <w:tr w:rsidR="006C3660" w:rsidRPr="006C3660" w:rsidTr="006C3660">
        <w:trPr>
          <w:gridAfter w:val="3"/>
          <w:wAfter w:w="60" w:type="dxa"/>
          <w:trHeight w:val="425"/>
          <w:jc w:val="center"/>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C3660" w:rsidRPr="006C3660" w:rsidRDefault="006C3660" w:rsidP="006C3660">
            <w:pPr>
              <w:widowControl w:val="0"/>
              <w:autoSpaceDE w:val="0"/>
              <w:spacing w:after="0" w:line="360" w:lineRule="auto"/>
              <w:jc w:val="center"/>
              <w:rPr>
                <w:rFonts w:ascii="Arial Narrow" w:eastAsia="Times New Roman" w:hAnsi="Arial Narrow" w:cs="Arial"/>
                <w:b/>
                <w:sz w:val="24"/>
                <w:szCs w:val="24"/>
                <w:lang w:eastAsia="fr-FR"/>
              </w:rPr>
            </w:pPr>
          </w:p>
        </w:tc>
        <w:tc>
          <w:tcPr>
            <w:tcW w:w="906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C3660" w:rsidRPr="006C3660" w:rsidRDefault="006C3660" w:rsidP="006C3660">
            <w:pPr>
              <w:widowControl w:val="0"/>
              <w:autoSpaceDE w:val="0"/>
              <w:spacing w:after="0" w:line="360" w:lineRule="auto"/>
              <w:jc w:val="center"/>
              <w:rPr>
                <w:rFonts w:ascii="Arial Narrow" w:eastAsia="Times New Roman" w:hAnsi="Arial Narrow" w:cs="Arial"/>
                <w:b/>
                <w:sz w:val="24"/>
                <w:szCs w:val="24"/>
                <w:lang w:eastAsia="fr-FR"/>
              </w:rPr>
            </w:pPr>
            <w:r w:rsidRPr="006C3660">
              <w:rPr>
                <w:rFonts w:ascii="Arial Narrow" w:eastAsia="Times New Roman" w:hAnsi="Arial Narrow" w:cs="Arial"/>
                <w:b/>
                <w:sz w:val="24"/>
                <w:szCs w:val="24"/>
                <w:lang w:eastAsia="fr-FR"/>
              </w:rPr>
              <w:t>E. OUVERTURE DES PLIS ET EVALUATION DES OFFRES</w:t>
            </w:r>
          </w:p>
        </w:tc>
      </w:tr>
      <w:tr w:rsidR="006C3660" w:rsidRPr="006C3660" w:rsidTr="006C3660">
        <w:trPr>
          <w:gridAfter w:val="3"/>
          <w:wAfter w:w="60" w:type="dxa"/>
          <w:trHeight w:val="368"/>
          <w:jc w:val="center"/>
        </w:trPr>
        <w:tc>
          <w:tcPr>
            <w:tcW w:w="1266" w:type="dxa"/>
            <w:vMerge w:val="restart"/>
            <w:tcBorders>
              <w:top w:val="single" w:sz="4" w:space="0" w:color="221F1F"/>
              <w:left w:val="single" w:sz="4" w:space="0" w:color="221F1F"/>
              <w:right w:val="single" w:sz="4" w:space="0" w:color="221F1F"/>
            </w:tcBorders>
            <w:shd w:val="clear" w:color="auto" w:fill="auto"/>
            <w:tcMar>
              <w:top w:w="0" w:type="dxa"/>
              <w:left w:w="0" w:type="dxa"/>
              <w:bottom w:w="0" w:type="dxa"/>
              <w:right w:w="0" w:type="dxa"/>
            </w:tcMar>
            <w:vAlign w:val="center"/>
          </w:tcPr>
          <w:p w:rsidR="006C3660" w:rsidRPr="006C3660" w:rsidRDefault="006C3660" w:rsidP="006C3660">
            <w:pPr>
              <w:widowControl w:val="0"/>
              <w:autoSpaceDE w:val="0"/>
              <w:spacing w:after="0" w:line="360" w:lineRule="auto"/>
              <w:jc w:val="center"/>
              <w:rPr>
                <w:rFonts w:ascii="Arial Narrow" w:eastAsia="Times New Roman" w:hAnsi="Arial Narrow" w:cs="Arial"/>
                <w:sz w:val="24"/>
                <w:szCs w:val="24"/>
                <w:lang w:eastAsia="fr-FR"/>
              </w:rPr>
            </w:pPr>
          </w:p>
          <w:p w:rsidR="006C3660" w:rsidRPr="006C3660" w:rsidRDefault="006C3660" w:rsidP="006C3660">
            <w:pPr>
              <w:widowControl w:val="0"/>
              <w:autoSpaceDE w:val="0"/>
              <w:spacing w:after="0" w:line="360" w:lineRule="auto"/>
              <w:jc w:val="center"/>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25.1</w:t>
            </w:r>
          </w:p>
        </w:tc>
        <w:tc>
          <w:tcPr>
            <w:tcW w:w="9065" w:type="dxa"/>
            <w:tcBorders>
              <w:top w:val="single" w:sz="4" w:space="0" w:color="221F1F"/>
              <w:left w:val="single" w:sz="4" w:space="0" w:color="221F1F"/>
              <w:bottom w:val="single" w:sz="4" w:space="0" w:color="auto"/>
              <w:right w:val="single" w:sz="4" w:space="0" w:color="221F1F"/>
            </w:tcBorders>
            <w:shd w:val="clear" w:color="auto" w:fill="auto"/>
            <w:tcMar>
              <w:top w:w="0" w:type="dxa"/>
              <w:left w:w="0" w:type="dxa"/>
              <w:bottom w:w="0" w:type="dxa"/>
              <w:right w:w="0" w:type="dxa"/>
            </w:tcMar>
          </w:tcPr>
          <w:p w:rsidR="006C3660" w:rsidRPr="006C3660" w:rsidRDefault="006C3660" w:rsidP="006C3660">
            <w:pPr>
              <w:spacing w:after="0" w:line="240" w:lineRule="auto"/>
              <w:ind w:left="168" w:right="159"/>
              <w:jc w:val="both"/>
              <w:rPr>
                <w:rFonts w:ascii="Arial Narrow" w:eastAsia="Arial Narrow" w:hAnsi="Arial Narrow" w:cs="Arial Narrow"/>
                <w:sz w:val="24"/>
                <w:szCs w:val="24"/>
                <w:lang w:eastAsia="fr-FR"/>
              </w:rPr>
            </w:pPr>
            <w:r w:rsidRPr="006C3660">
              <w:rPr>
                <w:rFonts w:ascii="Arial Narrow" w:eastAsia="Arial Narrow" w:hAnsi="Arial Narrow" w:cs="Times New Roman"/>
                <w:sz w:val="24"/>
                <w:szCs w:val="24"/>
                <w:lang w:eastAsia="fr-FR"/>
              </w:rPr>
              <w:t xml:space="preserve">L’ouverture de tous les plis se fait en un temps par la </w:t>
            </w:r>
            <w:r w:rsidRPr="006C3660">
              <w:rPr>
                <w:rFonts w:ascii="Arial Narrow" w:eastAsia="Arial Narrow" w:hAnsi="Arial Narrow" w:cs="Arial Narrow"/>
                <w:sz w:val="24"/>
                <w:szCs w:val="24"/>
                <w:lang w:eastAsia="fr-FR"/>
              </w:rPr>
              <w:t>CIPM de la Marie de Kribi 1</w:t>
            </w:r>
            <w:r w:rsidRPr="006C3660">
              <w:rPr>
                <w:rFonts w:ascii="Arial Narrow" w:eastAsia="Arial Narrow" w:hAnsi="Arial Narrow" w:cs="Arial Narrow"/>
                <w:sz w:val="24"/>
                <w:szCs w:val="24"/>
                <w:vertAlign w:val="superscript"/>
                <w:lang w:eastAsia="fr-FR"/>
              </w:rPr>
              <w:t>er</w:t>
            </w:r>
            <w:r w:rsidR="009F1C22">
              <w:rPr>
                <w:rFonts w:ascii="Arial Narrow" w:eastAsia="Arial Narrow" w:hAnsi="Arial Narrow" w:cs="Arial Narrow"/>
                <w:sz w:val="24"/>
                <w:szCs w:val="24"/>
                <w:lang w:eastAsia="fr-FR"/>
              </w:rPr>
              <w:t>.</w:t>
            </w:r>
            <w:r w:rsidRPr="006C3660">
              <w:rPr>
                <w:rFonts w:ascii="Arial Narrow" w:eastAsia="Arial Narrow" w:hAnsi="Arial Narrow" w:cs="Arial Narrow"/>
                <w:spacing w:val="1"/>
                <w:sz w:val="24"/>
                <w:szCs w:val="24"/>
                <w:lang w:eastAsia="fr-FR"/>
              </w:rPr>
              <w:t>Seu</w:t>
            </w:r>
            <w:r w:rsidRPr="006C3660">
              <w:rPr>
                <w:rFonts w:ascii="Arial Narrow" w:eastAsia="Arial Narrow" w:hAnsi="Arial Narrow" w:cs="Arial Narrow"/>
                <w:sz w:val="24"/>
                <w:szCs w:val="24"/>
                <w:lang w:eastAsia="fr-FR"/>
              </w:rPr>
              <w:t>lsless</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pacing w:val="-1"/>
                <w:sz w:val="24"/>
                <w:szCs w:val="24"/>
                <w:lang w:eastAsia="fr-FR"/>
              </w:rPr>
              <w:t>m</w:t>
            </w:r>
            <w:r w:rsidRPr="006C3660">
              <w:rPr>
                <w:rFonts w:ascii="Arial Narrow" w:eastAsia="Arial Narrow" w:hAnsi="Arial Narrow" w:cs="Arial Narrow"/>
                <w:sz w:val="24"/>
                <w:szCs w:val="24"/>
                <w:lang w:eastAsia="fr-FR"/>
              </w:rPr>
              <w:t>iss</w:t>
            </w:r>
            <w:r w:rsidRPr="006C3660">
              <w:rPr>
                <w:rFonts w:ascii="Arial Narrow" w:eastAsia="Arial Narrow" w:hAnsi="Arial Narrow" w:cs="Arial Narrow"/>
                <w:spacing w:val="-1"/>
                <w:sz w:val="24"/>
                <w:szCs w:val="24"/>
                <w:lang w:eastAsia="fr-FR"/>
              </w:rPr>
              <w:t>i</w:t>
            </w:r>
            <w:r w:rsidRPr="006C3660">
              <w:rPr>
                <w:rFonts w:ascii="Arial Narrow" w:eastAsia="Arial Narrow" w:hAnsi="Arial Narrow" w:cs="Arial Narrow"/>
                <w:spacing w:val="1"/>
                <w:sz w:val="24"/>
                <w:szCs w:val="24"/>
                <w:lang w:eastAsia="fr-FR"/>
              </w:rPr>
              <w:t>onna</w:t>
            </w:r>
            <w:r w:rsidRPr="006C3660">
              <w:rPr>
                <w:rFonts w:ascii="Arial Narrow" w:eastAsia="Arial Narrow" w:hAnsi="Arial Narrow" w:cs="Arial Narrow"/>
                <w:sz w:val="24"/>
                <w:szCs w:val="24"/>
                <w:lang w:eastAsia="fr-FR"/>
              </w:rPr>
              <w:t>i</w:t>
            </w:r>
            <w:r w:rsidRPr="006C3660">
              <w:rPr>
                <w:rFonts w:ascii="Arial Narrow" w:eastAsia="Arial Narrow" w:hAnsi="Arial Narrow" w:cs="Arial Narrow"/>
                <w:spacing w:val="-1"/>
                <w:sz w:val="24"/>
                <w:szCs w:val="24"/>
                <w:lang w:eastAsia="fr-FR"/>
              </w:rPr>
              <w:t>r</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1"/>
                <w:sz w:val="24"/>
                <w:szCs w:val="24"/>
                <w:lang w:eastAsia="fr-FR"/>
              </w:rPr>
              <w:t>peu</w:t>
            </w:r>
            <w:r w:rsidRPr="006C3660">
              <w:rPr>
                <w:rFonts w:ascii="Arial Narrow" w:eastAsia="Arial Narrow" w:hAnsi="Arial Narrow" w:cs="Arial Narrow"/>
                <w:spacing w:val="-2"/>
                <w:sz w:val="24"/>
                <w:szCs w:val="24"/>
                <w:lang w:eastAsia="fr-FR"/>
              </w:rPr>
              <w:t>v</w:t>
            </w:r>
            <w:r w:rsidRPr="006C3660">
              <w:rPr>
                <w:rFonts w:ascii="Arial Narrow" w:eastAsia="Arial Narrow" w:hAnsi="Arial Narrow" w:cs="Arial Narrow"/>
                <w:spacing w:val="1"/>
                <w:sz w:val="24"/>
                <w:szCs w:val="24"/>
                <w:lang w:eastAsia="fr-FR"/>
              </w:rPr>
              <w:t>en</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ssist</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ràc</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1"/>
                <w:sz w:val="24"/>
                <w:szCs w:val="24"/>
                <w:lang w:eastAsia="fr-FR"/>
              </w:rPr>
              <w:t>t</w:t>
            </w:r>
            <w:r w:rsidRPr="006C3660">
              <w:rPr>
                <w:rFonts w:ascii="Arial Narrow" w:eastAsia="Arial Narrow" w:hAnsi="Arial Narrow" w:cs="Arial Narrow"/>
                <w:sz w:val="24"/>
                <w:szCs w:val="24"/>
                <w:lang w:eastAsia="fr-FR"/>
              </w:rPr>
              <w:t>es</w:t>
            </w:r>
            <w:r w:rsidRPr="006C3660">
              <w:rPr>
                <w:rFonts w:ascii="Arial Narrow" w:eastAsia="Arial Narrow" w:hAnsi="Arial Narrow" w:cs="Arial Narrow"/>
                <w:spacing w:val="1"/>
                <w:sz w:val="24"/>
                <w:szCs w:val="24"/>
                <w:lang w:eastAsia="fr-FR"/>
              </w:rPr>
              <w:t>é</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ce</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z w:val="24"/>
                <w:szCs w:val="24"/>
                <w:lang w:eastAsia="fr-FR"/>
              </w:rPr>
              <w:t>v</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rture</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us'yf</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i</w:t>
            </w:r>
            <w:r w:rsidRPr="006C3660">
              <w:rPr>
                <w:rFonts w:ascii="Arial Narrow" w:eastAsia="Arial Narrow" w:hAnsi="Arial Narrow" w:cs="Arial Narrow"/>
                <w:spacing w:val="-1"/>
                <w:sz w:val="24"/>
                <w:szCs w:val="24"/>
                <w:lang w:eastAsia="fr-FR"/>
              </w:rPr>
              <w:t>r</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3"/>
                <w:sz w:val="24"/>
                <w:szCs w:val="24"/>
                <w:lang w:eastAsia="fr-FR"/>
              </w:rPr>
              <w:t>r</w:t>
            </w:r>
            <w:r w:rsidRPr="006C3660">
              <w:rPr>
                <w:rFonts w:ascii="Arial Narrow" w:eastAsia="Arial Narrow" w:hAnsi="Arial Narrow" w:cs="Arial Narrow"/>
                <w:spacing w:val="1"/>
                <w:sz w:val="24"/>
                <w:szCs w:val="24"/>
                <w:lang w:eastAsia="fr-FR"/>
              </w:rPr>
              <w:t>ep</w:t>
            </w:r>
            <w:r w:rsidRPr="006C3660">
              <w:rPr>
                <w:rFonts w:ascii="Arial Narrow" w:eastAsia="Arial Narrow" w:hAnsi="Arial Narrow" w:cs="Arial Narrow"/>
                <w:sz w:val="24"/>
                <w:szCs w:val="24"/>
                <w:lang w:eastAsia="fr-FR"/>
              </w:rPr>
              <w:t>rés</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r</w:t>
            </w:r>
            <w:r w:rsidRPr="006C3660">
              <w:rPr>
                <w:rFonts w:ascii="Arial Narrow" w:eastAsia="Arial Narrow" w:hAnsi="Arial Narrow" w:cs="Arial Narrow"/>
                <w:spacing w:val="1"/>
                <w:sz w:val="24"/>
                <w:szCs w:val="24"/>
                <w:lang w:eastAsia="fr-FR"/>
              </w:rPr>
              <w:t>pa</w:t>
            </w:r>
            <w:r w:rsidRPr="006C3660">
              <w:rPr>
                <w:rFonts w:ascii="Arial Narrow" w:eastAsia="Arial Narrow" w:hAnsi="Arial Narrow" w:cs="Arial Narrow"/>
                <w:sz w:val="24"/>
                <w:szCs w:val="24"/>
                <w:lang w:eastAsia="fr-FR"/>
              </w:rPr>
              <w:t>r</w:t>
            </w:r>
            <w:r w:rsidRPr="006C3660">
              <w:rPr>
                <w:rFonts w:ascii="Arial Narrow" w:eastAsia="Arial Narrow" w:hAnsi="Arial Narrow" w:cs="Arial Narrow"/>
                <w:spacing w:val="1"/>
                <w:sz w:val="24"/>
                <w:szCs w:val="24"/>
                <w:lang w:eastAsia="fr-FR"/>
              </w:rPr>
              <w:t>un</w:t>
            </w:r>
            <w:r w:rsidRPr="006C3660">
              <w:rPr>
                <w:rFonts w:ascii="Arial Narrow" w:eastAsia="Arial Narrow" w:hAnsi="Arial Narrow" w:cs="Arial Narrow"/>
                <w:sz w:val="24"/>
                <w:szCs w:val="24"/>
                <w:lang w:eastAsia="fr-FR"/>
              </w:rPr>
              <w:t>e</w:t>
            </w:r>
          </w:p>
          <w:p w:rsidR="006C3660" w:rsidRPr="006C3660" w:rsidRDefault="006C3660" w:rsidP="006C3660">
            <w:pPr>
              <w:spacing w:after="0" w:line="240" w:lineRule="auto"/>
              <w:ind w:left="168" w:right="159"/>
              <w:jc w:val="both"/>
              <w:rPr>
                <w:rFonts w:ascii="Arial Narrow" w:eastAsia="Arial Narrow" w:hAnsi="Arial Narrow" w:cs="Arial Narrow"/>
                <w:sz w:val="24"/>
                <w:szCs w:val="24"/>
                <w:lang w:eastAsia="fr-FR"/>
              </w:rPr>
            </w:pP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1"/>
                <w:sz w:val="24"/>
                <w:szCs w:val="24"/>
                <w:lang w:eastAsia="fr-FR"/>
              </w:rPr>
              <w:t>eu</w:t>
            </w:r>
            <w:r w:rsidRPr="006C3660">
              <w:rPr>
                <w:rFonts w:ascii="Arial Narrow" w:eastAsia="Arial Narrow" w:hAnsi="Arial Narrow" w:cs="Arial Narrow"/>
                <w:sz w:val="24"/>
                <w:szCs w:val="24"/>
                <w:lang w:eastAsia="fr-FR"/>
              </w:rPr>
              <w:t>le</w:t>
            </w:r>
            <w:r w:rsidRPr="006C3660">
              <w:rPr>
                <w:rFonts w:ascii="Arial Narrow" w:eastAsia="Arial Narrow" w:hAnsi="Arial Narrow" w:cs="Arial Narrow"/>
                <w:spacing w:val="1"/>
                <w:sz w:val="24"/>
                <w:szCs w:val="24"/>
                <w:lang w:eastAsia="fr-FR"/>
              </w:rPr>
              <w:t>pe</w:t>
            </w:r>
            <w:r w:rsidRPr="006C3660">
              <w:rPr>
                <w:rFonts w:ascii="Arial Narrow" w:eastAsia="Arial Narrow" w:hAnsi="Arial Narrow" w:cs="Arial Narrow"/>
                <w:sz w:val="24"/>
                <w:szCs w:val="24"/>
                <w:lang w:eastAsia="fr-FR"/>
              </w:rPr>
              <w:t>rso</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2"/>
                <w:sz w:val="24"/>
                <w:szCs w:val="24"/>
                <w:lang w:eastAsia="fr-FR"/>
              </w:rPr>
              <w:t>l</w:t>
            </w:r>
            <w:r w:rsidRPr="006C3660">
              <w:rPr>
                <w:rFonts w:ascii="Arial Narrow" w:eastAsia="Arial Narrow" w:hAnsi="Arial Narrow" w:cs="Arial Narrow"/>
                <w:spacing w:val="1"/>
                <w:sz w:val="24"/>
                <w:szCs w:val="24"/>
                <w:lang w:eastAsia="fr-FR"/>
              </w:rPr>
              <w:t>eu</w:t>
            </w:r>
            <w:r w:rsidRPr="006C3660">
              <w:rPr>
                <w:rFonts w:ascii="Arial Narrow" w:eastAsia="Arial Narrow" w:hAnsi="Arial Narrow" w:cs="Arial Narrow"/>
                <w:sz w:val="24"/>
                <w:szCs w:val="24"/>
                <w:lang w:eastAsia="fr-FR"/>
              </w:rPr>
              <w:t>r c</w:t>
            </w:r>
            <w:r w:rsidRPr="006C3660">
              <w:rPr>
                <w:rFonts w:ascii="Arial Narrow" w:eastAsia="Arial Narrow" w:hAnsi="Arial Narrow" w:cs="Arial Narrow"/>
                <w:spacing w:val="-2"/>
                <w:sz w:val="24"/>
                <w:szCs w:val="24"/>
                <w:lang w:eastAsia="fr-FR"/>
              </w:rPr>
              <w:t>h</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 xml:space="preserve">ix </w:t>
            </w:r>
            <w:r w:rsidRPr="006C3660">
              <w:rPr>
                <w:rFonts w:ascii="Arial Narrow" w:eastAsia="Arial Narrow" w:hAnsi="Arial Narrow" w:cs="Arial Narrow"/>
                <w:spacing w:val="1"/>
                <w:sz w:val="24"/>
                <w:szCs w:val="24"/>
                <w:lang w:eastAsia="fr-FR"/>
              </w:rPr>
              <w:t>dû</w:t>
            </w:r>
            <w:r w:rsidRPr="006C3660">
              <w:rPr>
                <w:rFonts w:ascii="Arial Narrow" w:eastAsia="Arial Narrow" w:hAnsi="Arial Narrow" w:cs="Arial Narrow"/>
                <w:spacing w:val="-1"/>
                <w:sz w:val="24"/>
                <w:szCs w:val="24"/>
                <w:lang w:eastAsia="fr-FR"/>
              </w:rPr>
              <w:t>m</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1"/>
                <w:sz w:val="24"/>
                <w:szCs w:val="24"/>
                <w:lang w:eastAsia="fr-FR"/>
              </w:rPr>
              <w:t>m</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pacing w:val="1"/>
                <w:sz w:val="24"/>
                <w:szCs w:val="24"/>
                <w:lang w:eastAsia="fr-FR"/>
              </w:rPr>
              <w:t>da</w:t>
            </w:r>
            <w:r w:rsidRPr="006C3660">
              <w:rPr>
                <w:rFonts w:ascii="Arial Narrow" w:eastAsia="Arial Narrow" w:hAnsi="Arial Narrow" w:cs="Arial Narrow"/>
                <w:spacing w:val="-2"/>
                <w:sz w:val="24"/>
                <w:szCs w:val="24"/>
                <w:lang w:eastAsia="fr-FR"/>
              </w:rPr>
              <w:t>t</w:t>
            </w:r>
            <w:r w:rsidRPr="006C3660">
              <w:rPr>
                <w:rFonts w:ascii="Arial Narrow" w:eastAsia="Arial Narrow" w:hAnsi="Arial Narrow" w:cs="Arial Narrow"/>
                <w:spacing w:val="1"/>
                <w:sz w:val="24"/>
                <w:szCs w:val="24"/>
                <w:lang w:eastAsia="fr-FR"/>
              </w:rPr>
              <w:t>é</w:t>
            </w:r>
            <w:r w:rsidRPr="006C3660">
              <w:rPr>
                <w:rFonts w:ascii="Arial Narrow" w:eastAsia="Arial Narrow" w:hAnsi="Arial Narrow" w:cs="Arial Narrow"/>
                <w:sz w:val="24"/>
                <w:szCs w:val="24"/>
                <w:lang w:eastAsia="fr-FR"/>
              </w:rPr>
              <w:t>emê</w:t>
            </w:r>
            <w:r w:rsidRPr="006C3660">
              <w:rPr>
                <w:rFonts w:ascii="Arial Narrow" w:eastAsia="Arial Narrow" w:hAnsi="Arial Narrow" w:cs="Arial Narrow"/>
                <w:spacing w:val="-1"/>
                <w:sz w:val="24"/>
                <w:szCs w:val="24"/>
                <w:lang w:eastAsia="fr-FR"/>
              </w:rPr>
              <w:t>m</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nc</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1"/>
                <w:sz w:val="24"/>
                <w:szCs w:val="24"/>
                <w:lang w:eastAsia="fr-FR"/>
              </w:rPr>
              <w:t>g</w:t>
            </w:r>
            <w:r w:rsidRPr="006C3660">
              <w:rPr>
                <w:rFonts w:ascii="Arial Narrow" w:eastAsia="Arial Narrow" w:hAnsi="Arial Narrow" w:cs="Arial Narrow"/>
                <w:sz w:val="24"/>
                <w:szCs w:val="24"/>
                <w:lang w:eastAsia="fr-FR"/>
              </w:rPr>
              <w:t>ro</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pacing w:val="1"/>
                <w:sz w:val="24"/>
                <w:szCs w:val="24"/>
                <w:lang w:eastAsia="fr-FR"/>
              </w:rPr>
              <w:t>pe</w:t>
            </w:r>
            <w:r w:rsidRPr="006C3660">
              <w:rPr>
                <w:rFonts w:ascii="Arial Narrow" w:eastAsia="Arial Narrow" w:hAnsi="Arial Narrow" w:cs="Arial Narrow"/>
                <w:spacing w:val="-1"/>
                <w:sz w:val="24"/>
                <w:szCs w:val="24"/>
                <w:lang w:eastAsia="fr-FR"/>
              </w:rPr>
              <w:t>me</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1"/>
                <w:sz w:val="24"/>
                <w:szCs w:val="24"/>
                <w:lang w:eastAsia="fr-FR"/>
              </w:rPr>
              <w:t xml:space="preserve"> d</w:t>
            </w:r>
            <w:r w:rsidRPr="006C3660">
              <w:rPr>
                <w:rFonts w:ascii="Arial Narrow" w:eastAsia="Arial Narrow" w:hAnsi="Arial Narrow" w:cs="Arial Narrow"/>
                <w:spacing w:val="-3"/>
                <w:sz w:val="24"/>
                <w:szCs w:val="24"/>
                <w:lang w:eastAsia="fr-FR"/>
              </w:rPr>
              <w:t>’</w:t>
            </w:r>
            <w:r w:rsidRPr="006C3660">
              <w:rPr>
                <w:rFonts w:ascii="Arial Narrow" w:eastAsia="Arial Narrow" w:hAnsi="Arial Narrow" w:cs="Arial Narrow"/>
                <w:spacing w:val="1"/>
                <w:sz w:val="24"/>
                <w:szCs w:val="24"/>
                <w:lang w:eastAsia="fr-FR"/>
              </w:rPr>
              <w:t>en</w:t>
            </w:r>
            <w:r w:rsidRPr="006C3660">
              <w:rPr>
                <w:rFonts w:ascii="Arial Narrow" w:eastAsia="Arial Narrow" w:hAnsi="Arial Narrow" w:cs="Arial Narrow"/>
                <w:spacing w:val="-2"/>
                <w:sz w:val="24"/>
                <w:szCs w:val="24"/>
                <w:lang w:eastAsia="fr-FR"/>
              </w:rPr>
              <w:t>t</w:t>
            </w:r>
            <w:r w:rsidRPr="006C3660">
              <w:rPr>
                <w:rFonts w:ascii="Arial Narrow" w:eastAsia="Arial Narrow" w:hAnsi="Arial Narrow" w:cs="Arial Narrow"/>
                <w:sz w:val="24"/>
                <w:szCs w:val="24"/>
                <w:lang w:eastAsia="fr-FR"/>
              </w:rPr>
              <w:t>re</w:t>
            </w:r>
            <w:r w:rsidRPr="006C3660">
              <w:rPr>
                <w:rFonts w:ascii="Arial Narrow" w:eastAsia="Arial Narrow" w:hAnsi="Arial Narrow" w:cs="Arial Narrow"/>
                <w:spacing w:val="1"/>
                <w:sz w:val="24"/>
                <w:szCs w:val="24"/>
                <w:lang w:eastAsia="fr-FR"/>
              </w:rPr>
              <w:t>p</w:t>
            </w:r>
            <w:r w:rsidRPr="006C3660">
              <w:rPr>
                <w:rFonts w:ascii="Arial Narrow" w:eastAsia="Arial Narrow" w:hAnsi="Arial Narrow" w:cs="Arial Narrow"/>
                <w:sz w:val="24"/>
                <w:szCs w:val="24"/>
                <w:lang w:eastAsia="fr-FR"/>
              </w:rPr>
              <w:t>r</w:t>
            </w:r>
            <w:r w:rsidRPr="006C3660">
              <w:rPr>
                <w:rFonts w:ascii="Arial Narrow" w:eastAsia="Arial Narrow" w:hAnsi="Arial Narrow" w:cs="Arial Narrow"/>
                <w:spacing w:val="-1"/>
                <w:sz w:val="24"/>
                <w:szCs w:val="24"/>
                <w:lang w:eastAsia="fr-FR"/>
              </w:rPr>
              <w:t>i</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s.</w:t>
            </w:r>
          </w:p>
          <w:p w:rsidR="006C3660" w:rsidRPr="006C3660" w:rsidRDefault="006C3660" w:rsidP="006C3660">
            <w:pPr>
              <w:spacing w:after="0" w:line="240" w:lineRule="auto"/>
              <w:ind w:left="168" w:right="159"/>
              <w:jc w:val="both"/>
              <w:rPr>
                <w:rFonts w:ascii="Arial Narrow" w:eastAsia="Times New Roman" w:hAnsi="Arial Narrow" w:cs="Times New Roman"/>
                <w:sz w:val="16"/>
                <w:szCs w:val="16"/>
                <w:lang w:eastAsia="fr-FR"/>
              </w:rPr>
            </w:pPr>
          </w:p>
          <w:p w:rsidR="006C3660" w:rsidRPr="006C3660" w:rsidRDefault="006C3660" w:rsidP="006B2021">
            <w:pPr>
              <w:spacing w:after="0" w:line="240" w:lineRule="auto"/>
              <w:ind w:left="168" w:right="159"/>
              <w:jc w:val="both"/>
              <w:rPr>
                <w:rFonts w:ascii="Arial Narrow" w:eastAsia="Arial Narrow" w:hAnsi="Arial Narrow" w:cs="Arial Narrow"/>
                <w:sz w:val="24"/>
                <w:szCs w:val="24"/>
                <w:lang w:eastAsia="fr-FR"/>
              </w:rPr>
            </w:pPr>
            <w:r w:rsidRPr="006C3660">
              <w:rPr>
                <w:rFonts w:ascii="Arial Narrow" w:eastAsia="Arial Narrow" w:hAnsi="Arial Narrow" w:cs="Arial Narrow"/>
                <w:b/>
                <w:spacing w:val="1"/>
                <w:sz w:val="24"/>
                <w:szCs w:val="24"/>
                <w:lang w:eastAsia="fr-FR"/>
              </w:rPr>
              <w:t>S</w:t>
            </w:r>
            <w:r w:rsidRPr="006C3660">
              <w:rPr>
                <w:rFonts w:ascii="Arial Narrow" w:eastAsia="Arial Narrow" w:hAnsi="Arial Narrow" w:cs="Arial Narrow"/>
                <w:b/>
                <w:sz w:val="24"/>
                <w:szCs w:val="24"/>
                <w:lang w:eastAsia="fr-FR"/>
              </w:rPr>
              <w:t xml:space="preserve">ous </w:t>
            </w:r>
            <w:r w:rsidRPr="006C3660">
              <w:rPr>
                <w:rFonts w:ascii="Arial Narrow" w:eastAsia="Arial Narrow" w:hAnsi="Arial Narrow" w:cs="Arial Narrow"/>
                <w:b/>
                <w:spacing w:val="7"/>
                <w:sz w:val="24"/>
                <w:szCs w:val="24"/>
                <w:lang w:eastAsia="fr-FR"/>
              </w:rPr>
              <w:t>peine</w:t>
            </w:r>
            <w:r w:rsidRPr="006C3660">
              <w:rPr>
                <w:rFonts w:ascii="Arial Narrow" w:eastAsia="Arial Narrow" w:hAnsi="Arial Narrow" w:cs="Arial Narrow"/>
                <w:b/>
                <w:sz w:val="24"/>
                <w:szCs w:val="24"/>
                <w:lang w:eastAsia="fr-FR"/>
              </w:rPr>
              <w:t xml:space="preserve"> der</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pacing w:val="-2"/>
                <w:sz w:val="24"/>
                <w:szCs w:val="24"/>
                <w:lang w:eastAsia="fr-FR"/>
              </w:rPr>
              <w:t>j</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t, l</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spi</w:t>
            </w:r>
            <w:r w:rsidRPr="006C3660">
              <w:rPr>
                <w:rFonts w:ascii="Arial Narrow" w:eastAsia="Arial Narrow" w:hAnsi="Arial Narrow" w:cs="Arial Narrow"/>
                <w:b/>
                <w:spacing w:val="1"/>
                <w:sz w:val="24"/>
                <w:szCs w:val="24"/>
                <w:lang w:eastAsia="fr-FR"/>
              </w:rPr>
              <w:t>èce</w:t>
            </w:r>
            <w:r w:rsidRPr="006C3660">
              <w:rPr>
                <w:rFonts w:ascii="Arial Narrow" w:eastAsia="Arial Narrow" w:hAnsi="Arial Narrow" w:cs="Arial Narrow"/>
                <w:b/>
                <w:sz w:val="24"/>
                <w:szCs w:val="24"/>
                <w:lang w:eastAsia="fr-FR"/>
              </w:rPr>
              <w:t xml:space="preserve">s </w:t>
            </w:r>
            <w:r w:rsidRPr="006C3660">
              <w:rPr>
                <w:rFonts w:ascii="Arial Narrow" w:eastAsia="Arial Narrow" w:hAnsi="Arial Narrow" w:cs="Arial Narrow"/>
                <w:b/>
                <w:spacing w:val="-24"/>
                <w:sz w:val="24"/>
                <w:szCs w:val="24"/>
                <w:lang w:eastAsia="fr-FR"/>
              </w:rPr>
              <w:t>d</w:t>
            </w:r>
            <w:r w:rsidRPr="006C3660">
              <w:rPr>
                <w:rFonts w:ascii="Arial Narrow" w:eastAsia="Arial Narrow" w:hAnsi="Arial Narrow" w:cs="Arial Narrow"/>
                <w:b/>
                <w:sz w:val="24"/>
                <w:szCs w:val="24"/>
                <w:lang w:eastAsia="fr-FR"/>
              </w:rPr>
              <w:t>u</w:t>
            </w:r>
            <w:r w:rsidRPr="006C3660">
              <w:rPr>
                <w:rFonts w:ascii="Arial Narrow" w:eastAsia="Arial Narrow" w:hAnsi="Arial Narrow" w:cs="Arial Narrow"/>
                <w:b/>
                <w:spacing w:val="-22"/>
                <w:sz w:val="24"/>
                <w:szCs w:val="24"/>
                <w:lang w:eastAsia="fr-FR"/>
              </w:rPr>
              <w:t>d</w:t>
            </w:r>
            <w:r w:rsidRPr="006C3660">
              <w:rPr>
                <w:rFonts w:ascii="Arial Narrow" w:eastAsia="Arial Narrow" w:hAnsi="Arial Narrow" w:cs="Arial Narrow"/>
                <w:b/>
                <w:spacing w:val="-24"/>
                <w:sz w:val="24"/>
                <w:szCs w:val="24"/>
                <w:lang w:eastAsia="fr-FR"/>
              </w:rPr>
              <w:t>o</w:t>
            </w:r>
            <w:r w:rsidRPr="006C3660">
              <w:rPr>
                <w:rFonts w:ascii="Arial Narrow" w:eastAsia="Arial Narrow" w:hAnsi="Arial Narrow" w:cs="Arial Narrow"/>
                <w:b/>
                <w:spacing w:val="-23"/>
                <w:sz w:val="24"/>
                <w:szCs w:val="24"/>
                <w:lang w:eastAsia="fr-FR"/>
              </w:rPr>
              <w:t>ss</w:t>
            </w:r>
            <w:r w:rsidRPr="006C3660">
              <w:rPr>
                <w:rFonts w:ascii="Arial Narrow" w:eastAsia="Arial Narrow" w:hAnsi="Arial Narrow" w:cs="Arial Narrow"/>
                <w:b/>
                <w:spacing w:val="-24"/>
                <w:sz w:val="24"/>
                <w:szCs w:val="24"/>
                <w:lang w:eastAsia="fr-FR"/>
              </w:rPr>
              <w:t>i</w:t>
            </w:r>
            <w:r w:rsidRPr="006C3660">
              <w:rPr>
                <w:rFonts w:ascii="Arial Narrow" w:eastAsia="Arial Narrow" w:hAnsi="Arial Narrow" w:cs="Arial Narrow"/>
                <w:b/>
                <w:spacing w:val="-21"/>
                <w:sz w:val="24"/>
                <w:szCs w:val="24"/>
                <w:lang w:eastAsia="fr-FR"/>
              </w:rPr>
              <w:t>e</w:t>
            </w:r>
            <w:r w:rsidRPr="006C3660">
              <w:rPr>
                <w:rFonts w:ascii="Arial Narrow" w:eastAsia="Arial Narrow" w:hAnsi="Arial Narrow" w:cs="Arial Narrow"/>
                <w:b/>
                <w:sz w:val="24"/>
                <w:szCs w:val="24"/>
                <w:lang w:eastAsia="fr-FR"/>
              </w:rPr>
              <w:t>r</w:t>
            </w:r>
            <w:r w:rsidRPr="006C3660">
              <w:rPr>
                <w:rFonts w:ascii="Arial Narrow" w:eastAsia="Arial Narrow" w:hAnsi="Arial Narrow" w:cs="Arial Narrow"/>
                <w:b/>
                <w:spacing w:val="1"/>
                <w:sz w:val="24"/>
                <w:szCs w:val="24"/>
                <w:lang w:eastAsia="fr-FR"/>
              </w:rPr>
              <w:t>a</w:t>
            </w:r>
            <w:r w:rsidRPr="006C3660">
              <w:rPr>
                <w:rFonts w:ascii="Arial Narrow" w:eastAsia="Arial Narrow" w:hAnsi="Arial Narrow" w:cs="Arial Narrow"/>
                <w:b/>
                <w:sz w:val="24"/>
                <w:szCs w:val="24"/>
                <w:lang w:eastAsia="fr-FR"/>
              </w:rPr>
              <w:t>dmini</w:t>
            </w:r>
            <w:r w:rsidRPr="006C3660">
              <w:rPr>
                <w:rFonts w:ascii="Arial Narrow" w:eastAsia="Arial Narrow" w:hAnsi="Arial Narrow" w:cs="Arial Narrow"/>
                <w:b/>
                <w:spacing w:val="1"/>
                <w:sz w:val="24"/>
                <w:szCs w:val="24"/>
                <w:lang w:eastAsia="fr-FR"/>
              </w:rPr>
              <w:t>s</w:t>
            </w:r>
            <w:r w:rsidRPr="006C3660">
              <w:rPr>
                <w:rFonts w:ascii="Arial Narrow" w:eastAsia="Arial Narrow" w:hAnsi="Arial Narrow" w:cs="Arial Narrow"/>
                <w:b/>
                <w:sz w:val="24"/>
                <w:szCs w:val="24"/>
                <w:lang w:eastAsia="fr-FR"/>
              </w:rPr>
              <w:t>tratifr</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qui</w:t>
            </w:r>
            <w:r w:rsidRPr="006C3660">
              <w:rPr>
                <w:rFonts w:ascii="Arial Narrow" w:eastAsia="Arial Narrow" w:hAnsi="Arial Narrow" w:cs="Arial Narrow"/>
                <w:b/>
                <w:spacing w:val="1"/>
                <w:sz w:val="24"/>
                <w:szCs w:val="24"/>
                <w:lang w:eastAsia="fr-FR"/>
              </w:rPr>
              <w:t>se</w:t>
            </w:r>
            <w:r w:rsidRPr="006C3660">
              <w:rPr>
                <w:rFonts w:ascii="Arial Narrow" w:eastAsia="Arial Narrow" w:hAnsi="Arial Narrow" w:cs="Arial Narrow"/>
                <w:b/>
                <w:sz w:val="24"/>
                <w:szCs w:val="24"/>
                <w:lang w:eastAsia="fr-FR"/>
              </w:rPr>
              <w:t>s  do</w:t>
            </w:r>
            <w:r w:rsidRPr="006C3660">
              <w:rPr>
                <w:rFonts w:ascii="Arial Narrow" w:eastAsia="Arial Narrow" w:hAnsi="Arial Narrow" w:cs="Arial Narrow"/>
                <w:b/>
                <w:spacing w:val="-2"/>
                <w:sz w:val="24"/>
                <w:szCs w:val="24"/>
                <w:lang w:eastAsia="fr-FR"/>
              </w:rPr>
              <w:t>i</w:t>
            </w:r>
            <w:r w:rsidRPr="006C3660">
              <w:rPr>
                <w:rFonts w:ascii="Arial Narrow" w:eastAsia="Arial Narrow" w:hAnsi="Arial Narrow" w:cs="Arial Narrow"/>
                <w:b/>
                <w:spacing w:val="1"/>
                <w:sz w:val="24"/>
                <w:szCs w:val="24"/>
                <w:lang w:eastAsia="fr-FR"/>
              </w:rPr>
              <w:t>ve</w:t>
            </w:r>
            <w:r w:rsidRPr="006C3660">
              <w:rPr>
                <w:rFonts w:ascii="Arial Narrow" w:eastAsia="Arial Narrow" w:hAnsi="Arial Narrow" w:cs="Arial Narrow"/>
                <w:b/>
                <w:sz w:val="24"/>
                <w:szCs w:val="24"/>
                <w:lang w:eastAsia="fr-FR"/>
              </w:rPr>
              <w:t>nt</w:t>
            </w:r>
            <w:r w:rsidRPr="006C3660">
              <w:rPr>
                <w:rFonts w:ascii="Arial Narrow" w:eastAsia="Arial Narrow" w:hAnsi="Arial Narrow" w:cs="Arial Narrow"/>
                <w:b/>
                <w:spacing w:val="1"/>
                <w:sz w:val="24"/>
                <w:szCs w:val="24"/>
                <w:lang w:eastAsia="fr-FR"/>
              </w:rPr>
              <w:t>ê</w:t>
            </w:r>
            <w:r w:rsidRPr="006C3660">
              <w:rPr>
                <w:rFonts w:ascii="Arial Narrow" w:eastAsia="Arial Narrow" w:hAnsi="Arial Narrow" w:cs="Arial Narrow"/>
                <w:b/>
                <w:spacing w:val="-3"/>
                <w:sz w:val="24"/>
                <w:szCs w:val="24"/>
                <w:lang w:eastAsia="fr-FR"/>
              </w:rPr>
              <w:t>t</w:t>
            </w:r>
            <w:r w:rsidRPr="006C3660">
              <w:rPr>
                <w:rFonts w:ascii="Arial Narrow" w:eastAsia="Arial Narrow" w:hAnsi="Arial Narrow" w:cs="Arial Narrow"/>
                <w:b/>
                <w:sz w:val="24"/>
                <w:szCs w:val="24"/>
                <w:lang w:eastAsia="fr-FR"/>
              </w:rPr>
              <w:t>reprodui</w:t>
            </w:r>
            <w:r w:rsidRPr="006C3660">
              <w:rPr>
                <w:rFonts w:ascii="Arial Narrow" w:eastAsia="Arial Narrow" w:hAnsi="Arial Narrow" w:cs="Arial Narrow"/>
                <w:b/>
                <w:spacing w:val="-1"/>
                <w:sz w:val="24"/>
                <w:szCs w:val="24"/>
                <w:lang w:eastAsia="fr-FR"/>
              </w:rPr>
              <w:t>t</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 xml:space="preserve">s </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n orig</w:t>
            </w:r>
            <w:r w:rsidRPr="006C3660">
              <w:rPr>
                <w:rFonts w:ascii="Arial Narrow" w:eastAsia="Arial Narrow" w:hAnsi="Arial Narrow" w:cs="Arial Narrow"/>
                <w:b/>
                <w:spacing w:val="1"/>
                <w:sz w:val="24"/>
                <w:szCs w:val="24"/>
                <w:lang w:eastAsia="fr-FR"/>
              </w:rPr>
              <w:t>i</w:t>
            </w:r>
            <w:r w:rsidRPr="006C3660">
              <w:rPr>
                <w:rFonts w:ascii="Arial Narrow" w:eastAsia="Arial Narrow" w:hAnsi="Arial Narrow" w:cs="Arial Narrow"/>
                <w:b/>
                <w:sz w:val="24"/>
                <w:szCs w:val="24"/>
                <w:lang w:eastAsia="fr-FR"/>
              </w:rPr>
              <w:t>nauxou</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n</w:t>
            </w:r>
            <w:r w:rsidRPr="006C3660">
              <w:rPr>
                <w:rFonts w:ascii="Arial Narrow" w:eastAsia="Arial Narrow" w:hAnsi="Arial Narrow" w:cs="Arial Narrow"/>
                <w:b/>
                <w:spacing w:val="1"/>
                <w:sz w:val="24"/>
                <w:szCs w:val="24"/>
                <w:lang w:eastAsia="fr-FR"/>
              </w:rPr>
              <w:t xml:space="preserve"> c</w:t>
            </w:r>
            <w:r w:rsidRPr="006C3660">
              <w:rPr>
                <w:rFonts w:ascii="Arial Narrow" w:eastAsia="Arial Narrow" w:hAnsi="Arial Narrow" w:cs="Arial Narrow"/>
                <w:b/>
                <w:sz w:val="24"/>
                <w:szCs w:val="24"/>
                <w:lang w:eastAsia="fr-FR"/>
              </w:rPr>
              <w:t>op</w:t>
            </w:r>
            <w:r w:rsidRPr="006C3660">
              <w:rPr>
                <w:rFonts w:ascii="Arial Narrow" w:eastAsia="Arial Narrow" w:hAnsi="Arial Narrow" w:cs="Arial Narrow"/>
                <w:b/>
                <w:spacing w:val="-2"/>
                <w:sz w:val="24"/>
                <w:szCs w:val="24"/>
                <w:lang w:eastAsia="fr-FR"/>
              </w:rPr>
              <w:t>i</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 xml:space="preserve">s </w:t>
            </w:r>
            <w:r w:rsidRPr="006C3660">
              <w:rPr>
                <w:rFonts w:ascii="Arial Narrow" w:eastAsia="Arial Narrow" w:hAnsi="Arial Narrow" w:cs="Arial Narrow"/>
                <w:b/>
                <w:spacing w:val="1"/>
                <w:sz w:val="24"/>
                <w:szCs w:val="24"/>
                <w:lang w:eastAsia="fr-FR"/>
              </w:rPr>
              <w:t>c</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rtifi</w:t>
            </w:r>
            <w:r w:rsidRPr="006C3660">
              <w:rPr>
                <w:rFonts w:ascii="Arial Narrow" w:eastAsia="Arial Narrow" w:hAnsi="Arial Narrow" w:cs="Arial Narrow"/>
                <w:b/>
                <w:spacing w:val="1"/>
                <w:sz w:val="24"/>
                <w:szCs w:val="24"/>
                <w:lang w:eastAsia="fr-FR"/>
              </w:rPr>
              <w:t>ée</w:t>
            </w:r>
            <w:r w:rsidRPr="006C3660">
              <w:rPr>
                <w:rFonts w:ascii="Arial Narrow" w:eastAsia="Arial Narrow" w:hAnsi="Arial Narrow" w:cs="Arial Narrow"/>
                <w:b/>
                <w:sz w:val="24"/>
                <w:szCs w:val="24"/>
                <w:lang w:eastAsia="fr-FR"/>
              </w:rPr>
              <w:t xml:space="preserve">s </w:t>
            </w:r>
            <w:r w:rsidRPr="006C3660">
              <w:rPr>
                <w:rFonts w:ascii="Arial Narrow" w:eastAsia="Arial Narrow" w:hAnsi="Arial Narrow" w:cs="Arial Narrow"/>
                <w:b/>
                <w:spacing w:val="1"/>
                <w:sz w:val="24"/>
                <w:szCs w:val="24"/>
                <w:lang w:eastAsia="fr-FR"/>
              </w:rPr>
              <w:t>c</w:t>
            </w:r>
            <w:r w:rsidRPr="006C3660">
              <w:rPr>
                <w:rFonts w:ascii="Arial Narrow" w:eastAsia="Arial Narrow" w:hAnsi="Arial Narrow" w:cs="Arial Narrow"/>
                <w:b/>
                <w:sz w:val="24"/>
                <w:szCs w:val="24"/>
                <w:lang w:eastAsia="fr-FR"/>
              </w:rPr>
              <w:t>on</w:t>
            </w:r>
            <w:r w:rsidRPr="006C3660">
              <w:rPr>
                <w:rFonts w:ascii="Arial Narrow" w:eastAsia="Arial Narrow" w:hAnsi="Arial Narrow" w:cs="Arial Narrow"/>
                <w:b/>
                <w:spacing w:val="-1"/>
                <w:sz w:val="24"/>
                <w:szCs w:val="24"/>
                <w:lang w:eastAsia="fr-FR"/>
              </w:rPr>
              <w:t>f</w:t>
            </w:r>
            <w:r w:rsidRPr="006C3660">
              <w:rPr>
                <w:rFonts w:ascii="Arial Narrow" w:eastAsia="Arial Narrow" w:hAnsi="Arial Narrow" w:cs="Arial Narrow"/>
                <w:b/>
                <w:sz w:val="24"/>
                <w:szCs w:val="24"/>
                <w:lang w:eastAsia="fr-FR"/>
              </w:rPr>
              <w:t>orm</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s</w:t>
            </w:r>
            <w:r w:rsidRPr="006C3660">
              <w:rPr>
                <w:rFonts w:ascii="Arial Narrow" w:eastAsia="Arial Narrow" w:hAnsi="Arial Narrow" w:cs="Arial Narrow"/>
                <w:b/>
                <w:spacing w:val="-3"/>
                <w:sz w:val="24"/>
                <w:szCs w:val="24"/>
                <w:lang w:eastAsia="fr-FR"/>
              </w:rPr>
              <w:t>p</w:t>
            </w:r>
            <w:r w:rsidRPr="006C3660">
              <w:rPr>
                <w:rFonts w:ascii="Arial Narrow" w:eastAsia="Arial Narrow" w:hAnsi="Arial Narrow" w:cs="Arial Narrow"/>
                <w:b/>
                <w:spacing w:val="1"/>
                <w:sz w:val="24"/>
                <w:szCs w:val="24"/>
                <w:lang w:eastAsia="fr-FR"/>
              </w:rPr>
              <w:t>a</w:t>
            </w:r>
            <w:r w:rsidRPr="006C3660">
              <w:rPr>
                <w:rFonts w:ascii="Arial Narrow" w:eastAsia="Arial Narrow" w:hAnsi="Arial Narrow" w:cs="Arial Narrow"/>
                <w:b/>
                <w:sz w:val="24"/>
                <w:szCs w:val="24"/>
                <w:lang w:eastAsia="fr-FR"/>
              </w:rPr>
              <w:t>r</w:t>
            </w:r>
            <w:r w:rsidRPr="006C3660">
              <w:rPr>
                <w:rFonts w:ascii="Arial Narrow" w:eastAsia="Arial Narrow" w:hAnsi="Arial Narrow" w:cs="Arial Narrow"/>
                <w:b/>
                <w:spacing w:val="-2"/>
                <w:sz w:val="24"/>
                <w:szCs w:val="24"/>
                <w:lang w:eastAsia="fr-FR"/>
              </w:rPr>
              <w:t>l</w:t>
            </w:r>
            <w:r w:rsidRPr="006C3660">
              <w:rPr>
                <w:rFonts w:ascii="Arial Narrow" w:eastAsia="Arial Narrow" w:hAnsi="Arial Narrow" w:cs="Arial Narrow"/>
                <w:b/>
                <w:sz w:val="24"/>
                <w:szCs w:val="24"/>
                <w:lang w:eastAsia="fr-FR"/>
              </w:rPr>
              <w:t>e</w:t>
            </w:r>
            <w:r w:rsidRPr="006C3660">
              <w:rPr>
                <w:rFonts w:ascii="Arial Narrow" w:eastAsia="Arial Narrow" w:hAnsi="Arial Narrow" w:cs="Arial Narrow"/>
                <w:b/>
                <w:spacing w:val="1"/>
                <w:sz w:val="24"/>
                <w:szCs w:val="24"/>
                <w:lang w:eastAsia="fr-FR"/>
              </w:rPr>
              <w:t>se</w:t>
            </w:r>
            <w:r w:rsidRPr="006C3660">
              <w:rPr>
                <w:rFonts w:ascii="Arial Narrow" w:eastAsia="Arial Narrow" w:hAnsi="Arial Narrow" w:cs="Arial Narrow"/>
                <w:b/>
                <w:sz w:val="24"/>
                <w:szCs w:val="24"/>
                <w:lang w:eastAsia="fr-FR"/>
              </w:rPr>
              <w:t>r</w:t>
            </w:r>
            <w:r w:rsidRPr="006C3660">
              <w:rPr>
                <w:rFonts w:ascii="Arial Narrow" w:eastAsia="Arial Narrow" w:hAnsi="Arial Narrow" w:cs="Arial Narrow"/>
                <w:b/>
                <w:spacing w:val="1"/>
                <w:sz w:val="24"/>
                <w:szCs w:val="24"/>
                <w:lang w:eastAsia="fr-FR"/>
              </w:rPr>
              <w:t>v</w:t>
            </w:r>
            <w:r w:rsidRPr="006C3660">
              <w:rPr>
                <w:rFonts w:ascii="Arial Narrow" w:eastAsia="Arial Narrow" w:hAnsi="Arial Narrow" w:cs="Arial Narrow"/>
                <w:b/>
                <w:sz w:val="24"/>
                <w:szCs w:val="24"/>
                <w:lang w:eastAsia="fr-FR"/>
              </w:rPr>
              <w:t>i</w:t>
            </w:r>
            <w:r w:rsidRPr="006C3660">
              <w:rPr>
                <w:rFonts w:ascii="Arial Narrow" w:eastAsia="Arial Narrow" w:hAnsi="Arial Narrow" w:cs="Arial Narrow"/>
                <w:b/>
                <w:spacing w:val="2"/>
                <w:sz w:val="24"/>
                <w:szCs w:val="24"/>
                <w:lang w:eastAsia="fr-FR"/>
              </w:rPr>
              <w:t>c</w:t>
            </w:r>
            <w:r w:rsidRPr="006C3660">
              <w:rPr>
                <w:rFonts w:ascii="Arial Narrow" w:eastAsia="Arial Narrow" w:hAnsi="Arial Narrow" w:cs="Arial Narrow"/>
                <w:b/>
                <w:sz w:val="24"/>
                <w:szCs w:val="24"/>
                <w:lang w:eastAsia="fr-FR"/>
              </w:rPr>
              <w:t>e</w:t>
            </w:r>
            <w:r w:rsidRPr="006C3660">
              <w:rPr>
                <w:rFonts w:ascii="Arial Narrow" w:eastAsia="Arial Narrow" w:hAnsi="Arial Narrow" w:cs="Arial Narrow"/>
                <w:b/>
                <w:spacing w:val="1"/>
                <w:sz w:val="24"/>
                <w:szCs w:val="24"/>
                <w:lang w:eastAsia="fr-FR"/>
              </w:rPr>
              <w:t>é</w:t>
            </w:r>
            <w:r w:rsidRPr="006C3660">
              <w:rPr>
                <w:rFonts w:ascii="Arial Narrow" w:eastAsia="Arial Narrow" w:hAnsi="Arial Narrow" w:cs="Arial Narrow"/>
                <w:b/>
                <w:sz w:val="24"/>
                <w:szCs w:val="24"/>
                <w:lang w:eastAsia="fr-FR"/>
              </w:rPr>
              <w:t>m</w:t>
            </w:r>
            <w:r w:rsidRPr="006C3660">
              <w:rPr>
                <w:rFonts w:ascii="Arial Narrow" w:eastAsia="Arial Narrow" w:hAnsi="Arial Narrow" w:cs="Arial Narrow"/>
                <w:b/>
                <w:spacing w:val="1"/>
                <w:sz w:val="24"/>
                <w:szCs w:val="24"/>
                <w:lang w:eastAsia="fr-FR"/>
              </w:rPr>
              <w:t>et</w:t>
            </w:r>
            <w:r w:rsidRPr="006C3660">
              <w:rPr>
                <w:rFonts w:ascii="Arial Narrow" w:eastAsia="Arial Narrow" w:hAnsi="Arial Narrow" w:cs="Arial Narrow"/>
                <w:b/>
                <w:sz w:val="24"/>
                <w:szCs w:val="24"/>
                <w:lang w:eastAsia="fr-FR"/>
              </w:rPr>
              <w:t>te</w:t>
            </w:r>
            <w:r w:rsidRPr="006C3660">
              <w:rPr>
                <w:rFonts w:ascii="Arial Narrow" w:eastAsia="Arial Narrow" w:hAnsi="Arial Narrow" w:cs="Arial Narrow"/>
                <w:b/>
                <w:spacing w:val="1"/>
                <w:sz w:val="24"/>
                <w:szCs w:val="24"/>
                <w:lang w:eastAsia="fr-FR"/>
              </w:rPr>
              <w:t>u</w:t>
            </w:r>
            <w:r w:rsidRPr="006C3660">
              <w:rPr>
                <w:rFonts w:ascii="Arial Narrow" w:eastAsia="Arial Narrow" w:hAnsi="Arial Narrow" w:cs="Arial Narrow"/>
                <w:b/>
                <w:sz w:val="24"/>
                <w:szCs w:val="24"/>
                <w:lang w:eastAsia="fr-FR"/>
              </w:rPr>
              <w:t>rou</w:t>
            </w:r>
            <w:r w:rsidRPr="006C3660">
              <w:rPr>
                <w:rFonts w:ascii="Arial Narrow" w:eastAsia="Arial Narrow" w:hAnsi="Arial Narrow" w:cs="Arial Narrow"/>
                <w:b/>
                <w:spacing w:val="1"/>
                <w:sz w:val="24"/>
                <w:szCs w:val="24"/>
                <w:lang w:eastAsia="fr-FR"/>
              </w:rPr>
              <w:t>a</w:t>
            </w:r>
            <w:r w:rsidRPr="006C3660">
              <w:rPr>
                <w:rFonts w:ascii="Arial Narrow" w:eastAsia="Arial Narrow" w:hAnsi="Arial Narrow" w:cs="Arial Narrow"/>
                <w:b/>
                <w:sz w:val="24"/>
                <w:szCs w:val="24"/>
                <w:lang w:eastAsia="fr-FR"/>
              </w:rPr>
              <w:t>u</w:t>
            </w:r>
            <w:r w:rsidRPr="006C3660">
              <w:rPr>
                <w:rFonts w:ascii="Arial Narrow" w:eastAsia="Arial Narrow" w:hAnsi="Arial Narrow" w:cs="Arial Narrow"/>
                <w:b/>
                <w:spacing w:val="-1"/>
                <w:sz w:val="24"/>
                <w:szCs w:val="24"/>
                <w:lang w:eastAsia="fr-FR"/>
              </w:rPr>
              <w:t>t</w:t>
            </w:r>
            <w:r w:rsidRPr="006C3660">
              <w:rPr>
                <w:rFonts w:ascii="Arial Narrow" w:eastAsia="Arial Narrow" w:hAnsi="Arial Narrow" w:cs="Arial Narrow"/>
                <w:b/>
                <w:sz w:val="24"/>
                <w:szCs w:val="24"/>
                <w:lang w:eastAsia="fr-FR"/>
              </w:rPr>
              <w:t>orité</w:t>
            </w:r>
            <w:r w:rsidRPr="006C3660">
              <w:rPr>
                <w:rFonts w:ascii="Arial Narrow" w:eastAsia="Arial Narrow" w:hAnsi="Arial Narrow" w:cs="Arial Narrow"/>
                <w:b/>
                <w:spacing w:val="1"/>
                <w:sz w:val="24"/>
                <w:szCs w:val="24"/>
                <w:lang w:eastAsia="fr-FR"/>
              </w:rPr>
              <w:t>a</w:t>
            </w:r>
            <w:r w:rsidRPr="006C3660">
              <w:rPr>
                <w:rFonts w:ascii="Arial Narrow" w:eastAsia="Arial Narrow" w:hAnsi="Arial Narrow" w:cs="Arial Narrow"/>
                <w:b/>
                <w:sz w:val="24"/>
                <w:szCs w:val="24"/>
                <w:lang w:eastAsia="fr-FR"/>
              </w:rPr>
              <w:t>dmin</w:t>
            </w:r>
            <w:r w:rsidRPr="006C3660">
              <w:rPr>
                <w:rFonts w:ascii="Arial Narrow" w:eastAsia="Arial Narrow" w:hAnsi="Arial Narrow" w:cs="Arial Narrow"/>
                <w:b/>
                <w:spacing w:val="-2"/>
                <w:sz w:val="24"/>
                <w:szCs w:val="24"/>
                <w:lang w:eastAsia="fr-FR"/>
              </w:rPr>
              <w:t>i</w:t>
            </w:r>
            <w:r w:rsidRPr="006C3660">
              <w:rPr>
                <w:rFonts w:ascii="Arial Narrow" w:eastAsia="Arial Narrow" w:hAnsi="Arial Narrow" w:cs="Arial Narrow"/>
                <w:b/>
                <w:spacing w:val="1"/>
                <w:sz w:val="24"/>
                <w:szCs w:val="24"/>
                <w:lang w:eastAsia="fr-FR"/>
              </w:rPr>
              <w:t>s</w:t>
            </w:r>
            <w:r w:rsidRPr="006C3660">
              <w:rPr>
                <w:rFonts w:ascii="Arial Narrow" w:eastAsia="Arial Narrow" w:hAnsi="Arial Narrow" w:cs="Arial Narrow"/>
                <w:b/>
                <w:sz w:val="24"/>
                <w:szCs w:val="24"/>
                <w:lang w:eastAsia="fr-FR"/>
              </w:rPr>
              <w:t>trati</w:t>
            </w:r>
            <w:r w:rsidRPr="006C3660">
              <w:rPr>
                <w:rFonts w:ascii="Arial Narrow" w:eastAsia="Arial Narrow" w:hAnsi="Arial Narrow" w:cs="Arial Narrow"/>
                <w:b/>
                <w:spacing w:val="-1"/>
                <w:sz w:val="24"/>
                <w:szCs w:val="24"/>
                <w:lang w:eastAsia="fr-FR"/>
              </w:rPr>
              <w:t>v</w:t>
            </w:r>
            <w:r w:rsidRPr="006C3660">
              <w:rPr>
                <w:rFonts w:ascii="Arial Narrow" w:eastAsia="Arial Narrow" w:hAnsi="Arial Narrow" w:cs="Arial Narrow"/>
                <w:b/>
                <w:sz w:val="24"/>
                <w:szCs w:val="24"/>
                <w:lang w:eastAsia="fr-FR"/>
              </w:rPr>
              <w:t xml:space="preserve">e </w:t>
            </w:r>
            <w:r w:rsidRPr="006C3660">
              <w:rPr>
                <w:rFonts w:ascii="Arial Narrow" w:eastAsia="Arial Narrow" w:hAnsi="Arial Narrow" w:cs="Arial Narrow"/>
                <w:b/>
                <w:spacing w:val="1"/>
                <w:sz w:val="24"/>
                <w:szCs w:val="24"/>
                <w:lang w:eastAsia="fr-FR"/>
              </w:rPr>
              <w:t>c</w:t>
            </w:r>
            <w:r w:rsidRPr="006C3660">
              <w:rPr>
                <w:rFonts w:ascii="Arial Narrow" w:eastAsia="Arial Narrow" w:hAnsi="Arial Narrow" w:cs="Arial Narrow"/>
                <w:b/>
                <w:sz w:val="24"/>
                <w:szCs w:val="24"/>
                <w:lang w:eastAsia="fr-FR"/>
              </w:rPr>
              <w:t>ompéten</w:t>
            </w:r>
            <w:r w:rsidRPr="006C3660">
              <w:rPr>
                <w:rFonts w:ascii="Arial Narrow" w:eastAsia="Arial Narrow" w:hAnsi="Arial Narrow" w:cs="Arial Narrow"/>
                <w:b/>
                <w:spacing w:val="-1"/>
                <w:sz w:val="24"/>
                <w:szCs w:val="24"/>
                <w:lang w:eastAsia="fr-FR"/>
              </w:rPr>
              <w:t>t</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w:t>
            </w:r>
            <w:r w:rsidRPr="006C3660">
              <w:rPr>
                <w:rFonts w:ascii="Arial Narrow" w:eastAsia="Arial Narrow" w:hAnsi="Arial Narrow" w:cs="Arial Narrow"/>
                <w:b/>
                <w:spacing w:val="1"/>
                <w:sz w:val="24"/>
                <w:szCs w:val="24"/>
                <w:lang w:eastAsia="fr-FR"/>
              </w:rPr>
              <w:t>c</w:t>
            </w:r>
            <w:r w:rsidRPr="006C3660">
              <w:rPr>
                <w:rFonts w:ascii="Arial Narrow" w:eastAsia="Arial Narrow" w:hAnsi="Arial Narrow" w:cs="Arial Narrow"/>
                <w:b/>
                <w:sz w:val="24"/>
                <w:szCs w:val="24"/>
                <w:lang w:eastAsia="fr-FR"/>
              </w:rPr>
              <w:t>on</w:t>
            </w:r>
            <w:r w:rsidRPr="006C3660">
              <w:rPr>
                <w:rFonts w:ascii="Arial Narrow" w:eastAsia="Arial Narrow" w:hAnsi="Arial Narrow" w:cs="Arial Narrow"/>
                <w:b/>
                <w:spacing w:val="-1"/>
                <w:sz w:val="24"/>
                <w:szCs w:val="24"/>
                <w:lang w:eastAsia="fr-FR"/>
              </w:rPr>
              <w:t>f</w:t>
            </w:r>
            <w:r w:rsidRPr="006C3660">
              <w:rPr>
                <w:rFonts w:ascii="Arial Narrow" w:eastAsia="Arial Narrow" w:hAnsi="Arial Narrow" w:cs="Arial Narrow"/>
                <w:b/>
                <w:sz w:val="24"/>
                <w:szCs w:val="24"/>
                <w:lang w:eastAsia="fr-FR"/>
              </w:rPr>
              <w:t>orm</w:t>
            </w:r>
            <w:r w:rsidRPr="006C3660">
              <w:rPr>
                <w:rFonts w:ascii="Arial Narrow" w:eastAsia="Arial Narrow" w:hAnsi="Arial Narrow" w:cs="Arial Narrow"/>
                <w:b/>
                <w:spacing w:val="1"/>
                <w:sz w:val="24"/>
                <w:szCs w:val="24"/>
                <w:lang w:eastAsia="fr-FR"/>
              </w:rPr>
              <w:t>é</w:t>
            </w:r>
            <w:r w:rsidRPr="006C3660">
              <w:rPr>
                <w:rFonts w:ascii="Arial Narrow" w:eastAsia="Arial Narrow" w:hAnsi="Arial Narrow" w:cs="Arial Narrow"/>
                <w:b/>
                <w:spacing w:val="-2"/>
                <w:sz w:val="24"/>
                <w:szCs w:val="24"/>
                <w:lang w:eastAsia="fr-FR"/>
              </w:rPr>
              <w:t>m</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nt</w:t>
            </w:r>
            <w:r w:rsidRPr="006C3660">
              <w:rPr>
                <w:rFonts w:ascii="Arial Narrow" w:eastAsia="Arial Narrow" w:hAnsi="Arial Narrow" w:cs="Arial Narrow"/>
                <w:b/>
                <w:spacing w:val="1"/>
                <w:sz w:val="24"/>
                <w:szCs w:val="24"/>
                <w:lang w:eastAsia="fr-FR"/>
              </w:rPr>
              <w:t>a</w:t>
            </w:r>
            <w:r w:rsidRPr="006C3660">
              <w:rPr>
                <w:rFonts w:ascii="Arial Narrow" w:eastAsia="Arial Narrow" w:hAnsi="Arial Narrow" w:cs="Arial Narrow"/>
                <w:b/>
                <w:sz w:val="24"/>
                <w:szCs w:val="24"/>
                <w:lang w:eastAsia="fr-FR"/>
              </w:rPr>
              <w:t>ux</w:t>
            </w:r>
            <w:r w:rsidRPr="006C3660">
              <w:rPr>
                <w:rFonts w:ascii="Arial Narrow" w:eastAsia="Arial Narrow" w:hAnsi="Arial Narrow" w:cs="Arial Narrow"/>
                <w:b/>
                <w:spacing w:val="1"/>
                <w:sz w:val="24"/>
                <w:szCs w:val="24"/>
                <w:lang w:eastAsia="fr-FR"/>
              </w:rPr>
              <w:t>s</w:t>
            </w:r>
            <w:r w:rsidRPr="006C3660">
              <w:rPr>
                <w:rFonts w:ascii="Arial Narrow" w:eastAsia="Arial Narrow" w:hAnsi="Arial Narrow" w:cs="Arial Narrow"/>
                <w:b/>
                <w:sz w:val="24"/>
                <w:szCs w:val="24"/>
                <w:lang w:eastAsia="fr-FR"/>
              </w:rPr>
              <w:t>tip</w:t>
            </w:r>
            <w:r w:rsidRPr="006C3660">
              <w:rPr>
                <w:rFonts w:ascii="Arial Narrow" w:eastAsia="Arial Narrow" w:hAnsi="Arial Narrow" w:cs="Arial Narrow"/>
                <w:b/>
                <w:spacing w:val="-1"/>
                <w:sz w:val="24"/>
                <w:szCs w:val="24"/>
                <w:lang w:eastAsia="fr-FR"/>
              </w:rPr>
              <w:t>u</w:t>
            </w:r>
            <w:r w:rsidRPr="006C3660">
              <w:rPr>
                <w:rFonts w:ascii="Arial Narrow" w:eastAsia="Arial Narrow" w:hAnsi="Arial Narrow" w:cs="Arial Narrow"/>
                <w:b/>
                <w:sz w:val="24"/>
                <w:szCs w:val="24"/>
                <w:lang w:eastAsia="fr-FR"/>
              </w:rPr>
              <w:t>l</w:t>
            </w:r>
            <w:r w:rsidRPr="006C3660">
              <w:rPr>
                <w:rFonts w:ascii="Arial Narrow" w:eastAsia="Arial Narrow" w:hAnsi="Arial Narrow" w:cs="Arial Narrow"/>
                <w:b/>
                <w:spacing w:val="1"/>
                <w:sz w:val="24"/>
                <w:szCs w:val="24"/>
                <w:lang w:eastAsia="fr-FR"/>
              </w:rPr>
              <w:t>a</w:t>
            </w:r>
            <w:r w:rsidRPr="006C3660">
              <w:rPr>
                <w:rFonts w:ascii="Arial Narrow" w:eastAsia="Arial Narrow" w:hAnsi="Arial Narrow" w:cs="Arial Narrow"/>
                <w:b/>
                <w:sz w:val="24"/>
                <w:szCs w:val="24"/>
                <w:lang w:eastAsia="fr-FR"/>
              </w:rPr>
              <w:t>tio</w:t>
            </w:r>
            <w:r w:rsidRPr="006C3660">
              <w:rPr>
                <w:rFonts w:ascii="Arial Narrow" w:eastAsia="Arial Narrow" w:hAnsi="Arial Narrow" w:cs="Arial Narrow"/>
                <w:b/>
                <w:spacing w:val="-1"/>
                <w:sz w:val="24"/>
                <w:szCs w:val="24"/>
                <w:lang w:eastAsia="fr-FR"/>
              </w:rPr>
              <w:t>n</w:t>
            </w:r>
            <w:r w:rsidRPr="006C3660">
              <w:rPr>
                <w:rFonts w:ascii="Arial Narrow" w:eastAsia="Arial Narrow" w:hAnsi="Arial Narrow" w:cs="Arial Narrow"/>
                <w:b/>
                <w:sz w:val="24"/>
                <w:szCs w:val="24"/>
                <w:lang w:eastAsia="fr-FR"/>
              </w:rPr>
              <w:t>sduRè</w:t>
            </w:r>
            <w:r w:rsidRPr="006C3660">
              <w:rPr>
                <w:rFonts w:ascii="Arial Narrow" w:eastAsia="Arial Narrow" w:hAnsi="Arial Narrow" w:cs="Arial Narrow"/>
                <w:b/>
                <w:spacing w:val="-2"/>
                <w:sz w:val="24"/>
                <w:szCs w:val="24"/>
                <w:lang w:eastAsia="fr-FR"/>
              </w:rPr>
              <w:t>g</w:t>
            </w:r>
            <w:r w:rsidRPr="006C3660">
              <w:rPr>
                <w:rFonts w:ascii="Arial Narrow" w:eastAsia="Arial Narrow" w:hAnsi="Arial Narrow" w:cs="Arial Narrow"/>
                <w:b/>
                <w:sz w:val="24"/>
                <w:szCs w:val="24"/>
                <w:lang w:eastAsia="fr-FR"/>
              </w:rPr>
              <w:t>l</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m</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ntP</w:t>
            </w:r>
            <w:r w:rsidRPr="006C3660">
              <w:rPr>
                <w:rFonts w:ascii="Arial Narrow" w:eastAsia="Arial Narrow" w:hAnsi="Arial Narrow" w:cs="Arial Narrow"/>
                <w:b/>
                <w:spacing w:val="1"/>
                <w:sz w:val="24"/>
                <w:szCs w:val="24"/>
                <w:lang w:eastAsia="fr-FR"/>
              </w:rPr>
              <w:t>a</w:t>
            </w:r>
            <w:r w:rsidRPr="006C3660">
              <w:rPr>
                <w:rFonts w:ascii="Arial Narrow" w:eastAsia="Arial Narrow" w:hAnsi="Arial Narrow" w:cs="Arial Narrow"/>
                <w:b/>
                <w:sz w:val="24"/>
                <w:szCs w:val="24"/>
                <w:lang w:eastAsia="fr-FR"/>
              </w:rPr>
              <w:t>rt</w:t>
            </w:r>
            <w:r w:rsidRPr="006C3660">
              <w:rPr>
                <w:rFonts w:ascii="Arial Narrow" w:eastAsia="Arial Narrow" w:hAnsi="Arial Narrow" w:cs="Arial Narrow"/>
                <w:b/>
                <w:spacing w:val="-2"/>
                <w:sz w:val="24"/>
                <w:szCs w:val="24"/>
                <w:lang w:eastAsia="fr-FR"/>
              </w:rPr>
              <w:t>i</w:t>
            </w:r>
            <w:r w:rsidRPr="006C3660">
              <w:rPr>
                <w:rFonts w:ascii="Arial Narrow" w:eastAsia="Arial Narrow" w:hAnsi="Arial Narrow" w:cs="Arial Narrow"/>
                <w:b/>
                <w:spacing w:val="1"/>
                <w:sz w:val="24"/>
                <w:szCs w:val="24"/>
                <w:lang w:eastAsia="fr-FR"/>
              </w:rPr>
              <w:t>c</w:t>
            </w:r>
            <w:r w:rsidRPr="006C3660">
              <w:rPr>
                <w:rFonts w:ascii="Arial Narrow" w:eastAsia="Arial Narrow" w:hAnsi="Arial Narrow" w:cs="Arial Narrow"/>
                <w:b/>
                <w:sz w:val="24"/>
                <w:szCs w:val="24"/>
                <w:lang w:eastAsia="fr-FR"/>
              </w:rPr>
              <w:t>uli</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r</w:t>
            </w:r>
            <w:r w:rsidRPr="006C3660">
              <w:rPr>
                <w:rFonts w:ascii="Arial Narrow" w:eastAsia="Arial Narrow" w:hAnsi="Arial Narrow" w:cs="Arial Narrow"/>
                <w:b/>
                <w:spacing w:val="-3"/>
                <w:sz w:val="24"/>
                <w:szCs w:val="24"/>
                <w:lang w:eastAsia="fr-FR"/>
              </w:rPr>
              <w:t>d</w:t>
            </w:r>
            <w:r w:rsidRPr="006C3660">
              <w:rPr>
                <w:rFonts w:ascii="Arial Narrow" w:eastAsia="Arial Narrow" w:hAnsi="Arial Narrow" w:cs="Arial Narrow"/>
                <w:b/>
                <w:sz w:val="24"/>
                <w:szCs w:val="24"/>
                <w:lang w:eastAsia="fr-FR"/>
              </w:rPr>
              <w:t>el</w:t>
            </w:r>
            <w:r w:rsidRPr="006C3660">
              <w:rPr>
                <w:rFonts w:ascii="Arial Narrow" w:eastAsia="Arial Narrow" w:hAnsi="Arial Narrow" w:cs="Arial Narrow"/>
                <w:b/>
                <w:spacing w:val="1"/>
                <w:sz w:val="24"/>
                <w:szCs w:val="24"/>
                <w:lang w:eastAsia="fr-FR"/>
              </w:rPr>
              <w:t>’</w:t>
            </w:r>
            <w:r w:rsidRPr="006C3660">
              <w:rPr>
                <w:rFonts w:ascii="Arial Narrow" w:eastAsia="Arial Narrow" w:hAnsi="Arial Narrow" w:cs="Arial Narrow"/>
                <w:b/>
                <w:sz w:val="24"/>
                <w:szCs w:val="24"/>
                <w:lang w:eastAsia="fr-FR"/>
              </w:rPr>
              <w:t>A</w:t>
            </w:r>
            <w:r w:rsidRPr="006C3660">
              <w:rPr>
                <w:rFonts w:ascii="Arial Narrow" w:eastAsia="Arial Narrow" w:hAnsi="Arial Narrow" w:cs="Arial Narrow"/>
                <w:b/>
                <w:spacing w:val="-3"/>
                <w:sz w:val="24"/>
                <w:szCs w:val="24"/>
                <w:lang w:eastAsia="fr-FR"/>
              </w:rPr>
              <w:t>p</w:t>
            </w:r>
            <w:r w:rsidRPr="006C3660">
              <w:rPr>
                <w:rFonts w:ascii="Arial Narrow" w:eastAsia="Arial Narrow" w:hAnsi="Arial Narrow" w:cs="Arial Narrow"/>
                <w:b/>
                <w:sz w:val="24"/>
                <w:szCs w:val="24"/>
                <w:lang w:eastAsia="fr-FR"/>
              </w:rPr>
              <w:t>peld’Of</w:t>
            </w:r>
            <w:r w:rsidRPr="006C3660">
              <w:rPr>
                <w:rFonts w:ascii="Arial Narrow" w:eastAsia="Arial Narrow" w:hAnsi="Arial Narrow" w:cs="Arial Narrow"/>
                <w:b/>
                <w:spacing w:val="-1"/>
                <w:sz w:val="24"/>
                <w:szCs w:val="24"/>
                <w:lang w:eastAsia="fr-FR"/>
              </w:rPr>
              <w:t>f</w:t>
            </w:r>
            <w:r w:rsidRPr="006C3660">
              <w:rPr>
                <w:rFonts w:ascii="Arial Narrow" w:eastAsia="Arial Narrow" w:hAnsi="Arial Narrow" w:cs="Arial Narrow"/>
                <w:b/>
                <w:sz w:val="24"/>
                <w:szCs w:val="24"/>
                <w:lang w:eastAsia="fr-FR"/>
              </w:rPr>
              <w:t>r</w:t>
            </w:r>
            <w:r w:rsidRPr="006C3660">
              <w:rPr>
                <w:rFonts w:ascii="Arial Narrow" w:eastAsia="Arial Narrow" w:hAnsi="Arial Narrow" w:cs="Arial Narrow"/>
                <w:b/>
                <w:spacing w:val="1"/>
                <w:sz w:val="24"/>
                <w:szCs w:val="24"/>
                <w:lang w:eastAsia="fr-FR"/>
              </w:rPr>
              <w:t>es</w:t>
            </w:r>
            <w:r w:rsidRPr="006C3660">
              <w:rPr>
                <w:rFonts w:ascii="Arial Narrow" w:eastAsia="Arial Narrow" w:hAnsi="Arial Narrow" w:cs="Arial Narrow"/>
                <w:b/>
                <w:sz w:val="24"/>
                <w:szCs w:val="24"/>
                <w:lang w:eastAsia="fr-FR"/>
              </w:rPr>
              <w:t>.</w:t>
            </w:r>
            <w:r w:rsidRPr="006C3660">
              <w:rPr>
                <w:rFonts w:ascii="Arial Narrow" w:eastAsia="Arial Narrow" w:hAnsi="Arial Narrow" w:cs="Arial Narrow"/>
                <w:b/>
                <w:spacing w:val="-2"/>
                <w:sz w:val="24"/>
                <w:szCs w:val="24"/>
                <w:lang w:eastAsia="fr-FR"/>
              </w:rPr>
              <w:t>E</w:t>
            </w:r>
            <w:r w:rsidRPr="006C3660">
              <w:rPr>
                <w:rFonts w:ascii="Arial Narrow" w:eastAsia="Arial Narrow" w:hAnsi="Arial Narrow" w:cs="Arial Narrow"/>
                <w:b/>
                <w:sz w:val="24"/>
                <w:szCs w:val="24"/>
                <w:lang w:eastAsia="fr-FR"/>
              </w:rPr>
              <w:t>l</w:t>
            </w:r>
            <w:r w:rsidRPr="006C3660">
              <w:rPr>
                <w:rFonts w:ascii="Arial Narrow" w:eastAsia="Arial Narrow" w:hAnsi="Arial Narrow" w:cs="Arial Narrow"/>
                <w:b/>
                <w:spacing w:val="1"/>
                <w:sz w:val="24"/>
                <w:szCs w:val="24"/>
                <w:lang w:eastAsia="fr-FR"/>
              </w:rPr>
              <w:t>l</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s doi</w:t>
            </w:r>
            <w:r w:rsidRPr="006C3660">
              <w:rPr>
                <w:rFonts w:ascii="Arial Narrow" w:eastAsia="Arial Narrow" w:hAnsi="Arial Narrow" w:cs="Arial Narrow"/>
                <w:b/>
                <w:spacing w:val="1"/>
                <w:sz w:val="24"/>
                <w:szCs w:val="24"/>
                <w:lang w:eastAsia="fr-FR"/>
              </w:rPr>
              <w:t>ve</w:t>
            </w:r>
            <w:r w:rsidRPr="006C3660">
              <w:rPr>
                <w:rFonts w:ascii="Arial Narrow" w:eastAsia="Arial Narrow" w:hAnsi="Arial Narrow" w:cs="Arial Narrow"/>
                <w:b/>
                <w:sz w:val="24"/>
                <w:szCs w:val="24"/>
                <w:lang w:eastAsia="fr-FR"/>
              </w:rPr>
              <w:t>nt</w:t>
            </w:r>
            <w:r w:rsidRPr="006C3660">
              <w:rPr>
                <w:rFonts w:ascii="Arial Narrow" w:eastAsia="Arial Narrow" w:hAnsi="Arial Narrow" w:cs="Arial Narrow"/>
                <w:b/>
                <w:spacing w:val="1"/>
                <w:sz w:val="24"/>
                <w:szCs w:val="24"/>
                <w:lang w:eastAsia="fr-FR"/>
              </w:rPr>
              <w:t>ê</w:t>
            </w:r>
            <w:r w:rsidRPr="006C3660">
              <w:rPr>
                <w:rFonts w:ascii="Arial Narrow" w:eastAsia="Arial Narrow" w:hAnsi="Arial Narrow" w:cs="Arial Narrow"/>
                <w:b/>
                <w:sz w:val="24"/>
                <w:szCs w:val="24"/>
                <w:lang w:eastAsia="fr-FR"/>
              </w:rPr>
              <w:t>tre</w:t>
            </w:r>
            <w:r w:rsidRPr="006C3660">
              <w:rPr>
                <w:rFonts w:ascii="Arial Narrow" w:eastAsia="Arial Narrow" w:hAnsi="Arial Narrow" w:cs="Arial Narrow"/>
                <w:b/>
                <w:spacing w:val="-1"/>
                <w:sz w:val="24"/>
                <w:szCs w:val="24"/>
                <w:lang w:eastAsia="fr-FR"/>
              </w:rPr>
              <w:t>v</w:t>
            </w:r>
            <w:r w:rsidRPr="006C3660">
              <w:rPr>
                <w:rFonts w:ascii="Arial Narrow" w:eastAsia="Arial Narrow" w:hAnsi="Arial Narrow" w:cs="Arial Narrow"/>
                <w:b/>
                <w:spacing w:val="1"/>
                <w:sz w:val="24"/>
                <w:szCs w:val="24"/>
                <w:lang w:eastAsia="fr-FR"/>
              </w:rPr>
              <w:t>a</w:t>
            </w:r>
            <w:r w:rsidRPr="006C3660">
              <w:rPr>
                <w:rFonts w:ascii="Arial Narrow" w:eastAsia="Arial Narrow" w:hAnsi="Arial Narrow" w:cs="Arial Narrow"/>
                <w:b/>
                <w:sz w:val="24"/>
                <w:szCs w:val="24"/>
                <w:lang w:eastAsia="fr-FR"/>
              </w:rPr>
              <w:t>l</w:t>
            </w:r>
            <w:r w:rsidRPr="006C3660">
              <w:rPr>
                <w:rFonts w:ascii="Arial Narrow" w:eastAsia="Arial Narrow" w:hAnsi="Arial Narrow" w:cs="Arial Narrow"/>
                <w:b/>
                <w:spacing w:val="1"/>
                <w:sz w:val="24"/>
                <w:szCs w:val="24"/>
                <w:lang w:eastAsia="fr-FR"/>
              </w:rPr>
              <w:t>i</w:t>
            </w:r>
            <w:r w:rsidRPr="006C3660">
              <w:rPr>
                <w:rFonts w:ascii="Arial Narrow" w:eastAsia="Arial Narrow" w:hAnsi="Arial Narrow" w:cs="Arial Narrow"/>
                <w:b/>
                <w:sz w:val="24"/>
                <w:szCs w:val="24"/>
                <w:lang w:eastAsia="fr-FR"/>
              </w:rPr>
              <w:t>de</w:t>
            </w:r>
            <w:r w:rsidRPr="006C3660">
              <w:rPr>
                <w:rFonts w:ascii="Arial Narrow" w:eastAsia="Arial Narrow" w:hAnsi="Arial Narrow" w:cs="Arial Narrow"/>
                <w:b/>
                <w:spacing w:val="1"/>
                <w:sz w:val="24"/>
                <w:szCs w:val="24"/>
                <w:lang w:eastAsia="fr-FR"/>
              </w:rPr>
              <w:t xml:space="preserve"> a</w:t>
            </w:r>
            <w:r w:rsidRPr="006C3660">
              <w:rPr>
                <w:rFonts w:ascii="Arial Narrow" w:eastAsia="Arial Narrow" w:hAnsi="Arial Narrow" w:cs="Arial Narrow"/>
                <w:b/>
                <w:sz w:val="24"/>
                <w:szCs w:val="24"/>
                <w:lang w:eastAsia="fr-FR"/>
              </w:rPr>
              <w:t>u m</w:t>
            </w:r>
            <w:r w:rsidRPr="006C3660">
              <w:rPr>
                <w:rFonts w:ascii="Arial Narrow" w:eastAsia="Arial Narrow" w:hAnsi="Arial Narrow" w:cs="Arial Narrow"/>
                <w:b/>
                <w:spacing w:val="-2"/>
                <w:sz w:val="24"/>
                <w:szCs w:val="24"/>
                <w:lang w:eastAsia="fr-FR"/>
              </w:rPr>
              <w:t>o</w:t>
            </w:r>
            <w:r w:rsidRPr="006C3660">
              <w:rPr>
                <w:rFonts w:ascii="Arial Narrow" w:eastAsia="Arial Narrow" w:hAnsi="Arial Narrow" w:cs="Arial Narrow"/>
                <w:b/>
                <w:sz w:val="24"/>
                <w:szCs w:val="24"/>
                <w:lang w:eastAsia="fr-FR"/>
              </w:rPr>
              <w:t>m</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ntdudépôt</w:t>
            </w:r>
            <w:r w:rsidRPr="006C3660">
              <w:rPr>
                <w:rFonts w:ascii="Arial Narrow" w:eastAsia="Arial Narrow" w:hAnsi="Arial Narrow" w:cs="Arial Narrow"/>
                <w:b/>
                <w:spacing w:val="-3"/>
                <w:sz w:val="24"/>
                <w:szCs w:val="24"/>
                <w:lang w:eastAsia="fr-FR"/>
              </w:rPr>
              <w:t>d</w:t>
            </w:r>
            <w:r w:rsidRPr="006C3660">
              <w:rPr>
                <w:rFonts w:ascii="Arial Narrow" w:eastAsia="Arial Narrow" w:hAnsi="Arial Narrow" w:cs="Arial Narrow"/>
                <w:b/>
                <w:sz w:val="24"/>
                <w:szCs w:val="24"/>
                <w:lang w:eastAsia="fr-FR"/>
              </w:rPr>
              <w:t>el</w:t>
            </w:r>
            <w:r w:rsidRPr="006C3660">
              <w:rPr>
                <w:rFonts w:ascii="Arial Narrow" w:eastAsia="Arial Narrow" w:hAnsi="Arial Narrow" w:cs="Arial Narrow"/>
                <w:b/>
                <w:spacing w:val="-1"/>
                <w:sz w:val="24"/>
                <w:szCs w:val="24"/>
                <w:lang w:eastAsia="fr-FR"/>
              </w:rPr>
              <w:t>’</w:t>
            </w:r>
            <w:r w:rsidRPr="006C3660">
              <w:rPr>
                <w:rFonts w:ascii="Arial Narrow" w:eastAsia="Arial Narrow" w:hAnsi="Arial Narrow" w:cs="Arial Narrow"/>
                <w:b/>
                <w:sz w:val="24"/>
                <w:szCs w:val="24"/>
                <w:lang w:eastAsia="fr-FR"/>
              </w:rPr>
              <w:t>Of</w:t>
            </w:r>
            <w:r w:rsidRPr="006C3660">
              <w:rPr>
                <w:rFonts w:ascii="Arial Narrow" w:eastAsia="Arial Narrow" w:hAnsi="Arial Narrow" w:cs="Arial Narrow"/>
                <w:b/>
                <w:spacing w:val="-1"/>
                <w:sz w:val="24"/>
                <w:szCs w:val="24"/>
                <w:lang w:eastAsia="fr-FR"/>
              </w:rPr>
              <w:t>f</w:t>
            </w:r>
            <w:r w:rsidRPr="006C3660">
              <w:rPr>
                <w:rFonts w:ascii="Arial Narrow" w:eastAsia="Arial Narrow" w:hAnsi="Arial Narrow" w:cs="Arial Narrow"/>
                <w:b/>
                <w:sz w:val="24"/>
                <w:szCs w:val="24"/>
                <w:lang w:eastAsia="fr-FR"/>
              </w:rPr>
              <w:t>re</w:t>
            </w:r>
            <w:r w:rsidR="006B2021">
              <w:rPr>
                <w:rFonts w:ascii="Arial Narrow" w:eastAsia="Arial Narrow" w:hAnsi="Arial Narrow" w:cs="Arial Narrow"/>
                <w:b/>
                <w:sz w:val="24"/>
                <w:szCs w:val="24"/>
                <w:lang w:eastAsia="fr-FR"/>
              </w:rPr>
              <w:t>,</w:t>
            </w:r>
            <w:r w:rsidRPr="006C3660">
              <w:rPr>
                <w:rFonts w:ascii="Arial Narrow" w:eastAsia="Arial Narrow" w:hAnsi="Arial Narrow" w:cs="Arial Narrow"/>
                <w:b/>
                <w:sz w:val="24"/>
                <w:szCs w:val="24"/>
                <w:lang w:eastAsia="fr-FR"/>
              </w:rPr>
              <w:t>daterdemoinsdetrois</w:t>
            </w:r>
            <w:r w:rsidRPr="006C3660">
              <w:rPr>
                <w:rFonts w:ascii="Arial Narrow" w:eastAsia="Arial Narrow" w:hAnsi="Arial Narrow" w:cs="Arial Narrow"/>
                <w:b/>
                <w:spacing w:val="-3"/>
                <w:sz w:val="24"/>
                <w:szCs w:val="24"/>
                <w:lang w:eastAsia="fr-FR"/>
              </w:rPr>
              <w:t>(</w:t>
            </w:r>
            <w:r w:rsidRPr="006C3660">
              <w:rPr>
                <w:rFonts w:ascii="Arial Narrow" w:eastAsia="Arial Narrow" w:hAnsi="Arial Narrow" w:cs="Arial Narrow"/>
                <w:b/>
                <w:spacing w:val="-1"/>
                <w:sz w:val="24"/>
                <w:szCs w:val="24"/>
                <w:lang w:eastAsia="fr-FR"/>
              </w:rPr>
              <w:t>0</w:t>
            </w:r>
            <w:r w:rsidRPr="006C3660">
              <w:rPr>
                <w:rFonts w:ascii="Arial Narrow" w:eastAsia="Arial Narrow" w:hAnsi="Arial Narrow" w:cs="Arial Narrow"/>
                <w:b/>
                <w:spacing w:val="1"/>
                <w:sz w:val="24"/>
                <w:szCs w:val="24"/>
                <w:lang w:eastAsia="fr-FR"/>
              </w:rPr>
              <w:t>3</w:t>
            </w:r>
            <w:r w:rsidRPr="006C3660">
              <w:rPr>
                <w:rFonts w:ascii="Arial Narrow" w:eastAsia="Arial Narrow" w:hAnsi="Arial Narrow" w:cs="Arial Narrow"/>
                <w:b/>
                <w:sz w:val="24"/>
                <w:szCs w:val="24"/>
                <w:lang w:eastAsia="fr-FR"/>
              </w:rPr>
              <w:t>)moisà</w:t>
            </w:r>
            <w:r w:rsidRPr="006C3660">
              <w:rPr>
                <w:rFonts w:ascii="Arial Narrow" w:eastAsia="Arial Narrow" w:hAnsi="Arial Narrow" w:cs="Arial Narrow"/>
                <w:b/>
                <w:spacing w:val="1"/>
                <w:sz w:val="24"/>
                <w:szCs w:val="24"/>
                <w:lang w:eastAsia="fr-FR"/>
              </w:rPr>
              <w:t>c</w:t>
            </w:r>
            <w:r w:rsidRPr="006C3660">
              <w:rPr>
                <w:rFonts w:ascii="Arial Narrow" w:eastAsia="Arial Narrow" w:hAnsi="Arial Narrow" w:cs="Arial Narrow"/>
                <w:b/>
                <w:sz w:val="24"/>
                <w:szCs w:val="24"/>
                <w:lang w:eastAsia="fr-FR"/>
              </w:rPr>
              <w:t>omp</w:t>
            </w:r>
            <w:r w:rsidRPr="006C3660">
              <w:rPr>
                <w:rFonts w:ascii="Arial Narrow" w:eastAsia="Arial Narrow" w:hAnsi="Arial Narrow" w:cs="Arial Narrow"/>
                <w:b/>
                <w:spacing w:val="-1"/>
                <w:sz w:val="24"/>
                <w:szCs w:val="24"/>
                <w:lang w:eastAsia="fr-FR"/>
              </w:rPr>
              <w:t>t</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r deladatel</w:t>
            </w:r>
            <w:r w:rsidRPr="006C3660">
              <w:rPr>
                <w:rFonts w:ascii="Arial Narrow" w:eastAsia="Arial Narrow" w:hAnsi="Arial Narrow" w:cs="Arial Narrow"/>
                <w:b/>
                <w:spacing w:val="3"/>
                <w:sz w:val="24"/>
                <w:szCs w:val="24"/>
                <w:lang w:eastAsia="fr-FR"/>
              </w:rPr>
              <w:t>i</w:t>
            </w:r>
            <w:r w:rsidRPr="006C3660">
              <w:rPr>
                <w:rFonts w:ascii="Arial Narrow" w:eastAsia="Arial Narrow" w:hAnsi="Arial Narrow" w:cs="Arial Narrow"/>
                <w:b/>
                <w:spacing w:val="2"/>
                <w:sz w:val="24"/>
                <w:szCs w:val="24"/>
                <w:lang w:eastAsia="fr-FR"/>
              </w:rPr>
              <w:t>m</w:t>
            </w:r>
            <w:r w:rsidRPr="006C3660">
              <w:rPr>
                <w:rFonts w:ascii="Arial Narrow" w:eastAsia="Arial Narrow" w:hAnsi="Arial Narrow" w:cs="Arial Narrow"/>
                <w:b/>
                <w:spacing w:val="3"/>
                <w:sz w:val="24"/>
                <w:szCs w:val="24"/>
                <w:lang w:eastAsia="fr-FR"/>
              </w:rPr>
              <w:t>i</w:t>
            </w:r>
            <w:r w:rsidRPr="006C3660">
              <w:rPr>
                <w:rFonts w:ascii="Arial Narrow" w:eastAsia="Arial Narrow" w:hAnsi="Arial Narrow" w:cs="Arial Narrow"/>
                <w:b/>
                <w:sz w:val="24"/>
                <w:szCs w:val="24"/>
                <w:lang w:eastAsia="fr-FR"/>
              </w:rPr>
              <w:t>te</w:t>
            </w:r>
            <w:r w:rsidRPr="006C3660">
              <w:rPr>
                <w:rFonts w:ascii="Arial Narrow" w:eastAsia="Arial Narrow" w:hAnsi="Arial Narrow" w:cs="Arial Narrow"/>
                <w:b/>
                <w:spacing w:val="2"/>
                <w:sz w:val="24"/>
                <w:szCs w:val="24"/>
                <w:lang w:eastAsia="fr-FR"/>
              </w:rPr>
              <w:t>or</w:t>
            </w:r>
            <w:r w:rsidRPr="006C3660">
              <w:rPr>
                <w:rFonts w:ascii="Arial Narrow" w:eastAsia="Arial Narrow" w:hAnsi="Arial Narrow" w:cs="Arial Narrow"/>
                <w:b/>
                <w:spacing w:val="3"/>
                <w:sz w:val="24"/>
                <w:szCs w:val="24"/>
                <w:lang w:eastAsia="fr-FR"/>
              </w:rPr>
              <w:t>i</w:t>
            </w:r>
            <w:r w:rsidRPr="006C3660">
              <w:rPr>
                <w:rFonts w:ascii="Arial Narrow" w:eastAsia="Arial Narrow" w:hAnsi="Arial Narrow" w:cs="Arial Narrow"/>
                <w:b/>
                <w:sz w:val="24"/>
                <w:szCs w:val="24"/>
                <w:lang w:eastAsia="fr-FR"/>
              </w:rPr>
              <w:t>g</w:t>
            </w:r>
            <w:r w:rsidRPr="006C3660">
              <w:rPr>
                <w:rFonts w:ascii="Arial Narrow" w:eastAsia="Arial Narrow" w:hAnsi="Arial Narrow" w:cs="Arial Narrow"/>
                <w:b/>
                <w:spacing w:val="2"/>
                <w:sz w:val="24"/>
                <w:szCs w:val="24"/>
                <w:lang w:eastAsia="fr-FR"/>
              </w:rPr>
              <w:t>in</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pacing w:val="3"/>
                <w:sz w:val="24"/>
                <w:szCs w:val="24"/>
                <w:lang w:eastAsia="fr-FR"/>
              </w:rPr>
              <w:t>l</w:t>
            </w:r>
            <w:r w:rsidRPr="006C3660">
              <w:rPr>
                <w:rFonts w:ascii="Arial Narrow" w:eastAsia="Arial Narrow" w:hAnsi="Arial Narrow" w:cs="Arial Narrow"/>
                <w:b/>
                <w:sz w:val="24"/>
                <w:szCs w:val="24"/>
                <w:lang w:eastAsia="fr-FR"/>
              </w:rPr>
              <w:t>led</w:t>
            </w:r>
            <w:r w:rsidRPr="006C3660">
              <w:rPr>
                <w:rFonts w:ascii="Arial Narrow" w:eastAsia="Arial Narrow" w:hAnsi="Arial Narrow" w:cs="Arial Narrow"/>
                <w:b/>
                <w:spacing w:val="2"/>
                <w:sz w:val="24"/>
                <w:szCs w:val="24"/>
                <w:lang w:eastAsia="fr-FR"/>
              </w:rPr>
              <w:t>’ou</w:t>
            </w:r>
            <w:r w:rsidRPr="006C3660">
              <w:rPr>
                <w:rFonts w:ascii="Arial Narrow" w:eastAsia="Arial Narrow" w:hAnsi="Arial Narrow" w:cs="Arial Narrow"/>
                <w:b/>
                <w:spacing w:val="1"/>
                <w:sz w:val="24"/>
                <w:szCs w:val="24"/>
                <w:lang w:eastAsia="fr-FR"/>
              </w:rPr>
              <w:t>v</w:t>
            </w:r>
            <w:r w:rsidRPr="006C3660">
              <w:rPr>
                <w:rFonts w:ascii="Arial Narrow" w:eastAsia="Arial Narrow" w:hAnsi="Arial Narrow" w:cs="Arial Narrow"/>
                <w:b/>
                <w:spacing w:val="3"/>
                <w:sz w:val="24"/>
                <w:szCs w:val="24"/>
                <w:lang w:eastAsia="fr-FR"/>
              </w:rPr>
              <w:t>e</w:t>
            </w:r>
            <w:r w:rsidRPr="006C3660">
              <w:rPr>
                <w:rFonts w:ascii="Arial Narrow" w:eastAsia="Arial Narrow" w:hAnsi="Arial Narrow" w:cs="Arial Narrow"/>
                <w:b/>
                <w:spacing w:val="2"/>
                <w:sz w:val="24"/>
                <w:szCs w:val="24"/>
                <w:lang w:eastAsia="fr-FR"/>
              </w:rPr>
              <w:t>r</w:t>
            </w:r>
            <w:r w:rsidRPr="006C3660">
              <w:rPr>
                <w:rFonts w:ascii="Arial Narrow" w:eastAsia="Arial Narrow" w:hAnsi="Arial Narrow" w:cs="Arial Narrow"/>
                <w:b/>
                <w:spacing w:val="1"/>
                <w:sz w:val="24"/>
                <w:szCs w:val="24"/>
                <w:lang w:eastAsia="fr-FR"/>
              </w:rPr>
              <w:t>t</w:t>
            </w:r>
            <w:r w:rsidRPr="006C3660">
              <w:rPr>
                <w:rFonts w:ascii="Arial Narrow" w:eastAsia="Arial Narrow" w:hAnsi="Arial Narrow" w:cs="Arial Narrow"/>
                <w:b/>
                <w:sz w:val="24"/>
                <w:szCs w:val="24"/>
                <w:lang w:eastAsia="fr-FR"/>
              </w:rPr>
              <w:t>u</w:t>
            </w:r>
            <w:r w:rsidRPr="006C3660">
              <w:rPr>
                <w:rFonts w:ascii="Arial Narrow" w:eastAsia="Arial Narrow" w:hAnsi="Arial Narrow" w:cs="Arial Narrow"/>
                <w:b/>
                <w:spacing w:val="2"/>
                <w:sz w:val="24"/>
                <w:szCs w:val="24"/>
                <w:lang w:eastAsia="fr-FR"/>
              </w:rPr>
              <w:t>r</w:t>
            </w:r>
            <w:r w:rsidRPr="006C3660">
              <w:rPr>
                <w:rFonts w:ascii="Arial Narrow" w:eastAsia="Arial Narrow" w:hAnsi="Arial Narrow" w:cs="Arial Narrow"/>
                <w:b/>
                <w:sz w:val="24"/>
                <w:szCs w:val="24"/>
                <w:lang w:eastAsia="fr-FR"/>
              </w:rPr>
              <w:t>ed</w:t>
            </w:r>
            <w:r w:rsidRPr="006C3660">
              <w:rPr>
                <w:rFonts w:ascii="Arial Narrow" w:eastAsia="Arial Narrow" w:hAnsi="Arial Narrow" w:cs="Arial Narrow"/>
                <w:b/>
                <w:spacing w:val="3"/>
                <w:sz w:val="24"/>
                <w:szCs w:val="24"/>
                <w:lang w:eastAsia="fr-FR"/>
              </w:rPr>
              <w:t>e</w:t>
            </w:r>
            <w:r w:rsidRPr="006C3660">
              <w:rPr>
                <w:rFonts w:ascii="Arial Narrow" w:eastAsia="Arial Narrow" w:hAnsi="Arial Narrow" w:cs="Arial Narrow"/>
                <w:b/>
                <w:sz w:val="24"/>
                <w:szCs w:val="24"/>
                <w:lang w:eastAsia="fr-FR"/>
              </w:rPr>
              <w:t>s</w:t>
            </w:r>
            <w:r w:rsidRPr="006C3660">
              <w:rPr>
                <w:rFonts w:ascii="Arial Narrow" w:eastAsia="Arial Narrow" w:hAnsi="Arial Narrow" w:cs="Arial Narrow"/>
                <w:b/>
                <w:spacing w:val="2"/>
                <w:sz w:val="24"/>
                <w:szCs w:val="24"/>
                <w:lang w:eastAsia="fr-FR"/>
              </w:rPr>
              <w:t>o</w:t>
            </w:r>
            <w:r w:rsidRPr="006C3660">
              <w:rPr>
                <w:rFonts w:ascii="Arial Narrow" w:eastAsia="Arial Narrow" w:hAnsi="Arial Narrow" w:cs="Arial Narrow"/>
                <w:b/>
                <w:spacing w:val="1"/>
                <w:sz w:val="24"/>
                <w:szCs w:val="24"/>
                <w:lang w:eastAsia="fr-FR"/>
              </w:rPr>
              <w:t>ff</w:t>
            </w:r>
            <w:r w:rsidRPr="006C3660">
              <w:rPr>
                <w:rFonts w:ascii="Arial Narrow" w:eastAsia="Arial Narrow" w:hAnsi="Arial Narrow" w:cs="Arial Narrow"/>
                <w:b/>
                <w:sz w:val="24"/>
                <w:szCs w:val="24"/>
                <w:lang w:eastAsia="fr-FR"/>
              </w:rPr>
              <w:t>r</w:t>
            </w:r>
            <w:r w:rsidRPr="006C3660">
              <w:rPr>
                <w:rFonts w:ascii="Arial Narrow" w:eastAsia="Arial Narrow" w:hAnsi="Arial Narrow" w:cs="Arial Narrow"/>
                <w:b/>
                <w:spacing w:val="3"/>
                <w:sz w:val="24"/>
                <w:szCs w:val="24"/>
                <w:lang w:eastAsia="fr-FR"/>
              </w:rPr>
              <w:t>e</w:t>
            </w:r>
            <w:r w:rsidRPr="006C3660">
              <w:rPr>
                <w:rFonts w:ascii="Arial Narrow" w:eastAsia="Arial Narrow" w:hAnsi="Arial Narrow" w:cs="Arial Narrow"/>
                <w:b/>
                <w:sz w:val="24"/>
                <w:szCs w:val="24"/>
                <w:lang w:eastAsia="fr-FR"/>
              </w:rPr>
              <w:t xml:space="preserve">sou </w:t>
            </w:r>
            <w:r w:rsidRPr="006C3660">
              <w:rPr>
                <w:rFonts w:ascii="Arial Narrow" w:eastAsia="Arial Narrow" w:hAnsi="Arial Narrow" w:cs="Arial Narrow"/>
                <w:b/>
                <w:spacing w:val="1"/>
                <w:sz w:val="24"/>
                <w:szCs w:val="24"/>
                <w:lang w:eastAsia="fr-FR"/>
              </w:rPr>
              <w:t>av</w:t>
            </w:r>
            <w:r w:rsidRPr="006C3660">
              <w:rPr>
                <w:rFonts w:ascii="Arial Narrow" w:eastAsia="Arial Narrow" w:hAnsi="Arial Narrow" w:cs="Arial Narrow"/>
                <w:b/>
                <w:sz w:val="24"/>
                <w:szCs w:val="24"/>
                <w:lang w:eastAsia="fr-FR"/>
              </w:rPr>
              <w:t>oir</w:t>
            </w:r>
            <w:r w:rsidRPr="006C3660">
              <w:rPr>
                <w:rFonts w:ascii="Arial Narrow" w:eastAsia="Arial Narrow" w:hAnsi="Arial Narrow" w:cs="Arial Narrow"/>
                <w:b/>
                <w:spacing w:val="1"/>
                <w:sz w:val="24"/>
                <w:szCs w:val="24"/>
                <w:lang w:eastAsia="fr-FR"/>
              </w:rPr>
              <w:t>é</w:t>
            </w:r>
            <w:r w:rsidRPr="006C3660">
              <w:rPr>
                <w:rFonts w:ascii="Arial Narrow" w:eastAsia="Arial Narrow" w:hAnsi="Arial Narrow" w:cs="Arial Narrow"/>
                <w:b/>
                <w:sz w:val="24"/>
                <w:szCs w:val="24"/>
                <w:lang w:eastAsia="fr-FR"/>
              </w:rPr>
              <w:t>té</w:t>
            </w:r>
            <w:r w:rsidRPr="006C3660">
              <w:rPr>
                <w:rFonts w:ascii="Arial Narrow" w:eastAsia="Arial Narrow" w:hAnsi="Arial Narrow" w:cs="Arial Narrow"/>
                <w:b/>
                <w:spacing w:val="1"/>
                <w:sz w:val="24"/>
                <w:szCs w:val="24"/>
                <w:lang w:eastAsia="fr-FR"/>
              </w:rPr>
              <w:t>é</w:t>
            </w:r>
            <w:r w:rsidRPr="006C3660">
              <w:rPr>
                <w:rFonts w:ascii="Arial Narrow" w:eastAsia="Arial Narrow" w:hAnsi="Arial Narrow" w:cs="Arial Narrow"/>
                <w:b/>
                <w:sz w:val="24"/>
                <w:szCs w:val="24"/>
                <w:lang w:eastAsia="fr-FR"/>
              </w:rPr>
              <w:t>tabl</w:t>
            </w:r>
            <w:r w:rsidRPr="006C3660">
              <w:rPr>
                <w:rFonts w:ascii="Arial Narrow" w:eastAsia="Arial Narrow" w:hAnsi="Arial Narrow" w:cs="Arial Narrow"/>
                <w:b/>
                <w:spacing w:val="1"/>
                <w:sz w:val="24"/>
                <w:szCs w:val="24"/>
                <w:lang w:eastAsia="fr-FR"/>
              </w:rPr>
              <w:t>ie</w:t>
            </w:r>
            <w:r w:rsidRPr="006C3660">
              <w:rPr>
                <w:rFonts w:ascii="Arial Narrow" w:eastAsia="Arial Narrow" w:hAnsi="Arial Narrow" w:cs="Arial Narrow"/>
                <w:b/>
                <w:sz w:val="24"/>
                <w:szCs w:val="24"/>
                <w:lang w:eastAsia="fr-FR"/>
              </w:rPr>
              <w:t>spostér</w:t>
            </w:r>
            <w:r w:rsidRPr="006C3660">
              <w:rPr>
                <w:rFonts w:ascii="Arial Narrow" w:eastAsia="Arial Narrow" w:hAnsi="Arial Narrow" w:cs="Arial Narrow"/>
                <w:b/>
                <w:spacing w:val="1"/>
                <w:sz w:val="24"/>
                <w:szCs w:val="24"/>
                <w:lang w:eastAsia="fr-FR"/>
              </w:rPr>
              <w:t>ie</w:t>
            </w:r>
            <w:r w:rsidRPr="006C3660">
              <w:rPr>
                <w:rFonts w:ascii="Arial Narrow" w:eastAsia="Arial Narrow" w:hAnsi="Arial Narrow" w:cs="Arial Narrow"/>
                <w:b/>
                <w:sz w:val="24"/>
                <w:szCs w:val="24"/>
                <w:lang w:eastAsia="fr-FR"/>
              </w:rPr>
              <w:t>ur</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m</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ntàla datede</w:t>
            </w:r>
            <w:r w:rsidRPr="006C3660">
              <w:rPr>
                <w:rFonts w:ascii="Arial Narrow" w:eastAsia="Arial Narrow" w:hAnsi="Arial Narrow" w:cs="Arial Narrow"/>
                <w:b/>
                <w:spacing w:val="-1"/>
                <w:sz w:val="24"/>
                <w:szCs w:val="24"/>
                <w:lang w:eastAsia="fr-FR"/>
              </w:rPr>
              <w:t>s</w:t>
            </w:r>
            <w:r w:rsidRPr="006C3660">
              <w:rPr>
                <w:rFonts w:ascii="Arial Narrow" w:eastAsia="Arial Narrow" w:hAnsi="Arial Narrow" w:cs="Arial Narrow"/>
                <w:b/>
                <w:sz w:val="24"/>
                <w:szCs w:val="24"/>
                <w:lang w:eastAsia="fr-FR"/>
              </w:rPr>
              <w:t>ign</w:t>
            </w:r>
            <w:r w:rsidRPr="006C3660">
              <w:rPr>
                <w:rFonts w:ascii="Arial Narrow" w:eastAsia="Arial Narrow" w:hAnsi="Arial Narrow" w:cs="Arial Narrow"/>
                <w:b/>
                <w:spacing w:val="1"/>
                <w:sz w:val="24"/>
                <w:szCs w:val="24"/>
                <w:lang w:eastAsia="fr-FR"/>
              </w:rPr>
              <w:t>a</w:t>
            </w:r>
            <w:r w:rsidRPr="006C3660">
              <w:rPr>
                <w:rFonts w:ascii="Arial Narrow" w:eastAsia="Arial Narrow" w:hAnsi="Arial Narrow" w:cs="Arial Narrow"/>
                <w:b/>
                <w:sz w:val="24"/>
                <w:szCs w:val="24"/>
                <w:lang w:eastAsia="fr-FR"/>
              </w:rPr>
              <w:t>t</w:t>
            </w:r>
            <w:r w:rsidRPr="006C3660">
              <w:rPr>
                <w:rFonts w:ascii="Arial Narrow" w:eastAsia="Arial Narrow" w:hAnsi="Arial Narrow" w:cs="Arial Narrow"/>
                <w:b/>
                <w:spacing w:val="-1"/>
                <w:sz w:val="24"/>
                <w:szCs w:val="24"/>
                <w:lang w:eastAsia="fr-FR"/>
              </w:rPr>
              <w:t>u</w:t>
            </w:r>
            <w:r w:rsidRPr="006C3660">
              <w:rPr>
                <w:rFonts w:ascii="Arial Narrow" w:eastAsia="Arial Narrow" w:hAnsi="Arial Narrow" w:cs="Arial Narrow"/>
                <w:b/>
                <w:sz w:val="24"/>
                <w:szCs w:val="24"/>
                <w:lang w:eastAsia="fr-FR"/>
              </w:rPr>
              <w:t>redel</w:t>
            </w:r>
            <w:r w:rsidRPr="006C3660">
              <w:rPr>
                <w:rFonts w:ascii="Arial Narrow" w:eastAsia="Arial Narrow" w:hAnsi="Arial Narrow" w:cs="Arial Narrow"/>
                <w:b/>
                <w:spacing w:val="1"/>
                <w:sz w:val="24"/>
                <w:szCs w:val="24"/>
                <w:lang w:eastAsia="fr-FR"/>
              </w:rPr>
              <w:t>’</w:t>
            </w:r>
            <w:r w:rsidRPr="006C3660">
              <w:rPr>
                <w:rFonts w:ascii="Arial Narrow" w:eastAsia="Arial Narrow" w:hAnsi="Arial Narrow" w:cs="Arial Narrow"/>
                <w:b/>
                <w:spacing w:val="-1"/>
                <w:sz w:val="24"/>
                <w:szCs w:val="24"/>
                <w:lang w:eastAsia="fr-FR"/>
              </w:rPr>
              <w:t>a</w:t>
            </w:r>
            <w:r w:rsidRPr="006C3660">
              <w:rPr>
                <w:rFonts w:ascii="Arial Narrow" w:eastAsia="Arial Narrow" w:hAnsi="Arial Narrow" w:cs="Arial Narrow"/>
                <w:b/>
                <w:spacing w:val="1"/>
                <w:sz w:val="24"/>
                <w:szCs w:val="24"/>
                <w:lang w:eastAsia="fr-FR"/>
              </w:rPr>
              <w:t>v</w:t>
            </w:r>
            <w:r w:rsidRPr="006C3660">
              <w:rPr>
                <w:rFonts w:ascii="Arial Narrow" w:eastAsia="Arial Narrow" w:hAnsi="Arial Narrow" w:cs="Arial Narrow"/>
                <w:b/>
                <w:spacing w:val="-2"/>
                <w:sz w:val="24"/>
                <w:szCs w:val="24"/>
                <w:lang w:eastAsia="fr-FR"/>
              </w:rPr>
              <w:t>i</w:t>
            </w:r>
            <w:r w:rsidRPr="006C3660">
              <w:rPr>
                <w:rFonts w:ascii="Arial Narrow" w:eastAsia="Arial Narrow" w:hAnsi="Arial Narrow" w:cs="Arial Narrow"/>
                <w:b/>
                <w:sz w:val="24"/>
                <w:szCs w:val="24"/>
                <w:lang w:eastAsia="fr-FR"/>
              </w:rPr>
              <w:t>sd</w:t>
            </w:r>
            <w:r w:rsidRPr="006C3660">
              <w:rPr>
                <w:rFonts w:ascii="Arial Narrow" w:eastAsia="Arial Narrow" w:hAnsi="Arial Narrow" w:cs="Arial Narrow"/>
                <w:b/>
                <w:spacing w:val="-2"/>
                <w:sz w:val="24"/>
                <w:szCs w:val="24"/>
                <w:lang w:eastAsia="fr-FR"/>
              </w:rPr>
              <w:t>’</w:t>
            </w:r>
            <w:r w:rsidRPr="006C3660">
              <w:rPr>
                <w:rFonts w:ascii="Arial Narrow" w:eastAsia="Arial Narrow" w:hAnsi="Arial Narrow" w:cs="Arial Narrow"/>
                <w:b/>
                <w:spacing w:val="1"/>
                <w:sz w:val="24"/>
                <w:szCs w:val="24"/>
                <w:lang w:eastAsia="fr-FR"/>
              </w:rPr>
              <w:t>a</w:t>
            </w:r>
            <w:r w:rsidRPr="006C3660">
              <w:rPr>
                <w:rFonts w:ascii="Arial Narrow" w:eastAsia="Arial Narrow" w:hAnsi="Arial Narrow" w:cs="Arial Narrow"/>
                <w:b/>
                <w:sz w:val="24"/>
                <w:szCs w:val="24"/>
                <w:lang w:eastAsia="fr-FR"/>
              </w:rPr>
              <w:t>ppeld’o</w:t>
            </w:r>
            <w:r w:rsidRPr="006C3660">
              <w:rPr>
                <w:rFonts w:ascii="Arial Narrow" w:eastAsia="Arial Narrow" w:hAnsi="Arial Narrow" w:cs="Arial Narrow"/>
                <w:b/>
                <w:spacing w:val="-1"/>
                <w:sz w:val="24"/>
                <w:szCs w:val="24"/>
                <w:lang w:eastAsia="fr-FR"/>
              </w:rPr>
              <w:t>f</w:t>
            </w:r>
            <w:r w:rsidRPr="006C3660">
              <w:rPr>
                <w:rFonts w:ascii="Arial Narrow" w:eastAsia="Arial Narrow" w:hAnsi="Arial Narrow" w:cs="Arial Narrow"/>
                <w:b/>
                <w:sz w:val="24"/>
                <w:szCs w:val="24"/>
                <w:lang w:eastAsia="fr-FR"/>
              </w:rPr>
              <w:t>fre</w:t>
            </w:r>
            <w:r w:rsidRPr="006C3660">
              <w:rPr>
                <w:rFonts w:ascii="Arial Narrow" w:eastAsia="Arial Narrow" w:hAnsi="Arial Narrow" w:cs="Arial Narrow"/>
                <w:b/>
                <w:spacing w:val="1"/>
                <w:sz w:val="24"/>
                <w:szCs w:val="24"/>
                <w:lang w:eastAsia="fr-FR"/>
              </w:rPr>
              <w:t>s</w:t>
            </w:r>
            <w:r w:rsidRPr="006C3660">
              <w:rPr>
                <w:rFonts w:ascii="Arial Narrow" w:eastAsia="Arial Narrow" w:hAnsi="Arial Narrow" w:cs="Arial Narrow"/>
                <w:b/>
                <w:sz w:val="24"/>
                <w:szCs w:val="24"/>
                <w:lang w:eastAsia="fr-FR"/>
              </w:rPr>
              <w:t>.</w:t>
            </w:r>
          </w:p>
          <w:p w:rsidR="006C3660" w:rsidRPr="006C3660" w:rsidRDefault="006C3660" w:rsidP="006C3660">
            <w:pPr>
              <w:spacing w:before="2" w:after="0" w:line="140" w:lineRule="exact"/>
              <w:ind w:left="168" w:right="159"/>
              <w:rPr>
                <w:rFonts w:ascii="Times New Roman" w:eastAsia="Times New Roman" w:hAnsi="Times New Roman" w:cs="Times New Roman"/>
                <w:sz w:val="14"/>
                <w:szCs w:val="14"/>
                <w:lang w:eastAsia="fr-FR"/>
              </w:rPr>
            </w:pPr>
          </w:p>
          <w:p w:rsidR="006C3660" w:rsidRPr="006C3660" w:rsidRDefault="006C3660" w:rsidP="006B2021">
            <w:pPr>
              <w:spacing w:after="0" w:line="240" w:lineRule="auto"/>
              <w:ind w:left="168" w:right="159"/>
              <w:jc w:val="both"/>
              <w:rPr>
                <w:rFonts w:ascii="Arial Narrow" w:eastAsia="Arial Narrow" w:hAnsi="Arial Narrow" w:cs="Arial Narrow"/>
                <w:w w:val="108"/>
                <w:sz w:val="24"/>
                <w:szCs w:val="24"/>
                <w:lang w:eastAsia="fr-FR"/>
              </w:rPr>
            </w:pPr>
            <w:r w:rsidRPr="006C3660">
              <w:rPr>
                <w:rFonts w:ascii="Arial Narrow" w:eastAsia="Arial Narrow" w:hAnsi="Arial Narrow" w:cs="Arial Narrow"/>
                <w:spacing w:val="2"/>
                <w:sz w:val="24"/>
                <w:szCs w:val="24"/>
                <w:lang w:eastAsia="fr-FR"/>
              </w:rPr>
              <w:t>E</w:t>
            </w:r>
            <w:r w:rsidRPr="006C3660">
              <w:rPr>
                <w:rFonts w:ascii="Arial Narrow" w:eastAsia="Arial Narrow" w:hAnsi="Arial Narrow" w:cs="Arial Narrow"/>
                <w:sz w:val="24"/>
                <w:szCs w:val="24"/>
                <w:lang w:eastAsia="fr-FR"/>
              </w:rPr>
              <w:t>n</w:t>
            </w:r>
            <w:r w:rsidRPr="006C3660">
              <w:rPr>
                <w:rFonts w:ascii="Arial Narrow" w:eastAsia="Arial Narrow" w:hAnsi="Arial Narrow" w:cs="Arial Narrow"/>
                <w:spacing w:val="-1"/>
                <w:sz w:val="24"/>
                <w:szCs w:val="24"/>
                <w:lang w:eastAsia="fr-FR"/>
              </w:rPr>
              <w:t>c</w:t>
            </w:r>
            <w:r w:rsidRPr="006C3660">
              <w:rPr>
                <w:rFonts w:ascii="Arial Narrow" w:eastAsia="Arial Narrow" w:hAnsi="Arial Narrow" w:cs="Arial Narrow"/>
                <w:spacing w:val="4"/>
                <w:sz w:val="24"/>
                <w:szCs w:val="24"/>
                <w:lang w:eastAsia="fr-FR"/>
              </w:rPr>
              <w:t>a</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1"/>
                <w:w w:val="107"/>
                <w:sz w:val="24"/>
                <w:szCs w:val="24"/>
                <w:lang w:eastAsia="fr-FR"/>
              </w:rPr>
              <w:t>d</w:t>
            </w:r>
            <w:r w:rsidRPr="006C3660">
              <w:rPr>
                <w:rFonts w:ascii="Arial Narrow" w:eastAsia="Arial Narrow" w:hAnsi="Arial Narrow" w:cs="Arial Narrow"/>
                <w:w w:val="107"/>
                <w:sz w:val="24"/>
                <w:szCs w:val="24"/>
                <w:lang w:eastAsia="fr-FR"/>
              </w:rPr>
              <w:t>’</w:t>
            </w:r>
            <w:r w:rsidRPr="006C3660">
              <w:rPr>
                <w:rFonts w:ascii="Arial Narrow" w:eastAsia="Arial Narrow" w:hAnsi="Arial Narrow" w:cs="Arial Narrow"/>
                <w:spacing w:val="2"/>
                <w:w w:val="107"/>
                <w:sz w:val="24"/>
                <w:szCs w:val="24"/>
                <w:lang w:eastAsia="fr-FR"/>
              </w:rPr>
              <w:t>a</w:t>
            </w:r>
            <w:r w:rsidRPr="006C3660">
              <w:rPr>
                <w:rFonts w:ascii="Arial Narrow" w:eastAsia="Arial Narrow" w:hAnsi="Arial Narrow" w:cs="Arial Narrow"/>
                <w:spacing w:val="4"/>
                <w:w w:val="107"/>
                <w:sz w:val="24"/>
                <w:szCs w:val="24"/>
                <w:lang w:eastAsia="fr-FR"/>
              </w:rPr>
              <w:t>b</w:t>
            </w:r>
            <w:r w:rsidRPr="006C3660">
              <w:rPr>
                <w:rFonts w:ascii="Arial Narrow" w:eastAsia="Arial Narrow" w:hAnsi="Arial Narrow" w:cs="Arial Narrow"/>
                <w:spacing w:val="1"/>
                <w:w w:val="107"/>
                <w:sz w:val="24"/>
                <w:szCs w:val="24"/>
                <w:lang w:eastAsia="fr-FR"/>
              </w:rPr>
              <w:t>se</w:t>
            </w:r>
            <w:r w:rsidRPr="006C3660">
              <w:rPr>
                <w:rFonts w:ascii="Arial Narrow" w:eastAsia="Arial Narrow" w:hAnsi="Arial Narrow" w:cs="Arial Narrow"/>
                <w:spacing w:val="4"/>
                <w:w w:val="107"/>
                <w:sz w:val="24"/>
                <w:szCs w:val="24"/>
                <w:lang w:eastAsia="fr-FR"/>
              </w:rPr>
              <w:t>n</w:t>
            </w:r>
            <w:r w:rsidRPr="006C3660">
              <w:rPr>
                <w:rFonts w:ascii="Arial Narrow" w:eastAsia="Arial Narrow" w:hAnsi="Arial Narrow" w:cs="Arial Narrow"/>
                <w:spacing w:val="-1"/>
                <w:w w:val="107"/>
                <w:sz w:val="24"/>
                <w:szCs w:val="24"/>
                <w:lang w:eastAsia="fr-FR"/>
              </w:rPr>
              <w:t>c</w:t>
            </w:r>
            <w:r w:rsidRPr="006C3660">
              <w:rPr>
                <w:rFonts w:ascii="Arial Narrow" w:eastAsia="Arial Narrow" w:hAnsi="Arial Narrow" w:cs="Arial Narrow"/>
                <w:w w:val="107"/>
                <w:sz w:val="24"/>
                <w:szCs w:val="24"/>
                <w:lang w:eastAsia="fr-FR"/>
              </w:rPr>
              <w:t>e</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u</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1"/>
                <w:w w:val="108"/>
                <w:sz w:val="24"/>
                <w:szCs w:val="24"/>
                <w:lang w:eastAsia="fr-FR"/>
              </w:rPr>
              <w:t>non</w:t>
            </w:r>
            <w:r w:rsidRPr="006C3660">
              <w:rPr>
                <w:rFonts w:ascii="Arial Narrow" w:eastAsia="Arial Narrow" w:hAnsi="Arial Narrow" w:cs="Arial Narrow"/>
                <w:spacing w:val="-4"/>
                <w:w w:val="108"/>
                <w:sz w:val="24"/>
                <w:szCs w:val="24"/>
                <w:lang w:eastAsia="fr-FR"/>
              </w:rPr>
              <w:t>-</w:t>
            </w:r>
            <w:r w:rsidRPr="006C3660">
              <w:rPr>
                <w:rFonts w:ascii="Arial Narrow" w:eastAsia="Arial Narrow" w:hAnsi="Arial Narrow" w:cs="Arial Narrow"/>
                <w:spacing w:val="-3"/>
                <w:w w:val="108"/>
                <w:sz w:val="24"/>
                <w:szCs w:val="24"/>
                <w:lang w:eastAsia="fr-FR"/>
              </w:rPr>
              <w:t>c</w:t>
            </w:r>
            <w:r w:rsidRPr="006C3660">
              <w:rPr>
                <w:rFonts w:ascii="Arial Narrow" w:eastAsia="Arial Narrow" w:hAnsi="Arial Narrow" w:cs="Arial Narrow"/>
                <w:spacing w:val="-1"/>
                <w:w w:val="108"/>
                <w:sz w:val="24"/>
                <w:szCs w:val="24"/>
                <w:lang w:eastAsia="fr-FR"/>
              </w:rPr>
              <w:t>on</w:t>
            </w:r>
            <w:r w:rsidRPr="006C3660">
              <w:rPr>
                <w:rFonts w:ascii="Arial Narrow" w:eastAsia="Arial Narrow" w:hAnsi="Arial Narrow" w:cs="Arial Narrow"/>
                <w:spacing w:val="-2"/>
                <w:w w:val="108"/>
                <w:sz w:val="24"/>
                <w:szCs w:val="24"/>
                <w:lang w:eastAsia="fr-FR"/>
              </w:rPr>
              <w:t>f</w:t>
            </w:r>
            <w:r w:rsidRPr="006C3660">
              <w:rPr>
                <w:rFonts w:ascii="Arial Narrow" w:eastAsia="Arial Narrow" w:hAnsi="Arial Narrow" w:cs="Arial Narrow"/>
                <w:spacing w:val="1"/>
                <w:w w:val="108"/>
                <w:sz w:val="24"/>
                <w:szCs w:val="24"/>
                <w:lang w:eastAsia="fr-FR"/>
              </w:rPr>
              <w:t>o</w:t>
            </w:r>
            <w:r w:rsidRPr="006C3660">
              <w:rPr>
                <w:rFonts w:ascii="Arial Narrow" w:eastAsia="Arial Narrow" w:hAnsi="Arial Narrow" w:cs="Arial Narrow"/>
                <w:spacing w:val="-1"/>
                <w:w w:val="108"/>
                <w:sz w:val="24"/>
                <w:szCs w:val="24"/>
                <w:lang w:eastAsia="fr-FR"/>
              </w:rPr>
              <w:t>r</w:t>
            </w:r>
            <w:r w:rsidRPr="006C3660">
              <w:rPr>
                <w:rFonts w:ascii="Arial Narrow" w:eastAsia="Arial Narrow" w:hAnsi="Arial Narrow" w:cs="Arial Narrow"/>
                <w:spacing w:val="-2"/>
                <w:w w:val="108"/>
                <w:sz w:val="24"/>
                <w:szCs w:val="24"/>
                <w:lang w:eastAsia="fr-FR"/>
              </w:rPr>
              <w:t>mit</w:t>
            </w:r>
            <w:r w:rsidRPr="006C3660">
              <w:rPr>
                <w:rFonts w:ascii="Arial Narrow" w:eastAsia="Arial Narrow" w:hAnsi="Arial Narrow" w:cs="Arial Narrow"/>
                <w:w w:val="108"/>
                <w:sz w:val="24"/>
                <w:szCs w:val="24"/>
                <w:lang w:eastAsia="fr-FR"/>
              </w:rPr>
              <w:t>é</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w:t>
            </w:r>
            <w:r w:rsidRPr="006C3660">
              <w:rPr>
                <w:rFonts w:ascii="Arial Narrow" w:eastAsia="Arial Narrow" w:hAnsi="Arial Narrow" w:cs="Arial Narrow"/>
                <w:spacing w:val="2"/>
                <w:sz w:val="24"/>
                <w:szCs w:val="24"/>
                <w:lang w:eastAsia="fr-FR"/>
              </w:rPr>
              <w:t>u</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1"/>
                <w:sz w:val="24"/>
                <w:szCs w:val="24"/>
                <w:lang w:eastAsia="fr-FR"/>
              </w:rPr>
              <w:t>p</w:t>
            </w:r>
            <w:r w:rsidRPr="006C3660">
              <w:rPr>
                <w:rFonts w:ascii="Arial Narrow" w:eastAsia="Arial Narrow" w:hAnsi="Arial Narrow" w:cs="Arial Narrow"/>
                <w:sz w:val="24"/>
                <w:szCs w:val="24"/>
                <w:lang w:eastAsia="fr-FR"/>
              </w:rPr>
              <w:t>i</w:t>
            </w:r>
            <w:r w:rsidRPr="006C3660">
              <w:rPr>
                <w:rFonts w:ascii="Arial Narrow" w:eastAsia="Arial Narrow" w:hAnsi="Arial Narrow" w:cs="Arial Narrow"/>
                <w:spacing w:val="2"/>
                <w:sz w:val="24"/>
                <w:szCs w:val="24"/>
                <w:lang w:eastAsia="fr-FR"/>
              </w:rPr>
              <w:t>è</w:t>
            </w:r>
            <w:r w:rsidRPr="006C3660">
              <w:rPr>
                <w:rFonts w:ascii="Arial Narrow" w:eastAsia="Arial Narrow" w:hAnsi="Arial Narrow" w:cs="Arial Narrow"/>
                <w:spacing w:val="1"/>
                <w:sz w:val="24"/>
                <w:szCs w:val="24"/>
                <w:lang w:eastAsia="fr-FR"/>
              </w:rPr>
              <w:t>c</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u</w:t>
            </w:r>
            <w:r w:rsidRPr="006C3660">
              <w:rPr>
                <w:rFonts w:ascii="Arial Narrow" w:eastAsia="Arial Narrow" w:hAnsi="Arial Narrow" w:cs="Arial Narrow"/>
                <w:spacing w:val="1"/>
                <w:sz w:val="24"/>
                <w:szCs w:val="24"/>
                <w:lang w:eastAsia="fr-FR"/>
              </w:rPr>
              <w:t>dos</w:t>
            </w:r>
            <w:r w:rsidRPr="006C3660">
              <w:rPr>
                <w:rFonts w:ascii="Arial Narrow" w:eastAsia="Arial Narrow" w:hAnsi="Arial Narrow" w:cs="Arial Narrow"/>
                <w:spacing w:val="-1"/>
                <w:sz w:val="24"/>
                <w:szCs w:val="24"/>
                <w:lang w:eastAsia="fr-FR"/>
              </w:rPr>
              <w:t>s</w:t>
            </w:r>
            <w:r w:rsidRPr="006C3660">
              <w:rPr>
                <w:rFonts w:ascii="Arial Narrow" w:eastAsia="Arial Narrow" w:hAnsi="Arial Narrow" w:cs="Arial Narrow"/>
                <w:sz w:val="24"/>
                <w:szCs w:val="24"/>
                <w:lang w:eastAsia="fr-FR"/>
              </w:rPr>
              <w:t>i</w:t>
            </w:r>
            <w:r w:rsidRPr="006C3660">
              <w:rPr>
                <w:rFonts w:ascii="Arial Narrow" w:eastAsia="Arial Narrow" w:hAnsi="Arial Narrow" w:cs="Arial Narrow"/>
                <w:spacing w:val="4"/>
                <w:sz w:val="24"/>
                <w:szCs w:val="24"/>
                <w:lang w:eastAsia="fr-FR"/>
              </w:rPr>
              <w:t>e</w:t>
            </w:r>
            <w:r w:rsidRPr="006C3660">
              <w:rPr>
                <w:rFonts w:ascii="Arial Narrow" w:eastAsia="Arial Narrow" w:hAnsi="Arial Narrow" w:cs="Arial Narrow"/>
                <w:sz w:val="24"/>
                <w:szCs w:val="24"/>
                <w:lang w:eastAsia="fr-FR"/>
              </w:rPr>
              <w:t>r</w:t>
            </w:r>
            <w:r w:rsidRPr="006C3660">
              <w:rPr>
                <w:rFonts w:ascii="Arial Narrow" w:eastAsia="Arial Narrow" w:hAnsi="Arial Narrow" w:cs="Arial Narrow"/>
                <w:spacing w:val="-1"/>
                <w:w w:val="108"/>
                <w:sz w:val="24"/>
                <w:szCs w:val="24"/>
                <w:lang w:eastAsia="fr-FR"/>
              </w:rPr>
              <w:t>ad</w:t>
            </w:r>
            <w:r w:rsidRPr="006C3660">
              <w:rPr>
                <w:rFonts w:ascii="Arial Narrow" w:eastAsia="Arial Narrow" w:hAnsi="Arial Narrow" w:cs="Arial Narrow"/>
                <w:spacing w:val="-2"/>
                <w:w w:val="108"/>
                <w:sz w:val="24"/>
                <w:szCs w:val="24"/>
                <w:lang w:eastAsia="fr-FR"/>
              </w:rPr>
              <w:t>mi</w:t>
            </w:r>
            <w:r w:rsidRPr="006C3660">
              <w:rPr>
                <w:rFonts w:ascii="Arial Narrow" w:eastAsia="Arial Narrow" w:hAnsi="Arial Narrow" w:cs="Arial Narrow"/>
                <w:spacing w:val="-1"/>
                <w:w w:val="108"/>
                <w:sz w:val="24"/>
                <w:szCs w:val="24"/>
                <w:lang w:eastAsia="fr-FR"/>
              </w:rPr>
              <w:t>n</w:t>
            </w:r>
            <w:r w:rsidRPr="006C3660">
              <w:rPr>
                <w:rFonts w:ascii="Arial Narrow" w:eastAsia="Arial Narrow" w:hAnsi="Arial Narrow" w:cs="Arial Narrow"/>
                <w:w w:val="108"/>
                <w:sz w:val="24"/>
                <w:szCs w:val="24"/>
                <w:lang w:eastAsia="fr-FR"/>
              </w:rPr>
              <w:t>i</w:t>
            </w:r>
            <w:r w:rsidRPr="006C3660">
              <w:rPr>
                <w:rFonts w:ascii="Arial Narrow" w:eastAsia="Arial Narrow" w:hAnsi="Arial Narrow" w:cs="Arial Narrow"/>
                <w:spacing w:val="-3"/>
                <w:w w:val="108"/>
                <w:sz w:val="24"/>
                <w:szCs w:val="24"/>
                <w:lang w:eastAsia="fr-FR"/>
              </w:rPr>
              <w:t>s</w:t>
            </w:r>
            <w:r w:rsidRPr="006C3660">
              <w:rPr>
                <w:rFonts w:ascii="Arial Narrow" w:eastAsia="Arial Narrow" w:hAnsi="Arial Narrow" w:cs="Arial Narrow"/>
                <w:spacing w:val="-2"/>
                <w:w w:val="108"/>
                <w:sz w:val="24"/>
                <w:szCs w:val="24"/>
                <w:lang w:eastAsia="fr-FR"/>
              </w:rPr>
              <w:t>t</w:t>
            </w:r>
            <w:r w:rsidRPr="006C3660">
              <w:rPr>
                <w:rFonts w:ascii="Arial Narrow" w:eastAsia="Arial Narrow" w:hAnsi="Arial Narrow" w:cs="Arial Narrow"/>
                <w:spacing w:val="-4"/>
                <w:w w:val="108"/>
                <w:sz w:val="24"/>
                <w:szCs w:val="24"/>
                <w:lang w:eastAsia="fr-FR"/>
              </w:rPr>
              <w:t>r</w:t>
            </w:r>
            <w:r w:rsidRPr="006C3660">
              <w:rPr>
                <w:rFonts w:ascii="Arial Narrow" w:eastAsia="Arial Narrow" w:hAnsi="Arial Narrow" w:cs="Arial Narrow"/>
                <w:spacing w:val="-1"/>
                <w:w w:val="108"/>
                <w:sz w:val="24"/>
                <w:szCs w:val="24"/>
                <w:lang w:eastAsia="fr-FR"/>
              </w:rPr>
              <w:t>a</w:t>
            </w:r>
            <w:r w:rsidRPr="006C3660">
              <w:rPr>
                <w:rFonts w:ascii="Arial Narrow" w:eastAsia="Arial Narrow" w:hAnsi="Arial Narrow" w:cs="Arial Narrow"/>
                <w:spacing w:val="-2"/>
                <w:w w:val="108"/>
                <w:sz w:val="24"/>
                <w:szCs w:val="24"/>
                <w:lang w:eastAsia="fr-FR"/>
              </w:rPr>
              <w:t>ti</w:t>
            </w:r>
            <w:r w:rsidRPr="006C3660">
              <w:rPr>
                <w:rFonts w:ascii="Arial Narrow" w:eastAsia="Arial Narrow" w:hAnsi="Arial Narrow" w:cs="Arial Narrow"/>
                <w:w w:val="108"/>
                <w:sz w:val="24"/>
                <w:szCs w:val="24"/>
                <w:lang w:eastAsia="fr-FR"/>
              </w:rPr>
              <w:t>f</w:t>
            </w:r>
            <w:r w:rsidRPr="006C3660">
              <w:rPr>
                <w:rFonts w:ascii="Arial Narrow" w:eastAsia="Arial Narrow" w:hAnsi="Arial Narrow" w:cs="Arial Narrow"/>
                <w:sz w:val="24"/>
                <w:szCs w:val="24"/>
                <w:lang w:eastAsia="fr-FR"/>
              </w:rPr>
              <w:t>l</w:t>
            </w:r>
            <w:r w:rsidRPr="006C3660">
              <w:rPr>
                <w:rFonts w:ascii="Arial Narrow" w:eastAsia="Arial Narrow" w:hAnsi="Arial Narrow" w:cs="Arial Narrow"/>
                <w:spacing w:val="4"/>
                <w:sz w:val="24"/>
                <w:szCs w:val="24"/>
                <w:lang w:eastAsia="fr-FR"/>
              </w:rPr>
              <w:t>o</w:t>
            </w:r>
            <w:r w:rsidRPr="006C3660">
              <w:rPr>
                <w:rFonts w:ascii="Arial Narrow" w:eastAsia="Arial Narrow" w:hAnsi="Arial Narrow" w:cs="Arial Narrow"/>
                <w:spacing w:val="1"/>
                <w:sz w:val="24"/>
                <w:szCs w:val="24"/>
                <w:lang w:eastAsia="fr-FR"/>
              </w:rPr>
              <w:t>r</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2"/>
                <w:w w:val="108"/>
                <w:sz w:val="24"/>
                <w:szCs w:val="24"/>
                <w:lang w:eastAsia="fr-FR"/>
              </w:rPr>
              <w:t>l’</w:t>
            </w:r>
            <w:r w:rsidRPr="006C3660">
              <w:rPr>
                <w:rFonts w:ascii="Arial Narrow" w:eastAsia="Arial Narrow" w:hAnsi="Arial Narrow" w:cs="Arial Narrow"/>
                <w:spacing w:val="-1"/>
                <w:w w:val="108"/>
                <w:sz w:val="24"/>
                <w:szCs w:val="24"/>
                <w:lang w:eastAsia="fr-FR"/>
              </w:rPr>
              <w:t>o</w:t>
            </w:r>
            <w:r w:rsidRPr="006C3660">
              <w:rPr>
                <w:rFonts w:ascii="Arial Narrow" w:eastAsia="Arial Narrow" w:hAnsi="Arial Narrow" w:cs="Arial Narrow"/>
                <w:spacing w:val="1"/>
                <w:w w:val="108"/>
                <w:sz w:val="24"/>
                <w:szCs w:val="24"/>
                <w:lang w:eastAsia="fr-FR"/>
              </w:rPr>
              <w:t>u</w:t>
            </w:r>
            <w:r w:rsidRPr="006C3660">
              <w:rPr>
                <w:rFonts w:ascii="Arial Narrow" w:eastAsia="Arial Narrow" w:hAnsi="Arial Narrow" w:cs="Arial Narrow"/>
                <w:spacing w:val="-3"/>
                <w:w w:val="108"/>
                <w:sz w:val="24"/>
                <w:szCs w:val="24"/>
                <w:lang w:eastAsia="fr-FR"/>
              </w:rPr>
              <w:t>v</w:t>
            </w:r>
            <w:r w:rsidRPr="006C3660">
              <w:rPr>
                <w:rFonts w:ascii="Arial Narrow" w:eastAsia="Arial Narrow" w:hAnsi="Arial Narrow" w:cs="Arial Narrow"/>
                <w:spacing w:val="-1"/>
                <w:w w:val="108"/>
                <w:sz w:val="24"/>
                <w:szCs w:val="24"/>
                <w:lang w:eastAsia="fr-FR"/>
              </w:rPr>
              <w:t>e</w:t>
            </w:r>
            <w:r w:rsidRPr="006C3660">
              <w:rPr>
                <w:rFonts w:ascii="Arial Narrow" w:eastAsia="Arial Narrow" w:hAnsi="Arial Narrow" w:cs="Arial Narrow"/>
                <w:spacing w:val="-4"/>
                <w:w w:val="108"/>
                <w:sz w:val="24"/>
                <w:szCs w:val="24"/>
                <w:lang w:eastAsia="fr-FR"/>
              </w:rPr>
              <w:t>r</w:t>
            </w:r>
            <w:r w:rsidRPr="006C3660">
              <w:rPr>
                <w:rFonts w:ascii="Arial Narrow" w:eastAsia="Arial Narrow" w:hAnsi="Arial Narrow" w:cs="Arial Narrow"/>
                <w:spacing w:val="-2"/>
                <w:w w:val="108"/>
                <w:sz w:val="24"/>
                <w:szCs w:val="24"/>
                <w:lang w:eastAsia="fr-FR"/>
              </w:rPr>
              <w:t>t</w:t>
            </w:r>
            <w:r w:rsidRPr="006C3660">
              <w:rPr>
                <w:rFonts w:ascii="Arial Narrow" w:eastAsia="Arial Narrow" w:hAnsi="Arial Narrow" w:cs="Arial Narrow"/>
                <w:spacing w:val="1"/>
                <w:w w:val="108"/>
                <w:sz w:val="24"/>
                <w:szCs w:val="24"/>
                <w:lang w:eastAsia="fr-FR"/>
              </w:rPr>
              <w:t>u</w:t>
            </w:r>
            <w:r w:rsidRPr="006C3660">
              <w:rPr>
                <w:rFonts w:ascii="Arial Narrow" w:eastAsia="Arial Narrow" w:hAnsi="Arial Narrow" w:cs="Arial Narrow"/>
                <w:spacing w:val="-4"/>
                <w:w w:val="108"/>
                <w:sz w:val="24"/>
                <w:szCs w:val="24"/>
                <w:lang w:eastAsia="fr-FR"/>
              </w:rPr>
              <w:t>r</w:t>
            </w:r>
            <w:r w:rsidRPr="006C3660">
              <w:rPr>
                <w:rFonts w:ascii="Arial Narrow" w:eastAsia="Arial Narrow" w:hAnsi="Arial Narrow" w:cs="Arial Narrow"/>
                <w:w w:val="108"/>
                <w:sz w:val="24"/>
                <w:szCs w:val="24"/>
                <w:lang w:eastAsia="fr-FR"/>
              </w:rPr>
              <w:t xml:space="preserve">e </w:t>
            </w:r>
            <w:r w:rsidRPr="006C3660">
              <w:rPr>
                <w:rFonts w:ascii="Arial Narrow" w:eastAsia="Arial Narrow" w:hAnsi="Arial Narrow" w:cs="Arial Narrow"/>
                <w:spacing w:val="1"/>
                <w:sz w:val="24"/>
                <w:szCs w:val="24"/>
                <w:lang w:eastAsia="fr-FR"/>
              </w:rPr>
              <w:t>de</w:t>
            </w:r>
            <w:r w:rsidRPr="006C3660">
              <w:rPr>
                <w:rFonts w:ascii="Arial Narrow" w:eastAsia="Arial Narrow" w:hAnsi="Arial Narrow" w:cs="Arial Narrow"/>
                <w:sz w:val="24"/>
                <w:szCs w:val="24"/>
                <w:lang w:eastAsia="fr-FR"/>
              </w:rPr>
              <w:t xml:space="preserve">s  </w:t>
            </w:r>
            <w:r w:rsidRPr="006C3660">
              <w:rPr>
                <w:rFonts w:ascii="Arial Narrow" w:eastAsia="Arial Narrow" w:hAnsi="Arial Narrow" w:cs="Arial Narrow"/>
                <w:spacing w:val="1"/>
                <w:sz w:val="24"/>
                <w:szCs w:val="24"/>
                <w:lang w:eastAsia="fr-FR"/>
              </w:rPr>
              <w:t>p</w:t>
            </w:r>
            <w:r w:rsidRPr="006C3660">
              <w:rPr>
                <w:rFonts w:ascii="Arial Narrow" w:eastAsia="Arial Narrow" w:hAnsi="Arial Narrow" w:cs="Arial Narrow"/>
                <w:sz w:val="24"/>
                <w:szCs w:val="24"/>
                <w:lang w:eastAsia="fr-FR"/>
              </w:rPr>
              <w:t>l</w:t>
            </w:r>
            <w:r w:rsidRPr="006C3660">
              <w:rPr>
                <w:rFonts w:ascii="Arial Narrow" w:eastAsia="Arial Narrow" w:hAnsi="Arial Narrow" w:cs="Arial Narrow"/>
                <w:spacing w:val="3"/>
                <w:sz w:val="24"/>
                <w:szCs w:val="24"/>
                <w:lang w:eastAsia="fr-FR"/>
              </w:rPr>
              <w:t>i</w:t>
            </w:r>
            <w:r w:rsidRPr="006C3660">
              <w:rPr>
                <w:rFonts w:ascii="Arial Narrow" w:eastAsia="Arial Narrow" w:hAnsi="Arial Narrow" w:cs="Arial Narrow"/>
                <w:spacing w:val="-1"/>
                <w:sz w:val="24"/>
                <w:szCs w:val="24"/>
                <w:lang w:eastAsia="fr-FR"/>
              </w:rPr>
              <w:t>s</w:t>
            </w:r>
            <w:r w:rsidRPr="006C3660">
              <w:rPr>
                <w:rFonts w:ascii="Arial Narrow" w:eastAsia="Arial Narrow" w:hAnsi="Arial Narrow" w:cs="Arial Narrow"/>
                <w:sz w:val="24"/>
                <w:szCs w:val="24"/>
                <w:lang w:eastAsia="fr-FR"/>
              </w:rPr>
              <w:t xml:space="preserve">, </w:t>
            </w:r>
            <w:r w:rsidRPr="006C3660">
              <w:rPr>
                <w:rFonts w:ascii="Arial Narrow" w:eastAsia="Arial Narrow" w:hAnsi="Arial Narrow" w:cs="Arial Narrow"/>
                <w:spacing w:val="4"/>
                <w:sz w:val="24"/>
                <w:szCs w:val="24"/>
                <w:lang w:eastAsia="fr-FR"/>
              </w:rPr>
              <w:t>u</w:t>
            </w:r>
            <w:r w:rsidRPr="006C3660">
              <w:rPr>
                <w:rFonts w:ascii="Arial Narrow" w:eastAsia="Arial Narrow" w:hAnsi="Arial Narrow" w:cs="Arial Narrow"/>
                <w:sz w:val="24"/>
                <w:szCs w:val="24"/>
                <w:lang w:eastAsia="fr-FR"/>
              </w:rPr>
              <w:t>n</w:t>
            </w:r>
            <w:r w:rsidRPr="006C3660">
              <w:rPr>
                <w:rFonts w:ascii="Arial Narrow" w:eastAsia="Arial Narrow" w:hAnsi="Arial Narrow" w:cs="Arial Narrow"/>
                <w:spacing w:val="1"/>
                <w:sz w:val="24"/>
                <w:szCs w:val="24"/>
                <w:lang w:eastAsia="fr-FR"/>
              </w:rPr>
              <w:t>dé</w:t>
            </w:r>
            <w:r w:rsidRPr="006C3660">
              <w:rPr>
                <w:rFonts w:ascii="Arial Narrow" w:eastAsia="Arial Narrow" w:hAnsi="Arial Narrow" w:cs="Arial Narrow"/>
                <w:sz w:val="24"/>
                <w:szCs w:val="24"/>
                <w:lang w:eastAsia="fr-FR"/>
              </w:rPr>
              <w:t>l</w:t>
            </w:r>
            <w:r w:rsidRPr="006C3660">
              <w:rPr>
                <w:rFonts w:ascii="Arial Narrow" w:eastAsia="Arial Narrow" w:hAnsi="Arial Narrow" w:cs="Arial Narrow"/>
                <w:spacing w:val="2"/>
                <w:sz w:val="24"/>
                <w:szCs w:val="24"/>
                <w:lang w:eastAsia="fr-FR"/>
              </w:rPr>
              <w:t>a</w:t>
            </w:r>
            <w:r w:rsidRPr="006C3660">
              <w:rPr>
                <w:rFonts w:ascii="Arial Narrow" w:eastAsia="Arial Narrow" w:hAnsi="Arial Narrow" w:cs="Arial Narrow"/>
                <w:sz w:val="24"/>
                <w:szCs w:val="24"/>
                <w:lang w:eastAsia="fr-FR"/>
              </w:rPr>
              <w:t xml:space="preserve">i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1"/>
                <w:w w:val="108"/>
                <w:sz w:val="24"/>
                <w:szCs w:val="24"/>
                <w:lang w:eastAsia="fr-FR"/>
              </w:rPr>
              <w:t>qu</w:t>
            </w:r>
            <w:r w:rsidRPr="006C3660">
              <w:rPr>
                <w:rFonts w:ascii="Arial Narrow" w:eastAsia="Arial Narrow" w:hAnsi="Arial Narrow" w:cs="Arial Narrow"/>
                <w:spacing w:val="1"/>
                <w:w w:val="108"/>
                <w:sz w:val="24"/>
                <w:szCs w:val="24"/>
                <w:lang w:eastAsia="fr-FR"/>
              </w:rPr>
              <w:t>a</w:t>
            </w:r>
            <w:r w:rsidRPr="006C3660">
              <w:rPr>
                <w:rFonts w:ascii="Arial Narrow" w:eastAsia="Arial Narrow" w:hAnsi="Arial Narrow" w:cs="Arial Narrow"/>
                <w:spacing w:val="-4"/>
                <w:w w:val="108"/>
                <w:sz w:val="24"/>
                <w:szCs w:val="24"/>
                <w:lang w:eastAsia="fr-FR"/>
              </w:rPr>
              <w:t>r</w:t>
            </w:r>
            <w:r w:rsidRPr="006C3660">
              <w:rPr>
                <w:rFonts w:ascii="Arial Narrow" w:eastAsia="Arial Narrow" w:hAnsi="Arial Narrow" w:cs="Arial Narrow"/>
                <w:spacing w:val="-1"/>
                <w:w w:val="108"/>
                <w:sz w:val="24"/>
                <w:szCs w:val="24"/>
                <w:lang w:eastAsia="fr-FR"/>
              </w:rPr>
              <w:t>an</w:t>
            </w:r>
            <w:r w:rsidRPr="006C3660">
              <w:rPr>
                <w:rFonts w:ascii="Arial Narrow" w:eastAsia="Arial Narrow" w:hAnsi="Arial Narrow" w:cs="Arial Narrow"/>
                <w:spacing w:val="-2"/>
                <w:w w:val="108"/>
                <w:sz w:val="24"/>
                <w:szCs w:val="24"/>
                <w:lang w:eastAsia="fr-FR"/>
              </w:rPr>
              <w:t>t</w:t>
            </w:r>
            <w:r w:rsidRPr="006C3660">
              <w:rPr>
                <w:rFonts w:ascii="Arial Narrow" w:eastAsia="Arial Narrow" w:hAnsi="Arial Narrow" w:cs="Arial Narrow"/>
                <w:w w:val="108"/>
                <w:sz w:val="24"/>
                <w:szCs w:val="24"/>
                <w:lang w:eastAsia="fr-FR"/>
              </w:rPr>
              <w:t>e</w:t>
            </w:r>
            <w:r w:rsidRPr="006C3660">
              <w:rPr>
                <w:rFonts w:ascii="Arial Narrow" w:eastAsia="Arial Narrow" w:hAnsi="Arial Narrow" w:cs="Arial Narrow"/>
                <w:spacing w:val="-4"/>
                <w:w w:val="108"/>
                <w:sz w:val="24"/>
                <w:szCs w:val="24"/>
                <w:lang w:eastAsia="fr-FR"/>
              </w:rPr>
              <w:t>-</w:t>
            </w:r>
            <w:r w:rsidRPr="006C3660">
              <w:rPr>
                <w:rFonts w:ascii="Arial Narrow" w:eastAsia="Arial Narrow" w:hAnsi="Arial Narrow" w:cs="Arial Narrow"/>
                <w:spacing w:val="-1"/>
                <w:w w:val="108"/>
                <w:sz w:val="24"/>
                <w:szCs w:val="24"/>
                <w:lang w:eastAsia="fr-FR"/>
              </w:rPr>
              <w:t>hu</w:t>
            </w:r>
            <w:r w:rsidRPr="006C3660">
              <w:rPr>
                <w:rFonts w:ascii="Arial Narrow" w:eastAsia="Arial Narrow" w:hAnsi="Arial Narrow" w:cs="Arial Narrow"/>
                <w:spacing w:val="-2"/>
                <w:w w:val="108"/>
                <w:sz w:val="24"/>
                <w:szCs w:val="24"/>
                <w:lang w:eastAsia="fr-FR"/>
              </w:rPr>
              <w:t>i</w:t>
            </w:r>
            <w:r w:rsidRPr="006C3660">
              <w:rPr>
                <w:rFonts w:ascii="Arial Narrow" w:eastAsia="Arial Narrow" w:hAnsi="Arial Narrow" w:cs="Arial Narrow"/>
                <w:w w:val="108"/>
                <w:sz w:val="24"/>
                <w:szCs w:val="24"/>
                <w:lang w:eastAsia="fr-FR"/>
              </w:rPr>
              <w:t>t</w:t>
            </w:r>
            <w:r w:rsidRPr="006C3660">
              <w:rPr>
                <w:rFonts w:ascii="Arial Narrow" w:eastAsia="Arial Narrow" w:hAnsi="Arial Narrow" w:cs="Arial Narrow"/>
                <w:spacing w:val="-1"/>
                <w:sz w:val="24"/>
                <w:szCs w:val="24"/>
                <w:lang w:eastAsia="fr-FR"/>
              </w:rPr>
              <w:t>heu</w:t>
            </w:r>
            <w:r w:rsidRPr="006C3660">
              <w:rPr>
                <w:rFonts w:ascii="Arial Narrow" w:eastAsia="Arial Narrow" w:hAnsi="Arial Narrow" w:cs="Arial Narrow"/>
                <w:spacing w:val="-4"/>
                <w:sz w:val="24"/>
                <w:szCs w:val="24"/>
                <w:lang w:eastAsia="fr-FR"/>
              </w:rPr>
              <w:t>r</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 xml:space="preserve">s  </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pacing w:val="-1"/>
                <w:sz w:val="24"/>
                <w:szCs w:val="24"/>
                <w:lang w:eastAsia="fr-FR"/>
              </w:rPr>
              <w:t>s</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pacing w:val="-3"/>
                <w:sz w:val="24"/>
                <w:szCs w:val="24"/>
                <w:lang w:eastAsia="fr-FR"/>
              </w:rPr>
              <w:t>cc</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pacing w:val="-6"/>
                <w:sz w:val="24"/>
                <w:szCs w:val="24"/>
                <w:lang w:eastAsia="fr-FR"/>
              </w:rPr>
              <w:t>r</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 xml:space="preserve">é </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pacing w:val="4"/>
                <w:sz w:val="24"/>
                <w:szCs w:val="24"/>
                <w:lang w:eastAsia="fr-FR"/>
              </w:rPr>
              <w:t>u</w:t>
            </w:r>
            <w:r w:rsidRPr="006C3660">
              <w:rPr>
                <w:rFonts w:ascii="Arial Narrow" w:eastAsia="Arial Narrow" w:hAnsi="Arial Narrow" w:cs="Arial Narrow"/>
                <w:sz w:val="24"/>
                <w:szCs w:val="24"/>
                <w:lang w:eastAsia="fr-FR"/>
              </w:rPr>
              <w:t>x</w:t>
            </w:r>
            <w:r w:rsidRPr="006C3660">
              <w:rPr>
                <w:rFonts w:ascii="Arial Narrow" w:eastAsia="Arial Narrow" w:hAnsi="Arial Narrow" w:cs="Arial Narrow"/>
                <w:spacing w:val="-3"/>
                <w:w w:val="108"/>
                <w:sz w:val="24"/>
                <w:szCs w:val="24"/>
                <w:lang w:eastAsia="fr-FR"/>
              </w:rPr>
              <w:t>s</w:t>
            </w:r>
            <w:r w:rsidRPr="006C3660">
              <w:rPr>
                <w:rFonts w:ascii="Arial Narrow" w:eastAsia="Arial Narrow" w:hAnsi="Arial Narrow" w:cs="Arial Narrow"/>
                <w:spacing w:val="-1"/>
                <w:w w:val="108"/>
                <w:sz w:val="24"/>
                <w:szCs w:val="24"/>
                <w:lang w:eastAsia="fr-FR"/>
              </w:rPr>
              <w:t>o</w:t>
            </w:r>
            <w:r w:rsidRPr="006C3660">
              <w:rPr>
                <w:rFonts w:ascii="Arial Narrow" w:eastAsia="Arial Narrow" w:hAnsi="Arial Narrow" w:cs="Arial Narrow"/>
                <w:spacing w:val="1"/>
                <w:w w:val="108"/>
                <w:sz w:val="24"/>
                <w:szCs w:val="24"/>
                <w:lang w:eastAsia="fr-FR"/>
              </w:rPr>
              <w:t>u</w:t>
            </w:r>
            <w:r w:rsidRPr="006C3660">
              <w:rPr>
                <w:rFonts w:ascii="Arial Narrow" w:eastAsia="Arial Narrow" w:hAnsi="Arial Narrow" w:cs="Arial Narrow"/>
                <w:spacing w:val="-2"/>
                <w:w w:val="108"/>
                <w:sz w:val="24"/>
                <w:szCs w:val="24"/>
                <w:lang w:eastAsia="fr-FR"/>
              </w:rPr>
              <w:t>mi</w:t>
            </w:r>
            <w:r w:rsidRPr="006C3660">
              <w:rPr>
                <w:rFonts w:ascii="Arial Narrow" w:eastAsia="Arial Narrow" w:hAnsi="Arial Narrow" w:cs="Arial Narrow"/>
                <w:spacing w:val="-1"/>
                <w:w w:val="108"/>
                <w:sz w:val="24"/>
                <w:szCs w:val="24"/>
                <w:lang w:eastAsia="fr-FR"/>
              </w:rPr>
              <w:t>s</w:t>
            </w:r>
            <w:r w:rsidRPr="006C3660">
              <w:rPr>
                <w:rFonts w:ascii="Arial Narrow" w:eastAsia="Arial Narrow" w:hAnsi="Arial Narrow" w:cs="Arial Narrow"/>
                <w:spacing w:val="-3"/>
                <w:w w:val="108"/>
                <w:sz w:val="24"/>
                <w:szCs w:val="24"/>
                <w:lang w:eastAsia="fr-FR"/>
              </w:rPr>
              <w:t>s</w:t>
            </w:r>
            <w:r w:rsidRPr="006C3660">
              <w:rPr>
                <w:rFonts w:ascii="Arial Narrow" w:eastAsia="Arial Narrow" w:hAnsi="Arial Narrow" w:cs="Arial Narrow"/>
                <w:spacing w:val="-2"/>
                <w:w w:val="108"/>
                <w:sz w:val="24"/>
                <w:szCs w:val="24"/>
                <w:lang w:eastAsia="fr-FR"/>
              </w:rPr>
              <w:t>i</w:t>
            </w:r>
            <w:r w:rsidRPr="006C3660">
              <w:rPr>
                <w:rFonts w:ascii="Arial Narrow" w:eastAsia="Arial Narrow" w:hAnsi="Arial Narrow" w:cs="Arial Narrow"/>
                <w:spacing w:val="-1"/>
                <w:w w:val="108"/>
                <w:sz w:val="24"/>
                <w:szCs w:val="24"/>
                <w:lang w:eastAsia="fr-FR"/>
              </w:rPr>
              <w:t>onna</w:t>
            </w:r>
            <w:r w:rsidRPr="006C3660">
              <w:rPr>
                <w:rFonts w:ascii="Arial Narrow" w:eastAsia="Arial Narrow" w:hAnsi="Arial Narrow" w:cs="Arial Narrow"/>
                <w:spacing w:val="-2"/>
                <w:w w:val="108"/>
                <w:sz w:val="24"/>
                <w:szCs w:val="24"/>
                <w:lang w:eastAsia="fr-FR"/>
              </w:rPr>
              <w:t>i</w:t>
            </w:r>
            <w:r w:rsidRPr="006C3660">
              <w:rPr>
                <w:rFonts w:ascii="Arial Narrow" w:eastAsia="Arial Narrow" w:hAnsi="Arial Narrow" w:cs="Arial Narrow"/>
                <w:spacing w:val="-4"/>
                <w:w w:val="108"/>
                <w:sz w:val="24"/>
                <w:szCs w:val="24"/>
                <w:lang w:eastAsia="fr-FR"/>
              </w:rPr>
              <w:t>r</w:t>
            </w:r>
            <w:r w:rsidRPr="006C3660">
              <w:rPr>
                <w:rFonts w:ascii="Arial Narrow" w:eastAsia="Arial Narrow" w:hAnsi="Arial Narrow" w:cs="Arial Narrow"/>
                <w:spacing w:val="1"/>
                <w:w w:val="108"/>
                <w:sz w:val="24"/>
                <w:szCs w:val="24"/>
                <w:lang w:eastAsia="fr-FR"/>
              </w:rPr>
              <w:t>e</w:t>
            </w:r>
            <w:r w:rsidRPr="006C3660">
              <w:rPr>
                <w:rFonts w:ascii="Arial Narrow" w:eastAsia="Arial Narrow" w:hAnsi="Arial Narrow" w:cs="Arial Narrow"/>
                <w:w w:val="108"/>
                <w:sz w:val="24"/>
                <w:szCs w:val="24"/>
                <w:lang w:eastAsia="fr-FR"/>
              </w:rPr>
              <w:t>s</w:t>
            </w:r>
            <w:r w:rsidRPr="006C3660">
              <w:rPr>
                <w:rFonts w:ascii="Arial Narrow" w:eastAsia="Arial Narrow" w:hAnsi="Arial Narrow" w:cs="Arial Narrow"/>
                <w:spacing w:val="-3"/>
                <w:w w:val="108"/>
                <w:sz w:val="24"/>
                <w:szCs w:val="24"/>
                <w:lang w:eastAsia="fr-FR"/>
              </w:rPr>
              <w:t>c</w:t>
            </w:r>
            <w:r w:rsidRPr="006C3660">
              <w:rPr>
                <w:rFonts w:ascii="Arial Narrow" w:eastAsia="Arial Narrow" w:hAnsi="Arial Narrow" w:cs="Arial Narrow"/>
                <w:spacing w:val="-1"/>
                <w:w w:val="108"/>
                <w:sz w:val="24"/>
                <w:szCs w:val="24"/>
                <w:lang w:eastAsia="fr-FR"/>
              </w:rPr>
              <w:t>o</w:t>
            </w:r>
            <w:r w:rsidRPr="006C3660">
              <w:rPr>
                <w:rFonts w:ascii="Arial Narrow" w:eastAsia="Arial Narrow" w:hAnsi="Arial Narrow" w:cs="Arial Narrow"/>
                <w:spacing w:val="1"/>
                <w:w w:val="108"/>
                <w:sz w:val="24"/>
                <w:szCs w:val="24"/>
                <w:lang w:eastAsia="fr-FR"/>
              </w:rPr>
              <w:t>n</w:t>
            </w:r>
            <w:r w:rsidRPr="006C3660">
              <w:rPr>
                <w:rFonts w:ascii="Arial Narrow" w:eastAsia="Arial Narrow" w:hAnsi="Arial Narrow" w:cs="Arial Narrow"/>
                <w:spacing w:val="-3"/>
                <w:w w:val="108"/>
                <w:sz w:val="24"/>
                <w:szCs w:val="24"/>
                <w:lang w:eastAsia="fr-FR"/>
              </w:rPr>
              <w:t>c</w:t>
            </w:r>
            <w:r w:rsidRPr="006C3660">
              <w:rPr>
                <w:rFonts w:ascii="Arial Narrow" w:eastAsia="Arial Narrow" w:hAnsi="Arial Narrow" w:cs="Arial Narrow"/>
                <w:spacing w:val="1"/>
                <w:w w:val="108"/>
                <w:sz w:val="24"/>
                <w:szCs w:val="24"/>
                <w:lang w:eastAsia="fr-FR"/>
              </w:rPr>
              <w:t>e</w:t>
            </w:r>
            <w:r w:rsidRPr="006C3660">
              <w:rPr>
                <w:rFonts w:ascii="Arial Narrow" w:eastAsia="Arial Narrow" w:hAnsi="Arial Narrow" w:cs="Arial Narrow"/>
                <w:spacing w:val="-4"/>
                <w:w w:val="108"/>
                <w:sz w:val="24"/>
                <w:szCs w:val="24"/>
                <w:lang w:eastAsia="fr-FR"/>
              </w:rPr>
              <w:t>r</w:t>
            </w:r>
            <w:r w:rsidRPr="006C3660">
              <w:rPr>
                <w:rFonts w:ascii="Arial Narrow" w:eastAsia="Arial Narrow" w:hAnsi="Arial Narrow" w:cs="Arial Narrow"/>
                <w:spacing w:val="-1"/>
                <w:w w:val="108"/>
                <w:sz w:val="24"/>
                <w:szCs w:val="24"/>
                <w:lang w:eastAsia="fr-FR"/>
              </w:rPr>
              <w:t>né</w:t>
            </w:r>
            <w:r w:rsidRPr="006C3660">
              <w:rPr>
                <w:rFonts w:ascii="Arial Narrow" w:eastAsia="Arial Narrow" w:hAnsi="Arial Narrow" w:cs="Arial Narrow"/>
                <w:w w:val="108"/>
                <w:sz w:val="24"/>
                <w:szCs w:val="24"/>
                <w:lang w:eastAsia="fr-FR"/>
              </w:rPr>
              <w:t>s</w:t>
            </w:r>
            <w:r w:rsidRPr="006C3660">
              <w:rPr>
                <w:rFonts w:ascii="Arial Narrow" w:eastAsia="Arial Narrow" w:hAnsi="Arial Narrow" w:cs="Arial Narrow"/>
                <w:spacing w:val="1"/>
                <w:w w:val="108"/>
                <w:sz w:val="24"/>
                <w:szCs w:val="24"/>
                <w:lang w:eastAsia="fr-FR"/>
              </w:rPr>
              <w:t>po</w:t>
            </w:r>
            <w:r w:rsidRPr="006C3660">
              <w:rPr>
                <w:rFonts w:ascii="Arial Narrow" w:eastAsia="Arial Narrow" w:hAnsi="Arial Narrow" w:cs="Arial Narrow"/>
                <w:spacing w:val="4"/>
                <w:w w:val="108"/>
                <w:sz w:val="24"/>
                <w:szCs w:val="24"/>
                <w:lang w:eastAsia="fr-FR"/>
              </w:rPr>
              <w:t>u</w:t>
            </w:r>
            <w:r w:rsidRPr="006C3660">
              <w:rPr>
                <w:rFonts w:ascii="Arial Narrow" w:eastAsia="Arial Narrow" w:hAnsi="Arial Narrow" w:cs="Arial Narrow"/>
                <w:w w:val="108"/>
                <w:sz w:val="24"/>
                <w:szCs w:val="24"/>
                <w:lang w:eastAsia="fr-FR"/>
              </w:rPr>
              <w:t xml:space="preserve">r </w:t>
            </w:r>
            <w:r w:rsidRPr="006C3660">
              <w:rPr>
                <w:rFonts w:ascii="Arial Narrow" w:eastAsia="Arial Narrow" w:hAnsi="Arial Narrow" w:cs="Arial Narrow"/>
                <w:spacing w:val="-1"/>
                <w:sz w:val="24"/>
                <w:szCs w:val="24"/>
                <w:lang w:eastAsia="fr-FR"/>
              </w:rPr>
              <w:lastRenderedPageBreak/>
              <w:t>p</w:t>
            </w:r>
            <w:r w:rsidRPr="006C3660">
              <w:rPr>
                <w:rFonts w:ascii="Arial Narrow" w:eastAsia="Arial Narrow" w:hAnsi="Arial Narrow" w:cs="Arial Narrow"/>
                <w:spacing w:val="-4"/>
                <w:sz w:val="24"/>
                <w:szCs w:val="24"/>
                <w:lang w:eastAsia="fr-FR"/>
              </w:rPr>
              <w:t>r</w:t>
            </w:r>
            <w:r w:rsidRPr="006C3660">
              <w:rPr>
                <w:rFonts w:ascii="Arial Narrow" w:eastAsia="Arial Narrow" w:hAnsi="Arial Narrow" w:cs="Arial Narrow"/>
                <w:spacing w:val="-1"/>
                <w:sz w:val="24"/>
                <w:szCs w:val="24"/>
                <w:lang w:eastAsia="fr-FR"/>
              </w:rPr>
              <w:t>odu</w:t>
            </w:r>
            <w:r w:rsidRPr="006C3660">
              <w:rPr>
                <w:rFonts w:ascii="Arial Narrow" w:eastAsia="Arial Narrow" w:hAnsi="Arial Narrow" w:cs="Arial Narrow"/>
                <w:spacing w:val="-2"/>
                <w:sz w:val="24"/>
                <w:szCs w:val="24"/>
                <w:lang w:eastAsia="fr-FR"/>
              </w:rPr>
              <w:t>i</w:t>
            </w:r>
            <w:r w:rsidRPr="006C3660">
              <w:rPr>
                <w:rFonts w:ascii="Arial Narrow" w:eastAsia="Arial Narrow" w:hAnsi="Arial Narrow" w:cs="Arial Narrow"/>
                <w:spacing w:val="-4"/>
                <w:sz w:val="24"/>
                <w:szCs w:val="24"/>
                <w:lang w:eastAsia="fr-FR"/>
              </w:rPr>
              <w:t>r</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u</w:t>
            </w:r>
            <w:r w:rsidRPr="006C3660">
              <w:rPr>
                <w:rFonts w:ascii="Arial Narrow" w:eastAsia="Arial Narrow" w:hAnsi="Arial Narrow" w:cs="Arial Narrow"/>
                <w:spacing w:val="-4"/>
                <w:w w:val="108"/>
                <w:sz w:val="24"/>
                <w:szCs w:val="24"/>
                <w:lang w:eastAsia="fr-FR"/>
              </w:rPr>
              <w:t>r</w:t>
            </w:r>
            <w:r w:rsidRPr="006C3660">
              <w:rPr>
                <w:rFonts w:ascii="Arial Narrow" w:eastAsia="Arial Narrow" w:hAnsi="Arial Narrow" w:cs="Arial Narrow"/>
                <w:spacing w:val="1"/>
                <w:w w:val="108"/>
                <w:sz w:val="24"/>
                <w:szCs w:val="24"/>
                <w:lang w:eastAsia="fr-FR"/>
              </w:rPr>
              <w:t>e</w:t>
            </w:r>
            <w:r w:rsidRPr="006C3660">
              <w:rPr>
                <w:rFonts w:ascii="Arial Narrow" w:eastAsia="Arial Narrow" w:hAnsi="Arial Narrow" w:cs="Arial Narrow"/>
                <w:spacing w:val="-2"/>
                <w:w w:val="108"/>
                <w:sz w:val="24"/>
                <w:szCs w:val="24"/>
                <w:lang w:eastAsia="fr-FR"/>
              </w:rPr>
              <w:t>m</w:t>
            </w:r>
            <w:r w:rsidRPr="006C3660">
              <w:rPr>
                <w:rFonts w:ascii="Arial Narrow" w:eastAsia="Arial Narrow" w:hAnsi="Arial Narrow" w:cs="Arial Narrow"/>
                <w:spacing w:val="-1"/>
                <w:w w:val="108"/>
                <w:sz w:val="24"/>
                <w:szCs w:val="24"/>
                <w:lang w:eastAsia="fr-FR"/>
              </w:rPr>
              <w:t>p</w:t>
            </w:r>
            <w:r w:rsidRPr="006C3660">
              <w:rPr>
                <w:rFonts w:ascii="Arial Narrow" w:eastAsia="Arial Narrow" w:hAnsi="Arial Narrow" w:cs="Arial Narrow"/>
                <w:spacing w:val="-2"/>
                <w:w w:val="108"/>
                <w:sz w:val="24"/>
                <w:szCs w:val="24"/>
                <w:lang w:eastAsia="fr-FR"/>
              </w:rPr>
              <w:t>l</w:t>
            </w:r>
            <w:r w:rsidRPr="006C3660">
              <w:rPr>
                <w:rFonts w:ascii="Arial Narrow" w:eastAsia="Arial Narrow" w:hAnsi="Arial Narrow" w:cs="Arial Narrow"/>
                <w:spacing w:val="-1"/>
                <w:w w:val="108"/>
                <w:sz w:val="24"/>
                <w:szCs w:val="24"/>
                <w:lang w:eastAsia="fr-FR"/>
              </w:rPr>
              <w:t>a</w:t>
            </w:r>
            <w:r w:rsidRPr="006C3660">
              <w:rPr>
                <w:rFonts w:ascii="Arial Narrow" w:eastAsia="Arial Narrow" w:hAnsi="Arial Narrow" w:cs="Arial Narrow"/>
                <w:spacing w:val="-3"/>
                <w:w w:val="108"/>
                <w:sz w:val="24"/>
                <w:szCs w:val="24"/>
                <w:lang w:eastAsia="fr-FR"/>
              </w:rPr>
              <w:t>c</w:t>
            </w:r>
            <w:r w:rsidRPr="006C3660">
              <w:rPr>
                <w:rFonts w:ascii="Arial Narrow" w:eastAsia="Arial Narrow" w:hAnsi="Arial Narrow" w:cs="Arial Narrow"/>
                <w:spacing w:val="1"/>
                <w:w w:val="108"/>
                <w:sz w:val="24"/>
                <w:szCs w:val="24"/>
                <w:lang w:eastAsia="fr-FR"/>
              </w:rPr>
              <w:t>e</w:t>
            </w:r>
            <w:r w:rsidRPr="006C3660">
              <w:rPr>
                <w:rFonts w:ascii="Arial Narrow" w:eastAsia="Arial Narrow" w:hAnsi="Arial Narrow" w:cs="Arial Narrow"/>
                <w:w w:val="108"/>
                <w:sz w:val="24"/>
                <w:szCs w:val="24"/>
                <w:lang w:eastAsia="fr-FR"/>
              </w:rPr>
              <w:t>r</w:t>
            </w:r>
            <w:r w:rsidRPr="006C3660">
              <w:rPr>
                <w:rFonts w:ascii="Arial Narrow" w:eastAsia="Arial Narrow" w:hAnsi="Arial Narrow" w:cs="Arial Narrow"/>
                <w:spacing w:val="1"/>
                <w:sz w:val="24"/>
                <w:szCs w:val="24"/>
                <w:lang w:eastAsia="fr-FR"/>
              </w:rPr>
              <w:t>l</w:t>
            </w:r>
            <w:r w:rsidRPr="006C3660">
              <w:rPr>
                <w:rFonts w:ascii="Arial Narrow" w:eastAsia="Arial Narrow" w:hAnsi="Arial Narrow" w:cs="Arial Narrow"/>
                <w:sz w:val="24"/>
                <w:szCs w:val="24"/>
                <w:lang w:eastAsia="fr-FR"/>
              </w:rPr>
              <w:t>a</w:t>
            </w:r>
            <w:r w:rsidRPr="006C3660">
              <w:rPr>
                <w:rFonts w:ascii="Arial Narrow" w:eastAsia="Arial Narrow" w:hAnsi="Arial Narrow" w:cs="Arial Narrow"/>
                <w:spacing w:val="1"/>
                <w:sz w:val="24"/>
                <w:szCs w:val="24"/>
                <w:lang w:eastAsia="fr-FR"/>
              </w:rPr>
              <w:t>p</w:t>
            </w:r>
            <w:r w:rsidRPr="006C3660">
              <w:rPr>
                <w:rFonts w:ascii="Arial Narrow" w:eastAsia="Arial Narrow" w:hAnsi="Arial Narrow" w:cs="Arial Narrow"/>
                <w:sz w:val="24"/>
                <w:szCs w:val="24"/>
                <w:lang w:eastAsia="fr-FR"/>
              </w:rPr>
              <w:t>i</w:t>
            </w:r>
            <w:r w:rsidRPr="006C3660">
              <w:rPr>
                <w:rFonts w:ascii="Arial Narrow" w:eastAsia="Arial Narrow" w:hAnsi="Arial Narrow" w:cs="Arial Narrow"/>
                <w:spacing w:val="2"/>
                <w:sz w:val="24"/>
                <w:szCs w:val="24"/>
                <w:lang w:eastAsia="fr-FR"/>
              </w:rPr>
              <w:t>è</w:t>
            </w:r>
            <w:r w:rsidRPr="006C3660">
              <w:rPr>
                <w:rFonts w:ascii="Arial Narrow" w:eastAsia="Arial Narrow" w:hAnsi="Arial Narrow" w:cs="Arial Narrow"/>
                <w:spacing w:val="-1"/>
                <w:sz w:val="24"/>
                <w:szCs w:val="24"/>
                <w:lang w:eastAsia="fr-FR"/>
              </w:rPr>
              <w:t>c</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n</w:t>
            </w:r>
            <w:r w:rsidRPr="006C3660">
              <w:rPr>
                <w:rFonts w:ascii="Arial Narrow" w:eastAsia="Arial Narrow" w:hAnsi="Arial Narrow" w:cs="Arial Narrow"/>
                <w:spacing w:val="1"/>
                <w:w w:val="108"/>
                <w:sz w:val="24"/>
                <w:szCs w:val="24"/>
                <w:lang w:eastAsia="fr-FR"/>
              </w:rPr>
              <w:t>q</w:t>
            </w:r>
            <w:r w:rsidRPr="006C3660">
              <w:rPr>
                <w:rFonts w:ascii="Arial Narrow" w:eastAsia="Arial Narrow" w:hAnsi="Arial Narrow" w:cs="Arial Narrow"/>
                <w:spacing w:val="4"/>
                <w:w w:val="108"/>
                <w:sz w:val="24"/>
                <w:szCs w:val="24"/>
                <w:lang w:eastAsia="fr-FR"/>
              </w:rPr>
              <w:t>ue</w:t>
            </w:r>
            <w:r w:rsidRPr="006C3660">
              <w:rPr>
                <w:rFonts w:ascii="Arial Narrow" w:eastAsia="Arial Narrow" w:hAnsi="Arial Narrow" w:cs="Arial Narrow"/>
                <w:spacing w:val="-1"/>
                <w:w w:val="108"/>
                <w:sz w:val="24"/>
                <w:szCs w:val="24"/>
                <w:lang w:eastAsia="fr-FR"/>
              </w:rPr>
              <w:t>s</w:t>
            </w:r>
            <w:r w:rsidRPr="006C3660">
              <w:rPr>
                <w:rFonts w:ascii="Arial Narrow" w:eastAsia="Arial Narrow" w:hAnsi="Arial Narrow" w:cs="Arial Narrow"/>
                <w:w w:val="108"/>
                <w:sz w:val="24"/>
                <w:szCs w:val="24"/>
                <w:lang w:eastAsia="fr-FR"/>
              </w:rPr>
              <w:t>t</w:t>
            </w:r>
            <w:r w:rsidRPr="006C3660">
              <w:rPr>
                <w:rFonts w:ascii="Arial Narrow" w:eastAsia="Arial Narrow" w:hAnsi="Arial Narrow" w:cs="Arial Narrow"/>
                <w:spacing w:val="1"/>
                <w:w w:val="108"/>
                <w:sz w:val="24"/>
                <w:szCs w:val="24"/>
                <w:lang w:eastAsia="fr-FR"/>
              </w:rPr>
              <w:t>ion</w:t>
            </w:r>
            <w:r w:rsidRPr="006C3660">
              <w:rPr>
                <w:rFonts w:ascii="Arial Narrow" w:eastAsia="Arial Narrow" w:hAnsi="Arial Narrow" w:cs="Arial Narrow"/>
                <w:w w:val="108"/>
                <w:sz w:val="24"/>
                <w:szCs w:val="24"/>
                <w:lang w:eastAsia="fr-FR"/>
              </w:rPr>
              <w:t xml:space="preserve">. </w:t>
            </w:r>
          </w:p>
          <w:p w:rsidR="006C3660" w:rsidRPr="006C3660" w:rsidRDefault="006C3660" w:rsidP="006B2021">
            <w:pPr>
              <w:spacing w:after="0" w:line="240" w:lineRule="auto"/>
              <w:ind w:left="168" w:right="159"/>
              <w:jc w:val="both"/>
              <w:rPr>
                <w:rFonts w:ascii="Arial Narrow" w:eastAsia="Arial Narrow" w:hAnsi="Arial Narrow" w:cs="Arial Narrow"/>
                <w:sz w:val="24"/>
                <w:szCs w:val="24"/>
                <w:lang w:eastAsia="fr-FR"/>
              </w:rPr>
            </w:pPr>
            <w:r w:rsidRPr="006C3660">
              <w:rPr>
                <w:rFonts w:ascii="Arial Narrow" w:eastAsia="Arial Narrow" w:hAnsi="Arial Narrow" w:cs="Arial Narrow"/>
                <w:spacing w:val="2"/>
                <w:sz w:val="24"/>
                <w:szCs w:val="24"/>
                <w:lang w:eastAsia="fr-FR"/>
              </w:rPr>
              <w:t>E</w:t>
            </w:r>
            <w:r w:rsidRPr="006C3660">
              <w:rPr>
                <w:rFonts w:ascii="Arial Narrow" w:eastAsia="Arial Narrow" w:hAnsi="Arial Narrow" w:cs="Arial Narrow"/>
                <w:spacing w:val="-1"/>
                <w:sz w:val="24"/>
                <w:szCs w:val="24"/>
                <w:lang w:eastAsia="fr-FR"/>
              </w:rPr>
              <w:t>s</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pacing w:val="4"/>
                <w:sz w:val="24"/>
                <w:szCs w:val="24"/>
                <w:lang w:eastAsia="fr-FR"/>
              </w:rPr>
              <w:t>é</w:t>
            </w:r>
            <w:r w:rsidRPr="006C3660">
              <w:rPr>
                <w:rFonts w:ascii="Arial Narrow" w:eastAsia="Arial Narrow" w:hAnsi="Arial Narrow" w:cs="Arial Narrow"/>
                <w:spacing w:val="-1"/>
                <w:sz w:val="24"/>
                <w:szCs w:val="24"/>
                <w:lang w:eastAsia="fr-FR"/>
              </w:rPr>
              <w:t>c</w:t>
            </w:r>
            <w:r w:rsidRPr="006C3660">
              <w:rPr>
                <w:rFonts w:ascii="Arial Narrow" w:eastAsia="Arial Narrow" w:hAnsi="Arial Narrow" w:cs="Arial Narrow"/>
                <w:sz w:val="24"/>
                <w:szCs w:val="24"/>
                <w:lang w:eastAsia="fr-FR"/>
              </w:rPr>
              <w:t>l</w:t>
            </w:r>
            <w:r w:rsidRPr="006C3660">
              <w:rPr>
                <w:rFonts w:ascii="Arial Narrow" w:eastAsia="Arial Narrow" w:hAnsi="Arial Narrow" w:cs="Arial Narrow"/>
                <w:spacing w:val="4"/>
                <w:sz w:val="24"/>
                <w:szCs w:val="24"/>
                <w:lang w:eastAsia="fr-FR"/>
              </w:rPr>
              <w:t>a</w:t>
            </w:r>
            <w:r w:rsidRPr="006C3660">
              <w:rPr>
                <w:rFonts w:ascii="Arial Narrow" w:eastAsia="Arial Narrow" w:hAnsi="Arial Narrow" w:cs="Arial Narrow"/>
                <w:spacing w:val="-1"/>
                <w:sz w:val="24"/>
                <w:szCs w:val="24"/>
                <w:lang w:eastAsia="fr-FR"/>
              </w:rPr>
              <w:t>r</w:t>
            </w:r>
            <w:r w:rsidRPr="006C3660">
              <w:rPr>
                <w:rFonts w:ascii="Arial Narrow" w:eastAsia="Arial Narrow" w:hAnsi="Arial Narrow" w:cs="Arial Narrow"/>
                <w:spacing w:val="1"/>
                <w:sz w:val="24"/>
                <w:szCs w:val="24"/>
                <w:lang w:eastAsia="fr-FR"/>
              </w:rPr>
              <w:t>é</w:t>
            </w:r>
            <w:r w:rsidRPr="006C3660">
              <w:rPr>
                <w:rFonts w:ascii="Arial Narrow" w:eastAsia="Arial Narrow" w:hAnsi="Arial Narrow" w:cs="Arial Narrow"/>
                <w:sz w:val="24"/>
                <w:szCs w:val="24"/>
                <w:lang w:eastAsia="fr-FR"/>
              </w:rPr>
              <w:t xml:space="preserve">e </w:t>
            </w:r>
            <w:r w:rsidRPr="006C3660">
              <w:rPr>
                <w:rFonts w:ascii="Arial Narrow" w:eastAsia="Arial Narrow" w:hAnsi="Arial Narrow" w:cs="Arial Narrow"/>
                <w:spacing w:val="4"/>
                <w:w w:val="107"/>
                <w:sz w:val="24"/>
                <w:szCs w:val="24"/>
                <w:lang w:eastAsia="fr-FR"/>
              </w:rPr>
              <w:t>i</w:t>
            </w:r>
            <w:r w:rsidRPr="006C3660">
              <w:rPr>
                <w:rFonts w:ascii="Arial Narrow" w:eastAsia="Arial Narrow" w:hAnsi="Arial Narrow" w:cs="Arial Narrow"/>
                <w:spacing w:val="1"/>
                <w:w w:val="107"/>
                <w:sz w:val="24"/>
                <w:szCs w:val="24"/>
                <w:lang w:eastAsia="fr-FR"/>
              </w:rPr>
              <w:t>r</w:t>
            </w:r>
            <w:r w:rsidRPr="006C3660">
              <w:rPr>
                <w:rFonts w:ascii="Arial Narrow" w:eastAsia="Arial Narrow" w:hAnsi="Arial Narrow" w:cs="Arial Narrow"/>
                <w:spacing w:val="-1"/>
                <w:w w:val="107"/>
                <w:sz w:val="24"/>
                <w:szCs w:val="24"/>
                <w:lang w:eastAsia="fr-FR"/>
              </w:rPr>
              <w:t>r</w:t>
            </w:r>
            <w:r w:rsidRPr="006C3660">
              <w:rPr>
                <w:rFonts w:ascii="Arial Narrow" w:eastAsia="Arial Narrow" w:hAnsi="Arial Narrow" w:cs="Arial Narrow"/>
                <w:spacing w:val="4"/>
                <w:w w:val="107"/>
                <w:sz w:val="24"/>
                <w:szCs w:val="24"/>
                <w:lang w:eastAsia="fr-FR"/>
              </w:rPr>
              <w:t>e</w:t>
            </w:r>
            <w:r w:rsidRPr="006C3660">
              <w:rPr>
                <w:rFonts w:ascii="Arial Narrow" w:eastAsia="Arial Narrow" w:hAnsi="Arial Narrow" w:cs="Arial Narrow"/>
                <w:spacing w:val="-1"/>
                <w:w w:val="107"/>
                <w:sz w:val="24"/>
                <w:szCs w:val="24"/>
                <w:lang w:eastAsia="fr-FR"/>
              </w:rPr>
              <w:t>c</w:t>
            </w:r>
            <w:r w:rsidRPr="006C3660">
              <w:rPr>
                <w:rFonts w:ascii="Arial Narrow" w:eastAsia="Arial Narrow" w:hAnsi="Arial Narrow" w:cs="Arial Narrow"/>
                <w:spacing w:val="4"/>
                <w:w w:val="107"/>
                <w:sz w:val="24"/>
                <w:szCs w:val="24"/>
                <w:lang w:eastAsia="fr-FR"/>
              </w:rPr>
              <w:t>e</w:t>
            </w:r>
            <w:r w:rsidRPr="006C3660">
              <w:rPr>
                <w:rFonts w:ascii="Arial Narrow" w:eastAsia="Arial Narrow" w:hAnsi="Arial Narrow" w:cs="Arial Narrow"/>
                <w:spacing w:val="-1"/>
                <w:w w:val="107"/>
                <w:sz w:val="24"/>
                <w:szCs w:val="24"/>
                <w:lang w:eastAsia="fr-FR"/>
              </w:rPr>
              <w:t>v</w:t>
            </w:r>
            <w:r w:rsidRPr="006C3660">
              <w:rPr>
                <w:rFonts w:ascii="Arial Narrow" w:eastAsia="Arial Narrow" w:hAnsi="Arial Narrow" w:cs="Arial Narrow"/>
                <w:spacing w:val="1"/>
                <w:w w:val="107"/>
                <w:sz w:val="24"/>
                <w:szCs w:val="24"/>
                <w:lang w:eastAsia="fr-FR"/>
              </w:rPr>
              <w:t>ab</w:t>
            </w:r>
            <w:r w:rsidRPr="006C3660">
              <w:rPr>
                <w:rFonts w:ascii="Arial Narrow" w:eastAsia="Arial Narrow" w:hAnsi="Arial Narrow" w:cs="Arial Narrow"/>
                <w:spacing w:val="3"/>
                <w:w w:val="107"/>
                <w:sz w:val="24"/>
                <w:szCs w:val="24"/>
                <w:lang w:eastAsia="fr-FR"/>
              </w:rPr>
              <w:t>l</w:t>
            </w:r>
            <w:r w:rsidRPr="006C3660">
              <w:rPr>
                <w:rFonts w:ascii="Arial Narrow" w:eastAsia="Arial Narrow" w:hAnsi="Arial Narrow" w:cs="Arial Narrow"/>
                <w:w w:val="107"/>
                <w:sz w:val="24"/>
                <w:szCs w:val="24"/>
                <w:lang w:eastAsia="fr-FR"/>
              </w:rPr>
              <w:t>e</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1"/>
                <w:sz w:val="24"/>
                <w:szCs w:val="24"/>
                <w:lang w:eastAsia="fr-FR"/>
              </w:rPr>
              <w:t>re</w:t>
            </w:r>
            <w:r w:rsidRPr="006C3660">
              <w:rPr>
                <w:rFonts w:ascii="Arial Narrow" w:eastAsia="Arial Narrow" w:hAnsi="Arial Narrow" w:cs="Arial Narrow"/>
                <w:sz w:val="24"/>
                <w:szCs w:val="24"/>
                <w:lang w:eastAsia="fr-FR"/>
              </w:rPr>
              <w:t>j</w:t>
            </w:r>
            <w:r w:rsidRPr="006C3660">
              <w:rPr>
                <w:rFonts w:ascii="Arial Narrow" w:eastAsia="Arial Narrow" w:hAnsi="Arial Narrow" w:cs="Arial Narrow"/>
                <w:spacing w:val="2"/>
                <w:sz w:val="24"/>
                <w:szCs w:val="24"/>
                <w:lang w:eastAsia="fr-FR"/>
              </w:rPr>
              <w:t>e</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2"/>
                <w:sz w:val="24"/>
                <w:szCs w:val="24"/>
                <w:lang w:eastAsia="fr-FR"/>
              </w:rPr>
              <w:t>é</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4"/>
                <w:sz w:val="24"/>
                <w:szCs w:val="24"/>
                <w:lang w:eastAsia="fr-FR"/>
              </w:rPr>
              <w:t>pa</w:t>
            </w:r>
            <w:r w:rsidRPr="006C3660">
              <w:rPr>
                <w:rFonts w:ascii="Arial Narrow" w:eastAsia="Arial Narrow" w:hAnsi="Arial Narrow" w:cs="Arial Narrow"/>
                <w:sz w:val="24"/>
                <w:szCs w:val="24"/>
                <w:lang w:eastAsia="fr-FR"/>
              </w:rPr>
              <w:t>r</w:t>
            </w:r>
            <w:r w:rsidRPr="006C3660">
              <w:rPr>
                <w:rFonts w:ascii="Arial Narrow" w:eastAsia="Arial Narrow" w:hAnsi="Arial Narrow" w:cs="Arial Narrow"/>
                <w:spacing w:val="1"/>
                <w:sz w:val="24"/>
                <w:szCs w:val="24"/>
                <w:lang w:eastAsia="fr-FR"/>
              </w:rPr>
              <w:t>l</w:t>
            </w:r>
            <w:r w:rsidRPr="006C3660">
              <w:rPr>
                <w:rFonts w:ascii="Arial Narrow" w:eastAsia="Arial Narrow" w:hAnsi="Arial Narrow" w:cs="Arial Narrow"/>
                <w:sz w:val="24"/>
                <w:szCs w:val="24"/>
                <w:lang w:eastAsia="fr-FR"/>
              </w:rPr>
              <w:t>a</w:t>
            </w:r>
            <w:r w:rsidRPr="006C3660">
              <w:rPr>
                <w:rFonts w:ascii="Arial Narrow" w:eastAsia="Arial Narrow" w:hAnsi="Arial Narrow" w:cs="Arial Narrow"/>
                <w:w w:val="107"/>
                <w:sz w:val="24"/>
                <w:szCs w:val="24"/>
                <w:lang w:eastAsia="fr-FR"/>
              </w:rPr>
              <w:t>C</w:t>
            </w:r>
            <w:r w:rsidRPr="006C3660">
              <w:rPr>
                <w:rFonts w:ascii="Arial Narrow" w:eastAsia="Arial Narrow" w:hAnsi="Arial Narrow" w:cs="Arial Narrow"/>
                <w:spacing w:val="3"/>
                <w:w w:val="107"/>
                <w:sz w:val="24"/>
                <w:szCs w:val="24"/>
                <w:lang w:eastAsia="fr-FR"/>
              </w:rPr>
              <w:t>o</w:t>
            </w:r>
            <w:r w:rsidRPr="006C3660">
              <w:rPr>
                <w:rFonts w:ascii="Arial Narrow" w:eastAsia="Arial Narrow" w:hAnsi="Arial Narrow" w:cs="Arial Narrow"/>
                <w:spacing w:val="2"/>
                <w:w w:val="107"/>
                <w:sz w:val="24"/>
                <w:szCs w:val="24"/>
                <w:lang w:eastAsia="fr-FR"/>
              </w:rPr>
              <w:t>m</w:t>
            </w:r>
            <w:r w:rsidRPr="006C3660">
              <w:rPr>
                <w:rFonts w:ascii="Arial Narrow" w:eastAsia="Arial Narrow" w:hAnsi="Arial Narrow" w:cs="Arial Narrow"/>
                <w:w w:val="107"/>
                <w:sz w:val="24"/>
                <w:szCs w:val="24"/>
                <w:lang w:eastAsia="fr-FR"/>
              </w:rPr>
              <w:t>m</w:t>
            </w:r>
            <w:r w:rsidRPr="006C3660">
              <w:rPr>
                <w:rFonts w:ascii="Arial Narrow" w:eastAsia="Arial Narrow" w:hAnsi="Arial Narrow" w:cs="Arial Narrow"/>
                <w:spacing w:val="3"/>
                <w:w w:val="107"/>
                <w:sz w:val="24"/>
                <w:szCs w:val="24"/>
                <w:lang w:eastAsia="fr-FR"/>
              </w:rPr>
              <w:t>i</w:t>
            </w:r>
            <w:r w:rsidRPr="006C3660">
              <w:rPr>
                <w:rFonts w:ascii="Arial Narrow" w:eastAsia="Arial Narrow" w:hAnsi="Arial Narrow" w:cs="Arial Narrow"/>
                <w:spacing w:val="4"/>
                <w:w w:val="107"/>
                <w:sz w:val="24"/>
                <w:szCs w:val="24"/>
                <w:lang w:eastAsia="fr-FR"/>
              </w:rPr>
              <w:t>s</w:t>
            </w:r>
            <w:r w:rsidRPr="006C3660">
              <w:rPr>
                <w:rFonts w:ascii="Arial Narrow" w:eastAsia="Arial Narrow" w:hAnsi="Arial Narrow" w:cs="Arial Narrow"/>
                <w:spacing w:val="-1"/>
                <w:w w:val="107"/>
                <w:sz w:val="24"/>
                <w:szCs w:val="24"/>
                <w:lang w:eastAsia="fr-FR"/>
              </w:rPr>
              <w:t>s</w:t>
            </w:r>
            <w:r w:rsidRPr="006C3660">
              <w:rPr>
                <w:rFonts w:ascii="Arial Narrow" w:eastAsia="Arial Narrow" w:hAnsi="Arial Narrow" w:cs="Arial Narrow"/>
                <w:w w:val="107"/>
                <w:sz w:val="24"/>
                <w:szCs w:val="24"/>
                <w:lang w:eastAsia="fr-FR"/>
              </w:rPr>
              <w:t>i</w:t>
            </w:r>
            <w:r w:rsidRPr="006C3660">
              <w:rPr>
                <w:rFonts w:ascii="Arial Narrow" w:eastAsia="Arial Narrow" w:hAnsi="Arial Narrow" w:cs="Arial Narrow"/>
                <w:spacing w:val="2"/>
                <w:w w:val="107"/>
                <w:sz w:val="24"/>
                <w:szCs w:val="24"/>
                <w:lang w:eastAsia="fr-FR"/>
              </w:rPr>
              <w:t>o</w:t>
            </w:r>
            <w:r w:rsidRPr="006C3660">
              <w:rPr>
                <w:rFonts w:ascii="Arial Narrow" w:eastAsia="Arial Narrow" w:hAnsi="Arial Narrow" w:cs="Arial Narrow"/>
                <w:w w:val="107"/>
                <w:sz w:val="24"/>
                <w:szCs w:val="24"/>
                <w:lang w:eastAsia="fr-FR"/>
              </w:rPr>
              <w:t>n</w:t>
            </w:r>
            <w:r w:rsidR="006B2021">
              <w:rPr>
                <w:rFonts w:ascii="Arial Narrow" w:eastAsia="Arial Narrow" w:hAnsi="Arial Narrow" w:cs="Arial Narrow"/>
                <w:w w:val="107"/>
                <w:sz w:val="24"/>
                <w:szCs w:val="24"/>
                <w:lang w:eastAsia="fr-FR"/>
              </w:rPr>
              <w:t xml:space="preserve"> Interne</w:t>
            </w:r>
            <w:r w:rsidRPr="006C3660">
              <w:rPr>
                <w:rFonts w:ascii="Arial Narrow" w:eastAsia="Arial Narrow" w:hAnsi="Arial Narrow" w:cs="Arial Narrow"/>
                <w:spacing w:val="2"/>
                <w:sz w:val="24"/>
                <w:szCs w:val="24"/>
                <w:lang w:eastAsia="fr-FR"/>
              </w:rPr>
              <w:t>d</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2"/>
                <w:w w:val="107"/>
                <w:sz w:val="24"/>
                <w:szCs w:val="24"/>
                <w:lang w:eastAsia="fr-FR"/>
              </w:rPr>
              <w:t>P</w:t>
            </w:r>
            <w:r w:rsidRPr="006C3660">
              <w:rPr>
                <w:rFonts w:ascii="Arial Narrow" w:eastAsia="Arial Narrow" w:hAnsi="Arial Narrow" w:cs="Arial Narrow"/>
                <w:spacing w:val="4"/>
                <w:w w:val="107"/>
                <w:sz w:val="24"/>
                <w:szCs w:val="24"/>
                <w:lang w:eastAsia="fr-FR"/>
              </w:rPr>
              <w:t>a</w:t>
            </w:r>
            <w:r w:rsidRPr="006C3660">
              <w:rPr>
                <w:rFonts w:ascii="Arial Narrow" w:eastAsia="Arial Narrow" w:hAnsi="Arial Narrow" w:cs="Arial Narrow"/>
                <w:spacing w:val="1"/>
                <w:w w:val="107"/>
                <w:sz w:val="24"/>
                <w:szCs w:val="24"/>
                <w:lang w:eastAsia="fr-FR"/>
              </w:rPr>
              <w:t>ssa</w:t>
            </w:r>
            <w:r w:rsidRPr="006C3660">
              <w:rPr>
                <w:rFonts w:ascii="Arial Narrow" w:eastAsia="Arial Narrow" w:hAnsi="Arial Narrow" w:cs="Arial Narrow"/>
                <w:w w:val="107"/>
                <w:sz w:val="24"/>
                <w:szCs w:val="24"/>
                <w:lang w:eastAsia="fr-FR"/>
              </w:rPr>
              <w:t>t</w:t>
            </w:r>
            <w:r w:rsidRPr="006C3660">
              <w:rPr>
                <w:rFonts w:ascii="Arial Narrow" w:eastAsia="Arial Narrow" w:hAnsi="Arial Narrow" w:cs="Arial Narrow"/>
                <w:spacing w:val="1"/>
                <w:w w:val="107"/>
                <w:sz w:val="24"/>
                <w:szCs w:val="24"/>
                <w:lang w:eastAsia="fr-FR"/>
              </w:rPr>
              <w:t>io</w:t>
            </w:r>
            <w:r w:rsidRPr="006C3660">
              <w:rPr>
                <w:rFonts w:ascii="Arial Narrow" w:eastAsia="Arial Narrow" w:hAnsi="Arial Narrow" w:cs="Arial Narrow"/>
                <w:w w:val="107"/>
                <w:sz w:val="24"/>
                <w:szCs w:val="24"/>
                <w:lang w:eastAsia="fr-FR"/>
              </w:rPr>
              <w:t>n</w:t>
            </w:r>
            <w:r w:rsidRPr="006C3660">
              <w:rPr>
                <w:rFonts w:ascii="Arial Narrow" w:eastAsia="Arial Narrow" w:hAnsi="Arial Narrow" w:cs="Arial Narrow"/>
                <w:spacing w:val="2"/>
                <w:sz w:val="24"/>
                <w:szCs w:val="24"/>
                <w:lang w:eastAsia="fr-FR"/>
              </w:rPr>
              <w:t>d</w:t>
            </w:r>
            <w:r w:rsidRPr="006C3660">
              <w:rPr>
                <w:rFonts w:ascii="Arial Narrow" w:eastAsia="Arial Narrow" w:hAnsi="Arial Narrow" w:cs="Arial Narrow"/>
                <w:spacing w:val="4"/>
                <w:sz w:val="24"/>
                <w:szCs w:val="24"/>
                <w:lang w:eastAsia="fr-FR"/>
              </w:rPr>
              <w:t>e</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2"/>
                <w:sz w:val="24"/>
                <w:szCs w:val="24"/>
                <w:lang w:eastAsia="fr-FR"/>
              </w:rPr>
              <w:t>M</w:t>
            </w:r>
            <w:r w:rsidRPr="006C3660">
              <w:rPr>
                <w:rFonts w:ascii="Arial Narrow" w:eastAsia="Arial Narrow" w:hAnsi="Arial Narrow" w:cs="Arial Narrow"/>
                <w:spacing w:val="1"/>
                <w:sz w:val="24"/>
                <w:szCs w:val="24"/>
                <w:lang w:eastAsia="fr-FR"/>
              </w:rPr>
              <w:t>ar</w:t>
            </w:r>
            <w:r w:rsidRPr="006C3660">
              <w:rPr>
                <w:rFonts w:ascii="Arial Narrow" w:eastAsia="Arial Narrow" w:hAnsi="Arial Narrow" w:cs="Arial Narrow"/>
                <w:spacing w:val="-1"/>
                <w:sz w:val="24"/>
                <w:szCs w:val="24"/>
                <w:lang w:eastAsia="fr-FR"/>
              </w:rPr>
              <w:t>c</w:t>
            </w:r>
            <w:r w:rsidRPr="006C3660">
              <w:rPr>
                <w:rFonts w:ascii="Arial Narrow" w:eastAsia="Arial Narrow" w:hAnsi="Arial Narrow" w:cs="Arial Narrow"/>
                <w:spacing w:val="4"/>
                <w:sz w:val="24"/>
                <w:szCs w:val="24"/>
                <w:lang w:eastAsia="fr-FR"/>
              </w:rPr>
              <w:t>hé</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w w:val="108"/>
                <w:sz w:val="24"/>
                <w:szCs w:val="24"/>
                <w:lang w:eastAsia="fr-FR"/>
              </w:rPr>
              <w:t>:</w:t>
            </w:r>
          </w:p>
          <w:p w:rsidR="006C3660" w:rsidRPr="006C3660" w:rsidRDefault="006C3660" w:rsidP="006C3660">
            <w:pPr>
              <w:spacing w:after="0" w:line="240" w:lineRule="auto"/>
              <w:ind w:left="719" w:right="159"/>
              <w:rPr>
                <w:rFonts w:ascii="Arial Narrow" w:eastAsia="Arial Narrow" w:hAnsi="Arial Narrow" w:cs="Arial Narrow"/>
                <w:spacing w:val="-1"/>
                <w:sz w:val="24"/>
                <w:szCs w:val="24"/>
                <w:lang w:eastAsia="fr-FR"/>
              </w:rPr>
            </w:pPr>
            <w:r w:rsidRPr="006C3660">
              <w:rPr>
                <w:rFonts w:ascii="Arial Narrow" w:eastAsia="Arial Narrow" w:hAnsi="Arial Narrow" w:cs="Arial Narrow"/>
                <w:spacing w:val="-1"/>
                <w:sz w:val="24"/>
                <w:szCs w:val="24"/>
                <w:lang w:eastAsia="fr-FR"/>
              </w:rPr>
              <w:t>•  Toute offre en noir sur blanc;</w:t>
            </w:r>
          </w:p>
          <w:p w:rsidR="006C3660" w:rsidRPr="006C3660" w:rsidRDefault="006C3660" w:rsidP="006C3660">
            <w:pPr>
              <w:spacing w:after="0" w:line="240" w:lineRule="auto"/>
              <w:ind w:left="719" w:right="159"/>
              <w:rPr>
                <w:rFonts w:ascii="Arial Narrow" w:eastAsia="Arial Narrow" w:hAnsi="Arial Narrow" w:cs="Arial Narrow"/>
                <w:spacing w:val="-1"/>
                <w:sz w:val="24"/>
                <w:szCs w:val="24"/>
                <w:lang w:eastAsia="fr-FR"/>
              </w:rPr>
            </w:pPr>
            <w:r w:rsidRPr="006C3660">
              <w:rPr>
                <w:rFonts w:ascii="Arial Narrow" w:eastAsia="Arial Narrow" w:hAnsi="Arial Narrow" w:cs="Arial Narrow"/>
                <w:spacing w:val="-1"/>
                <w:sz w:val="24"/>
                <w:szCs w:val="24"/>
                <w:lang w:eastAsia="fr-FR"/>
              </w:rPr>
              <w:t>•  les plis portant  les indications sur l’identité  des soumissionnaires,</w:t>
            </w:r>
          </w:p>
          <w:p w:rsidR="006C3660" w:rsidRPr="006C3660" w:rsidRDefault="006C3660" w:rsidP="006C3660">
            <w:pPr>
              <w:spacing w:after="0" w:line="240" w:lineRule="auto"/>
              <w:ind w:left="719" w:right="159"/>
              <w:rPr>
                <w:rFonts w:ascii="Arial Narrow" w:eastAsia="Arial Narrow" w:hAnsi="Arial Narrow" w:cs="Arial Narrow"/>
                <w:spacing w:val="-1"/>
                <w:sz w:val="24"/>
                <w:szCs w:val="24"/>
                <w:lang w:eastAsia="fr-FR"/>
              </w:rPr>
            </w:pPr>
            <w:r w:rsidRPr="006C3660">
              <w:rPr>
                <w:rFonts w:ascii="Arial Narrow" w:eastAsia="Arial Narrow" w:hAnsi="Arial Narrow" w:cs="Arial Narrow"/>
                <w:spacing w:val="-1"/>
                <w:sz w:val="24"/>
                <w:szCs w:val="24"/>
                <w:lang w:eastAsia="fr-FR"/>
              </w:rPr>
              <w:t>•  les plis parvenus postérieurement aux dates et heures  limites  de dépôt.</w:t>
            </w:r>
          </w:p>
          <w:p w:rsidR="006C3660" w:rsidRPr="006C3660" w:rsidRDefault="006C3660" w:rsidP="006C3660">
            <w:pPr>
              <w:spacing w:after="0" w:line="240" w:lineRule="auto"/>
              <w:ind w:left="719" w:right="159"/>
              <w:rPr>
                <w:rFonts w:ascii="Arial Narrow" w:eastAsia="Arial Narrow" w:hAnsi="Arial Narrow" w:cs="Arial Narrow"/>
                <w:spacing w:val="-1"/>
                <w:sz w:val="24"/>
                <w:szCs w:val="24"/>
                <w:lang w:eastAsia="fr-FR"/>
              </w:rPr>
            </w:pPr>
            <w:r w:rsidRPr="006C3660">
              <w:rPr>
                <w:rFonts w:ascii="Arial Narrow" w:eastAsia="Arial Narrow" w:hAnsi="Arial Narrow" w:cs="Arial Narrow"/>
                <w:spacing w:val="-1"/>
                <w:sz w:val="24"/>
                <w:szCs w:val="24"/>
                <w:lang w:eastAsia="fr-FR"/>
              </w:rPr>
              <w:t>•  les plis sans indication de l’identité  de l’Appel  d’Offres ;</w:t>
            </w:r>
          </w:p>
          <w:p w:rsidR="006C3660" w:rsidRPr="006C3660" w:rsidRDefault="006C3660" w:rsidP="006C3660">
            <w:pPr>
              <w:spacing w:after="0" w:line="240" w:lineRule="auto"/>
              <w:ind w:left="719" w:right="159"/>
              <w:rPr>
                <w:rFonts w:ascii="Arial Narrow" w:eastAsia="Arial Narrow" w:hAnsi="Arial Narrow" w:cs="Arial Narrow"/>
                <w:spacing w:val="-1"/>
                <w:sz w:val="24"/>
                <w:szCs w:val="24"/>
                <w:lang w:eastAsia="fr-FR"/>
              </w:rPr>
            </w:pPr>
            <w:r w:rsidRPr="006C3660">
              <w:rPr>
                <w:rFonts w:ascii="Arial Narrow" w:eastAsia="Arial Narrow" w:hAnsi="Arial Narrow" w:cs="Arial Narrow"/>
                <w:spacing w:val="-1"/>
                <w:sz w:val="24"/>
                <w:szCs w:val="24"/>
                <w:lang w:eastAsia="fr-FR"/>
              </w:rPr>
              <w:t>•  les plis non-conformes au mode de soumission ;</w:t>
            </w:r>
          </w:p>
          <w:p w:rsidR="006C3660" w:rsidRPr="00C96DEF" w:rsidRDefault="006C3660" w:rsidP="00C96DEF">
            <w:pPr>
              <w:spacing w:after="0" w:line="260" w:lineRule="exact"/>
              <w:ind w:left="719" w:right="159"/>
              <w:rPr>
                <w:rFonts w:ascii="Arial Narrow" w:eastAsia="Arial Narrow" w:hAnsi="Arial Narrow" w:cs="Arial Narrow"/>
                <w:spacing w:val="-1"/>
                <w:sz w:val="24"/>
                <w:szCs w:val="24"/>
                <w:lang w:eastAsia="fr-FR"/>
              </w:rPr>
            </w:pPr>
            <w:r w:rsidRPr="006C3660">
              <w:rPr>
                <w:rFonts w:ascii="Arial Narrow" w:eastAsia="Arial Narrow" w:hAnsi="Arial Narrow" w:cs="Arial Narrow"/>
                <w:spacing w:val="-1"/>
                <w:sz w:val="24"/>
                <w:szCs w:val="24"/>
                <w:lang w:eastAsia="fr-FR"/>
              </w:rPr>
              <w:t>•  Toute offre non co</w:t>
            </w:r>
            <w:r w:rsidR="00C96DEF">
              <w:rPr>
                <w:rFonts w:ascii="Arial Narrow" w:eastAsia="Arial Narrow" w:hAnsi="Arial Narrow" w:cs="Arial Narrow"/>
                <w:spacing w:val="-1"/>
                <w:sz w:val="24"/>
                <w:szCs w:val="24"/>
                <w:lang w:eastAsia="fr-FR"/>
              </w:rPr>
              <w:t>nforme aux prescriptions du DAO</w:t>
            </w:r>
            <w:r w:rsidRPr="006C3660">
              <w:rPr>
                <w:rFonts w:ascii="Times New Roman" w:eastAsia="Times New Roman" w:hAnsi="Times New Roman" w:cs="Times New Roman"/>
                <w:lang w:eastAsia="fr-FR"/>
              </w:rPr>
              <w:tab/>
            </w:r>
          </w:p>
          <w:p w:rsidR="006C3660" w:rsidRPr="006C3660" w:rsidRDefault="006C3660" w:rsidP="00C96DEF">
            <w:pPr>
              <w:tabs>
                <w:tab w:val="left" w:pos="700"/>
              </w:tabs>
              <w:spacing w:before="13" w:after="0" w:line="240" w:lineRule="auto"/>
              <w:ind w:left="168" w:right="159" w:hanging="16"/>
              <w:jc w:val="both"/>
              <w:rPr>
                <w:rFonts w:ascii="Arial Narrow" w:eastAsia="Arial Narrow" w:hAnsi="Arial Narrow" w:cs="Arial Narrow"/>
                <w:spacing w:val="1"/>
                <w:sz w:val="24"/>
                <w:szCs w:val="24"/>
                <w:lang w:eastAsia="fr-FR"/>
              </w:rPr>
            </w:pPr>
            <w:r w:rsidRPr="006C3660">
              <w:rPr>
                <w:rFonts w:ascii="Arial Narrow" w:eastAsia="Arial Narrow" w:hAnsi="Arial Narrow" w:cs="Arial Narrow"/>
                <w:spacing w:val="1"/>
                <w:sz w:val="24"/>
                <w:szCs w:val="24"/>
                <w:lang w:eastAsia="fr-FR"/>
              </w:rPr>
              <w:t>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   Une  caution  de soumission produite  mais  n'ayant  aucun  rapport  avec  la consultation concernée est considérée comme absente. La caution  de soumission présentée par un soumissionnaire au cours de la séance d’ouvert</w:t>
            </w:r>
            <w:r w:rsidR="00C96DEF">
              <w:rPr>
                <w:rFonts w:ascii="Arial Narrow" w:eastAsia="Arial Narrow" w:hAnsi="Arial Narrow" w:cs="Arial Narrow"/>
                <w:spacing w:val="1"/>
                <w:sz w:val="24"/>
                <w:szCs w:val="24"/>
                <w:lang w:eastAsia="fr-FR"/>
              </w:rPr>
              <w:t>ure des plis est irrecevable. ;</w:t>
            </w:r>
          </w:p>
          <w:p w:rsidR="006C3660" w:rsidRPr="006C3660" w:rsidRDefault="006C3660" w:rsidP="006B2021">
            <w:pPr>
              <w:widowControl w:val="0"/>
              <w:suppressAutoHyphens/>
              <w:autoSpaceDE w:val="0"/>
              <w:autoSpaceDN w:val="0"/>
              <w:spacing w:after="60" w:line="240" w:lineRule="auto"/>
              <w:ind w:left="152" w:right="132"/>
              <w:jc w:val="both"/>
              <w:textAlignment w:val="baseline"/>
              <w:rPr>
                <w:rFonts w:ascii="Arial Narrow" w:eastAsia="Times New Roman" w:hAnsi="Arial Narrow" w:cs="Times New Roman"/>
                <w:sz w:val="24"/>
                <w:szCs w:val="24"/>
                <w:lang w:eastAsia="fr-FR"/>
              </w:rPr>
            </w:pPr>
            <w:r w:rsidRPr="006C3660">
              <w:rPr>
                <w:rFonts w:ascii="Arial Narrow" w:eastAsia="Arial Narrow" w:hAnsi="Arial Narrow" w:cs="Arial Narrow"/>
                <w:spacing w:val="1"/>
                <w:sz w:val="24"/>
                <w:szCs w:val="24"/>
                <w:lang w:eastAsia="fr-FR"/>
              </w:rPr>
              <w:t xml:space="preserve">La Commission </w:t>
            </w:r>
            <w:r w:rsidR="006B2021">
              <w:rPr>
                <w:rFonts w:ascii="Arial Narrow" w:eastAsia="Arial Narrow" w:hAnsi="Arial Narrow" w:cs="Arial Narrow"/>
                <w:spacing w:val="1"/>
                <w:sz w:val="24"/>
                <w:szCs w:val="24"/>
                <w:lang w:eastAsia="fr-FR"/>
              </w:rPr>
              <w:t xml:space="preserve">Interne </w:t>
            </w:r>
            <w:r w:rsidRPr="006C3660">
              <w:rPr>
                <w:rFonts w:ascii="Arial Narrow" w:eastAsia="Arial Narrow" w:hAnsi="Arial Narrow" w:cs="Arial Narrow"/>
                <w:spacing w:val="1"/>
                <w:sz w:val="24"/>
                <w:szCs w:val="24"/>
                <w:lang w:eastAsia="fr-FR"/>
              </w:rPr>
              <w:t>de Passation des Marchés établira  un procès-verbal de la séance  d’ouverture des plis, dont une copie  sera remise  à tous les soumissionnaires</w:t>
            </w:r>
            <w:r w:rsidR="006B2021">
              <w:rPr>
                <w:rFonts w:ascii="Arial Narrow" w:eastAsia="Arial Narrow" w:hAnsi="Arial Narrow" w:cs="Arial Narrow"/>
                <w:spacing w:val="1"/>
                <w:sz w:val="24"/>
                <w:szCs w:val="24"/>
                <w:lang w:eastAsia="fr-FR"/>
              </w:rPr>
              <w:t>.</w:t>
            </w:r>
          </w:p>
        </w:tc>
      </w:tr>
      <w:tr w:rsidR="006C3660" w:rsidRPr="006C3660" w:rsidTr="00437CEB">
        <w:trPr>
          <w:gridAfter w:val="2"/>
          <w:wAfter w:w="48" w:type="dxa"/>
          <w:trHeight w:val="628"/>
          <w:jc w:val="center"/>
        </w:trPr>
        <w:tc>
          <w:tcPr>
            <w:tcW w:w="1266" w:type="dxa"/>
            <w:vMerge/>
            <w:tcBorders>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C3660" w:rsidRPr="006C3660" w:rsidRDefault="006C3660" w:rsidP="006C3660">
            <w:pPr>
              <w:widowControl w:val="0"/>
              <w:autoSpaceDE w:val="0"/>
              <w:spacing w:after="0" w:line="360" w:lineRule="auto"/>
              <w:jc w:val="center"/>
              <w:rPr>
                <w:rFonts w:ascii="Arial Narrow" w:eastAsia="Times New Roman" w:hAnsi="Arial Narrow" w:cs="Arial"/>
                <w:sz w:val="24"/>
                <w:szCs w:val="24"/>
                <w:lang w:eastAsia="fr-FR"/>
              </w:rPr>
            </w:pPr>
          </w:p>
        </w:tc>
        <w:tc>
          <w:tcPr>
            <w:tcW w:w="9077" w:type="dxa"/>
            <w:gridSpan w:val="2"/>
            <w:tcBorders>
              <w:top w:val="single" w:sz="4" w:space="0" w:color="auto"/>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6C3660" w:rsidRPr="006B2021" w:rsidRDefault="006C3660" w:rsidP="00437CEB">
            <w:pPr>
              <w:spacing w:after="0" w:line="240" w:lineRule="auto"/>
              <w:ind w:left="168" w:right="159"/>
              <w:rPr>
                <w:rFonts w:ascii="Arial Narrow" w:eastAsia="Times New Roman" w:hAnsi="Arial Narrow" w:cs="Arial"/>
                <w:iCs/>
                <w:sz w:val="24"/>
                <w:szCs w:val="24"/>
                <w:lang w:eastAsia="fr-FR"/>
              </w:rPr>
            </w:pPr>
            <w:r w:rsidRPr="006B2021">
              <w:rPr>
                <w:rFonts w:ascii="Arial Narrow" w:eastAsia="Arial Narrow" w:hAnsi="Arial Narrow" w:cs="Arial Narrow"/>
                <w:spacing w:val="1"/>
                <w:sz w:val="24"/>
                <w:szCs w:val="24"/>
                <w:lang w:eastAsia="fr-FR"/>
              </w:rPr>
              <w:t>L</w:t>
            </w:r>
            <w:r w:rsidRPr="006B2021">
              <w:rPr>
                <w:rFonts w:ascii="Arial Narrow" w:eastAsia="Arial Narrow" w:hAnsi="Arial Narrow" w:cs="Arial Narrow"/>
                <w:sz w:val="24"/>
                <w:szCs w:val="24"/>
                <w:lang w:eastAsia="fr-FR"/>
              </w:rPr>
              <w:t>’o</w:t>
            </w:r>
            <w:r w:rsidRPr="006B2021">
              <w:rPr>
                <w:rFonts w:ascii="Arial Narrow" w:eastAsia="Arial Narrow" w:hAnsi="Arial Narrow" w:cs="Arial Narrow"/>
                <w:spacing w:val="1"/>
                <w:sz w:val="24"/>
                <w:szCs w:val="24"/>
                <w:lang w:eastAsia="fr-FR"/>
              </w:rPr>
              <w:t>u</w:t>
            </w:r>
            <w:r w:rsidRPr="006B2021">
              <w:rPr>
                <w:rFonts w:ascii="Arial Narrow" w:eastAsia="Arial Narrow" w:hAnsi="Arial Narrow" w:cs="Arial Narrow"/>
                <w:spacing w:val="-2"/>
                <w:sz w:val="24"/>
                <w:szCs w:val="24"/>
                <w:lang w:eastAsia="fr-FR"/>
              </w:rPr>
              <w:t>v</w:t>
            </w:r>
            <w:r w:rsidRPr="006B2021">
              <w:rPr>
                <w:rFonts w:ascii="Arial Narrow" w:eastAsia="Arial Narrow" w:hAnsi="Arial Narrow" w:cs="Arial Narrow"/>
                <w:spacing w:val="1"/>
                <w:sz w:val="24"/>
                <w:szCs w:val="24"/>
                <w:lang w:eastAsia="fr-FR"/>
              </w:rPr>
              <w:t>e</w:t>
            </w:r>
            <w:r w:rsidRPr="006B2021">
              <w:rPr>
                <w:rFonts w:ascii="Arial Narrow" w:eastAsia="Arial Narrow" w:hAnsi="Arial Narrow" w:cs="Arial Narrow"/>
                <w:sz w:val="24"/>
                <w:szCs w:val="24"/>
                <w:lang w:eastAsia="fr-FR"/>
              </w:rPr>
              <w:t>rture</w:t>
            </w:r>
            <w:r w:rsidRPr="006B2021">
              <w:rPr>
                <w:rFonts w:ascii="Arial Narrow" w:eastAsia="Arial Narrow" w:hAnsi="Arial Narrow" w:cs="Arial Narrow"/>
                <w:spacing w:val="1"/>
                <w:sz w:val="24"/>
                <w:szCs w:val="24"/>
                <w:lang w:eastAsia="fr-FR"/>
              </w:rPr>
              <w:t>d</w:t>
            </w:r>
            <w:r w:rsidRPr="006B2021">
              <w:rPr>
                <w:rFonts w:ascii="Arial Narrow" w:eastAsia="Arial Narrow" w:hAnsi="Arial Narrow" w:cs="Arial Narrow"/>
                <w:sz w:val="24"/>
                <w:szCs w:val="24"/>
                <w:lang w:eastAsia="fr-FR"/>
              </w:rPr>
              <w:t>elas</w:t>
            </w:r>
            <w:r w:rsidRPr="006B2021">
              <w:rPr>
                <w:rFonts w:ascii="Arial Narrow" w:eastAsia="Arial Narrow" w:hAnsi="Arial Narrow" w:cs="Arial Narrow"/>
                <w:spacing w:val="-1"/>
                <w:sz w:val="24"/>
                <w:szCs w:val="24"/>
                <w:lang w:eastAsia="fr-FR"/>
              </w:rPr>
              <w:t>é</w:t>
            </w:r>
            <w:r w:rsidRPr="006B2021">
              <w:rPr>
                <w:rFonts w:ascii="Arial Narrow" w:eastAsia="Arial Narrow" w:hAnsi="Arial Narrow" w:cs="Arial Narrow"/>
                <w:spacing w:val="1"/>
                <w:sz w:val="24"/>
                <w:szCs w:val="24"/>
                <w:lang w:eastAsia="fr-FR"/>
              </w:rPr>
              <w:t>an</w:t>
            </w:r>
            <w:r w:rsidRPr="006B2021">
              <w:rPr>
                <w:rFonts w:ascii="Arial Narrow" w:eastAsia="Arial Narrow" w:hAnsi="Arial Narrow" w:cs="Arial Narrow"/>
                <w:sz w:val="24"/>
                <w:szCs w:val="24"/>
                <w:lang w:eastAsia="fr-FR"/>
              </w:rPr>
              <w:t>ce</w:t>
            </w:r>
            <w:r w:rsidRPr="006B2021">
              <w:rPr>
                <w:rFonts w:ascii="Arial Narrow" w:eastAsia="Arial Narrow" w:hAnsi="Arial Narrow" w:cs="Arial Narrow"/>
                <w:spacing w:val="-1"/>
                <w:sz w:val="24"/>
                <w:szCs w:val="24"/>
                <w:lang w:eastAsia="fr-FR"/>
              </w:rPr>
              <w:t>d</w:t>
            </w:r>
            <w:r w:rsidRPr="006B2021">
              <w:rPr>
                <w:rFonts w:ascii="Arial Narrow" w:eastAsia="Arial Narrow" w:hAnsi="Arial Narrow" w:cs="Arial Narrow"/>
                <w:sz w:val="24"/>
                <w:szCs w:val="24"/>
                <w:lang w:eastAsia="fr-FR"/>
              </w:rPr>
              <w:t>e</w:t>
            </w:r>
            <w:r w:rsidRPr="006B2021">
              <w:rPr>
                <w:rFonts w:ascii="Arial Narrow" w:eastAsia="Arial Narrow" w:hAnsi="Arial Narrow" w:cs="Arial Narrow"/>
                <w:spacing w:val="-1"/>
                <w:sz w:val="24"/>
                <w:szCs w:val="24"/>
                <w:lang w:eastAsia="fr-FR"/>
              </w:rPr>
              <w:t>d</w:t>
            </w:r>
            <w:r w:rsidRPr="006B2021">
              <w:rPr>
                <w:rFonts w:ascii="Arial Narrow" w:eastAsia="Arial Narrow" w:hAnsi="Arial Narrow" w:cs="Arial Narrow"/>
                <w:spacing w:val="1"/>
                <w:sz w:val="24"/>
                <w:szCs w:val="24"/>
                <w:lang w:eastAsia="fr-FR"/>
              </w:rPr>
              <w:t>é</w:t>
            </w:r>
            <w:r w:rsidRPr="006B2021">
              <w:rPr>
                <w:rFonts w:ascii="Arial Narrow" w:eastAsia="Arial Narrow" w:hAnsi="Arial Narrow" w:cs="Arial Narrow"/>
                <w:spacing w:val="-1"/>
                <w:sz w:val="24"/>
                <w:szCs w:val="24"/>
                <w:lang w:eastAsia="fr-FR"/>
              </w:rPr>
              <w:t>p</w:t>
            </w:r>
            <w:r w:rsidRPr="006B2021">
              <w:rPr>
                <w:rFonts w:ascii="Arial Narrow" w:eastAsia="Arial Narrow" w:hAnsi="Arial Narrow" w:cs="Arial Narrow"/>
                <w:spacing w:val="1"/>
                <w:sz w:val="24"/>
                <w:szCs w:val="24"/>
                <w:lang w:eastAsia="fr-FR"/>
              </w:rPr>
              <w:t>ou</w:t>
            </w:r>
            <w:r w:rsidRPr="006B2021">
              <w:rPr>
                <w:rFonts w:ascii="Arial Narrow" w:eastAsia="Arial Narrow" w:hAnsi="Arial Narrow" w:cs="Arial Narrow"/>
                <w:sz w:val="24"/>
                <w:szCs w:val="24"/>
                <w:lang w:eastAsia="fr-FR"/>
              </w:rPr>
              <w:t>i</w:t>
            </w:r>
            <w:r w:rsidRPr="006B2021">
              <w:rPr>
                <w:rFonts w:ascii="Arial Narrow" w:eastAsia="Arial Narrow" w:hAnsi="Arial Narrow" w:cs="Arial Narrow"/>
                <w:spacing w:val="-1"/>
                <w:sz w:val="24"/>
                <w:szCs w:val="24"/>
                <w:lang w:eastAsia="fr-FR"/>
              </w:rPr>
              <w:t>l</w:t>
            </w:r>
            <w:r w:rsidRPr="006B2021">
              <w:rPr>
                <w:rFonts w:ascii="Arial Narrow" w:eastAsia="Arial Narrow" w:hAnsi="Arial Narrow" w:cs="Arial Narrow"/>
                <w:sz w:val="24"/>
                <w:szCs w:val="24"/>
                <w:lang w:eastAsia="fr-FR"/>
              </w:rPr>
              <w:t>leme</w:t>
            </w:r>
            <w:r w:rsidRPr="006B2021">
              <w:rPr>
                <w:rFonts w:ascii="Arial Narrow" w:eastAsia="Arial Narrow" w:hAnsi="Arial Narrow" w:cs="Arial Narrow"/>
                <w:spacing w:val="1"/>
                <w:sz w:val="24"/>
                <w:szCs w:val="24"/>
                <w:lang w:eastAsia="fr-FR"/>
              </w:rPr>
              <w:t>n</w:t>
            </w:r>
            <w:r w:rsidRPr="006B2021">
              <w:rPr>
                <w:rFonts w:ascii="Arial Narrow" w:eastAsia="Arial Narrow" w:hAnsi="Arial Narrow" w:cs="Arial Narrow"/>
                <w:sz w:val="24"/>
                <w:szCs w:val="24"/>
                <w:lang w:eastAsia="fr-FR"/>
              </w:rPr>
              <w:t>t</w:t>
            </w:r>
            <w:r w:rsidRPr="006B2021">
              <w:rPr>
                <w:rFonts w:ascii="Arial Narrow" w:eastAsia="Arial Narrow" w:hAnsi="Arial Narrow" w:cs="Arial Narrow"/>
                <w:spacing w:val="-1"/>
                <w:sz w:val="24"/>
                <w:szCs w:val="24"/>
                <w:lang w:eastAsia="fr-FR"/>
              </w:rPr>
              <w:t>d</w:t>
            </w:r>
            <w:r w:rsidRPr="006B2021">
              <w:rPr>
                <w:rFonts w:ascii="Arial Narrow" w:eastAsia="Arial Narrow" w:hAnsi="Arial Narrow" w:cs="Arial Narrow"/>
                <w:spacing w:val="1"/>
                <w:sz w:val="24"/>
                <w:szCs w:val="24"/>
                <w:lang w:eastAsia="fr-FR"/>
              </w:rPr>
              <w:t>o</w:t>
            </w:r>
            <w:r w:rsidRPr="006B2021">
              <w:rPr>
                <w:rFonts w:ascii="Arial Narrow" w:eastAsia="Arial Narrow" w:hAnsi="Arial Narrow" w:cs="Arial Narrow"/>
                <w:sz w:val="24"/>
                <w:szCs w:val="24"/>
                <w:lang w:eastAsia="fr-FR"/>
              </w:rPr>
              <w:t>itsef</w:t>
            </w:r>
            <w:r w:rsidRPr="006B2021">
              <w:rPr>
                <w:rFonts w:ascii="Arial Narrow" w:eastAsia="Arial Narrow" w:hAnsi="Arial Narrow" w:cs="Arial Narrow"/>
                <w:spacing w:val="1"/>
                <w:sz w:val="24"/>
                <w:szCs w:val="24"/>
                <w:lang w:eastAsia="fr-FR"/>
              </w:rPr>
              <w:t>a</w:t>
            </w:r>
            <w:r w:rsidRPr="006B2021">
              <w:rPr>
                <w:rFonts w:ascii="Arial Narrow" w:eastAsia="Arial Narrow" w:hAnsi="Arial Narrow" w:cs="Arial Narrow"/>
                <w:sz w:val="24"/>
                <w:szCs w:val="24"/>
                <w:lang w:eastAsia="fr-FR"/>
              </w:rPr>
              <w:t>i</w:t>
            </w:r>
            <w:r w:rsidRPr="006B2021">
              <w:rPr>
                <w:rFonts w:ascii="Arial Narrow" w:eastAsia="Arial Narrow" w:hAnsi="Arial Narrow" w:cs="Arial Narrow"/>
                <w:spacing w:val="-4"/>
                <w:sz w:val="24"/>
                <w:szCs w:val="24"/>
                <w:lang w:eastAsia="fr-FR"/>
              </w:rPr>
              <w:t>r</w:t>
            </w:r>
            <w:r w:rsidRPr="006B2021">
              <w:rPr>
                <w:rFonts w:ascii="Arial Narrow" w:eastAsia="Arial Narrow" w:hAnsi="Arial Narrow" w:cs="Arial Narrow"/>
                <w:sz w:val="24"/>
                <w:szCs w:val="24"/>
                <w:lang w:eastAsia="fr-FR"/>
              </w:rPr>
              <w:t>e</w:t>
            </w:r>
            <w:r w:rsidRPr="006B2021">
              <w:rPr>
                <w:rFonts w:ascii="Arial Narrow" w:eastAsia="Arial Narrow" w:hAnsi="Arial Narrow" w:cs="Arial Narrow"/>
                <w:spacing w:val="-1"/>
                <w:sz w:val="24"/>
                <w:szCs w:val="24"/>
                <w:lang w:eastAsia="fr-FR"/>
              </w:rPr>
              <w:t>a</w:t>
            </w:r>
            <w:r w:rsidRPr="006B2021">
              <w:rPr>
                <w:rFonts w:ascii="Arial Narrow" w:eastAsia="Arial Narrow" w:hAnsi="Arial Narrow" w:cs="Arial Narrow"/>
                <w:sz w:val="24"/>
                <w:szCs w:val="24"/>
                <w:lang w:eastAsia="fr-FR"/>
              </w:rPr>
              <w:t>u</w:t>
            </w:r>
            <w:r w:rsidRPr="006B2021">
              <w:rPr>
                <w:rFonts w:ascii="Arial Narrow" w:eastAsia="Arial Narrow" w:hAnsi="Arial Narrow" w:cs="Arial Narrow"/>
                <w:spacing w:val="1"/>
                <w:sz w:val="24"/>
                <w:szCs w:val="24"/>
                <w:lang w:eastAsia="fr-FR"/>
              </w:rPr>
              <w:t>p</w:t>
            </w:r>
            <w:r w:rsidRPr="006B2021">
              <w:rPr>
                <w:rFonts w:ascii="Arial Narrow" w:eastAsia="Arial Narrow" w:hAnsi="Arial Narrow" w:cs="Arial Narrow"/>
                <w:sz w:val="24"/>
                <w:szCs w:val="24"/>
                <w:lang w:eastAsia="fr-FR"/>
              </w:rPr>
              <w:t>lust</w:t>
            </w:r>
            <w:r w:rsidRPr="006B2021">
              <w:rPr>
                <w:rFonts w:ascii="Arial Narrow" w:eastAsia="Arial Narrow" w:hAnsi="Arial Narrow" w:cs="Arial Narrow"/>
                <w:spacing w:val="1"/>
                <w:sz w:val="24"/>
                <w:szCs w:val="24"/>
                <w:lang w:eastAsia="fr-FR"/>
              </w:rPr>
              <w:t>a</w:t>
            </w:r>
            <w:r w:rsidRPr="006B2021">
              <w:rPr>
                <w:rFonts w:ascii="Arial Narrow" w:eastAsia="Arial Narrow" w:hAnsi="Arial Narrow" w:cs="Arial Narrow"/>
                <w:sz w:val="24"/>
                <w:szCs w:val="24"/>
                <w:lang w:eastAsia="fr-FR"/>
              </w:rPr>
              <w:t>rd</w:t>
            </w:r>
            <w:r w:rsidRPr="006B2021">
              <w:rPr>
                <w:rFonts w:ascii="Arial Narrow" w:eastAsia="Arial Narrow" w:hAnsi="Arial Narrow" w:cs="Arial Narrow"/>
                <w:spacing w:val="-1"/>
                <w:sz w:val="24"/>
                <w:szCs w:val="24"/>
                <w:lang w:eastAsia="fr-FR"/>
              </w:rPr>
              <w:t>u</w:t>
            </w:r>
            <w:r w:rsidRPr="006B2021">
              <w:rPr>
                <w:rFonts w:ascii="Arial Narrow" w:eastAsia="Arial Narrow" w:hAnsi="Arial Narrow" w:cs="Arial Narrow"/>
                <w:spacing w:val="1"/>
                <w:sz w:val="24"/>
                <w:szCs w:val="24"/>
                <w:lang w:eastAsia="fr-FR"/>
              </w:rPr>
              <w:t>n</w:t>
            </w:r>
            <w:r w:rsidRPr="006B2021">
              <w:rPr>
                <w:rFonts w:ascii="Arial Narrow" w:eastAsia="Arial Narrow" w:hAnsi="Arial Narrow" w:cs="Arial Narrow"/>
                <w:sz w:val="24"/>
                <w:szCs w:val="24"/>
                <w:lang w:eastAsia="fr-FR"/>
              </w:rPr>
              <w:t>e</w:t>
            </w:r>
            <w:r w:rsidRPr="006B2021">
              <w:rPr>
                <w:rFonts w:ascii="Arial Narrow" w:eastAsia="Arial Narrow" w:hAnsi="Arial Narrow" w:cs="Arial Narrow"/>
                <w:spacing w:val="-1"/>
                <w:sz w:val="24"/>
                <w:szCs w:val="24"/>
                <w:lang w:eastAsia="fr-FR"/>
              </w:rPr>
              <w:t>h</w:t>
            </w:r>
            <w:r w:rsidRPr="006B2021">
              <w:rPr>
                <w:rFonts w:ascii="Arial Narrow" w:eastAsia="Arial Narrow" w:hAnsi="Arial Narrow" w:cs="Arial Narrow"/>
                <w:spacing w:val="1"/>
                <w:sz w:val="24"/>
                <w:szCs w:val="24"/>
                <w:lang w:eastAsia="fr-FR"/>
              </w:rPr>
              <w:t>eu</w:t>
            </w:r>
            <w:r w:rsidRPr="006B2021">
              <w:rPr>
                <w:rFonts w:ascii="Arial Narrow" w:eastAsia="Arial Narrow" w:hAnsi="Arial Narrow" w:cs="Arial Narrow"/>
                <w:sz w:val="24"/>
                <w:szCs w:val="24"/>
                <w:lang w:eastAsia="fr-FR"/>
              </w:rPr>
              <w:t>re</w:t>
            </w:r>
            <w:r w:rsidRPr="006B2021">
              <w:rPr>
                <w:rFonts w:ascii="Arial Narrow" w:eastAsia="Arial Narrow" w:hAnsi="Arial Narrow" w:cs="Arial Narrow"/>
                <w:spacing w:val="-1"/>
                <w:sz w:val="24"/>
                <w:szCs w:val="24"/>
                <w:lang w:eastAsia="fr-FR"/>
              </w:rPr>
              <w:t>a</w:t>
            </w:r>
            <w:r w:rsidRPr="006B2021">
              <w:rPr>
                <w:rFonts w:ascii="Arial Narrow" w:eastAsia="Arial Narrow" w:hAnsi="Arial Narrow" w:cs="Arial Narrow"/>
                <w:spacing w:val="1"/>
                <w:sz w:val="24"/>
                <w:szCs w:val="24"/>
                <w:lang w:eastAsia="fr-FR"/>
              </w:rPr>
              <w:t>p</w:t>
            </w:r>
            <w:r w:rsidRPr="006B2021">
              <w:rPr>
                <w:rFonts w:ascii="Arial Narrow" w:eastAsia="Arial Narrow" w:hAnsi="Arial Narrow" w:cs="Arial Narrow"/>
                <w:sz w:val="24"/>
                <w:szCs w:val="24"/>
                <w:lang w:eastAsia="fr-FR"/>
              </w:rPr>
              <w:t>rès</w:t>
            </w:r>
            <w:r w:rsidRPr="006B2021">
              <w:rPr>
                <w:rFonts w:ascii="Arial Narrow" w:eastAsia="Arial Narrow" w:hAnsi="Arial Narrow" w:cs="Arial Narrow"/>
                <w:spacing w:val="-2"/>
                <w:sz w:val="24"/>
                <w:szCs w:val="24"/>
                <w:lang w:eastAsia="fr-FR"/>
              </w:rPr>
              <w:t>c</w:t>
            </w:r>
            <w:r w:rsidRPr="006B2021">
              <w:rPr>
                <w:rFonts w:ascii="Arial Narrow" w:eastAsia="Arial Narrow" w:hAnsi="Arial Narrow" w:cs="Arial Narrow"/>
                <w:spacing w:val="1"/>
                <w:sz w:val="24"/>
                <w:szCs w:val="24"/>
                <w:lang w:eastAsia="fr-FR"/>
              </w:rPr>
              <w:t>e</w:t>
            </w:r>
            <w:r w:rsidRPr="006B2021">
              <w:rPr>
                <w:rFonts w:ascii="Arial Narrow" w:eastAsia="Arial Narrow" w:hAnsi="Arial Narrow" w:cs="Arial Narrow"/>
                <w:sz w:val="24"/>
                <w:szCs w:val="24"/>
                <w:lang w:eastAsia="fr-FR"/>
              </w:rPr>
              <w:t>l</w:t>
            </w:r>
            <w:r w:rsidRPr="006B2021">
              <w:rPr>
                <w:rFonts w:ascii="Arial Narrow" w:eastAsia="Arial Narrow" w:hAnsi="Arial Narrow" w:cs="Arial Narrow"/>
                <w:spacing w:val="-1"/>
                <w:sz w:val="24"/>
                <w:szCs w:val="24"/>
                <w:lang w:eastAsia="fr-FR"/>
              </w:rPr>
              <w:t>l</w:t>
            </w:r>
            <w:r w:rsidRPr="006B2021">
              <w:rPr>
                <w:rFonts w:ascii="Arial Narrow" w:eastAsia="Arial Narrow" w:hAnsi="Arial Narrow" w:cs="Arial Narrow"/>
                <w:sz w:val="24"/>
                <w:szCs w:val="24"/>
                <w:lang w:eastAsia="fr-FR"/>
              </w:rPr>
              <w:t>el</w:t>
            </w:r>
            <w:r w:rsidRPr="006B2021">
              <w:rPr>
                <w:rFonts w:ascii="Arial Narrow" w:eastAsia="Arial Narrow" w:hAnsi="Arial Narrow" w:cs="Arial Narrow"/>
                <w:spacing w:val="-1"/>
                <w:sz w:val="24"/>
                <w:szCs w:val="24"/>
                <w:lang w:eastAsia="fr-FR"/>
              </w:rPr>
              <w:t>im</w:t>
            </w:r>
            <w:r w:rsidRPr="006B2021">
              <w:rPr>
                <w:rFonts w:ascii="Arial Narrow" w:eastAsia="Arial Narrow" w:hAnsi="Arial Narrow" w:cs="Arial Narrow"/>
                <w:sz w:val="24"/>
                <w:szCs w:val="24"/>
                <w:lang w:eastAsia="fr-FR"/>
              </w:rPr>
              <w:t>ite</w:t>
            </w:r>
            <w:r w:rsidRPr="006B2021">
              <w:rPr>
                <w:rFonts w:ascii="Arial Narrow" w:eastAsia="Arial Narrow" w:hAnsi="Arial Narrow" w:cs="Arial Narrow"/>
                <w:spacing w:val="-1"/>
                <w:sz w:val="24"/>
                <w:szCs w:val="24"/>
                <w:lang w:eastAsia="fr-FR"/>
              </w:rPr>
              <w:t>d</w:t>
            </w:r>
            <w:r w:rsidRPr="006B2021">
              <w:rPr>
                <w:rFonts w:ascii="Arial Narrow" w:eastAsia="Arial Narrow" w:hAnsi="Arial Narrow" w:cs="Arial Narrow"/>
                <w:sz w:val="24"/>
                <w:szCs w:val="24"/>
                <w:lang w:eastAsia="fr-FR"/>
              </w:rPr>
              <w:t>e réc</w:t>
            </w:r>
            <w:r w:rsidRPr="006B2021">
              <w:rPr>
                <w:rFonts w:ascii="Arial Narrow" w:eastAsia="Arial Narrow" w:hAnsi="Arial Narrow" w:cs="Arial Narrow"/>
                <w:spacing w:val="1"/>
                <w:sz w:val="24"/>
                <w:szCs w:val="24"/>
                <w:lang w:eastAsia="fr-FR"/>
              </w:rPr>
              <w:t>ep</w:t>
            </w:r>
            <w:r w:rsidRPr="006B2021">
              <w:rPr>
                <w:rFonts w:ascii="Arial Narrow" w:eastAsia="Arial Narrow" w:hAnsi="Arial Narrow" w:cs="Arial Narrow"/>
                <w:sz w:val="24"/>
                <w:szCs w:val="24"/>
                <w:lang w:eastAsia="fr-FR"/>
              </w:rPr>
              <w:t>ti</w:t>
            </w:r>
            <w:r w:rsidRPr="006B2021">
              <w:rPr>
                <w:rFonts w:ascii="Arial Narrow" w:eastAsia="Arial Narrow" w:hAnsi="Arial Narrow" w:cs="Arial Narrow"/>
                <w:spacing w:val="-1"/>
                <w:sz w:val="24"/>
                <w:szCs w:val="24"/>
                <w:lang w:eastAsia="fr-FR"/>
              </w:rPr>
              <w:t>o</w:t>
            </w:r>
            <w:r w:rsidRPr="006B2021">
              <w:rPr>
                <w:rFonts w:ascii="Arial Narrow" w:eastAsia="Arial Narrow" w:hAnsi="Arial Narrow" w:cs="Arial Narrow"/>
                <w:sz w:val="24"/>
                <w:szCs w:val="24"/>
                <w:lang w:eastAsia="fr-FR"/>
              </w:rPr>
              <w:t>n</w:t>
            </w:r>
            <w:r w:rsidRPr="006B2021">
              <w:rPr>
                <w:rFonts w:ascii="Arial Narrow" w:eastAsia="Arial Narrow" w:hAnsi="Arial Narrow" w:cs="Arial Narrow"/>
                <w:spacing w:val="-1"/>
                <w:sz w:val="24"/>
                <w:szCs w:val="24"/>
                <w:lang w:eastAsia="fr-FR"/>
              </w:rPr>
              <w:t>d</w:t>
            </w:r>
            <w:r w:rsidRPr="006B2021">
              <w:rPr>
                <w:rFonts w:ascii="Arial Narrow" w:eastAsia="Arial Narrow" w:hAnsi="Arial Narrow" w:cs="Arial Narrow"/>
                <w:spacing w:val="1"/>
                <w:sz w:val="24"/>
                <w:szCs w:val="24"/>
                <w:lang w:eastAsia="fr-FR"/>
              </w:rPr>
              <w:t>e</w:t>
            </w:r>
            <w:r w:rsidRPr="006B2021">
              <w:rPr>
                <w:rFonts w:ascii="Arial Narrow" w:eastAsia="Arial Narrow" w:hAnsi="Arial Narrow" w:cs="Arial Narrow"/>
                <w:sz w:val="24"/>
                <w:szCs w:val="24"/>
                <w:lang w:eastAsia="fr-FR"/>
              </w:rPr>
              <w:t xml:space="preserve">s </w:t>
            </w:r>
            <w:r w:rsidRPr="006B2021">
              <w:rPr>
                <w:rFonts w:ascii="Arial Narrow" w:eastAsia="Arial Narrow" w:hAnsi="Arial Narrow" w:cs="Arial Narrow"/>
                <w:spacing w:val="1"/>
                <w:sz w:val="24"/>
                <w:szCs w:val="24"/>
                <w:lang w:eastAsia="fr-FR"/>
              </w:rPr>
              <w:t>o</w:t>
            </w:r>
            <w:r w:rsidRPr="006B2021">
              <w:rPr>
                <w:rFonts w:ascii="Arial Narrow" w:eastAsia="Arial Narrow" w:hAnsi="Arial Narrow" w:cs="Arial Narrow"/>
                <w:spacing w:val="-2"/>
                <w:sz w:val="24"/>
                <w:szCs w:val="24"/>
                <w:lang w:eastAsia="fr-FR"/>
              </w:rPr>
              <w:t>f</w:t>
            </w:r>
            <w:r w:rsidRPr="006B2021">
              <w:rPr>
                <w:rFonts w:ascii="Arial Narrow" w:eastAsia="Arial Narrow" w:hAnsi="Arial Narrow" w:cs="Arial Narrow"/>
                <w:sz w:val="24"/>
                <w:szCs w:val="24"/>
                <w:lang w:eastAsia="fr-FR"/>
              </w:rPr>
              <w:t xml:space="preserve">fres </w:t>
            </w:r>
            <w:r w:rsidRPr="006B2021">
              <w:rPr>
                <w:rFonts w:ascii="Arial Narrow" w:eastAsia="Arial Narrow" w:hAnsi="Arial Narrow" w:cs="Arial Narrow"/>
                <w:spacing w:val="1"/>
                <w:sz w:val="24"/>
                <w:szCs w:val="24"/>
                <w:lang w:eastAsia="fr-FR"/>
              </w:rPr>
              <w:t>f</w:t>
            </w:r>
            <w:r w:rsidRPr="006B2021">
              <w:rPr>
                <w:rFonts w:ascii="Arial Narrow" w:eastAsia="Arial Narrow" w:hAnsi="Arial Narrow" w:cs="Arial Narrow"/>
                <w:sz w:val="24"/>
                <w:szCs w:val="24"/>
                <w:lang w:eastAsia="fr-FR"/>
              </w:rPr>
              <w:t>ix</w:t>
            </w:r>
            <w:r w:rsidRPr="006B2021">
              <w:rPr>
                <w:rFonts w:ascii="Arial Narrow" w:eastAsia="Arial Narrow" w:hAnsi="Arial Narrow" w:cs="Arial Narrow"/>
                <w:spacing w:val="-2"/>
                <w:sz w:val="24"/>
                <w:szCs w:val="24"/>
                <w:lang w:eastAsia="fr-FR"/>
              </w:rPr>
              <w:t>é</w:t>
            </w:r>
            <w:r w:rsidRPr="006B2021">
              <w:rPr>
                <w:rFonts w:ascii="Arial Narrow" w:eastAsia="Arial Narrow" w:hAnsi="Arial Narrow" w:cs="Arial Narrow"/>
                <w:sz w:val="24"/>
                <w:szCs w:val="24"/>
                <w:lang w:eastAsia="fr-FR"/>
              </w:rPr>
              <w:t>e</w:t>
            </w:r>
            <w:r w:rsidRPr="006B2021">
              <w:rPr>
                <w:rFonts w:ascii="Arial Narrow" w:eastAsia="Arial Narrow" w:hAnsi="Arial Narrow" w:cs="Arial Narrow"/>
                <w:spacing w:val="-1"/>
                <w:sz w:val="24"/>
                <w:szCs w:val="24"/>
                <w:lang w:eastAsia="fr-FR"/>
              </w:rPr>
              <w:t>d</w:t>
            </w:r>
            <w:r w:rsidRPr="006B2021">
              <w:rPr>
                <w:rFonts w:ascii="Arial Narrow" w:eastAsia="Arial Narrow" w:hAnsi="Arial Narrow" w:cs="Arial Narrow"/>
                <w:spacing w:val="1"/>
                <w:sz w:val="24"/>
                <w:szCs w:val="24"/>
                <w:lang w:eastAsia="fr-FR"/>
              </w:rPr>
              <w:t>a</w:t>
            </w:r>
            <w:r w:rsidRPr="006B2021">
              <w:rPr>
                <w:rFonts w:ascii="Arial Narrow" w:eastAsia="Arial Narrow" w:hAnsi="Arial Narrow" w:cs="Arial Narrow"/>
                <w:spacing w:val="4"/>
                <w:sz w:val="24"/>
                <w:szCs w:val="24"/>
                <w:lang w:eastAsia="fr-FR"/>
              </w:rPr>
              <w:t>n</w:t>
            </w:r>
            <w:r w:rsidRPr="006B2021">
              <w:rPr>
                <w:rFonts w:ascii="Arial Narrow" w:eastAsia="Arial Narrow" w:hAnsi="Arial Narrow" w:cs="Arial Narrow"/>
                <w:sz w:val="24"/>
                <w:szCs w:val="24"/>
                <w:lang w:eastAsia="fr-FR"/>
              </w:rPr>
              <w:t>s le</w:t>
            </w:r>
            <w:r w:rsidRPr="006B2021">
              <w:rPr>
                <w:rFonts w:ascii="Arial Narrow" w:eastAsia="Arial Narrow" w:hAnsi="Arial Narrow" w:cs="Arial Narrow"/>
                <w:spacing w:val="-2"/>
                <w:sz w:val="24"/>
                <w:szCs w:val="24"/>
                <w:lang w:eastAsia="fr-FR"/>
              </w:rPr>
              <w:t>D</w:t>
            </w:r>
            <w:r w:rsidRPr="006B2021">
              <w:rPr>
                <w:rFonts w:ascii="Arial Narrow" w:eastAsia="Arial Narrow" w:hAnsi="Arial Narrow" w:cs="Arial Narrow"/>
                <w:spacing w:val="1"/>
                <w:sz w:val="24"/>
                <w:szCs w:val="24"/>
                <w:lang w:eastAsia="fr-FR"/>
              </w:rPr>
              <w:t>o</w:t>
            </w:r>
            <w:r w:rsidRPr="006B2021">
              <w:rPr>
                <w:rFonts w:ascii="Arial Narrow" w:eastAsia="Arial Narrow" w:hAnsi="Arial Narrow" w:cs="Arial Narrow"/>
                <w:sz w:val="24"/>
                <w:szCs w:val="24"/>
                <w:lang w:eastAsia="fr-FR"/>
              </w:rPr>
              <w:t xml:space="preserve">ssier </w:t>
            </w:r>
            <w:r w:rsidRPr="006B2021">
              <w:rPr>
                <w:rFonts w:ascii="Arial Narrow" w:eastAsia="Arial Narrow" w:hAnsi="Arial Narrow" w:cs="Arial Narrow"/>
                <w:spacing w:val="1"/>
                <w:sz w:val="24"/>
                <w:szCs w:val="24"/>
                <w:lang w:eastAsia="fr-FR"/>
              </w:rPr>
              <w:t>d</w:t>
            </w:r>
            <w:r w:rsidRPr="006B2021">
              <w:rPr>
                <w:rFonts w:ascii="Arial Narrow" w:eastAsia="Arial Narrow" w:hAnsi="Arial Narrow" w:cs="Arial Narrow"/>
                <w:sz w:val="24"/>
                <w:szCs w:val="24"/>
                <w:lang w:eastAsia="fr-FR"/>
              </w:rPr>
              <w:t>’A</w:t>
            </w:r>
            <w:r w:rsidRPr="006B2021">
              <w:rPr>
                <w:rFonts w:ascii="Arial Narrow" w:eastAsia="Arial Narrow" w:hAnsi="Arial Narrow" w:cs="Arial Narrow"/>
                <w:spacing w:val="-1"/>
                <w:sz w:val="24"/>
                <w:szCs w:val="24"/>
                <w:lang w:eastAsia="fr-FR"/>
              </w:rPr>
              <w:t>p</w:t>
            </w:r>
            <w:r w:rsidRPr="006B2021">
              <w:rPr>
                <w:rFonts w:ascii="Arial Narrow" w:eastAsia="Arial Narrow" w:hAnsi="Arial Narrow" w:cs="Arial Narrow"/>
                <w:spacing w:val="1"/>
                <w:sz w:val="24"/>
                <w:szCs w:val="24"/>
                <w:lang w:eastAsia="fr-FR"/>
              </w:rPr>
              <w:t>pe</w:t>
            </w:r>
            <w:r w:rsidRPr="006B2021">
              <w:rPr>
                <w:rFonts w:ascii="Arial Narrow" w:eastAsia="Arial Narrow" w:hAnsi="Arial Narrow" w:cs="Arial Narrow"/>
                <w:sz w:val="24"/>
                <w:szCs w:val="24"/>
                <w:lang w:eastAsia="fr-FR"/>
              </w:rPr>
              <w:t>l</w:t>
            </w:r>
            <w:r w:rsidRPr="006B2021">
              <w:rPr>
                <w:rFonts w:ascii="Arial Narrow" w:eastAsia="Arial Narrow" w:hAnsi="Arial Narrow" w:cs="Arial Narrow"/>
                <w:spacing w:val="1"/>
                <w:sz w:val="24"/>
                <w:szCs w:val="24"/>
                <w:lang w:eastAsia="fr-FR"/>
              </w:rPr>
              <w:t>d</w:t>
            </w:r>
            <w:r w:rsidRPr="006B2021">
              <w:rPr>
                <w:rFonts w:ascii="Arial Narrow" w:eastAsia="Arial Narrow" w:hAnsi="Arial Narrow" w:cs="Arial Narrow"/>
                <w:sz w:val="24"/>
                <w:szCs w:val="24"/>
                <w:lang w:eastAsia="fr-FR"/>
              </w:rPr>
              <w:t>’Of</w:t>
            </w:r>
            <w:r w:rsidRPr="006B2021">
              <w:rPr>
                <w:rFonts w:ascii="Arial Narrow" w:eastAsia="Arial Narrow" w:hAnsi="Arial Narrow" w:cs="Arial Narrow"/>
                <w:spacing w:val="-1"/>
                <w:sz w:val="24"/>
                <w:szCs w:val="24"/>
                <w:lang w:eastAsia="fr-FR"/>
              </w:rPr>
              <w:t>f</w:t>
            </w:r>
            <w:r w:rsidRPr="006B2021">
              <w:rPr>
                <w:rFonts w:ascii="Arial Narrow" w:eastAsia="Arial Narrow" w:hAnsi="Arial Narrow" w:cs="Arial Narrow"/>
                <w:sz w:val="24"/>
                <w:szCs w:val="24"/>
                <w:lang w:eastAsia="fr-FR"/>
              </w:rPr>
              <w:t>res</w:t>
            </w:r>
          </w:p>
        </w:tc>
      </w:tr>
      <w:tr w:rsidR="006C3660" w:rsidRPr="006C3660" w:rsidTr="0033012D">
        <w:trPr>
          <w:gridAfter w:val="3"/>
          <w:wAfter w:w="60" w:type="dxa"/>
          <w:trHeight w:val="6458"/>
          <w:jc w:val="center"/>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C3660" w:rsidRPr="006C3660" w:rsidRDefault="006C3660" w:rsidP="006C3660">
            <w:pPr>
              <w:widowControl w:val="0"/>
              <w:autoSpaceDE w:val="0"/>
              <w:spacing w:after="0" w:line="360" w:lineRule="auto"/>
              <w:jc w:val="center"/>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29</w:t>
            </w:r>
          </w:p>
        </w:tc>
        <w:tc>
          <w:tcPr>
            <w:tcW w:w="906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6C3660" w:rsidRPr="006C3660" w:rsidRDefault="006C3660" w:rsidP="006C3660">
            <w:pPr>
              <w:spacing w:after="0" w:line="260" w:lineRule="exact"/>
              <w:ind w:left="168" w:right="159"/>
              <w:rPr>
                <w:rFonts w:ascii="Arial Narrow" w:eastAsia="Arial Narrow" w:hAnsi="Arial Narrow" w:cs="Arial Narrow"/>
                <w:sz w:val="24"/>
                <w:szCs w:val="24"/>
                <w:lang w:eastAsia="fr-FR"/>
              </w:rPr>
            </w:pPr>
            <w:r w:rsidRPr="006C3660">
              <w:rPr>
                <w:rFonts w:ascii="Arial Narrow" w:eastAsia="Arial Narrow" w:hAnsi="Arial Narrow" w:cs="Arial Narrow"/>
                <w:i/>
                <w:spacing w:val="1"/>
                <w:sz w:val="24"/>
                <w:szCs w:val="24"/>
                <w:lang w:eastAsia="fr-FR"/>
              </w:rPr>
              <w:t>L</w:t>
            </w:r>
            <w:r w:rsidRPr="006C3660">
              <w:rPr>
                <w:rFonts w:ascii="Arial Narrow" w:eastAsia="Arial Narrow" w:hAnsi="Arial Narrow" w:cs="Arial Narrow"/>
                <w:i/>
                <w:sz w:val="24"/>
                <w:szCs w:val="24"/>
                <w:lang w:eastAsia="fr-FR"/>
              </w:rPr>
              <w:t>’év</w:t>
            </w:r>
            <w:r w:rsidRPr="006C3660">
              <w:rPr>
                <w:rFonts w:ascii="Arial Narrow" w:eastAsia="Arial Narrow" w:hAnsi="Arial Narrow" w:cs="Arial Narrow"/>
                <w:i/>
                <w:spacing w:val="1"/>
                <w:sz w:val="24"/>
                <w:szCs w:val="24"/>
                <w:lang w:eastAsia="fr-FR"/>
              </w:rPr>
              <w:t>a</w:t>
            </w:r>
            <w:r w:rsidRPr="006C3660">
              <w:rPr>
                <w:rFonts w:ascii="Arial Narrow" w:eastAsia="Arial Narrow" w:hAnsi="Arial Narrow" w:cs="Arial Narrow"/>
                <w:i/>
                <w:sz w:val="24"/>
                <w:szCs w:val="24"/>
                <w:lang w:eastAsia="fr-FR"/>
              </w:rPr>
              <w:t>l</w:t>
            </w:r>
            <w:r w:rsidRPr="006C3660">
              <w:rPr>
                <w:rFonts w:ascii="Arial Narrow" w:eastAsia="Arial Narrow" w:hAnsi="Arial Narrow" w:cs="Arial Narrow"/>
                <w:i/>
                <w:spacing w:val="-2"/>
                <w:sz w:val="24"/>
                <w:szCs w:val="24"/>
                <w:lang w:eastAsia="fr-FR"/>
              </w:rPr>
              <w:t>u</w:t>
            </w:r>
            <w:r w:rsidRPr="006C3660">
              <w:rPr>
                <w:rFonts w:ascii="Arial Narrow" w:eastAsia="Arial Narrow" w:hAnsi="Arial Narrow" w:cs="Arial Narrow"/>
                <w:i/>
                <w:spacing w:val="1"/>
                <w:sz w:val="24"/>
                <w:szCs w:val="24"/>
                <w:lang w:eastAsia="fr-FR"/>
              </w:rPr>
              <w:t>a</w:t>
            </w:r>
            <w:r w:rsidRPr="006C3660">
              <w:rPr>
                <w:rFonts w:ascii="Arial Narrow" w:eastAsia="Arial Narrow" w:hAnsi="Arial Narrow" w:cs="Arial Narrow"/>
                <w:i/>
                <w:sz w:val="24"/>
                <w:szCs w:val="24"/>
                <w:lang w:eastAsia="fr-FR"/>
              </w:rPr>
              <w:t>ti</w:t>
            </w:r>
            <w:r w:rsidRPr="006C3660">
              <w:rPr>
                <w:rFonts w:ascii="Arial Narrow" w:eastAsia="Arial Narrow" w:hAnsi="Arial Narrow" w:cs="Arial Narrow"/>
                <w:i/>
                <w:spacing w:val="1"/>
                <w:sz w:val="24"/>
                <w:szCs w:val="24"/>
                <w:lang w:eastAsia="fr-FR"/>
              </w:rPr>
              <w:t>o</w:t>
            </w:r>
            <w:r w:rsidRPr="006C3660">
              <w:rPr>
                <w:rFonts w:ascii="Arial Narrow" w:eastAsia="Arial Narrow" w:hAnsi="Arial Narrow" w:cs="Arial Narrow"/>
                <w:i/>
                <w:sz w:val="24"/>
                <w:szCs w:val="24"/>
                <w:lang w:eastAsia="fr-FR"/>
              </w:rPr>
              <w:t>n</w:t>
            </w:r>
            <w:r w:rsidRPr="006C3660">
              <w:rPr>
                <w:rFonts w:ascii="Arial Narrow" w:eastAsia="Arial Narrow" w:hAnsi="Arial Narrow" w:cs="Arial Narrow"/>
                <w:i/>
                <w:spacing w:val="1"/>
                <w:sz w:val="24"/>
                <w:szCs w:val="24"/>
                <w:lang w:eastAsia="fr-FR"/>
              </w:rPr>
              <w:t>de</w:t>
            </w:r>
            <w:r w:rsidRPr="006C3660">
              <w:rPr>
                <w:rFonts w:ascii="Arial Narrow" w:eastAsia="Arial Narrow" w:hAnsi="Arial Narrow" w:cs="Arial Narrow"/>
                <w:i/>
                <w:sz w:val="24"/>
                <w:szCs w:val="24"/>
                <w:lang w:eastAsia="fr-FR"/>
              </w:rPr>
              <w:t>s</w:t>
            </w:r>
            <w:r w:rsidRPr="006C3660">
              <w:rPr>
                <w:rFonts w:ascii="Arial Narrow" w:eastAsia="Arial Narrow" w:hAnsi="Arial Narrow" w:cs="Arial Narrow"/>
                <w:i/>
                <w:spacing w:val="1"/>
                <w:sz w:val="24"/>
                <w:szCs w:val="24"/>
                <w:lang w:eastAsia="fr-FR"/>
              </w:rPr>
              <w:t>o</w:t>
            </w:r>
            <w:r w:rsidRPr="006C3660">
              <w:rPr>
                <w:rFonts w:ascii="Arial Narrow" w:eastAsia="Arial Narrow" w:hAnsi="Arial Narrow" w:cs="Arial Narrow"/>
                <w:i/>
                <w:sz w:val="24"/>
                <w:szCs w:val="24"/>
                <w:lang w:eastAsia="fr-FR"/>
              </w:rPr>
              <w:t>f</w:t>
            </w:r>
            <w:r w:rsidRPr="006C3660">
              <w:rPr>
                <w:rFonts w:ascii="Arial Narrow" w:eastAsia="Arial Narrow" w:hAnsi="Arial Narrow" w:cs="Arial Narrow"/>
                <w:i/>
                <w:spacing w:val="1"/>
                <w:sz w:val="24"/>
                <w:szCs w:val="24"/>
                <w:lang w:eastAsia="fr-FR"/>
              </w:rPr>
              <w:t>f</w:t>
            </w:r>
            <w:r w:rsidRPr="006C3660">
              <w:rPr>
                <w:rFonts w:ascii="Arial Narrow" w:eastAsia="Arial Narrow" w:hAnsi="Arial Narrow" w:cs="Arial Narrow"/>
                <w:i/>
                <w:spacing w:val="-3"/>
                <w:sz w:val="24"/>
                <w:szCs w:val="24"/>
                <w:lang w:eastAsia="fr-FR"/>
              </w:rPr>
              <w:t>r</w:t>
            </w:r>
            <w:r w:rsidRPr="006C3660">
              <w:rPr>
                <w:rFonts w:ascii="Arial Narrow" w:eastAsia="Arial Narrow" w:hAnsi="Arial Narrow" w:cs="Arial Narrow"/>
                <w:i/>
                <w:spacing w:val="1"/>
                <w:sz w:val="24"/>
                <w:szCs w:val="24"/>
                <w:lang w:eastAsia="fr-FR"/>
              </w:rPr>
              <w:t>e</w:t>
            </w:r>
            <w:r w:rsidRPr="006C3660">
              <w:rPr>
                <w:rFonts w:ascii="Arial Narrow" w:eastAsia="Arial Narrow" w:hAnsi="Arial Narrow" w:cs="Arial Narrow"/>
                <w:i/>
                <w:sz w:val="24"/>
                <w:szCs w:val="24"/>
                <w:lang w:eastAsia="fr-FR"/>
              </w:rPr>
              <w:t>s sef</w:t>
            </w:r>
            <w:r w:rsidRPr="006C3660">
              <w:rPr>
                <w:rFonts w:ascii="Arial Narrow" w:eastAsia="Arial Narrow" w:hAnsi="Arial Narrow" w:cs="Arial Narrow"/>
                <w:i/>
                <w:spacing w:val="1"/>
                <w:sz w:val="24"/>
                <w:szCs w:val="24"/>
                <w:lang w:eastAsia="fr-FR"/>
              </w:rPr>
              <w:t>e</w:t>
            </w:r>
            <w:r w:rsidRPr="006C3660">
              <w:rPr>
                <w:rFonts w:ascii="Arial Narrow" w:eastAsia="Arial Narrow" w:hAnsi="Arial Narrow" w:cs="Arial Narrow"/>
                <w:i/>
                <w:sz w:val="24"/>
                <w:szCs w:val="24"/>
                <w:lang w:eastAsia="fr-FR"/>
              </w:rPr>
              <w:t xml:space="preserve">ra </w:t>
            </w:r>
            <w:r w:rsidRPr="006C3660">
              <w:rPr>
                <w:rFonts w:ascii="Arial Narrow" w:eastAsia="Arial Narrow" w:hAnsi="Arial Narrow" w:cs="Arial Narrow"/>
                <w:i/>
                <w:spacing w:val="-2"/>
                <w:sz w:val="24"/>
                <w:szCs w:val="24"/>
                <w:lang w:eastAsia="fr-FR"/>
              </w:rPr>
              <w:t>s</w:t>
            </w:r>
            <w:r w:rsidRPr="006C3660">
              <w:rPr>
                <w:rFonts w:ascii="Arial Narrow" w:eastAsia="Arial Narrow" w:hAnsi="Arial Narrow" w:cs="Arial Narrow"/>
                <w:i/>
                <w:spacing w:val="1"/>
                <w:sz w:val="24"/>
                <w:szCs w:val="24"/>
                <w:lang w:eastAsia="fr-FR"/>
              </w:rPr>
              <w:t>u</w:t>
            </w:r>
            <w:r w:rsidRPr="006C3660">
              <w:rPr>
                <w:rFonts w:ascii="Arial Narrow" w:eastAsia="Arial Narrow" w:hAnsi="Arial Narrow" w:cs="Arial Narrow"/>
                <w:i/>
                <w:sz w:val="24"/>
                <w:szCs w:val="24"/>
                <w:lang w:eastAsia="fr-FR"/>
              </w:rPr>
              <w:t>rla</w:t>
            </w:r>
            <w:r w:rsidRPr="006C3660">
              <w:rPr>
                <w:rFonts w:ascii="Arial Narrow" w:eastAsia="Arial Narrow" w:hAnsi="Arial Narrow" w:cs="Arial Narrow"/>
                <w:i/>
                <w:spacing w:val="1"/>
                <w:sz w:val="24"/>
                <w:szCs w:val="24"/>
                <w:lang w:eastAsia="fr-FR"/>
              </w:rPr>
              <w:t>ba</w:t>
            </w:r>
            <w:r w:rsidRPr="006C3660">
              <w:rPr>
                <w:rFonts w:ascii="Arial Narrow" w:eastAsia="Arial Narrow" w:hAnsi="Arial Narrow" w:cs="Arial Narrow"/>
                <w:i/>
                <w:sz w:val="24"/>
                <w:szCs w:val="24"/>
                <w:lang w:eastAsia="fr-FR"/>
              </w:rPr>
              <w:t>se</w:t>
            </w:r>
            <w:r w:rsidRPr="006C3660">
              <w:rPr>
                <w:rFonts w:ascii="Arial Narrow" w:eastAsia="Arial Narrow" w:hAnsi="Arial Narrow" w:cs="Arial Narrow"/>
                <w:i/>
                <w:spacing w:val="1"/>
                <w:sz w:val="24"/>
                <w:szCs w:val="24"/>
                <w:lang w:eastAsia="fr-FR"/>
              </w:rPr>
              <w:t>de</w:t>
            </w:r>
            <w:r w:rsidRPr="006C3660">
              <w:rPr>
                <w:rFonts w:ascii="Arial Narrow" w:eastAsia="Arial Narrow" w:hAnsi="Arial Narrow" w:cs="Arial Narrow"/>
                <w:i/>
                <w:sz w:val="24"/>
                <w:szCs w:val="24"/>
                <w:lang w:eastAsia="fr-FR"/>
              </w:rPr>
              <w:t>scr</w:t>
            </w:r>
            <w:r w:rsidRPr="006C3660">
              <w:rPr>
                <w:rFonts w:ascii="Arial Narrow" w:eastAsia="Arial Narrow" w:hAnsi="Arial Narrow" w:cs="Arial Narrow"/>
                <w:i/>
                <w:spacing w:val="-1"/>
                <w:sz w:val="24"/>
                <w:szCs w:val="24"/>
                <w:lang w:eastAsia="fr-FR"/>
              </w:rPr>
              <w:t>i</w:t>
            </w:r>
            <w:r w:rsidRPr="006C3660">
              <w:rPr>
                <w:rFonts w:ascii="Arial Narrow" w:eastAsia="Arial Narrow" w:hAnsi="Arial Narrow" w:cs="Arial Narrow"/>
                <w:i/>
                <w:sz w:val="24"/>
                <w:szCs w:val="24"/>
                <w:lang w:eastAsia="fr-FR"/>
              </w:rPr>
              <w:t>t</w:t>
            </w:r>
            <w:r w:rsidRPr="006C3660">
              <w:rPr>
                <w:rFonts w:ascii="Arial Narrow" w:eastAsia="Arial Narrow" w:hAnsi="Arial Narrow" w:cs="Arial Narrow"/>
                <w:i/>
                <w:spacing w:val="1"/>
                <w:sz w:val="24"/>
                <w:szCs w:val="24"/>
                <w:lang w:eastAsia="fr-FR"/>
              </w:rPr>
              <w:t>è</w:t>
            </w:r>
            <w:r w:rsidRPr="006C3660">
              <w:rPr>
                <w:rFonts w:ascii="Arial Narrow" w:eastAsia="Arial Narrow" w:hAnsi="Arial Narrow" w:cs="Arial Narrow"/>
                <w:i/>
                <w:sz w:val="24"/>
                <w:szCs w:val="24"/>
                <w:lang w:eastAsia="fr-FR"/>
              </w:rPr>
              <w:t>res c</w:t>
            </w:r>
            <w:r w:rsidRPr="006C3660">
              <w:rPr>
                <w:rFonts w:ascii="Arial Narrow" w:eastAsia="Arial Narrow" w:hAnsi="Arial Narrow" w:cs="Arial Narrow"/>
                <w:i/>
                <w:spacing w:val="7"/>
                <w:sz w:val="24"/>
                <w:szCs w:val="24"/>
                <w:lang w:eastAsia="fr-FR"/>
              </w:rPr>
              <w:t>i</w:t>
            </w:r>
            <w:r w:rsidRPr="006C3660">
              <w:rPr>
                <w:rFonts w:ascii="Arial Narrow" w:eastAsia="Arial Narrow" w:hAnsi="Arial Narrow" w:cs="Arial Narrow"/>
                <w:i/>
                <w:spacing w:val="-1"/>
                <w:sz w:val="24"/>
                <w:szCs w:val="24"/>
                <w:lang w:eastAsia="fr-FR"/>
              </w:rPr>
              <w:t>-</w:t>
            </w:r>
            <w:r w:rsidRPr="006C3660">
              <w:rPr>
                <w:rFonts w:ascii="Arial Narrow" w:eastAsia="Arial Narrow" w:hAnsi="Arial Narrow" w:cs="Arial Narrow"/>
                <w:i/>
                <w:spacing w:val="1"/>
                <w:sz w:val="24"/>
                <w:szCs w:val="24"/>
                <w:lang w:eastAsia="fr-FR"/>
              </w:rPr>
              <w:t>ap</w:t>
            </w:r>
            <w:r w:rsidRPr="006C3660">
              <w:rPr>
                <w:rFonts w:ascii="Arial Narrow" w:eastAsia="Arial Narrow" w:hAnsi="Arial Narrow" w:cs="Arial Narrow"/>
                <w:i/>
                <w:sz w:val="24"/>
                <w:szCs w:val="24"/>
                <w:lang w:eastAsia="fr-FR"/>
              </w:rPr>
              <w:t>rèsre</w:t>
            </w:r>
            <w:r w:rsidRPr="006C3660">
              <w:rPr>
                <w:rFonts w:ascii="Arial Narrow" w:eastAsia="Arial Narrow" w:hAnsi="Arial Narrow" w:cs="Arial Narrow"/>
                <w:i/>
                <w:spacing w:val="-2"/>
                <w:sz w:val="24"/>
                <w:szCs w:val="24"/>
                <w:lang w:eastAsia="fr-FR"/>
              </w:rPr>
              <w:t>t</w:t>
            </w:r>
            <w:r w:rsidRPr="006C3660">
              <w:rPr>
                <w:rFonts w:ascii="Arial Narrow" w:eastAsia="Arial Narrow" w:hAnsi="Arial Narrow" w:cs="Arial Narrow"/>
                <w:i/>
                <w:spacing w:val="1"/>
                <w:sz w:val="24"/>
                <w:szCs w:val="24"/>
                <w:lang w:eastAsia="fr-FR"/>
              </w:rPr>
              <w:t>en</w:t>
            </w:r>
            <w:r w:rsidRPr="006C3660">
              <w:rPr>
                <w:rFonts w:ascii="Arial Narrow" w:eastAsia="Arial Narrow" w:hAnsi="Arial Narrow" w:cs="Arial Narrow"/>
                <w:i/>
                <w:sz w:val="24"/>
                <w:szCs w:val="24"/>
                <w:lang w:eastAsia="fr-FR"/>
              </w:rPr>
              <w:t>u</w:t>
            </w:r>
            <w:r w:rsidR="006B2021">
              <w:rPr>
                <w:rFonts w:ascii="Arial Narrow" w:eastAsia="Arial Narrow" w:hAnsi="Arial Narrow" w:cs="Arial Narrow"/>
                <w:i/>
                <w:sz w:val="24"/>
                <w:szCs w:val="24"/>
                <w:lang w:eastAsia="fr-FR"/>
              </w:rPr>
              <w:t>s</w:t>
            </w:r>
            <w:r w:rsidRPr="006C3660">
              <w:rPr>
                <w:rFonts w:ascii="Arial Narrow" w:eastAsia="Arial Narrow" w:hAnsi="Arial Narrow" w:cs="Arial Narrow"/>
                <w:i/>
                <w:spacing w:val="-1"/>
                <w:sz w:val="24"/>
                <w:szCs w:val="24"/>
                <w:lang w:eastAsia="fr-FR"/>
              </w:rPr>
              <w:t>p</w:t>
            </w:r>
            <w:r w:rsidRPr="006C3660">
              <w:rPr>
                <w:rFonts w:ascii="Arial Narrow" w:eastAsia="Arial Narrow" w:hAnsi="Arial Narrow" w:cs="Arial Narrow"/>
                <w:i/>
                <w:spacing w:val="1"/>
                <w:sz w:val="24"/>
                <w:szCs w:val="24"/>
                <w:lang w:eastAsia="fr-FR"/>
              </w:rPr>
              <w:t>a</w:t>
            </w:r>
            <w:r w:rsidRPr="006C3660">
              <w:rPr>
                <w:rFonts w:ascii="Arial Narrow" w:eastAsia="Arial Narrow" w:hAnsi="Arial Narrow" w:cs="Arial Narrow"/>
                <w:i/>
                <w:sz w:val="24"/>
                <w:szCs w:val="24"/>
                <w:lang w:eastAsia="fr-FR"/>
              </w:rPr>
              <w:t>r</w:t>
            </w:r>
            <w:r w:rsidRPr="006C3660">
              <w:rPr>
                <w:rFonts w:ascii="Arial Narrow" w:eastAsia="Arial Narrow" w:hAnsi="Arial Narrow" w:cs="Arial Narrow"/>
                <w:i/>
                <w:spacing w:val="-3"/>
                <w:sz w:val="24"/>
                <w:szCs w:val="24"/>
                <w:lang w:eastAsia="fr-FR"/>
              </w:rPr>
              <w:t>l</w:t>
            </w:r>
            <w:r w:rsidRPr="006C3660">
              <w:rPr>
                <w:rFonts w:ascii="Arial Narrow" w:eastAsia="Arial Narrow" w:hAnsi="Arial Narrow" w:cs="Arial Narrow"/>
                <w:i/>
                <w:sz w:val="24"/>
                <w:szCs w:val="24"/>
                <w:lang w:eastAsia="fr-FR"/>
              </w:rPr>
              <w:t>e</w:t>
            </w:r>
          </w:p>
          <w:p w:rsidR="006C3660" w:rsidRPr="006C3660" w:rsidRDefault="006C3660" w:rsidP="006C3660">
            <w:pPr>
              <w:spacing w:after="0" w:line="240" w:lineRule="auto"/>
              <w:ind w:left="168" w:right="159"/>
              <w:rPr>
                <w:rFonts w:ascii="Arial Narrow" w:eastAsia="Arial Narrow" w:hAnsi="Arial Narrow" w:cs="Arial Narrow"/>
                <w:i/>
                <w:sz w:val="24"/>
                <w:szCs w:val="24"/>
                <w:lang w:eastAsia="fr-FR"/>
              </w:rPr>
            </w:pPr>
            <w:r w:rsidRPr="006C3660">
              <w:rPr>
                <w:rFonts w:ascii="Arial Narrow" w:eastAsia="Arial Narrow" w:hAnsi="Arial Narrow" w:cs="Arial Narrow"/>
                <w:i/>
                <w:sz w:val="24"/>
                <w:szCs w:val="24"/>
                <w:lang w:eastAsia="fr-FR"/>
              </w:rPr>
              <w:t>s</w:t>
            </w:r>
            <w:r w:rsidRPr="006C3660">
              <w:rPr>
                <w:rFonts w:ascii="Arial Narrow" w:eastAsia="Arial Narrow" w:hAnsi="Arial Narrow" w:cs="Arial Narrow"/>
                <w:i/>
                <w:spacing w:val="1"/>
                <w:sz w:val="24"/>
                <w:szCs w:val="24"/>
                <w:lang w:eastAsia="fr-FR"/>
              </w:rPr>
              <w:t>ou</w:t>
            </w:r>
            <w:r w:rsidRPr="006C3660">
              <w:rPr>
                <w:rFonts w:ascii="Arial Narrow" w:eastAsia="Arial Narrow" w:hAnsi="Arial Narrow" w:cs="Arial Narrow"/>
                <w:i/>
                <w:spacing w:val="-1"/>
                <w:sz w:val="24"/>
                <w:szCs w:val="24"/>
                <w:lang w:eastAsia="fr-FR"/>
              </w:rPr>
              <w:t>m</w:t>
            </w:r>
            <w:r w:rsidRPr="006C3660">
              <w:rPr>
                <w:rFonts w:ascii="Arial Narrow" w:eastAsia="Arial Narrow" w:hAnsi="Arial Narrow" w:cs="Arial Narrow"/>
                <w:i/>
                <w:sz w:val="24"/>
                <w:szCs w:val="24"/>
                <w:lang w:eastAsia="fr-FR"/>
              </w:rPr>
              <w:t>iss</w:t>
            </w:r>
            <w:r w:rsidRPr="006C3660">
              <w:rPr>
                <w:rFonts w:ascii="Arial Narrow" w:eastAsia="Arial Narrow" w:hAnsi="Arial Narrow" w:cs="Arial Narrow"/>
                <w:i/>
                <w:spacing w:val="-1"/>
                <w:sz w:val="24"/>
                <w:szCs w:val="24"/>
                <w:lang w:eastAsia="fr-FR"/>
              </w:rPr>
              <w:t>i</w:t>
            </w:r>
            <w:r w:rsidRPr="006C3660">
              <w:rPr>
                <w:rFonts w:ascii="Arial Narrow" w:eastAsia="Arial Narrow" w:hAnsi="Arial Narrow" w:cs="Arial Narrow"/>
                <w:i/>
                <w:spacing w:val="1"/>
                <w:sz w:val="24"/>
                <w:szCs w:val="24"/>
                <w:lang w:eastAsia="fr-FR"/>
              </w:rPr>
              <w:t>on</w:t>
            </w:r>
            <w:r w:rsidRPr="006C3660">
              <w:rPr>
                <w:rFonts w:ascii="Arial Narrow" w:eastAsia="Arial Narrow" w:hAnsi="Arial Narrow" w:cs="Arial Narrow"/>
                <w:i/>
                <w:spacing w:val="-1"/>
                <w:sz w:val="24"/>
                <w:szCs w:val="24"/>
                <w:lang w:eastAsia="fr-FR"/>
              </w:rPr>
              <w:t>n</w:t>
            </w:r>
            <w:r w:rsidRPr="006C3660">
              <w:rPr>
                <w:rFonts w:ascii="Arial Narrow" w:eastAsia="Arial Narrow" w:hAnsi="Arial Narrow" w:cs="Arial Narrow"/>
                <w:i/>
                <w:spacing w:val="1"/>
                <w:sz w:val="24"/>
                <w:szCs w:val="24"/>
                <w:lang w:eastAsia="fr-FR"/>
              </w:rPr>
              <w:t>a</w:t>
            </w:r>
            <w:r w:rsidRPr="006C3660">
              <w:rPr>
                <w:rFonts w:ascii="Arial Narrow" w:eastAsia="Arial Narrow" w:hAnsi="Arial Narrow" w:cs="Arial Narrow"/>
                <w:i/>
                <w:sz w:val="24"/>
                <w:szCs w:val="24"/>
                <w:lang w:eastAsia="fr-FR"/>
              </w:rPr>
              <w:t>i</w:t>
            </w:r>
            <w:r w:rsidRPr="006C3660">
              <w:rPr>
                <w:rFonts w:ascii="Arial Narrow" w:eastAsia="Arial Narrow" w:hAnsi="Arial Narrow" w:cs="Arial Narrow"/>
                <w:i/>
                <w:spacing w:val="-1"/>
                <w:sz w:val="24"/>
                <w:szCs w:val="24"/>
                <w:lang w:eastAsia="fr-FR"/>
              </w:rPr>
              <w:t>r</w:t>
            </w:r>
            <w:r w:rsidRPr="006C3660">
              <w:rPr>
                <w:rFonts w:ascii="Arial Narrow" w:eastAsia="Arial Narrow" w:hAnsi="Arial Narrow" w:cs="Arial Narrow"/>
                <w:i/>
                <w:sz w:val="24"/>
                <w:szCs w:val="24"/>
                <w:lang w:eastAsia="fr-FR"/>
              </w:rPr>
              <w:t>e:</w:t>
            </w:r>
            <w:r w:rsidRPr="006C3660">
              <w:rPr>
                <w:rFonts w:ascii="Arial Narrow" w:eastAsia="Arial Narrow" w:hAnsi="Arial Narrow" w:cs="Arial Narrow"/>
                <w:i/>
                <w:spacing w:val="-2"/>
                <w:sz w:val="24"/>
                <w:szCs w:val="24"/>
                <w:lang w:eastAsia="fr-FR"/>
              </w:rPr>
              <w:t>E</w:t>
            </w:r>
            <w:r w:rsidRPr="006C3660">
              <w:rPr>
                <w:rFonts w:ascii="Arial Narrow" w:eastAsia="Arial Narrow" w:hAnsi="Arial Narrow" w:cs="Arial Narrow"/>
                <w:i/>
                <w:sz w:val="24"/>
                <w:szCs w:val="24"/>
                <w:lang w:eastAsia="fr-FR"/>
              </w:rPr>
              <w:t>t</w:t>
            </w:r>
            <w:r w:rsidRPr="006C3660">
              <w:rPr>
                <w:rFonts w:ascii="Arial Narrow" w:eastAsia="Arial Narrow" w:hAnsi="Arial Narrow" w:cs="Arial Narrow"/>
                <w:i/>
                <w:spacing w:val="1"/>
                <w:sz w:val="24"/>
                <w:szCs w:val="24"/>
                <w:lang w:eastAsia="fr-FR"/>
              </w:rPr>
              <w:t>an</w:t>
            </w:r>
            <w:r w:rsidRPr="006C3660">
              <w:rPr>
                <w:rFonts w:ascii="Arial Narrow" w:eastAsia="Arial Narrow" w:hAnsi="Arial Narrow" w:cs="Arial Narrow"/>
                <w:i/>
                <w:sz w:val="24"/>
                <w:szCs w:val="24"/>
                <w:lang w:eastAsia="fr-FR"/>
              </w:rPr>
              <w:t>t</w:t>
            </w:r>
            <w:r w:rsidRPr="006C3660">
              <w:rPr>
                <w:rFonts w:ascii="Arial Narrow" w:eastAsia="Arial Narrow" w:hAnsi="Arial Narrow" w:cs="Arial Narrow"/>
                <w:i/>
                <w:spacing w:val="1"/>
                <w:sz w:val="24"/>
                <w:szCs w:val="24"/>
                <w:lang w:eastAsia="fr-FR"/>
              </w:rPr>
              <w:t>e</w:t>
            </w:r>
            <w:r w:rsidRPr="006C3660">
              <w:rPr>
                <w:rFonts w:ascii="Arial Narrow" w:eastAsia="Arial Narrow" w:hAnsi="Arial Narrow" w:cs="Arial Narrow"/>
                <w:i/>
                <w:spacing w:val="-1"/>
                <w:sz w:val="24"/>
                <w:szCs w:val="24"/>
                <w:lang w:eastAsia="fr-FR"/>
              </w:rPr>
              <w:t>n</w:t>
            </w:r>
            <w:r w:rsidRPr="006C3660">
              <w:rPr>
                <w:rFonts w:ascii="Arial Narrow" w:eastAsia="Arial Narrow" w:hAnsi="Arial Narrow" w:cs="Arial Narrow"/>
                <w:i/>
                <w:spacing w:val="-2"/>
                <w:sz w:val="24"/>
                <w:szCs w:val="24"/>
                <w:lang w:eastAsia="fr-FR"/>
              </w:rPr>
              <w:t>t</w:t>
            </w:r>
            <w:r w:rsidRPr="006C3660">
              <w:rPr>
                <w:rFonts w:ascii="Arial Narrow" w:eastAsia="Arial Narrow" w:hAnsi="Arial Narrow" w:cs="Arial Narrow"/>
                <w:i/>
                <w:spacing w:val="1"/>
                <w:sz w:val="24"/>
                <w:szCs w:val="24"/>
                <w:lang w:eastAsia="fr-FR"/>
              </w:rPr>
              <w:t>en</w:t>
            </w:r>
            <w:r w:rsidRPr="006C3660">
              <w:rPr>
                <w:rFonts w:ascii="Arial Narrow" w:eastAsia="Arial Narrow" w:hAnsi="Arial Narrow" w:cs="Arial Narrow"/>
                <w:i/>
                <w:spacing w:val="-1"/>
                <w:sz w:val="24"/>
                <w:szCs w:val="24"/>
                <w:lang w:eastAsia="fr-FR"/>
              </w:rPr>
              <w:t>d</w:t>
            </w:r>
            <w:r w:rsidRPr="006C3660">
              <w:rPr>
                <w:rFonts w:ascii="Arial Narrow" w:eastAsia="Arial Narrow" w:hAnsi="Arial Narrow" w:cs="Arial Narrow"/>
                <w:i/>
                <w:sz w:val="24"/>
                <w:szCs w:val="24"/>
                <w:lang w:eastAsia="fr-FR"/>
              </w:rPr>
              <w:t>u</w:t>
            </w:r>
            <w:r w:rsidRPr="006C3660">
              <w:rPr>
                <w:rFonts w:ascii="Arial Narrow" w:eastAsia="Arial Narrow" w:hAnsi="Arial Narrow" w:cs="Arial Narrow"/>
                <w:i/>
                <w:spacing w:val="-1"/>
                <w:sz w:val="24"/>
                <w:szCs w:val="24"/>
                <w:lang w:eastAsia="fr-FR"/>
              </w:rPr>
              <w:t>q</w:t>
            </w:r>
            <w:r w:rsidRPr="006C3660">
              <w:rPr>
                <w:rFonts w:ascii="Arial Narrow" w:eastAsia="Arial Narrow" w:hAnsi="Arial Narrow" w:cs="Arial Narrow"/>
                <w:i/>
                <w:spacing w:val="1"/>
                <w:sz w:val="24"/>
                <w:szCs w:val="24"/>
                <w:lang w:eastAsia="fr-FR"/>
              </w:rPr>
              <w:t>u</w:t>
            </w:r>
            <w:r w:rsidRPr="006C3660">
              <w:rPr>
                <w:rFonts w:ascii="Arial Narrow" w:eastAsia="Arial Narrow" w:hAnsi="Arial Narrow" w:cs="Arial Narrow"/>
                <w:i/>
                <w:sz w:val="24"/>
                <w:szCs w:val="24"/>
                <w:lang w:eastAsia="fr-FR"/>
              </w:rPr>
              <w:t>’uncr</w:t>
            </w:r>
            <w:r w:rsidRPr="006C3660">
              <w:rPr>
                <w:rFonts w:ascii="Arial Narrow" w:eastAsia="Arial Narrow" w:hAnsi="Arial Narrow" w:cs="Arial Narrow"/>
                <w:i/>
                <w:spacing w:val="-1"/>
                <w:sz w:val="24"/>
                <w:szCs w:val="24"/>
                <w:lang w:eastAsia="fr-FR"/>
              </w:rPr>
              <w:t>i</w:t>
            </w:r>
            <w:r w:rsidRPr="006C3660">
              <w:rPr>
                <w:rFonts w:ascii="Arial Narrow" w:eastAsia="Arial Narrow" w:hAnsi="Arial Narrow" w:cs="Arial Narrow"/>
                <w:i/>
                <w:sz w:val="24"/>
                <w:szCs w:val="24"/>
                <w:lang w:eastAsia="fr-FR"/>
              </w:rPr>
              <w:t>t</w:t>
            </w:r>
            <w:r w:rsidRPr="006C3660">
              <w:rPr>
                <w:rFonts w:ascii="Arial Narrow" w:eastAsia="Arial Narrow" w:hAnsi="Arial Narrow" w:cs="Arial Narrow"/>
                <w:i/>
                <w:spacing w:val="1"/>
                <w:sz w:val="24"/>
                <w:szCs w:val="24"/>
                <w:lang w:eastAsia="fr-FR"/>
              </w:rPr>
              <w:t>è</w:t>
            </w:r>
            <w:r w:rsidRPr="006C3660">
              <w:rPr>
                <w:rFonts w:ascii="Arial Narrow" w:eastAsia="Arial Narrow" w:hAnsi="Arial Narrow" w:cs="Arial Narrow"/>
                <w:i/>
                <w:sz w:val="24"/>
                <w:szCs w:val="24"/>
                <w:lang w:eastAsia="fr-FR"/>
              </w:rPr>
              <w:t>re</w:t>
            </w:r>
            <w:r w:rsidRPr="006C3660">
              <w:rPr>
                <w:rFonts w:ascii="Arial Narrow" w:eastAsia="Arial Narrow" w:hAnsi="Arial Narrow" w:cs="Arial Narrow"/>
                <w:i/>
                <w:spacing w:val="1"/>
                <w:sz w:val="24"/>
                <w:szCs w:val="24"/>
                <w:lang w:eastAsia="fr-FR"/>
              </w:rPr>
              <w:t>n</w:t>
            </w:r>
            <w:r w:rsidRPr="006C3660">
              <w:rPr>
                <w:rFonts w:ascii="Arial Narrow" w:eastAsia="Arial Narrow" w:hAnsi="Arial Narrow" w:cs="Arial Narrow"/>
                <w:i/>
                <w:sz w:val="24"/>
                <w:szCs w:val="24"/>
                <w:lang w:eastAsia="fr-FR"/>
              </w:rPr>
              <w:t>e</w:t>
            </w:r>
            <w:r w:rsidRPr="006C3660">
              <w:rPr>
                <w:rFonts w:ascii="Arial Narrow" w:eastAsia="Arial Narrow" w:hAnsi="Arial Narrow" w:cs="Arial Narrow"/>
                <w:i/>
                <w:spacing w:val="1"/>
                <w:sz w:val="24"/>
                <w:szCs w:val="24"/>
                <w:lang w:eastAsia="fr-FR"/>
              </w:rPr>
              <w:t>p</w:t>
            </w:r>
            <w:r w:rsidRPr="006C3660">
              <w:rPr>
                <w:rFonts w:ascii="Arial Narrow" w:eastAsia="Arial Narrow" w:hAnsi="Arial Narrow" w:cs="Arial Narrow"/>
                <w:i/>
                <w:spacing w:val="-1"/>
                <w:sz w:val="24"/>
                <w:szCs w:val="24"/>
                <w:lang w:eastAsia="fr-FR"/>
              </w:rPr>
              <w:t>e</w:t>
            </w:r>
            <w:r w:rsidRPr="006C3660">
              <w:rPr>
                <w:rFonts w:ascii="Arial Narrow" w:eastAsia="Arial Narrow" w:hAnsi="Arial Narrow" w:cs="Arial Narrow"/>
                <w:i/>
                <w:spacing w:val="1"/>
                <w:sz w:val="24"/>
                <w:szCs w:val="24"/>
                <w:lang w:eastAsia="fr-FR"/>
              </w:rPr>
              <w:t>u</w:t>
            </w:r>
            <w:r w:rsidRPr="006C3660">
              <w:rPr>
                <w:rFonts w:ascii="Arial Narrow" w:eastAsia="Arial Narrow" w:hAnsi="Arial Narrow" w:cs="Arial Narrow"/>
                <w:i/>
                <w:sz w:val="24"/>
                <w:szCs w:val="24"/>
                <w:lang w:eastAsia="fr-FR"/>
              </w:rPr>
              <w:t>t</w:t>
            </w:r>
            <w:r w:rsidRPr="006C3660">
              <w:rPr>
                <w:rFonts w:ascii="Arial Narrow" w:eastAsia="Arial Narrow" w:hAnsi="Arial Narrow" w:cs="Arial Narrow"/>
                <w:i/>
                <w:spacing w:val="-1"/>
                <w:sz w:val="24"/>
                <w:szCs w:val="24"/>
                <w:lang w:eastAsia="fr-FR"/>
              </w:rPr>
              <w:t xml:space="preserve"> ê</w:t>
            </w:r>
            <w:r w:rsidRPr="006C3660">
              <w:rPr>
                <w:rFonts w:ascii="Arial Narrow" w:eastAsia="Arial Narrow" w:hAnsi="Arial Narrow" w:cs="Arial Narrow"/>
                <w:i/>
                <w:sz w:val="24"/>
                <w:szCs w:val="24"/>
                <w:lang w:eastAsia="fr-FR"/>
              </w:rPr>
              <w:t>tre àlaf</w:t>
            </w:r>
            <w:r w:rsidRPr="006C3660">
              <w:rPr>
                <w:rFonts w:ascii="Arial Narrow" w:eastAsia="Arial Narrow" w:hAnsi="Arial Narrow" w:cs="Arial Narrow"/>
                <w:i/>
                <w:spacing w:val="1"/>
                <w:sz w:val="24"/>
                <w:szCs w:val="24"/>
                <w:lang w:eastAsia="fr-FR"/>
              </w:rPr>
              <w:t>o</w:t>
            </w:r>
            <w:r w:rsidRPr="006C3660">
              <w:rPr>
                <w:rFonts w:ascii="Arial Narrow" w:eastAsia="Arial Narrow" w:hAnsi="Arial Narrow" w:cs="Arial Narrow"/>
                <w:i/>
                <w:sz w:val="24"/>
                <w:szCs w:val="24"/>
                <w:lang w:eastAsia="fr-FR"/>
              </w:rPr>
              <w:t xml:space="preserve">is </w:t>
            </w:r>
            <w:r w:rsidRPr="006C3660">
              <w:rPr>
                <w:rFonts w:ascii="Arial Narrow" w:eastAsia="Arial Narrow" w:hAnsi="Arial Narrow" w:cs="Arial Narrow"/>
                <w:i/>
                <w:spacing w:val="1"/>
                <w:sz w:val="24"/>
                <w:szCs w:val="24"/>
                <w:lang w:eastAsia="fr-FR"/>
              </w:rPr>
              <w:t>é</w:t>
            </w:r>
            <w:r w:rsidRPr="006C3660">
              <w:rPr>
                <w:rFonts w:ascii="Arial Narrow" w:eastAsia="Arial Narrow" w:hAnsi="Arial Narrow" w:cs="Arial Narrow"/>
                <w:i/>
                <w:sz w:val="24"/>
                <w:szCs w:val="24"/>
                <w:lang w:eastAsia="fr-FR"/>
              </w:rPr>
              <w:t>l</w:t>
            </w:r>
            <w:r w:rsidRPr="006C3660">
              <w:rPr>
                <w:rFonts w:ascii="Arial Narrow" w:eastAsia="Arial Narrow" w:hAnsi="Arial Narrow" w:cs="Arial Narrow"/>
                <w:i/>
                <w:spacing w:val="-1"/>
                <w:sz w:val="24"/>
                <w:szCs w:val="24"/>
                <w:lang w:eastAsia="fr-FR"/>
              </w:rPr>
              <w:t>im</w:t>
            </w:r>
            <w:r w:rsidRPr="006C3660">
              <w:rPr>
                <w:rFonts w:ascii="Arial Narrow" w:eastAsia="Arial Narrow" w:hAnsi="Arial Narrow" w:cs="Arial Narrow"/>
                <w:i/>
                <w:sz w:val="24"/>
                <w:szCs w:val="24"/>
                <w:lang w:eastAsia="fr-FR"/>
              </w:rPr>
              <w:t>in</w:t>
            </w:r>
            <w:r w:rsidRPr="006C3660">
              <w:rPr>
                <w:rFonts w:ascii="Arial Narrow" w:eastAsia="Arial Narrow" w:hAnsi="Arial Narrow" w:cs="Arial Narrow"/>
                <w:i/>
                <w:spacing w:val="1"/>
                <w:sz w:val="24"/>
                <w:szCs w:val="24"/>
                <w:lang w:eastAsia="fr-FR"/>
              </w:rPr>
              <w:t>a</w:t>
            </w:r>
            <w:r w:rsidRPr="006C3660">
              <w:rPr>
                <w:rFonts w:ascii="Arial Narrow" w:eastAsia="Arial Narrow" w:hAnsi="Arial Narrow" w:cs="Arial Narrow"/>
                <w:i/>
                <w:spacing w:val="-2"/>
                <w:sz w:val="24"/>
                <w:szCs w:val="24"/>
                <w:lang w:eastAsia="fr-FR"/>
              </w:rPr>
              <w:t>t</w:t>
            </w:r>
            <w:r w:rsidRPr="006C3660">
              <w:rPr>
                <w:rFonts w:ascii="Arial Narrow" w:eastAsia="Arial Narrow" w:hAnsi="Arial Narrow" w:cs="Arial Narrow"/>
                <w:i/>
                <w:spacing w:val="1"/>
                <w:sz w:val="24"/>
                <w:szCs w:val="24"/>
                <w:lang w:eastAsia="fr-FR"/>
              </w:rPr>
              <w:t>o</w:t>
            </w:r>
            <w:r w:rsidRPr="006C3660">
              <w:rPr>
                <w:rFonts w:ascii="Arial Narrow" w:eastAsia="Arial Narrow" w:hAnsi="Arial Narrow" w:cs="Arial Narrow"/>
                <w:i/>
                <w:sz w:val="24"/>
                <w:szCs w:val="24"/>
                <w:lang w:eastAsia="fr-FR"/>
              </w:rPr>
              <w:t>i</w:t>
            </w:r>
            <w:r w:rsidRPr="006C3660">
              <w:rPr>
                <w:rFonts w:ascii="Arial Narrow" w:eastAsia="Arial Narrow" w:hAnsi="Arial Narrow" w:cs="Arial Narrow"/>
                <w:i/>
                <w:spacing w:val="-1"/>
                <w:sz w:val="24"/>
                <w:szCs w:val="24"/>
                <w:lang w:eastAsia="fr-FR"/>
              </w:rPr>
              <w:t>r</w:t>
            </w:r>
            <w:r w:rsidRPr="006C3660">
              <w:rPr>
                <w:rFonts w:ascii="Arial Narrow" w:eastAsia="Arial Narrow" w:hAnsi="Arial Narrow" w:cs="Arial Narrow"/>
                <w:i/>
                <w:sz w:val="24"/>
                <w:szCs w:val="24"/>
                <w:lang w:eastAsia="fr-FR"/>
              </w:rPr>
              <w:t>e</w:t>
            </w:r>
            <w:r w:rsidRPr="006C3660">
              <w:rPr>
                <w:rFonts w:ascii="Arial Narrow" w:eastAsia="Arial Narrow" w:hAnsi="Arial Narrow" w:cs="Arial Narrow"/>
                <w:i/>
                <w:spacing w:val="1"/>
                <w:sz w:val="24"/>
                <w:szCs w:val="24"/>
                <w:lang w:eastAsia="fr-FR"/>
              </w:rPr>
              <w:t xml:space="preserve"> e</w:t>
            </w:r>
            <w:r w:rsidRPr="006C3660">
              <w:rPr>
                <w:rFonts w:ascii="Arial Narrow" w:eastAsia="Arial Narrow" w:hAnsi="Arial Narrow" w:cs="Arial Narrow"/>
                <w:i/>
                <w:sz w:val="24"/>
                <w:szCs w:val="24"/>
                <w:lang w:eastAsia="fr-FR"/>
              </w:rPr>
              <w:t>t</w:t>
            </w:r>
            <w:r w:rsidRPr="006C3660">
              <w:rPr>
                <w:rFonts w:ascii="Arial Narrow" w:eastAsia="Arial Narrow" w:hAnsi="Arial Narrow" w:cs="Arial Narrow"/>
                <w:i/>
                <w:spacing w:val="-1"/>
                <w:sz w:val="24"/>
                <w:szCs w:val="24"/>
                <w:lang w:eastAsia="fr-FR"/>
              </w:rPr>
              <w:t>e</w:t>
            </w:r>
            <w:r w:rsidRPr="006C3660">
              <w:rPr>
                <w:rFonts w:ascii="Arial Narrow" w:eastAsia="Arial Narrow" w:hAnsi="Arial Narrow" w:cs="Arial Narrow"/>
                <w:i/>
                <w:sz w:val="24"/>
                <w:szCs w:val="24"/>
                <w:lang w:eastAsia="fr-FR"/>
              </w:rPr>
              <w:t>ss</w:t>
            </w:r>
            <w:r w:rsidRPr="006C3660">
              <w:rPr>
                <w:rFonts w:ascii="Arial Narrow" w:eastAsia="Arial Narrow" w:hAnsi="Arial Narrow" w:cs="Arial Narrow"/>
                <w:i/>
                <w:spacing w:val="1"/>
                <w:sz w:val="24"/>
                <w:szCs w:val="24"/>
                <w:lang w:eastAsia="fr-FR"/>
              </w:rPr>
              <w:t>en</w:t>
            </w:r>
            <w:r w:rsidRPr="006C3660">
              <w:rPr>
                <w:rFonts w:ascii="Arial Narrow" w:eastAsia="Arial Narrow" w:hAnsi="Arial Narrow" w:cs="Arial Narrow"/>
                <w:i/>
                <w:sz w:val="24"/>
                <w:szCs w:val="24"/>
                <w:lang w:eastAsia="fr-FR"/>
              </w:rPr>
              <w:t>ti</w:t>
            </w:r>
            <w:r w:rsidRPr="006C3660">
              <w:rPr>
                <w:rFonts w:ascii="Arial Narrow" w:eastAsia="Arial Narrow" w:hAnsi="Arial Narrow" w:cs="Arial Narrow"/>
                <w:i/>
                <w:spacing w:val="1"/>
                <w:sz w:val="24"/>
                <w:szCs w:val="24"/>
                <w:lang w:eastAsia="fr-FR"/>
              </w:rPr>
              <w:t>e</w:t>
            </w:r>
            <w:r w:rsidRPr="006C3660">
              <w:rPr>
                <w:rFonts w:ascii="Arial Narrow" w:eastAsia="Arial Narrow" w:hAnsi="Arial Narrow" w:cs="Arial Narrow"/>
                <w:i/>
                <w:sz w:val="24"/>
                <w:szCs w:val="24"/>
                <w:lang w:eastAsia="fr-FR"/>
              </w:rPr>
              <w:t>l</w:t>
            </w:r>
          </w:p>
          <w:p w:rsidR="006C3660" w:rsidRPr="006C3660" w:rsidRDefault="006C3660" w:rsidP="006C3660">
            <w:pPr>
              <w:spacing w:after="0" w:line="240" w:lineRule="auto"/>
              <w:ind w:left="168" w:right="159"/>
              <w:rPr>
                <w:rFonts w:ascii="Arial Narrow" w:eastAsia="Arial Narrow" w:hAnsi="Arial Narrow" w:cs="Arial Narrow"/>
                <w:i/>
                <w:sz w:val="16"/>
                <w:szCs w:val="16"/>
                <w:lang w:eastAsia="fr-FR"/>
              </w:rPr>
            </w:pPr>
          </w:p>
          <w:p w:rsidR="006C3660" w:rsidRPr="006C3660" w:rsidRDefault="006C3660" w:rsidP="00EA623D">
            <w:pPr>
              <w:numPr>
                <w:ilvl w:val="0"/>
                <w:numId w:val="99"/>
              </w:numPr>
              <w:spacing w:after="0" w:line="240" w:lineRule="auto"/>
              <w:ind w:right="159"/>
              <w:jc w:val="both"/>
              <w:rPr>
                <w:rFonts w:ascii="Arial Narrow" w:eastAsia="Arial Narrow" w:hAnsi="Arial Narrow" w:cs="Arial Narrow"/>
                <w:i/>
                <w:sz w:val="24"/>
                <w:szCs w:val="24"/>
                <w:lang w:eastAsia="fr-FR"/>
              </w:rPr>
            </w:pPr>
            <w:r w:rsidRPr="006C3660">
              <w:rPr>
                <w:rFonts w:ascii="Arial Narrow" w:eastAsia="Arial Narrow" w:hAnsi="Arial Narrow" w:cs="Arial Narrow"/>
                <w:i/>
                <w:spacing w:val="1"/>
                <w:sz w:val="24"/>
                <w:szCs w:val="24"/>
                <w:lang w:eastAsia="fr-FR"/>
              </w:rPr>
              <w:t>Le</w:t>
            </w:r>
            <w:r w:rsidRPr="006C3660">
              <w:rPr>
                <w:rFonts w:ascii="Arial Narrow" w:eastAsia="Arial Narrow" w:hAnsi="Arial Narrow" w:cs="Arial Narrow"/>
                <w:i/>
                <w:sz w:val="24"/>
                <w:szCs w:val="24"/>
                <w:lang w:eastAsia="fr-FR"/>
              </w:rPr>
              <w:t>s</w:t>
            </w:r>
            <w:r w:rsidRPr="006C3660">
              <w:rPr>
                <w:rFonts w:ascii="Arial Narrow" w:eastAsia="Arial Narrow" w:hAnsi="Arial Narrow" w:cs="Arial Narrow"/>
                <w:b/>
                <w:i/>
                <w:spacing w:val="1"/>
                <w:sz w:val="24"/>
                <w:szCs w:val="24"/>
                <w:lang w:eastAsia="fr-FR"/>
              </w:rPr>
              <w:t>c</w:t>
            </w:r>
            <w:r w:rsidRPr="006C3660">
              <w:rPr>
                <w:rFonts w:ascii="Arial Narrow" w:eastAsia="Arial Narrow" w:hAnsi="Arial Narrow" w:cs="Arial Narrow"/>
                <w:b/>
                <w:i/>
                <w:sz w:val="24"/>
                <w:szCs w:val="24"/>
                <w:lang w:eastAsia="fr-FR"/>
              </w:rPr>
              <w:t>r</w:t>
            </w:r>
            <w:r w:rsidRPr="006C3660">
              <w:rPr>
                <w:rFonts w:ascii="Arial Narrow" w:eastAsia="Arial Narrow" w:hAnsi="Arial Narrow" w:cs="Arial Narrow"/>
                <w:b/>
                <w:i/>
                <w:spacing w:val="1"/>
                <w:sz w:val="24"/>
                <w:szCs w:val="24"/>
                <w:lang w:eastAsia="fr-FR"/>
              </w:rPr>
              <w:t>i</w:t>
            </w:r>
            <w:r w:rsidRPr="006C3660">
              <w:rPr>
                <w:rFonts w:ascii="Arial Narrow" w:eastAsia="Arial Narrow" w:hAnsi="Arial Narrow" w:cs="Arial Narrow"/>
                <w:b/>
                <w:i/>
                <w:sz w:val="24"/>
                <w:szCs w:val="24"/>
                <w:lang w:eastAsia="fr-FR"/>
              </w:rPr>
              <w:t>tè</w:t>
            </w:r>
            <w:r w:rsidRPr="006C3660">
              <w:rPr>
                <w:rFonts w:ascii="Arial Narrow" w:eastAsia="Arial Narrow" w:hAnsi="Arial Narrow" w:cs="Arial Narrow"/>
                <w:b/>
                <w:i/>
                <w:spacing w:val="-2"/>
                <w:sz w:val="24"/>
                <w:szCs w:val="24"/>
                <w:lang w:eastAsia="fr-FR"/>
              </w:rPr>
              <w:t>r</w:t>
            </w:r>
            <w:r w:rsidRPr="006C3660">
              <w:rPr>
                <w:rFonts w:ascii="Arial Narrow" w:eastAsia="Arial Narrow" w:hAnsi="Arial Narrow" w:cs="Arial Narrow"/>
                <w:b/>
                <w:i/>
                <w:spacing w:val="1"/>
                <w:sz w:val="24"/>
                <w:szCs w:val="24"/>
                <w:lang w:eastAsia="fr-FR"/>
              </w:rPr>
              <w:t>e</w:t>
            </w:r>
            <w:r w:rsidRPr="006C3660">
              <w:rPr>
                <w:rFonts w:ascii="Arial Narrow" w:eastAsia="Arial Narrow" w:hAnsi="Arial Narrow" w:cs="Arial Narrow"/>
                <w:b/>
                <w:i/>
                <w:sz w:val="24"/>
                <w:szCs w:val="24"/>
                <w:lang w:eastAsia="fr-FR"/>
              </w:rPr>
              <w:t>s</w:t>
            </w:r>
            <w:r w:rsidRPr="006C3660">
              <w:rPr>
                <w:rFonts w:ascii="Arial Narrow" w:eastAsia="Arial Narrow" w:hAnsi="Arial Narrow" w:cs="Arial Narrow"/>
                <w:b/>
                <w:i/>
                <w:spacing w:val="1"/>
                <w:sz w:val="24"/>
                <w:szCs w:val="24"/>
                <w:lang w:eastAsia="fr-FR"/>
              </w:rPr>
              <w:t>é</w:t>
            </w:r>
            <w:r w:rsidRPr="006C3660">
              <w:rPr>
                <w:rFonts w:ascii="Arial Narrow" w:eastAsia="Arial Narrow" w:hAnsi="Arial Narrow" w:cs="Arial Narrow"/>
                <w:b/>
                <w:i/>
                <w:sz w:val="24"/>
                <w:szCs w:val="24"/>
                <w:lang w:eastAsia="fr-FR"/>
              </w:rPr>
              <w:t>l</w:t>
            </w:r>
            <w:r w:rsidRPr="006C3660">
              <w:rPr>
                <w:rFonts w:ascii="Arial Narrow" w:eastAsia="Arial Narrow" w:hAnsi="Arial Narrow" w:cs="Arial Narrow"/>
                <w:b/>
                <w:i/>
                <w:spacing w:val="1"/>
                <w:sz w:val="24"/>
                <w:szCs w:val="24"/>
                <w:lang w:eastAsia="fr-FR"/>
              </w:rPr>
              <w:t>i</w:t>
            </w:r>
            <w:r w:rsidRPr="006C3660">
              <w:rPr>
                <w:rFonts w:ascii="Arial Narrow" w:eastAsia="Arial Narrow" w:hAnsi="Arial Narrow" w:cs="Arial Narrow"/>
                <w:b/>
                <w:i/>
                <w:sz w:val="24"/>
                <w:szCs w:val="24"/>
                <w:lang w:eastAsia="fr-FR"/>
              </w:rPr>
              <w:t>mi</w:t>
            </w:r>
            <w:r w:rsidRPr="006C3660">
              <w:rPr>
                <w:rFonts w:ascii="Arial Narrow" w:eastAsia="Arial Narrow" w:hAnsi="Arial Narrow" w:cs="Arial Narrow"/>
                <w:b/>
                <w:i/>
                <w:spacing w:val="-3"/>
                <w:sz w:val="24"/>
                <w:szCs w:val="24"/>
                <w:lang w:eastAsia="fr-FR"/>
              </w:rPr>
              <w:t>n</w:t>
            </w:r>
            <w:r w:rsidRPr="006C3660">
              <w:rPr>
                <w:rFonts w:ascii="Arial Narrow" w:eastAsia="Arial Narrow" w:hAnsi="Arial Narrow" w:cs="Arial Narrow"/>
                <w:b/>
                <w:i/>
                <w:spacing w:val="1"/>
                <w:sz w:val="24"/>
                <w:szCs w:val="24"/>
                <w:lang w:eastAsia="fr-FR"/>
              </w:rPr>
              <w:t>a</w:t>
            </w:r>
            <w:r w:rsidRPr="006C3660">
              <w:rPr>
                <w:rFonts w:ascii="Arial Narrow" w:eastAsia="Arial Narrow" w:hAnsi="Arial Narrow" w:cs="Arial Narrow"/>
                <w:b/>
                <w:i/>
                <w:sz w:val="24"/>
                <w:szCs w:val="24"/>
                <w:lang w:eastAsia="fr-FR"/>
              </w:rPr>
              <w:t>t</w:t>
            </w:r>
            <w:r w:rsidRPr="006C3660">
              <w:rPr>
                <w:rFonts w:ascii="Arial Narrow" w:eastAsia="Arial Narrow" w:hAnsi="Arial Narrow" w:cs="Arial Narrow"/>
                <w:b/>
                <w:i/>
                <w:spacing w:val="-1"/>
                <w:sz w:val="24"/>
                <w:szCs w:val="24"/>
                <w:lang w:eastAsia="fr-FR"/>
              </w:rPr>
              <w:t>o</w:t>
            </w:r>
            <w:r w:rsidRPr="006C3660">
              <w:rPr>
                <w:rFonts w:ascii="Arial Narrow" w:eastAsia="Arial Narrow" w:hAnsi="Arial Narrow" w:cs="Arial Narrow"/>
                <w:b/>
                <w:i/>
                <w:sz w:val="24"/>
                <w:szCs w:val="24"/>
                <w:lang w:eastAsia="fr-FR"/>
              </w:rPr>
              <w:t>i</w:t>
            </w:r>
            <w:r w:rsidRPr="006C3660">
              <w:rPr>
                <w:rFonts w:ascii="Arial Narrow" w:eastAsia="Arial Narrow" w:hAnsi="Arial Narrow" w:cs="Arial Narrow"/>
                <w:b/>
                <w:i/>
                <w:spacing w:val="1"/>
                <w:sz w:val="24"/>
                <w:szCs w:val="24"/>
                <w:lang w:eastAsia="fr-FR"/>
              </w:rPr>
              <w:t>re</w:t>
            </w:r>
            <w:r w:rsidRPr="006C3660">
              <w:rPr>
                <w:rFonts w:ascii="Arial Narrow" w:eastAsia="Arial Narrow" w:hAnsi="Arial Narrow" w:cs="Arial Narrow"/>
                <w:b/>
                <w:i/>
                <w:sz w:val="24"/>
                <w:szCs w:val="24"/>
                <w:lang w:eastAsia="fr-FR"/>
              </w:rPr>
              <w:t>s</w:t>
            </w:r>
            <w:r w:rsidRPr="006C3660">
              <w:rPr>
                <w:rFonts w:ascii="Arial Narrow" w:eastAsia="Arial Narrow" w:hAnsi="Arial Narrow" w:cs="Arial Narrow"/>
                <w:i/>
                <w:sz w:val="24"/>
                <w:szCs w:val="24"/>
                <w:lang w:eastAsia="fr-FR"/>
              </w:rPr>
              <w:t>fix</w:t>
            </w:r>
            <w:r w:rsidRPr="006C3660">
              <w:rPr>
                <w:rFonts w:ascii="Arial Narrow" w:eastAsia="Arial Narrow" w:hAnsi="Arial Narrow" w:cs="Arial Narrow"/>
                <w:i/>
                <w:spacing w:val="1"/>
                <w:sz w:val="24"/>
                <w:szCs w:val="24"/>
                <w:lang w:eastAsia="fr-FR"/>
              </w:rPr>
              <w:t>an</w:t>
            </w:r>
            <w:r w:rsidRPr="006C3660">
              <w:rPr>
                <w:rFonts w:ascii="Arial Narrow" w:eastAsia="Arial Narrow" w:hAnsi="Arial Narrow" w:cs="Arial Narrow"/>
                <w:i/>
                <w:sz w:val="24"/>
                <w:szCs w:val="24"/>
                <w:lang w:eastAsia="fr-FR"/>
              </w:rPr>
              <w:t>tles</w:t>
            </w:r>
            <w:r w:rsidRPr="006C3660">
              <w:rPr>
                <w:rFonts w:ascii="Arial Narrow" w:eastAsia="Arial Narrow" w:hAnsi="Arial Narrow" w:cs="Arial Narrow"/>
                <w:i/>
                <w:spacing w:val="-2"/>
                <w:sz w:val="24"/>
                <w:szCs w:val="24"/>
                <w:lang w:eastAsia="fr-FR"/>
              </w:rPr>
              <w:t>c</w:t>
            </w:r>
            <w:r w:rsidRPr="006C3660">
              <w:rPr>
                <w:rFonts w:ascii="Arial Narrow" w:eastAsia="Arial Narrow" w:hAnsi="Arial Narrow" w:cs="Arial Narrow"/>
                <w:i/>
                <w:spacing w:val="1"/>
                <w:sz w:val="24"/>
                <w:szCs w:val="24"/>
                <w:lang w:eastAsia="fr-FR"/>
              </w:rPr>
              <w:t>o</w:t>
            </w:r>
            <w:r w:rsidRPr="006C3660">
              <w:rPr>
                <w:rFonts w:ascii="Arial Narrow" w:eastAsia="Arial Narrow" w:hAnsi="Arial Narrow" w:cs="Arial Narrow"/>
                <w:i/>
                <w:spacing w:val="-1"/>
                <w:sz w:val="24"/>
                <w:szCs w:val="24"/>
                <w:lang w:eastAsia="fr-FR"/>
              </w:rPr>
              <w:t>n</w:t>
            </w:r>
            <w:r w:rsidRPr="006C3660">
              <w:rPr>
                <w:rFonts w:ascii="Arial Narrow" w:eastAsia="Arial Narrow" w:hAnsi="Arial Narrow" w:cs="Arial Narrow"/>
                <w:i/>
                <w:spacing w:val="1"/>
                <w:sz w:val="24"/>
                <w:szCs w:val="24"/>
                <w:lang w:eastAsia="fr-FR"/>
              </w:rPr>
              <w:t>d</w:t>
            </w:r>
            <w:r w:rsidRPr="006C3660">
              <w:rPr>
                <w:rFonts w:ascii="Arial Narrow" w:eastAsia="Arial Narrow" w:hAnsi="Arial Narrow" w:cs="Arial Narrow"/>
                <w:i/>
                <w:sz w:val="24"/>
                <w:szCs w:val="24"/>
                <w:lang w:eastAsia="fr-FR"/>
              </w:rPr>
              <w:t>itio</w:t>
            </w:r>
            <w:r w:rsidRPr="006C3660">
              <w:rPr>
                <w:rFonts w:ascii="Arial Narrow" w:eastAsia="Arial Narrow" w:hAnsi="Arial Narrow" w:cs="Arial Narrow"/>
                <w:i/>
                <w:spacing w:val="1"/>
                <w:sz w:val="24"/>
                <w:szCs w:val="24"/>
                <w:lang w:eastAsia="fr-FR"/>
              </w:rPr>
              <w:t>n</w:t>
            </w:r>
            <w:r w:rsidRPr="006C3660">
              <w:rPr>
                <w:rFonts w:ascii="Arial Narrow" w:eastAsia="Arial Narrow" w:hAnsi="Arial Narrow" w:cs="Arial Narrow"/>
                <w:i/>
                <w:sz w:val="24"/>
                <w:szCs w:val="24"/>
                <w:lang w:eastAsia="fr-FR"/>
              </w:rPr>
              <w:t>s</w:t>
            </w:r>
            <w:r w:rsidRPr="006C3660">
              <w:rPr>
                <w:rFonts w:ascii="Arial Narrow" w:eastAsia="Arial Narrow" w:hAnsi="Arial Narrow" w:cs="Arial Narrow"/>
                <w:i/>
                <w:spacing w:val="-1"/>
                <w:sz w:val="24"/>
                <w:szCs w:val="24"/>
                <w:lang w:eastAsia="fr-FR"/>
              </w:rPr>
              <w:t>m</w:t>
            </w:r>
            <w:r w:rsidRPr="006C3660">
              <w:rPr>
                <w:rFonts w:ascii="Arial Narrow" w:eastAsia="Arial Narrow" w:hAnsi="Arial Narrow" w:cs="Arial Narrow"/>
                <w:i/>
                <w:sz w:val="24"/>
                <w:szCs w:val="24"/>
                <w:lang w:eastAsia="fr-FR"/>
              </w:rPr>
              <w:t>ini</w:t>
            </w:r>
            <w:r w:rsidRPr="006C3660">
              <w:rPr>
                <w:rFonts w:ascii="Arial Narrow" w:eastAsia="Arial Narrow" w:hAnsi="Arial Narrow" w:cs="Arial Narrow"/>
                <w:i/>
                <w:spacing w:val="-1"/>
                <w:sz w:val="24"/>
                <w:szCs w:val="24"/>
                <w:lang w:eastAsia="fr-FR"/>
              </w:rPr>
              <w:t>m</w:t>
            </w:r>
            <w:r w:rsidRPr="006C3660">
              <w:rPr>
                <w:rFonts w:ascii="Arial Narrow" w:eastAsia="Arial Narrow" w:hAnsi="Arial Narrow" w:cs="Arial Narrow"/>
                <w:i/>
                <w:spacing w:val="1"/>
                <w:sz w:val="24"/>
                <w:szCs w:val="24"/>
                <w:lang w:eastAsia="fr-FR"/>
              </w:rPr>
              <w:t>a</w:t>
            </w:r>
            <w:r w:rsidRPr="006C3660">
              <w:rPr>
                <w:rFonts w:ascii="Arial Narrow" w:eastAsia="Arial Narrow" w:hAnsi="Arial Narrow" w:cs="Arial Narrow"/>
                <w:i/>
                <w:sz w:val="24"/>
                <w:szCs w:val="24"/>
                <w:lang w:eastAsia="fr-FR"/>
              </w:rPr>
              <w:t>lesàremplir</w:t>
            </w:r>
            <w:r w:rsidRPr="006C3660">
              <w:rPr>
                <w:rFonts w:ascii="Arial Narrow" w:eastAsia="Arial Narrow" w:hAnsi="Arial Narrow" w:cs="Arial Narrow"/>
                <w:i/>
                <w:spacing w:val="1"/>
                <w:sz w:val="24"/>
                <w:szCs w:val="24"/>
                <w:lang w:eastAsia="fr-FR"/>
              </w:rPr>
              <w:t>p</w:t>
            </w:r>
            <w:r w:rsidRPr="006C3660">
              <w:rPr>
                <w:rFonts w:ascii="Arial Narrow" w:eastAsia="Arial Narrow" w:hAnsi="Arial Narrow" w:cs="Arial Narrow"/>
                <w:i/>
                <w:spacing w:val="-1"/>
                <w:sz w:val="24"/>
                <w:szCs w:val="24"/>
                <w:lang w:eastAsia="fr-FR"/>
              </w:rPr>
              <w:t>o</w:t>
            </w:r>
            <w:r w:rsidRPr="006C3660">
              <w:rPr>
                <w:rFonts w:ascii="Arial Narrow" w:eastAsia="Arial Narrow" w:hAnsi="Arial Narrow" w:cs="Arial Narrow"/>
                <w:i/>
                <w:spacing w:val="1"/>
                <w:sz w:val="24"/>
                <w:szCs w:val="24"/>
                <w:lang w:eastAsia="fr-FR"/>
              </w:rPr>
              <w:t>u</w:t>
            </w:r>
            <w:r w:rsidRPr="006C3660">
              <w:rPr>
                <w:rFonts w:ascii="Arial Narrow" w:eastAsia="Arial Narrow" w:hAnsi="Arial Narrow" w:cs="Arial Narrow"/>
                <w:i/>
                <w:sz w:val="24"/>
                <w:szCs w:val="24"/>
                <w:lang w:eastAsia="fr-FR"/>
              </w:rPr>
              <w:t>r</w:t>
            </w:r>
            <w:r w:rsidRPr="006C3660">
              <w:rPr>
                <w:rFonts w:ascii="Arial Narrow" w:eastAsia="Arial Narrow" w:hAnsi="Arial Narrow" w:cs="Arial Narrow"/>
                <w:i/>
                <w:spacing w:val="1"/>
                <w:sz w:val="24"/>
                <w:szCs w:val="24"/>
                <w:lang w:eastAsia="fr-FR"/>
              </w:rPr>
              <w:t>ê</w:t>
            </w:r>
            <w:r w:rsidRPr="006C3660">
              <w:rPr>
                <w:rFonts w:ascii="Arial Narrow" w:eastAsia="Arial Narrow" w:hAnsi="Arial Narrow" w:cs="Arial Narrow"/>
                <w:i/>
                <w:sz w:val="24"/>
                <w:szCs w:val="24"/>
                <w:lang w:eastAsia="fr-FR"/>
              </w:rPr>
              <w:t>tre</w:t>
            </w:r>
            <w:r w:rsidRPr="006C3660">
              <w:rPr>
                <w:rFonts w:ascii="Arial Narrow" w:eastAsia="Arial Narrow" w:hAnsi="Arial Narrow" w:cs="Arial Narrow"/>
                <w:i/>
                <w:spacing w:val="1"/>
                <w:sz w:val="24"/>
                <w:szCs w:val="24"/>
                <w:lang w:eastAsia="fr-FR"/>
              </w:rPr>
              <w:t>ad</w:t>
            </w:r>
            <w:r w:rsidRPr="006C3660">
              <w:rPr>
                <w:rFonts w:ascii="Arial Narrow" w:eastAsia="Arial Narrow" w:hAnsi="Arial Narrow" w:cs="Arial Narrow"/>
                <w:i/>
                <w:spacing w:val="-1"/>
                <w:sz w:val="24"/>
                <w:szCs w:val="24"/>
                <w:lang w:eastAsia="fr-FR"/>
              </w:rPr>
              <w:t>m</w:t>
            </w:r>
            <w:r w:rsidRPr="006C3660">
              <w:rPr>
                <w:rFonts w:ascii="Arial Narrow" w:eastAsia="Arial Narrow" w:hAnsi="Arial Narrow" w:cs="Arial Narrow"/>
                <w:i/>
                <w:sz w:val="24"/>
                <w:szCs w:val="24"/>
                <w:lang w:eastAsia="fr-FR"/>
              </w:rPr>
              <w:t>isà l</w:t>
            </w:r>
            <w:r w:rsidRPr="006C3660">
              <w:rPr>
                <w:rFonts w:ascii="Arial Narrow" w:eastAsia="Arial Narrow" w:hAnsi="Arial Narrow" w:cs="Arial Narrow"/>
                <w:i/>
                <w:spacing w:val="-1"/>
                <w:sz w:val="24"/>
                <w:szCs w:val="24"/>
                <w:lang w:eastAsia="fr-FR"/>
              </w:rPr>
              <w:t>’</w:t>
            </w:r>
            <w:r w:rsidRPr="006C3660">
              <w:rPr>
                <w:rFonts w:ascii="Arial Narrow" w:eastAsia="Arial Narrow" w:hAnsi="Arial Narrow" w:cs="Arial Narrow"/>
                <w:i/>
                <w:spacing w:val="1"/>
                <w:sz w:val="24"/>
                <w:szCs w:val="24"/>
                <w:lang w:eastAsia="fr-FR"/>
              </w:rPr>
              <w:t>é</w:t>
            </w:r>
            <w:r w:rsidRPr="006C3660">
              <w:rPr>
                <w:rFonts w:ascii="Arial Narrow" w:eastAsia="Arial Narrow" w:hAnsi="Arial Narrow" w:cs="Arial Narrow"/>
                <w:i/>
                <w:sz w:val="24"/>
                <w:szCs w:val="24"/>
                <w:lang w:eastAsia="fr-FR"/>
              </w:rPr>
              <w:t>v</w:t>
            </w:r>
            <w:r w:rsidRPr="006C3660">
              <w:rPr>
                <w:rFonts w:ascii="Arial Narrow" w:eastAsia="Arial Narrow" w:hAnsi="Arial Narrow" w:cs="Arial Narrow"/>
                <w:i/>
                <w:spacing w:val="1"/>
                <w:sz w:val="24"/>
                <w:szCs w:val="24"/>
                <w:lang w:eastAsia="fr-FR"/>
              </w:rPr>
              <w:t>a</w:t>
            </w:r>
            <w:r w:rsidRPr="006C3660">
              <w:rPr>
                <w:rFonts w:ascii="Arial Narrow" w:eastAsia="Arial Narrow" w:hAnsi="Arial Narrow" w:cs="Arial Narrow"/>
                <w:i/>
                <w:sz w:val="24"/>
                <w:szCs w:val="24"/>
                <w:lang w:eastAsia="fr-FR"/>
              </w:rPr>
              <w:t>lu</w:t>
            </w:r>
            <w:r w:rsidRPr="006C3660">
              <w:rPr>
                <w:rFonts w:ascii="Arial Narrow" w:eastAsia="Arial Narrow" w:hAnsi="Arial Narrow" w:cs="Arial Narrow"/>
                <w:i/>
                <w:spacing w:val="1"/>
                <w:sz w:val="24"/>
                <w:szCs w:val="24"/>
                <w:lang w:eastAsia="fr-FR"/>
              </w:rPr>
              <w:t>a</w:t>
            </w:r>
            <w:r w:rsidRPr="006C3660">
              <w:rPr>
                <w:rFonts w:ascii="Arial Narrow" w:eastAsia="Arial Narrow" w:hAnsi="Arial Narrow" w:cs="Arial Narrow"/>
                <w:i/>
                <w:sz w:val="24"/>
                <w:szCs w:val="24"/>
                <w:lang w:eastAsia="fr-FR"/>
              </w:rPr>
              <w:t>ti</w:t>
            </w:r>
            <w:r w:rsidRPr="006C3660">
              <w:rPr>
                <w:rFonts w:ascii="Arial Narrow" w:eastAsia="Arial Narrow" w:hAnsi="Arial Narrow" w:cs="Arial Narrow"/>
                <w:i/>
                <w:spacing w:val="-1"/>
                <w:sz w:val="24"/>
                <w:szCs w:val="24"/>
                <w:lang w:eastAsia="fr-FR"/>
              </w:rPr>
              <w:t>o</w:t>
            </w:r>
            <w:r w:rsidRPr="006C3660">
              <w:rPr>
                <w:rFonts w:ascii="Arial Narrow" w:eastAsia="Arial Narrow" w:hAnsi="Arial Narrow" w:cs="Arial Narrow"/>
                <w:i/>
                <w:sz w:val="24"/>
                <w:szCs w:val="24"/>
                <w:lang w:eastAsia="fr-FR"/>
              </w:rPr>
              <w:t>ns</w:t>
            </w:r>
            <w:r w:rsidRPr="006C3660">
              <w:rPr>
                <w:rFonts w:ascii="Arial Narrow" w:eastAsia="Arial Narrow" w:hAnsi="Arial Narrow" w:cs="Arial Narrow"/>
                <w:i/>
                <w:spacing w:val="1"/>
                <w:sz w:val="24"/>
                <w:szCs w:val="24"/>
                <w:lang w:eastAsia="fr-FR"/>
              </w:rPr>
              <w:t>e</w:t>
            </w:r>
            <w:r w:rsidRPr="006C3660">
              <w:rPr>
                <w:rFonts w:ascii="Arial Narrow" w:eastAsia="Arial Narrow" w:hAnsi="Arial Narrow" w:cs="Arial Narrow"/>
                <w:i/>
                <w:sz w:val="24"/>
                <w:szCs w:val="24"/>
                <w:lang w:eastAsia="fr-FR"/>
              </w:rPr>
              <w:t>l</w:t>
            </w:r>
            <w:r w:rsidRPr="006C3660">
              <w:rPr>
                <w:rFonts w:ascii="Arial Narrow" w:eastAsia="Arial Narrow" w:hAnsi="Arial Narrow" w:cs="Arial Narrow"/>
                <w:i/>
                <w:spacing w:val="-2"/>
                <w:sz w:val="24"/>
                <w:szCs w:val="24"/>
                <w:lang w:eastAsia="fr-FR"/>
              </w:rPr>
              <w:t>o</w:t>
            </w:r>
            <w:r w:rsidRPr="006C3660">
              <w:rPr>
                <w:rFonts w:ascii="Arial Narrow" w:eastAsia="Arial Narrow" w:hAnsi="Arial Narrow" w:cs="Arial Narrow"/>
                <w:i/>
                <w:sz w:val="24"/>
                <w:szCs w:val="24"/>
                <w:lang w:eastAsia="fr-FR"/>
              </w:rPr>
              <w:t>nlescr</w:t>
            </w:r>
            <w:r w:rsidRPr="006C3660">
              <w:rPr>
                <w:rFonts w:ascii="Arial Narrow" w:eastAsia="Arial Narrow" w:hAnsi="Arial Narrow" w:cs="Arial Narrow"/>
                <w:i/>
                <w:spacing w:val="-1"/>
                <w:sz w:val="24"/>
                <w:szCs w:val="24"/>
                <w:lang w:eastAsia="fr-FR"/>
              </w:rPr>
              <w:t>i</w:t>
            </w:r>
            <w:r w:rsidRPr="006C3660">
              <w:rPr>
                <w:rFonts w:ascii="Arial Narrow" w:eastAsia="Arial Narrow" w:hAnsi="Arial Narrow" w:cs="Arial Narrow"/>
                <w:i/>
                <w:sz w:val="24"/>
                <w:szCs w:val="24"/>
                <w:lang w:eastAsia="fr-FR"/>
              </w:rPr>
              <w:t>t</w:t>
            </w:r>
            <w:r w:rsidRPr="006C3660">
              <w:rPr>
                <w:rFonts w:ascii="Arial Narrow" w:eastAsia="Arial Narrow" w:hAnsi="Arial Narrow" w:cs="Arial Narrow"/>
                <w:i/>
                <w:spacing w:val="1"/>
                <w:sz w:val="24"/>
                <w:szCs w:val="24"/>
                <w:lang w:eastAsia="fr-FR"/>
              </w:rPr>
              <w:t>è</w:t>
            </w:r>
            <w:r w:rsidRPr="006C3660">
              <w:rPr>
                <w:rFonts w:ascii="Arial Narrow" w:eastAsia="Arial Narrow" w:hAnsi="Arial Narrow" w:cs="Arial Narrow"/>
                <w:i/>
                <w:sz w:val="24"/>
                <w:szCs w:val="24"/>
                <w:lang w:eastAsia="fr-FR"/>
              </w:rPr>
              <w:t>r</w:t>
            </w:r>
            <w:r w:rsidRPr="006C3660">
              <w:rPr>
                <w:rFonts w:ascii="Arial Narrow" w:eastAsia="Arial Narrow" w:hAnsi="Arial Narrow" w:cs="Arial Narrow"/>
                <w:i/>
                <w:spacing w:val="-2"/>
                <w:sz w:val="24"/>
                <w:szCs w:val="24"/>
                <w:lang w:eastAsia="fr-FR"/>
              </w:rPr>
              <w:t>e</w:t>
            </w:r>
            <w:r w:rsidRPr="006C3660">
              <w:rPr>
                <w:rFonts w:ascii="Arial Narrow" w:eastAsia="Arial Narrow" w:hAnsi="Arial Narrow" w:cs="Arial Narrow"/>
                <w:i/>
                <w:sz w:val="24"/>
                <w:szCs w:val="24"/>
                <w:lang w:eastAsia="fr-FR"/>
              </w:rPr>
              <w:t>s</w:t>
            </w:r>
            <w:r w:rsidRPr="006C3660">
              <w:rPr>
                <w:rFonts w:ascii="Arial Narrow" w:eastAsia="Arial Narrow" w:hAnsi="Arial Narrow" w:cs="Arial Narrow"/>
                <w:i/>
                <w:spacing w:val="1"/>
                <w:sz w:val="24"/>
                <w:szCs w:val="24"/>
                <w:lang w:eastAsia="fr-FR"/>
              </w:rPr>
              <w:t>e</w:t>
            </w:r>
            <w:r w:rsidRPr="006C3660">
              <w:rPr>
                <w:rFonts w:ascii="Arial Narrow" w:eastAsia="Arial Narrow" w:hAnsi="Arial Narrow" w:cs="Arial Narrow"/>
                <w:i/>
                <w:sz w:val="24"/>
                <w:szCs w:val="24"/>
                <w:lang w:eastAsia="fr-FR"/>
              </w:rPr>
              <w:t>ss</w:t>
            </w:r>
            <w:r w:rsidRPr="006C3660">
              <w:rPr>
                <w:rFonts w:ascii="Arial Narrow" w:eastAsia="Arial Narrow" w:hAnsi="Arial Narrow" w:cs="Arial Narrow"/>
                <w:i/>
                <w:spacing w:val="1"/>
                <w:sz w:val="24"/>
                <w:szCs w:val="24"/>
                <w:lang w:eastAsia="fr-FR"/>
              </w:rPr>
              <w:t>en</w:t>
            </w:r>
            <w:r w:rsidRPr="006C3660">
              <w:rPr>
                <w:rFonts w:ascii="Arial Narrow" w:eastAsia="Arial Narrow" w:hAnsi="Arial Narrow" w:cs="Arial Narrow"/>
                <w:i/>
                <w:sz w:val="24"/>
                <w:szCs w:val="24"/>
                <w:lang w:eastAsia="fr-FR"/>
              </w:rPr>
              <w:t>t</w:t>
            </w:r>
            <w:r w:rsidRPr="006C3660">
              <w:rPr>
                <w:rFonts w:ascii="Arial Narrow" w:eastAsia="Arial Narrow" w:hAnsi="Arial Narrow" w:cs="Arial Narrow"/>
                <w:i/>
                <w:spacing w:val="-2"/>
                <w:sz w:val="24"/>
                <w:szCs w:val="24"/>
                <w:lang w:eastAsia="fr-FR"/>
              </w:rPr>
              <w:t>i</w:t>
            </w:r>
            <w:r w:rsidRPr="006C3660">
              <w:rPr>
                <w:rFonts w:ascii="Arial Narrow" w:eastAsia="Arial Narrow" w:hAnsi="Arial Narrow" w:cs="Arial Narrow"/>
                <w:i/>
                <w:spacing w:val="1"/>
                <w:sz w:val="24"/>
                <w:szCs w:val="24"/>
                <w:lang w:eastAsia="fr-FR"/>
              </w:rPr>
              <w:t>e</w:t>
            </w:r>
            <w:r w:rsidRPr="006C3660">
              <w:rPr>
                <w:rFonts w:ascii="Arial Narrow" w:eastAsia="Arial Narrow" w:hAnsi="Arial Narrow" w:cs="Arial Narrow"/>
                <w:i/>
                <w:sz w:val="24"/>
                <w:szCs w:val="24"/>
                <w:lang w:eastAsia="fr-FR"/>
              </w:rPr>
              <w:t>ls.Ils</w:t>
            </w:r>
            <w:r w:rsidRPr="006C3660">
              <w:rPr>
                <w:rFonts w:ascii="Arial Narrow" w:eastAsia="Arial Narrow" w:hAnsi="Arial Narrow" w:cs="Arial Narrow"/>
                <w:i/>
                <w:spacing w:val="-1"/>
                <w:sz w:val="24"/>
                <w:szCs w:val="24"/>
                <w:lang w:eastAsia="fr-FR"/>
              </w:rPr>
              <w:t>n</w:t>
            </w:r>
            <w:r w:rsidRPr="006C3660">
              <w:rPr>
                <w:rFonts w:ascii="Arial Narrow" w:eastAsia="Arial Narrow" w:hAnsi="Arial Narrow" w:cs="Arial Narrow"/>
                <w:i/>
                <w:sz w:val="24"/>
                <w:szCs w:val="24"/>
                <w:lang w:eastAsia="fr-FR"/>
              </w:rPr>
              <w:t>e</w:t>
            </w:r>
            <w:r w:rsidRPr="006C3660">
              <w:rPr>
                <w:rFonts w:ascii="Arial Narrow" w:eastAsia="Arial Narrow" w:hAnsi="Arial Narrow" w:cs="Arial Narrow"/>
                <w:i/>
                <w:spacing w:val="-1"/>
                <w:sz w:val="24"/>
                <w:szCs w:val="24"/>
                <w:lang w:eastAsia="fr-FR"/>
              </w:rPr>
              <w:t>d</w:t>
            </w:r>
            <w:r w:rsidRPr="006C3660">
              <w:rPr>
                <w:rFonts w:ascii="Arial Narrow" w:eastAsia="Arial Narrow" w:hAnsi="Arial Narrow" w:cs="Arial Narrow"/>
                <w:i/>
                <w:spacing w:val="1"/>
                <w:sz w:val="24"/>
                <w:szCs w:val="24"/>
                <w:lang w:eastAsia="fr-FR"/>
              </w:rPr>
              <w:t>o</w:t>
            </w:r>
            <w:r w:rsidRPr="006C3660">
              <w:rPr>
                <w:rFonts w:ascii="Arial Narrow" w:eastAsia="Arial Narrow" w:hAnsi="Arial Narrow" w:cs="Arial Narrow"/>
                <w:i/>
                <w:sz w:val="24"/>
                <w:szCs w:val="24"/>
                <w:lang w:eastAsia="fr-FR"/>
              </w:rPr>
              <w:t>ive</w:t>
            </w:r>
            <w:r w:rsidRPr="006C3660">
              <w:rPr>
                <w:rFonts w:ascii="Arial Narrow" w:eastAsia="Arial Narrow" w:hAnsi="Arial Narrow" w:cs="Arial Narrow"/>
                <w:i/>
                <w:spacing w:val="1"/>
                <w:sz w:val="24"/>
                <w:szCs w:val="24"/>
                <w:lang w:eastAsia="fr-FR"/>
              </w:rPr>
              <w:t>n</w:t>
            </w:r>
            <w:r w:rsidRPr="006C3660">
              <w:rPr>
                <w:rFonts w:ascii="Arial Narrow" w:eastAsia="Arial Narrow" w:hAnsi="Arial Narrow" w:cs="Arial Narrow"/>
                <w:i/>
                <w:sz w:val="24"/>
                <w:szCs w:val="24"/>
                <w:lang w:eastAsia="fr-FR"/>
              </w:rPr>
              <w:t>t</w:t>
            </w:r>
            <w:r w:rsidRPr="006C3660">
              <w:rPr>
                <w:rFonts w:ascii="Arial Narrow" w:eastAsia="Arial Narrow" w:hAnsi="Arial Narrow" w:cs="Arial Narrow"/>
                <w:i/>
                <w:spacing w:val="1"/>
                <w:sz w:val="24"/>
                <w:szCs w:val="24"/>
                <w:lang w:eastAsia="fr-FR"/>
              </w:rPr>
              <w:t>pa</w:t>
            </w:r>
            <w:r w:rsidRPr="006C3660">
              <w:rPr>
                <w:rFonts w:ascii="Arial Narrow" w:eastAsia="Arial Narrow" w:hAnsi="Arial Narrow" w:cs="Arial Narrow"/>
                <w:i/>
                <w:sz w:val="24"/>
                <w:szCs w:val="24"/>
                <w:lang w:eastAsia="fr-FR"/>
              </w:rPr>
              <w:t>s</w:t>
            </w:r>
            <w:r w:rsidRPr="006C3660">
              <w:rPr>
                <w:rFonts w:ascii="Arial Narrow" w:eastAsia="Arial Narrow" w:hAnsi="Arial Narrow" w:cs="Arial Narrow"/>
                <w:i/>
                <w:spacing w:val="-2"/>
                <w:sz w:val="24"/>
                <w:szCs w:val="24"/>
                <w:lang w:eastAsia="fr-FR"/>
              </w:rPr>
              <w:t>f</w:t>
            </w:r>
            <w:r w:rsidRPr="006C3660">
              <w:rPr>
                <w:rFonts w:ascii="Arial Narrow" w:eastAsia="Arial Narrow" w:hAnsi="Arial Narrow" w:cs="Arial Narrow"/>
                <w:i/>
                <w:spacing w:val="1"/>
                <w:sz w:val="24"/>
                <w:szCs w:val="24"/>
                <w:lang w:eastAsia="fr-FR"/>
              </w:rPr>
              <w:t>a</w:t>
            </w:r>
            <w:r w:rsidRPr="006C3660">
              <w:rPr>
                <w:rFonts w:ascii="Arial Narrow" w:eastAsia="Arial Narrow" w:hAnsi="Arial Narrow" w:cs="Arial Narrow"/>
                <w:i/>
                <w:sz w:val="24"/>
                <w:szCs w:val="24"/>
                <w:lang w:eastAsia="fr-FR"/>
              </w:rPr>
              <w:t>i</w:t>
            </w:r>
            <w:r w:rsidRPr="006C3660">
              <w:rPr>
                <w:rFonts w:ascii="Arial Narrow" w:eastAsia="Arial Narrow" w:hAnsi="Arial Narrow" w:cs="Arial Narrow"/>
                <w:i/>
                <w:spacing w:val="-1"/>
                <w:sz w:val="24"/>
                <w:szCs w:val="24"/>
                <w:lang w:eastAsia="fr-FR"/>
              </w:rPr>
              <w:t>r</w:t>
            </w:r>
            <w:r w:rsidRPr="006C3660">
              <w:rPr>
                <w:rFonts w:ascii="Arial Narrow" w:eastAsia="Arial Narrow" w:hAnsi="Arial Narrow" w:cs="Arial Narrow"/>
                <w:i/>
                <w:sz w:val="24"/>
                <w:szCs w:val="24"/>
                <w:lang w:eastAsia="fr-FR"/>
              </w:rPr>
              <w:t>el</w:t>
            </w:r>
            <w:r w:rsidRPr="006C3660">
              <w:rPr>
                <w:rFonts w:ascii="Arial Narrow" w:eastAsia="Arial Narrow" w:hAnsi="Arial Narrow" w:cs="Arial Narrow"/>
                <w:i/>
                <w:spacing w:val="-1"/>
                <w:sz w:val="24"/>
                <w:szCs w:val="24"/>
                <w:lang w:eastAsia="fr-FR"/>
              </w:rPr>
              <w:t>’</w:t>
            </w:r>
            <w:r w:rsidRPr="006C3660">
              <w:rPr>
                <w:rFonts w:ascii="Arial Narrow" w:eastAsia="Arial Narrow" w:hAnsi="Arial Narrow" w:cs="Arial Narrow"/>
                <w:i/>
                <w:spacing w:val="1"/>
                <w:sz w:val="24"/>
                <w:szCs w:val="24"/>
                <w:lang w:eastAsia="fr-FR"/>
              </w:rPr>
              <w:t>ob</w:t>
            </w:r>
            <w:r w:rsidRPr="006C3660">
              <w:rPr>
                <w:rFonts w:ascii="Arial Narrow" w:eastAsia="Arial Narrow" w:hAnsi="Arial Narrow" w:cs="Arial Narrow"/>
                <w:i/>
                <w:sz w:val="24"/>
                <w:szCs w:val="24"/>
                <w:lang w:eastAsia="fr-FR"/>
              </w:rPr>
              <w:t>jet</w:t>
            </w:r>
            <w:r w:rsidRPr="006C3660">
              <w:rPr>
                <w:rFonts w:ascii="Arial Narrow" w:eastAsia="Arial Narrow" w:hAnsi="Arial Narrow" w:cs="Arial Narrow"/>
                <w:i/>
                <w:spacing w:val="1"/>
                <w:sz w:val="24"/>
                <w:szCs w:val="24"/>
                <w:lang w:eastAsia="fr-FR"/>
              </w:rPr>
              <w:t>d</w:t>
            </w:r>
            <w:r w:rsidRPr="006C3660">
              <w:rPr>
                <w:rFonts w:ascii="Arial Narrow" w:eastAsia="Arial Narrow" w:hAnsi="Arial Narrow" w:cs="Arial Narrow"/>
                <w:i/>
                <w:sz w:val="24"/>
                <w:szCs w:val="24"/>
                <w:lang w:eastAsia="fr-FR"/>
              </w:rPr>
              <w:t>e</w:t>
            </w:r>
            <w:r w:rsidRPr="006C3660">
              <w:rPr>
                <w:rFonts w:ascii="Arial Narrow" w:eastAsia="Arial Narrow" w:hAnsi="Arial Narrow" w:cs="Arial Narrow"/>
                <w:i/>
                <w:spacing w:val="1"/>
                <w:sz w:val="24"/>
                <w:szCs w:val="24"/>
                <w:lang w:eastAsia="fr-FR"/>
              </w:rPr>
              <w:t>no</w:t>
            </w:r>
            <w:r w:rsidRPr="006C3660">
              <w:rPr>
                <w:rFonts w:ascii="Arial Narrow" w:eastAsia="Arial Narrow" w:hAnsi="Arial Narrow" w:cs="Arial Narrow"/>
                <w:i/>
                <w:spacing w:val="-2"/>
                <w:sz w:val="24"/>
                <w:szCs w:val="24"/>
                <w:lang w:eastAsia="fr-FR"/>
              </w:rPr>
              <w:t>t</w:t>
            </w:r>
            <w:r w:rsidRPr="006C3660">
              <w:rPr>
                <w:rFonts w:ascii="Arial Narrow" w:eastAsia="Arial Narrow" w:hAnsi="Arial Narrow" w:cs="Arial Narrow"/>
                <w:i/>
                <w:spacing w:val="1"/>
                <w:sz w:val="24"/>
                <w:szCs w:val="24"/>
                <w:lang w:eastAsia="fr-FR"/>
              </w:rPr>
              <w:t>a</w:t>
            </w:r>
            <w:r w:rsidRPr="006C3660">
              <w:rPr>
                <w:rFonts w:ascii="Arial Narrow" w:eastAsia="Arial Narrow" w:hAnsi="Arial Narrow" w:cs="Arial Narrow"/>
                <w:i/>
                <w:sz w:val="24"/>
                <w:szCs w:val="24"/>
                <w:lang w:eastAsia="fr-FR"/>
              </w:rPr>
              <w:t>ti</w:t>
            </w:r>
            <w:r w:rsidRPr="006C3660">
              <w:rPr>
                <w:rFonts w:ascii="Arial Narrow" w:eastAsia="Arial Narrow" w:hAnsi="Arial Narrow" w:cs="Arial Narrow"/>
                <w:i/>
                <w:spacing w:val="-1"/>
                <w:sz w:val="24"/>
                <w:szCs w:val="24"/>
                <w:lang w:eastAsia="fr-FR"/>
              </w:rPr>
              <w:t>o</w:t>
            </w:r>
            <w:r w:rsidRPr="006C3660">
              <w:rPr>
                <w:rFonts w:ascii="Arial Narrow" w:eastAsia="Arial Narrow" w:hAnsi="Arial Narrow" w:cs="Arial Narrow"/>
                <w:i/>
                <w:spacing w:val="1"/>
                <w:sz w:val="24"/>
                <w:szCs w:val="24"/>
                <w:lang w:eastAsia="fr-FR"/>
              </w:rPr>
              <w:t>n</w:t>
            </w:r>
            <w:r w:rsidRPr="006C3660">
              <w:rPr>
                <w:rFonts w:ascii="Arial Narrow" w:eastAsia="Arial Narrow" w:hAnsi="Arial Narrow" w:cs="Arial Narrow"/>
                <w:i/>
                <w:sz w:val="24"/>
                <w:szCs w:val="24"/>
                <w:lang w:eastAsia="fr-FR"/>
              </w:rPr>
              <w:t>.</w:t>
            </w:r>
            <w:r w:rsidRPr="006C3660">
              <w:rPr>
                <w:rFonts w:ascii="Arial Narrow" w:eastAsia="Arial Narrow" w:hAnsi="Arial Narrow" w:cs="Arial Narrow"/>
                <w:i/>
                <w:spacing w:val="1"/>
                <w:sz w:val="24"/>
                <w:szCs w:val="24"/>
                <w:lang w:eastAsia="fr-FR"/>
              </w:rPr>
              <w:t>L</w:t>
            </w:r>
            <w:r w:rsidRPr="006C3660">
              <w:rPr>
                <w:rFonts w:ascii="Arial Narrow" w:eastAsia="Arial Narrow" w:hAnsi="Arial Narrow" w:cs="Arial Narrow"/>
                <w:i/>
                <w:sz w:val="24"/>
                <w:szCs w:val="24"/>
                <w:lang w:eastAsia="fr-FR"/>
              </w:rPr>
              <w:t>e</w:t>
            </w:r>
            <w:r w:rsidRPr="006C3660">
              <w:rPr>
                <w:rFonts w:ascii="Arial Narrow" w:eastAsia="Arial Narrow" w:hAnsi="Arial Narrow" w:cs="Arial Narrow"/>
                <w:i/>
                <w:spacing w:val="1"/>
                <w:sz w:val="24"/>
                <w:szCs w:val="24"/>
                <w:lang w:eastAsia="fr-FR"/>
              </w:rPr>
              <w:t>no</w:t>
            </w:r>
            <w:r w:rsidRPr="006C3660">
              <w:rPr>
                <w:rFonts w:ascii="Arial Narrow" w:eastAsia="Arial Narrow" w:hAnsi="Arial Narrow" w:cs="Arial Narrow"/>
                <w:i/>
                <w:sz w:val="24"/>
                <w:szCs w:val="24"/>
                <w:lang w:eastAsia="fr-FR"/>
              </w:rPr>
              <w:t>n- res</w:t>
            </w:r>
            <w:r w:rsidRPr="006C3660">
              <w:rPr>
                <w:rFonts w:ascii="Arial Narrow" w:eastAsia="Arial Narrow" w:hAnsi="Arial Narrow" w:cs="Arial Narrow"/>
                <w:i/>
                <w:spacing w:val="1"/>
                <w:sz w:val="24"/>
                <w:szCs w:val="24"/>
                <w:lang w:eastAsia="fr-FR"/>
              </w:rPr>
              <w:t>pe</w:t>
            </w:r>
            <w:r w:rsidRPr="006C3660">
              <w:rPr>
                <w:rFonts w:ascii="Arial Narrow" w:eastAsia="Arial Narrow" w:hAnsi="Arial Narrow" w:cs="Arial Narrow"/>
                <w:i/>
                <w:sz w:val="24"/>
                <w:szCs w:val="24"/>
                <w:lang w:eastAsia="fr-FR"/>
              </w:rPr>
              <w:t>ct</w:t>
            </w:r>
            <w:r w:rsidRPr="006C3660">
              <w:rPr>
                <w:rFonts w:ascii="Arial Narrow" w:eastAsia="Arial Narrow" w:hAnsi="Arial Narrow" w:cs="Arial Narrow"/>
                <w:i/>
                <w:spacing w:val="1"/>
                <w:sz w:val="24"/>
                <w:szCs w:val="24"/>
                <w:lang w:eastAsia="fr-FR"/>
              </w:rPr>
              <w:t>d</w:t>
            </w:r>
            <w:r w:rsidRPr="006C3660">
              <w:rPr>
                <w:rFonts w:ascii="Arial Narrow" w:eastAsia="Arial Narrow" w:hAnsi="Arial Narrow" w:cs="Arial Narrow"/>
                <w:i/>
                <w:sz w:val="24"/>
                <w:szCs w:val="24"/>
                <w:lang w:eastAsia="fr-FR"/>
              </w:rPr>
              <w:t>e</w:t>
            </w:r>
            <w:r w:rsidRPr="006C3660">
              <w:rPr>
                <w:rFonts w:ascii="Arial Narrow" w:eastAsia="Arial Narrow" w:hAnsi="Arial Narrow" w:cs="Arial Narrow"/>
                <w:i/>
                <w:spacing w:val="-2"/>
                <w:sz w:val="24"/>
                <w:szCs w:val="24"/>
                <w:lang w:eastAsia="fr-FR"/>
              </w:rPr>
              <w:t>c</w:t>
            </w:r>
            <w:r w:rsidRPr="006C3660">
              <w:rPr>
                <w:rFonts w:ascii="Arial Narrow" w:eastAsia="Arial Narrow" w:hAnsi="Arial Narrow" w:cs="Arial Narrow"/>
                <w:i/>
                <w:spacing w:val="1"/>
                <w:sz w:val="24"/>
                <w:szCs w:val="24"/>
                <w:lang w:eastAsia="fr-FR"/>
              </w:rPr>
              <w:t>e</w:t>
            </w:r>
            <w:r w:rsidRPr="006C3660">
              <w:rPr>
                <w:rFonts w:ascii="Arial Narrow" w:eastAsia="Arial Narrow" w:hAnsi="Arial Narrow" w:cs="Arial Narrow"/>
                <w:i/>
                <w:sz w:val="24"/>
                <w:szCs w:val="24"/>
                <w:lang w:eastAsia="fr-FR"/>
              </w:rPr>
              <w:t>s cr</w:t>
            </w:r>
            <w:r w:rsidRPr="006C3660">
              <w:rPr>
                <w:rFonts w:ascii="Arial Narrow" w:eastAsia="Arial Narrow" w:hAnsi="Arial Narrow" w:cs="Arial Narrow"/>
                <w:i/>
                <w:spacing w:val="-1"/>
                <w:sz w:val="24"/>
                <w:szCs w:val="24"/>
                <w:lang w:eastAsia="fr-FR"/>
              </w:rPr>
              <w:t>i</w:t>
            </w:r>
            <w:r w:rsidRPr="006C3660">
              <w:rPr>
                <w:rFonts w:ascii="Arial Narrow" w:eastAsia="Arial Narrow" w:hAnsi="Arial Narrow" w:cs="Arial Narrow"/>
                <w:i/>
                <w:sz w:val="24"/>
                <w:szCs w:val="24"/>
                <w:lang w:eastAsia="fr-FR"/>
              </w:rPr>
              <w:t>t</w:t>
            </w:r>
            <w:r w:rsidRPr="006C3660">
              <w:rPr>
                <w:rFonts w:ascii="Arial Narrow" w:eastAsia="Arial Narrow" w:hAnsi="Arial Narrow" w:cs="Arial Narrow"/>
                <w:i/>
                <w:spacing w:val="1"/>
                <w:sz w:val="24"/>
                <w:szCs w:val="24"/>
                <w:lang w:eastAsia="fr-FR"/>
              </w:rPr>
              <w:t>è</w:t>
            </w:r>
            <w:r w:rsidRPr="006C3660">
              <w:rPr>
                <w:rFonts w:ascii="Arial Narrow" w:eastAsia="Arial Narrow" w:hAnsi="Arial Narrow" w:cs="Arial Narrow"/>
                <w:i/>
                <w:sz w:val="24"/>
                <w:szCs w:val="24"/>
                <w:lang w:eastAsia="fr-FR"/>
              </w:rPr>
              <w:t xml:space="preserve">res </w:t>
            </w:r>
            <w:r w:rsidRPr="006C3660">
              <w:rPr>
                <w:rFonts w:ascii="Arial Narrow" w:eastAsia="Arial Narrow" w:hAnsi="Arial Narrow" w:cs="Arial Narrow"/>
                <w:i/>
                <w:spacing w:val="-1"/>
                <w:sz w:val="24"/>
                <w:szCs w:val="24"/>
                <w:lang w:eastAsia="fr-FR"/>
              </w:rPr>
              <w:t>e</w:t>
            </w:r>
            <w:r w:rsidRPr="006C3660">
              <w:rPr>
                <w:rFonts w:ascii="Arial Narrow" w:eastAsia="Arial Narrow" w:hAnsi="Arial Narrow" w:cs="Arial Narrow"/>
                <w:i/>
                <w:spacing w:val="1"/>
                <w:sz w:val="24"/>
                <w:szCs w:val="24"/>
                <w:lang w:eastAsia="fr-FR"/>
              </w:rPr>
              <w:t>n</w:t>
            </w:r>
            <w:r w:rsidRPr="006C3660">
              <w:rPr>
                <w:rFonts w:ascii="Arial Narrow" w:eastAsia="Arial Narrow" w:hAnsi="Arial Narrow" w:cs="Arial Narrow"/>
                <w:i/>
                <w:sz w:val="24"/>
                <w:szCs w:val="24"/>
                <w:lang w:eastAsia="fr-FR"/>
              </w:rPr>
              <w:t>t</w:t>
            </w:r>
            <w:r w:rsidRPr="006C3660">
              <w:rPr>
                <w:rFonts w:ascii="Arial Narrow" w:eastAsia="Arial Narrow" w:hAnsi="Arial Narrow" w:cs="Arial Narrow"/>
                <w:i/>
                <w:spacing w:val="-3"/>
                <w:sz w:val="24"/>
                <w:szCs w:val="24"/>
                <w:lang w:eastAsia="fr-FR"/>
              </w:rPr>
              <w:t>r</w:t>
            </w:r>
            <w:r w:rsidRPr="006C3660">
              <w:rPr>
                <w:rFonts w:ascii="Arial Narrow" w:eastAsia="Arial Narrow" w:hAnsi="Arial Narrow" w:cs="Arial Narrow"/>
                <w:i/>
                <w:spacing w:val="1"/>
                <w:sz w:val="24"/>
                <w:szCs w:val="24"/>
                <w:lang w:eastAsia="fr-FR"/>
              </w:rPr>
              <w:t>a</w:t>
            </w:r>
            <w:r w:rsidRPr="006C3660">
              <w:rPr>
                <w:rFonts w:ascii="Arial Narrow" w:eastAsia="Arial Narrow" w:hAnsi="Arial Narrow" w:cs="Arial Narrow"/>
                <w:i/>
                <w:sz w:val="24"/>
                <w:szCs w:val="24"/>
                <w:lang w:eastAsia="fr-FR"/>
              </w:rPr>
              <w:t>î</w:t>
            </w:r>
            <w:r w:rsidRPr="006C3660">
              <w:rPr>
                <w:rFonts w:ascii="Arial Narrow" w:eastAsia="Arial Narrow" w:hAnsi="Arial Narrow" w:cs="Arial Narrow"/>
                <w:i/>
                <w:spacing w:val="1"/>
                <w:sz w:val="24"/>
                <w:szCs w:val="24"/>
                <w:lang w:eastAsia="fr-FR"/>
              </w:rPr>
              <w:t>n</w:t>
            </w:r>
            <w:r w:rsidRPr="006C3660">
              <w:rPr>
                <w:rFonts w:ascii="Arial Narrow" w:eastAsia="Arial Narrow" w:hAnsi="Arial Narrow" w:cs="Arial Narrow"/>
                <w:i/>
                <w:sz w:val="24"/>
                <w:szCs w:val="24"/>
                <w:lang w:eastAsia="fr-FR"/>
              </w:rPr>
              <w:t>elerejet</w:t>
            </w:r>
            <w:r w:rsidRPr="006C3660">
              <w:rPr>
                <w:rFonts w:ascii="Arial Narrow" w:eastAsia="Arial Narrow" w:hAnsi="Arial Narrow" w:cs="Arial Narrow"/>
                <w:i/>
                <w:spacing w:val="1"/>
                <w:sz w:val="24"/>
                <w:szCs w:val="24"/>
                <w:lang w:eastAsia="fr-FR"/>
              </w:rPr>
              <w:t>d</w:t>
            </w:r>
            <w:r w:rsidRPr="006C3660">
              <w:rPr>
                <w:rFonts w:ascii="Arial Narrow" w:eastAsia="Arial Narrow" w:hAnsi="Arial Narrow" w:cs="Arial Narrow"/>
                <w:i/>
                <w:sz w:val="24"/>
                <w:szCs w:val="24"/>
                <w:lang w:eastAsia="fr-FR"/>
              </w:rPr>
              <w:t>el’o</w:t>
            </w:r>
            <w:r w:rsidRPr="006C3660">
              <w:rPr>
                <w:rFonts w:ascii="Arial Narrow" w:eastAsia="Arial Narrow" w:hAnsi="Arial Narrow" w:cs="Arial Narrow"/>
                <w:i/>
                <w:spacing w:val="1"/>
                <w:sz w:val="24"/>
                <w:szCs w:val="24"/>
                <w:lang w:eastAsia="fr-FR"/>
              </w:rPr>
              <w:t>f</w:t>
            </w:r>
            <w:r w:rsidRPr="006C3660">
              <w:rPr>
                <w:rFonts w:ascii="Arial Narrow" w:eastAsia="Arial Narrow" w:hAnsi="Arial Narrow" w:cs="Arial Narrow"/>
                <w:i/>
                <w:sz w:val="24"/>
                <w:szCs w:val="24"/>
                <w:lang w:eastAsia="fr-FR"/>
              </w:rPr>
              <w:t>fre</w:t>
            </w:r>
            <w:r w:rsidRPr="006C3660">
              <w:rPr>
                <w:rFonts w:ascii="Arial Narrow" w:eastAsia="Arial Narrow" w:hAnsi="Arial Narrow" w:cs="Arial Narrow"/>
                <w:i/>
                <w:spacing w:val="1"/>
                <w:sz w:val="24"/>
                <w:szCs w:val="24"/>
                <w:lang w:eastAsia="fr-FR"/>
              </w:rPr>
              <w:t>d</w:t>
            </w:r>
            <w:r w:rsidRPr="006C3660">
              <w:rPr>
                <w:rFonts w:ascii="Arial Narrow" w:eastAsia="Arial Narrow" w:hAnsi="Arial Narrow" w:cs="Arial Narrow"/>
                <w:i/>
                <w:sz w:val="24"/>
                <w:szCs w:val="24"/>
                <w:lang w:eastAsia="fr-FR"/>
              </w:rPr>
              <w:t>u</w:t>
            </w:r>
            <w:r w:rsidRPr="006C3660">
              <w:rPr>
                <w:rFonts w:ascii="Arial Narrow" w:eastAsia="Arial Narrow" w:hAnsi="Arial Narrow" w:cs="Arial Narrow"/>
                <w:i/>
                <w:spacing w:val="-2"/>
                <w:sz w:val="24"/>
                <w:szCs w:val="24"/>
                <w:lang w:eastAsia="fr-FR"/>
              </w:rPr>
              <w:t>s</w:t>
            </w:r>
            <w:r w:rsidRPr="006C3660">
              <w:rPr>
                <w:rFonts w:ascii="Arial Narrow" w:eastAsia="Arial Narrow" w:hAnsi="Arial Narrow" w:cs="Arial Narrow"/>
                <w:i/>
                <w:spacing w:val="-1"/>
                <w:sz w:val="24"/>
                <w:szCs w:val="24"/>
                <w:lang w:eastAsia="fr-FR"/>
              </w:rPr>
              <w:t>o</w:t>
            </w:r>
            <w:r w:rsidRPr="006C3660">
              <w:rPr>
                <w:rFonts w:ascii="Arial Narrow" w:eastAsia="Arial Narrow" w:hAnsi="Arial Narrow" w:cs="Arial Narrow"/>
                <w:i/>
                <w:spacing w:val="1"/>
                <w:sz w:val="24"/>
                <w:szCs w:val="24"/>
                <w:lang w:eastAsia="fr-FR"/>
              </w:rPr>
              <w:t>u</w:t>
            </w:r>
            <w:r w:rsidRPr="006C3660">
              <w:rPr>
                <w:rFonts w:ascii="Arial Narrow" w:eastAsia="Arial Narrow" w:hAnsi="Arial Narrow" w:cs="Arial Narrow"/>
                <w:i/>
                <w:spacing w:val="-1"/>
                <w:sz w:val="24"/>
                <w:szCs w:val="24"/>
                <w:lang w:eastAsia="fr-FR"/>
              </w:rPr>
              <w:t>m</w:t>
            </w:r>
            <w:r w:rsidRPr="006C3660">
              <w:rPr>
                <w:rFonts w:ascii="Arial Narrow" w:eastAsia="Arial Narrow" w:hAnsi="Arial Narrow" w:cs="Arial Narrow"/>
                <w:i/>
                <w:sz w:val="24"/>
                <w:szCs w:val="24"/>
                <w:lang w:eastAsia="fr-FR"/>
              </w:rPr>
              <w:t>iss</w:t>
            </w:r>
            <w:r w:rsidRPr="006C3660">
              <w:rPr>
                <w:rFonts w:ascii="Arial Narrow" w:eastAsia="Arial Narrow" w:hAnsi="Arial Narrow" w:cs="Arial Narrow"/>
                <w:i/>
                <w:spacing w:val="-1"/>
                <w:sz w:val="24"/>
                <w:szCs w:val="24"/>
                <w:lang w:eastAsia="fr-FR"/>
              </w:rPr>
              <w:t>i</w:t>
            </w:r>
            <w:r w:rsidRPr="006C3660">
              <w:rPr>
                <w:rFonts w:ascii="Arial Narrow" w:eastAsia="Arial Narrow" w:hAnsi="Arial Narrow" w:cs="Arial Narrow"/>
                <w:i/>
                <w:spacing w:val="1"/>
                <w:sz w:val="24"/>
                <w:szCs w:val="24"/>
                <w:lang w:eastAsia="fr-FR"/>
              </w:rPr>
              <w:t>onna</w:t>
            </w:r>
            <w:r w:rsidRPr="006C3660">
              <w:rPr>
                <w:rFonts w:ascii="Arial Narrow" w:eastAsia="Arial Narrow" w:hAnsi="Arial Narrow" w:cs="Arial Narrow"/>
                <w:i/>
                <w:sz w:val="24"/>
                <w:szCs w:val="24"/>
                <w:lang w:eastAsia="fr-FR"/>
              </w:rPr>
              <w:t>i</w:t>
            </w:r>
            <w:r w:rsidRPr="006C3660">
              <w:rPr>
                <w:rFonts w:ascii="Arial Narrow" w:eastAsia="Arial Narrow" w:hAnsi="Arial Narrow" w:cs="Arial Narrow"/>
                <w:i/>
                <w:spacing w:val="-1"/>
                <w:sz w:val="24"/>
                <w:szCs w:val="24"/>
                <w:lang w:eastAsia="fr-FR"/>
              </w:rPr>
              <w:t>r</w:t>
            </w:r>
            <w:r w:rsidRPr="006C3660">
              <w:rPr>
                <w:rFonts w:ascii="Arial Narrow" w:eastAsia="Arial Narrow" w:hAnsi="Arial Narrow" w:cs="Arial Narrow"/>
                <w:i/>
                <w:spacing w:val="1"/>
                <w:sz w:val="24"/>
                <w:szCs w:val="24"/>
                <w:lang w:eastAsia="fr-FR"/>
              </w:rPr>
              <w:t>e</w:t>
            </w:r>
            <w:r w:rsidRPr="006C3660">
              <w:rPr>
                <w:rFonts w:ascii="Arial Narrow" w:eastAsia="Arial Narrow" w:hAnsi="Arial Narrow" w:cs="Arial Narrow"/>
                <w:i/>
                <w:sz w:val="24"/>
                <w:szCs w:val="24"/>
                <w:lang w:eastAsia="fr-FR"/>
              </w:rPr>
              <w:t>.</w:t>
            </w:r>
          </w:p>
          <w:p w:rsidR="006C3660" w:rsidRPr="006C3660" w:rsidRDefault="006C3660" w:rsidP="006C3660">
            <w:pPr>
              <w:spacing w:after="0" w:line="240" w:lineRule="auto"/>
              <w:ind w:left="168" w:right="159"/>
              <w:rPr>
                <w:rFonts w:ascii="Arial Narrow" w:eastAsia="Arial Narrow" w:hAnsi="Arial Narrow" w:cs="Arial Narrow"/>
                <w:sz w:val="16"/>
                <w:szCs w:val="16"/>
                <w:lang w:eastAsia="fr-FR"/>
              </w:rPr>
            </w:pPr>
          </w:p>
          <w:p w:rsidR="006C3660" w:rsidRPr="006C3660" w:rsidRDefault="006C3660" w:rsidP="006C3660">
            <w:pPr>
              <w:spacing w:after="0" w:line="240" w:lineRule="auto"/>
              <w:ind w:left="168" w:right="159"/>
              <w:rPr>
                <w:rFonts w:ascii="Arial Narrow" w:eastAsia="Arial Narrow" w:hAnsi="Arial Narrow" w:cs="Arial Narrow"/>
                <w:sz w:val="24"/>
                <w:szCs w:val="24"/>
                <w:lang w:eastAsia="fr-FR"/>
              </w:rPr>
            </w:pPr>
            <w:r w:rsidRPr="006C3660">
              <w:rPr>
                <w:rFonts w:ascii="Arial Narrow" w:eastAsia="Arial Narrow" w:hAnsi="Arial Narrow" w:cs="Arial Narrow"/>
                <w:sz w:val="24"/>
                <w:szCs w:val="24"/>
                <w:lang w:eastAsia="fr-FR"/>
              </w:rPr>
              <w:t>Il s</w:t>
            </w:r>
            <w:r w:rsidRPr="006C3660">
              <w:rPr>
                <w:rFonts w:ascii="Arial Narrow" w:eastAsia="Arial Narrow" w:hAnsi="Arial Narrow" w:cs="Arial Narrow"/>
                <w:spacing w:val="1"/>
                <w:sz w:val="24"/>
                <w:szCs w:val="24"/>
                <w:lang w:eastAsia="fr-FR"/>
              </w:rPr>
              <w:t>'ag</w:t>
            </w:r>
            <w:r w:rsidRPr="006C3660">
              <w:rPr>
                <w:rFonts w:ascii="Arial Narrow" w:eastAsia="Arial Narrow" w:hAnsi="Arial Narrow" w:cs="Arial Narrow"/>
                <w:sz w:val="24"/>
                <w:szCs w:val="24"/>
                <w:lang w:eastAsia="fr-FR"/>
              </w:rPr>
              <w:t>it</w:t>
            </w:r>
            <w:r w:rsidRPr="006C3660">
              <w:rPr>
                <w:rFonts w:ascii="Arial Narrow" w:eastAsia="Arial Narrow" w:hAnsi="Arial Narrow" w:cs="Arial Narrow"/>
                <w:spacing w:val="1"/>
                <w:sz w:val="24"/>
                <w:szCs w:val="24"/>
                <w:lang w:eastAsia="fr-FR"/>
              </w:rPr>
              <w:t>no</w:t>
            </w:r>
            <w:r w:rsidRPr="006C3660">
              <w:rPr>
                <w:rFonts w:ascii="Arial Narrow" w:eastAsia="Arial Narrow" w:hAnsi="Arial Narrow" w:cs="Arial Narrow"/>
                <w:spacing w:val="-2"/>
                <w:sz w:val="24"/>
                <w:szCs w:val="24"/>
                <w:lang w:eastAsia="fr-FR"/>
              </w:rPr>
              <w:t>t</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pacing w:val="-1"/>
                <w:sz w:val="24"/>
                <w:szCs w:val="24"/>
                <w:lang w:eastAsia="fr-FR"/>
              </w:rPr>
              <w:t>mm</w:t>
            </w:r>
            <w:r w:rsidRPr="006C3660">
              <w:rPr>
                <w:rFonts w:ascii="Arial Narrow" w:eastAsia="Arial Narrow" w:hAnsi="Arial Narrow" w:cs="Arial Narrow"/>
                <w:spacing w:val="1"/>
                <w:sz w:val="24"/>
                <w:szCs w:val="24"/>
                <w:lang w:eastAsia="fr-FR"/>
              </w:rPr>
              <w:t>en</w:t>
            </w:r>
            <w:r w:rsidRPr="006C3660">
              <w:rPr>
                <w:rFonts w:ascii="Arial Narrow" w:eastAsia="Arial Narrow" w:hAnsi="Arial Narrow" w:cs="Arial Narrow"/>
                <w:sz w:val="24"/>
                <w:szCs w:val="24"/>
                <w:lang w:eastAsia="fr-FR"/>
              </w:rPr>
              <w:t>t :</w:t>
            </w:r>
          </w:p>
          <w:p w:rsidR="006C3660" w:rsidRPr="006C3660" w:rsidRDefault="006C3660" w:rsidP="006C3660">
            <w:pPr>
              <w:spacing w:after="0" w:line="276" w:lineRule="auto"/>
              <w:jc w:val="both"/>
              <w:rPr>
                <w:rFonts w:ascii="Arial Narrow" w:eastAsia="Times New Roman" w:hAnsi="Arial Narrow" w:cs="Arial"/>
                <w:i/>
                <w:sz w:val="24"/>
                <w:szCs w:val="24"/>
                <w:lang w:eastAsia="fr-FR"/>
              </w:rPr>
            </w:pPr>
            <w:r w:rsidRPr="006C3660">
              <w:rPr>
                <w:rFonts w:ascii="Arial Narrow" w:eastAsia="Times New Roman" w:hAnsi="Arial Narrow" w:cs="Arial"/>
                <w:i/>
                <w:sz w:val="24"/>
                <w:szCs w:val="24"/>
                <w:lang w:eastAsia="fr-FR"/>
              </w:rPr>
              <w:t>a) Absence de la caution de soumission dans le dossier administratif à l’ouverture des plis ;</w:t>
            </w:r>
          </w:p>
          <w:p w:rsidR="006C3660" w:rsidRPr="006C3660" w:rsidRDefault="006C3660" w:rsidP="00EA623D">
            <w:pPr>
              <w:numPr>
                <w:ilvl w:val="0"/>
                <w:numId w:val="97"/>
              </w:numPr>
              <w:spacing w:after="0" w:line="276" w:lineRule="auto"/>
              <w:jc w:val="both"/>
              <w:rPr>
                <w:rFonts w:ascii="Arial Narrow" w:eastAsia="Times New Roman" w:hAnsi="Arial Narrow" w:cs="Arial"/>
                <w:i/>
                <w:sz w:val="24"/>
                <w:szCs w:val="24"/>
                <w:lang w:eastAsia="fr-FR"/>
              </w:rPr>
            </w:pPr>
            <w:r w:rsidRPr="006C3660">
              <w:rPr>
                <w:rFonts w:ascii="Arial Narrow" w:eastAsia="Times New Roman" w:hAnsi="Arial Narrow" w:cs="Arial"/>
                <w:i/>
                <w:sz w:val="24"/>
                <w:szCs w:val="24"/>
                <w:lang w:eastAsia="fr-FR"/>
              </w:rPr>
              <w:t xml:space="preserve">Non-production au-delà du délai de 48h après l’ouverture des plis ou après constatation dûment notifié au soumissionnaire, d’une pièce administrative jugée non conforme ou absente ;  </w:t>
            </w:r>
          </w:p>
          <w:p w:rsidR="006C3660" w:rsidRPr="006C3660" w:rsidRDefault="006C3660" w:rsidP="00EA623D">
            <w:pPr>
              <w:numPr>
                <w:ilvl w:val="0"/>
                <w:numId w:val="97"/>
              </w:numPr>
              <w:spacing w:after="0" w:line="276" w:lineRule="auto"/>
              <w:ind w:left="786"/>
              <w:jc w:val="both"/>
              <w:rPr>
                <w:rFonts w:ascii="Arial Narrow" w:eastAsia="Times New Roman" w:hAnsi="Arial Narrow" w:cs="Arial"/>
                <w:i/>
                <w:sz w:val="24"/>
                <w:szCs w:val="24"/>
                <w:lang w:eastAsia="fr-FR"/>
              </w:rPr>
            </w:pPr>
            <w:r w:rsidRPr="006C3660">
              <w:rPr>
                <w:rFonts w:ascii="Arial Narrow" w:eastAsia="Times New Roman" w:hAnsi="Arial Narrow" w:cs="Arial"/>
                <w:i/>
                <w:sz w:val="24"/>
                <w:szCs w:val="24"/>
                <w:lang w:eastAsia="fr-FR"/>
              </w:rPr>
              <w:t>Fausse déclaration ou pièce falsifiée ou manœuvre frauduleuse ;</w:t>
            </w:r>
          </w:p>
          <w:p w:rsidR="006C3660" w:rsidRPr="006C3660" w:rsidRDefault="006C3660" w:rsidP="00EA623D">
            <w:pPr>
              <w:numPr>
                <w:ilvl w:val="0"/>
                <w:numId w:val="97"/>
              </w:numPr>
              <w:spacing w:after="0" w:line="276" w:lineRule="auto"/>
              <w:ind w:left="786"/>
              <w:jc w:val="both"/>
              <w:rPr>
                <w:rFonts w:ascii="Arial Narrow" w:eastAsia="Times New Roman" w:hAnsi="Arial Narrow" w:cs="Arial"/>
                <w:i/>
                <w:sz w:val="24"/>
                <w:szCs w:val="24"/>
                <w:lang w:eastAsia="fr-FR"/>
              </w:rPr>
            </w:pPr>
            <w:r w:rsidRPr="006C3660">
              <w:rPr>
                <w:rFonts w:ascii="Arial Narrow" w:eastAsia="Times New Roman" w:hAnsi="Arial Narrow" w:cs="Arial"/>
                <w:i/>
                <w:sz w:val="24"/>
                <w:szCs w:val="24"/>
                <w:lang w:eastAsia="fr-FR"/>
              </w:rPr>
              <w:t xml:space="preserve">Absence d’un conducteur des travaux ayant les qualifications suivantes : </w:t>
            </w:r>
          </w:p>
          <w:p w:rsidR="006C3660" w:rsidRPr="006C3660" w:rsidRDefault="00F265B2" w:rsidP="006C3660">
            <w:pPr>
              <w:numPr>
                <w:ilvl w:val="1"/>
                <w:numId w:val="55"/>
              </w:numPr>
              <w:spacing w:after="0" w:line="276" w:lineRule="auto"/>
              <w:jc w:val="both"/>
              <w:rPr>
                <w:rFonts w:ascii="Arial Narrow" w:eastAsia="Times New Roman" w:hAnsi="Arial Narrow" w:cs="Arial"/>
                <w:i/>
                <w:sz w:val="24"/>
                <w:szCs w:val="24"/>
                <w:lang w:eastAsia="fr-FR"/>
              </w:rPr>
            </w:pPr>
            <w:r>
              <w:rPr>
                <w:rFonts w:ascii="Arial Narrow" w:eastAsia="Times New Roman" w:hAnsi="Arial Narrow" w:cs="Arial"/>
                <w:i/>
                <w:sz w:val="24"/>
                <w:szCs w:val="24"/>
                <w:lang w:eastAsia="fr-FR"/>
              </w:rPr>
              <w:t>Formation : BAC + 3</w:t>
            </w:r>
            <w:r w:rsidR="006C3660" w:rsidRPr="006C3660">
              <w:rPr>
                <w:rFonts w:ascii="Arial Narrow" w:eastAsia="Times New Roman" w:hAnsi="Arial Narrow" w:cs="Arial"/>
                <w:i/>
                <w:sz w:val="24"/>
                <w:szCs w:val="24"/>
                <w:lang w:eastAsia="fr-FR"/>
              </w:rPr>
              <w:t xml:space="preserve"> en Génie Civil ; </w:t>
            </w:r>
          </w:p>
          <w:p w:rsidR="006C3660" w:rsidRPr="006C3660" w:rsidRDefault="00F265B2" w:rsidP="006C3660">
            <w:pPr>
              <w:numPr>
                <w:ilvl w:val="1"/>
                <w:numId w:val="55"/>
              </w:numPr>
              <w:spacing w:after="0" w:line="276" w:lineRule="auto"/>
              <w:jc w:val="both"/>
              <w:rPr>
                <w:rFonts w:ascii="Arial Narrow" w:eastAsia="Times New Roman" w:hAnsi="Arial Narrow" w:cs="Arial"/>
                <w:i/>
                <w:sz w:val="24"/>
                <w:szCs w:val="24"/>
                <w:lang w:eastAsia="fr-FR"/>
              </w:rPr>
            </w:pPr>
            <w:r>
              <w:rPr>
                <w:rFonts w:ascii="Arial Narrow" w:eastAsia="Times New Roman" w:hAnsi="Arial Narrow" w:cs="Arial"/>
                <w:i/>
                <w:sz w:val="24"/>
                <w:szCs w:val="24"/>
                <w:lang w:eastAsia="fr-FR"/>
              </w:rPr>
              <w:t>Expérience Générale : 05</w:t>
            </w:r>
            <w:r w:rsidR="006C3660" w:rsidRPr="006C3660">
              <w:rPr>
                <w:rFonts w:ascii="Arial Narrow" w:eastAsia="Times New Roman" w:hAnsi="Arial Narrow" w:cs="Arial"/>
                <w:i/>
                <w:sz w:val="24"/>
                <w:szCs w:val="24"/>
                <w:lang w:eastAsia="fr-FR"/>
              </w:rPr>
              <w:t xml:space="preserve"> Ans</w:t>
            </w:r>
          </w:p>
          <w:p w:rsidR="006C3660" w:rsidRPr="006C3660" w:rsidRDefault="006C3660" w:rsidP="006C3660">
            <w:pPr>
              <w:numPr>
                <w:ilvl w:val="1"/>
                <w:numId w:val="55"/>
              </w:numPr>
              <w:spacing w:after="0" w:line="276" w:lineRule="auto"/>
              <w:jc w:val="both"/>
              <w:rPr>
                <w:rFonts w:ascii="Arial Narrow" w:eastAsia="Times New Roman" w:hAnsi="Arial Narrow" w:cs="Arial"/>
                <w:i/>
                <w:sz w:val="24"/>
                <w:szCs w:val="24"/>
                <w:lang w:eastAsia="fr-FR"/>
              </w:rPr>
            </w:pPr>
            <w:r w:rsidRPr="006C3660">
              <w:rPr>
                <w:rFonts w:ascii="Arial Narrow" w:eastAsia="Times New Roman" w:hAnsi="Arial Narrow" w:cs="Arial"/>
                <w:i/>
                <w:sz w:val="24"/>
                <w:szCs w:val="24"/>
                <w:lang w:eastAsia="fr-FR"/>
              </w:rPr>
              <w:t xml:space="preserve">Expérience Spécifique : </w:t>
            </w:r>
            <w:r w:rsidRPr="006C3660">
              <w:rPr>
                <w:rFonts w:ascii="Arial Narrow" w:eastAsia="Times New Roman" w:hAnsi="Arial Narrow" w:cs="Times New Roman"/>
                <w:i/>
                <w:iCs/>
                <w:sz w:val="24"/>
                <w:szCs w:val="24"/>
                <w:lang w:eastAsia="fr-FR"/>
              </w:rPr>
              <w:t>ayant déjà occupé le poste de Conducteur des Travaux dans au moins un (01) projet de voirie urbaine</w:t>
            </w:r>
            <w:r w:rsidRPr="006C3660">
              <w:rPr>
                <w:rFonts w:ascii="Arial Narrow" w:eastAsia="Times New Roman" w:hAnsi="Arial Narrow" w:cs="Arial"/>
                <w:i/>
                <w:sz w:val="24"/>
                <w:szCs w:val="24"/>
                <w:lang w:eastAsia="fr-FR"/>
              </w:rPr>
              <w:t> ;</w:t>
            </w:r>
          </w:p>
          <w:p w:rsidR="006C3660" w:rsidRPr="006C3660" w:rsidRDefault="006C3660" w:rsidP="00EA623D">
            <w:pPr>
              <w:numPr>
                <w:ilvl w:val="0"/>
                <w:numId w:val="97"/>
              </w:numPr>
              <w:spacing w:after="0" w:line="276" w:lineRule="auto"/>
              <w:ind w:left="786"/>
              <w:jc w:val="both"/>
              <w:rPr>
                <w:rFonts w:ascii="Arial Narrow" w:eastAsia="Times New Roman" w:hAnsi="Arial Narrow" w:cs="Arial"/>
                <w:i/>
                <w:sz w:val="24"/>
                <w:szCs w:val="24"/>
                <w:lang w:eastAsia="fr-FR"/>
              </w:rPr>
            </w:pPr>
            <w:r w:rsidRPr="006C3660">
              <w:rPr>
                <w:rFonts w:ascii="Arial Narrow" w:eastAsia="Times New Roman" w:hAnsi="Arial Narrow" w:cs="Arial"/>
                <w:i/>
                <w:sz w:val="24"/>
                <w:szCs w:val="24"/>
                <w:lang w:eastAsia="fr-FR"/>
              </w:rPr>
              <w:t>Présence du diplôme et du curriculum vitae d’un fonctionnaire en activité, sans un document justifiant de sa mise en disponibilité signé de son Ministre utilisateur ou du Ministre de son administration d’origine ;</w:t>
            </w:r>
          </w:p>
          <w:p w:rsidR="006C3660" w:rsidRPr="006C3660" w:rsidRDefault="006C3660" w:rsidP="00EA623D">
            <w:pPr>
              <w:numPr>
                <w:ilvl w:val="0"/>
                <w:numId w:val="97"/>
              </w:numPr>
              <w:spacing w:after="0" w:line="276" w:lineRule="auto"/>
              <w:ind w:left="786"/>
              <w:jc w:val="both"/>
              <w:rPr>
                <w:rFonts w:ascii="Arial Narrow" w:eastAsia="Times New Roman" w:hAnsi="Arial Narrow" w:cs="Arial"/>
                <w:i/>
                <w:sz w:val="24"/>
                <w:szCs w:val="24"/>
                <w:lang w:eastAsia="fr-FR"/>
              </w:rPr>
            </w:pPr>
            <w:r w:rsidRPr="006C3660">
              <w:rPr>
                <w:rFonts w:ascii="Arial Narrow" w:eastAsia="Times New Roman" w:hAnsi="Arial Narrow" w:cs="Arial"/>
                <w:i/>
                <w:sz w:val="24"/>
                <w:szCs w:val="24"/>
                <w:lang w:eastAsia="fr-FR"/>
              </w:rPr>
              <w:t xml:space="preserve">Omission </w:t>
            </w:r>
            <w:r w:rsidRPr="006C3660">
              <w:rPr>
                <w:rFonts w:ascii="Arial Narrow" w:eastAsia="Arial Narrow" w:hAnsi="Arial Narrow" w:cs="Arial Narrow"/>
                <w:color w:val="000000"/>
                <w:spacing w:val="1"/>
                <w:sz w:val="24"/>
                <w:szCs w:val="24"/>
                <w:lang w:eastAsia="fr-FR"/>
              </w:rPr>
              <w:t>d</w:t>
            </w:r>
            <w:r w:rsidRPr="006C3660">
              <w:rPr>
                <w:rFonts w:ascii="Arial Narrow" w:eastAsia="Arial Narrow" w:hAnsi="Arial Narrow" w:cs="Arial Narrow"/>
                <w:color w:val="000000"/>
                <w:sz w:val="24"/>
                <w:szCs w:val="24"/>
                <w:lang w:eastAsia="fr-FR"/>
              </w:rPr>
              <w:t>’</w:t>
            </w:r>
            <w:r w:rsidRPr="006C3660">
              <w:rPr>
                <w:rFonts w:ascii="Arial Narrow" w:eastAsia="Arial Narrow" w:hAnsi="Arial Narrow" w:cs="Arial Narrow"/>
                <w:color w:val="000000"/>
                <w:spacing w:val="-2"/>
                <w:sz w:val="24"/>
                <w:szCs w:val="24"/>
                <w:lang w:eastAsia="fr-FR"/>
              </w:rPr>
              <w:t>u</w:t>
            </w:r>
            <w:r w:rsidRPr="006C3660">
              <w:rPr>
                <w:rFonts w:ascii="Arial Narrow" w:eastAsia="Arial Narrow" w:hAnsi="Arial Narrow" w:cs="Arial Narrow"/>
                <w:color w:val="000000"/>
                <w:sz w:val="24"/>
                <w:szCs w:val="24"/>
                <w:lang w:eastAsia="fr-FR"/>
              </w:rPr>
              <w:t>n</w:t>
            </w:r>
            <w:r w:rsidRPr="006C3660">
              <w:rPr>
                <w:rFonts w:ascii="Arial Narrow" w:eastAsia="Arial Narrow" w:hAnsi="Arial Narrow" w:cs="Arial Narrow"/>
                <w:color w:val="000000"/>
                <w:spacing w:val="1"/>
                <w:sz w:val="24"/>
                <w:szCs w:val="24"/>
                <w:lang w:eastAsia="fr-FR"/>
              </w:rPr>
              <w:t xml:space="preserve"> é</w:t>
            </w:r>
            <w:r w:rsidRPr="006C3660">
              <w:rPr>
                <w:rFonts w:ascii="Arial Narrow" w:eastAsia="Arial Narrow" w:hAnsi="Arial Narrow" w:cs="Arial Narrow"/>
                <w:color w:val="000000"/>
                <w:sz w:val="24"/>
                <w:szCs w:val="24"/>
                <w:lang w:eastAsia="fr-FR"/>
              </w:rPr>
              <w:t>lém</w:t>
            </w:r>
            <w:r w:rsidRPr="006C3660">
              <w:rPr>
                <w:rFonts w:ascii="Arial Narrow" w:eastAsia="Arial Narrow" w:hAnsi="Arial Narrow" w:cs="Arial Narrow"/>
                <w:color w:val="000000"/>
                <w:spacing w:val="-2"/>
                <w:sz w:val="24"/>
                <w:szCs w:val="24"/>
                <w:lang w:eastAsia="fr-FR"/>
              </w:rPr>
              <w:t>e</w:t>
            </w:r>
            <w:r w:rsidRPr="006C3660">
              <w:rPr>
                <w:rFonts w:ascii="Arial Narrow" w:eastAsia="Arial Narrow" w:hAnsi="Arial Narrow" w:cs="Arial Narrow"/>
                <w:color w:val="000000"/>
                <w:spacing w:val="1"/>
                <w:sz w:val="24"/>
                <w:szCs w:val="24"/>
                <w:lang w:eastAsia="fr-FR"/>
              </w:rPr>
              <w:t>n</w:t>
            </w:r>
            <w:r w:rsidRPr="006C3660">
              <w:rPr>
                <w:rFonts w:ascii="Arial Narrow" w:eastAsia="Arial Narrow" w:hAnsi="Arial Narrow" w:cs="Arial Narrow"/>
                <w:color w:val="000000"/>
                <w:sz w:val="24"/>
                <w:szCs w:val="24"/>
                <w:lang w:eastAsia="fr-FR"/>
              </w:rPr>
              <w:t>t</w:t>
            </w:r>
            <w:r w:rsidRPr="006C3660">
              <w:rPr>
                <w:rFonts w:ascii="Arial Narrow" w:eastAsia="Arial Narrow" w:hAnsi="Arial Narrow" w:cs="Arial Narrow"/>
                <w:color w:val="000000"/>
                <w:spacing w:val="-1"/>
                <w:sz w:val="24"/>
                <w:szCs w:val="24"/>
                <w:lang w:eastAsia="fr-FR"/>
              </w:rPr>
              <w:t xml:space="preserve"> d</w:t>
            </w:r>
            <w:r w:rsidRPr="006C3660">
              <w:rPr>
                <w:rFonts w:ascii="Arial Narrow" w:eastAsia="Arial Narrow" w:hAnsi="Arial Narrow" w:cs="Arial Narrow"/>
                <w:color w:val="000000"/>
                <w:sz w:val="24"/>
                <w:szCs w:val="24"/>
                <w:lang w:eastAsia="fr-FR"/>
              </w:rPr>
              <w:t>el’o</w:t>
            </w:r>
            <w:r w:rsidRPr="006C3660">
              <w:rPr>
                <w:rFonts w:ascii="Arial Narrow" w:eastAsia="Arial Narrow" w:hAnsi="Arial Narrow" w:cs="Arial Narrow"/>
                <w:color w:val="000000"/>
                <w:spacing w:val="1"/>
                <w:sz w:val="24"/>
                <w:szCs w:val="24"/>
                <w:lang w:eastAsia="fr-FR"/>
              </w:rPr>
              <w:t>f</w:t>
            </w:r>
            <w:r w:rsidRPr="006C3660">
              <w:rPr>
                <w:rFonts w:ascii="Arial Narrow" w:eastAsia="Arial Narrow" w:hAnsi="Arial Narrow" w:cs="Arial Narrow"/>
                <w:color w:val="000000"/>
                <w:sz w:val="24"/>
                <w:szCs w:val="24"/>
                <w:lang w:eastAsia="fr-FR"/>
              </w:rPr>
              <w:t xml:space="preserve">fre </w:t>
            </w:r>
            <w:r w:rsidRPr="006C3660">
              <w:rPr>
                <w:rFonts w:ascii="Arial Narrow" w:eastAsia="Arial Narrow" w:hAnsi="Arial Narrow" w:cs="Arial Narrow"/>
                <w:color w:val="000000"/>
                <w:spacing w:val="1"/>
                <w:sz w:val="24"/>
                <w:szCs w:val="24"/>
                <w:lang w:eastAsia="fr-FR"/>
              </w:rPr>
              <w:t>f</w:t>
            </w:r>
            <w:r w:rsidRPr="006C3660">
              <w:rPr>
                <w:rFonts w:ascii="Arial Narrow" w:eastAsia="Arial Narrow" w:hAnsi="Arial Narrow" w:cs="Arial Narrow"/>
                <w:color w:val="000000"/>
                <w:spacing w:val="-3"/>
                <w:sz w:val="24"/>
                <w:szCs w:val="24"/>
                <w:lang w:eastAsia="fr-FR"/>
              </w:rPr>
              <w:t>i</w:t>
            </w:r>
            <w:r w:rsidRPr="006C3660">
              <w:rPr>
                <w:rFonts w:ascii="Arial Narrow" w:eastAsia="Arial Narrow" w:hAnsi="Arial Narrow" w:cs="Arial Narrow"/>
                <w:color w:val="000000"/>
                <w:spacing w:val="1"/>
                <w:sz w:val="24"/>
                <w:szCs w:val="24"/>
                <w:lang w:eastAsia="fr-FR"/>
              </w:rPr>
              <w:t>nan</w:t>
            </w:r>
            <w:r w:rsidRPr="006C3660">
              <w:rPr>
                <w:rFonts w:ascii="Arial Narrow" w:eastAsia="Arial Narrow" w:hAnsi="Arial Narrow" w:cs="Arial Narrow"/>
                <w:color w:val="000000"/>
                <w:sz w:val="24"/>
                <w:szCs w:val="24"/>
                <w:lang w:eastAsia="fr-FR"/>
              </w:rPr>
              <w:t>c</w:t>
            </w:r>
            <w:r w:rsidRPr="006C3660">
              <w:rPr>
                <w:rFonts w:ascii="Arial Narrow" w:eastAsia="Arial Narrow" w:hAnsi="Arial Narrow" w:cs="Arial Narrow"/>
                <w:color w:val="000000"/>
                <w:spacing w:val="-3"/>
                <w:sz w:val="24"/>
                <w:szCs w:val="24"/>
                <w:lang w:eastAsia="fr-FR"/>
              </w:rPr>
              <w:t>i</w:t>
            </w:r>
            <w:r w:rsidRPr="006C3660">
              <w:rPr>
                <w:rFonts w:ascii="Arial Narrow" w:eastAsia="Arial Narrow" w:hAnsi="Arial Narrow" w:cs="Arial Narrow"/>
                <w:color w:val="000000"/>
                <w:spacing w:val="1"/>
                <w:sz w:val="24"/>
                <w:szCs w:val="24"/>
                <w:lang w:eastAsia="fr-FR"/>
              </w:rPr>
              <w:t>è</w:t>
            </w:r>
            <w:r w:rsidRPr="006C3660">
              <w:rPr>
                <w:rFonts w:ascii="Arial Narrow" w:eastAsia="Arial Narrow" w:hAnsi="Arial Narrow" w:cs="Arial Narrow"/>
                <w:color w:val="000000"/>
                <w:sz w:val="24"/>
                <w:szCs w:val="24"/>
                <w:lang w:eastAsia="fr-FR"/>
              </w:rPr>
              <w:t>re (</w:t>
            </w:r>
            <w:r w:rsidRPr="006C3660">
              <w:rPr>
                <w:rFonts w:ascii="Arial Narrow" w:eastAsia="Arial Narrow" w:hAnsi="Arial Narrow" w:cs="Arial Narrow"/>
                <w:color w:val="000000"/>
                <w:spacing w:val="-1"/>
                <w:sz w:val="24"/>
                <w:szCs w:val="24"/>
                <w:lang w:eastAsia="fr-FR"/>
              </w:rPr>
              <w:t>l</w:t>
            </w:r>
            <w:r w:rsidRPr="006C3660">
              <w:rPr>
                <w:rFonts w:ascii="Arial Narrow" w:eastAsia="Arial Narrow" w:hAnsi="Arial Narrow" w:cs="Arial Narrow"/>
                <w:color w:val="000000"/>
                <w:sz w:val="24"/>
                <w:szCs w:val="24"/>
                <w:lang w:eastAsia="fr-FR"/>
              </w:rPr>
              <w:t>as</w:t>
            </w:r>
            <w:r w:rsidRPr="006C3660">
              <w:rPr>
                <w:rFonts w:ascii="Arial Narrow" w:eastAsia="Arial Narrow" w:hAnsi="Arial Narrow" w:cs="Arial Narrow"/>
                <w:color w:val="000000"/>
                <w:spacing w:val="-1"/>
                <w:sz w:val="24"/>
                <w:szCs w:val="24"/>
                <w:lang w:eastAsia="fr-FR"/>
              </w:rPr>
              <w:t>o</w:t>
            </w:r>
            <w:r w:rsidRPr="006C3660">
              <w:rPr>
                <w:rFonts w:ascii="Arial Narrow" w:eastAsia="Arial Narrow" w:hAnsi="Arial Narrow" w:cs="Arial Narrow"/>
                <w:color w:val="000000"/>
                <w:spacing w:val="1"/>
                <w:sz w:val="24"/>
                <w:szCs w:val="24"/>
                <w:lang w:eastAsia="fr-FR"/>
              </w:rPr>
              <w:t>u</w:t>
            </w:r>
            <w:r w:rsidRPr="006C3660">
              <w:rPr>
                <w:rFonts w:ascii="Arial Narrow" w:eastAsia="Arial Narrow" w:hAnsi="Arial Narrow" w:cs="Arial Narrow"/>
                <w:color w:val="000000"/>
                <w:spacing w:val="-1"/>
                <w:sz w:val="24"/>
                <w:szCs w:val="24"/>
                <w:lang w:eastAsia="fr-FR"/>
              </w:rPr>
              <w:t>m</w:t>
            </w:r>
            <w:r w:rsidRPr="006C3660">
              <w:rPr>
                <w:rFonts w:ascii="Arial Narrow" w:eastAsia="Arial Narrow" w:hAnsi="Arial Narrow" w:cs="Arial Narrow"/>
                <w:color w:val="000000"/>
                <w:sz w:val="24"/>
                <w:szCs w:val="24"/>
                <w:lang w:eastAsia="fr-FR"/>
              </w:rPr>
              <w:t>iss</w:t>
            </w:r>
            <w:r w:rsidRPr="006C3660">
              <w:rPr>
                <w:rFonts w:ascii="Arial Narrow" w:eastAsia="Arial Narrow" w:hAnsi="Arial Narrow" w:cs="Arial Narrow"/>
                <w:color w:val="000000"/>
                <w:spacing w:val="-1"/>
                <w:sz w:val="24"/>
                <w:szCs w:val="24"/>
                <w:lang w:eastAsia="fr-FR"/>
              </w:rPr>
              <w:t>i</w:t>
            </w:r>
            <w:r w:rsidRPr="006C3660">
              <w:rPr>
                <w:rFonts w:ascii="Arial Narrow" w:eastAsia="Arial Narrow" w:hAnsi="Arial Narrow" w:cs="Arial Narrow"/>
                <w:color w:val="000000"/>
                <w:spacing w:val="1"/>
                <w:sz w:val="24"/>
                <w:szCs w:val="24"/>
                <w:lang w:eastAsia="fr-FR"/>
              </w:rPr>
              <w:t>on</w:t>
            </w:r>
            <w:r w:rsidRPr="006C3660">
              <w:rPr>
                <w:rFonts w:ascii="Arial Narrow" w:eastAsia="Arial Narrow" w:hAnsi="Arial Narrow" w:cs="Arial Narrow"/>
                <w:color w:val="000000"/>
                <w:sz w:val="24"/>
                <w:szCs w:val="24"/>
                <w:lang w:eastAsia="fr-FR"/>
              </w:rPr>
              <w:t>,lesBPU, leD</w:t>
            </w:r>
            <w:r w:rsidRPr="006C3660">
              <w:rPr>
                <w:rFonts w:ascii="Arial Narrow" w:eastAsia="Arial Narrow" w:hAnsi="Arial Narrow" w:cs="Arial Narrow"/>
                <w:color w:val="000000"/>
                <w:spacing w:val="-2"/>
                <w:sz w:val="24"/>
                <w:szCs w:val="24"/>
                <w:lang w:eastAsia="fr-FR"/>
              </w:rPr>
              <w:t>Q</w:t>
            </w:r>
            <w:r w:rsidRPr="006C3660">
              <w:rPr>
                <w:rFonts w:ascii="Arial Narrow" w:eastAsia="Arial Narrow" w:hAnsi="Arial Narrow" w:cs="Arial Narrow"/>
                <w:color w:val="000000"/>
                <w:sz w:val="24"/>
                <w:szCs w:val="24"/>
                <w:lang w:eastAsia="fr-FR"/>
              </w:rPr>
              <w:t>E)</w:t>
            </w:r>
            <w:r w:rsidRPr="006C3660">
              <w:rPr>
                <w:rFonts w:ascii="Arial Narrow" w:eastAsia="Times New Roman" w:hAnsi="Arial Narrow" w:cs="Arial"/>
                <w:i/>
                <w:sz w:val="24"/>
                <w:szCs w:val="24"/>
                <w:lang w:eastAsia="fr-FR"/>
              </w:rPr>
              <w:t> ;</w:t>
            </w:r>
          </w:p>
          <w:p w:rsidR="006C3660" w:rsidRPr="006C3660" w:rsidRDefault="006C3660" w:rsidP="00EA623D">
            <w:pPr>
              <w:numPr>
                <w:ilvl w:val="0"/>
                <w:numId w:val="97"/>
              </w:numPr>
              <w:spacing w:after="0" w:line="276" w:lineRule="auto"/>
              <w:ind w:left="786"/>
              <w:jc w:val="both"/>
              <w:rPr>
                <w:rFonts w:ascii="Arial Narrow" w:eastAsia="Times New Roman" w:hAnsi="Arial Narrow" w:cs="Arial"/>
                <w:i/>
                <w:sz w:val="24"/>
                <w:szCs w:val="24"/>
                <w:lang w:eastAsia="fr-FR"/>
              </w:rPr>
            </w:pPr>
            <w:r w:rsidRPr="006C3660">
              <w:rPr>
                <w:rFonts w:ascii="Arial Narrow" w:eastAsia="Times New Roman" w:hAnsi="Arial Narrow" w:cs="Arial"/>
                <w:i/>
                <w:sz w:val="24"/>
                <w:szCs w:val="24"/>
                <w:lang w:eastAsia="fr-FR"/>
              </w:rPr>
              <w:t xml:space="preserve">Omission d’un prix unitaire quantifié dans le BPU ou SDPU; </w:t>
            </w:r>
          </w:p>
          <w:p w:rsidR="006C3660" w:rsidRPr="006C3660" w:rsidRDefault="006C3660" w:rsidP="00EA623D">
            <w:pPr>
              <w:numPr>
                <w:ilvl w:val="0"/>
                <w:numId w:val="97"/>
              </w:numPr>
              <w:spacing w:after="0" w:line="276" w:lineRule="auto"/>
              <w:ind w:left="786"/>
              <w:jc w:val="both"/>
              <w:rPr>
                <w:rFonts w:ascii="Arial Narrow" w:eastAsia="Times New Roman" w:hAnsi="Arial Narrow" w:cs="Arial"/>
                <w:i/>
                <w:sz w:val="24"/>
                <w:szCs w:val="24"/>
                <w:lang w:eastAsia="fr-FR"/>
              </w:rPr>
            </w:pPr>
            <w:r w:rsidRPr="006C3660">
              <w:rPr>
                <w:rFonts w:ascii="Arial Narrow" w:eastAsia="Times New Roman" w:hAnsi="Arial Narrow" w:cs="Arial"/>
                <w:i/>
                <w:sz w:val="24"/>
                <w:szCs w:val="24"/>
                <w:lang w:eastAsia="fr-FR"/>
              </w:rPr>
              <w:t>Absence d’une déclaration sur l’honneur de non abandon d’un chantier au cours des trois dernières années ;</w:t>
            </w:r>
          </w:p>
          <w:p w:rsidR="006C3660" w:rsidRPr="006C3660" w:rsidRDefault="006C3660" w:rsidP="00EA623D">
            <w:pPr>
              <w:numPr>
                <w:ilvl w:val="0"/>
                <w:numId w:val="97"/>
              </w:numPr>
              <w:spacing w:after="0" w:line="276" w:lineRule="auto"/>
              <w:ind w:left="786"/>
              <w:jc w:val="both"/>
              <w:rPr>
                <w:rFonts w:ascii="Arial Narrow" w:eastAsia="Times New Roman" w:hAnsi="Arial Narrow" w:cs="Arial"/>
                <w:i/>
                <w:sz w:val="24"/>
                <w:szCs w:val="24"/>
                <w:lang w:eastAsia="fr-FR"/>
              </w:rPr>
            </w:pPr>
            <w:r w:rsidRPr="006C3660">
              <w:rPr>
                <w:rFonts w:ascii="Arial Narrow" w:eastAsia="Times New Roman" w:hAnsi="Arial Narrow" w:cs="Arial"/>
                <w:i/>
                <w:sz w:val="24"/>
                <w:szCs w:val="24"/>
                <w:lang w:eastAsia="fr-FR"/>
              </w:rPr>
              <w:t xml:space="preserve">Absence d’une capacité financière d’un montant de dix millions </w:t>
            </w:r>
            <w:r w:rsidRPr="006C3660">
              <w:rPr>
                <w:rFonts w:ascii="Arial Narrow" w:eastAsia="Times New Roman" w:hAnsi="Arial Narrow" w:cs="Arial"/>
                <w:i/>
                <w:color w:val="FF0000"/>
                <w:sz w:val="24"/>
                <w:szCs w:val="24"/>
                <w:lang w:eastAsia="fr-FR"/>
              </w:rPr>
              <w:t>(10 000 000)</w:t>
            </w:r>
            <w:r w:rsidRPr="006C3660">
              <w:rPr>
                <w:rFonts w:ascii="Arial Narrow" w:eastAsia="Times New Roman" w:hAnsi="Arial Narrow" w:cs="Arial"/>
                <w:i/>
                <w:sz w:val="24"/>
                <w:szCs w:val="24"/>
                <w:lang w:eastAsia="fr-FR"/>
              </w:rPr>
              <w:t xml:space="preserve"> de FCFA délivrée par la banque où est domicilié le compte du soumissionnaire ;</w:t>
            </w:r>
          </w:p>
          <w:p w:rsidR="006C3660" w:rsidRPr="006C3660" w:rsidRDefault="006C3660" w:rsidP="00EA623D">
            <w:pPr>
              <w:numPr>
                <w:ilvl w:val="0"/>
                <w:numId w:val="97"/>
              </w:numPr>
              <w:spacing w:after="0" w:line="276" w:lineRule="auto"/>
              <w:jc w:val="both"/>
              <w:rPr>
                <w:rFonts w:ascii="Arial Narrow" w:eastAsia="Times New Roman" w:hAnsi="Arial Narrow" w:cs="Arial"/>
                <w:b/>
                <w:sz w:val="12"/>
                <w:szCs w:val="23"/>
                <w:lang w:eastAsia="fr-FR"/>
              </w:rPr>
            </w:pPr>
            <w:r w:rsidRPr="006C3660">
              <w:rPr>
                <w:rFonts w:ascii="Arial Narrow" w:eastAsia="Times New Roman" w:hAnsi="Arial Narrow" w:cs="Arial"/>
                <w:i/>
                <w:sz w:val="24"/>
                <w:szCs w:val="24"/>
                <w:lang w:eastAsia="fr-FR"/>
              </w:rPr>
              <w:t xml:space="preserve">Absence d’au moins une référence dans les travaux des voiries urbaines revêtues d’un montant minimum de </w:t>
            </w:r>
            <w:r w:rsidR="00325410">
              <w:rPr>
                <w:rFonts w:ascii="Arial Narrow" w:eastAsia="Times New Roman" w:hAnsi="Arial Narrow" w:cs="Arial"/>
                <w:i/>
                <w:color w:val="FF0000"/>
                <w:sz w:val="24"/>
                <w:szCs w:val="24"/>
                <w:lang w:eastAsia="fr-FR"/>
              </w:rPr>
              <w:t>2</w:t>
            </w:r>
            <w:r w:rsidRPr="006C3660">
              <w:rPr>
                <w:rFonts w:ascii="Arial Narrow" w:eastAsia="Times New Roman" w:hAnsi="Arial Narrow" w:cs="Arial"/>
                <w:i/>
                <w:color w:val="FF0000"/>
                <w:sz w:val="24"/>
                <w:szCs w:val="24"/>
                <w:lang w:eastAsia="fr-FR"/>
              </w:rPr>
              <w:t>0 millions</w:t>
            </w:r>
            <w:r w:rsidRPr="006C3660">
              <w:rPr>
                <w:rFonts w:ascii="Arial Narrow" w:eastAsia="Times New Roman" w:hAnsi="Arial Narrow" w:cs="Arial"/>
                <w:i/>
                <w:sz w:val="24"/>
                <w:szCs w:val="24"/>
                <w:lang w:eastAsia="fr-FR"/>
              </w:rPr>
              <w:t xml:space="preserve"> de FCFA (première et dernière page du marché enregistré </w:t>
            </w:r>
            <w:r w:rsidRPr="006C3660">
              <w:rPr>
                <w:rFonts w:ascii="Arial Narrow" w:eastAsia="Times New Roman" w:hAnsi="Arial Narrow" w:cs="Arial"/>
                <w:i/>
                <w:sz w:val="24"/>
                <w:szCs w:val="24"/>
                <w:lang w:eastAsia="fr-FR"/>
              </w:rPr>
              <w:lastRenderedPageBreak/>
              <w:t>accompagnées des PV de réception provisoire ou définitive) au cours des deux (02) dernières années;</w:t>
            </w:r>
          </w:p>
          <w:p w:rsidR="006C3660" w:rsidRPr="006C3660" w:rsidRDefault="006C3660" w:rsidP="00EA623D">
            <w:pPr>
              <w:numPr>
                <w:ilvl w:val="0"/>
                <w:numId w:val="97"/>
              </w:numPr>
              <w:spacing w:after="0" w:line="276" w:lineRule="auto"/>
              <w:jc w:val="both"/>
              <w:rPr>
                <w:rFonts w:ascii="Arial Narrow" w:eastAsia="Times New Roman" w:hAnsi="Arial Narrow" w:cs="Arial"/>
                <w:i/>
                <w:sz w:val="24"/>
                <w:szCs w:val="24"/>
                <w:lang w:eastAsia="fr-FR"/>
              </w:rPr>
            </w:pPr>
            <w:r w:rsidRPr="006C3660">
              <w:rPr>
                <w:rFonts w:ascii="Arial Narrow" w:eastAsia="Times New Roman" w:hAnsi="Arial Narrow" w:cs="Arial"/>
                <w:i/>
                <w:sz w:val="24"/>
                <w:szCs w:val="24"/>
                <w:lang w:eastAsia="fr-FR"/>
              </w:rPr>
              <w:t>Absence de la charte d’intégrité datée et signée ;</w:t>
            </w:r>
          </w:p>
          <w:p w:rsidR="006C3660" w:rsidRPr="006C3660" w:rsidRDefault="006C3660" w:rsidP="00EA623D">
            <w:pPr>
              <w:numPr>
                <w:ilvl w:val="0"/>
                <w:numId w:val="97"/>
              </w:numPr>
              <w:spacing w:after="0" w:line="276" w:lineRule="auto"/>
              <w:jc w:val="both"/>
              <w:rPr>
                <w:rFonts w:ascii="Arial Narrow" w:eastAsia="Times New Roman" w:hAnsi="Arial Narrow" w:cs="Arial"/>
                <w:i/>
                <w:sz w:val="24"/>
                <w:szCs w:val="24"/>
                <w:lang w:eastAsia="fr-FR"/>
              </w:rPr>
            </w:pPr>
            <w:r w:rsidRPr="006C3660">
              <w:rPr>
                <w:rFonts w:ascii="Arial Narrow" w:eastAsia="Times New Roman" w:hAnsi="Arial Narrow" w:cs="Arial"/>
                <w:i/>
                <w:sz w:val="24"/>
                <w:szCs w:val="24"/>
                <w:lang w:eastAsia="fr-FR"/>
              </w:rPr>
              <w:t>Absence de la déclaration d’engagement au respect des clauses environnementales et sociales datée et signée.</w:t>
            </w:r>
          </w:p>
          <w:p w:rsidR="006C3660" w:rsidRDefault="006C3660" w:rsidP="00EA623D">
            <w:pPr>
              <w:numPr>
                <w:ilvl w:val="0"/>
                <w:numId w:val="97"/>
              </w:numPr>
              <w:spacing w:after="0" w:line="276" w:lineRule="auto"/>
              <w:jc w:val="both"/>
              <w:rPr>
                <w:rFonts w:ascii="Arial Narrow" w:eastAsia="Times New Roman" w:hAnsi="Arial Narrow" w:cs="Arial"/>
                <w:i/>
                <w:sz w:val="24"/>
                <w:szCs w:val="24"/>
                <w:lang w:eastAsia="fr-FR"/>
              </w:rPr>
            </w:pPr>
            <w:r w:rsidRPr="006C3660">
              <w:rPr>
                <w:rFonts w:ascii="Arial Narrow" w:eastAsia="Times New Roman" w:hAnsi="Arial Narrow" w:cs="Arial"/>
                <w:i/>
                <w:sz w:val="24"/>
                <w:szCs w:val="24"/>
                <w:lang w:eastAsia="fr-FR"/>
              </w:rPr>
              <w:t>Absence d’une attestation de visite du site signée sur l’honneur par l’entreprise ;</w:t>
            </w:r>
          </w:p>
          <w:p w:rsidR="00F265B2" w:rsidRPr="00F265B2" w:rsidRDefault="00F265B2" w:rsidP="00F265B2">
            <w:pPr>
              <w:pStyle w:val="Paragraphedeliste"/>
              <w:numPr>
                <w:ilvl w:val="0"/>
                <w:numId w:val="97"/>
              </w:numPr>
              <w:rPr>
                <w:rFonts w:ascii="Arial Narrow" w:hAnsi="Arial Narrow" w:cs="Arial"/>
                <w:i/>
              </w:rPr>
            </w:pPr>
            <w:r w:rsidRPr="00F265B2">
              <w:rPr>
                <w:rFonts w:ascii="Arial Narrow" w:hAnsi="Arial Narrow" w:cs="Arial"/>
                <w:i/>
              </w:rPr>
              <w:t>La Non-satisfaction d’au moins 70% des critères essentiels entraine l’élimination du soumissionnaire</w:t>
            </w:r>
            <w:r>
              <w:rPr>
                <w:rFonts w:ascii="Arial Narrow" w:hAnsi="Arial Narrow" w:cs="Arial"/>
                <w:i/>
              </w:rPr>
              <w:t>.</w:t>
            </w:r>
          </w:p>
          <w:p w:rsidR="006C3660" w:rsidRPr="006C3660" w:rsidRDefault="006C3660" w:rsidP="006C3660">
            <w:pPr>
              <w:spacing w:after="0" w:line="276" w:lineRule="auto"/>
              <w:ind w:left="528"/>
              <w:jc w:val="both"/>
              <w:rPr>
                <w:rFonts w:ascii="Arial Narrow" w:eastAsia="Times New Roman" w:hAnsi="Arial Narrow" w:cs="Arial"/>
                <w:i/>
                <w:sz w:val="16"/>
                <w:szCs w:val="16"/>
                <w:lang w:eastAsia="fr-FR"/>
              </w:rPr>
            </w:pPr>
          </w:p>
          <w:p w:rsidR="006C3660" w:rsidRPr="006C3660" w:rsidRDefault="006C3660" w:rsidP="00EA623D">
            <w:pPr>
              <w:numPr>
                <w:ilvl w:val="0"/>
                <w:numId w:val="99"/>
              </w:numPr>
              <w:spacing w:after="0" w:line="240" w:lineRule="auto"/>
              <w:ind w:right="159"/>
              <w:jc w:val="both"/>
              <w:rPr>
                <w:rFonts w:ascii="Arial Narrow" w:eastAsia="Times New Roman" w:hAnsi="Arial Narrow" w:cs="Arial"/>
                <w:i/>
                <w:iCs/>
                <w:sz w:val="24"/>
                <w:szCs w:val="24"/>
                <w:lang w:eastAsia="fr-FR"/>
              </w:rPr>
            </w:pPr>
            <w:r w:rsidRPr="006C3660">
              <w:rPr>
                <w:rFonts w:ascii="Arial Narrow" w:eastAsia="Times New Roman" w:hAnsi="Arial Narrow" w:cs="Arial"/>
                <w:i/>
                <w:iCs/>
                <w:sz w:val="24"/>
                <w:szCs w:val="24"/>
                <w:lang w:eastAsia="fr-FR"/>
              </w:rPr>
              <w:t xml:space="preserve">Les </w:t>
            </w:r>
            <w:r w:rsidRPr="006C3660">
              <w:rPr>
                <w:rFonts w:ascii="Arial Narrow" w:eastAsia="Times New Roman" w:hAnsi="Arial Narrow" w:cs="Arial"/>
                <w:b/>
                <w:i/>
                <w:iCs/>
                <w:sz w:val="24"/>
                <w:szCs w:val="24"/>
                <w:lang w:eastAsia="fr-FR"/>
              </w:rPr>
              <w:t>critères dits essentiels</w:t>
            </w:r>
            <w:r w:rsidRPr="006C3660">
              <w:rPr>
                <w:rFonts w:ascii="Arial Narrow" w:eastAsia="Times New Roman" w:hAnsi="Arial Narrow" w:cs="Arial"/>
                <w:i/>
                <w:iCs/>
                <w:sz w:val="24"/>
                <w:szCs w:val="24"/>
                <w:lang w:eastAsia="fr-FR"/>
              </w:rPr>
              <w:t xml:space="preserve"> (primordiaux ou clés) attestant de la capacité technico-financière des candidats à exécuter les prestations, objet de l’appel d’offres. Ceux-ci doivent être  déterminés en  fonction de la nature et de la consistance des prestations à réaliser.</w:t>
            </w:r>
          </w:p>
          <w:p w:rsidR="006C3660" w:rsidRPr="006C3660" w:rsidRDefault="006C3660" w:rsidP="006C3660">
            <w:pPr>
              <w:spacing w:after="0" w:line="260" w:lineRule="exact"/>
              <w:ind w:left="168" w:right="159"/>
              <w:rPr>
                <w:rFonts w:ascii="Arial Narrow" w:eastAsia="Times New Roman" w:hAnsi="Arial Narrow" w:cs="Arial"/>
                <w:i/>
                <w:iCs/>
                <w:sz w:val="24"/>
                <w:szCs w:val="24"/>
                <w:lang w:eastAsia="fr-FR"/>
              </w:rPr>
            </w:pPr>
            <w:r w:rsidRPr="006C3660">
              <w:rPr>
                <w:rFonts w:ascii="Arial Narrow" w:eastAsia="Times New Roman" w:hAnsi="Arial Narrow" w:cs="Arial"/>
                <w:i/>
                <w:iCs/>
                <w:sz w:val="24"/>
                <w:szCs w:val="24"/>
                <w:lang w:eastAsia="fr-FR"/>
              </w:rPr>
              <w:t>Les critères essentiel à la qualification des soumissionnaires porteront à titre indicatif sur :</w:t>
            </w:r>
          </w:p>
          <w:p w:rsidR="00BF0E8D" w:rsidRPr="001A7B98" w:rsidRDefault="00BF0E8D" w:rsidP="00AA6D11">
            <w:pPr>
              <w:widowControl w:val="0"/>
              <w:numPr>
                <w:ilvl w:val="0"/>
                <w:numId w:val="129"/>
              </w:numPr>
              <w:suppressAutoHyphens/>
              <w:autoSpaceDE w:val="0"/>
              <w:autoSpaceDN w:val="0"/>
              <w:spacing w:before="44" w:after="0" w:line="240" w:lineRule="auto"/>
              <w:jc w:val="both"/>
              <w:textAlignment w:val="baseline"/>
              <w:rPr>
                <w:rFonts w:ascii="Times New Roman" w:eastAsia="Calibri" w:hAnsi="Times New Roman" w:cs="Times New Roman"/>
                <w:iCs/>
                <w:sz w:val="24"/>
                <w:szCs w:val="24"/>
              </w:rPr>
            </w:pPr>
            <w:r w:rsidRPr="001A7B98">
              <w:rPr>
                <w:rFonts w:ascii="Times New Roman" w:eastAsia="Calibri" w:hAnsi="Times New Roman" w:cs="Times New Roman"/>
                <w:iCs/>
                <w:sz w:val="24"/>
                <w:szCs w:val="24"/>
              </w:rPr>
              <w:t xml:space="preserve">la </w:t>
            </w:r>
            <w:r>
              <w:rPr>
                <w:rFonts w:ascii="Times New Roman" w:eastAsia="Calibri" w:hAnsi="Times New Roman" w:cs="Times New Roman"/>
                <w:iCs/>
                <w:sz w:val="24"/>
                <w:szCs w:val="24"/>
              </w:rPr>
              <w:t>prése</w:t>
            </w:r>
            <w:r w:rsidR="00F862D4">
              <w:rPr>
                <w:rFonts w:ascii="Times New Roman" w:eastAsia="Calibri" w:hAnsi="Times New Roman" w:cs="Times New Roman"/>
                <w:iCs/>
                <w:sz w:val="24"/>
                <w:szCs w:val="24"/>
              </w:rPr>
              <w:t>ntation de l’offre ;</w:t>
            </w:r>
          </w:p>
          <w:p w:rsidR="00BF0E8D" w:rsidRPr="001A7B98" w:rsidRDefault="00BF0E8D" w:rsidP="00AA6D11">
            <w:pPr>
              <w:widowControl w:val="0"/>
              <w:numPr>
                <w:ilvl w:val="0"/>
                <w:numId w:val="129"/>
              </w:numPr>
              <w:suppressAutoHyphens/>
              <w:autoSpaceDE w:val="0"/>
              <w:autoSpaceDN w:val="0"/>
              <w:spacing w:before="44" w:after="0" w:line="240" w:lineRule="auto"/>
              <w:jc w:val="both"/>
              <w:textAlignment w:val="baseline"/>
              <w:rPr>
                <w:rFonts w:ascii="Times New Roman" w:eastAsia="Calibri" w:hAnsi="Times New Roman" w:cs="Times New Roman"/>
                <w:iCs/>
                <w:sz w:val="24"/>
                <w:szCs w:val="24"/>
              </w:rPr>
            </w:pPr>
            <w:r w:rsidRPr="001A7B98">
              <w:rPr>
                <w:rFonts w:ascii="Times New Roman" w:eastAsia="Calibri" w:hAnsi="Times New Roman" w:cs="Times New Roman"/>
                <w:iCs/>
                <w:sz w:val="24"/>
                <w:szCs w:val="24"/>
              </w:rPr>
              <w:t>les</w:t>
            </w:r>
            <w:r>
              <w:rPr>
                <w:rFonts w:ascii="Times New Roman" w:eastAsia="Calibri" w:hAnsi="Times New Roman" w:cs="Times New Roman"/>
                <w:iCs/>
                <w:sz w:val="24"/>
                <w:szCs w:val="24"/>
              </w:rPr>
              <w:t xml:space="preserve"> références du </w:t>
            </w:r>
            <w:r w:rsidR="00F862D4">
              <w:rPr>
                <w:rFonts w:ascii="Times New Roman" w:eastAsia="Calibri" w:hAnsi="Times New Roman" w:cs="Times New Roman"/>
                <w:iCs/>
                <w:sz w:val="24"/>
                <w:szCs w:val="24"/>
              </w:rPr>
              <w:t>soumissionnaire ;</w:t>
            </w:r>
          </w:p>
          <w:p w:rsidR="00BF0E8D" w:rsidRPr="001A7B98" w:rsidRDefault="00BF0E8D" w:rsidP="00AA6D11">
            <w:pPr>
              <w:widowControl w:val="0"/>
              <w:numPr>
                <w:ilvl w:val="0"/>
                <w:numId w:val="129"/>
              </w:numPr>
              <w:suppressAutoHyphens/>
              <w:autoSpaceDE w:val="0"/>
              <w:autoSpaceDN w:val="0"/>
              <w:spacing w:before="44"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iCs/>
                <w:sz w:val="24"/>
                <w:szCs w:val="24"/>
              </w:rPr>
              <w:t xml:space="preserve">la capacité </w:t>
            </w:r>
            <w:r w:rsidR="00F862D4">
              <w:rPr>
                <w:rFonts w:ascii="Times New Roman" w:eastAsia="Calibri" w:hAnsi="Times New Roman" w:cs="Times New Roman"/>
                <w:iCs/>
                <w:sz w:val="24"/>
                <w:szCs w:val="24"/>
              </w:rPr>
              <w:t>financière ;</w:t>
            </w:r>
          </w:p>
          <w:p w:rsidR="00BF0E8D" w:rsidRPr="001A7B98" w:rsidRDefault="00BF0E8D" w:rsidP="00AA6D11">
            <w:pPr>
              <w:widowControl w:val="0"/>
              <w:numPr>
                <w:ilvl w:val="0"/>
                <w:numId w:val="129"/>
              </w:numPr>
              <w:suppressAutoHyphens/>
              <w:autoSpaceDE w:val="0"/>
              <w:autoSpaceDN w:val="0"/>
              <w:spacing w:before="44" w:after="0" w:line="240" w:lineRule="auto"/>
              <w:jc w:val="both"/>
              <w:textAlignment w:val="baseline"/>
              <w:rPr>
                <w:rFonts w:ascii="Times New Roman" w:eastAsia="Calibri" w:hAnsi="Times New Roman" w:cs="Times New Roman"/>
                <w:sz w:val="24"/>
                <w:szCs w:val="24"/>
              </w:rPr>
            </w:pPr>
            <w:r w:rsidRPr="001A7B98">
              <w:rPr>
                <w:rFonts w:ascii="Times New Roman" w:eastAsia="Calibri" w:hAnsi="Times New Roman" w:cs="Times New Roman"/>
                <w:sz w:val="24"/>
                <w:szCs w:val="24"/>
              </w:rPr>
              <w:t>la qualification et l’expérience du personnel</w:t>
            </w:r>
            <w:r w:rsidR="00F862D4">
              <w:rPr>
                <w:rFonts w:ascii="Times New Roman" w:eastAsia="Calibri" w:hAnsi="Times New Roman" w:cs="Times New Roman"/>
                <w:sz w:val="24"/>
                <w:szCs w:val="24"/>
              </w:rPr>
              <w:t> ;</w:t>
            </w:r>
          </w:p>
          <w:p w:rsidR="00BF0E8D" w:rsidRPr="001A7B98" w:rsidRDefault="00BF0E8D" w:rsidP="00AA6D11">
            <w:pPr>
              <w:widowControl w:val="0"/>
              <w:numPr>
                <w:ilvl w:val="0"/>
                <w:numId w:val="129"/>
              </w:numPr>
              <w:suppressAutoHyphens/>
              <w:autoSpaceDE w:val="0"/>
              <w:autoSpaceDN w:val="0"/>
              <w:spacing w:before="44" w:after="0" w:line="240" w:lineRule="auto"/>
              <w:jc w:val="both"/>
              <w:textAlignment w:val="baseline"/>
              <w:rPr>
                <w:rFonts w:ascii="Times New Roman" w:eastAsia="Calibri" w:hAnsi="Times New Roman" w:cs="Times New Roman"/>
                <w:sz w:val="24"/>
                <w:szCs w:val="24"/>
              </w:rPr>
            </w:pPr>
            <w:r w:rsidRPr="001A7B98">
              <w:rPr>
                <w:rFonts w:ascii="Times New Roman" w:eastAsia="Calibri" w:hAnsi="Times New Roman" w:cs="Times New Roman"/>
                <w:sz w:val="24"/>
                <w:szCs w:val="24"/>
              </w:rPr>
              <w:t>les moyens logistiques</w:t>
            </w:r>
            <w:r w:rsidR="00F862D4">
              <w:rPr>
                <w:rFonts w:ascii="Times New Roman" w:eastAsia="Calibri" w:hAnsi="Times New Roman" w:cs="Times New Roman"/>
                <w:sz w:val="24"/>
                <w:szCs w:val="24"/>
              </w:rPr>
              <w:t> ;</w:t>
            </w:r>
          </w:p>
          <w:p w:rsidR="00BF0E8D" w:rsidRPr="001A7B98" w:rsidRDefault="00BF0E8D" w:rsidP="00AA6D11">
            <w:pPr>
              <w:pStyle w:val="Paragraphedeliste"/>
              <w:widowControl w:val="0"/>
              <w:numPr>
                <w:ilvl w:val="0"/>
                <w:numId w:val="129"/>
              </w:numPr>
              <w:autoSpaceDE w:val="0"/>
              <w:autoSpaceDN w:val="0"/>
              <w:adjustRightInd w:val="0"/>
              <w:jc w:val="both"/>
              <w:rPr>
                <w:rFonts w:ascii="Arial Narrow" w:hAnsi="Arial Narrow" w:cs="Arial"/>
                <w:b/>
              </w:rPr>
            </w:pPr>
            <w:r w:rsidRPr="001A7B98">
              <w:t>la méthodologie</w:t>
            </w:r>
            <w:r w:rsidR="00F862D4">
              <w:t> ;</w:t>
            </w:r>
          </w:p>
          <w:p w:rsidR="00BF0E8D" w:rsidRPr="00BF0E8D" w:rsidRDefault="00BF0E8D" w:rsidP="00AA6D11">
            <w:pPr>
              <w:pStyle w:val="Paragraphedeliste"/>
              <w:widowControl w:val="0"/>
              <w:numPr>
                <w:ilvl w:val="0"/>
                <w:numId w:val="129"/>
              </w:numPr>
              <w:autoSpaceDE w:val="0"/>
              <w:autoSpaceDN w:val="0"/>
              <w:adjustRightInd w:val="0"/>
              <w:jc w:val="both"/>
              <w:rPr>
                <w:rFonts w:ascii="Arial Narrow" w:hAnsi="Arial Narrow" w:cs="Arial"/>
                <w:b/>
              </w:rPr>
            </w:pPr>
            <w:r>
              <w:t>Spécifications</w:t>
            </w:r>
            <w:r w:rsidR="00F862D4">
              <w:t xml:space="preserve"> techniques.</w:t>
            </w:r>
          </w:p>
          <w:p w:rsidR="00BF0E8D" w:rsidRPr="001A7B98" w:rsidRDefault="00BF0E8D" w:rsidP="00BF0E8D">
            <w:pPr>
              <w:pStyle w:val="Paragraphedeliste"/>
              <w:widowControl w:val="0"/>
              <w:autoSpaceDE w:val="0"/>
              <w:autoSpaceDN w:val="0"/>
              <w:adjustRightInd w:val="0"/>
              <w:ind w:left="644"/>
              <w:jc w:val="both"/>
              <w:rPr>
                <w:rFonts w:ascii="Arial Narrow" w:hAnsi="Arial Narrow" w:cs="Arial"/>
                <w:b/>
              </w:rPr>
            </w:pPr>
          </w:p>
          <w:p w:rsidR="006C3660" w:rsidRPr="006C3660" w:rsidRDefault="006C3660" w:rsidP="006C3660">
            <w:pPr>
              <w:widowControl w:val="0"/>
              <w:autoSpaceDE w:val="0"/>
              <w:spacing w:after="0" w:line="360" w:lineRule="auto"/>
              <w:jc w:val="center"/>
              <w:rPr>
                <w:rFonts w:ascii="Arial Narrow" w:eastAsia="Times New Roman" w:hAnsi="Arial Narrow" w:cs="Arial"/>
                <w:b/>
                <w:bCs/>
                <w:i/>
                <w:iCs/>
                <w:sz w:val="28"/>
                <w:szCs w:val="28"/>
                <w:lang w:eastAsia="fr-FR"/>
              </w:rPr>
            </w:pPr>
            <w:r w:rsidRPr="006C3660">
              <w:rPr>
                <w:rFonts w:ascii="Arial Narrow" w:eastAsia="Times New Roman" w:hAnsi="Arial Narrow" w:cs="Arial"/>
                <w:b/>
                <w:bCs/>
                <w:i/>
                <w:iCs/>
                <w:sz w:val="28"/>
                <w:szCs w:val="28"/>
                <w:lang w:eastAsia="fr-FR"/>
              </w:rPr>
              <w:t>Critères et Sous critères pour l’évaluation détaillée des offres</w:t>
            </w:r>
          </w:p>
          <w:p w:rsidR="006C3660" w:rsidRPr="006C3660" w:rsidRDefault="006C3660" w:rsidP="00EA623D">
            <w:pPr>
              <w:widowControl w:val="0"/>
              <w:numPr>
                <w:ilvl w:val="0"/>
                <w:numId w:val="92"/>
              </w:numPr>
              <w:suppressAutoHyphens/>
              <w:autoSpaceDE w:val="0"/>
              <w:autoSpaceDN w:val="0"/>
              <w:spacing w:after="0" w:line="360" w:lineRule="auto"/>
              <w:jc w:val="both"/>
              <w:textAlignment w:val="baseline"/>
              <w:rPr>
                <w:rFonts w:ascii="Arial Narrow" w:eastAsia="Times New Roman" w:hAnsi="Arial Narrow" w:cs="Arial"/>
                <w:b/>
                <w:bCs/>
                <w:i/>
                <w:iCs/>
                <w:sz w:val="24"/>
                <w:szCs w:val="28"/>
                <w:lang w:eastAsia="fr-FR"/>
              </w:rPr>
            </w:pPr>
            <w:r w:rsidRPr="006C3660">
              <w:rPr>
                <w:rFonts w:ascii="Arial Narrow" w:eastAsia="Times New Roman" w:hAnsi="Arial Narrow" w:cs="Arial"/>
                <w:b/>
                <w:bCs/>
                <w:i/>
                <w:iCs/>
                <w:sz w:val="24"/>
                <w:szCs w:val="28"/>
                <w:lang w:eastAsia="fr-FR"/>
              </w:rPr>
              <w:t>Critères éliminatoires</w:t>
            </w:r>
          </w:p>
          <w:p w:rsidR="006C3660" w:rsidRPr="006C3660" w:rsidRDefault="006C3660" w:rsidP="006C3660">
            <w:pPr>
              <w:widowControl w:val="0"/>
              <w:autoSpaceDE w:val="0"/>
              <w:spacing w:after="0" w:line="240" w:lineRule="auto"/>
              <w:rPr>
                <w:rFonts w:ascii="Arial Narrow" w:eastAsia="Times New Roman" w:hAnsi="Arial Narrow" w:cs="Arial"/>
                <w:b/>
                <w:bCs/>
                <w:i/>
                <w:iCs/>
                <w:sz w:val="24"/>
                <w:szCs w:val="28"/>
                <w:lang w:eastAsia="fr-FR"/>
              </w:rPr>
            </w:pPr>
            <w:r w:rsidRPr="006C3660">
              <w:rPr>
                <w:rFonts w:ascii="Arial Narrow" w:eastAsia="Times New Roman" w:hAnsi="Arial Narrow" w:cs="Arial"/>
                <w:b/>
                <w:bCs/>
                <w:i/>
                <w:iCs/>
                <w:sz w:val="24"/>
                <w:szCs w:val="28"/>
                <w:lang w:eastAsia="fr-FR"/>
              </w:rPr>
              <w:t xml:space="preserve"> Les critères éliminatoires seront à titre indicatifs évalués en fonction des sous critères ci-après :</w:t>
            </w:r>
          </w:p>
          <w:tbl>
            <w:tblPr>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11"/>
              <w:gridCol w:w="140"/>
              <w:gridCol w:w="6946"/>
              <w:gridCol w:w="1122"/>
            </w:tblGrid>
            <w:tr w:rsidR="006C3660" w:rsidRPr="006C3660" w:rsidTr="006C3660">
              <w:trPr>
                <w:trHeight w:val="253"/>
              </w:trPr>
              <w:tc>
                <w:tcPr>
                  <w:tcW w:w="411" w:type="dxa"/>
                  <w:shd w:val="clear" w:color="auto" w:fill="auto"/>
                </w:tcPr>
                <w:p w:rsidR="006C3660" w:rsidRPr="006C3660" w:rsidRDefault="006C3660" w:rsidP="006C3660">
                  <w:pPr>
                    <w:spacing w:after="0" w:line="260" w:lineRule="exact"/>
                    <w:ind w:left="-45"/>
                    <w:rPr>
                      <w:rFonts w:ascii="Arial Narrow" w:eastAsia="Arial Narrow" w:hAnsi="Arial Narrow" w:cs="Arial Narrow"/>
                      <w:i/>
                      <w:spacing w:val="1"/>
                      <w:sz w:val="24"/>
                      <w:szCs w:val="24"/>
                      <w:lang w:eastAsia="fr-FR"/>
                    </w:rPr>
                  </w:pPr>
                  <w:r w:rsidRPr="006C3660">
                    <w:rPr>
                      <w:rFonts w:ascii="Arial Narrow" w:eastAsia="Arial Narrow" w:hAnsi="Arial Narrow" w:cs="Arial Narrow"/>
                      <w:b/>
                      <w:sz w:val="24"/>
                      <w:szCs w:val="24"/>
                      <w:lang w:eastAsia="fr-FR"/>
                    </w:rPr>
                    <w:t>N°</w:t>
                  </w:r>
                </w:p>
              </w:tc>
              <w:tc>
                <w:tcPr>
                  <w:tcW w:w="7086" w:type="dxa"/>
                  <w:gridSpan w:val="2"/>
                  <w:shd w:val="clear" w:color="auto" w:fill="auto"/>
                </w:tcPr>
                <w:p w:rsidR="006C3660" w:rsidRPr="006C3660" w:rsidRDefault="006C3660" w:rsidP="006C3660">
                  <w:pPr>
                    <w:spacing w:after="0" w:line="260" w:lineRule="exact"/>
                    <w:ind w:left="168" w:right="159"/>
                    <w:jc w:val="center"/>
                    <w:rPr>
                      <w:rFonts w:ascii="Arial Narrow" w:eastAsia="Arial Narrow" w:hAnsi="Arial Narrow" w:cs="Arial Narrow"/>
                      <w:i/>
                      <w:spacing w:val="1"/>
                      <w:sz w:val="24"/>
                      <w:szCs w:val="24"/>
                      <w:lang w:eastAsia="fr-FR"/>
                    </w:rPr>
                  </w:pPr>
                  <w:r w:rsidRPr="006C3660">
                    <w:rPr>
                      <w:rFonts w:ascii="Arial Narrow" w:eastAsia="Arial Narrow" w:hAnsi="Arial Narrow" w:cs="Arial Narrow"/>
                      <w:b/>
                      <w:sz w:val="24"/>
                      <w:szCs w:val="24"/>
                      <w:lang w:eastAsia="fr-FR"/>
                    </w:rPr>
                    <w:t>Ru</w:t>
                  </w:r>
                  <w:r w:rsidRPr="006C3660">
                    <w:rPr>
                      <w:rFonts w:ascii="Arial Narrow" w:eastAsia="Arial Narrow" w:hAnsi="Arial Narrow" w:cs="Arial Narrow"/>
                      <w:b/>
                      <w:spacing w:val="-1"/>
                      <w:sz w:val="24"/>
                      <w:szCs w:val="24"/>
                      <w:lang w:eastAsia="fr-FR"/>
                    </w:rPr>
                    <w:t>b</w:t>
                  </w:r>
                  <w:r w:rsidRPr="006C3660">
                    <w:rPr>
                      <w:rFonts w:ascii="Arial Narrow" w:eastAsia="Arial Narrow" w:hAnsi="Arial Narrow" w:cs="Arial Narrow"/>
                      <w:b/>
                      <w:sz w:val="24"/>
                      <w:szCs w:val="24"/>
                      <w:lang w:eastAsia="fr-FR"/>
                    </w:rPr>
                    <w:t>r</w:t>
                  </w:r>
                  <w:r w:rsidRPr="006C3660">
                    <w:rPr>
                      <w:rFonts w:ascii="Arial Narrow" w:eastAsia="Arial Narrow" w:hAnsi="Arial Narrow" w:cs="Arial Narrow"/>
                      <w:b/>
                      <w:spacing w:val="1"/>
                      <w:sz w:val="24"/>
                      <w:szCs w:val="24"/>
                      <w:lang w:eastAsia="fr-FR"/>
                    </w:rPr>
                    <w:t>i</w:t>
                  </w:r>
                  <w:r w:rsidRPr="006C3660">
                    <w:rPr>
                      <w:rFonts w:ascii="Arial Narrow" w:eastAsia="Arial Narrow" w:hAnsi="Arial Narrow" w:cs="Arial Narrow"/>
                      <w:b/>
                      <w:sz w:val="24"/>
                      <w:szCs w:val="24"/>
                      <w:lang w:eastAsia="fr-FR"/>
                    </w:rPr>
                    <w:t>que</w:t>
                  </w:r>
                </w:p>
              </w:tc>
              <w:tc>
                <w:tcPr>
                  <w:tcW w:w="1122" w:type="dxa"/>
                  <w:shd w:val="clear" w:color="auto" w:fill="auto"/>
                </w:tcPr>
                <w:p w:rsidR="006C3660" w:rsidRPr="006C3660" w:rsidRDefault="006C3660" w:rsidP="006C3660">
                  <w:pPr>
                    <w:spacing w:after="0" w:line="260" w:lineRule="exact"/>
                    <w:ind w:left="-50"/>
                    <w:jc w:val="center"/>
                    <w:rPr>
                      <w:rFonts w:ascii="Arial Narrow" w:eastAsia="Arial Narrow" w:hAnsi="Arial Narrow" w:cs="Arial Narrow"/>
                      <w:i/>
                      <w:spacing w:val="1"/>
                      <w:sz w:val="24"/>
                      <w:szCs w:val="24"/>
                      <w:lang w:eastAsia="fr-FR"/>
                    </w:rPr>
                  </w:pPr>
                  <w:r w:rsidRPr="006C3660">
                    <w:rPr>
                      <w:rFonts w:ascii="Arial Narrow" w:eastAsia="Arial Narrow" w:hAnsi="Arial Narrow" w:cs="Arial Narrow"/>
                      <w:b/>
                      <w:sz w:val="24"/>
                      <w:szCs w:val="24"/>
                      <w:lang w:eastAsia="fr-FR"/>
                    </w:rPr>
                    <w:t>Oui/Non</w:t>
                  </w:r>
                </w:p>
              </w:tc>
            </w:tr>
            <w:tr w:rsidR="006C3660" w:rsidRPr="006C3660" w:rsidTr="006C3660">
              <w:trPr>
                <w:trHeight w:val="265"/>
              </w:trPr>
              <w:tc>
                <w:tcPr>
                  <w:tcW w:w="8619" w:type="dxa"/>
                  <w:gridSpan w:val="4"/>
                  <w:shd w:val="clear" w:color="auto" w:fill="auto"/>
                </w:tcPr>
                <w:p w:rsidR="006C3660" w:rsidRPr="006C3660" w:rsidRDefault="006C3660" w:rsidP="006C3660">
                  <w:pPr>
                    <w:spacing w:after="0" w:line="260" w:lineRule="exact"/>
                    <w:ind w:left="168" w:right="159"/>
                    <w:rPr>
                      <w:rFonts w:ascii="Arial Narrow" w:eastAsia="Arial Narrow" w:hAnsi="Arial Narrow" w:cs="Arial Narrow"/>
                      <w:i/>
                      <w:spacing w:val="1"/>
                      <w:sz w:val="24"/>
                      <w:szCs w:val="24"/>
                      <w:lang w:eastAsia="fr-FR"/>
                    </w:rPr>
                  </w:pPr>
                  <w:r w:rsidRPr="006C3660">
                    <w:rPr>
                      <w:rFonts w:ascii="Arial Narrow" w:eastAsia="Arial Narrow" w:hAnsi="Arial Narrow" w:cs="Arial Narrow"/>
                      <w:b/>
                      <w:sz w:val="24"/>
                      <w:szCs w:val="24"/>
                      <w:lang w:eastAsia="fr-FR"/>
                    </w:rPr>
                    <w:t>I-         Critè</w:t>
                  </w:r>
                  <w:r w:rsidRPr="006C3660">
                    <w:rPr>
                      <w:rFonts w:ascii="Arial Narrow" w:eastAsia="Arial Narrow" w:hAnsi="Arial Narrow" w:cs="Arial Narrow"/>
                      <w:b/>
                      <w:spacing w:val="1"/>
                      <w:sz w:val="24"/>
                      <w:szCs w:val="24"/>
                      <w:lang w:eastAsia="fr-FR"/>
                    </w:rPr>
                    <w:t>re</w:t>
                  </w:r>
                  <w:r w:rsidRPr="006C3660">
                    <w:rPr>
                      <w:rFonts w:ascii="Arial Narrow" w:eastAsia="Arial Narrow" w:hAnsi="Arial Narrow" w:cs="Arial Narrow"/>
                      <w:b/>
                      <w:sz w:val="24"/>
                      <w:szCs w:val="24"/>
                      <w:lang w:eastAsia="fr-FR"/>
                    </w:rPr>
                    <w:t>s</w:t>
                  </w:r>
                  <w:r w:rsidRPr="006C3660">
                    <w:rPr>
                      <w:rFonts w:ascii="Arial Narrow" w:eastAsia="Arial Narrow" w:hAnsi="Arial Narrow" w:cs="Arial Narrow"/>
                      <w:b/>
                      <w:spacing w:val="1"/>
                      <w:sz w:val="24"/>
                      <w:szCs w:val="24"/>
                      <w:lang w:eastAsia="fr-FR"/>
                    </w:rPr>
                    <w:t>é</w:t>
                  </w:r>
                  <w:r w:rsidRPr="006C3660">
                    <w:rPr>
                      <w:rFonts w:ascii="Arial Narrow" w:eastAsia="Arial Narrow" w:hAnsi="Arial Narrow" w:cs="Arial Narrow"/>
                      <w:b/>
                      <w:sz w:val="24"/>
                      <w:szCs w:val="24"/>
                      <w:lang w:eastAsia="fr-FR"/>
                    </w:rPr>
                    <w:t>l</w:t>
                  </w:r>
                  <w:r w:rsidRPr="006C3660">
                    <w:rPr>
                      <w:rFonts w:ascii="Arial Narrow" w:eastAsia="Arial Narrow" w:hAnsi="Arial Narrow" w:cs="Arial Narrow"/>
                      <w:b/>
                      <w:spacing w:val="1"/>
                      <w:sz w:val="24"/>
                      <w:szCs w:val="24"/>
                      <w:lang w:eastAsia="fr-FR"/>
                    </w:rPr>
                    <w:t>i</w:t>
                  </w:r>
                  <w:r w:rsidRPr="006C3660">
                    <w:rPr>
                      <w:rFonts w:ascii="Arial Narrow" w:eastAsia="Arial Narrow" w:hAnsi="Arial Narrow" w:cs="Arial Narrow"/>
                      <w:b/>
                      <w:sz w:val="24"/>
                      <w:szCs w:val="24"/>
                      <w:lang w:eastAsia="fr-FR"/>
                    </w:rPr>
                    <w:t>mi</w:t>
                  </w:r>
                  <w:r w:rsidRPr="006C3660">
                    <w:rPr>
                      <w:rFonts w:ascii="Arial Narrow" w:eastAsia="Arial Narrow" w:hAnsi="Arial Narrow" w:cs="Arial Narrow"/>
                      <w:b/>
                      <w:spacing w:val="-3"/>
                      <w:sz w:val="24"/>
                      <w:szCs w:val="24"/>
                      <w:lang w:eastAsia="fr-FR"/>
                    </w:rPr>
                    <w:t>n</w:t>
                  </w:r>
                  <w:r w:rsidRPr="006C3660">
                    <w:rPr>
                      <w:rFonts w:ascii="Arial Narrow" w:eastAsia="Arial Narrow" w:hAnsi="Arial Narrow" w:cs="Arial Narrow"/>
                      <w:b/>
                      <w:spacing w:val="1"/>
                      <w:sz w:val="24"/>
                      <w:szCs w:val="24"/>
                      <w:lang w:eastAsia="fr-FR"/>
                    </w:rPr>
                    <w:t>a</w:t>
                  </w:r>
                  <w:r w:rsidRPr="006C3660">
                    <w:rPr>
                      <w:rFonts w:ascii="Arial Narrow" w:eastAsia="Arial Narrow" w:hAnsi="Arial Narrow" w:cs="Arial Narrow"/>
                      <w:b/>
                      <w:sz w:val="24"/>
                      <w:szCs w:val="24"/>
                      <w:lang w:eastAsia="fr-FR"/>
                    </w:rPr>
                    <w:t>t</w:t>
                  </w:r>
                  <w:r w:rsidRPr="006C3660">
                    <w:rPr>
                      <w:rFonts w:ascii="Arial Narrow" w:eastAsia="Arial Narrow" w:hAnsi="Arial Narrow" w:cs="Arial Narrow"/>
                      <w:b/>
                      <w:spacing w:val="-1"/>
                      <w:sz w:val="24"/>
                      <w:szCs w:val="24"/>
                      <w:lang w:eastAsia="fr-FR"/>
                    </w:rPr>
                    <w:t>o</w:t>
                  </w:r>
                  <w:r w:rsidRPr="006C3660">
                    <w:rPr>
                      <w:rFonts w:ascii="Arial Narrow" w:eastAsia="Arial Narrow" w:hAnsi="Arial Narrow" w:cs="Arial Narrow"/>
                      <w:b/>
                      <w:sz w:val="24"/>
                      <w:szCs w:val="24"/>
                      <w:lang w:eastAsia="fr-FR"/>
                    </w:rPr>
                    <w:t>i</w:t>
                  </w:r>
                  <w:r w:rsidRPr="006C3660">
                    <w:rPr>
                      <w:rFonts w:ascii="Arial Narrow" w:eastAsia="Arial Narrow" w:hAnsi="Arial Narrow" w:cs="Arial Narrow"/>
                      <w:b/>
                      <w:spacing w:val="1"/>
                      <w:sz w:val="24"/>
                      <w:szCs w:val="24"/>
                      <w:lang w:eastAsia="fr-FR"/>
                    </w:rPr>
                    <w:t>re</w:t>
                  </w:r>
                  <w:r w:rsidRPr="006C3660">
                    <w:rPr>
                      <w:rFonts w:ascii="Arial Narrow" w:eastAsia="Arial Narrow" w:hAnsi="Arial Narrow" w:cs="Arial Narrow"/>
                      <w:b/>
                      <w:sz w:val="24"/>
                      <w:szCs w:val="24"/>
                      <w:lang w:eastAsia="fr-FR"/>
                    </w:rPr>
                    <w:t>s</w:t>
                  </w:r>
                  <w:r w:rsidRPr="006C3660">
                    <w:rPr>
                      <w:rFonts w:ascii="Arial Narrow" w:eastAsia="Arial Narrow" w:hAnsi="Arial Narrow" w:cs="Arial Narrow"/>
                      <w:b/>
                      <w:spacing w:val="1"/>
                      <w:sz w:val="24"/>
                      <w:szCs w:val="24"/>
                      <w:lang w:eastAsia="fr-FR"/>
                    </w:rPr>
                    <w:t>re</w:t>
                  </w:r>
                  <w:r w:rsidRPr="006C3660">
                    <w:rPr>
                      <w:rFonts w:ascii="Arial Narrow" w:eastAsia="Arial Narrow" w:hAnsi="Arial Narrow" w:cs="Arial Narrow"/>
                      <w:b/>
                      <w:spacing w:val="-2"/>
                      <w:sz w:val="24"/>
                      <w:szCs w:val="24"/>
                      <w:lang w:eastAsia="fr-FR"/>
                    </w:rPr>
                    <w:t>l</w:t>
                  </w:r>
                  <w:r w:rsidRPr="006C3660">
                    <w:rPr>
                      <w:rFonts w:ascii="Arial Narrow" w:eastAsia="Arial Narrow" w:hAnsi="Arial Narrow" w:cs="Arial Narrow"/>
                      <w:b/>
                      <w:spacing w:val="-1"/>
                      <w:sz w:val="24"/>
                      <w:szCs w:val="24"/>
                      <w:lang w:eastAsia="fr-FR"/>
                    </w:rPr>
                    <w:t>a</w:t>
                  </w:r>
                  <w:r w:rsidRPr="006C3660">
                    <w:rPr>
                      <w:rFonts w:ascii="Arial Narrow" w:eastAsia="Arial Narrow" w:hAnsi="Arial Narrow" w:cs="Arial Narrow"/>
                      <w:b/>
                      <w:sz w:val="24"/>
                      <w:szCs w:val="24"/>
                      <w:lang w:eastAsia="fr-FR"/>
                    </w:rPr>
                    <w:t>ti</w:t>
                  </w:r>
                  <w:r w:rsidRPr="006C3660">
                    <w:rPr>
                      <w:rFonts w:ascii="Arial Narrow" w:eastAsia="Arial Narrow" w:hAnsi="Arial Narrow" w:cs="Arial Narrow"/>
                      <w:b/>
                      <w:spacing w:val="-1"/>
                      <w:sz w:val="24"/>
                      <w:szCs w:val="24"/>
                      <w:lang w:eastAsia="fr-FR"/>
                    </w:rPr>
                    <w:t>f</w:t>
                  </w:r>
                  <w:r w:rsidRPr="006C3660">
                    <w:rPr>
                      <w:rFonts w:ascii="Arial Narrow" w:eastAsia="Arial Narrow" w:hAnsi="Arial Narrow" w:cs="Arial Narrow"/>
                      <w:b/>
                      <w:sz w:val="24"/>
                      <w:szCs w:val="24"/>
                      <w:lang w:eastAsia="fr-FR"/>
                    </w:rPr>
                    <w:t>s</w:t>
                  </w:r>
                  <w:r w:rsidRPr="006C3660">
                    <w:rPr>
                      <w:rFonts w:ascii="Arial Narrow" w:eastAsia="Arial Narrow" w:hAnsi="Arial Narrow" w:cs="Arial Narrow"/>
                      <w:b/>
                      <w:spacing w:val="1"/>
                      <w:sz w:val="24"/>
                      <w:szCs w:val="24"/>
                      <w:lang w:eastAsia="fr-FR"/>
                    </w:rPr>
                    <w:t xml:space="preserve"> a</w:t>
                  </w:r>
                  <w:r w:rsidRPr="006C3660">
                    <w:rPr>
                      <w:rFonts w:ascii="Arial Narrow" w:eastAsia="Arial Narrow" w:hAnsi="Arial Narrow" w:cs="Arial Narrow"/>
                      <w:b/>
                      <w:sz w:val="24"/>
                      <w:szCs w:val="24"/>
                      <w:lang w:eastAsia="fr-FR"/>
                    </w:rPr>
                    <w:t>u dos</w:t>
                  </w:r>
                  <w:r w:rsidRPr="006C3660">
                    <w:rPr>
                      <w:rFonts w:ascii="Arial Narrow" w:eastAsia="Arial Narrow" w:hAnsi="Arial Narrow" w:cs="Arial Narrow"/>
                      <w:b/>
                      <w:spacing w:val="1"/>
                      <w:sz w:val="24"/>
                      <w:szCs w:val="24"/>
                      <w:lang w:eastAsia="fr-FR"/>
                    </w:rPr>
                    <w:t>s</w:t>
                  </w:r>
                  <w:r w:rsidRPr="006C3660">
                    <w:rPr>
                      <w:rFonts w:ascii="Arial Narrow" w:eastAsia="Arial Narrow" w:hAnsi="Arial Narrow" w:cs="Arial Narrow"/>
                      <w:b/>
                      <w:spacing w:val="-2"/>
                      <w:sz w:val="24"/>
                      <w:szCs w:val="24"/>
                      <w:lang w:eastAsia="fr-FR"/>
                    </w:rPr>
                    <w:t>i</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r</w:t>
                  </w:r>
                  <w:r w:rsidRPr="006C3660">
                    <w:rPr>
                      <w:rFonts w:ascii="Arial Narrow" w:eastAsia="Arial Narrow" w:hAnsi="Arial Narrow" w:cs="Arial Narrow"/>
                      <w:b/>
                      <w:spacing w:val="1"/>
                      <w:sz w:val="24"/>
                      <w:szCs w:val="24"/>
                      <w:lang w:eastAsia="fr-FR"/>
                    </w:rPr>
                    <w:t>a</w:t>
                  </w:r>
                  <w:r w:rsidRPr="006C3660">
                    <w:rPr>
                      <w:rFonts w:ascii="Arial Narrow" w:eastAsia="Arial Narrow" w:hAnsi="Arial Narrow" w:cs="Arial Narrow"/>
                      <w:b/>
                      <w:sz w:val="24"/>
                      <w:szCs w:val="24"/>
                      <w:lang w:eastAsia="fr-FR"/>
                    </w:rPr>
                    <w:t>dmini</w:t>
                  </w:r>
                  <w:r w:rsidRPr="006C3660">
                    <w:rPr>
                      <w:rFonts w:ascii="Arial Narrow" w:eastAsia="Arial Narrow" w:hAnsi="Arial Narrow" w:cs="Arial Narrow"/>
                      <w:b/>
                      <w:spacing w:val="1"/>
                      <w:sz w:val="24"/>
                      <w:szCs w:val="24"/>
                      <w:lang w:eastAsia="fr-FR"/>
                    </w:rPr>
                    <w:t>s</w:t>
                  </w:r>
                  <w:r w:rsidRPr="006C3660">
                    <w:rPr>
                      <w:rFonts w:ascii="Arial Narrow" w:eastAsia="Arial Narrow" w:hAnsi="Arial Narrow" w:cs="Arial Narrow"/>
                      <w:b/>
                      <w:sz w:val="24"/>
                      <w:szCs w:val="24"/>
                      <w:lang w:eastAsia="fr-FR"/>
                    </w:rPr>
                    <w:t>tra</w:t>
                  </w:r>
                  <w:r w:rsidRPr="006C3660">
                    <w:rPr>
                      <w:rFonts w:ascii="Arial Narrow" w:eastAsia="Arial Narrow" w:hAnsi="Arial Narrow" w:cs="Arial Narrow"/>
                      <w:b/>
                      <w:spacing w:val="-3"/>
                      <w:sz w:val="24"/>
                      <w:szCs w:val="24"/>
                      <w:lang w:eastAsia="fr-FR"/>
                    </w:rPr>
                    <w:t>t</w:t>
                  </w:r>
                  <w:r w:rsidRPr="006C3660">
                    <w:rPr>
                      <w:rFonts w:ascii="Arial Narrow" w:eastAsia="Arial Narrow" w:hAnsi="Arial Narrow" w:cs="Arial Narrow"/>
                      <w:b/>
                      <w:sz w:val="24"/>
                      <w:szCs w:val="24"/>
                      <w:lang w:eastAsia="fr-FR"/>
                    </w:rPr>
                    <w:t>if</w:t>
                  </w:r>
                </w:p>
              </w:tc>
            </w:tr>
            <w:tr w:rsidR="006C3660" w:rsidRPr="006C3660" w:rsidTr="00634E5E">
              <w:trPr>
                <w:trHeight w:val="1903"/>
              </w:trPr>
              <w:tc>
                <w:tcPr>
                  <w:tcW w:w="411" w:type="dxa"/>
                  <w:shd w:val="clear" w:color="auto" w:fill="auto"/>
                  <w:vAlign w:val="center"/>
                </w:tcPr>
                <w:p w:rsidR="006C3660" w:rsidRPr="006C3660" w:rsidRDefault="006C3660" w:rsidP="006C3660">
                  <w:pPr>
                    <w:spacing w:after="0" w:line="260" w:lineRule="exact"/>
                    <w:ind w:left="67" w:right="-50"/>
                    <w:jc w:val="center"/>
                    <w:rPr>
                      <w:rFonts w:ascii="Arial Narrow" w:eastAsia="Arial Narrow" w:hAnsi="Arial Narrow" w:cs="Arial Narrow"/>
                      <w:i/>
                      <w:spacing w:val="1"/>
                      <w:sz w:val="24"/>
                      <w:szCs w:val="24"/>
                      <w:lang w:eastAsia="fr-FR"/>
                    </w:rPr>
                  </w:pPr>
                  <w:r w:rsidRPr="006C3660">
                    <w:rPr>
                      <w:rFonts w:ascii="Arial Narrow" w:eastAsia="Arial Narrow" w:hAnsi="Arial Narrow" w:cs="Arial Narrow"/>
                      <w:i/>
                      <w:spacing w:val="1"/>
                      <w:sz w:val="24"/>
                      <w:szCs w:val="24"/>
                      <w:lang w:eastAsia="fr-FR"/>
                    </w:rPr>
                    <w:t>1</w:t>
                  </w:r>
                </w:p>
              </w:tc>
              <w:tc>
                <w:tcPr>
                  <w:tcW w:w="7086" w:type="dxa"/>
                  <w:gridSpan w:val="2"/>
                  <w:shd w:val="clear" w:color="auto" w:fill="auto"/>
                </w:tcPr>
                <w:p w:rsidR="006C3660" w:rsidRPr="006C3660" w:rsidRDefault="006C3660" w:rsidP="006C3660">
                  <w:pPr>
                    <w:spacing w:after="0" w:line="260" w:lineRule="exact"/>
                    <w:ind w:left="168" w:right="159"/>
                    <w:jc w:val="both"/>
                    <w:rPr>
                      <w:rFonts w:ascii="Arial Narrow" w:eastAsia="Arial Narrow" w:hAnsi="Arial Narrow" w:cs="Arial Narrow"/>
                      <w:sz w:val="24"/>
                      <w:szCs w:val="24"/>
                      <w:lang w:eastAsia="fr-FR"/>
                    </w:rPr>
                  </w:pPr>
                  <w:r w:rsidRPr="006C3660">
                    <w:rPr>
                      <w:rFonts w:ascii="Arial Narrow" w:eastAsia="Arial Narrow" w:hAnsi="Arial Narrow" w:cs="Arial Narrow"/>
                      <w:spacing w:val="1"/>
                      <w:sz w:val="24"/>
                      <w:szCs w:val="24"/>
                      <w:lang w:eastAsia="fr-FR"/>
                    </w:rPr>
                    <w:t>Ab</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1"/>
                      <w:sz w:val="24"/>
                      <w:szCs w:val="24"/>
                      <w:lang w:eastAsia="fr-FR"/>
                    </w:rPr>
                    <w:t>en</w:t>
                  </w:r>
                  <w:r w:rsidRPr="006C3660">
                    <w:rPr>
                      <w:rFonts w:ascii="Arial Narrow" w:eastAsia="Arial Narrow" w:hAnsi="Arial Narrow" w:cs="Arial Narrow"/>
                      <w:spacing w:val="-2"/>
                      <w:sz w:val="24"/>
                      <w:szCs w:val="24"/>
                      <w:lang w:eastAsia="fr-FR"/>
                    </w:rPr>
                    <w:t>c</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ela</w:t>
                  </w:r>
                  <w:r w:rsidRPr="006C3660">
                    <w:rPr>
                      <w:rFonts w:ascii="Arial Narrow" w:eastAsia="Arial Narrow" w:hAnsi="Arial Narrow" w:cs="Arial Narrow"/>
                      <w:spacing w:val="-2"/>
                      <w:sz w:val="24"/>
                      <w:szCs w:val="24"/>
                      <w:lang w:eastAsia="fr-FR"/>
                    </w:rPr>
                    <w:t>c</w:t>
                  </w:r>
                  <w:r w:rsidRPr="006C3660">
                    <w:rPr>
                      <w:rFonts w:ascii="Arial Narrow" w:eastAsia="Arial Narrow" w:hAnsi="Arial Narrow" w:cs="Arial Narrow"/>
                      <w:spacing w:val="1"/>
                      <w:sz w:val="24"/>
                      <w:szCs w:val="24"/>
                      <w:lang w:eastAsia="fr-FR"/>
                    </w:rPr>
                    <w:t>au</w:t>
                  </w:r>
                  <w:r w:rsidRPr="006C3660">
                    <w:rPr>
                      <w:rFonts w:ascii="Arial Narrow" w:eastAsia="Arial Narrow" w:hAnsi="Arial Narrow" w:cs="Arial Narrow"/>
                      <w:sz w:val="24"/>
                      <w:szCs w:val="24"/>
                      <w:lang w:eastAsia="fr-FR"/>
                    </w:rPr>
                    <w:t>ti</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n</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2"/>
                      <w:sz w:val="24"/>
                      <w:szCs w:val="24"/>
                      <w:lang w:eastAsia="fr-FR"/>
                    </w:rPr>
                    <w:t>s</w:t>
                  </w:r>
                  <w:r w:rsidRPr="006C3660">
                    <w:rPr>
                      <w:rFonts w:ascii="Arial Narrow" w:eastAsia="Arial Narrow" w:hAnsi="Arial Narrow" w:cs="Arial Narrow"/>
                      <w:spacing w:val="1"/>
                      <w:sz w:val="24"/>
                      <w:szCs w:val="24"/>
                      <w:lang w:eastAsia="fr-FR"/>
                    </w:rPr>
                    <w:t>ou</w:t>
                  </w:r>
                  <w:r w:rsidRPr="006C3660">
                    <w:rPr>
                      <w:rFonts w:ascii="Arial Narrow" w:eastAsia="Arial Narrow" w:hAnsi="Arial Narrow" w:cs="Arial Narrow"/>
                      <w:spacing w:val="-1"/>
                      <w:sz w:val="24"/>
                      <w:szCs w:val="24"/>
                      <w:lang w:eastAsia="fr-FR"/>
                    </w:rPr>
                    <w:t>m</w:t>
                  </w:r>
                  <w:r w:rsidRPr="006C3660">
                    <w:rPr>
                      <w:rFonts w:ascii="Arial Narrow" w:eastAsia="Arial Narrow" w:hAnsi="Arial Narrow" w:cs="Arial Narrow"/>
                      <w:sz w:val="24"/>
                      <w:szCs w:val="24"/>
                      <w:lang w:eastAsia="fr-FR"/>
                    </w:rPr>
                    <w:t>iss</w:t>
                  </w:r>
                  <w:r w:rsidRPr="006C3660">
                    <w:rPr>
                      <w:rFonts w:ascii="Arial Narrow" w:eastAsia="Arial Narrow" w:hAnsi="Arial Narrow" w:cs="Arial Narrow"/>
                      <w:spacing w:val="-1"/>
                      <w:sz w:val="24"/>
                      <w:szCs w:val="24"/>
                      <w:lang w:eastAsia="fr-FR"/>
                    </w:rPr>
                    <w:t>i</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nàl</w:t>
                  </w:r>
                  <w:r w:rsidRPr="006C3660">
                    <w:rPr>
                      <w:rFonts w:ascii="Arial Narrow" w:eastAsia="Arial Narrow" w:hAnsi="Arial Narrow" w:cs="Arial Narrow"/>
                      <w:spacing w:val="-1"/>
                      <w:sz w:val="24"/>
                      <w:szCs w:val="24"/>
                      <w:lang w:eastAsia="fr-FR"/>
                    </w:rPr>
                    <w:t>’</w:t>
                  </w:r>
                  <w:r w:rsidRPr="006C3660">
                    <w:rPr>
                      <w:rFonts w:ascii="Arial Narrow" w:eastAsia="Arial Narrow" w:hAnsi="Arial Narrow" w:cs="Arial Narrow"/>
                      <w:spacing w:val="1"/>
                      <w:sz w:val="24"/>
                      <w:szCs w:val="24"/>
                      <w:lang w:eastAsia="fr-FR"/>
                    </w:rPr>
                    <w:t>ou</w:t>
                  </w:r>
                  <w:r w:rsidRPr="006C3660">
                    <w:rPr>
                      <w:rFonts w:ascii="Arial Narrow" w:eastAsia="Arial Narrow" w:hAnsi="Arial Narrow" w:cs="Arial Narrow"/>
                      <w:spacing w:val="-2"/>
                      <w:sz w:val="24"/>
                      <w:szCs w:val="24"/>
                      <w:lang w:eastAsia="fr-FR"/>
                    </w:rPr>
                    <w:t>v</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rture</w:t>
                  </w:r>
                  <w:r w:rsidRPr="006C3660">
                    <w:rPr>
                      <w:rFonts w:ascii="Arial Narrow" w:eastAsia="Arial Narrow" w:hAnsi="Arial Narrow" w:cs="Arial Narrow"/>
                      <w:spacing w:val="1"/>
                      <w:sz w:val="24"/>
                      <w:szCs w:val="24"/>
                      <w:lang w:eastAsia="fr-FR"/>
                    </w:rPr>
                    <w:t>de</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1"/>
                      <w:sz w:val="24"/>
                      <w:szCs w:val="24"/>
                      <w:lang w:eastAsia="fr-FR"/>
                    </w:rPr>
                    <w:t>p</w:t>
                  </w:r>
                  <w:r w:rsidRPr="006C3660">
                    <w:rPr>
                      <w:rFonts w:ascii="Arial Narrow" w:eastAsia="Arial Narrow" w:hAnsi="Arial Narrow" w:cs="Arial Narrow"/>
                      <w:sz w:val="24"/>
                      <w:szCs w:val="24"/>
                      <w:lang w:eastAsia="fr-FR"/>
                    </w:rPr>
                    <w:t>l</w:t>
                  </w:r>
                  <w:r w:rsidRPr="006C3660">
                    <w:rPr>
                      <w:rFonts w:ascii="Arial Narrow" w:eastAsia="Arial Narrow" w:hAnsi="Arial Narrow" w:cs="Arial Narrow"/>
                      <w:spacing w:val="-1"/>
                      <w:sz w:val="24"/>
                      <w:szCs w:val="24"/>
                      <w:lang w:eastAsia="fr-FR"/>
                    </w:rPr>
                    <w:t>i</w:t>
                  </w:r>
                  <w:r w:rsidRPr="006C3660">
                    <w:rPr>
                      <w:rFonts w:ascii="Arial Narrow" w:eastAsia="Arial Narrow" w:hAnsi="Arial Narrow" w:cs="Arial Narrow"/>
                      <w:sz w:val="24"/>
                      <w:szCs w:val="24"/>
                      <w:lang w:eastAsia="fr-FR"/>
                    </w:rPr>
                    <w:t xml:space="preserve">s </w:t>
                  </w:r>
                  <w:r w:rsidRPr="006C3660">
                    <w:rPr>
                      <w:rFonts w:ascii="Arial Narrow" w:eastAsia="Arial Narrow" w:hAnsi="Arial Narrow" w:cs="Arial Narrow"/>
                      <w:spacing w:val="1"/>
                      <w:sz w:val="24"/>
                      <w:szCs w:val="24"/>
                      <w:lang w:eastAsia="fr-FR"/>
                    </w:rPr>
                    <w:t>dé</w:t>
                  </w:r>
                  <w:r w:rsidRPr="006C3660">
                    <w:rPr>
                      <w:rFonts w:ascii="Arial Narrow" w:eastAsia="Arial Narrow" w:hAnsi="Arial Narrow" w:cs="Arial Narrow"/>
                      <w:sz w:val="24"/>
                      <w:szCs w:val="24"/>
                      <w:lang w:eastAsia="fr-FR"/>
                    </w:rPr>
                    <w:t>l</w:t>
                  </w:r>
                  <w:r w:rsidRPr="006C3660">
                    <w:rPr>
                      <w:rFonts w:ascii="Arial Narrow" w:eastAsia="Arial Narrow" w:hAnsi="Arial Narrow" w:cs="Arial Narrow"/>
                      <w:spacing w:val="-1"/>
                      <w:sz w:val="24"/>
                      <w:szCs w:val="24"/>
                      <w:lang w:eastAsia="fr-FR"/>
                    </w:rPr>
                    <w:t>i</w:t>
                  </w:r>
                  <w:r w:rsidRPr="006C3660">
                    <w:rPr>
                      <w:rFonts w:ascii="Arial Narrow" w:eastAsia="Arial Narrow" w:hAnsi="Arial Narrow" w:cs="Arial Narrow"/>
                      <w:sz w:val="24"/>
                      <w:szCs w:val="24"/>
                      <w:lang w:eastAsia="fr-FR"/>
                    </w:rPr>
                    <w:t>vrée</w:t>
                  </w:r>
                  <w:r w:rsidRPr="006C3660">
                    <w:rPr>
                      <w:rFonts w:ascii="Arial Narrow" w:eastAsia="Arial Narrow" w:hAnsi="Arial Narrow" w:cs="Arial Narrow"/>
                      <w:spacing w:val="1"/>
                      <w:sz w:val="24"/>
                      <w:szCs w:val="24"/>
                      <w:lang w:eastAsia="fr-FR"/>
                    </w:rPr>
                    <w:t>pa</w:t>
                  </w:r>
                  <w:r w:rsidRPr="006C3660">
                    <w:rPr>
                      <w:rFonts w:ascii="Arial Narrow" w:eastAsia="Arial Narrow" w:hAnsi="Arial Narrow" w:cs="Arial Narrow"/>
                      <w:sz w:val="24"/>
                      <w:szCs w:val="24"/>
                      <w:lang w:eastAsia="fr-FR"/>
                    </w:rPr>
                    <w:t>r</w:t>
                  </w:r>
                  <w:r w:rsidRPr="006C3660">
                    <w:rPr>
                      <w:rFonts w:ascii="Arial Narrow" w:eastAsia="Arial Narrow" w:hAnsi="Arial Narrow" w:cs="Arial Narrow"/>
                      <w:spacing w:val="1"/>
                      <w:sz w:val="24"/>
                      <w:szCs w:val="24"/>
                      <w:lang w:eastAsia="fr-FR"/>
                    </w:rPr>
                    <w:t xml:space="preserve"> u</w:t>
                  </w:r>
                  <w:r w:rsidRPr="006C3660">
                    <w:rPr>
                      <w:rFonts w:ascii="Arial Narrow" w:eastAsia="Arial Narrow" w:hAnsi="Arial Narrow" w:cs="Arial Narrow"/>
                      <w:sz w:val="24"/>
                      <w:szCs w:val="24"/>
                      <w:lang w:eastAsia="fr-FR"/>
                    </w:rPr>
                    <w:t>n</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r</w:t>
                  </w:r>
                  <w:r w:rsidRPr="006C3660">
                    <w:rPr>
                      <w:rFonts w:ascii="Arial Narrow" w:eastAsia="Arial Narrow" w:hAnsi="Arial Narrow" w:cs="Arial Narrow"/>
                      <w:spacing w:val="-2"/>
                      <w:sz w:val="24"/>
                      <w:szCs w:val="24"/>
                      <w:lang w:eastAsia="fr-FR"/>
                    </w:rPr>
                    <w:t>g</w:t>
                  </w:r>
                  <w:r w:rsidRPr="006C3660">
                    <w:rPr>
                      <w:rFonts w:ascii="Arial Narrow" w:eastAsia="Arial Narrow" w:hAnsi="Arial Narrow" w:cs="Arial Narrow"/>
                      <w:spacing w:val="1"/>
                      <w:sz w:val="24"/>
                      <w:szCs w:val="24"/>
                      <w:lang w:eastAsia="fr-FR"/>
                    </w:rPr>
                    <w:t>an</w:t>
                  </w:r>
                  <w:r w:rsidRPr="006C3660">
                    <w:rPr>
                      <w:rFonts w:ascii="Arial Narrow" w:eastAsia="Arial Narrow" w:hAnsi="Arial Narrow" w:cs="Arial Narrow"/>
                      <w:sz w:val="24"/>
                      <w:szCs w:val="24"/>
                      <w:lang w:eastAsia="fr-FR"/>
                    </w:rPr>
                    <w:t>is</w:t>
                  </w:r>
                  <w:r w:rsidRPr="006C3660">
                    <w:rPr>
                      <w:rFonts w:ascii="Arial Narrow" w:eastAsia="Arial Narrow" w:hAnsi="Arial Narrow" w:cs="Arial Narrow"/>
                      <w:spacing w:val="-1"/>
                      <w:sz w:val="24"/>
                      <w:szCs w:val="24"/>
                      <w:lang w:eastAsia="fr-FR"/>
                    </w:rPr>
                    <w:t>m</w:t>
                  </w:r>
                  <w:r w:rsidRPr="006C3660">
                    <w:rPr>
                      <w:rFonts w:ascii="Arial Narrow" w:eastAsia="Arial Narrow" w:hAnsi="Arial Narrow" w:cs="Arial Narrow"/>
                      <w:sz w:val="24"/>
                      <w:szCs w:val="24"/>
                      <w:lang w:eastAsia="fr-FR"/>
                    </w:rPr>
                    <w:t>e fi</w:t>
                  </w:r>
                  <w:r w:rsidRPr="006C3660">
                    <w:rPr>
                      <w:rFonts w:ascii="Arial Narrow" w:eastAsia="Arial Narrow" w:hAnsi="Arial Narrow" w:cs="Arial Narrow"/>
                      <w:spacing w:val="1"/>
                      <w:sz w:val="24"/>
                      <w:szCs w:val="24"/>
                      <w:lang w:eastAsia="fr-FR"/>
                    </w:rPr>
                    <w:t>nan</w:t>
                  </w:r>
                  <w:r w:rsidRPr="006C3660">
                    <w:rPr>
                      <w:rFonts w:ascii="Arial Narrow" w:eastAsia="Arial Narrow" w:hAnsi="Arial Narrow" w:cs="Arial Narrow"/>
                      <w:sz w:val="24"/>
                      <w:szCs w:val="24"/>
                      <w:lang w:eastAsia="fr-FR"/>
                    </w:rPr>
                    <w:t>cier</w:t>
                  </w:r>
                  <w:r w:rsidRPr="006C3660">
                    <w:rPr>
                      <w:rFonts w:ascii="Arial Narrow" w:eastAsia="Arial Narrow" w:hAnsi="Arial Narrow" w:cs="Arial Narrow"/>
                      <w:spacing w:val="1"/>
                      <w:sz w:val="24"/>
                      <w:szCs w:val="24"/>
                      <w:lang w:eastAsia="fr-FR"/>
                    </w:rPr>
                    <w:t xml:space="preserve"> d</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1"/>
                      <w:sz w:val="24"/>
                      <w:szCs w:val="24"/>
                      <w:lang w:eastAsia="fr-FR"/>
                    </w:rPr>
                    <w:t>p</w:t>
                  </w:r>
                  <w:r w:rsidRPr="006C3660">
                    <w:rPr>
                      <w:rFonts w:ascii="Arial Narrow" w:eastAsia="Arial Narrow" w:hAnsi="Arial Narrow" w:cs="Arial Narrow"/>
                      <w:sz w:val="24"/>
                      <w:szCs w:val="24"/>
                      <w:lang w:eastAsia="fr-FR"/>
                    </w:rPr>
                    <w:t>rem</w:t>
                  </w:r>
                  <w:r w:rsidRPr="006C3660">
                    <w:rPr>
                      <w:rFonts w:ascii="Arial Narrow" w:eastAsia="Arial Narrow" w:hAnsi="Arial Narrow" w:cs="Arial Narrow"/>
                      <w:spacing w:val="-1"/>
                      <w:sz w:val="24"/>
                      <w:szCs w:val="24"/>
                      <w:lang w:eastAsia="fr-FR"/>
                    </w:rPr>
                    <w:t>i</w:t>
                  </w:r>
                  <w:r w:rsidRPr="006C3660">
                    <w:rPr>
                      <w:rFonts w:ascii="Arial Narrow" w:eastAsia="Arial Narrow" w:hAnsi="Arial Narrow" w:cs="Arial Narrow"/>
                      <w:spacing w:val="1"/>
                      <w:sz w:val="24"/>
                      <w:szCs w:val="24"/>
                      <w:lang w:eastAsia="fr-FR"/>
                    </w:rPr>
                    <w:t>è</w:t>
                  </w:r>
                  <w:r w:rsidRPr="006C3660">
                    <w:rPr>
                      <w:rFonts w:ascii="Arial Narrow" w:eastAsia="Arial Narrow" w:hAnsi="Arial Narrow" w:cs="Arial Narrow"/>
                      <w:sz w:val="24"/>
                      <w:szCs w:val="24"/>
                      <w:lang w:eastAsia="fr-FR"/>
                    </w:rPr>
                    <w:t>rec</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1"/>
                      <w:sz w:val="24"/>
                      <w:szCs w:val="24"/>
                      <w:lang w:eastAsia="fr-FR"/>
                    </w:rPr>
                    <w:t>é</w:t>
                  </w:r>
                  <w:r w:rsidRPr="006C3660">
                    <w:rPr>
                      <w:rFonts w:ascii="Arial Narrow" w:eastAsia="Arial Narrow" w:hAnsi="Arial Narrow" w:cs="Arial Narrow"/>
                      <w:spacing w:val="1"/>
                      <w:sz w:val="24"/>
                      <w:szCs w:val="24"/>
                      <w:lang w:eastAsia="fr-FR"/>
                    </w:rPr>
                    <w:t>go</w:t>
                  </w:r>
                  <w:r w:rsidRPr="006C3660">
                    <w:rPr>
                      <w:rFonts w:ascii="Arial Narrow" w:eastAsia="Arial Narrow" w:hAnsi="Arial Narrow" w:cs="Arial Narrow"/>
                      <w:sz w:val="24"/>
                      <w:szCs w:val="24"/>
                      <w:lang w:eastAsia="fr-FR"/>
                    </w:rPr>
                    <w:t>r</w:t>
                  </w:r>
                  <w:r w:rsidRPr="006C3660">
                    <w:rPr>
                      <w:rFonts w:ascii="Arial Narrow" w:eastAsia="Arial Narrow" w:hAnsi="Arial Narrow" w:cs="Arial Narrow"/>
                      <w:spacing w:val="-1"/>
                      <w:sz w:val="24"/>
                      <w:szCs w:val="24"/>
                      <w:lang w:eastAsia="fr-FR"/>
                    </w:rPr>
                    <w:t>i</w:t>
                  </w:r>
                  <w:r w:rsidRPr="006C3660">
                    <w:rPr>
                      <w:rFonts w:ascii="Arial Narrow" w:eastAsia="Arial Narrow" w:hAnsi="Arial Narrow" w:cs="Arial Narrow"/>
                      <w:sz w:val="24"/>
                      <w:szCs w:val="24"/>
                      <w:lang w:eastAsia="fr-FR"/>
                    </w:rPr>
                    <w:t xml:space="preserve">e </w:t>
                  </w:r>
                  <w:r w:rsidRPr="006C3660">
                    <w:rPr>
                      <w:rFonts w:ascii="Arial Narrow" w:eastAsia="Arial Narrow" w:hAnsi="Arial Narrow" w:cs="Arial Narrow"/>
                      <w:spacing w:val="1"/>
                      <w:sz w:val="24"/>
                      <w:szCs w:val="24"/>
                      <w:lang w:eastAsia="fr-FR"/>
                    </w:rPr>
                    <w:t>au</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r</w:t>
                  </w:r>
                  <w:r w:rsidRPr="006C3660">
                    <w:rPr>
                      <w:rFonts w:ascii="Arial Narrow" w:eastAsia="Arial Narrow" w:hAnsi="Arial Narrow" w:cs="Arial Narrow"/>
                      <w:spacing w:val="-1"/>
                      <w:sz w:val="24"/>
                      <w:szCs w:val="24"/>
                      <w:lang w:eastAsia="fr-FR"/>
                    </w:rPr>
                    <w:t>i</w:t>
                  </w:r>
                  <w:r w:rsidRPr="006C3660">
                    <w:rPr>
                      <w:rFonts w:ascii="Arial Narrow" w:eastAsia="Arial Narrow" w:hAnsi="Arial Narrow" w:cs="Arial Narrow"/>
                      <w:sz w:val="24"/>
                      <w:szCs w:val="24"/>
                      <w:lang w:eastAsia="fr-FR"/>
                    </w:rPr>
                    <w:t>sé</w:t>
                  </w:r>
                  <w:r w:rsidRPr="006C3660">
                    <w:rPr>
                      <w:rFonts w:ascii="Arial Narrow" w:eastAsia="Arial Narrow" w:hAnsi="Arial Narrow" w:cs="Arial Narrow"/>
                      <w:spacing w:val="-1"/>
                      <w:sz w:val="24"/>
                      <w:szCs w:val="24"/>
                      <w:lang w:eastAsia="fr-FR"/>
                    </w:rPr>
                    <w:t>p</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rle</w:t>
                  </w:r>
                  <w:r w:rsidRPr="006C3660">
                    <w:rPr>
                      <w:rFonts w:ascii="Arial Narrow" w:eastAsia="Arial Narrow" w:hAnsi="Arial Narrow" w:cs="Arial Narrow"/>
                      <w:spacing w:val="-1"/>
                      <w:sz w:val="24"/>
                      <w:szCs w:val="24"/>
                      <w:lang w:eastAsia="fr-FR"/>
                    </w:rPr>
                    <w:t>M</w:t>
                  </w:r>
                  <w:r w:rsidRPr="006C3660">
                    <w:rPr>
                      <w:rFonts w:ascii="Arial Narrow" w:eastAsia="Arial Narrow" w:hAnsi="Arial Narrow" w:cs="Arial Narrow"/>
                      <w:sz w:val="24"/>
                      <w:szCs w:val="24"/>
                      <w:lang w:eastAsia="fr-FR"/>
                    </w:rPr>
                    <w:t>inis</w:t>
                  </w:r>
                  <w:r w:rsidRPr="006C3660">
                    <w:rPr>
                      <w:rFonts w:ascii="Arial Narrow" w:eastAsia="Arial Narrow" w:hAnsi="Arial Narrow" w:cs="Arial Narrow"/>
                      <w:spacing w:val="-2"/>
                      <w:sz w:val="24"/>
                      <w:szCs w:val="24"/>
                      <w:lang w:eastAsia="fr-FR"/>
                    </w:rPr>
                    <w:t>t</w:t>
                  </w:r>
                  <w:r w:rsidRPr="006C3660">
                    <w:rPr>
                      <w:rFonts w:ascii="Arial Narrow" w:eastAsia="Arial Narrow" w:hAnsi="Arial Narrow" w:cs="Arial Narrow"/>
                      <w:spacing w:val="1"/>
                      <w:sz w:val="24"/>
                      <w:szCs w:val="24"/>
                      <w:lang w:eastAsia="fr-FR"/>
                    </w:rPr>
                    <w:t>è</w:t>
                  </w:r>
                  <w:r w:rsidRPr="006C3660">
                    <w:rPr>
                      <w:rFonts w:ascii="Arial Narrow" w:eastAsia="Arial Narrow" w:hAnsi="Arial Narrow" w:cs="Arial Narrow"/>
                      <w:sz w:val="24"/>
                      <w:szCs w:val="24"/>
                      <w:lang w:eastAsia="fr-FR"/>
                    </w:rPr>
                    <w:t>re</w:t>
                  </w:r>
                  <w:r w:rsidRPr="006C3660">
                    <w:rPr>
                      <w:rFonts w:ascii="Arial Narrow" w:eastAsia="Arial Narrow" w:hAnsi="Arial Narrow" w:cs="Arial Narrow"/>
                      <w:spacing w:val="-2"/>
                      <w:sz w:val="24"/>
                      <w:szCs w:val="24"/>
                      <w:lang w:eastAsia="fr-FR"/>
                    </w:rPr>
                    <w:t>c</w:t>
                  </w:r>
                  <w:r w:rsidRPr="006C3660">
                    <w:rPr>
                      <w:rFonts w:ascii="Arial Narrow" w:eastAsia="Arial Narrow" w:hAnsi="Arial Narrow" w:cs="Arial Narrow"/>
                      <w:spacing w:val="-1"/>
                      <w:sz w:val="24"/>
                      <w:szCs w:val="24"/>
                      <w:lang w:eastAsia="fr-FR"/>
                    </w:rPr>
                    <w:t>h</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rgé</w:t>
                  </w:r>
                  <w:r w:rsidRPr="006C3660">
                    <w:rPr>
                      <w:rFonts w:ascii="Arial Narrow" w:eastAsia="Arial Narrow" w:hAnsi="Arial Narrow" w:cs="Arial Narrow"/>
                      <w:spacing w:val="1"/>
                      <w:sz w:val="24"/>
                      <w:szCs w:val="24"/>
                      <w:lang w:eastAsia="fr-FR"/>
                    </w:rPr>
                    <w:t xml:space="preserve"> de</w:t>
                  </w:r>
                  <w:r w:rsidRPr="006C3660">
                    <w:rPr>
                      <w:rFonts w:ascii="Arial Narrow" w:eastAsia="Arial Narrow" w:hAnsi="Arial Narrow" w:cs="Arial Narrow"/>
                      <w:sz w:val="24"/>
                      <w:szCs w:val="24"/>
                      <w:lang w:eastAsia="fr-FR"/>
                    </w:rPr>
                    <w:t>s Fin</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c</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s à</w:t>
                  </w:r>
                  <w:r w:rsidRPr="006C3660">
                    <w:rPr>
                      <w:rFonts w:ascii="Arial Narrow" w:eastAsia="Arial Narrow" w:hAnsi="Arial Narrow" w:cs="Arial Narrow"/>
                      <w:spacing w:val="1"/>
                      <w:sz w:val="24"/>
                      <w:szCs w:val="24"/>
                      <w:lang w:eastAsia="fr-FR"/>
                    </w:rPr>
                    <w:t xml:space="preserve"> é</w:t>
                  </w:r>
                  <w:r w:rsidRPr="006C3660">
                    <w:rPr>
                      <w:rFonts w:ascii="Arial Narrow" w:eastAsia="Arial Narrow" w:hAnsi="Arial Narrow" w:cs="Arial Narrow"/>
                      <w:spacing w:val="-1"/>
                      <w:sz w:val="24"/>
                      <w:szCs w:val="24"/>
                      <w:lang w:eastAsia="fr-FR"/>
                    </w:rPr>
                    <w:t>m</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1"/>
                      <w:sz w:val="24"/>
                      <w:szCs w:val="24"/>
                      <w:lang w:eastAsia="fr-FR"/>
                    </w:rPr>
                    <w:t>t</w:t>
                  </w:r>
                  <w:r w:rsidRPr="006C3660">
                    <w:rPr>
                      <w:rFonts w:ascii="Arial Narrow" w:eastAsia="Arial Narrow" w:hAnsi="Arial Narrow" w:cs="Arial Narrow"/>
                      <w:spacing w:val="-3"/>
                      <w:sz w:val="24"/>
                      <w:szCs w:val="24"/>
                      <w:lang w:eastAsia="fr-FR"/>
                    </w:rPr>
                    <w:t>r</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s c</w:t>
                  </w:r>
                  <w:r w:rsidRPr="006C3660">
                    <w:rPr>
                      <w:rFonts w:ascii="Arial Narrow" w:eastAsia="Arial Narrow" w:hAnsi="Arial Narrow" w:cs="Arial Narrow"/>
                      <w:spacing w:val="1"/>
                      <w:sz w:val="24"/>
                      <w:szCs w:val="24"/>
                      <w:lang w:eastAsia="fr-FR"/>
                    </w:rPr>
                    <w:t>au</w:t>
                  </w:r>
                  <w:r w:rsidRPr="006C3660">
                    <w:rPr>
                      <w:rFonts w:ascii="Arial Narrow" w:eastAsia="Arial Narrow" w:hAnsi="Arial Narrow" w:cs="Arial Narrow"/>
                      <w:sz w:val="24"/>
                      <w:szCs w:val="24"/>
                      <w:lang w:eastAsia="fr-FR"/>
                    </w:rPr>
                    <w:t>ti</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 xml:space="preserve">s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s le</w:t>
                  </w:r>
                  <w:r w:rsidRPr="006C3660">
                    <w:rPr>
                      <w:rFonts w:ascii="Arial Narrow" w:eastAsia="Arial Narrow" w:hAnsi="Arial Narrow" w:cs="Arial Narrow"/>
                      <w:spacing w:val="-2"/>
                      <w:sz w:val="24"/>
                      <w:szCs w:val="24"/>
                      <w:lang w:eastAsia="fr-FR"/>
                    </w:rPr>
                    <w:t>c</w:t>
                  </w:r>
                  <w:r w:rsidRPr="006C3660">
                    <w:rPr>
                      <w:rFonts w:ascii="Arial Narrow" w:eastAsia="Arial Narrow" w:hAnsi="Arial Narrow" w:cs="Arial Narrow"/>
                      <w:spacing w:val="1"/>
                      <w:sz w:val="24"/>
                      <w:szCs w:val="24"/>
                      <w:lang w:eastAsia="fr-FR"/>
                    </w:rPr>
                    <w:t>ad</w:t>
                  </w:r>
                  <w:r w:rsidRPr="006C3660">
                    <w:rPr>
                      <w:rFonts w:ascii="Arial Narrow" w:eastAsia="Arial Narrow" w:hAnsi="Arial Narrow" w:cs="Arial Narrow"/>
                      <w:sz w:val="24"/>
                      <w:szCs w:val="24"/>
                      <w:lang w:eastAsia="fr-FR"/>
                    </w:rPr>
                    <w:t>re</w:t>
                  </w:r>
                  <w:r w:rsidRPr="006C3660">
                    <w:rPr>
                      <w:rFonts w:ascii="Arial Narrow" w:eastAsia="Arial Narrow" w:hAnsi="Arial Narrow" w:cs="Arial Narrow"/>
                      <w:spacing w:val="1"/>
                      <w:sz w:val="24"/>
                      <w:szCs w:val="24"/>
                      <w:lang w:eastAsia="fr-FR"/>
                    </w:rPr>
                    <w:t>de</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1"/>
                      <w:sz w:val="24"/>
                      <w:szCs w:val="24"/>
                      <w:lang w:eastAsia="fr-FR"/>
                    </w:rPr>
                    <w:t>m</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rch</w:t>
                  </w:r>
                  <w:r w:rsidRPr="006C3660">
                    <w:rPr>
                      <w:rFonts w:ascii="Arial Narrow" w:eastAsia="Arial Narrow" w:hAnsi="Arial Narrow" w:cs="Arial Narrow"/>
                      <w:spacing w:val="1"/>
                      <w:sz w:val="24"/>
                      <w:szCs w:val="24"/>
                      <w:lang w:eastAsia="fr-FR"/>
                    </w:rPr>
                    <w:t>é</w:t>
                  </w:r>
                  <w:r w:rsidRPr="006C3660">
                    <w:rPr>
                      <w:rFonts w:ascii="Arial Narrow" w:eastAsia="Arial Narrow" w:hAnsi="Arial Narrow" w:cs="Arial Narrow"/>
                      <w:sz w:val="24"/>
                      <w:szCs w:val="24"/>
                      <w:lang w:eastAsia="fr-FR"/>
                    </w:rPr>
                    <w:t xml:space="preserve">s </w:t>
                  </w:r>
                  <w:r w:rsidRPr="006C3660">
                    <w:rPr>
                      <w:rFonts w:ascii="Arial Narrow" w:eastAsia="Arial Narrow" w:hAnsi="Arial Narrow" w:cs="Arial Narrow"/>
                      <w:spacing w:val="1"/>
                      <w:sz w:val="24"/>
                      <w:szCs w:val="24"/>
                      <w:lang w:eastAsia="fr-FR"/>
                    </w:rPr>
                    <w:t>p</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pacing w:val="1"/>
                      <w:sz w:val="24"/>
                      <w:szCs w:val="24"/>
                      <w:lang w:eastAsia="fr-FR"/>
                    </w:rPr>
                    <w:t>b</w:t>
                  </w:r>
                  <w:r w:rsidRPr="006C3660">
                    <w:rPr>
                      <w:rFonts w:ascii="Arial Narrow" w:eastAsia="Arial Narrow" w:hAnsi="Arial Narrow" w:cs="Arial Narrow"/>
                      <w:sz w:val="24"/>
                      <w:szCs w:val="24"/>
                      <w:lang w:eastAsia="fr-FR"/>
                    </w:rPr>
                    <w:t>l</w:t>
                  </w:r>
                  <w:r w:rsidRPr="006C3660">
                    <w:rPr>
                      <w:rFonts w:ascii="Arial Narrow" w:eastAsia="Arial Narrow" w:hAnsi="Arial Narrow" w:cs="Arial Narrow"/>
                      <w:spacing w:val="-1"/>
                      <w:sz w:val="24"/>
                      <w:szCs w:val="24"/>
                      <w:lang w:eastAsia="fr-FR"/>
                    </w:rPr>
                    <w:t>i</w:t>
                  </w:r>
                  <w:r w:rsidRPr="006C3660">
                    <w:rPr>
                      <w:rFonts w:ascii="Arial Narrow" w:eastAsia="Arial Narrow" w:hAnsi="Arial Narrow" w:cs="Arial Narrow"/>
                      <w:sz w:val="24"/>
                      <w:szCs w:val="24"/>
                      <w:lang w:eastAsia="fr-FR"/>
                    </w:rPr>
                    <w:t>cs</w:t>
                  </w:r>
                </w:p>
                <w:p w:rsidR="006C3660" w:rsidRPr="006C3660" w:rsidRDefault="006C3660" w:rsidP="006C3660">
                  <w:pPr>
                    <w:spacing w:after="0" w:line="260" w:lineRule="exact"/>
                    <w:ind w:left="168" w:right="159"/>
                    <w:rPr>
                      <w:rFonts w:ascii="Arial Narrow" w:eastAsia="Arial Narrow" w:hAnsi="Arial Narrow" w:cs="Arial Narrow"/>
                      <w:i/>
                      <w:spacing w:val="1"/>
                      <w:sz w:val="24"/>
                      <w:szCs w:val="24"/>
                      <w:lang w:eastAsia="fr-FR"/>
                    </w:rPr>
                  </w:pPr>
                  <w:r w:rsidRPr="006C3660">
                    <w:rPr>
                      <w:rFonts w:ascii="Arial Narrow" w:eastAsia="Arial Narrow" w:hAnsi="Arial Narrow" w:cs="Arial Narrow"/>
                      <w:b/>
                      <w:sz w:val="24"/>
                      <w:szCs w:val="24"/>
                      <w:lang w:eastAsia="fr-FR"/>
                    </w:rPr>
                    <w:t xml:space="preserve">NB </w:t>
                  </w:r>
                  <w:r w:rsidRPr="006C3660">
                    <w:rPr>
                      <w:rFonts w:ascii="Arial Narrow" w:eastAsia="Arial Narrow" w:hAnsi="Arial Narrow" w:cs="Arial Narrow"/>
                      <w:sz w:val="24"/>
                      <w:szCs w:val="24"/>
                      <w:lang w:eastAsia="fr-FR"/>
                    </w:rPr>
                    <w:t>:Unec</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z w:val="24"/>
                      <w:szCs w:val="24"/>
                      <w:lang w:eastAsia="fr-FR"/>
                    </w:rPr>
                    <w:t>ti</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n</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es</w:t>
                  </w:r>
                  <w:r w:rsidRPr="006C3660">
                    <w:rPr>
                      <w:rFonts w:ascii="Arial Narrow" w:eastAsia="Arial Narrow" w:hAnsi="Arial Narrow" w:cs="Arial Narrow"/>
                      <w:spacing w:val="1"/>
                      <w:sz w:val="24"/>
                      <w:szCs w:val="24"/>
                      <w:lang w:eastAsia="fr-FR"/>
                    </w:rPr>
                    <w:t>ou</w:t>
                  </w:r>
                  <w:r w:rsidRPr="006C3660">
                    <w:rPr>
                      <w:rFonts w:ascii="Arial Narrow" w:eastAsia="Arial Narrow" w:hAnsi="Arial Narrow" w:cs="Arial Narrow"/>
                      <w:spacing w:val="-1"/>
                      <w:sz w:val="24"/>
                      <w:szCs w:val="24"/>
                      <w:lang w:eastAsia="fr-FR"/>
                    </w:rPr>
                    <w:t>m</w:t>
                  </w:r>
                  <w:r w:rsidRPr="006C3660">
                    <w:rPr>
                      <w:rFonts w:ascii="Arial Narrow" w:eastAsia="Arial Narrow" w:hAnsi="Arial Narrow" w:cs="Arial Narrow"/>
                      <w:sz w:val="24"/>
                      <w:szCs w:val="24"/>
                      <w:lang w:eastAsia="fr-FR"/>
                    </w:rPr>
                    <w:t>i</w:t>
                  </w:r>
                  <w:r w:rsidRPr="006C3660">
                    <w:rPr>
                      <w:rFonts w:ascii="Arial Narrow" w:eastAsia="Arial Narrow" w:hAnsi="Arial Narrow" w:cs="Arial Narrow"/>
                      <w:spacing w:val="-3"/>
                      <w:sz w:val="24"/>
                      <w:szCs w:val="24"/>
                      <w:lang w:eastAsia="fr-FR"/>
                    </w:rPr>
                    <w:t>s</w:t>
                  </w:r>
                  <w:r w:rsidRPr="006C3660">
                    <w:rPr>
                      <w:rFonts w:ascii="Arial Narrow" w:eastAsia="Arial Narrow" w:hAnsi="Arial Narrow" w:cs="Arial Narrow"/>
                      <w:sz w:val="24"/>
                      <w:szCs w:val="24"/>
                      <w:lang w:eastAsia="fr-FR"/>
                    </w:rPr>
                    <w:t>sion</w:t>
                  </w:r>
                  <w:r w:rsidRPr="006C3660">
                    <w:rPr>
                      <w:rFonts w:ascii="Arial Narrow" w:eastAsia="Arial Narrow" w:hAnsi="Arial Narrow" w:cs="Arial Narrow"/>
                      <w:spacing w:val="1"/>
                      <w:sz w:val="24"/>
                      <w:szCs w:val="24"/>
                      <w:lang w:eastAsia="fr-FR"/>
                    </w:rPr>
                    <w:t>p</w:t>
                  </w:r>
                  <w:r w:rsidRPr="006C3660">
                    <w:rPr>
                      <w:rFonts w:ascii="Arial Narrow" w:eastAsia="Arial Narrow" w:hAnsi="Arial Narrow" w:cs="Arial Narrow"/>
                      <w:sz w:val="24"/>
                      <w:szCs w:val="24"/>
                      <w:lang w:eastAsia="fr-FR"/>
                    </w:rPr>
                    <w:t>ro</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z w:val="24"/>
                      <w:szCs w:val="24"/>
                      <w:lang w:eastAsia="fr-FR"/>
                    </w:rPr>
                    <w:t>ite</w:t>
                  </w:r>
                  <w:r w:rsidRPr="006C3660">
                    <w:rPr>
                      <w:rFonts w:ascii="Arial Narrow" w:eastAsia="Arial Narrow" w:hAnsi="Arial Narrow" w:cs="Arial Narrow"/>
                      <w:spacing w:val="-1"/>
                      <w:sz w:val="24"/>
                      <w:szCs w:val="24"/>
                      <w:lang w:eastAsia="fr-FR"/>
                    </w:rPr>
                    <w:t>m</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is</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pacing w:val="-2"/>
                      <w:sz w:val="24"/>
                      <w:szCs w:val="24"/>
                      <w:lang w:eastAsia="fr-FR"/>
                    </w:rPr>
                    <w:t>y</w:t>
                  </w:r>
                  <w:r w:rsidRPr="006C3660">
                    <w:rPr>
                      <w:rFonts w:ascii="Arial Narrow" w:eastAsia="Arial Narrow" w:hAnsi="Arial Narrow" w:cs="Arial Narrow"/>
                      <w:spacing w:val="1"/>
                      <w:sz w:val="24"/>
                      <w:szCs w:val="24"/>
                      <w:lang w:eastAsia="fr-FR"/>
                    </w:rPr>
                    <w:t>an</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z w:val="24"/>
                      <w:szCs w:val="24"/>
                      <w:lang w:eastAsia="fr-FR"/>
                    </w:rPr>
                    <w:t>c</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z w:val="24"/>
                      <w:szCs w:val="24"/>
                      <w:lang w:eastAsia="fr-FR"/>
                    </w:rPr>
                    <w:t>n ra</w:t>
                  </w:r>
                  <w:r w:rsidRPr="006C3660">
                    <w:rPr>
                      <w:rFonts w:ascii="Arial Narrow" w:eastAsia="Arial Narrow" w:hAnsi="Arial Narrow" w:cs="Arial Narrow"/>
                      <w:spacing w:val="1"/>
                      <w:sz w:val="24"/>
                      <w:szCs w:val="24"/>
                      <w:lang w:eastAsia="fr-FR"/>
                    </w:rPr>
                    <w:t>ppo</w:t>
                  </w:r>
                  <w:r w:rsidRPr="006C3660">
                    <w:rPr>
                      <w:rFonts w:ascii="Arial Narrow" w:eastAsia="Arial Narrow" w:hAnsi="Arial Narrow" w:cs="Arial Narrow"/>
                      <w:sz w:val="24"/>
                      <w:szCs w:val="24"/>
                      <w:lang w:eastAsia="fr-FR"/>
                    </w:rPr>
                    <w:t xml:space="preserve">rt </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pacing w:val="-2"/>
                      <w:sz w:val="24"/>
                      <w:szCs w:val="24"/>
                      <w:lang w:eastAsia="fr-FR"/>
                    </w:rPr>
                    <w:t>v</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clac</w:t>
                  </w:r>
                  <w:r w:rsidRPr="006C3660">
                    <w:rPr>
                      <w:rFonts w:ascii="Arial Narrow" w:eastAsia="Arial Narrow" w:hAnsi="Arial Narrow" w:cs="Arial Narrow"/>
                      <w:spacing w:val="1"/>
                      <w:sz w:val="24"/>
                      <w:szCs w:val="24"/>
                      <w:lang w:eastAsia="fr-FR"/>
                    </w:rPr>
                    <w:t>on</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z w:val="24"/>
                      <w:szCs w:val="24"/>
                      <w:lang w:eastAsia="fr-FR"/>
                    </w:rPr>
                    <w:t>l</w:t>
                  </w:r>
                  <w:r w:rsidRPr="006C3660">
                    <w:rPr>
                      <w:rFonts w:ascii="Arial Narrow" w:eastAsia="Arial Narrow" w:hAnsi="Arial Narrow" w:cs="Arial Narrow"/>
                      <w:spacing w:val="-2"/>
                      <w:sz w:val="24"/>
                      <w:szCs w:val="24"/>
                      <w:lang w:eastAsia="fr-FR"/>
                    </w:rPr>
                    <w:t>t</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pacing w:val="-2"/>
                      <w:sz w:val="24"/>
                      <w:szCs w:val="24"/>
                      <w:lang w:eastAsia="fr-FR"/>
                    </w:rPr>
                    <w:t>t</w:t>
                  </w:r>
                  <w:r w:rsidRPr="006C3660">
                    <w:rPr>
                      <w:rFonts w:ascii="Arial Narrow" w:eastAsia="Arial Narrow" w:hAnsi="Arial Narrow" w:cs="Arial Narrow"/>
                      <w:sz w:val="24"/>
                      <w:szCs w:val="24"/>
                      <w:lang w:eastAsia="fr-FR"/>
                    </w:rPr>
                    <w:t>ionc</w:t>
                  </w:r>
                  <w:r w:rsidRPr="006C3660">
                    <w:rPr>
                      <w:rFonts w:ascii="Arial Narrow" w:eastAsia="Arial Narrow" w:hAnsi="Arial Narrow" w:cs="Arial Narrow"/>
                      <w:spacing w:val="1"/>
                      <w:sz w:val="24"/>
                      <w:szCs w:val="24"/>
                      <w:lang w:eastAsia="fr-FR"/>
                    </w:rPr>
                    <w:t>on</w:t>
                  </w:r>
                  <w:r w:rsidRPr="006C3660">
                    <w:rPr>
                      <w:rFonts w:ascii="Arial Narrow" w:eastAsia="Arial Narrow" w:hAnsi="Arial Narrow" w:cs="Arial Narrow"/>
                      <w:sz w:val="24"/>
                      <w:szCs w:val="24"/>
                      <w:lang w:eastAsia="fr-FR"/>
                    </w:rPr>
                    <w:t>c</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pacing w:val="-3"/>
                      <w:sz w:val="24"/>
                      <w:szCs w:val="24"/>
                      <w:lang w:eastAsia="fr-FR"/>
                    </w:rPr>
                    <w:t>r</w:t>
                  </w:r>
                  <w:r w:rsidRPr="006C3660">
                    <w:rPr>
                      <w:rFonts w:ascii="Arial Narrow" w:eastAsia="Arial Narrow" w:hAnsi="Arial Narrow" w:cs="Arial Narrow"/>
                      <w:spacing w:val="1"/>
                      <w:sz w:val="24"/>
                      <w:szCs w:val="24"/>
                      <w:lang w:eastAsia="fr-FR"/>
                    </w:rPr>
                    <w:t>né</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1"/>
                      <w:sz w:val="24"/>
                      <w:szCs w:val="24"/>
                      <w:lang w:eastAsia="fr-FR"/>
                    </w:rPr>
                    <w:t xml:space="preserve"> e</w:t>
                  </w:r>
                  <w:r w:rsidRPr="006C3660">
                    <w:rPr>
                      <w:rFonts w:ascii="Arial Narrow" w:eastAsia="Arial Narrow" w:hAnsi="Arial Narrow" w:cs="Arial Narrow"/>
                      <w:spacing w:val="-2"/>
                      <w:sz w:val="24"/>
                      <w:szCs w:val="24"/>
                      <w:lang w:eastAsia="fr-FR"/>
                    </w:rPr>
                    <w:t>s</w:t>
                  </w:r>
                  <w:r w:rsidRPr="006C3660">
                    <w:rPr>
                      <w:rFonts w:ascii="Arial Narrow" w:eastAsia="Arial Narrow" w:hAnsi="Arial Narrow" w:cs="Arial Narrow"/>
                      <w:sz w:val="24"/>
                      <w:szCs w:val="24"/>
                      <w:lang w:eastAsia="fr-FR"/>
                    </w:rPr>
                    <w:t>tc</w:t>
                  </w:r>
                  <w:r w:rsidRPr="006C3660">
                    <w:rPr>
                      <w:rFonts w:ascii="Arial Narrow" w:eastAsia="Arial Narrow" w:hAnsi="Arial Narrow" w:cs="Arial Narrow"/>
                      <w:spacing w:val="1"/>
                      <w:sz w:val="24"/>
                      <w:szCs w:val="24"/>
                      <w:lang w:eastAsia="fr-FR"/>
                    </w:rPr>
                    <w:t>on</w:t>
                  </w:r>
                  <w:r w:rsidRPr="006C3660">
                    <w:rPr>
                      <w:rFonts w:ascii="Arial Narrow" w:eastAsia="Arial Narrow" w:hAnsi="Arial Narrow" w:cs="Arial Narrow"/>
                      <w:sz w:val="24"/>
                      <w:szCs w:val="24"/>
                      <w:lang w:eastAsia="fr-FR"/>
                    </w:rPr>
                    <w:t>si</w:t>
                  </w:r>
                  <w:r w:rsidRPr="006C3660">
                    <w:rPr>
                      <w:rFonts w:ascii="Arial Narrow" w:eastAsia="Arial Narrow" w:hAnsi="Arial Narrow" w:cs="Arial Narrow"/>
                      <w:spacing w:val="-2"/>
                      <w:sz w:val="24"/>
                      <w:szCs w:val="24"/>
                      <w:lang w:eastAsia="fr-FR"/>
                    </w:rPr>
                    <w:t>d</w:t>
                  </w:r>
                  <w:r w:rsidRPr="006C3660">
                    <w:rPr>
                      <w:rFonts w:ascii="Arial Narrow" w:eastAsia="Arial Narrow" w:hAnsi="Arial Narrow" w:cs="Arial Narrow"/>
                      <w:spacing w:val="1"/>
                      <w:sz w:val="24"/>
                      <w:szCs w:val="24"/>
                      <w:lang w:eastAsia="fr-FR"/>
                    </w:rPr>
                    <w:t>é</w:t>
                  </w:r>
                  <w:r w:rsidRPr="006C3660">
                    <w:rPr>
                      <w:rFonts w:ascii="Arial Narrow" w:eastAsia="Arial Narrow" w:hAnsi="Arial Narrow" w:cs="Arial Narrow"/>
                      <w:sz w:val="24"/>
                      <w:szCs w:val="24"/>
                      <w:lang w:eastAsia="fr-FR"/>
                    </w:rPr>
                    <w:t>rée c</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pacing w:val="-1"/>
                      <w:sz w:val="24"/>
                      <w:szCs w:val="24"/>
                      <w:lang w:eastAsia="fr-FR"/>
                    </w:rPr>
                    <w:t>mm</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1"/>
                      <w:sz w:val="24"/>
                      <w:szCs w:val="24"/>
                      <w:lang w:eastAsia="fr-FR"/>
                    </w:rPr>
                    <w:t>ab</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w:t>
                  </w:r>
                  <w:r w:rsidRPr="006C3660">
                    <w:rPr>
                      <w:rFonts w:ascii="Arial Narrow" w:eastAsia="Arial Narrow" w:hAnsi="Arial Narrow" w:cs="Arial Narrow"/>
                      <w:spacing w:val="-1"/>
                      <w:sz w:val="24"/>
                      <w:szCs w:val="24"/>
                      <w:lang w:eastAsia="fr-FR"/>
                    </w:rPr>
                    <w:t xml:space="preserve"> L</w:t>
                  </w:r>
                  <w:r w:rsidRPr="006C3660">
                    <w:rPr>
                      <w:rFonts w:ascii="Arial Narrow" w:eastAsia="Arial Narrow" w:hAnsi="Arial Narrow" w:cs="Arial Narrow"/>
                      <w:sz w:val="24"/>
                      <w:szCs w:val="24"/>
                      <w:lang w:eastAsia="fr-FR"/>
                    </w:rPr>
                    <w:t>ac</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z w:val="24"/>
                      <w:szCs w:val="24"/>
                      <w:lang w:eastAsia="fr-FR"/>
                    </w:rPr>
                    <w:t>ti</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n</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2"/>
                      <w:sz w:val="24"/>
                      <w:szCs w:val="24"/>
                      <w:lang w:eastAsia="fr-FR"/>
                    </w:rPr>
                    <w:t>s</w:t>
                  </w:r>
                  <w:r w:rsidRPr="006C3660">
                    <w:rPr>
                      <w:rFonts w:ascii="Arial Narrow" w:eastAsia="Arial Narrow" w:hAnsi="Arial Narrow" w:cs="Arial Narrow"/>
                      <w:spacing w:val="1"/>
                      <w:sz w:val="24"/>
                      <w:szCs w:val="24"/>
                      <w:lang w:eastAsia="fr-FR"/>
                    </w:rPr>
                    <w:t>ou</w:t>
                  </w:r>
                  <w:r w:rsidRPr="006C3660">
                    <w:rPr>
                      <w:rFonts w:ascii="Arial Narrow" w:eastAsia="Arial Narrow" w:hAnsi="Arial Narrow" w:cs="Arial Narrow"/>
                      <w:spacing w:val="-1"/>
                      <w:sz w:val="24"/>
                      <w:szCs w:val="24"/>
                      <w:lang w:eastAsia="fr-FR"/>
                    </w:rPr>
                    <w:t>m</w:t>
                  </w:r>
                  <w:r w:rsidRPr="006C3660">
                    <w:rPr>
                      <w:rFonts w:ascii="Arial Narrow" w:eastAsia="Arial Narrow" w:hAnsi="Arial Narrow" w:cs="Arial Narrow"/>
                      <w:sz w:val="24"/>
                      <w:szCs w:val="24"/>
                      <w:lang w:eastAsia="fr-FR"/>
                    </w:rPr>
                    <w:t>iss</w:t>
                  </w:r>
                  <w:r w:rsidRPr="006C3660">
                    <w:rPr>
                      <w:rFonts w:ascii="Arial Narrow" w:eastAsia="Arial Narrow" w:hAnsi="Arial Narrow" w:cs="Arial Narrow"/>
                      <w:spacing w:val="-1"/>
                      <w:sz w:val="24"/>
                      <w:szCs w:val="24"/>
                      <w:lang w:eastAsia="fr-FR"/>
                    </w:rPr>
                    <w:t>i</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n</w:t>
                  </w:r>
                  <w:r w:rsidRPr="006C3660">
                    <w:rPr>
                      <w:rFonts w:ascii="Arial Narrow" w:eastAsia="Arial Narrow" w:hAnsi="Arial Narrow" w:cs="Arial Narrow"/>
                      <w:spacing w:val="1"/>
                      <w:sz w:val="24"/>
                      <w:szCs w:val="24"/>
                      <w:lang w:eastAsia="fr-FR"/>
                    </w:rPr>
                    <w:t>p</w:t>
                  </w:r>
                  <w:r w:rsidRPr="006C3660">
                    <w:rPr>
                      <w:rFonts w:ascii="Arial Narrow" w:eastAsia="Arial Narrow" w:hAnsi="Arial Narrow" w:cs="Arial Narrow"/>
                      <w:spacing w:val="-3"/>
                      <w:sz w:val="24"/>
                      <w:szCs w:val="24"/>
                      <w:lang w:eastAsia="fr-FR"/>
                    </w:rPr>
                    <w:t>r</w:t>
                  </w:r>
                  <w:r w:rsidRPr="006C3660">
                    <w:rPr>
                      <w:rFonts w:ascii="Arial Narrow" w:eastAsia="Arial Narrow" w:hAnsi="Arial Narrow" w:cs="Arial Narrow"/>
                      <w:spacing w:val="1"/>
                      <w:sz w:val="24"/>
                      <w:szCs w:val="24"/>
                      <w:lang w:eastAsia="fr-FR"/>
                    </w:rPr>
                    <w:t>é</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1"/>
                      <w:sz w:val="24"/>
                      <w:szCs w:val="24"/>
                      <w:lang w:eastAsia="fr-FR"/>
                    </w:rPr>
                    <w:t>é</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1"/>
                      <w:sz w:val="24"/>
                      <w:szCs w:val="24"/>
                      <w:lang w:eastAsia="fr-FR"/>
                    </w:rPr>
                    <w:t>p</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r</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z w:val="24"/>
                      <w:szCs w:val="24"/>
                      <w:lang w:eastAsia="fr-FR"/>
                    </w:rPr>
                    <w:t>n s</w:t>
                  </w:r>
                  <w:r w:rsidRPr="006C3660">
                    <w:rPr>
                      <w:rFonts w:ascii="Arial Narrow" w:eastAsia="Arial Narrow" w:hAnsi="Arial Narrow" w:cs="Arial Narrow"/>
                      <w:spacing w:val="1"/>
                      <w:sz w:val="24"/>
                      <w:szCs w:val="24"/>
                      <w:lang w:eastAsia="fr-FR"/>
                    </w:rPr>
                    <w:t>ou</w:t>
                  </w:r>
                  <w:r w:rsidRPr="006C3660">
                    <w:rPr>
                      <w:rFonts w:ascii="Arial Narrow" w:eastAsia="Arial Narrow" w:hAnsi="Arial Narrow" w:cs="Arial Narrow"/>
                      <w:spacing w:val="-1"/>
                      <w:sz w:val="24"/>
                      <w:szCs w:val="24"/>
                      <w:lang w:eastAsia="fr-FR"/>
                    </w:rPr>
                    <w:t>m</w:t>
                  </w:r>
                  <w:r w:rsidRPr="006C3660">
                    <w:rPr>
                      <w:rFonts w:ascii="Arial Narrow" w:eastAsia="Arial Narrow" w:hAnsi="Arial Narrow" w:cs="Arial Narrow"/>
                      <w:sz w:val="24"/>
                      <w:szCs w:val="24"/>
                      <w:lang w:eastAsia="fr-FR"/>
                    </w:rPr>
                    <w:t>iss</w:t>
                  </w:r>
                  <w:r w:rsidRPr="006C3660">
                    <w:rPr>
                      <w:rFonts w:ascii="Arial Narrow" w:eastAsia="Arial Narrow" w:hAnsi="Arial Narrow" w:cs="Arial Narrow"/>
                      <w:spacing w:val="-1"/>
                      <w:sz w:val="24"/>
                      <w:szCs w:val="24"/>
                      <w:lang w:eastAsia="fr-FR"/>
                    </w:rPr>
                    <w:t>i</w:t>
                  </w:r>
                  <w:r w:rsidRPr="006C3660">
                    <w:rPr>
                      <w:rFonts w:ascii="Arial Narrow" w:eastAsia="Arial Narrow" w:hAnsi="Arial Narrow" w:cs="Arial Narrow"/>
                      <w:spacing w:val="1"/>
                      <w:sz w:val="24"/>
                      <w:szCs w:val="24"/>
                      <w:lang w:eastAsia="fr-FR"/>
                    </w:rPr>
                    <w:t>on</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i</w:t>
                  </w:r>
                  <w:r w:rsidRPr="006C3660">
                    <w:rPr>
                      <w:rFonts w:ascii="Arial Narrow" w:eastAsia="Arial Narrow" w:hAnsi="Arial Narrow" w:cs="Arial Narrow"/>
                      <w:spacing w:val="-1"/>
                      <w:sz w:val="24"/>
                      <w:szCs w:val="24"/>
                      <w:lang w:eastAsia="fr-FR"/>
                    </w:rPr>
                    <w:t>r</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u</w:t>
                  </w:r>
                  <w:r w:rsidRPr="006C3660">
                    <w:rPr>
                      <w:rFonts w:ascii="Arial Narrow" w:eastAsia="Arial Narrow" w:hAnsi="Arial Narrow" w:cs="Arial Narrow"/>
                      <w:spacing w:val="-2"/>
                      <w:sz w:val="24"/>
                      <w:szCs w:val="24"/>
                      <w:lang w:eastAsia="fr-FR"/>
                    </w:rPr>
                    <w:t>c</w:t>
                  </w:r>
                  <w:r w:rsidRPr="006C3660">
                    <w:rPr>
                      <w:rFonts w:ascii="Arial Narrow" w:eastAsia="Arial Narrow" w:hAnsi="Arial Narrow" w:cs="Arial Narrow"/>
                      <w:spacing w:val="1"/>
                      <w:sz w:val="24"/>
                      <w:szCs w:val="24"/>
                      <w:lang w:eastAsia="fr-FR"/>
                    </w:rPr>
                    <w:t>ou</w:t>
                  </w:r>
                  <w:r w:rsidRPr="006C3660">
                    <w:rPr>
                      <w:rFonts w:ascii="Arial Narrow" w:eastAsia="Arial Narrow" w:hAnsi="Arial Narrow" w:cs="Arial Narrow"/>
                      <w:sz w:val="24"/>
                      <w:szCs w:val="24"/>
                      <w:lang w:eastAsia="fr-FR"/>
                    </w:rPr>
                    <w:t>rs</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ela</w:t>
                  </w:r>
                  <w:r w:rsidRPr="006C3660">
                    <w:rPr>
                      <w:rFonts w:ascii="Arial Narrow" w:eastAsia="Arial Narrow" w:hAnsi="Arial Narrow" w:cs="Arial Narrow"/>
                      <w:spacing w:val="-2"/>
                      <w:sz w:val="24"/>
                      <w:szCs w:val="24"/>
                      <w:lang w:eastAsia="fr-FR"/>
                    </w:rPr>
                    <w:t>s</w:t>
                  </w:r>
                  <w:r w:rsidRPr="006C3660">
                    <w:rPr>
                      <w:rFonts w:ascii="Arial Narrow" w:eastAsia="Arial Narrow" w:hAnsi="Arial Narrow" w:cs="Arial Narrow"/>
                      <w:spacing w:val="1"/>
                      <w:sz w:val="24"/>
                      <w:szCs w:val="24"/>
                      <w:lang w:eastAsia="fr-FR"/>
                    </w:rPr>
                    <w:t>é</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ce</w:t>
                  </w:r>
                  <w:r w:rsidRPr="006C3660">
                    <w:rPr>
                      <w:rFonts w:ascii="Arial Narrow" w:eastAsia="Arial Narrow" w:hAnsi="Arial Narrow" w:cs="Arial Narrow"/>
                      <w:spacing w:val="1"/>
                      <w:sz w:val="24"/>
                      <w:szCs w:val="24"/>
                      <w:lang w:eastAsia="fr-FR"/>
                    </w:rPr>
                    <w:t xml:space="preserve"> d</w:t>
                  </w:r>
                  <w:r w:rsidRPr="006C3660">
                    <w:rPr>
                      <w:rFonts w:ascii="Arial Narrow" w:eastAsia="Arial Narrow" w:hAnsi="Arial Narrow" w:cs="Arial Narrow"/>
                      <w:sz w:val="24"/>
                      <w:szCs w:val="24"/>
                      <w:lang w:eastAsia="fr-FR"/>
                    </w:rPr>
                    <w:t>’o</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pacing w:val="-2"/>
                      <w:sz w:val="24"/>
                      <w:szCs w:val="24"/>
                      <w:lang w:eastAsia="fr-FR"/>
                    </w:rPr>
                    <w:t>v</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 xml:space="preserve">rture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1"/>
                      <w:sz w:val="24"/>
                      <w:szCs w:val="24"/>
                      <w:lang w:eastAsia="fr-FR"/>
                    </w:rPr>
                    <w:t>p</w:t>
                  </w:r>
                  <w:r w:rsidRPr="006C3660">
                    <w:rPr>
                      <w:rFonts w:ascii="Arial Narrow" w:eastAsia="Arial Narrow" w:hAnsi="Arial Narrow" w:cs="Arial Narrow"/>
                      <w:sz w:val="24"/>
                      <w:szCs w:val="24"/>
                      <w:lang w:eastAsia="fr-FR"/>
                    </w:rPr>
                    <w:t>l</w:t>
                  </w:r>
                  <w:r w:rsidRPr="006C3660">
                    <w:rPr>
                      <w:rFonts w:ascii="Arial Narrow" w:eastAsia="Arial Narrow" w:hAnsi="Arial Narrow" w:cs="Arial Narrow"/>
                      <w:spacing w:val="-1"/>
                      <w:sz w:val="24"/>
                      <w:szCs w:val="24"/>
                      <w:lang w:eastAsia="fr-FR"/>
                    </w:rPr>
                    <w:t>i</w:t>
                  </w:r>
                  <w:r w:rsidRPr="006C3660">
                    <w:rPr>
                      <w:rFonts w:ascii="Arial Narrow" w:eastAsia="Arial Narrow" w:hAnsi="Arial Narrow" w:cs="Arial Narrow"/>
                      <w:sz w:val="24"/>
                      <w:szCs w:val="24"/>
                      <w:lang w:eastAsia="fr-FR"/>
                    </w:rPr>
                    <w:t xml:space="preserve">s </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sti</w:t>
                  </w:r>
                  <w:r w:rsidRPr="006C3660">
                    <w:rPr>
                      <w:rFonts w:ascii="Arial Narrow" w:eastAsia="Arial Narrow" w:hAnsi="Arial Narrow" w:cs="Arial Narrow"/>
                      <w:spacing w:val="-1"/>
                      <w:sz w:val="24"/>
                      <w:szCs w:val="24"/>
                      <w:lang w:eastAsia="fr-FR"/>
                    </w:rPr>
                    <w:t>r</w:t>
                  </w:r>
                  <w:r w:rsidRPr="006C3660">
                    <w:rPr>
                      <w:rFonts w:ascii="Arial Narrow" w:eastAsia="Arial Narrow" w:hAnsi="Arial Narrow" w:cs="Arial Narrow"/>
                      <w:sz w:val="24"/>
                      <w:szCs w:val="24"/>
                      <w:lang w:eastAsia="fr-FR"/>
                    </w:rPr>
                    <w:t>rec</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v</w:t>
                  </w:r>
                  <w:r w:rsidRPr="006C3660">
                    <w:rPr>
                      <w:rFonts w:ascii="Arial Narrow" w:eastAsia="Arial Narrow" w:hAnsi="Arial Narrow" w:cs="Arial Narrow"/>
                      <w:spacing w:val="1"/>
                      <w:sz w:val="24"/>
                      <w:szCs w:val="24"/>
                      <w:lang w:eastAsia="fr-FR"/>
                    </w:rPr>
                    <w:t>ab</w:t>
                  </w:r>
                  <w:r w:rsidRPr="006C3660">
                    <w:rPr>
                      <w:rFonts w:ascii="Arial Narrow" w:eastAsia="Arial Narrow" w:hAnsi="Arial Narrow" w:cs="Arial Narrow"/>
                      <w:spacing w:val="-3"/>
                      <w:sz w:val="24"/>
                      <w:szCs w:val="24"/>
                      <w:lang w:eastAsia="fr-FR"/>
                    </w:rPr>
                    <w:t>l</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w:t>
                  </w:r>
                </w:p>
              </w:tc>
              <w:tc>
                <w:tcPr>
                  <w:tcW w:w="1122" w:type="dxa"/>
                  <w:shd w:val="clear" w:color="auto" w:fill="auto"/>
                  <w:vAlign w:val="center"/>
                </w:tcPr>
                <w:p w:rsidR="006C3660" w:rsidRPr="006C3660" w:rsidRDefault="006C3660" w:rsidP="006C3660">
                  <w:pPr>
                    <w:spacing w:after="0" w:line="260" w:lineRule="exact"/>
                    <w:ind w:left="-64" w:right="-80"/>
                    <w:jc w:val="center"/>
                    <w:rPr>
                      <w:rFonts w:ascii="Arial Narrow" w:eastAsia="Arial Narrow" w:hAnsi="Arial Narrow" w:cs="Arial Narrow"/>
                      <w:i/>
                      <w:spacing w:val="1"/>
                      <w:sz w:val="24"/>
                      <w:szCs w:val="24"/>
                      <w:lang w:eastAsia="fr-FR"/>
                    </w:rPr>
                  </w:pPr>
                  <w:r w:rsidRPr="006C3660">
                    <w:rPr>
                      <w:rFonts w:ascii="Arial Narrow" w:eastAsia="Arial Narrow" w:hAnsi="Arial Narrow" w:cs="Arial Narrow"/>
                      <w:sz w:val="24"/>
                      <w:szCs w:val="24"/>
                      <w:lang w:eastAsia="fr-FR"/>
                    </w:rPr>
                    <w:t>O</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z w:val="24"/>
                      <w:szCs w:val="24"/>
                      <w:lang w:eastAsia="fr-FR"/>
                    </w:rPr>
                    <w:t>i/Non</w:t>
                  </w:r>
                </w:p>
              </w:tc>
            </w:tr>
            <w:tr w:rsidR="006C3660" w:rsidRPr="006C3660" w:rsidTr="006C3660">
              <w:trPr>
                <w:trHeight w:val="784"/>
              </w:trPr>
              <w:tc>
                <w:tcPr>
                  <w:tcW w:w="411" w:type="dxa"/>
                  <w:shd w:val="clear" w:color="auto" w:fill="auto"/>
                  <w:vAlign w:val="center"/>
                </w:tcPr>
                <w:p w:rsidR="006C3660" w:rsidRPr="006C3660" w:rsidRDefault="006C3660" w:rsidP="006C3660">
                  <w:pPr>
                    <w:spacing w:after="0" w:line="260" w:lineRule="exact"/>
                    <w:ind w:left="67" w:right="-50"/>
                    <w:jc w:val="center"/>
                    <w:rPr>
                      <w:rFonts w:ascii="Arial Narrow" w:eastAsia="Arial Narrow" w:hAnsi="Arial Narrow" w:cs="Arial Narrow"/>
                      <w:i/>
                      <w:spacing w:val="1"/>
                      <w:sz w:val="24"/>
                      <w:szCs w:val="24"/>
                      <w:lang w:eastAsia="fr-FR"/>
                    </w:rPr>
                  </w:pPr>
                  <w:r w:rsidRPr="006C3660">
                    <w:rPr>
                      <w:rFonts w:ascii="Arial Narrow" w:eastAsia="Arial Narrow" w:hAnsi="Arial Narrow" w:cs="Arial Narrow"/>
                      <w:i/>
                      <w:spacing w:val="1"/>
                      <w:sz w:val="24"/>
                      <w:szCs w:val="24"/>
                      <w:lang w:eastAsia="fr-FR"/>
                    </w:rPr>
                    <w:t>2</w:t>
                  </w:r>
                </w:p>
              </w:tc>
              <w:tc>
                <w:tcPr>
                  <w:tcW w:w="7086" w:type="dxa"/>
                  <w:gridSpan w:val="2"/>
                  <w:shd w:val="clear" w:color="auto" w:fill="auto"/>
                </w:tcPr>
                <w:p w:rsidR="006C3660" w:rsidRPr="006C3660" w:rsidRDefault="006C3660" w:rsidP="006C3660">
                  <w:pPr>
                    <w:spacing w:after="0" w:line="260" w:lineRule="exact"/>
                    <w:ind w:left="168" w:right="159"/>
                    <w:rPr>
                      <w:rFonts w:ascii="Arial Narrow" w:eastAsia="Arial Narrow" w:hAnsi="Arial Narrow" w:cs="Arial Narrow"/>
                      <w:i/>
                      <w:spacing w:val="1"/>
                      <w:sz w:val="24"/>
                      <w:szCs w:val="24"/>
                      <w:lang w:eastAsia="fr-FR"/>
                    </w:rPr>
                  </w:pPr>
                  <w:r w:rsidRPr="006C3660">
                    <w:rPr>
                      <w:rFonts w:ascii="Arial Narrow" w:eastAsia="Times New Roman" w:hAnsi="Arial Narrow" w:cs="Arial"/>
                      <w:i/>
                      <w:sz w:val="24"/>
                      <w:szCs w:val="24"/>
                      <w:lang w:eastAsia="fr-FR"/>
                    </w:rPr>
                    <w:t>Non-production au-delà du délai de 48h après l’ouverture des plis ou après constatation dûment notifié au soumissionnaire, d’une pièce administrative jugée non conforme ou absente </w:t>
                  </w:r>
                </w:p>
              </w:tc>
              <w:tc>
                <w:tcPr>
                  <w:tcW w:w="1122" w:type="dxa"/>
                  <w:shd w:val="clear" w:color="auto" w:fill="auto"/>
                  <w:vAlign w:val="center"/>
                </w:tcPr>
                <w:p w:rsidR="006C3660" w:rsidRPr="006C3660" w:rsidRDefault="006C3660" w:rsidP="006C3660">
                  <w:pPr>
                    <w:spacing w:after="0" w:line="260" w:lineRule="exact"/>
                    <w:ind w:left="-64" w:right="-80"/>
                    <w:jc w:val="center"/>
                    <w:rPr>
                      <w:rFonts w:ascii="Arial Narrow" w:eastAsia="Arial Narrow" w:hAnsi="Arial Narrow" w:cs="Arial Narrow"/>
                      <w:i/>
                      <w:spacing w:val="1"/>
                      <w:sz w:val="24"/>
                      <w:szCs w:val="24"/>
                      <w:lang w:eastAsia="fr-FR"/>
                    </w:rPr>
                  </w:pPr>
                  <w:r w:rsidRPr="006C3660">
                    <w:rPr>
                      <w:rFonts w:ascii="Arial Narrow" w:eastAsia="Arial Narrow" w:hAnsi="Arial Narrow" w:cs="Arial Narrow"/>
                      <w:sz w:val="24"/>
                      <w:szCs w:val="24"/>
                      <w:lang w:eastAsia="fr-FR"/>
                    </w:rPr>
                    <w:t>O</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z w:val="24"/>
                      <w:szCs w:val="24"/>
                      <w:lang w:eastAsia="fr-FR"/>
                    </w:rPr>
                    <w:t>i/Non</w:t>
                  </w:r>
                </w:p>
              </w:tc>
            </w:tr>
            <w:tr w:rsidR="006C3660" w:rsidRPr="006C3660" w:rsidTr="006C3660">
              <w:trPr>
                <w:trHeight w:val="253"/>
              </w:trPr>
              <w:tc>
                <w:tcPr>
                  <w:tcW w:w="8619" w:type="dxa"/>
                  <w:gridSpan w:val="4"/>
                  <w:shd w:val="clear" w:color="auto" w:fill="auto"/>
                </w:tcPr>
                <w:p w:rsidR="006C3660" w:rsidRPr="006C3660" w:rsidRDefault="006C3660" w:rsidP="006C3660">
                  <w:pPr>
                    <w:spacing w:after="0" w:line="260" w:lineRule="exact"/>
                    <w:ind w:left="168" w:right="159"/>
                    <w:rPr>
                      <w:rFonts w:ascii="Arial Narrow" w:eastAsia="Arial Narrow" w:hAnsi="Arial Narrow" w:cs="Arial Narrow"/>
                      <w:i/>
                      <w:spacing w:val="1"/>
                      <w:sz w:val="24"/>
                      <w:szCs w:val="24"/>
                      <w:lang w:eastAsia="fr-FR"/>
                    </w:rPr>
                  </w:pPr>
                  <w:r w:rsidRPr="006C3660">
                    <w:rPr>
                      <w:rFonts w:ascii="Arial Narrow" w:eastAsia="Arial Narrow" w:hAnsi="Arial Narrow" w:cs="Arial Narrow"/>
                      <w:b/>
                      <w:sz w:val="24"/>
                      <w:szCs w:val="24"/>
                      <w:lang w:eastAsia="fr-FR"/>
                    </w:rPr>
                    <w:t>II-        Critèr</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s</w:t>
                  </w:r>
                  <w:r w:rsidRPr="006C3660">
                    <w:rPr>
                      <w:rFonts w:ascii="Arial Narrow" w:eastAsia="Arial Narrow" w:hAnsi="Arial Narrow" w:cs="Arial Narrow"/>
                      <w:b/>
                      <w:spacing w:val="1"/>
                      <w:sz w:val="24"/>
                      <w:szCs w:val="24"/>
                      <w:lang w:eastAsia="fr-FR"/>
                    </w:rPr>
                    <w:t>é</w:t>
                  </w:r>
                  <w:r w:rsidRPr="006C3660">
                    <w:rPr>
                      <w:rFonts w:ascii="Arial Narrow" w:eastAsia="Arial Narrow" w:hAnsi="Arial Narrow" w:cs="Arial Narrow"/>
                      <w:b/>
                      <w:sz w:val="24"/>
                      <w:szCs w:val="24"/>
                      <w:lang w:eastAsia="fr-FR"/>
                    </w:rPr>
                    <w:t>l</w:t>
                  </w:r>
                  <w:r w:rsidRPr="006C3660">
                    <w:rPr>
                      <w:rFonts w:ascii="Arial Narrow" w:eastAsia="Arial Narrow" w:hAnsi="Arial Narrow" w:cs="Arial Narrow"/>
                      <w:b/>
                      <w:spacing w:val="1"/>
                      <w:sz w:val="24"/>
                      <w:szCs w:val="24"/>
                      <w:lang w:eastAsia="fr-FR"/>
                    </w:rPr>
                    <w:t>i</w:t>
                  </w:r>
                  <w:r w:rsidRPr="006C3660">
                    <w:rPr>
                      <w:rFonts w:ascii="Arial Narrow" w:eastAsia="Arial Narrow" w:hAnsi="Arial Narrow" w:cs="Arial Narrow"/>
                      <w:b/>
                      <w:sz w:val="24"/>
                      <w:szCs w:val="24"/>
                      <w:lang w:eastAsia="fr-FR"/>
                    </w:rPr>
                    <w:t>mi</w:t>
                  </w:r>
                  <w:r w:rsidRPr="006C3660">
                    <w:rPr>
                      <w:rFonts w:ascii="Arial Narrow" w:eastAsia="Arial Narrow" w:hAnsi="Arial Narrow" w:cs="Arial Narrow"/>
                      <w:b/>
                      <w:spacing w:val="-3"/>
                      <w:sz w:val="24"/>
                      <w:szCs w:val="24"/>
                      <w:lang w:eastAsia="fr-FR"/>
                    </w:rPr>
                    <w:t>n</w:t>
                  </w:r>
                  <w:r w:rsidRPr="006C3660">
                    <w:rPr>
                      <w:rFonts w:ascii="Arial Narrow" w:eastAsia="Arial Narrow" w:hAnsi="Arial Narrow" w:cs="Arial Narrow"/>
                      <w:b/>
                      <w:spacing w:val="1"/>
                      <w:sz w:val="24"/>
                      <w:szCs w:val="24"/>
                      <w:lang w:eastAsia="fr-FR"/>
                    </w:rPr>
                    <w:t>a</w:t>
                  </w:r>
                  <w:r w:rsidRPr="006C3660">
                    <w:rPr>
                      <w:rFonts w:ascii="Arial Narrow" w:eastAsia="Arial Narrow" w:hAnsi="Arial Narrow" w:cs="Arial Narrow"/>
                      <w:b/>
                      <w:sz w:val="24"/>
                      <w:szCs w:val="24"/>
                      <w:lang w:eastAsia="fr-FR"/>
                    </w:rPr>
                    <w:t>t</w:t>
                  </w:r>
                  <w:r w:rsidRPr="006C3660">
                    <w:rPr>
                      <w:rFonts w:ascii="Arial Narrow" w:eastAsia="Arial Narrow" w:hAnsi="Arial Narrow" w:cs="Arial Narrow"/>
                      <w:b/>
                      <w:spacing w:val="-1"/>
                      <w:sz w:val="24"/>
                      <w:szCs w:val="24"/>
                      <w:lang w:eastAsia="fr-FR"/>
                    </w:rPr>
                    <w:t>o</w:t>
                  </w:r>
                  <w:r w:rsidRPr="006C3660">
                    <w:rPr>
                      <w:rFonts w:ascii="Arial Narrow" w:eastAsia="Arial Narrow" w:hAnsi="Arial Narrow" w:cs="Arial Narrow"/>
                      <w:b/>
                      <w:sz w:val="24"/>
                      <w:szCs w:val="24"/>
                      <w:lang w:eastAsia="fr-FR"/>
                    </w:rPr>
                    <w:t>ir</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sr</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pacing w:val="-2"/>
                      <w:sz w:val="24"/>
                      <w:szCs w:val="24"/>
                      <w:lang w:eastAsia="fr-FR"/>
                    </w:rPr>
                    <w:t>l</w:t>
                  </w:r>
                  <w:r w:rsidRPr="006C3660">
                    <w:rPr>
                      <w:rFonts w:ascii="Arial Narrow" w:eastAsia="Arial Narrow" w:hAnsi="Arial Narrow" w:cs="Arial Narrow"/>
                      <w:b/>
                      <w:spacing w:val="-1"/>
                      <w:sz w:val="24"/>
                      <w:szCs w:val="24"/>
                      <w:lang w:eastAsia="fr-FR"/>
                    </w:rPr>
                    <w:t>a</w:t>
                  </w:r>
                  <w:r w:rsidRPr="006C3660">
                    <w:rPr>
                      <w:rFonts w:ascii="Arial Narrow" w:eastAsia="Arial Narrow" w:hAnsi="Arial Narrow" w:cs="Arial Narrow"/>
                      <w:b/>
                      <w:sz w:val="24"/>
                      <w:szCs w:val="24"/>
                      <w:lang w:eastAsia="fr-FR"/>
                    </w:rPr>
                    <w:t>ti</w:t>
                  </w:r>
                  <w:r w:rsidRPr="006C3660">
                    <w:rPr>
                      <w:rFonts w:ascii="Arial Narrow" w:eastAsia="Arial Narrow" w:hAnsi="Arial Narrow" w:cs="Arial Narrow"/>
                      <w:b/>
                      <w:spacing w:val="-1"/>
                      <w:sz w:val="24"/>
                      <w:szCs w:val="24"/>
                      <w:lang w:eastAsia="fr-FR"/>
                    </w:rPr>
                    <w:t>f</w:t>
                  </w:r>
                  <w:r w:rsidRPr="006C3660">
                    <w:rPr>
                      <w:rFonts w:ascii="Arial Narrow" w:eastAsia="Arial Narrow" w:hAnsi="Arial Narrow" w:cs="Arial Narrow"/>
                      <w:b/>
                      <w:sz w:val="24"/>
                      <w:szCs w:val="24"/>
                      <w:lang w:eastAsia="fr-FR"/>
                    </w:rPr>
                    <w:t>sà</w:t>
                  </w:r>
                  <w:r w:rsidRPr="006C3660">
                    <w:rPr>
                      <w:rFonts w:ascii="Arial Narrow" w:eastAsia="Arial Narrow" w:hAnsi="Arial Narrow" w:cs="Arial Narrow"/>
                      <w:b/>
                      <w:spacing w:val="1"/>
                      <w:sz w:val="24"/>
                      <w:szCs w:val="24"/>
                      <w:lang w:eastAsia="fr-FR"/>
                    </w:rPr>
                    <w:t xml:space="preserve"> l</w:t>
                  </w:r>
                  <w:r w:rsidRPr="006C3660">
                    <w:rPr>
                      <w:rFonts w:ascii="Arial Narrow" w:eastAsia="Arial Narrow" w:hAnsi="Arial Narrow" w:cs="Arial Narrow"/>
                      <w:b/>
                      <w:sz w:val="24"/>
                      <w:szCs w:val="24"/>
                      <w:lang w:eastAsia="fr-FR"/>
                    </w:rPr>
                    <w:t>’of</w:t>
                  </w:r>
                  <w:r w:rsidRPr="006C3660">
                    <w:rPr>
                      <w:rFonts w:ascii="Arial Narrow" w:eastAsia="Arial Narrow" w:hAnsi="Arial Narrow" w:cs="Arial Narrow"/>
                      <w:b/>
                      <w:spacing w:val="-1"/>
                      <w:sz w:val="24"/>
                      <w:szCs w:val="24"/>
                      <w:lang w:eastAsia="fr-FR"/>
                    </w:rPr>
                    <w:t>f</w:t>
                  </w:r>
                  <w:r w:rsidRPr="006C3660">
                    <w:rPr>
                      <w:rFonts w:ascii="Arial Narrow" w:eastAsia="Arial Narrow" w:hAnsi="Arial Narrow" w:cs="Arial Narrow"/>
                      <w:b/>
                      <w:sz w:val="24"/>
                      <w:szCs w:val="24"/>
                      <w:lang w:eastAsia="fr-FR"/>
                    </w:rPr>
                    <w:t>ret</w:t>
                  </w:r>
                  <w:r w:rsidRPr="006C3660">
                    <w:rPr>
                      <w:rFonts w:ascii="Arial Narrow" w:eastAsia="Arial Narrow" w:hAnsi="Arial Narrow" w:cs="Arial Narrow"/>
                      <w:b/>
                      <w:spacing w:val="-2"/>
                      <w:sz w:val="24"/>
                      <w:szCs w:val="24"/>
                      <w:lang w:eastAsia="fr-FR"/>
                    </w:rPr>
                    <w:t>e</w:t>
                  </w:r>
                  <w:r w:rsidRPr="006C3660">
                    <w:rPr>
                      <w:rFonts w:ascii="Arial Narrow" w:eastAsia="Arial Narrow" w:hAnsi="Arial Narrow" w:cs="Arial Narrow"/>
                      <w:b/>
                      <w:spacing w:val="1"/>
                      <w:sz w:val="24"/>
                      <w:szCs w:val="24"/>
                      <w:lang w:eastAsia="fr-FR"/>
                    </w:rPr>
                    <w:t>c</w:t>
                  </w:r>
                  <w:r w:rsidRPr="006C3660">
                    <w:rPr>
                      <w:rFonts w:ascii="Arial Narrow" w:eastAsia="Arial Narrow" w:hAnsi="Arial Narrow" w:cs="Arial Narrow"/>
                      <w:b/>
                      <w:sz w:val="24"/>
                      <w:szCs w:val="24"/>
                      <w:lang w:eastAsia="fr-FR"/>
                    </w:rPr>
                    <w:t>hnique</w:t>
                  </w:r>
                </w:p>
              </w:tc>
            </w:tr>
            <w:tr w:rsidR="006C3660" w:rsidRPr="006C3660" w:rsidTr="006C3660">
              <w:trPr>
                <w:trHeight w:val="519"/>
              </w:trPr>
              <w:tc>
                <w:tcPr>
                  <w:tcW w:w="551" w:type="dxa"/>
                  <w:gridSpan w:val="2"/>
                  <w:shd w:val="clear" w:color="auto" w:fill="auto"/>
                  <w:vAlign w:val="center"/>
                </w:tcPr>
                <w:p w:rsidR="006C3660" w:rsidRPr="006C3660" w:rsidRDefault="006C3660" w:rsidP="006C3660">
                  <w:pPr>
                    <w:spacing w:after="0" w:line="260" w:lineRule="exact"/>
                    <w:ind w:left="25" w:right="20"/>
                    <w:jc w:val="center"/>
                    <w:rPr>
                      <w:rFonts w:ascii="Arial Narrow" w:eastAsia="Arial Narrow" w:hAnsi="Arial Narrow" w:cs="Arial Narrow"/>
                      <w:i/>
                      <w:spacing w:val="1"/>
                      <w:sz w:val="24"/>
                      <w:szCs w:val="24"/>
                      <w:lang w:eastAsia="fr-FR"/>
                    </w:rPr>
                  </w:pPr>
                  <w:r w:rsidRPr="006C3660">
                    <w:rPr>
                      <w:rFonts w:ascii="Arial Narrow" w:eastAsia="Arial Narrow" w:hAnsi="Arial Narrow" w:cs="Arial Narrow"/>
                      <w:i/>
                      <w:spacing w:val="1"/>
                      <w:sz w:val="24"/>
                      <w:szCs w:val="24"/>
                      <w:lang w:eastAsia="fr-FR"/>
                    </w:rPr>
                    <w:t>3</w:t>
                  </w:r>
                </w:p>
              </w:tc>
              <w:tc>
                <w:tcPr>
                  <w:tcW w:w="6946" w:type="dxa"/>
                  <w:shd w:val="clear" w:color="auto" w:fill="auto"/>
                </w:tcPr>
                <w:p w:rsidR="006C3660" w:rsidRPr="006C3660" w:rsidRDefault="006C3660" w:rsidP="006C3660">
                  <w:pPr>
                    <w:spacing w:after="0" w:line="260" w:lineRule="exact"/>
                    <w:ind w:left="168" w:right="159"/>
                    <w:rPr>
                      <w:rFonts w:ascii="Arial Narrow" w:eastAsia="Arial Narrow" w:hAnsi="Arial Narrow" w:cs="Arial Narrow"/>
                      <w:i/>
                      <w:spacing w:val="1"/>
                      <w:sz w:val="24"/>
                      <w:szCs w:val="24"/>
                      <w:lang w:eastAsia="fr-FR"/>
                    </w:rPr>
                  </w:pPr>
                  <w:r w:rsidRPr="006C3660">
                    <w:rPr>
                      <w:rFonts w:ascii="Arial Narrow" w:eastAsia="Times New Roman" w:hAnsi="Arial Narrow" w:cs="Arial"/>
                      <w:i/>
                      <w:sz w:val="24"/>
                      <w:szCs w:val="24"/>
                      <w:lang w:eastAsia="fr-FR"/>
                    </w:rPr>
                    <w:t>Absence de l’Attestation de visite de site signée sur l’honneur par le soumissionnaire</w:t>
                  </w:r>
                </w:p>
              </w:tc>
              <w:tc>
                <w:tcPr>
                  <w:tcW w:w="1122" w:type="dxa"/>
                  <w:shd w:val="clear" w:color="auto" w:fill="auto"/>
                  <w:vAlign w:val="center"/>
                </w:tcPr>
                <w:p w:rsidR="006C3660" w:rsidRPr="006C3660" w:rsidRDefault="006C3660" w:rsidP="006C3660">
                  <w:pPr>
                    <w:spacing w:after="0" w:line="260" w:lineRule="exact"/>
                    <w:ind w:left="-64" w:right="46"/>
                    <w:jc w:val="center"/>
                    <w:rPr>
                      <w:rFonts w:ascii="Arial Narrow" w:eastAsia="Arial Narrow" w:hAnsi="Arial Narrow" w:cs="Arial Narrow"/>
                      <w:i/>
                      <w:spacing w:val="1"/>
                      <w:sz w:val="24"/>
                      <w:szCs w:val="24"/>
                      <w:lang w:eastAsia="fr-FR"/>
                    </w:rPr>
                  </w:pPr>
                  <w:r w:rsidRPr="006C3660">
                    <w:rPr>
                      <w:rFonts w:ascii="Arial Narrow" w:eastAsia="Arial Narrow" w:hAnsi="Arial Narrow" w:cs="Arial Narrow"/>
                      <w:sz w:val="24"/>
                      <w:szCs w:val="24"/>
                      <w:lang w:eastAsia="fr-FR"/>
                    </w:rPr>
                    <w:t>O</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z w:val="24"/>
                      <w:szCs w:val="24"/>
                      <w:lang w:eastAsia="fr-FR"/>
                    </w:rPr>
                    <w:t>i/Non</w:t>
                  </w:r>
                </w:p>
              </w:tc>
            </w:tr>
            <w:tr w:rsidR="006C3660" w:rsidRPr="006C3660" w:rsidTr="006C3660">
              <w:trPr>
                <w:trHeight w:val="519"/>
              </w:trPr>
              <w:tc>
                <w:tcPr>
                  <w:tcW w:w="551" w:type="dxa"/>
                  <w:gridSpan w:val="2"/>
                  <w:shd w:val="clear" w:color="auto" w:fill="auto"/>
                  <w:vAlign w:val="center"/>
                </w:tcPr>
                <w:p w:rsidR="006C3660" w:rsidRPr="006C3660" w:rsidRDefault="006C3660" w:rsidP="006C3660">
                  <w:pPr>
                    <w:spacing w:after="0" w:line="260" w:lineRule="exact"/>
                    <w:ind w:left="25" w:right="20"/>
                    <w:jc w:val="center"/>
                    <w:rPr>
                      <w:rFonts w:ascii="Arial Narrow" w:eastAsia="Arial Narrow" w:hAnsi="Arial Narrow" w:cs="Arial Narrow"/>
                      <w:i/>
                      <w:spacing w:val="1"/>
                      <w:sz w:val="24"/>
                      <w:szCs w:val="24"/>
                      <w:lang w:eastAsia="fr-FR"/>
                    </w:rPr>
                  </w:pPr>
                  <w:r w:rsidRPr="006C3660">
                    <w:rPr>
                      <w:rFonts w:ascii="Arial Narrow" w:eastAsia="Arial Narrow" w:hAnsi="Arial Narrow" w:cs="Arial Narrow"/>
                      <w:i/>
                      <w:spacing w:val="1"/>
                      <w:sz w:val="24"/>
                      <w:szCs w:val="24"/>
                      <w:lang w:eastAsia="fr-FR"/>
                    </w:rPr>
                    <w:t>4</w:t>
                  </w:r>
                </w:p>
              </w:tc>
              <w:tc>
                <w:tcPr>
                  <w:tcW w:w="6946" w:type="dxa"/>
                  <w:shd w:val="clear" w:color="auto" w:fill="auto"/>
                </w:tcPr>
                <w:p w:rsidR="006C3660" w:rsidRPr="006C3660" w:rsidRDefault="006C3660" w:rsidP="006C3660">
                  <w:pPr>
                    <w:spacing w:after="0" w:line="276" w:lineRule="auto"/>
                    <w:ind w:right="159"/>
                    <w:jc w:val="both"/>
                    <w:rPr>
                      <w:rFonts w:ascii="Arial Narrow" w:eastAsia="Times New Roman" w:hAnsi="Arial Narrow" w:cs="Arial"/>
                      <w:i/>
                      <w:sz w:val="24"/>
                      <w:szCs w:val="24"/>
                      <w:lang w:eastAsia="fr-FR"/>
                    </w:rPr>
                  </w:pPr>
                  <w:r w:rsidRPr="006C3660">
                    <w:rPr>
                      <w:rFonts w:ascii="Arial Narrow" w:eastAsia="Times New Roman" w:hAnsi="Arial Narrow" w:cs="Arial"/>
                      <w:i/>
                      <w:sz w:val="24"/>
                      <w:szCs w:val="24"/>
                      <w:lang w:eastAsia="fr-FR"/>
                    </w:rPr>
                    <w:t xml:space="preserve">Absence d’un conducteur des travaux ayant les qualifications suivantes : </w:t>
                  </w:r>
                </w:p>
                <w:p w:rsidR="006C3660" w:rsidRPr="006C3660" w:rsidRDefault="00842E7A" w:rsidP="006C3660">
                  <w:pPr>
                    <w:numPr>
                      <w:ilvl w:val="1"/>
                      <w:numId w:val="55"/>
                    </w:numPr>
                    <w:spacing w:after="0" w:line="276" w:lineRule="auto"/>
                    <w:ind w:left="600" w:right="159"/>
                    <w:jc w:val="both"/>
                    <w:rPr>
                      <w:rFonts w:ascii="Arial Narrow" w:eastAsia="Times New Roman" w:hAnsi="Arial Narrow" w:cs="Arial"/>
                      <w:i/>
                      <w:sz w:val="24"/>
                      <w:szCs w:val="24"/>
                      <w:lang w:eastAsia="fr-FR"/>
                    </w:rPr>
                  </w:pPr>
                  <w:r>
                    <w:rPr>
                      <w:rFonts w:ascii="Arial Narrow" w:eastAsia="Times New Roman" w:hAnsi="Arial Narrow" w:cs="Arial"/>
                      <w:i/>
                      <w:sz w:val="24"/>
                      <w:szCs w:val="24"/>
                      <w:lang w:eastAsia="fr-FR"/>
                    </w:rPr>
                    <w:t>Fo</w:t>
                  </w:r>
                  <w:r w:rsidR="00F862D4">
                    <w:rPr>
                      <w:rFonts w:ascii="Arial Narrow" w:eastAsia="Times New Roman" w:hAnsi="Arial Narrow" w:cs="Arial"/>
                      <w:i/>
                      <w:sz w:val="24"/>
                      <w:szCs w:val="24"/>
                      <w:lang w:eastAsia="fr-FR"/>
                    </w:rPr>
                    <w:t>rmation : BAC + 3</w:t>
                  </w:r>
                  <w:r w:rsidR="006C3660" w:rsidRPr="006C3660">
                    <w:rPr>
                      <w:rFonts w:ascii="Arial Narrow" w:eastAsia="Times New Roman" w:hAnsi="Arial Narrow" w:cs="Arial"/>
                      <w:i/>
                      <w:sz w:val="24"/>
                      <w:szCs w:val="24"/>
                      <w:lang w:eastAsia="fr-FR"/>
                    </w:rPr>
                    <w:t xml:space="preserve"> en Génie Civil ; </w:t>
                  </w:r>
                </w:p>
                <w:p w:rsidR="006C3660" w:rsidRPr="006C3660" w:rsidRDefault="00F862D4" w:rsidP="006C3660">
                  <w:pPr>
                    <w:numPr>
                      <w:ilvl w:val="1"/>
                      <w:numId w:val="55"/>
                    </w:numPr>
                    <w:spacing w:after="0" w:line="276" w:lineRule="auto"/>
                    <w:ind w:left="600" w:right="159"/>
                    <w:jc w:val="both"/>
                    <w:rPr>
                      <w:rFonts w:ascii="Arial Narrow" w:eastAsia="Times New Roman" w:hAnsi="Arial Narrow" w:cs="Arial"/>
                      <w:i/>
                      <w:sz w:val="24"/>
                      <w:szCs w:val="24"/>
                      <w:lang w:eastAsia="fr-FR"/>
                    </w:rPr>
                  </w:pPr>
                  <w:r>
                    <w:rPr>
                      <w:rFonts w:ascii="Arial Narrow" w:eastAsia="Times New Roman" w:hAnsi="Arial Narrow" w:cs="Arial"/>
                      <w:i/>
                      <w:sz w:val="24"/>
                      <w:szCs w:val="24"/>
                      <w:lang w:eastAsia="fr-FR"/>
                    </w:rPr>
                    <w:t>Expériences Générale: 05</w:t>
                  </w:r>
                  <w:r w:rsidR="006C3660" w:rsidRPr="006C3660">
                    <w:rPr>
                      <w:rFonts w:ascii="Arial Narrow" w:eastAsia="Times New Roman" w:hAnsi="Arial Narrow" w:cs="Arial"/>
                      <w:i/>
                      <w:sz w:val="24"/>
                      <w:szCs w:val="24"/>
                      <w:lang w:eastAsia="fr-FR"/>
                    </w:rPr>
                    <w:t xml:space="preserve"> Ans</w:t>
                  </w:r>
                </w:p>
                <w:p w:rsidR="006C3660" w:rsidRPr="006C3660" w:rsidRDefault="006C3660" w:rsidP="006C3660">
                  <w:pPr>
                    <w:numPr>
                      <w:ilvl w:val="1"/>
                      <w:numId w:val="55"/>
                    </w:numPr>
                    <w:spacing w:after="0" w:line="276" w:lineRule="auto"/>
                    <w:ind w:left="600" w:right="159"/>
                    <w:jc w:val="both"/>
                    <w:rPr>
                      <w:rFonts w:ascii="Arial Narrow" w:eastAsia="Times New Roman" w:hAnsi="Arial Narrow" w:cs="Arial"/>
                      <w:i/>
                      <w:sz w:val="24"/>
                      <w:szCs w:val="24"/>
                      <w:lang w:eastAsia="fr-FR"/>
                    </w:rPr>
                  </w:pPr>
                  <w:r w:rsidRPr="006C3660">
                    <w:rPr>
                      <w:rFonts w:ascii="Arial Narrow" w:eastAsia="Times New Roman" w:hAnsi="Arial Narrow" w:cs="Arial"/>
                      <w:i/>
                      <w:sz w:val="24"/>
                      <w:szCs w:val="24"/>
                      <w:lang w:eastAsia="fr-FR"/>
                    </w:rPr>
                    <w:t xml:space="preserve">Expériences Spécifiques : </w:t>
                  </w:r>
                  <w:r w:rsidRPr="006C3660">
                    <w:rPr>
                      <w:rFonts w:ascii="Arial Narrow" w:eastAsia="Times New Roman" w:hAnsi="Arial Narrow" w:cs="Times New Roman"/>
                      <w:i/>
                      <w:iCs/>
                      <w:sz w:val="24"/>
                      <w:szCs w:val="24"/>
                      <w:lang w:eastAsia="fr-FR"/>
                    </w:rPr>
                    <w:t>ayant déjà occupé le poste de Conducteur des Travaux dans au moins un (01) projet de voirie urbaine</w:t>
                  </w:r>
                  <w:r w:rsidRPr="006C3660">
                    <w:rPr>
                      <w:rFonts w:ascii="Arial Narrow" w:eastAsia="Times New Roman" w:hAnsi="Arial Narrow" w:cs="Arial"/>
                      <w:i/>
                      <w:sz w:val="24"/>
                      <w:szCs w:val="24"/>
                      <w:lang w:eastAsia="fr-FR"/>
                    </w:rPr>
                    <w:t> </w:t>
                  </w:r>
                </w:p>
              </w:tc>
              <w:tc>
                <w:tcPr>
                  <w:tcW w:w="1122" w:type="dxa"/>
                  <w:shd w:val="clear" w:color="auto" w:fill="auto"/>
                  <w:vAlign w:val="center"/>
                </w:tcPr>
                <w:p w:rsidR="006C3660" w:rsidRPr="006C3660" w:rsidRDefault="006C3660" w:rsidP="006C3660">
                  <w:pPr>
                    <w:spacing w:after="0" w:line="260" w:lineRule="exact"/>
                    <w:ind w:left="-64" w:right="46"/>
                    <w:jc w:val="center"/>
                    <w:rPr>
                      <w:rFonts w:ascii="Arial Narrow" w:eastAsia="Arial Narrow" w:hAnsi="Arial Narrow" w:cs="Arial Narrow"/>
                      <w:sz w:val="24"/>
                      <w:szCs w:val="24"/>
                      <w:lang w:eastAsia="fr-FR"/>
                    </w:rPr>
                  </w:pPr>
                  <w:r w:rsidRPr="006C3660">
                    <w:rPr>
                      <w:rFonts w:ascii="Arial Narrow" w:eastAsia="Arial Narrow" w:hAnsi="Arial Narrow" w:cs="Arial Narrow"/>
                      <w:sz w:val="24"/>
                      <w:szCs w:val="24"/>
                      <w:lang w:eastAsia="fr-FR"/>
                    </w:rPr>
                    <w:t>Oui/Non</w:t>
                  </w:r>
                </w:p>
              </w:tc>
            </w:tr>
            <w:tr w:rsidR="006C3660" w:rsidRPr="006C3660" w:rsidTr="006C3660">
              <w:trPr>
                <w:trHeight w:val="519"/>
              </w:trPr>
              <w:tc>
                <w:tcPr>
                  <w:tcW w:w="551" w:type="dxa"/>
                  <w:gridSpan w:val="2"/>
                  <w:shd w:val="clear" w:color="auto" w:fill="auto"/>
                  <w:vAlign w:val="center"/>
                </w:tcPr>
                <w:p w:rsidR="006C3660" w:rsidRPr="006C3660" w:rsidRDefault="006C3660" w:rsidP="006C3660">
                  <w:pPr>
                    <w:spacing w:after="0" w:line="260" w:lineRule="exact"/>
                    <w:ind w:left="25" w:right="20"/>
                    <w:jc w:val="center"/>
                    <w:rPr>
                      <w:rFonts w:ascii="Arial Narrow" w:eastAsia="Arial Narrow" w:hAnsi="Arial Narrow" w:cs="Arial Narrow"/>
                      <w:i/>
                      <w:spacing w:val="1"/>
                      <w:sz w:val="24"/>
                      <w:szCs w:val="24"/>
                      <w:lang w:eastAsia="fr-FR"/>
                    </w:rPr>
                  </w:pPr>
                  <w:r w:rsidRPr="006C3660">
                    <w:rPr>
                      <w:rFonts w:ascii="Arial Narrow" w:eastAsia="Arial Narrow" w:hAnsi="Arial Narrow" w:cs="Arial Narrow"/>
                      <w:i/>
                      <w:spacing w:val="1"/>
                      <w:sz w:val="24"/>
                      <w:szCs w:val="24"/>
                      <w:lang w:eastAsia="fr-FR"/>
                    </w:rPr>
                    <w:lastRenderedPageBreak/>
                    <w:t>5</w:t>
                  </w:r>
                </w:p>
              </w:tc>
              <w:tc>
                <w:tcPr>
                  <w:tcW w:w="6946" w:type="dxa"/>
                  <w:shd w:val="clear" w:color="auto" w:fill="auto"/>
                </w:tcPr>
                <w:p w:rsidR="006C3660" w:rsidRPr="006C3660" w:rsidRDefault="006C3660" w:rsidP="006C3660">
                  <w:pPr>
                    <w:spacing w:after="0" w:line="276" w:lineRule="auto"/>
                    <w:ind w:right="159"/>
                    <w:jc w:val="both"/>
                    <w:rPr>
                      <w:rFonts w:ascii="Arial Narrow" w:eastAsia="Times New Roman" w:hAnsi="Arial Narrow" w:cs="Arial"/>
                      <w:i/>
                      <w:sz w:val="24"/>
                      <w:szCs w:val="24"/>
                      <w:lang w:eastAsia="fr-FR"/>
                    </w:rPr>
                  </w:pPr>
                  <w:r w:rsidRPr="006C3660">
                    <w:rPr>
                      <w:rFonts w:ascii="Arial Narrow" w:eastAsia="Times New Roman" w:hAnsi="Arial Narrow" w:cs="Arial"/>
                      <w:i/>
                      <w:sz w:val="24"/>
                      <w:szCs w:val="24"/>
                      <w:lang w:eastAsia="fr-FR"/>
                    </w:rPr>
                    <w:t>Présence du diplôme et du curriculum vitae d’un fonctionnaire en activité, sans un document justifiant de sa mise en disponibilité signé de son Ministre utilisateur ou du Ministre de son administration d’origine</w:t>
                  </w:r>
                </w:p>
              </w:tc>
              <w:tc>
                <w:tcPr>
                  <w:tcW w:w="1122" w:type="dxa"/>
                  <w:shd w:val="clear" w:color="auto" w:fill="auto"/>
                  <w:vAlign w:val="center"/>
                </w:tcPr>
                <w:p w:rsidR="006C3660" w:rsidRPr="006C3660" w:rsidRDefault="006C3660" w:rsidP="006C3660">
                  <w:pPr>
                    <w:spacing w:after="0" w:line="260" w:lineRule="exact"/>
                    <w:ind w:left="-64" w:right="46"/>
                    <w:jc w:val="center"/>
                    <w:rPr>
                      <w:rFonts w:ascii="Arial Narrow" w:eastAsia="Arial Narrow" w:hAnsi="Arial Narrow" w:cs="Arial Narrow"/>
                      <w:b/>
                      <w:sz w:val="24"/>
                      <w:szCs w:val="24"/>
                      <w:lang w:eastAsia="fr-FR"/>
                    </w:rPr>
                  </w:pPr>
                  <w:r w:rsidRPr="006C3660">
                    <w:rPr>
                      <w:rFonts w:ascii="Arial Narrow" w:eastAsia="Arial Narrow" w:hAnsi="Arial Narrow" w:cs="Arial Narrow"/>
                      <w:sz w:val="24"/>
                      <w:szCs w:val="24"/>
                      <w:lang w:eastAsia="fr-FR"/>
                    </w:rPr>
                    <w:t>O</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z w:val="24"/>
                      <w:szCs w:val="24"/>
                      <w:lang w:eastAsia="fr-FR"/>
                    </w:rPr>
                    <w:t>i/Non</w:t>
                  </w:r>
                </w:p>
              </w:tc>
            </w:tr>
            <w:tr w:rsidR="00F862D4" w:rsidRPr="006C3660" w:rsidTr="008F187F">
              <w:trPr>
                <w:trHeight w:val="519"/>
              </w:trPr>
              <w:tc>
                <w:tcPr>
                  <w:tcW w:w="551" w:type="dxa"/>
                  <w:gridSpan w:val="2"/>
                  <w:shd w:val="clear" w:color="auto" w:fill="auto"/>
                  <w:vAlign w:val="center"/>
                </w:tcPr>
                <w:p w:rsidR="00F862D4" w:rsidRPr="006C3660" w:rsidRDefault="00F862D4" w:rsidP="00F862D4">
                  <w:pPr>
                    <w:spacing w:after="0" w:line="260" w:lineRule="exact"/>
                    <w:ind w:left="25" w:right="20"/>
                    <w:rPr>
                      <w:rFonts w:ascii="Arial Narrow" w:eastAsia="Arial Narrow" w:hAnsi="Arial Narrow" w:cs="Arial Narrow"/>
                      <w:i/>
                      <w:spacing w:val="1"/>
                      <w:sz w:val="24"/>
                      <w:szCs w:val="24"/>
                      <w:lang w:eastAsia="fr-FR"/>
                    </w:rPr>
                  </w:pPr>
                  <w:r>
                    <w:rPr>
                      <w:rFonts w:ascii="Arial Narrow" w:eastAsia="Arial Narrow" w:hAnsi="Arial Narrow" w:cs="Arial Narrow"/>
                      <w:i/>
                      <w:spacing w:val="1"/>
                      <w:sz w:val="24"/>
                      <w:szCs w:val="24"/>
                      <w:lang w:eastAsia="fr-FR"/>
                    </w:rPr>
                    <w:t>6</w:t>
                  </w:r>
                </w:p>
              </w:tc>
              <w:tc>
                <w:tcPr>
                  <w:tcW w:w="6946" w:type="dxa"/>
                  <w:shd w:val="clear" w:color="auto" w:fill="auto"/>
                </w:tcPr>
                <w:p w:rsidR="00F862D4" w:rsidRPr="002513D9" w:rsidRDefault="00F862D4" w:rsidP="00F862D4">
                  <w:pPr>
                    <w:tabs>
                      <w:tab w:val="left" w:pos="993"/>
                    </w:tabs>
                    <w:suppressAutoHyphens/>
                    <w:overflowPunct w:val="0"/>
                    <w:autoSpaceDE w:val="0"/>
                    <w:autoSpaceDN w:val="0"/>
                    <w:spacing w:before="60" w:after="0" w:line="240" w:lineRule="auto"/>
                    <w:ind w:right="-74"/>
                    <w:jc w:val="both"/>
                    <w:textAlignment w:val="baseline"/>
                    <w:rPr>
                      <w:rFonts w:ascii="Arial Narrow" w:eastAsia="Times New Roman" w:hAnsi="Arial Narrow" w:cs="Arial"/>
                      <w:sz w:val="24"/>
                      <w:szCs w:val="24"/>
                      <w:lang w:eastAsia="fr-FR"/>
                    </w:rPr>
                  </w:pPr>
                  <w:r w:rsidRPr="006C3660">
                    <w:rPr>
                      <w:rFonts w:ascii="Arial Narrow" w:eastAsia="Times New Roman" w:hAnsi="Arial Narrow" w:cs="Arial"/>
                      <w:i/>
                      <w:sz w:val="24"/>
                      <w:szCs w:val="24"/>
                      <w:lang w:eastAsia="fr-FR"/>
                    </w:rPr>
                    <w:t xml:space="preserve">Présence du diplôme </w:t>
                  </w:r>
                  <w:r>
                    <w:rPr>
                      <w:rFonts w:ascii="Arial Narrow" w:eastAsia="Times New Roman" w:hAnsi="Arial Narrow" w:cs="Arial"/>
                      <w:i/>
                      <w:sz w:val="24"/>
                      <w:szCs w:val="24"/>
                      <w:lang w:eastAsia="fr-FR"/>
                    </w:rPr>
                    <w:t xml:space="preserve">certifié </w:t>
                  </w:r>
                  <w:r w:rsidRPr="006C3660">
                    <w:rPr>
                      <w:rFonts w:ascii="Arial Narrow" w:eastAsia="Times New Roman" w:hAnsi="Arial Narrow" w:cs="Arial"/>
                      <w:sz w:val="24"/>
                      <w:szCs w:val="24"/>
                      <w:lang w:eastAsia="fr-FR"/>
                    </w:rPr>
                    <w:t xml:space="preserve">datant de moins de </w:t>
                  </w:r>
                  <w:r>
                    <w:rPr>
                      <w:rFonts w:ascii="Arial Narrow" w:eastAsia="Times New Roman" w:hAnsi="Arial Narrow" w:cs="Arial"/>
                      <w:sz w:val="24"/>
                      <w:szCs w:val="24"/>
                      <w:lang w:eastAsia="fr-FR"/>
                    </w:rPr>
                    <w:t>trois (03) mois </w:t>
                  </w:r>
                </w:p>
              </w:tc>
              <w:tc>
                <w:tcPr>
                  <w:tcW w:w="1122" w:type="dxa"/>
                  <w:shd w:val="clear" w:color="auto" w:fill="auto"/>
                </w:tcPr>
                <w:p w:rsidR="00F862D4" w:rsidRDefault="00F862D4" w:rsidP="00F862D4">
                  <w:r w:rsidRPr="00B33B75">
                    <w:rPr>
                      <w:rFonts w:ascii="Arial Narrow" w:eastAsia="Arial Narrow" w:hAnsi="Arial Narrow" w:cs="Arial Narrow"/>
                      <w:sz w:val="24"/>
                      <w:szCs w:val="24"/>
                      <w:lang w:eastAsia="fr-FR"/>
                    </w:rPr>
                    <w:t>O</w:t>
                  </w:r>
                  <w:r w:rsidRPr="00B33B75">
                    <w:rPr>
                      <w:rFonts w:ascii="Arial Narrow" w:eastAsia="Arial Narrow" w:hAnsi="Arial Narrow" w:cs="Arial Narrow"/>
                      <w:spacing w:val="1"/>
                      <w:sz w:val="24"/>
                      <w:szCs w:val="24"/>
                      <w:lang w:eastAsia="fr-FR"/>
                    </w:rPr>
                    <w:t>u</w:t>
                  </w:r>
                  <w:r w:rsidRPr="00B33B75">
                    <w:rPr>
                      <w:rFonts w:ascii="Arial Narrow" w:eastAsia="Arial Narrow" w:hAnsi="Arial Narrow" w:cs="Arial Narrow"/>
                      <w:sz w:val="24"/>
                      <w:szCs w:val="24"/>
                      <w:lang w:eastAsia="fr-FR"/>
                    </w:rPr>
                    <w:t>i/Non</w:t>
                  </w:r>
                </w:p>
              </w:tc>
            </w:tr>
            <w:tr w:rsidR="00F862D4" w:rsidRPr="006C3660" w:rsidTr="008F187F">
              <w:trPr>
                <w:trHeight w:val="519"/>
              </w:trPr>
              <w:tc>
                <w:tcPr>
                  <w:tcW w:w="551" w:type="dxa"/>
                  <w:gridSpan w:val="2"/>
                  <w:shd w:val="clear" w:color="auto" w:fill="auto"/>
                  <w:vAlign w:val="center"/>
                </w:tcPr>
                <w:p w:rsidR="00F862D4" w:rsidRPr="006C3660" w:rsidRDefault="00F862D4" w:rsidP="00F862D4">
                  <w:pPr>
                    <w:spacing w:after="0" w:line="260" w:lineRule="exact"/>
                    <w:ind w:left="25" w:right="20"/>
                    <w:jc w:val="center"/>
                    <w:rPr>
                      <w:rFonts w:ascii="Arial Narrow" w:eastAsia="Arial Narrow" w:hAnsi="Arial Narrow" w:cs="Arial Narrow"/>
                      <w:i/>
                      <w:spacing w:val="1"/>
                      <w:sz w:val="24"/>
                      <w:szCs w:val="24"/>
                      <w:lang w:eastAsia="fr-FR"/>
                    </w:rPr>
                  </w:pPr>
                  <w:r>
                    <w:rPr>
                      <w:rFonts w:ascii="Arial Narrow" w:eastAsia="Arial Narrow" w:hAnsi="Arial Narrow" w:cs="Arial Narrow"/>
                      <w:i/>
                      <w:spacing w:val="1"/>
                      <w:sz w:val="24"/>
                      <w:szCs w:val="24"/>
                      <w:lang w:eastAsia="fr-FR"/>
                    </w:rPr>
                    <w:t>7</w:t>
                  </w:r>
                </w:p>
              </w:tc>
              <w:tc>
                <w:tcPr>
                  <w:tcW w:w="6946" w:type="dxa"/>
                  <w:shd w:val="clear" w:color="auto" w:fill="auto"/>
                </w:tcPr>
                <w:p w:rsidR="00F862D4" w:rsidRPr="00F862D4" w:rsidRDefault="00F862D4" w:rsidP="00F862D4">
                  <w:pPr>
                    <w:tabs>
                      <w:tab w:val="left" w:pos="993"/>
                    </w:tabs>
                    <w:suppressAutoHyphens/>
                    <w:overflowPunct w:val="0"/>
                    <w:autoSpaceDE w:val="0"/>
                    <w:autoSpaceDN w:val="0"/>
                    <w:spacing w:before="60" w:after="0" w:line="240" w:lineRule="auto"/>
                    <w:ind w:right="-74"/>
                    <w:jc w:val="both"/>
                    <w:textAlignment w:val="baseline"/>
                    <w:rPr>
                      <w:rFonts w:ascii="Arial Narrow" w:eastAsia="Times New Roman" w:hAnsi="Arial Narrow" w:cs="Arial"/>
                      <w:color w:val="000000"/>
                      <w:sz w:val="24"/>
                      <w:szCs w:val="24"/>
                      <w:lang w:eastAsia="fr-FR"/>
                    </w:rPr>
                  </w:pPr>
                  <w:r w:rsidRPr="002513D9">
                    <w:rPr>
                      <w:rFonts w:ascii="Arial Narrow" w:eastAsia="Times New Roman" w:hAnsi="Arial Narrow" w:cs="Arial"/>
                      <w:sz w:val="24"/>
                      <w:szCs w:val="24"/>
                      <w:lang w:eastAsia="fr-FR"/>
                    </w:rPr>
                    <w:t xml:space="preserve">Curriculum </w:t>
                  </w:r>
                  <w:r>
                    <w:rPr>
                      <w:rFonts w:ascii="Arial Narrow" w:eastAsia="Times New Roman" w:hAnsi="Arial Narrow" w:cs="Arial"/>
                      <w:sz w:val="24"/>
                      <w:szCs w:val="24"/>
                      <w:lang w:eastAsia="fr-FR"/>
                    </w:rPr>
                    <w:t>vitae signé et daté de l’expert</w:t>
                  </w:r>
                </w:p>
              </w:tc>
              <w:tc>
                <w:tcPr>
                  <w:tcW w:w="1122" w:type="dxa"/>
                  <w:shd w:val="clear" w:color="auto" w:fill="auto"/>
                </w:tcPr>
                <w:p w:rsidR="00F862D4" w:rsidRDefault="00F862D4" w:rsidP="00F862D4">
                  <w:r w:rsidRPr="00B33B75">
                    <w:rPr>
                      <w:rFonts w:ascii="Arial Narrow" w:eastAsia="Arial Narrow" w:hAnsi="Arial Narrow" w:cs="Arial Narrow"/>
                      <w:sz w:val="24"/>
                      <w:szCs w:val="24"/>
                      <w:lang w:eastAsia="fr-FR"/>
                    </w:rPr>
                    <w:t>O</w:t>
                  </w:r>
                  <w:r w:rsidRPr="00B33B75">
                    <w:rPr>
                      <w:rFonts w:ascii="Arial Narrow" w:eastAsia="Arial Narrow" w:hAnsi="Arial Narrow" w:cs="Arial Narrow"/>
                      <w:spacing w:val="1"/>
                      <w:sz w:val="24"/>
                      <w:szCs w:val="24"/>
                      <w:lang w:eastAsia="fr-FR"/>
                    </w:rPr>
                    <w:t>u</w:t>
                  </w:r>
                  <w:r w:rsidRPr="00B33B75">
                    <w:rPr>
                      <w:rFonts w:ascii="Arial Narrow" w:eastAsia="Arial Narrow" w:hAnsi="Arial Narrow" w:cs="Arial Narrow"/>
                      <w:sz w:val="24"/>
                      <w:szCs w:val="24"/>
                      <w:lang w:eastAsia="fr-FR"/>
                    </w:rPr>
                    <w:t>i/Non</w:t>
                  </w:r>
                </w:p>
              </w:tc>
            </w:tr>
            <w:tr w:rsidR="006C3660" w:rsidRPr="006C3660" w:rsidTr="006C3660">
              <w:trPr>
                <w:trHeight w:val="518"/>
              </w:trPr>
              <w:tc>
                <w:tcPr>
                  <w:tcW w:w="551" w:type="dxa"/>
                  <w:gridSpan w:val="2"/>
                  <w:shd w:val="clear" w:color="auto" w:fill="auto"/>
                  <w:vAlign w:val="center"/>
                </w:tcPr>
                <w:p w:rsidR="006C3660" w:rsidRPr="006C3660" w:rsidRDefault="00F862D4" w:rsidP="006C3660">
                  <w:pPr>
                    <w:spacing w:after="0" w:line="260" w:lineRule="exact"/>
                    <w:ind w:left="25" w:right="20"/>
                    <w:jc w:val="center"/>
                    <w:rPr>
                      <w:rFonts w:ascii="Arial Narrow" w:eastAsia="Arial Narrow" w:hAnsi="Arial Narrow" w:cs="Arial Narrow"/>
                      <w:i/>
                      <w:spacing w:val="1"/>
                      <w:sz w:val="24"/>
                      <w:szCs w:val="24"/>
                      <w:lang w:eastAsia="fr-FR"/>
                    </w:rPr>
                  </w:pPr>
                  <w:r>
                    <w:rPr>
                      <w:rFonts w:ascii="Arial Narrow" w:eastAsia="Arial Narrow" w:hAnsi="Arial Narrow" w:cs="Arial Narrow"/>
                      <w:i/>
                      <w:spacing w:val="1"/>
                      <w:sz w:val="24"/>
                      <w:szCs w:val="24"/>
                      <w:lang w:eastAsia="fr-FR"/>
                    </w:rPr>
                    <w:t>8</w:t>
                  </w:r>
                </w:p>
              </w:tc>
              <w:tc>
                <w:tcPr>
                  <w:tcW w:w="6946" w:type="dxa"/>
                  <w:shd w:val="clear" w:color="auto" w:fill="auto"/>
                </w:tcPr>
                <w:p w:rsidR="006C3660" w:rsidRPr="006C3660" w:rsidRDefault="006C3660" w:rsidP="006C3660">
                  <w:pPr>
                    <w:spacing w:after="0" w:line="276" w:lineRule="auto"/>
                    <w:ind w:right="159"/>
                    <w:jc w:val="both"/>
                    <w:rPr>
                      <w:rFonts w:ascii="Arial Narrow" w:eastAsia="Times New Roman" w:hAnsi="Arial Narrow" w:cs="Arial"/>
                      <w:i/>
                      <w:sz w:val="24"/>
                      <w:szCs w:val="24"/>
                      <w:lang w:eastAsia="fr-FR"/>
                    </w:rPr>
                  </w:pPr>
                  <w:r w:rsidRPr="006C3660">
                    <w:rPr>
                      <w:rFonts w:ascii="Arial Narrow" w:eastAsia="Times New Roman" w:hAnsi="Arial Narrow" w:cs="Arial"/>
                      <w:i/>
                      <w:sz w:val="24"/>
                      <w:szCs w:val="24"/>
                      <w:lang w:eastAsia="fr-FR"/>
                    </w:rPr>
                    <w:t>Absence d’une déclaration sur l’honneur de non abandon d’un chantier au cours des trois dernières années</w:t>
                  </w:r>
                </w:p>
              </w:tc>
              <w:tc>
                <w:tcPr>
                  <w:tcW w:w="1122" w:type="dxa"/>
                  <w:shd w:val="clear" w:color="auto" w:fill="auto"/>
                  <w:vAlign w:val="center"/>
                </w:tcPr>
                <w:p w:rsidR="006C3660" w:rsidRPr="006C3660" w:rsidRDefault="006C3660" w:rsidP="006C3660">
                  <w:pPr>
                    <w:spacing w:after="0" w:line="260" w:lineRule="exact"/>
                    <w:ind w:left="-64" w:right="46"/>
                    <w:jc w:val="center"/>
                    <w:rPr>
                      <w:rFonts w:ascii="Arial Narrow" w:eastAsia="Arial Narrow" w:hAnsi="Arial Narrow" w:cs="Arial Narrow"/>
                      <w:sz w:val="24"/>
                      <w:szCs w:val="24"/>
                      <w:lang w:eastAsia="fr-FR"/>
                    </w:rPr>
                  </w:pPr>
                  <w:r w:rsidRPr="006C3660">
                    <w:rPr>
                      <w:rFonts w:ascii="Arial Narrow" w:eastAsia="Arial Narrow" w:hAnsi="Arial Narrow" w:cs="Arial Narrow"/>
                      <w:sz w:val="24"/>
                      <w:szCs w:val="24"/>
                      <w:lang w:eastAsia="fr-FR"/>
                    </w:rPr>
                    <w:t>Oui/Non</w:t>
                  </w:r>
                </w:p>
              </w:tc>
            </w:tr>
            <w:tr w:rsidR="006C3660" w:rsidRPr="006C3660" w:rsidTr="006C3660">
              <w:trPr>
                <w:trHeight w:val="687"/>
              </w:trPr>
              <w:tc>
                <w:tcPr>
                  <w:tcW w:w="551" w:type="dxa"/>
                  <w:gridSpan w:val="2"/>
                  <w:shd w:val="clear" w:color="auto" w:fill="auto"/>
                  <w:vAlign w:val="center"/>
                </w:tcPr>
                <w:p w:rsidR="006C3660" w:rsidRPr="006C3660" w:rsidRDefault="00F862D4" w:rsidP="006C3660">
                  <w:pPr>
                    <w:spacing w:after="0" w:line="260" w:lineRule="exact"/>
                    <w:ind w:left="25" w:right="20"/>
                    <w:jc w:val="center"/>
                    <w:rPr>
                      <w:rFonts w:ascii="Arial Narrow" w:eastAsia="Arial Narrow" w:hAnsi="Arial Narrow" w:cs="Arial Narrow"/>
                      <w:i/>
                      <w:spacing w:val="1"/>
                      <w:sz w:val="24"/>
                      <w:szCs w:val="24"/>
                      <w:lang w:eastAsia="fr-FR"/>
                    </w:rPr>
                  </w:pPr>
                  <w:r>
                    <w:rPr>
                      <w:rFonts w:ascii="Arial Narrow" w:eastAsia="Arial Narrow" w:hAnsi="Arial Narrow" w:cs="Arial Narrow"/>
                      <w:i/>
                      <w:spacing w:val="1"/>
                      <w:sz w:val="24"/>
                      <w:szCs w:val="24"/>
                      <w:lang w:eastAsia="fr-FR"/>
                    </w:rPr>
                    <w:t>9</w:t>
                  </w:r>
                </w:p>
              </w:tc>
              <w:tc>
                <w:tcPr>
                  <w:tcW w:w="6946" w:type="dxa"/>
                  <w:shd w:val="clear" w:color="auto" w:fill="auto"/>
                </w:tcPr>
                <w:p w:rsidR="006C3660" w:rsidRPr="006C3660" w:rsidRDefault="006C3660" w:rsidP="006C3660">
                  <w:pPr>
                    <w:spacing w:after="0" w:line="276" w:lineRule="auto"/>
                    <w:ind w:right="159"/>
                    <w:jc w:val="both"/>
                    <w:rPr>
                      <w:rFonts w:ascii="Arial Narrow" w:eastAsia="Times New Roman" w:hAnsi="Arial Narrow" w:cs="Arial"/>
                      <w:i/>
                      <w:sz w:val="24"/>
                      <w:szCs w:val="24"/>
                      <w:lang w:eastAsia="fr-FR"/>
                    </w:rPr>
                  </w:pPr>
                  <w:r w:rsidRPr="006C3660">
                    <w:rPr>
                      <w:rFonts w:ascii="Arial Narrow" w:eastAsia="Times New Roman" w:hAnsi="Arial Narrow" w:cs="Arial"/>
                      <w:i/>
                      <w:sz w:val="24"/>
                      <w:szCs w:val="24"/>
                      <w:lang w:eastAsia="fr-FR"/>
                    </w:rPr>
                    <w:t xml:space="preserve">Absence d’une capacité financière d’un montant de dix millions </w:t>
                  </w:r>
                  <w:r w:rsidRPr="006C3660">
                    <w:rPr>
                      <w:rFonts w:ascii="Arial Narrow" w:eastAsia="Times New Roman" w:hAnsi="Arial Narrow" w:cs="Arial"/>
                      <w:i/>
                      <w:color w:val="FF0000"/>
                      <w:sz w:val="24"/>
                      <w:szCs w:val="24"/>
                      <w:lang w:eastAsia="fr-FR"/>
                    </w:rPr>
                    <w:t>(10 000 000)</w:t>
                  </w:r>
                  <w:r w:rsidRPr="006C3660">
                    <w:rPr>
                      <w:rFonts w:ascii="Arial Narrow" w:eastAsia="Times New Roman" w:hAnsi="Arial Narrow" w:cs="Arial"/>
                      <w:i/>
                      <w:sz w:val="24"/>
                      <w:szCs w:val="24"/>
                      <w:lang w:eastAsia="fr-FR"/>
                    </w:rPr>
                    <w:t xml:space="preserve"> de FCFA délivrée par la banque où est domicilié le compte du soumissionnaire </w:t>
                  </w:r>
                </w:p>
              </w:tc>
              <w:tc>
                <w:tcPr>
                  <w:tcW w:w="1122" w:type="dxa"/>
                  <w:shd w:val="clear" w:color="auto" w:fill="auto"/>
                  <w:vAlign w:val="center"/>
                </w:tcPr>
                <w:p w:rsidR="006C3660" w:rsidRPr="006C3660" w:rsidRDefault="006C3660" w:rsidP="006C3660">
                  <w:pPr>
                    <w:spacing w:after="0" w:line="260" w:lineRule="exact"/>
                    <w:ind w:left="-64" w:right="46"/>
                    <w:jc w:val="center"/>
                    <w:rPr>
                      <w:rFonts w:ascii="Arial Narrow" w:eastAsia="Arial Narrow" w:hAnsi="Arial Narrow" w:cs="Arial Narrow"/>
                      <w:b/>
                      <w:sz w:val="24"/>
                      <w:szCs w:val="24"/>
                      <w:lang w:eastAsia="fr-FR"/>
                    </w:rPr>
                  </w:pPr>
                  <w:r w:rsidRPr="006C3660">
                    <w:rPr>
                      <w:rFonts w:ascii="Arial Narrow" w:eastAsia="Arial Narrow" w:hAnsi="Arial Narrow" w:cs="Arial Narrow"/>
                      <w:sz w:val="24"/>
                      <w:szCs w:val="24"/>
                      <w:lang w:eastAsia="fr-FR"/>
                    </w:rPr>
                    <w:t>O</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z w:val="24"/>
                      <w:szCs w:val="24"/>
                      <w:lang w:eastAsia="fr-FR"/>
                    </w:rPr>
                    <w:t>i/Non</w:t>
                  </w:r>
                </w:p>
              </w:tc>
            </w:tr>
            <w:tr w:rsidR="006C3660" w:rsidRPr="006C3660" w:rsidTr="006C3660">
              <w:trPr>
                <w:trHeight w:val="1254"/>
              </w:trPr>
              <w:tc>
                <w:tcPr>
                  <w:tcW w:w="551" w:type="dxa"/>
                  <w:gridSpan w:val="2"/>
                  <w:shd w:val="clear" w:color="auto" w:fill="auto"/>
                  <w:vAlign w:val="center"/>
                </w:tcPr>
                <w:p w:rsidR="006C3660" w:rsidRPr="006C3660" w:rsidRDefault="00F862D4" w:rsidP="006C3660">
                  <w:pPr>
                    <w:spacing w:after="0" w:line="260" w:lineRule="exact"/>
                    <w:ind w:left="25" w:right="20"/>
                    <w:jc w:val="center"/>
                    <w:rPr>
                      <w:rFonts w:ascii="Arial Narrow" w:eastAsia="Arial Narrow" w:hAnsi="Arial Narrow" w:cs="Arial Narrow"/>
                      <w:i/>
                      <w:spacing w:val="1"/>
                      <w:sz w:val="24"/>
                      <w:szCs w:val="24"/>
                      <w:lang w:eastAsia="fr-FR"/>
                    </w:rPr>
                  </w:pPr>
                  <w:r>
                    <w:rPr>
                      <w:rFonts w:ascii="Arial Narrow" w:eastAsia="Arial Narrow" w:hAnsi="Arial Narrow" w:cs="Arial Narrow"/>
                      <w:i/>
                      <w:spacing w:val="1"/>
                      <w:sz w:val="24"/>
                      <w:szCs w:val="24"/>
                      <w:lang w:eastAsia="fr-FR"/>
                    </w:rPr>
                    <w:t>10</w:t>
                  </w:r>
                </w:p>
              </w:tc>
              <w:tc>
                <w:tcPr>
                  <w:tcW w:w="6946" w:type="dxa"/>
                  <w:shd w:val="clear" w:color="auto" w:fill="auto"/>
                </w:tcPr>
                <w:p w:rsidR="006C3660" w:rsidRPr="006C3660" w:rsidRDefault="006C3660" w:rsidP="006C3660">
                  <w:pPr>
                    <w:spacing w:after="0" w:line="276" w:lineRule="auto"/>
                    <w:ind w:right="159"/>
                    <w:jc w:val="both"/>
                    <w:rPr>
                      <w:rFonts w:ascii="Arial Narrow" w:eastAsia="Times New Roman" w:hAnsi="Arial Narrow" w:cs="Arial"/>
                      <w:i/>
                      <w:sz w:val="24"/>
                      <w:szCs w:val="24"/>
                      <w:lang w:eastAsia="fr-FR"/>
                    </w:rPr>
                  </w:pPr>
                  <w:r w:rsidRPr="006C3660">
                    <w:rPr>
                      <w:rFonts w:ascii="Arial Narrow" w:eastAsia="Times New Roman" w:hAnsi="Arial Narrow" w:cs="Arial"/>
                      <w:i/>
                      <w:sz w:val="24"/>
                      <w:szCs w:val="24"/>
                      <w:lang w:eastAsia="fr-FR"/>
                    </w:rPr>
                    <w:t xml:space="preserve">Absence d’au moins une référence dans les travaux des voiries urbaines revêtues d’un montant minimum de </w:t>
                  </w:r>
                  <w:r w:rsidR="00325410">
                    <w:rPr>
                      <w:rFonts w:ascii="Arial Narrow" w:eastAsia="Times New Roman" w:hAnsi="Arial Narrow" w:cs="Arial"/>
                      <w:i/>
                      <w:color w:val="FF0000"/>
                      <w:sz w:val="24"/>
                      <w:szCs w:val="24"/>
                      <w:lang w:eastAsia="fr-FR"/>
                    </w:rPr>
                    <w:t>2</w:t>
                  </w:r>
                  <w:r w:rsidRPr="006C3660">
                    <w:rPr>
                      <w:rFonts w:ascii="Arial Narrow" w:eastAsia="Times New Roman" w:hAnsi="Arial Narrow" w:cs="Arial"/>
                      <w:i/>
                      <w:color w:val="FF0000"/>
                      <w:sz w:val="24"/>
                      <w:szCs w:val="24"/>
                      <w:lang w:eastAsia="fr-FR"/>
                    </w:rPr>
                    <w:t>0</w:t>
                  </w:r>
                  <w:r w:rsidR="00F862D4">
                    <w:rPr>
                      <w:rFonts w:ascii="Arial Narrow" w:eastAsia="Times New Roman" w:hAnsi="Arial Narrow" w:cs="Arial"/>
                      <w:i/>
                      <w:color w:val="FF0000"/>
                      <w:sz w:val="24"/>
                      <w:szCs w:val="24"/>
                      <w:lang w:eastAsia="fr-FR"/>
                    </w:rPr>
                    <w:t> 000 000(Vingt M</w:t>
                  </w:r>
                  <w:r w:rsidRPr="006C3660">
                    <w:rPr>
                      <w:rFonts w:ascii="Arial Narrow" w:eastAsia="Times New Roman" w:hAnsi="Arial Narrow" w:cs="Arial"/>
                      <w:i/>
                      <w:color w:val="FF0000"/>
                      <w:sz w:val="24"/>
                      <w:szCs w:val="24"/>
                      <w:lang w:eastAsia="fr-FR"/>
                    </w:rPr>
                    <w:t>illions</w:t>
                  </w:r>
                  <w:r w:rsidR="00F862D4">
                    <w:rPr>
                      <w:rFonts w:ascii="Arial Narrow" w:eastAsia="Times New Roman" w:hAnsi="Arial Narrow" w:cs="Arial"/>
                      <w:i/>
                      <w:color w:val="FF0000"/>
                      <w:sz w:val="24"/>
                      <w:szCs w:val="24"/>
                      <w:lang w:eastAsia="fr-FR"/>
                    </w:rPr>
                    <w:t>)</w:t>
                  </w:r>
                  <w:r w:rsidRPr="006C3660">
                    <w:rPr>
                      <w:rFonts w:ascii="Arial Narrow" w:eastAsia="Times New Roman" w:hAnsi="Arial Narrow" w:cs="Arial"/>
                      <w:i/>
                      <w:sz w:val="24"/>
                      <w:szCs w:val="24"/>
                      <w:lang w:eastAsia="fr-FR"/>
                    </w:rPr>
                    <w:t xml:space="preserve"> de FCFA (première et dernière page du marché enregistré accompagnées des PV de réception provisoire ou définitive) au cours des deux (02) dernières années</w:t>
                  </w:r>
                </w:p>
              </w:tc>
              <w:tc>
                <w:tcPr>
                  <w:tcW w:w="1122" w:type="dxa"/>
                  <w:shd w:val="clear" w:color="auto" w:fill="auto"/>
                  <w:vAlign w:val="center"/>
                </w:tcPr>
                <w:p w:rsidR="006C3660" w:rsidRPr="006C3660" w:rsidRDefault="006C3660" w:rsidP="006C3660">
                  <w:pPr>
                    <w:spacing w:after="0" w:line="260" w:lineRule="exact"/>
                    <w:ind w:left="-64" w:right="46"/>
                    <w:jc w:val="center"/>
                    <w:rPr>
                      <w:rFonts w:ascii="Arial Narrow" w:eastAsia="Arial Narrow" w:hAnsi="Arial Narrow" w:cs="Arial Narrow"/>
                      <w:b/>
                      <w:sz w:val="24"/>
                      <w:szCs w:val="24"/>
                      <w:lang w:eastAsia="fr-FR"/>
                    </w:rPr>
                  </w:pPr>
                  <w:r w:rsidRPr="006C3660">
                    <w:rPr>
                      <w:rFonts w:ascii="Arial Narrow" w:eastAsia="Arial Narrow" w:hAnsi="Arial Narrow" w:cs="Arial Narrow"/>
                      <w:sz w:val="24"/>
                      <w:szCs w:val="24"/>
                      <w:lang w:eastAsia="fr-FR"/>
                    </w:rPr>
                    <w:t>O</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z w:val="24"/>
                      <w:szCs w:val="24"/>
                      <w:lang w:eastAsia="fr-FR"/>
                    </w:rPr>
                    <w:t>i/Non</w:t>
                  </w:r>
                </w:p>
              </w:tc>
            </w:tr>
            <w:tr w:rsidR="006C3660" w:rsidRPr="006C3660" w:rsidTr="006C3660">
              <w:trPr>
                <w:trHeight w:val="370"/>
              </w:trPr>
              <w:tc>
                <w:tcPr>
                  <w:tcW w:w="551" w:type="dxa"/>
                  <w:gridSpan w:val="2"/>
                  <w:shd w:val="clear" w:color="auto" w:fill="auto"/>
                  <w:vAlign w:val="center"/>
                </w:tcPr>
                <w:p w:rsidR="006C3660" w:rsidRPr="006C3660" w:rsidRDefault="00F862D4" w:rsidP="006C3660">
                  <w:pPr>
                    <w:spacing w:after="0" w:line="260" w:lineRule="exact"/>
                    <w:ind w:left="25" w:right="20"/>
                    <w:jc w:val="center"/>
                    <w:rPr>
                      <w:rFonts w:ascii="Arial Narrow" w:eastAsia="Arial Narrow" w:hAnsi="Arial Narrow" w:cs="Arial Narrow"/>
                      <w:i/>
                      <w:spacing w:val="1"/>
                      <w:sz w:val="24"/>
                      <w:szCs w:val="24"/>
                      <w:lang w:eastAsia="fr-FR"/>
                    </w:rPr>
                  </w:pPr>
                  <w:r>
                    <w:rPr>
                      <w:rFonts w:ascii="Arial Narrow" w:eastAsia="Arial Narrow" w:hAnsi="Arial Narrow" w:cs="Arial Narrow"/>
                      <w:i/>
                      <w:spacing w:val="1"/>
                      <w:sz w:val="24"/>
                      <w:szCs w:val="24"/>
                      <w:lang w:eastAsia="fr-FR"/>
                    </w:rPr>
                    <w:t>11</w:t>
                  </w:r>
                </w:p>
              </w:tc>
              <w:tc>
                <w:tcPr>
                  <w:tcW w:w="6946" w:type="dxa"/>
                  <w:shd w:val="clear" w:color="auto" w:fill="auto"/>
                </w:tcPr>
                <w:p w:rsidR="006C3660" w:rsidRPr="006C3660" w:rsidRDefault="006C3660" w:rsidP="006C3660">
                  <w:pPr>
                    <w:spacing w:after="0" w:line="276" w:lineRule="auto"/>
                    <w:ind w:right="159"/>
                    <w:jc w:val="both"/>
                    <w:rPr>
                      <w:rFonts w:ascii="Arial Narrow" w:eastAsia="Times New Roman" w:hAnsi="Arial Narrow" w:cs="Arial"/>
                      <w:i/>
                      <w:sz w:val="24"/>
                      <w:szCs w:val="24"/>
                      <w:lang w:eastAsia="fr-FR"/>
                    </w:rPr>
                  </w:pPr>
                  <w:r w:rsidRPr="006C3660">
                    <w:rPr>
                      <w:rFonts w:ascii="Arial Narrow" w:eastAsia="Times New Roman" w:hAnsi="Arial Narrow" w:cs="Arial"/>
                      <w:i/>
                      <w:sz w:val="24"/>
                      <w:szCs w:val="24"/>
                      <w:lang w:eastAsia="fr-FR"/>
                    </w:rPr>
                    <w:t>Absence de la charte d’intégrité datée et signée</w:t>
                  </w:r>
                </w:p>
              </w:tc>
              <w:tc>
                <w:tcPr>
                  <w:tcW w:w="1122" w:type="dxa"/>
                  <w:shd w:val="clear" w:color="auto" w:fill="auto"/>
                  <w:vAlign w:val="center"/>
                </w:tcPr>
                <w:p w:rsidR="006C3660" w:rsidRPr="006C3660" w:rsidRDefault="006C3660" w:rsidP="006C3660">
                  <w:pPr>
                    <w:spacing w:after="0" w:line="260" w:lineRule="exact"/>
                    <w:ind w:left="-64" w:right="46"/>
                    <w:jc w:val="center"/>
                    <w:rPr>
                      <w:rFonts w:ascii="Arial Narrow" w:eastAsia="Arial Narrow" w:hAnsi="Arial Narrow" w:cs="Arial Narrow"/>
                      <w:b/>
                      <w:sz w:val="24"/>
                      <w:szCs w:val="24"/>
                      <w:lang w:eastAsia="fr-FR"/>
                    </w:rPr>
                  </w:pPr>
                  <w:r w:rsidRPr="006C3660">
                    <w:rPr>
                      <w:rFonts w:ascii="Arial Narrow" w:eastAsia="Arial Narrow" w:hAnsi="Arial Narrow" w:cs="Arial Narrow"/>
                      <w:sz w:val="24"/>
                      <w:szCs w:val="24"/>
                      <w:lang w:eastAsia="fr-FR"/>
                    </w:rPr>
                    <w:t>O</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z w:val="24"/>
                      <w:szCs w:val="24"/>
                      <w:lang w:eastAsia="fr-FR"/>
                    </w:rPr>
                    <w:t>i/Non</w:t>
                  </w:r>
                </w:p>
              </w:tc>
            </w:tr>
            <w:tr w:rsidR="006C3660" w:rsidRPr="006C3660" w:rsidTr="006C3660">
              <w:trPr>
                <w:trHeight w:val="370"/>
              </w:trPr>
              <w:tc>
                <w:tcPr>
                  <w:tcW w:w="551" w:type="dxa"/>
                  <w:gridSpan w:val="2"/>
                  <w:shd w:val="clear" w:color="auto" w:fill="auto"/>
                  <w:vAlign w:val="center"/>
                </w:tcPr>
                <w:p w:rsidR="006C3660" w:rsidRPr="006C3660" w:rsidRDefault="00F862D4" w:rsidP="006C3660">
                  <w:pPr>
                    <w:spacing w:after="0" w:line="260" w:lineRule="exact"/>
                    <w:ind w:left="25" w:right="20"/>
                    <w:jc w:val="center"/>
                    <w:rPr>
                      <w:rFonts w:ascii="Arial Narrow" w:eastAsia="Arial Narrow" w:hAnsi="Arial Narrow" w:cs="Arial Narrow"/>
                      <w:i/>
                      <w:spacing w:val="1"/>
                      <w:sz w:val="24"/>
                      <w:szCs w:val="24"/>
                      <w:lang w:eastAsia="fr-FR"/>
                    </w:rPr>
                  </w:pPr>
                  <w:r>
                    <w:rPr>
                      <w:rFonts w:ascii="Arial Narrow" w:eastAsia="Arial Narrow" w:hAnsi="Arial Narrow" w:cs="Arial Narrow"/>
                      <w:i/>
                      <w:spacing w:val="1"/>
                      <w:sz w:val="24"/>
                      <w:szCs w:val="24"/>
                      <w:lang w:eastAsia="fr-FR"/>
                    </w:rPr>
                    <w:t>12</w:t>
                  </w:r>
                </w:p>
              </w:tc>
              <w:tc>
                <w:tcPr>
                  <w:tcW w:w="6946" w:type="dxa"/>
                  <w:shd w:val="clear" w:color="auto" w:fill="auto"/>
                </w:tcPr>
                <w:p w:rsidR="006C3660" w:rsidRPr="006C3660" w:rsidRDefault="006C3660" w:rsidP="006C3660">
                  <w:pPr>
                    <w:spacing w:after="0" w:line="276" w:lineRule="auto"/>
                    <w:ind w:right="159"/>
                    <w:jc w:val="both"/>
                    <w:rPr>
                      <w:rFonts w:ascii="Arial Narrow" w:eastAsia="Times New Roman" w:hAnsi="Arial Narrow" w:cs="Arial"/>
                      <w:i/>
                      <w:sz w:val="24"/>
                      <w:szCs w:val="24"/>
                      <w:lang w:eastAsia="fr-FR"/>
                    </w:rPr>
                  </w:pPr>
                  <w:r w:rsidRPr="006C3660">
                    <w:rPr>
                      <w:rFonts w:ascii="Arial Narrow" w:eastAsia="Times New Roman" w:hAnsi="Arial Narrow" w:cs="Arial"/>
                      <w:i/>
                      <w:sz w:val="24"/>
                      <w:szCs w:val="24"/>
                      <w:lang w:eastAsia="fr-FR"/>
                    </w:rPr>
                    <w:t>Absence de la déclaration d’engagement au respect des clauses environnementales et sociales datée et signée</w:t>
                  </w:r>
                </w:p>
              </w:tc>
              <w:tc>
                <w:tcPr>
                  <w:tcW w:w="1122" w:type="dxa"/>
                  <w:shd w:val="clear" w:color="auto" w:fill="auto"/>
                  <w:vAlign w:val="center"/>
                </w:tcPr>
                <w:p w:rsidR="006C3660" w:rsidRPr="006C3660" w:rsidRDefault="006C3660" w:rsidP="006C3660">
                  <w:pPr>
                    <w:spacing w:after="0" w:line="260" w:lineRule="exact"/>
                    <w:ind w:left="-64" w:right="46"/>
                    <w:jc w:val="center"/>
                    <w:rPr>
                      <w:rFonts w:ascii="Arial Narrow" w:eastAsia="Arial Narrow" w:hAnsi="Arial Narrow" w:cs="Arial Narrow"/>
                      <w:b/>
                      <w:sz w:val="24"/>
                      <w:szCs w:val="24"/>
                      <w:lang w:eastAsia="fr-FR"/>
                    </w:rPr>
                  </w:pPr>
                  <w:r w:rsidRPr="006C3660">
                    <w:rPr>
                      <w:rFonts w:ascii="Arial Narrow" w:eastAsia="Arial Narrow" w:hAnsi="Arial Narrow" w:cs="Arial Narrow"/>
                      <w:sz w:val="24"/>
                      <w:szCs w:val="24"/>
                      <w:lang w:eastAsia="fr-FR"/>
                    </w:rPr>
                    <w:t>O</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z w:val="24"/>
                      <w:szCs w:val="24"/>
                      <w:lang w:eastAsia="fr-FR"/>
                    </w:rPr>
                    <w:t>i/Non</w:t>
                  </w:r>
                </w:p>
              </w:tc>
            </w:tr>
            <w:tr w:rsidR="006C3660" w:rsidRPr="006C3660" w:rsidTr="006C3660">
              <w:trPr>
                <w:trHeight w:val="370"/>
              </w:trPr>
              <w:tc>
                <w:tcPr>
                  <w:tcW w:w="551" w:type="dxa"/>
                  <w:gridSpan w:val="2"/>
                  <w:shd w:val="clear" w:color="auto" w:fill="auto"/>
                  <w:vAlign w:val="center"/>
                </w:tcPr>
                <w:p w:rsidR="006C3660" w:rsidRPr="006C3660" w:rsidRDefault="00F862D4" w:rsidP="006C3660">
                  <w:pPr>
                    <w:spacing w:after="0" w:line="260" w:lineRule="exact"/>
                    <w:ind w:left="25" w:right="20"/>
                    <w:jc w:val="center"/>
                    <w:rPr>
                      <w:rFonts w:ascii="Arial Narrow" w:eastAsia="Arial Narrow" w:hAnsi="Arial Narrow" w:cs="Arial Narrow"/>
                      <w:i/>
                      <w:spacing w:val="1"/>
                      <w:sz w:val="24"/>
                      <w:szCs w:val="24"/>
                      <w:lang w:eastAsia="fr-FR"/>
                    </w:rPr>
                  </w:pPr>
                  <w:r>
                    <w:rPr>
                      <w:rFonts w:ascii="Arial Narrow" w:eastAsia="Arial Narrow" w:hAnsi="Arial Narrow" w:cs="Arial Narrow"/>
                      <w:i/>
                      <w:spacing w:val="1"/>
                      <w:sz w:val="24"/>
                      <w:szCs w:val="24"/>
                      <w:lang w:eastAsia="fr-FR"/>
                    </w:rPr>
                    <w:t>13</w:t>
                  </w:r>
                </w:p>
              </w:tc>
              <w:tc>
                <w:tcPr>
                  <w:tcW w:w="6946" w:type="dxa"/>
                  <w:shd w:val="clear" w:color="auto" w:fill="auto"/>
                </w:tcPr>
                <w:p w:rsidR="006C3660" w:rsidRPr="006C3660" w:rsidRDefault="006C3660" w:rsidP="006C3660">
                  <w:pPr>
                    <w:spacing w:after="0" w:line="276" w:lineRule="auto"/>
                    <w:ind w:right="159"/>
                    <w:jc w:val="both"/>
                    <w:rPr>
                      <w:rFonts w:ascii="Arial Narrow" w:eastAsia="Times New Roman" w:hAnsi="Arial Narrow" w:cs="Arial"/>
                      <w:i/>
                      <w:sz w:val="24"/>
                      <w:szCs w:val="24"/>
                      <w:lang w:eastAsia="fr-FR"/>
                    </w:rPr>
                  </w:pPr>
                  <w:r w:rsidRPr="006C3660">
                    <w:rPr>
                      <w:rFonts w:ascii="Arial Narrow" w:eastAsia="Times New Roman" w:hAnsi="Arial Narrow" w:cs="Arial"/>
                      <w:i/>
                      <w:sz w:val="24"/>
                      <w:szCs w:val="24"/>
                      <w:lang w:eastAsia="fr-FR"/>
                    </w:rPr>
                    <w:t>Absence d’une attestation de visite du site signée sur l’honneur par l’entreprise </w:t>
                  </w:r>
                </w:p>
              </w:tc>
              <w:tc>
                <w:tcPr>
                  <w:tcW w:w="1122" w:type="dxa"/>
                  <w:shd w:val="clear" w:color="auto" w:fill="auto"/>
                  <w:vAlign w:val="center"/>
                </w:tcPr>
                <w:p w:rsidR="006C3660" w:rsidRPr="006C3660" w:rsidRDefault="006C3660" w:rsidP="006C3660">
                  <w:pPr>
                    <w:spacing w:after="0" w:line="260" w:lineRule="exact"/>
                    <w:ind w:left="-64" w:right="46"/>
                    <w:jc w:val="center"/>
                    <w:rPr>
                      <w:rFonts w:ascii="Arial Narrow" w:eastAsia="Arial Narrow" w:hAnsi="Arial Narrow" w:cs="Arial Narrow"/>
                      <w:sz w:val="24"/>
                      <w:szCs w:val="24"/>
                      <w:lang w:eastAsia="fr-FR"/>
                    </w:rPr>
                  </w:pPr>
                  <w:r w:rsidRPr="006C3660">
                    <w:rPr>
                      <w:rFonts w:ascii="Arial Narrow" w:eastAsia="Arial Narrow" w:hAnsi="Arial Narrow" w:cs="Arial Narrow"/>
                      <w:sz w:val="24"/>
                      <w:szCs w:val="24"/>
                      <w:lang w:eastAsia="fr-FR"/>
                    </w:rPr>
                    <w:t>O</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z w:val="24"/>
                      <w:szCs w:val="24"/>
                      <w:lang w:eastAsia="fr-FR"/>
                    </w:rPr>
                    <w:t>i/Non</w:t>
                  </w:r>
                </w:p>
              </w:tc>
            </w:tr>
            <w:tr w:rsidR="006C3660" w:rsidRPr="006C3660" w:rsidTr="006C3660">
              <w:trPr>
                <w:trHeight w:val="370"/>
              </w:trPr>
              <w:tc>
                <w:tcPr>
                  <w:tcW w:w="8619" w:type="dxa"/>
                  <w:gridSpan w:val="4"/>
                  <w:shd w:val="clear" w:color="auto" w:fill="auto"/>
                  <w:vAlign w:val="center"/>
                </w:tcPr>
                <w:p w:rsidR="006C3660" w:rsidRPr="006C3660" w:rsidRDefault="006C3660" w:rsidP="006C3660">
                  <w:pPr>
                    <w:spacing w:after="0" w:line="260" w:lineRule="exact"/>
                    <w:ind w:left="-64" w:right="46"/>
                    <w:jc w:val="center"/>
                    <w:rPr>
                      <w:rFonts w:ascii="Arial Narrow" w:eastAsia="Arial Narrow" w:hAnsi="Arial Narrow" w:cs="Arial Narrow"/>
                      <w:b/>
                      <w:sz w:val="24"/>
                      <w:szCs w:val="24"/>
                      <w:lang w:eastAsia="fr-FR"/>
                    </w:rPr>
                  </w:pPr>
                  <w:r w:rsidRPr="006C3660">
                    <w:rPr>
                      <w:rFonts w:ascii="Arial Narrow" w:eastAsia="Arial Narrow" w:hAnsi="Arial Narrow" w:cs="Arial Narrow"/>
                      <w:b/>
                      <w:sz w:val="24"/>
                      <w:szCs w:val="24"/>
                      <w:lang w:eastAsia="fr-FR"/>
                    </w:rPr>
                    <w:t>III-        Critèr</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s</w:t>
                  </w:r>
                  <w:r w:rsidRPr="006C3660">
                    <w:rPr>
                      <w:rFonts w:ascii="Arial Narrow" w:eastAsia="Arial Narrow" w:hAnsi="Arial Narrow" w:cs="Arial Narrow"/>
                      <w:b/>
                      <w:spacing w:val="1"/>
                      <w:sz w:val="24"/>
                      <w:szCs w:val="24"/>
                      <w:lang w:eastAsia="fr-FR"/>
                    </w:rPr>
                    <w:t>é</w:t>
                  </w:r>
                  <w:r w:rsidRPr="006C3660">
                    <w:rPr>
                      <w:rFonts w:ascii="Arial Narrow" w:eastAsia="Arial Narrow" w:hAnsi="Arial Narrow" w:cs="Arial Narrow"/>
                      <w:b/>
                      <w:sz w:val="24"/>
                      <w:szCs w:val="24"/>
                      <w:lang w:eastAsia="fr-FR"/>
                    </w:rPr>
                    <w:t>l</w:t>
                  </w:r>
                  <w:r w:rsidRPr="006C3660">
                    <w:rPr>
                      <w:rFonts w:ascii="Arial Narrow" w:eastAsia="Arial Narrow" w:hAnsi="Arial Narrow" w:cs="Arial Narrow"/>
                      <w:b/>
                      <w:spacing w:val="1"/>
                      <w:sz w:val="24"/>
                      <w:szCs w:val="24"/>
                      <w:lang w:eastAsia="fr-FR"/>
                    </w:rPr>
                    <w:t>i</w:t>
                  </w:r>
                  <w:r w:rsidRPr="006C3660">
                    <w:rPr>
                      <w:rFonts w:ascii="Arial Narrow" w:eastAsia="Arial Narrow" w:hAnsi="Arial Narrow" w:cs="Arial Narrow"/>
                      <w:b/>
                      <w:sz w:val="24"/>
                      <w:szCs w:val="24"/>
                      <w:lang w:eastAsia="fr-FR"/>
                    </w:rPr>
                    <w:t>mi</w:t>
                  </w:r>
                  <w:r w:rsidRPr="006C3660">
                    <w:rPr>
                      <w:rFonts w:ascii="Arial Narrow" w:eastAsia="Arial Narrow" w:hAnsi="Arial Narrow" w:cs="Arial Narrow"/>
                      <w:b/>
                      <w:spacing w:val="-3"/>
                      <w:sz w:val="24"/>
                      <w:szCs w:val="24"/>
                      <w:lang w:eastAsia="fr-FR"/>
                    </w:rPr>
                    <w:t>n</w:t>
                  </w:r>
                  <w:r w:rsidRPr="006C3660">
                    <w:rPr>
                      <w:rFonts w:ascii="Arial Narrow" w:eastAsia="Arial Narrow" w:hAnsi="Arial Narrow" w:cs="Arial Narrow"/>
                      <w:b/>
                      <w:spacing w:val="1"/>
                      <w:sz w:val="24"/>
                      <w:szCs w:val="24"/>
                      <w:lang w:eastAsia="fr-FR"/>
                    </w:rPr>
                    <w:t>a</w:t>
                  </w:r>
                  <w:r w:rsidRPr="006C3660">
                    <w:rPr>
                      <w:rFonts w:ascii="Arial Narrow" w:eastAsia="Arial Narrow" w:hAnsi="Arial Narrow" w:cs="Arial Narrow"/>
                      <w:b/>
                      <w:sz w:val="24"/>
                      <w:szCs w:val="24"/>
                      <w:lang w:eastAsia="fr-FR"/>
                    </w:rPr>
                    <w:t>t</w:t>
                  </w:r>
                  <w:r w:rsidRPr="006C3660">
                    <w:rPr>
                      <w:rFonts w:ascii="Arial Narrow" w:eastAsia="Arial Narrow" w:hAnsi="Arial Narrow" w:cs="Arial Narrow"/>
                      <w:b/>
                      <w:spacing w:val="-1"/>
                      <w:sz w:val="24"/>
                      <w:szCs w:val="24"/>
                      <w:lang w:eastAsia="fr-FR"/>
                    </w:rPr>
                    <w:t>o</w:t>
                  </w:r>
                  <w:r w:rsidRPr="006C3660">
                    <w:rPr>
                      <w:rFonts w:ascii="Arial Narrow" w:eastAsia="Arial Narrow" w:hAnsi="Arial Narrow" w:cs="Arial Narrow"/>
                      <w:b/>
                      <w:sz w:val="24"/>
                      <w:szCs w:val="24"/>
                      <w:lang w:eastAsia="fr-FR"/>
                    </w:rPr>
                    <w:t>ir</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sr</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pacing w:val="-2"/>
                      <w:sz w:val="24"/>
                      <w:szCs w:val="24"/>
                      <w:lang w:eastAsia="fr-FR"/>
                    </w:rPr>
                    <w:t>l</w:t>
                  </w:r>
                  <w:r w:rsidRPr="006C3660">
                    <w:rPr>
                      <w:rFonts w:ascii="Arial Narrow" w:eastAsia="Arial Narrow" w:hAnsi="Arial Narrow" w:cs="Arial Narrow"/>
                      <w:b/>
                      <w:spacing w:val="-1"/>
                      <w:sz w:val="24"/>
                      <w:szCs w:val="24"/>
                      <w:lang w:eastAsia="fr-FR"/>
                    </w:rPr>
                    <w:t>a</w:t>
                  </w:r>
                  <w:r w:rsidRPr="006C3660">
                    <w:rPr>
                      <w:rFonts w:ascii="Arial Narrow" w:eastAsia="Arial Narrow" w:hAnsi="Arial Narrow" w:cs="Arial Narrow"/>
                      <w:b/>
                      <w:sz w:val="24"/>
                      <w:szCs w:val="24"/>
                      <w:lang w:eastAsia="fr-FR"/>
                    </w:rPr>
                    <w:t>ti</w:t>
                  </w:r>
                  <w:r w:rsidRPr="006C3660">
                    <w:rPr>
                      <w:rFonts w:ascii="Arial Narrow" w:eastAsia="Arial Narrow" w:hAnsi="Arial Narrow" w:cs="Arial Narrow"/>
                      <w:b/>
                      <w:spacing w:val="-1"/>
                      <w:sz w:val="24"/>
                      <w:szCs w:val="24"/>
                      <w:lang w:eastAsia="fr-FR"/>
                    </w:rPr>
                    <w:t>f</w:t>
                  </w:r>
                  <w:r w:rsidRPr="006C3660">
                    <w:rPr>
                      <w:rFonts w:ascii="Arial Narrow" w:eastAsia="Arial Narrow" w:hAnsi="Arial Narrow" w:cs="Arial Narrow"/>
                      <w:b/>
                      <w:sz w:val="24"/>
                      <w:szCs w:val="24"/>
                      <w:lang w:eastAsia="fr-FR"/>
                    </w:rPr>
                    <w:t>sà</w:t>
                  </w:r>
                  <w:r w:rsidRPr="006C3660">
                    <w:rPr>
                      <w:rFonts w:ascii="Arial Narrow" w:eastAsia="Arial Narrow" w:hAnsi="Arial Narrow" w:cs="Arial Narrow"/>
                      <w:b/>
                      <w:spacing w:val="1"/>
                      <w:sz w:val="24"/>
                      <w:szCs w:val="24"/>
                      <w:lang w:eastAsia="fr-FR"/>
                    </w:rPr>
                    <w:t xml:space="preserve"> l</w:t>
                  </w:r>
                  <w:r w:rsidRPr="006C3660">
                    <w:rPr>
                      <w:rFonts w:ascii="Arial Narrow" w:eastAsia="Arial Narrow" w:hAnsi="Arial Narrow" w:cs="Arial Narrow"/>
                      <w:b/>
                      <w:sz w:val="24"/>
                      <w:szCs w:val="24"/>
                      <w:lang w:eastAsia="fr-FR"/>
                    </w:rPr>
                    <w:t>’of</w:t>
                  </w:r>
                  <w:r w:rsidRPr="006C3660">
                    <w:rPr>
                      <w:rFonts w:ascii="Arial Narrow" w:eastAsia="Arial Narrow" w:hAnsi="Arial Narrow" w:cs="Arial Narrow"/>
                      <w:b/>
                      <w:spacing w:val="-1"/>
                      <w:sz w:val="24"/>
                      <w:szCs w:val="24"/>
                      <w:lang w:eastAsia="fr-FR"/>
                    </w:rPr>
                    <w:t>f</w:t>
                  </w:r>
                  <w:r w:rsidRPr="006C3660">
                    <w:rPr>
                      <w:rFonts w:ascii="Arial Narrow" w:eastAsia="Arial Narrow" w:hAnsi="Arial Narrow" w:cs="Arial Narrow"/>
                      <w:b/>
                      <w:sz w:val="24"/>
                      <w:szCs w:val="24"/>
                      <w:lang w:eastAsia="fr-FR"/>
                    </w:rPr>
                    <w:t>reFinancière</w:t>
                  </w:r>
                </w:p>
              </w:tc>
            </w:tr>
            <w:tr w:rsidR="006C3660" w:rsidRPr="006C3660" w:rsidTr="006C3660">
              <w:trPr>
                <w:trHeight w:val="370"/>
              </w:trPr>
              <w:tc>
                <w:tcPr>
                  <w:tcW w:w="551" w:type="dxa"/>
                  <w:gridSpan w:val="2"/>
                  <w:shd w:val="clear" w:color="auto" w:fill="auto"/>
                  <w:vAlign w:val="center"/>
                </w:tcPr>
                <w:p w:rsidR="006C3660" w:rsidRPr="006C3660" w:rsidRDefault="00F862D4" w:rsidP="006C3660">
                  <w:pPr>
                    <w:spacing w:after="0" w:line="260" w:lineRule="exact"/>
                    <w:ind w:left="25" w:right="20"/>
                    <w:jc w:val="center"/>
                    <w:rPr>
                      <w:rFonts w:ascii="Arial Narrow" w:eastAsia="Arial Narrow" w:hAnsi="Arial Narrow" w:cs="Arial Narrow"/>
                      <w:i/>
                      <w:spacing w:val="1"/>
                      <w:sz w:val="24"/>
                      <w:szCs w:val="24"/>
                      <w:lang w:eastAsia="fr-FR"/>
                    </w:rPr>
                  </w:pPr>
                  <w:r>
                    <w:rPr>
                      <w:rFonts w:ascii="Arial Narrow" w:eastAsia="Arial Narrow" w:hAnsi="Arial Narrow" w:cs="Arial Narrow"/>
                      <w:i/>
                      <w:spacing w:val="1"/>
                      <w:sz w:val="24"/>
                      <w:szCs w:val="24"/>
                      <w:lang w:eastAsia="fr-FR"/>
                    </w:rPr>
                    <w:t>14</w:t>
                  </w:r>
                </w:p>
              </w:tc>
              <w:tc>
                <w:tcPr>
                  <w:tcW w:w="6946" w:type="dxa"/>
                  <w:shd w:val="clear" w:color="auto" w:fill="auto"/>
                </w:tcPr>
                <w:p w:rsidR="006C3660" w:rsidRPr="006C3660" w:rsidRDefault="006C3660" w:rsidP="006C3660">
                  <w:pPr>
                    <w:spacing w:after="0" w:line="276" w:lineRule="auto"/>
                    <w:ind w:right="159"/>
                    <w:jc w:val="both"/>
                    <w:rPr>
                      <w:rFonts w:ascii="Arial Narrow" w:eastAsia="Times New Roman" w:hAnsi="Arial Narrow" w:cs="Arial"/>
                      <w:i/>
                      <w:sz w:val="24"/>
                      <w:szCs w:val="24"/>
                      <w:lang w:eastAsia="fr-FR"/>
                    </w:rPr>
                  </w:pPr>
                  <w:r w:rsidRPr="006C3660">
                    <w:rPr>
                      <w:rFonts w:ascii="Arial Narrow" w:eastAsia="Times New Roman" w:hAnsi="Arial Narrow" w:cs="Arial"/>
                      <w:i/>
                      <w:sz w:val="24"/>
                      <w:szCs w:val="24"/>
                      <w:lang w:eastAsia="fr-FR"/>
                    </w:rPr>
                    <w:t xml:space="preserve">Omission </w:t>
                  </w:r>
                  <w:r w:rsidRPr="006C3660">
                    <w:rPr>
                      <w:rFonts w:ascii="Arial Narrow" w:eastAsia="Arial Narrow" w:hAnsi="Arial Narrow" w:cs="Arial Narrow"/>
                      <w:color w:val="000000"/>
                      <w:spacing w:val="1"/>
                      <w:sz w:val="24"/>
                      <w:szCs w:val="24"/>
                      <w:lang w:eastAsia="fr-FR"/>
                    </w:rPr>
                    <w:t>d</w:t>
                  </w:r>
                  <w:r w:rsidRPr="006C3660">
                    <w:rPr>
                      <w:rFonts w:ascii="Arial Narrow" w:eastAsia="Arial Narrow" w:hAnsi="Arial Narrow" w:cs="Arial Narrow"/>
                      <w:color w:val="000000"/>
                      <w:sz w:val="24"/>
                      <w:szCs w:val="24"/>
                      <w:lang w:eastAsia="fr-FR"/>
                    </w:rPr>
                    <w:t>’</w:t>
                  </w:r>
                  <w:r w:rsidRPr="006C3660">
                    <w:rPr>
                      <w:rFonts w:ascii="Arial Narrow" w:eastAsia="Arial Narrow" w:hAnsi="Arial Narrow" w:cs="Arial Narrow"/>
                      <w:color w:val="000000"/>
                      <w:spacing w:val="-2"/>
                      <w:sz w:val="24"/>
                      <w:szCs w:val="24"/>
                      <w:lang w:eastAsia="fr-FR"/>
                    </w:rPr>
                    <w:t>u</w:t>
                  </w:r>
                  <w:r w:rsidRPr="006C3660">
                    <w:rPr>
                      <w:rFonts w:ascii="Arial Narrow" w:eastAsia="Arial Narrow" w:hAnsi="Arial Narrow" w:cs="Arial Narrow"/>
                      <w:color w:val="000000"/>
                      <w:sz w:val="24"/>
                      <w:szCs w:val="24"/>
                      <w:lang w:eastAsia="fr-FR"/>
                    </w:rPr>
                    <w:t>n</w:t>
                  </w:r>
                  <w:r w:rsidRPr="006C3660">
                    <w:rPr>
                      <w:rFonts w:ascii="Arial Narrow" w:eastAsia="Arial Narrow" w:hAnsi="Arial Narrow" w:cs="Arial Narrow"/>
                      <w:color w:val="000000"/>
                      <w:spacing w:val="1"/>
                      <w:sz w:val="24"/>
                      <w:szCs w:val="24"/>
                      <w:lang w:eastAsia="fr-FR"/>
                    </w:rPr>
                    <w:t xml:space="preserve"> é</w:t>
                  </w:r>
                  <w:r w:rsidRPr="006C3660">
                    <w:rPr>
                      <w:rFonts w:ascii="Arial Narrow" w:eastAsia="Arial Narrow" w:hAnsi="Arial Narrow" w:cs="Arial Narrow"/>
                      <w:color w:val="000000"/>
                      <w:sz w:val="24"/>
                      <w:szCs w:val="24"/>
                      <w:lang w:eastAsia="fr-FR"/>
                    </w:rPr>
                    <w:t>lém</w:t>
                  </w:r>
                  <w:r w:rsidRPr="006C3660">
                    <w:rPr>
                      <w:rFonts w:ascii="Arial Narrow" w:eastAsia="Arial Narrow" w:hAnsi="Arial Narrow" w:cs="Arial Narrow"/>
                      <w:color w:val="000000"/>
                      <w:spacing w:val="-2"/>
                      <w:sz w:val="24"/>
                      <w:szCs w:val="24"/>
                      <w:lang w:eastAsia="fr-FR"/>
                    </w:rPr>
                    <w:t>e</w:t>
                  </w:r>
                  <w:r w:rsidRPr="006C3660">
                    <w:rPr>
                      <w:rFonts w:ascii="Arial Narrow" w:eastAsia="Arial Narrow" w:hAnsi="Arial Narrow" w:cs="Arial Narrow"/>
                      <w:color w:val="000000"/>
                      <w:spacing w:val="1"/>
                      <w:sz w:val="24"/>
                      <w:szCs w:val="24"/>
                      <w:lang w:eastAsia="fr-FR"/>
                    </w:rPr>
                    <w:t>n</w:t>
                  </w:r>
                  <w:r w:rsidRPr="006C3660">
                    <w:rPr>
                      <w:rFonts w:ascii="Arial Narrow" w:eastAsia="Arial Narrow" w:hAnsi="Arial Narrow" w:cs="Arial Narrow"/>
                      <w:color w:val="000000"/>
                      <w:sz w:val="24"/>
                      <w:szCs w:val="24"/>
                      <w:lang w:eastAsia="fr-FR"/>
                    </w:rPr>
                    <w:t>t</w:t>
                  </w:r>
                  <w:r w:rsidRPr="006C3660">
                    <w:rPr>
                      <w:rFonts w:ascii="Arial Narrow" w:eastAsia="Arial Narrow" w:hAnsi="Arial Narrow" w:cs="Arial Narrow"/>
                      <w:color w:val="000000"/>
                      <w:spacing w:val="-1"/>
                      <w:sz w:val="24"/>
                      <w:szCs w:val="24"/>
                      <w:lang w:eastAsia="fr-FR"/>
                    </w:rPr>
                    <w:t xml:space="preserve"> d</w:t>
                  </w:r>
                  <w:r w:rsidRPr="006C3660">
                    <w:rPr>
                      <w:rFonts w:ascii="Arial Narrow" w:eastAsia="Arial Narrow" w:hAnsi="Arial Narrow" w:cs="Arial Narrow"/>
                      <w:color w:val="000000"/>
                      <w:sz w:val="24"/>
                      <w:szCs w:val="24"/>
                      <w:lang w:eastAsia="fr-FR"/>
                    </w:rPr>
                    <w:t>el’o</w:t>
                  </w:r>
                  <w:r w:rsidRPr="006C3660">
                    <w:rPr>
                      <w:rFonts w:ascii="Arial Narrow" w:eastAsia="Arial Narrow" w:hAnsi="Arial Narrow" w:cs="Arial Narrow"/>
                      <w:color w:val="000000"/>
                      <w:spacing w:val="1"/>
                      <w:sz w:val="24"/>
                      <w:szCs w:val="24"/>
                      <w:lang w:eastAsia="fr-FR"/>
                    </w:rPr>
                    <w:t>f</w:t>
                  </w:r>
                  <w:r w:rsidRPr="006C3660">
                    <w:rPr>
                      <w:rFonts w:ascii="Arial Narrow" w:eastAsia="Arial Narrow" w:hAnsi="Arial Narrow" w:cs="Arial Narrow"/>
                      <w:color w:val="000000"/>
                      <w:sz w:val="24"/>
                      <w:szCs w:val="24"/>
                      <w:lang w:eastAsia="fr-FR"/>
                    </w:rPr>
                    <w:t xml:space="preserve">fre </w:t>
                  </w:r>
                  <w:r w:rsidRPr="006C3660">
                    <w:rPr>
                      <w:rFonts w:ascii="Arial Narrow" w:eastAsia="Arial Narrow" w:hAnsi="Arial Narrow" w:cs="Arial Narrow"/>
                      <w:color w:val="000000"/>
                      <w:spacing w:val="1"/>
                      <w:sz w:val="24"/>
                      <w:szCs w:val="24"/>
                      <w:lang w:eastAsia="fr-FR"/>
                    </w:rPr>
                    <w:t>f</w:t>
                  </w:r>
                  <w:r w:rsidRPr="006C3660">
                    <w:rPr>
                      <w:rFonts w:ascii="Arial Narrow" w:eastAsia="Arial Narrow" w:hAnsi="Arial Narrow" w:cs="Arial Narrow"/>
                      <w:color w:val="000000"/>
                      <w:spacing w:val="-3"/>
                      <w:sz w:val="24"/>
                      <w:szCs w:val="24"/>
                      <w:lang w:eastAsia="fr-FR"/>
                    </w:rPr>
                    <w:t>i</w:t>
                  </w:r>
                  <w:r w:rsidRPr="006C3660">
                    <w:rPr>
                      <w:rFonts w:ascii="Arial Narrow" w:eastAsia="Arial Narrow" w:hAnsi="Arial Narrow" w:cs="Arial Narrow"/>
                      <w:color w:val="000000"/>
                      <w:spacing w:val="1"/>
                      <w:sz w:val="24"/>
                      <w:szCs w:val="24"/>
                      <w:lang w:eastAsia="fr-FR"/>
                    </w:rPr>
                    <w:t>nan</w:t>
                  </w:r>
                  <w:r w:rsidRPr="006C3660">
                    <w:rPr>
                      <w:rFonts w:ascii="Arial Narrow" w:eastAsia="Arial Narrow" w:hAnsi="Arial Narrow" w:cs="Arial Narrow"/>
                      <w:color w:val="000000"/>
                      <w:sz w:val="24"/>
                      <w:szCs w:val="24"/>
                      <w:lang w:eastAsia="fr-FR"/>
                    </w:rPr>
                    <w:t>c</w:t>
                  </w:r>
                  <w:r w:rsidRPr="006C3660">
                    <w:rPr>
                      <w:rFonts w:ascii="Arial Narrow" w:eastAsia="Arial Narrow" w:hAnsi="Arial Narrow" w:cs="Arial Narrow"/>
                      <w:color w:val="000000"/>
                      <w:spacing w:val="-3"/>
                      <w:sz w:val="24"/>
                      <w:szCs w:val="24"/>
                      <w:lang w:eastAsia="fr-FR"/>
                    </w:rPr>
                    <w:t>i</w:t>
                  </w:r>
                  <w:r w:rsidRPr="006C3660">
                    <w:rPr>
                      <w:rFonts w:ascii="Arial Narrow" w:eastAsia="Arial Narrow" w:hAnsi="Arial Narrow" w:cs="Arial Narrow"/>
                      <w:color w:val="000000"/>
                      <w:spacing w:val="1"/>
                      <w:sz w:val="24"/>
                      <w:szCs w:val="24"/>
                      <w:lang w:eastAsia="fr-FR"/>
                    </w:rPr>
                    <w:t>è</w:t>
                  </w:r>
                  <w:r w:rsidRPr="006C3660">
                    <w:rPr>
                      <w:rFonts w:ascii="Arial Narrow" w:eastAsia="Arial Narrow" w:hAnsi="Arial Narrow" w:cs="Arial Narrow"/>
                      <w:color w:val="000000"/>
                      <w:sz w:val="24"/>
                      <w:szCs w:val="24"/>
                      <w:lang w:eastAsia="fr-FR"/>
                    </w:rPr>
                    <w:t>re (</w:t>
                  </w:r>
                  <w:r w:rsidRPr="006C3660">
                    <w:rPr>
                      <w:rFonts w:ascii="Arial Narrow" w:eastAsia="Arial Narrow" w:hAnsi="Arial Narrow" w:cs="Arial Narrow"/>
                      <w:color w:val="000000"/>
                      <w:spacing w:val="-1"/>
                      <w:sz w:val="24"/>
                      <w:szCs w:val="24"/>
                      <w:lang w:eastAsia="fr-FR"/>
                    </w:rPr>
                    <w:t>l</w:t>
                  </w:r>
                  <w:r w:rsidRPr="006C3660">
                    <w:rPr>
                      <w:rFonts w:ascii="Arial Narrow" w:eastAsia="Arial Narrow" w:hAnsi="Arial Narrow" w:cs="Arial Narrow"/>
                      <w:color w:val="000000"/>
                      <w:sz w:val="24"/>
                      <w:szCs w:val="24"/>
                      <w:lang w:eastAsia="fr-FR"/>
                    </w:rPr>
                    <w:t>as</w:t>
                  </w:r>
                  <w:r w:rsidRPr="006C3660">
                    <w:rPr>
                      <w:rFonts w:ascii="Arial Narrow" w:eastAsia="Arial Narrow" w:hAnsi="Arial Narrow" w:cs="Arial Narrow"/>
                      <w:color w:val="000000"/>
                      <w:spacing w:val="-1"/>
                      <w:sz w:val="24"/>
                      <w:szCs w:val="24"/>
                      <w:lang w:eastAsia="fr-FR"/>
                    </w:rPr>
                    <w:t>o</w:t>
                  </w:r>
                  <w:r w:rsidRPr="006C3660">
                    <w:rPr>
                      <w:rFonts w:ascii="Arial Narrow" w:eastAsia="Arial Narrow" w:hAnsi="Arial Narrow" w:cs="Arial Narrow"/>
                      <w:color w:val="000000"/>
                      <w:spacing w:val="1"/>
                      <w:sz w:val="24"/>
                      <w:szCs w:val="24"/>
                      <w:lang w:eastAsia="fr-FR"/>
                    </w:rPr>
                    <w:t>u</w:t>
                  </w:r>
                  <w:r w:rsidRPr="006C3660">
                    <w:rPr>
                      <w:rFonts w:ascii="Arial Narrow" w:eastAsia="Arial Narrow" w:hAnsi="Arial Narrow" w:cs="Arial Narrow"/>
                      <w:color w:val="000000"/>
                      <w:spacing w:val="-1"/>
                      <w:sz w:val="24"/>
                      <w:szCs w:val="24"/>
                      <w:lang w:eastAsia="fr-FR"/>
                    </w:rPr>
                    <w:t>m</w:t>
                  </w:r>
                  <w:r w:rsidRPr="006C3660">
                    <w:rPr>
                      <w:rFonts w:ascii="Arial Narrow" w:eastAsia="Arial Narrow" w:hAnsi="Arial Narrow" w:cs="Arial Narrow"/>
                      <w:color w:val="000000"/>
                      <w:sz w:val="24"/>
                      <w:szCs w:val="24"/>
                      <w:lang w:eastAsia="fr-FR"/>
                    </w:rPr>
                    <w:t>iss</w:t>
                  </w:r>
                  <w:r w:rsidRPr="006C3660">
                    <w:rPr>
                      <w:rFonts w:ascii="Arial Narrow" w:eastAsia="Arial Narrow" w:hAnsi="Arial Narrow" w:cs="Arial Narrow"/>
                      <w:color w:val="000000"/>
                      <w:spacing w:val="-1"/>
                      <w:sz w:val="24"/>
                      <w:szCs w:val="24"/>
                      <w:lang w:eastAsia="fr-FR"/>
                    </w:rPr>
                    <w:t>i</w:t>
                  </w:r>
                  <w:r w:rsidRPr="006C3660">
                    <w:rPr>
                      <w:rFonts w:ascii="Arial Narrow" w:eastAsia="Arial Narrow" w:hAnsi="Arial Narrow" w:cs="Arial Narrow"/>
                      <w:color w:val="000000"/>
                      <w:spacing w:val="1"/>
                      <w:sz w:val="24"/>
                      <w:szCs w:val="24"/>
                      <w:lang w:eastAsia="fr-FR"/>
                    </w:rPr>
                    <w:t>on</w:t>
                  </w:r>
                  <w:r w:rsidRPr="006C3660">
                    <w:rPr>
                      <w:rFonts w:ascii="Arial Narrow" w:eastAsia="Arial Narrow" w:hAnsi="Arial Narrow" w:cs="Arial Narrow"/>
                      <w:color w:val="000000"/>
                      <w:sz w:val="24"/>
                      <w:szCs w:val="24"/>
                      <w:lang w:eastAsia="fr-FR"/>
                    </w:rPr>
                    <w:t>,lesBPU, leD</w:t>
                  </w:r>
                  <w:r w:rsidRPr="006C3660">
                    <w:rPr>
                      <w:rFonts w:ascii="Arial Narrow" w:eastAsia="Arial Narrow" w:hAnsi="Arial Narrow" w:cs="Arial Narrow"/>
                      <w:color w:val="000000"/>
                      <w:spacing w:val="-2"/>
                      <w:sz w:val="24"/>
                      <w:szCs w:val="24"/>
                      <w:lang w:eastAsia="fr-FR"/>
                    </w:rPr>
                    <w:t>Q</w:t>
                  </w:r>
                  <w:r w:rsidRPr="006C3660">
                    <w:rPr>
                      <w:rFonts w:ascii="Arial Narrow" w:eastAsia="Arial Narrow" w:hAnsi="Arial Narrow" w:cs="Arial Narrow"/>
                      <w:color w:val="000000"/>
                      <w:sz w:val="24"/>
                      <w:szCs w:val="24"/>
                      <w:lang w:eastAsia="fr-FR"/>
                    </w:rPr>
                    <w:t>E)</w:t>
                  </w:r>
                </w:p>
              </w:tc>
              <w:tc>
                <w:tcPr>
                  <w:tcW w:w="1122" w:type="dxa"/>
                  <w:shd w:val="clear" w:color="auto" w:fill="auto"/>
                  <w:vAlign w:val="center"/>
                </w:tcPr>
                <w:p w:rsidR="006C3660" w:rsidRPr="006C3660" w:rsidRDefault="006C3660" w:rsidP="006C3660">
                  <w:pPr>
                    <w:spacing w:after="0" w:line="260" w:lineRule="exact"/>
                    <w:ind w:left="-64" w:right="46"/>
                    <w:jc w:val="center"/>
                    <w:rPr>
                      <w:rFonts w:ascii="Arial Narrow" w:eastAsia="Arial Narrow" w:hAnsi="Arial Narrow" w:cs="Arial Narrow"/>
                      <w:b/>
                      <w:sz w:val="24"/>
                      <w:szCs w:val="24"/>
                      <w:lang w:eastAsia="fr-FR"/>
                    </w:rPr>
                  </w:pPr>
                  <w:r w:rsidRPr="006C3660">
                    <w:rPr>
                      <w:rFonts w:ascii="Arial Narrow" w:eastAsia="Arial Narrow" w:hAnsi="Arial Narrow" w:cs="Arial Narrow"/>
                      <w:sz w:val="24"/>
                      <w:szCs w:val="24"/>
                      <w:lang w:eastAsia="fr-FR"/>
                    </w:rPr>
                    <w:t>O</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z w:val="24"/>
                      <w:szCs w:val="24"/>
                      <w:lang w:eastAsia="fr-FR"/>
                    </w:rPr>
                    <w:t>i/Non</w:t>
                  </w:r>
                </w:p>
              </w:tc>
            </w:tr>
            <w:tr w:rsidR="006C3660" w:rsidRPr="006C3660" w:rsidTr="006C3660">
              <w:trPr>
                <w:trHeight w:val="370"/>
              </w:trPr>
              <w:tc>
                <w:tcPr>
                  <w:tcW w:w="551" w:type="dxa"/>
                  <w:gridSpan w:val="2"/>
                  <w:shd w:val="clear" w:color="auto" w:fill="auto"/>
                  <w:vAlign w:val="center"/>
                </w:tcPr>
                <w:p w:rsidR="006C3660" w:rsidRPr="006C3660" w:rsidRDefault="00F862D4" w:rsidP="006C3660">
                  <w:pPr>
                    <w:spacing w:after="0" w:line="260" w:lineRule="exact"/>
                    <w:ind w:left="25" w:right="20"/>
                    <w:jc w:val="center"/>
                    <w:rPr>
                      <w:rFonts w:ascii="Arial Narrow" w:eastAsia="Arial Narrow" w:hAnsi="Arial Narrow" w:cs="Arial Narrow"/>
                      <w:i/>
                      <w:spacing w:val="1"/>
                      <w:sz w:val="24"/>
                      <w:szCs w:val="24"/>
                      <w:lang w:eastAsia="fr-FR"/>
                    </w:rPr>
                  </w:pPr>
                  <w:r>
                    <w:rPr>
                      <w:rFonts w:ascii="Arial Narrow" w:eastAsia="Arial Narrow" w:hAnsi="Arial Narrow" w:cs="Arial Narrow"/>
                      <w:i/>
                      <w:spacing w:val="1"/>
                      <w:sz w:val="24"/>
                      <w:szCs w:val="24"/>
                      <w:lang w:eastAsia="fr-FR"/>
                    </w:rPr>
                    <w:t>15</w:t>
                  </w:r>
                </w:p>
              </w:tc>
              <w:tc>
                <w:tcPr>
                  <w:tcW w:w="6946" w:type="dxa"/>
                  <w:shd w:val="clear" w:color="auto" w:fill="auto"/>
                </w:tcPr>
                <w:p w:rsidR="006C3660" w:rsidRPr="006C3660" w:rsidRDefault="006C3660" w:rsidP="006C3660">
                  <w:pPr>
                    <w:spacing w:after="0" w:line="276" w:lineRule="auto"/>
                    <w:ind w:right="159"/>
                    <w:jc w:val="both"/>
                    <w:rPr>
                      <w:rFonts w:ascii="Arial Narrow" w:eastAsia="Times New Roman" w:hAnsi="Arial Narrow" w:cs="Arial"/>
                      <w:i/>
                      <w:sz w:val="24"/>
                      <w:szCs w:val="24"/>
                      <w:lang w:eastAsia="fr-FR"/>
                    </w:rPr>
                  </w:pPr>
                  <w:r w:rsidRPr="006C3660">
                    <w:rPr>
                      <w:rFonts w:ascii="Arial Narrow" w:eastAsia="Times New Roman" w:hAnsi="Arial Narrow" w:cs="Arial"/>
                      <w:i/>
                      <w:sz w:val="24"/>
                      <w:szCs w:val="24"/>
                      <w:lang w:eastAsia="fr-FR"/>
                    </w:rPr>
                    <w:t>Omission d’un prix unitaire quantifié dans le BPU ou SDPU</w:t>
                  </w:r>
                </w:p>
              </w:tc>
              <w:tc>
                <w:tcPr>
                  <w:tcW w:w="1122" w:type="dxa"/>
                  <w:shd w:val="clear" w:color="auto" w:fill="auto"/>
                  <w:vAlign w:val="center"/>
                </w:tcPr>
                <w:p w:rsidR="006C3660" w:rsidRPr="006C3660" w:rsidRDefault="006C3660" w:rsidP="006C3660">
                  <w:pPr>
                    <w:spacing w:after="0" w:line="260" w:lineRule="exact"/>
                    <w:ind w:left="-64" w:right="46"/>
                    <w:jc w:val="center"/>
                    <w:rPr>
                      <w:rFonts w:ascii="Arial Narrow" w:eastAsia="Arial Narrow" w:hAnsi="Arial Narrow" w:cs="Arial Narrow"/>
                      <w:b/>
                      <w:sz w:val="24"/>
                      <w:szCs w:val="24"/>
                      <w:lang w:eastAsia="fr-FR"/>
                    </w:rPr>
                  </w:pPr>
                  <w:r w:rsidRPr="006C3660">
                    <w:rPr>
                      <w:rFonts w:ascii="Arial Narrow" w:eastAsia="Arial Narrow" w:hAnsi="Arial Narrow" w:cs="Arial Narrow"/>
                      <w:sz w:val="24"/>
                      <w:szCs w:val="24"/>
                      <w:lang w:eastAsia="fr-FR"/>
                    </w:rPr>
                    <w:t>O</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z w:val="24"/>
                      <w:szCs w:val="24"/>
                      <w:lang w:eastAsia="fr-FR"/>
                    </w:rPr>
                    <w:t>i/Non</w:t>
                  </w:r>
                </w:p>
              </w:tc>
            </w:tr>
            <w:tr w:rsidR="006C3660" w:rsidRPr="006C3660" w:rsidTr="006C3660">
              <w:trPr>
                <w:trHeight w:val="370"/>
              </w:trPr>
              <w:tc>
                <w:tcPr>
                  <w:tcW w:w="8619" w:type="dxa"/>
                  <w:gridSpan w:val="4"/>
                  <w:shd w:val="clear" w:color="auto" w:fill="auto"/>
                  <w:vAlign w:val="center"/>
                </w:tcPr>
                <w:p w:rsidR="006C3660" w:rsidRPr="006C3660" w:rsidRDefault="006C3660" w:rsidP="006C3660">
                  <w:pPr>
                    <w:spacing w:after="0" w:line="260" w:lineRule="exact"/>
                    <w:ind w:left="-64" w:right="46"/>
                    <w:jc w:val="center"/>
                    <w:rPr>
                      <w:rFonts w:ascii="Arial Narrow" w:eastAsia="Arial Narrow" w:hAnsi="Arial Narrow" w:cs="Arial Narrow"/>
                      <w:b/>
                      <w:sz w:val="24"/>
                      <w:szCs w:val="24"/>
                      <w:lang w:eastAsia="fr-FR"/>
                    </w:rPr>
                  </w:pPr>
                  <w:r w:rsidRPr="006C3660">
                    <w:rPr>
                      <w:rFonts w:ascii="Arial Narrow" w:eastAsia="Arial Narrow" w:hAnsi="Arial Narrow" w:cs="Arial Narrow"/>
                      <w:b/>
                      <w:sz w:val="24"/>
                      <w:szCs w:val="24"/>
                      <w:lang w:eastAsia="fr-FR"/>
                    </w:rPr>
                    <w:t>IV-         Critèr</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s</w:t>
                  </w:r>
                  <w:r w:rsidRPr="006C3660">
                    <w:rPr>
                      <w:rFonts w:ascii="Arial Narrow" w:eastAsia="Arial Narrow" w:hAnsi="Arial Narrow" w:cs="Arial Narrow"/>
                      <w:b/>
                      <w:spacing w:val="1"/>
                      <w:sz w:val="24"/>
                      <w:szCs w:val="24"/>
                      <w:lang w:eastAsia="fr-FR"/>
                    </w:rPr>
                    <w:t>é</w:t>
                  </w:r>
                  <w:r w:rsidRPr="006C3660">
                    <w:rPr>
                      <w:rFonts w:ascii="Arial Narrow" w:eastAsia="Arial Narrow" w:hAnsi="Arial Narrow" w:cs="Arial Narrow"/>
                      <w:b/>
                      <w:sz w:val="24"/>
                      <w:szCs w:val="24"/>
                      <w:lang w:eastAsia="fr-FR"/>
                    </w:rPr>
                    <w:t>l</w:t>
                  </w:r>
                  <w:r w:rsidRPr="006C3660">
                    <w:rPr>
                      <w:rFonts w:ascii="Arial Narrow" w:eastAsia="Arial Narrow" w:hAnsi="Arial Narrow" w:cs="Arial Narrow"/>
                      <w:b/>
                      <w:spacing w:val="1"/>
                      <w:sz w:val="24"/>
                      <w:szCs w:val="24"/>
                      <w:lang w:eastAsia="fr-FR"/>
                    </w:rPr>
                    <w:t>i</w:t>
                  </w:r>
                  <w:r w:rsidRPr="006C3660">
                    <w:rPr>
                      <w:rFonts w:ascii="Arial Narrow" w:eastAsia="Arial Narrow" w:hAnsi="Arial Narrow" w:cs="Arial Narrow"/>
                      <w:b/>
                      <w:sz w:val="24"/>
                      <w:szCs w:val="24"/>
                      <w:lang w:eastAsia="fr-FR"/>
                    </w:rPr>
                    <w:t>mi</w:t>
                  </w:r>
                  <w:r w:rsidRPr="006C3660">
                    <w:rPr>
                      <w:rFonts w:ascii="Arial Narrow" w:eastAsia="Arial Narrow" w:hAnsi="Arial Narrow" w:cs="Arial Narrow"/>
                      <w:b/>
                      <w:spacing w:val="-3"/>
                      <w:sz w:val="24"/>
                      <w:szCs w:val="24"/>
                      <w:lang w:eastAsia="fr-FR"/>
                    </w:rPr>
                    <w:t>n</w:t>
                  </w:r>
                  <w:r w:rsidRPr="006C3660">
                    <w:rPr>
                      <w:rFonts w:ascii="Arial Narrow" w:eastAsia="Arial Narrow" w:hAnsi="Arial Narrow" w:cs="Arial Narrow"/>
                      <w:b/>
                      <w:spacing w:val="1"/>
                      <w:sz w:val="24"/>
                      <w:szCs w:val="24"/>
                      <w:lang w:eastAsia="fr-FR"/>
                    </w:rPr>
                    <w:t>a</w:t>
                  </w:r>
                  <w:r w:rsidRPr="006C3660">
                    <w:rPr>
                      <w:rFonts w:ascii="Arial Narrow" w:eastAsia="Arial Narrow" w:hAnsi="Arial Narrow" w:cs="Arial Narrow"/>
                      <w:b/>
                      <w:sz w:val="24"/>
                      <w:szCs w:val="24"/>
                      <w:lang w:eastAsia="fr-FR"/>
                    </w:rPr>
                    <w:t>t</w:t>
                  </w:r>
                  <w:r w:rsidRPr="006C3660">
                    <w:rPr>
                      <w:rFonts w:ascii="Arial Narrow" w:eastAsia="Arial Narrow" w:hAnsi="Arial Narrow" w:cs="Arial Narrow"/>
                      <w:b/>
                      <w:spacing w:val="-1"/>
                      <w:sz w:val="24"/>
                      <w:szCs w:val="24"/>
                      <w:lang w:eastAsia="fr-FR"/>
                    </w:rPr>
                    <w:t>o</w:t>
                  </w:r>
                  <w:r w:rsidRPr="006C3660">
                    <w:rPr>
                      <w:rFonts w:ascii="Arial Narrow" w:eastAsia="Arial Narrow" w:hAnsi="Arial Narrow" w:cs="Arial Narrow"/>
                      <w:b/>
                      <w:sz w:val="24"/>
                      <w:szCs w:val="24"/>
                      <w:lang w:eastAsia="fr-FR"/>
                    </w:rPr>
                    <w:t>ir</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sd’o</w:t>
                  </w:r>
                  <w:r w:rsidRPr="006C3660">
                    <w:rPr>
                      <w:rFonts w:ascii="Arial Narrow" w:eastAsia="Arial Narrow" w:hAnsi="Arial Narrow" w:cs="Arial Narrow"/>
                      <w:b/>
                      <w:spacing w:val="-2"/>
                      <w:sz w:val="24"/>
                      <w:szCs w:val="24"/>
                      <w:lang w:eastAsia="fr-FR"/>
                    </w:rPr>
                    <w:t>r</w:t>
                  </w:r>
                  <w:r w:rsidRPr="006C3660">
                    <w:rPr>
                      <w:rFonts w:ascii="Arial Narrow" w:eastAsia="Arial Narrow" w:hAnsi="Arial Narrow" w:cs="Arial Narrow"/>
                      <w:b/>
                      <w:sz w:val="24"/>
                      <w:szCs w:val="24"/>
                      <w:lang w:eastAsia="fr-FR"/>
                    </w:rPr>
                    <w:t>dreg</w:t>
                  </w:r>
                  <w:r w:rsidRPr="006C3660">
                    <w:rPr>
                      <w:rFonts w:ascii="Arial Narrow" w:eastAsia="Arial Narrow" w:hAnsi="Arial Narrow" w:cs="Arial Narrow"/>
                      <w:b/>
                      <w:spacing w:val="1"/>
                      <w:sz w:val="24"/>
                      <w:szCs w:val="24"/>
                      <w:lang w:eastAsia="fr-FR"/>
                    </w:rPr>
                    <w:t>é</w:t>
                  </w:r>
                  <w:r w:rsidRPr="006C3660">
                    <w:rPr>
                      <w:rFonts w:ascii="Arial Narrow" w:eastAsia="Arial Narrow" w:hAnsi="Arial Narrow" w:cs="Arial Narrow"/>
                      <w:b/>
                      <w:sz w:val="24"/>
                      <w:szCs w:val="24"/>
                      <w:lang w:eastAsia="fr-FR"/>
                    </w:rPr>
                    <w:t>né</w:t>
                  </w:r>
                  <w:r w:rsidRPr="006C3660">
                    <w:rPr>
                      <w:rFonts w:ascii="Arial Narrow" w:eastAsia="Arial Narrow" w:hAnsi="Arial Narrow" w:cs="Arial Narrow"/>
                      <w:b/>
                      <w:spacing w:val="-2"/>
                      <w:sz w:val="24"/>
                      <w:szCs w:val="24"/>
                      <w:lang w:eastAsia="fr-FR"/>
                    </w:rPr>
                    <w:t>r</w:t>
                  </w:r>
                  <w:r w:rsidRPr="006C3660">
                    <w:rPr>
                      <w:rFonts w:ascii="Arial Narrow" w:eastAsia="Arial Narrow" w:hAnsi="Arial Narrow" w:cs="Arial Narrow"/>
                      <w:b/>
                      <w:spacing w:val="1"/>
                      <w:sz w:val="24"/>
                      <w:szCs w:val="24"/>
                      <w:lang w:eastAsia="fr-FR"/>
                    </w:rPr>
                    <w:t>a</w:t>
                  </w:r>
                  <w:r w:rsidRPr="006C3660">
                    <w:rPr>
                      <w:rFonts w:ascii="Arial Narrow" w:eastAsia="Arial Narrow" w:hAnsi="Arial Narrow" w:cs="Arial Narrow"/>
                      <w:b/>
                      <w:sz w:val="24"/>
                      <w:szCs w:val="24"/>
                      <w:lang w:eastAsia="fr-FR"/>
                    </w:rPr>
                    <w:t>l</w:t>
                  </w:r>
                </w:p>
              </w:tc>
            </w:tr>
            <w:tr w:rsidR="006C3660" w:rsidRPr="006C3660" w:rsidTr="006C3660">
              <w:trPr>
                <w:trHeight w:val="370"/>
              </w:trPr>
              <w:tc>
                <w:tcPr>
                  <w:tcW w:w="551" w:type="dxa"/>
                  <w:gridSpan w:val="2"/>
                  <w:shd w:val="clear" w:color="auto" w:fill="auto"/>
                  <w:vAlign w:val="center"/>
                </w:tcPr>
                <w:p w:rsidR="006C3660" w:rsidRPr="006C3660" w:rsidRDefault="00F862D4" w:rsidP="006C3660">
                  <w:pPr>
                    <w:spacing w:after="0" w:line="260" w:lineRule="exact"/>
                    <w:ind w:left="25" w:right="20"/>
                    <w:jc w:val="center"/>
                    <w:rPr>
                      <w:rFonts w:ascii="Arial Narrow" w:eastAsia="Arial Narrow" w:hAnsi="Arial Narrow" w:cs="Arial Narrow"/>
                      <w:i/>
                      <w:spacing w:val="1"/>
                      <w:sz w:val="24"/>
                      <w:szCs w:val="24"/>
                      <w:lang w:eastAsia="fr-FR"/>
                    </w:rPr>
                  </w:pPr>
                  <w:r>
                    <w:rPr>
                      <w:rFonts w:ascii="Arial Narrow" w:eastAsia="Arial Narrow" w:hAnsi="Arial Narrow" w:cs="Arial Narrow"/>
                      <w:i/>
                      <w:spacing w:val="1"/>
                      <w:sz w:val="24"/>
                      <w:szCs w:val="24"/>
                      <w:lang w:eastAsia="fr-FR"/>
                    </w:rPr>
                    <w:t>16</w:t>
                  </w:r>
                </w:p>
              </w:tc>
              <w:tc>
                <w:tcPr>
                  <w:tcW w:w="6946" w:type="dxa"/>
                  <w:shd w:val="clear" w:color="auto" w:fill="auto"/>
                </w:tcPr>
                <w:p w:rsidR="006C3660" w:rsidRPr="006C3660" w:rsidRDefault="006C3660" w:rsidP="006C3660">
                  <w:pPr>
                    <w:spacing w:after="0" w:line="260" w:lineRule="exact"/>
                    <w:ind w:left="168" w:right="159"/>
                    <w:rPr>
                      <w:rFonts w:ascii="Arial Narrow" w:eastAsia="Arial Narrow" w:hAnsi="Arial Narrow" w:cs="Arial Narrow"/>
                      <w:i/>
                      <w:spacing w:val="1"/>
                      <w:sz w:val="24"/>
                      <w:szCs w:val="24"/>
                      <w:lang w:eastAsia="fr-FR"/>
                    </w:rPr>
                  </w:pPr>
                  <w:r w:rsidRPr="006C3660">
                    <w:rPr>
                      <w:rFonts w:ascii="Arial Narrow" w:eastAsia="Times New Roman" w:hAnsi="Arial Narrow" w:cs="Arial"/>
                      <w:i/>
                      <w:sz w:val="24"/>
                      <w:szCs w:val="24"/>
                      <w:lang w:eastAsia="fr-FR"/>
                    </w:rPr>
                    <w:t xml:space="preserve">Fausses </w:t>
                  </w:r>
                  <w:r w:rsidRPr="006C3660">
                    <w:rPr>
                      <w:rFonts w:ascii="Arial Narrow" w:eastAsia="Arial Narrow" w:hAnsi="Arial Narrow" w:cs="Arial Narrow"/>
                      <w:spacing w:val="1"/>
                      <w:sz w:val="24"/>
                      <w:szCs w:val="24"/>
                      <w:lang w:eastAsia="fr-FR"/>
                    </w:rPr>
                    <w:t>dé</w:t>
                  </w:r>
                  <w:r w:rsidRPr="006C3660">
                    <w:rPr>
                      <w:rFonts w:ascii="Arial Narrow" w:eastAsia="Arial Narrow" w:hAnsi="Arial Narrow" w:cs="Arial Narrow"/>
                      <w:sz w:val="24"/>
                      <w:szCs w:val="24"/>
                      <w:lang w:eastAsia="fr-FR"/>
                    </w:rPr>
                    <w:t>clar</w:t>
                  </w:r>
                  <w:r w:rsidRPr="006C3660">
                    <w:rPr>
                      <w:rFonts w:ascii="Arial Narrow" w:eastAsia="Arial Narrow" w:hAnsi="Arial Narrow" w:cs="Arial Narrow"/>
                      <w:spacing w:val="-2"/>
                      <w:sz w:val="24"/>
                      <w:szCs w:val="24"/>
                      <w:lang w:eastAsia="fr-FR"/>
                    </w:rPr>
                    <w:t>a</w:t>
                  </w:r>
                  <w:r w:rsidRPr="006C3660">
                    <w:rPr>
                      <w:rFonts w:ascii="Arial Narrow" w:eastAsia="Arial Narrow" w:hAnsi="Arial Narrow" w:cs="Arial Narrow"/>
                      <w:sz w:val="24"/>
                      <w:szCs w:val="24"/>
                      <w:lang w:eastAsia="fr-FR"/>
                    </w:rPr>
                    <w:t>ti</w:t>
                  </w:r>
                  <w:r w:rsidRPr="006C3660">
                    <w:rPr>
                      <w:rFonts w:ascii="Arial Narrow" w:eastAsia="Arial Narrow" w:hAnsi="Arial Narrow" w:cs="Arial Narrow"/>
                      <w:spacing w:val="1"/>
                      <w:sz w:val="24"/>
                      <w:szCs w:val="24"/>
                      <w:lang w:eastAsia="fr-FR"/>
                    </w:rPr>
                    <w:t>on</w:t>
                  </w:r>
                  <w:r w:rsidRPr="006C3660">
                    <w:rPr>
                      <w:rFonts w:ascii="Arial Narrow" w:eastAsia="Arial Narrow" w:hAnsi="Arial Narrow" w:cs="Arial Narrow"/>
                      <w:sz w:val="24"/>
                      <w:szCs w:val="24"/>
                      <w:lang w:eastAsia="fr-FR"/>
                    </w:rPr>
                    <w:t>s,ma</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pacing w:val="-1"/>
                      <w:sz w:val="24"/>
                      <w:szCs w:val="24"/>
                      <w:lang w:eastAsia="fr-FR"/>
                    </w:rPr>
                    <w:t>œ</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z w:val="24"/>
                      <w:szCs w:val="24"/>
                      <w:lang w:eastAsia="fr-FR"/>
                    </w:rPr>
                    <w:t>vres fr</w:t>
                  </w:r>
                  <w:r w:rsidRPr="006C3660">
                    <w:rPr>
                      <w:rFonts w:ascii="Arial Narrow" w:eastAsia="Arial Narrow" w:hAnsi="Arial Narrow" w:cs="Arial Narrow"/>
                      <w:spacing w:val="-2"/>
                      <w:sz w:val="24"/>
                      <w:szCs w:val="24"/>
                      <w:lang w:eastAsia="fr-FR"/>
                    </w:rPr>
                    <w:t>a</w:t>
                  </w:r>
                  <w:r w:rsidRPr="006C3660">
                    <w:rPr>
                      <w:rFonts w:ascii="Arial Narrow" w:eastAsia="Arial Narrow" w:hAnsi="Arial Narrow" w:cs="Arial Narrow"/>
                      <w:spacing w:val="1"/>
                      <w:sz w:val="24"/>
                      <w:szCs w:val="24"/>
                      <w:lang w:eastAsia="fr-FR"/>
                    </w:rPr>
                    <w:t>udu</w:t>
                  </w:r>
                  <w:r w:rsidRPr="006C3660">
                    <w:rPr>
                      <w:rFonts w:ascii="Arial Narrow" w:eastAsia="Arial Narrow" w:hAnsi="Arial Narrow" w:cs="Arial Narrow"/>
                      <w:spacing w:val="-3"/>
                      <w:sz w:val="24"/>
                      <w:szCs w:val="24"/>
                      <w:lang w:eastAsia="fr-FR"/>
                    </w:rPr>
                    <w:t>l</w:t>
                  </w:r>
                  <w:r w:rsidRPr="006C3660">
                    <w:rPr>
                      <w:rFonts w:ascii="Arial Narrow" w:eastAsia="Arial Narrow" w:hAnsi="Arial Narrow" w:cs="Arial Narrow"/>
                      <w:spacing w:val="1"/>
                      <w:sz w:val="24"/>
                      <w:szCs w:val="24"/>
                      <w:lang w:eastAsia="fr-FR"/>
                    </w:rPr>
                    <w:t>eu</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u</w:t>
                  </w:r>
                  <w:r w:rsidRPr="006C3660">
                    <w:rPr>
                      <w:rFonts w:ascii="Arial Narrow" w:eastAsia="Arial Narrow" w:hAnsi="Arial Narrow" w:cs="Arial Narrow"/>
                      <w:spacing w:val="3"/>
                      <w:sz w:val="24"/>
                      <w:szCs w:val="24"/>
                      <w:lang w:eastAsia="fr-FR"/>
                    </w:rPr>
                    <w:t>de</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3"/>
                      <w:sz w:val="24"/>
                      <w:szCs w:val="24"/>
                      <w:lang w:eastAsia="fr-FR"/>
                    </w:rPr>
                    <w:t xml:space="preserve"> p</w:t>
                  </w:r>
                  <w:r w:rsidRPr="006C3660">
                    <w:rPr>
                      <w:rFonts w:ascii="Arial Narrow" w:eastAsia="Arial Narrow" w:hAnsi="Arial Narrow" w:cs="Arial Narrow"/>
                      <w:sz w:val="24"/>
                      <w:szCs w:val="24"/>
                      <w:lang w:eastAsia="fr-FR"/>
                    </w:rPr>
                    <w:t>i</w:t>
                  </w:r>
                  <w:r w:rsidRPr="006C3660">
                    <w:rPr>
                      <w:rFonts w:ascii="Arial Narrow" w:eastAsia="Arial Narrow" w:hAnsi="Arial Narrow" w:cs="Arial Narrow"/>
                      <w:spacing w:val="3"/>
                      <w:sz w:val="24"/>
                      <w:szCs w:val="24"/>
                      <w:lang w:eastAsia="fr-FR"/>
                    </w:rPr>
                    <w:t>è</w:t>
                  </w:r>
                  <w:r w:rsidRPr="006C3660">
                    <w:rPr>
                      <w:rFonts w:ascii="Arial Narrow" w:eastAsia="Arial Narrow" w:hAnsi="Arial Narrow" w:cs="Arial Narrow"/>
                      <w:spacing w:val="2"/>
                      <w:sz w:val="24"/>
                      <w:szCs w:val="24"/>
                      <w:lang w:eastAsia="fr-FR"/>
                    </w:rPr>
                    <w:t>c</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sf</w:t>
                  </w:r>
                  <w:r w:rsidRPr="006C3660">
                    <w:rPr>
                      <w:rFonts w:ascii="Arial Narrow" w:eastAsia="Arial Narrow" w:hAnsi="Arial Narrow" w:cs="Arial Narrow"/>
                      <w:spacing w:val="4"/>
                      <w:sz w:val="24"/>
                      <w:szCs w:val="24"/>
                      <w:lang w:eastAsia="fr-FR"/>
                    </w:rPr>
                    <w:t>a</w:t>
                  </w:r>
                  <w:r w:rsidRPr="006C3660">
                    <w:rPr>
                      <w:rFonts w:ascii="Arial Narrow" w:eastAsia="Arial Narrow" w:hAnsi="Arial Narrow" w:cs="Arial Narrow"/>
                      <w:spacing w:val="2"/>
                      <w:sz w:val="24"/>
                      <w:szCs w:val="24"/>
                      <w:lang w:eastAsia="fr-FR"/>
                    </w:rPr>
                    <w:t>lsi</w:t>
                  </w:r>
                  <w:r w:rsidRPr="006C3660">
                    <w:rPr>
                      <w:rFonts w:ascii="Arial Narrow" w:eastAsia="Arial Narrow" w:hAnsi="Arial Narrow" w:cs="Arial Narrow"/>
                      <w:spacing w:val="3"/>
                      <w:sz w:val="24"/>
                      <w:szCs w:val="24"/>
                      <w:lang w:eastAsia="fr-FR"/>
                    </w:rPr>
                    <w:t>f</w:t>
                  </w:r>
                  <w:r w:rsidRPr="006C3660">
                    <w:rPr>
                      <w:rFonts w:ascii="Arial Narrow" w:eastAsia="Arial Narrow" w:hAnsi="Arial Narrow" w:cs="Arial Narrow"/>
                      <w:sz w:val="24"/>
                      <w:szCs w:val="24"/>
                      <w:lang w:eastAsia="fr-FR"/>
                    </w:rPr>
                    <w:t>i</w:t>
                  </w:r>
                  <w:r w:rsidRPr="006C3660">
                    <w:rPr>
                      <w:rFonts w:ascii="Arial Narrow" w:eastAsia="Arial Narrow" w:hAnsi="Arial Narrow" w:cs="Arial Narrow"/>
                      <w:spacing w:val="3"/>
                      <w:sz w:val="24"/>
                      <w:szCs w:val="24"/>
                      <w:lang w:eastAsia="fr-FR"/>
                    </w:rPr>
                    <w:t>ée</w:t>
                  </w:r>
                  <w:r w:rsidRPr="006C3660">
                    <w:rPr>
                      <w:rFonts w:ascii="Arial Narrow" w:eastAsia="Arial Narrow" w:hAnsi="Arial Narrow" w:cs="Arial Narrow"/>
                      <w:sz w:val="24"/>
                      <w:szCs w:val="24"/>
                      <w:lang w:eastAsia="fr-FR"/>
                    </w:rPr>
                    <w:t>s</w:t>
                  </w:r>
                </w:p>
              </w:tc>
              <w:tc>
                <w:tcPr>
                  <w:tcW w:w="1122" w:type="dxa"/>
                  <w:shd w:val="clear" w:color="auto" w:fill="auto"/>
                  <w:vAlign w:val="center"/>
                </w:tcPr>
                <w:p w:rsidR="006C3660" w:rsidRPr="006C3660" w:rsidRDefault="006C3660" w:rsidP="006C3660">
                  <w:pPr>
                    <w:spacing w:after="0" w:line="260" w:lineRule="exact"/>
                    <w:ind w:left="-64" w:right="46"/>
                    <w:jc w:val="center"/>
                    <w:rPr>
                      <w:rFonts w:ascii="Arial Narrow" w:eastAsia="Arial Narrow" w:hAnsi="Arial Narrow" w:cs="Arial Narrow"/>
                      <w:b/>
                      <w:sz w:val="24"/>
                      <w:szCs w:val="24"/>
                      <w:lang w:eastAsia="fr-FR"/>
                    </w:rPr>
                  </w:pPr>
                  <w:r w:rsidRPr="006C3660">
                    <w:rPr>
                      <w:rFonts w:ascii="Arial Narrow" w:eastAsia="Arial Narrow" w:hAnsi="Arial Narrow" w:cs="Arial Narrow"/>
                      <w:sz w:val="24"/>
                      <w:szCs w:val="24"/>
                      <w:lang w:eastAsia="fr-FR"/>
                    </w:rPr>
                    <w:t>O</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z w:val="24"/>
                      <w:szCs w:val="24"/>
                      <w:lang w:eastAsia="fr-FR"/>
                    </w:rPr>
                    <w:t>i/Non</w:t>
                  </w:r>
                </w:p>
              </w:tc>
            </w:tr>
          </w:tbl>
          <w:p w:rsidR="006C3660" w:rsidRPr="006C3660" w:rsidRDefault="006C3660" w:rsidP="00EA623D">
            <w:pPr>
              <w:widowControl w:val="0"/>
              <w:numPr>
                <w:ilvl w:val="0"/>
                <w:numId w:val="92"/>
              </w:numPr>
              <w:suppressAutoHyphens/>
              <w:autoSpaceDE w:val="0"/>
              <w:autoSpaceDN w:val="0"/>
              <w:spacing w:after="60" w:line="360" w:lineRule="auto"/>
              <w:jc w:val="both"/>
              <w:textAlignment w:val="baseline"/>
              <w:rPr>
                <w:rFonts w:ascii="Arial Narrow" w:eastAsia="Times New Roman" w:hAnsi="Arial Narrow" w:cs="Times New Roman"/>
                <w:b/>
                <w:sz w:val="24"/>
                <w:szCs w:val="24"/>
                <w:lang w:eastAsia="fr-FR"/>
              </w:rPr>
            </w:pPr>
            <w:r w:rsidRPr="006C3660">
              <w:rPr>
                <w:rFonts w:ascii="Arial Narrow" w:eastAsia="Times New Roman" w:hAnsi="Arial Narrow" w:cs="Times New Roman"/>
                <w:b/>
                <w:iCs/>
                <w:sz w:val="24"/>
                <w:szCs w:val="24"/>
                <w:lang w:eastAsia="fr-FR"/>
              </w:rPr>
              <w:t>Critères essentiels</w:t>
            </w:r>
          </w:p>
          <w:p w:rsidR="006C3660" w:rsidRPr="006C3660" w:rsidRDefault="006C3660" w:rsidP="006C3660">
            <w:pPr>
              <w:spacing w:after="0" w:line="300" w:lineRule="exact"/>
              <w:ind w:left="168" w:right="159"/>
              <w:rPr>
                <w:rFonts w:ascii="Segoe UI Symbol" w:eastAsia="Segoe UI Symbol" w:hAnsi="Segoe UI Symbol" w:cs="Segoe UI Symbol"/>
                <w:w w:val="53"/>
                <w:sz w:val="20"/>
                <w:szCs w:val="24"/>
                <w:lang w:eastAsia="fr-FR"/>
              </w:rPr>
            </w:pPr>
            <w:bookmarkStart w:id="178" w:name="_Hlk162973801"/>
            <w:bookmarkStart w:id="179" w:name="_Hlk163150892"/>
            <w:r w:rsidRPr="006C3660">
              <w:rPr>
                <w:rFonts w:ascii="Arial Narrow" w:eastAsia="Arial Narrow" w:hAnsi="Arial Narrow" w:cs="Arial Narrow"/>
                <w:spacing w:val="1"/>
                <w:sz w:val="24"/>
                <w:szCs w:val="24"/>
                <w:lang w:eastAsia="fr-FR"/>
              </w:rPr>
              <w:t>L</w:t>
            </w:r>
            <w:r w:rsidRPr="006C3660">
              <w:rPr>
                <w:rFonts w:ascii="Arial Narrow" w:eastAsia="Arial Narrow" w:hAnsi="Arial Narrow" w:cs="Arial Narrow"/>
                <w:sz w:val="24"/>
                <w:szCs w:val="24"/>
                <w:lang w:eastAsia="fr-FR"/>
              </w:rPr>
              <w:t>’év</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l</w:t>
            </w:r>
            <w:r w:rsidRPr="006C3660">
              <w:rPr>
                <w:rFonts w:ascii="Arial Narrow" w:eastAsia="Arial Narrow" w:hAnsi="Arial Narrow" w:cs="Arial Narrow"/>
                <w:spacing w:val="-2"/>
                <w:sz w:val="24"/>
                <w:szCs w:val="24"/>
                <w:lang w:eastAsia="fr-FR"/>
              </w:rPr>
              <w:t>u</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ti</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n</w:t>
            </w:r>
            <w:r w:rsidRPr="006C3660">
              <w:rPr>
                <w:rFonts w:ascii="Arial Narrow" w:eastAsia="Arial Narrow" w:hAnsi="Arial Narrow" w:cs="Arial Narrow"/>
                <w:spacing w:val="2"/>
                <w:sz w:val="24"/>
                <w:szCs w:val="24"/>
                <w:lang w:eastAsia="fr-FR"/>
              </w:rPr>
              <w:t>d</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scr</w:t>
            </w:r>
            <w:r w:rsidRPr="006C3660">
              <w:rPr>
                <w:rFonts w:ascii="Arial Narrow" w:eastAsia="Arial Narrow" w:hAnsi="Arial Narrow" w:cs="Arial Narrow"/>
                <w:spacing w:val="-1"/>
                <w:sz w:val="24"/>
                <w:szCs w:val="24"/>
                <w:lang w:eastAsia="fr-FR"/>
              </w:rPr>
              <w:t>i</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1"/>
                <w:sz w:val="24"/>
                <w:szCs w:val="24"/>
                <w:lang w:eastAsia="fr-FR"/>
              </w:rPr>
              <w:t>è</w:t>
            </w:r>
            <w:r w:rsidRPr="006C3660">
              <w:rPr>
                <w:rFonts w:ascii="Arial Narrow" w:eastAsia="Arial Narrow" w:hAnsi="Arial Narrow" w:cs="Arial Narrow"/>
                <w:sz w:val="24"/>
                <w:szCs w:val="24"/>
                <w:lang w:eastAsia="fr-FR"/>
              </w:rPr>
              <w:t>res</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pacing w:val="-2"/>
                <w:sz w:val="24"/>
                <w:szCs w:val="24"/>
                <w:lang w:eastAsia="fr-FR"/>
              </w:rPr>
              <w:t>s</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1"/>
                <w:sz w:val="24"/>
                <w:szCs w:val="24"/>
                <w:lang w:eastAsia="fr-FR"/>
              </w:rPr>
              <w:t>en</w:t>
            </w:r>
            <w:r w:rsidRPr="006C3660">
              <w:rPr>
                <w:rFonts w:ascii="Arial Narrow" w:eastAsia="Arial Narrow" w:hAnsi="Arial Narrow" w:cs="Arial Narrow"/>
                <w:sz w:val="24"/>
                <w:szCs w:val="24"/>
                <w:lang w:eastAsia="fr-FR"/>
              </w:rPr>
              <w:t>ti</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ls</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urelatifsàla</w:t>
            </w:r>
            <w:r w:rsidRPr="006C3660">
              <w:rPr>
                <w:rFonts w:ascii="Arial Narrow" w:eastAsia="Arial Narrow" w:hAnsi="Arial Narrow" w:cs="Arial Narrow"/>
                <w:spacing w:val="1"/>
                <w:sz w:val="24"/>
                <w:szCs w:val="24"/>
                <w:lang w:eastAsia="fr-FR"/>
              </w:rPr>
              <w:t>q</w:t>
            </w:r>
            <w:r w:rsidRPr="006C3660">
              <w:rPr>
                <w:rFonts w:ascii="Arial Narrow" w:eastAsia="Arial Narrow" w:hAnsi="Arial Narrow" w:cs="Arial Narrow"/>
                <w:spacing w:val="-1"/>
                <w:sz w:val="24"/>
                <w:szCs w:val="24"/>
                <w:lang w:eastAsia="fr-FR"/>
              </w:rPr>
              <w:t>ua</w:t>
            </w:r>
            <w:r w:rsidRPr="006C3660">
              <w:rPr>
                <w:rFonts w:ascii="Arial Narrow" w:eastAsia="Arial Narrow" w:hAnsi="Arial Narrow" w:cs="Arial Narrow"/>
                <w:sz w:val="24"/>
                <w:szCs w:val="24"/>
                <w:lang w:eastAsia="fr-FR"/>
              </w:rPr>
              <w:t>l</w:t>
            </w:r>
            <w:r w:rsidRPr="006C3660">
              <w:rPr>
                <w:rFonts w:ascii="Arial Narrow" w:eastAsia="Arial Narrow" w:hAnsi="Arial Narrow" w:cs="Arial Narrow"/>
                <w:spacing w:val="-1"/>
                <w:sz w:val="24"/>
                <w:szCs w:val="24"/>
                <w:lang w:eastAsia="fr-FR"/>
              </w:rPr>
              <w:t>i</w:t>
            </w:r>
            <w:r w:rsidRPr="006C3660">
              <w:rPr>
                <w:rFonts w:ascii="Arial Narrow" w:eastAsia="Arial Narrow" w:hAnsi="Arial Narrow" w:cs="Arial Narrow"/>
                <w:sz w:val="24"/>
                <w:szCs w:val="24"/>
                <w:lang w:eastAsia="fr-FR"/>
              </w:rPr>
              <w:t>fic</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ti</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n</w:t>
            </w:r>
            <w:r w:rsidRPr="006C3660">
              <w:rPr>
                <w:rFonts w:ascii="Arial Narrow" w:eastAsia="Arial Narrow" w:hAnsi="Arial Narrow" w:cs="Arial Narrow"/>
                <w:spacing w:val="1"/>
                <w:sz w:val="24"/>
                <w:szCs w:val="24"/>
                <w:lang w:eastAsia="fr-FR"/>
              </w:rPr>
              <w:t>de</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1"/>
                <w:sz w:val="24"/>
                <w:szCs w:val="24"/>
                <w:lang w:eastAsia="fr-FR"/>
              </w:rPr>
              <w:t>Sou</w:t>
            </w:r>
            <w:r w:rsidRPr="006C3660">
              <w:rPr>
                <w:rFonts w:ascii="Arial Narrow" w:eastAsia="Arial Narrow" w:hAnsi="Arial Narrow" w:cs="Arial Narrow"/>
                <w:spacing w:val="-1"/>
                <w:sz w:val="24"/>
                <w:szCs w:val="24"/>
                <w:lang w:eastAsia="fr-FR"/>
              </w:rPr>
              <w:t>m</w:t>
            </w:r>
            <w:r w:rsidRPr="006C3660">
              <w:rPr>
                <w:rFonts w:ascii="Arial Narrow" w:eastAsia="Arial Narrow" w:hAnsi="Arial Narrow" w:cs="Arial Narrow"/>
                <w:sz w:val="24"/>
                <w:szCs w:val="24"/>
                <w:lang w:eastAsia="fr-FR"/>
              </w:rPr>
              <w:t>iss</w:t>
            </w:r>
            <w:r w:rsidRPr="006C3660">
              <w:rPr>
                <w:rFonts w:ascii="Arial Narrow" w:eastAsia="Arial Narrow" w:hAnsi="Arial Narrow" w:cs="Arial Narrow"/>
                <w:spacing w:val="-1"/>
                <w:sz w:val="24"/>
                <w:szCs w:val="24"/>
                <w:lang w:eastAsia="fr-FR"/>
              </w:rPr>
              <w:t>i</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i</w:t>
            </w:r>
            <w:r w:rsidRPr="006C3660">
              <w:rPr>
                <w:rFonts w:ascii="Arial Narrow" w:eastAsia="Arial Narrow" w:hAnsi="Arial Narrow" w:cs="Arial Narrow"/>
                <w:spacing w:val="-1"/>
                <w:sz w:val="24"/>
                <w:szCs w:val="24"/>
                <w:lang w:eastAsia="fr-FR"/>
              </w:rPr>
              <w:t>r</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1"/>
                <w:sz w:val="24"/>
                <w:szCs w:val="24"/>
                <w:lang w:eastAsia="fr-FR"/>
              </w:rPr>
              <w:t>po</w:t>
            </w:r>
            <w:r w:rsidRPr="006C3660">
              <w:rPr>
                <w:rFonts w:ascii="Arial Narrow" w:eastAsia="Arial Narrow" w:hAnsi="Arial Narrow" w:cs="Arial Narrow"/>
                <w:sz w:val="24"/>
                <w:szCs w:val="24"/>
                <w:lang w:eastAsia="fr-FR"/>
              </w:rPr>
              <w:t>rt</w:t>
            </w:r>
            <w:r w:rsidRPr="006C3660">
              <w:rPr>
                <w:rFonts w:ascii="Arial Narrow" w:eastAsia="Arial Narrow" w:hAnsi="Arial Narrow" w:cs="Arial Narrow"/>
                <w:spacing w:val="10"/>
                <w:sz w:val="24"/>
                <w:szCs w:val="24"/>
                <w:lang w:eastAsia="fr-FR"/>
              </w:rPr>
              <w:t>e</w:t>
            </w:r>
            <w:r w:rsidRPr="006C3660">
              <w:rPr>
                <w:rFonts w:ascii="Arial Narrow" w:eastAsia="Arial Narrow" w:hAnsi="Arial Narrow" w:cs="Arial Narrow"/>
                <w:spacing w:val="-1"/>
                <w:sz w:val="24"/>
                <w:szCs w:val="24"/>
                <w:lang w:eastAsia="fr-FR"/>
              </w:rPr>
              <w:t>r</w:t>
            </w:r>
            <w:r w:rsidRPr="006C3660">
              <w:rPr>
                <w:rFonts w:ascii="Arial Narrow" w:eastAsia="Arial Narrow" w:hAnsi="Arial Narrow" w:cs="Arial Narrow"/>
                <w:sz w:val="24"/>
                <w:szCs w:val="24"/>
                <w:lang w:eastAsia="fr-FR"/>
              </w:rPr>
              <w:t>aàtit</w:t>
            </w:r>
            <w:r w:rsidRPr="006C3660">
              <w:rPr>
                <w:rFonts w:ascii="Arial Narrow" w:eastAsia="Arial Narrow" w:hAnsi="Arial Narrow" w:cs="Arial Narrow"/>
                <w:spacing w:val="-3"/>
                <w:sz w:val="24"/>
                <w:szCs w:val="24"/>
                <w:lang w:eastAsia="fr-FR"/>
              </w:rPr>
              <w:t>r</w:t>
            </w:r>
            <w:r w:rsidRPr="006C3660">
              <w:rPr>
                <w:rFonts w:ascii="Arial Narrow" w:eastAsia="Arial Narrow" w:hAnsi="Arial Narrow" w:cs="Arial Narrow"/>
                <w:sz w:val="24"/>
                <w:szCs w:val="24"/>
                <w:lang w:eastAsia="fr-FR"/>
              </w:rPr>
              <w:t>e</w:t>
            </w:r>
          </w:p>
          <w:p w:rsidR="006C3660" w:rsidRPr="006C3660" w:rsidRDefault="006C3660" w:rsidP="006C3660">
            <w:pPr>
              <w:spacing w:after="0" w:line="260" w:lineRule="exact"/>
              <w:ind w:left="168" w:right="159"/>
              <w:jc w:val="both"/>
              <w:rPr>
                <w:rFonts w:ascii="Arial Narrow" w:eastAsia="Arial Narrow" w:hAnsi="Arial Narrow" w:cs="Arial Narrow"/>
                <w:sz w:val="24"/>
                <w:szCs w:val="24"/>
                <w:lang w:eastAsia="fr-FR"/>
              </w:rPr>
            </w:pPr>
            <w:r w:rsidRPr="006C3660">
              <w:rPr>
                <w:rFonts w:ascii="Arial Narrow" w:eastAsia="Arial Narrow" w:hAnsi="Arial Narrow" w:cs="Arial Narrow"/>
                <w:sz w:val="24"/>
                <w:szCs w:val="24"/>
                <w:lang w:eastAsia="fr-FR"/>
              </w:rPr>
              <w:t>in</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ica</w:t>
            </w:r>
            <w:r w:rsidRPr="006C3660">
              <w:rPr>
                <w:rFonts w:ascii="Arial Narrow" w:eastAsia="Arial Narrow" w:hAnsi="Arial Narrow" w:cs="Arial Narrow"/>
                <w:spacing w:val="1"/>
                <w:sz w:val="24"/>
                <w:szCs w:val="24"/>
                <w:lang w:eastAsia="fr-FR"/>
              </w:rPr>
              <w:t>t</w:t>
            </w:r>
            <w:r w:rsidRPr="006C3660">
              <w:rPr>
                <w:rFonts w:ascii="Arial Narrow" w:eastAsia="Arial Narrow" w:hAnsi="Arial Narrow" w:cs="Arial Narrow"/>
                <w:sz w:val="24"/>
                <w:szCs w:val="24"/>
                <w:lang w:eastAsia="fr-FR"/>
              </w:rPr>
              <w:t>if s</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z w:val="24"/>
                <w:szCs w:val="24"/>
                <w:lang w:eastAsia="fr-FR"/>
              </w:rPr>
              <w:t>r:</w:t>
            </w:r>
          </w:p>
          <w:p w:rsidR="006C3660" w:rsidRPr="006C3660" w:rsidRDefault="006C3660" w:rsidP="006C3660">
            <w:pPr>
              <w:spacing w:after="0" w:line="260" w:lineRule="exact"/>
              <w:ind w:left="168" w:right="159"/>
              <w:jc w:val="both"/>
              <w:rPr>
                <w:rFonts w:ascii="Arial Narrow" w:eastAsia="Arial Narrow" w:hAnsi="Arial Narrow" w:cs="Arial Narrow"/>
                <w:sz w:val="16"/>
                <w:szCs w:val="24"/>
                <w:lang w:eastAsia="fr-FR"/>
              </w:rPr>
            </w:pPr>
          </w:p>
          <w:p w:rsidR="006C3660" w:rsidRPr="006C3660" w:rsidRDefault="006C3660" w:rsidP="00EA623D">
            <w:pPr>
              <w:numPr>
                <w:ilvl w:val="0"/>
                <w:numId w:val="100"/>
              </w:numPr>
              <w:spacing w:after="0" w:line="240" w:lineRule="auto"/>
              <w:ind w:right="159"/>
              <w:rPr>
                <w:rFonts w:ascii="Arial Narrow" w:eastAsia="Arial Narrow" w:hAnsi="Arial Narrow" w:cs="Arial Narrow"/>
                <w:b/>
                <w:spacing w:val="1"/>
                <w:sz w:val="24"/>
                <w:szCs w:val="24"/>
                <w:lang w:eastAsia="fr-FR"/>
              </w:rPr>
            </w:pPr>
            <w:r w:rsidRPr="006C3660">
              <w:rPr>
                <w:rFonts w:ascii="Arial Narrow" w:eastAsia="Arial Narrow" w:hAnsi="Arial Narrow" w:cs="Arial Narrow"/>
                <w:b/>
                <w:spacing w:val="1"/>
                <w:sz w:val="24"/>
                <w:szCs w:val="24"/>
                <w:lang w:eastAsia="fr-FR"/>
              </w:rPr>
              <w:t>Présentation de l’offre</w:t>
            </w:r>
          </w:p>
          <w:p w:rsidR="006C3660" w:rsidRPr="006C3660" w:rsidRDefault="006C3660" w:rsidP="006C3660">
            <w:pPr>
              <w:widowControl w:val="0"/>
              <w:autoSpaceDE w:val="0"/>
              <w:autoSpaceDN w:val="0"/>
              <w:adjustRightInd w:val="0"/>
              <w:spacing w:after="0" w:line="276" w:lineRule="auto"/>
              <w:ind w:left="168" w:right="159"/>
              <w:jc w:val="both"/>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L’offre comportera trois volumes :</w:t>
            </w:r>
          </w:p>
          <w:p w:rsidR="006C3660" w:rsidRPr="006C3660" w:rsidRDefault="006C3660" w:rsidP="00EA623D">
            <w:pPr>
              <w:widowControl w:val="0"/>
              <w:numPr>
                <w:ilvl w:val="0"/>
                <w:numId w:val="98"/>
              </w:numPr>
              <w:autoSpaceDE w:val="0"/>
              <w:autoSpaceDN w:val="0"/>
              <w:adjustRightInd w:val="0"/>
              <w:spacing w:after="0" w:line="276" w:lineRule="auto"/>
              <w:ind w:left="1003" w:right="159"/>
              <w:jc w:val="both"/>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Volume 1 : Pièces administratives ;</w:t>
            </w:r>
          </w:p>
          <w:p w:rsidR="006C3660" w:rsidRPr="006C3660" w:rsidRDefault="006C3660" w:rsidP="00EA623D">
            <w:pPr>
              <w:widowControl w:val="0"/>
              <w:numPr>
                <w:ilvl w:val="0"/>
                <w:numId w:val="98"/>
              </w:numPr>
              <w:autoSpaceDE w:val="0"/>
              <w:autoSpaceDN w:val="0"/>
              <w:adjustRightInd w:val="0"/>
              <w:spacing w:after="0" w:line="276" w:lineRule="auto"/>
              <w:ind w:left="1003" w:right="159"/>
              <w:jc w:val="both"/>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Volume 2 : Offre Technique ;</w:t>
            </w:r>
          </w:p>
          <w:p w:rsidR="006C3660" w:rsidRPr="006C3660" w:rsidRDefault="006C3660" w:rsidP="00EA623D">
            <w:pPr>
              <w:widowControl w:val="0"/>
              <w:numPr>
                <w:ilvl w:val="0"/>
                <w:numId w:val="98"/>
              </w:numPr>
              <w:autoSpaceDE w:val="0"/>
              <w:autoSpaceDN w:val="0"/>
              <w:adjustRightInd w:val="0"/>
              <w:spacing w:after="0" w:line="276" w:lineRule="auto"/>
              <w:ind w:left="1003" w:right="159"/>
              <w:jc w:val="both"/>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Volu</w:t>
            </w:r>
            <w:r w:rsidR="0033012D">
              <w:rPr>
                <w:rFonts w:ascii="Arial Narrow" w:eastAsia="Times New Roman" w:hAnsi="Arial Narrow" w:cs="Arial"/>
                <w:sz w:val="24"/>
                <w:szCs w:val="24"/>
                <w:lang w:eastAsia="fr-FR"/>
              </w:rPr>
              <w:t>me 3 : Offre Financière.</w:t>
            </w:r>
          </w:p>
          <w:p w:rsidR="006C3660" w:rsidRPr="006C3660" w:rsidRDefault="006C3660" w:rsidP="006C3660">
            <w:pPr>
              <w:widowControl w:val="0"/>
              <w:autoSpaceDE w:val="0"/>
              <w:autoSpaceDN w:val="0"/>
              <w:adjustRightInd w:val="0"/>
              <w:spacing w:after="0" w:line="276" w:lineRule="auto"/>
              <w:ind w:left="168" w:right="159"/>
              <w:jc w:val="both"/>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Les différentes pièces de chaque offre seront numérotées dans l’ordre du DAO et séparées par des intercalaires de couleur identique.</w:t>
            </w:r>
          </w:p>
          <w:p w:rsidR="006C3660" w:rsidRPr="006C3660" w:rsidRDefault="006C3660" w:rsidP="006C3660">
            <w:pPr>
              <w:spacing w:after="0" w:line="240" w:lineRule="auto"/>
              <w:ind w:left="168" w:right="159"/>
              <w:rPr>
                <w:rFonts w:ascii="Arial Narrow" w:eastAsia="Arial Narrow" w:hAnsi="Arial Narrow" w:cs="Arial Narrow"/>
                <w:b/>
                <w:spacing w:val="1"/>
                <w:sz w:val="12"/>
                <w:szCs w:val="24"/>
                <w:lang w:eastAsia="fr-FR"/>
              </w:rPr>
            </w:pPr>
          </w:p>
          <w:p w:rsidR="006C3660" w:rsidRPr="006C3660" w:rsidRDefault="006C3660" w:rsidP="00EA623D">
            <w:pPr>
              <w:numPr>
                <w:ilvl w:val="0"/>
                <w:numId w:val="100"/>
              </w:numPr>
              <w:spacing w:after="0" w:line="240" w:lineRule="auto"/>
              <w:ind w:right="159"/>
              <w:rPr>
                <w:rFonts w:ascii="Arial Narrow" w:eastAsia="Arial Narrow" w:hAnsi="Arial Narrow" w:cs="Arial Narrow"/>
                <w:sz w:val="24"/>
                <w:szCs w:val="24"/>
                <w:lang w:eastAsia="fr-FR"/>
              </w:rPr>
            </w:pPr>
            <w:r w:rsidRPr="006C3660">
              <w:rPr>
                <w:rFonts w:ascii="Arial Narrow" w:eastAsia="Arial Narrow" w:hAnsi="Arial Narrow" w:cs="Arial Narrow"/>
                <w:b/>
                <w:spacing w:val="1"/>
                <w:sz w:val="24"/>
                <w:szCs w:val="24"/>
                <w:u w:val="single" w:color="000000"/>
                <w:lang w:eastAsia="fr-FR"/>
              </w:rPr>
              <w:t>Ex</w:t>
            </w:r>
            <w:r w:rsidRPr="006C3660">
              <w:rPr>
                <w:rFonts w:ascii="Arial Narrow" w:eastAsia="Arial Narrow" w:hAnsi="Arial Narrow" w:cs="Arial Narrow"/>
                <w:b/>
                <w:sz w:val="24"/>
                <w:szCs w:val="24"/>
                <w:u w:val="single" w:color="000000"/>
                <w:lang w:eastAsia="fr-FR"/>
              </w:rPr>
              <w:t>pér</w:t>
            </w:r>
            <w:r w:rsidRPr="006C3660">
              <w:rPr>
                <w:rFonts w:ascii="Arial Narrow" w:eastAsia="Arial Narrow" w:hAnsi="Arial Narrow" w:cs="Arial Narrow"/>
                <w:b/>
                <w:spacing w:val="-2"/>
                <w:sz w:val="24"/>
                <w:szCs w:val="24"/>
                <w:u w:val="single" w:color="000000"/>
                <w:lang w:eastAsia="fr-FR"/>
              </w:rPr>
              <w:t>i</w:t>
            </w:r>
            <w:r w:rsidRPr="006C3660">
              <w:rPr>
                <w:rFonts w:ascii="Arial Narrow" w:eastAsia="Arial Narrow" w:hAnsi="Arial Narrow" w:cs="Arial Narrow"/>
                <w:b/>
                <w:spacing w:val="1"/>
                <w:sz w:val="24"/>
                <w:szCs w:val="24"/>
                <w:u w:val="single" w:color="000000"/>
                <w:lang w:eastAsia="fr-FR"/>
              </w:rPr>
              <w:t>e</w:t>
            </w:r>
            <w:r w:rsidRPr="006C3660">
              <w:rPr>
                <w:rFonts w:ascii="Arial Narrow" w:eastAsia="Arial Narrow" w:hAnsi="Arial Narrow" w:cs="Arial Narrow"/>
                <w:b/>
                <w:sz w:val="24"/>
                <w:szCs w:val="24"/>
                <w:u w:val="single" w:color="000000"/>
                <w:lang w:eastAsia="fr-FR"/>
              </w:rPr>
              <w:t>nceg</w:t>
            </w:r>
            <w:r w:rsidRPr="006C3660">
              <w:rPr>
                <w:rFonts w:ascii="Arial Narrow" w:eastAsia="Arial Narrow" w:hAnsi="Arial Narrow" w:cs="Arial Narrow"/>
                <w:b/>
                <w:spacing w:val="1"/>
                <w:sz w:val="24"/>
                <w:szCs w:val="24"/>
                <w:u w:val="single" w:color="000000"/>
                <w:lang w:eastAsia="fr-FR"/>
              </w:rPr>
              <w:t>é</w:t>
            </w:r>
            <w:r w:rsidRPr="006C3660">
              <w:rPr>
                <w:rFonts w:ascii="Arial Narrow" w:eastAsia="Arial Narrow" w:hAnsi="Arial Narrow" w:cs="Arial Narrow"/>
                <w:b/>
                <w:sz w:val="24"/>
                <w:szCs w:val="24"/>
                <w:u w:val="single" w:color="000000"/>
                <w:lang w:eastAsia="fr-FR"/>
              </w:rPr>
              <w:t>né</w:t>
            </w:r>
            <w:r w:rsidRPr="006C3660">
              <w:rPr>
                <w:rFonts w:ascii="Arial Narrow" w:eastAsia="Arial Narrow" w:hAnsi="Arial Narrow" w:cs="Arial Narrow"/>
                <w:b/>
                <w:spacing w:val="-2"/>
                <w:sz w:val="24"/>
                <w:szCs w:val="24"/>
                <w:u w:val="single" w:color="000000"/>
                <w:lang w:eastAsia="fr-FR"/>
              </w:rPr>
              <w:t>r</w:t>
            </w:r>
            <w:r w:rsidRPr="006C3660">
              <w:rPr>
                <w:rFonts w:ascii="Arial Narrow" w:eastAsia="Arial Narrow" w:hAnsi="Arial Narrow" w:cs="Arial Narrow"/>
                <w:b/>
                <w:spacing w:val="1"/>
                <w:sz w:val="24"/>
                <w:szCs w:val="24"/>
                <w:u w:val="single" w:color="000000"/>
                <w:lang w:eastAsia="fr-FR"/>
              </w:rPr>
              <w:t>a</w:t>
            </w:r>
            <w:r w:rsidRPr="006C3660">
              <w:rPr>
                <w:rFonts w:ascii="Arial Narrow" w:eastAsia="Arial Narrow" w:hAnsi="Arial Narrow" w:cs="Arial Narrow"/>
                <w:b/>
                <w:sz w:val="24"/>
                <w:szCs w:val="24"/>
                <w:u w:val="single" w:color="000000"/>
                <w:lang w:eastAsia="fr-FR"/>
              </w:rPr>
              <w:t>le</w:t>
            </w:r>
            <w:r w:rsidRPr="006C3660">
              <w:rPr>
                <w:rFonts w:ascii="Arial Narrow" w:eastAsia="Arial Narrow" w:hAnsi="Arial Narrow" w:cs="Arial Narrow"/>
                <w:b/>
                <w:spacing w:val="1"/>
                <w:sz w:val="24"/>
                <w:szCs w:val="24"/>
                <w:u w:val="single" w:color="000000"/>
                <w:lang w:eastAsia="fr-FR"/>
              </w:rPr>
              <w:t>e</w:t>
            </w:r>
            <w:r w:rsidRPr="006C3660">
              <w:rPr>
                <w:rFonts w:ascii="Arial Narrow" w:eastAsia="Arial Narrow" w:hAnsi="Arial Narrow" w:cs="Arial Narrow"/>
                <w:b/>
                <w:sz w:val="24"/>
                <w:szCs w:val="24"/>
                <w:u w:val="single" w:color="000000"/>
                <w:lang w:eastAsia="fr-FR"/>
              </w:rPr>
              <w:t>n</w:t>
            </w:r>
            <w:r w:rsidRPr="006C3660">
              <w:rPr>
                <w:rFonts w:ascii="Arial Narrow" w:eastAsia="Arial Narrow" w:hAnsi="Arial Narrow" w:cs="Arial Narrow"/>
                <w:b/>
                <w:spacing w:val="-1"/>
                <w:sz w:val="24"/>
                <w:szCs w:val="24"/>
                <w:u w:val="single" w:color="000000"/>
                <w:lang w:eastAsia="fr-FR"/>
              </w:rPr>
              <w:t>t</w:t>
            </w:r>
            <w:r w:rsidRPr="006C3660">
              <w:rPr>
                <w:rFonts w:ascii="Arial Narrow" w:eastAsia="Arial Narrow" w:hAnsi="Arial Narrow" w:cs="Arial Narrow"/>
                <w:b/>
                <w:spacing w:val="-2"/>
                <w:sz w:val="24"/>
                <w:szCs w:val="24"/>
                <w:u w:val="single" w:color="000000"/>
                <w:lang w:eastAsia="fr-FR"/>
              </w:rPr>
              <w:t>r</w:t>
            </w:r>
            <w:r w:rsidRPr="006C3660">
              <w:rPr>
                <w:rFonts w:ascii="Arial Narrow" w:eastAsia="Arial Narrow" w:hAnsi="Arial Narrow" w:cs="Arial Narrow"/>
                <w:b/>
                <w:spacing w:val="1"/>
                <w:sz w:val="24"/>
                <w:szCs w:val="24"/>
                <w:u w:val="single" w:color="000000"/>
                <w:lang w:eastAsia="fr-FR"/>
              </w:rPr>
              <w:t>ava</w:t>
            </w:r>
            <w:r w:rsidRPr="006C3660">
              <w:rPr>
                <w:rFonts w:ascii="Arial Narrow" w:eastAsia="Arial Narrow" w:hAnsi="Arial Narrow" w:cs="Arial Narrow"/>
                <w:b/>
                <w:sz w:val="24"/>
                <w:szCs w:val="24"/>
                <w:u w:val="single" w:color="000000"/>
                <w:lang w:eastAsia="fr-FR"/>
              </w:rPr>
              <w:t>ux</w:t>
            </w:r>
          </w:p>
          <w:p w:rsidR="006C3660" w:rsidRPr="006C3660" w:rsidRDefault="006C3660" w:rsidP="00682C9A">
            <w:pPr>
              <w:spacing w:after="0" w:line="240" w:lineRule="auto"/>
              <w:ind w:left="168" w:right="159"/>
              <w:jc w:val="both"/>
              <w:rPr>
                <w:rFonts w:ascii="Arial Narrow" w:eastAsia="Arial Narrow" w:hAnsi="Arial Narrow" w:cs="Arial Narrow"/>
                <w:sz w:val="24"/>
                <w:szCs w:val="24"/>
                <w:lang w:eastAsia="fr-FR"/>
              </w:rPr>
            </w:pPr>
            <w:r w:rsidRPr="006C3660">
              <w:rPr>
                <w:rFonts w:ascii="Arial Narrow" w:eastAsia="Arial Narrow" w:hAnsi="Arial Narrow" w:cs="Arial Narrow"/>
                <w:spacing w:val="1"/>
                <w:sz w:val="24"/>
                <w:szCs w:val="24"/>
                <w:lang w:eastAsia="fr-FR"/>
              </w:rPr>
              <w:t>Avoir une e</w:t>
            </w:r>
            <w:r w:rsidRPr="006C3660">
              <w:rPr>
                <w:rFonts w:ascii="Arial Narrow" w:eastAsia="Arial Narrow" w:hAnsi="Arial Narrow" w:cs="Arial Narrow"/>
                <w:sz w:val="24"/>
                <w:szCs w:val="24"/>
                <w:lang w:eastAsia="fr-FR"/>
              </w:rPr>
              <w:t>x</w:t>
            </w:r>
            <w:r w:rsidRPr="006C3660">
              <w:rPr>
                <w:rFonts w:ascii="Arial Narrow" w:eastAsia="Arial Narrow" w:hAnsi="Arial Narrow" w:cs="Arial Narrow"/>
                <w:spacing w:val="1"/>
                <w:sz w:val="24"/>
                <w:szCs w:val="24"/>
                <w:lang w:eastAsia="fr-FR"/>
              </w:rPr>
              <w:t>pé</w:t>
            </w:r>
            <w:r w:rsidRPr="006C3660">
              <w:rPr>
                <w:rFonts w:ascii="Arial Narrow" w:eastAsia="Arial Narrow" w:hAnsi="Arial Narrow" w:cs="Arial Narrow"/>
                <w:sz w:val="24"/>
                <w:szCs w:val="24"/>
                <w:lang w:eastAsia="fr-FR"/>
              </w:rPr>
              <w:t>r</w:t>
            </w:r>
            <w:r w:rsidRPr="006C3660">
              <w:rPr>
                <w:rFonts w:ascii="Arial Narrow" w:eastAsia="Arial Narrow" w:hAnsi="Arial Narrow" w:cs="Arial Narrow"/>
                <w:spacing w:val="-1"/>
                <w:sz w:val="24"/>
                <w:szCs w:val="24"/>
                <w:lang w:eastAsia="fr-FR"/>
              </w:rPr>
              <w:t>i</w:t>
            </w:r>
            <w:r w:rsidRPr="006C3660">
              <w:rPr>
                <w:rFonts w:ascii="Arial Narrow" w:eastAsia="Arial Narrow" w:hAnsi="Arial Narrow" w:cs="Arial Narrow"/>
                <w:spacing w:val="1"/>
                <w:sz w:val="24"/>
                <w:szCs w:val="24"/>
                <w:lang w:eastAsia="fr-FR"/>
              </w:rPr>
              <w:t>en</w:t>
            </w:r>
            <w:r w:rsidRPr="006C3660">
              <w:rPr>
                <w:rFonts w:ascii="Arial Narrow" w:eastAsia="Arial Narrow" w:hAnsi="Arial Narrow" w:cs="Arial Narrow"/>
                <w:spacing w:val="-2"/>
                <w:sz w:val="24"/>
                <w:szCs w:val="24"/>
                <w:lang w:eastAsia="fr-FR"/>
              </w:rPr>
              <w:t>c</w:t>
            </w:r>
            <w:r w:rsidRPr="006C3660">
              <w:rPr>
                <w:rFonts w:ascii="Arial Narrow" w:eastAsia="Arial Narrow" w:hAnsi="Arial Narrow" w:cs="Arial Narrow"/>
                <w:sz w:val="24"/>
                <w:szCs w:val="24"/>
                <w:lang w:eastAsia="fr-FR"/>
              </w:rPr>
              <w:t xml:space="preserve">e générale </w:t>
            </w:r>
            <w:r w:rsidRPr="006C3660">
              <w:rPr>
                <w:rFonts w:ascii="Arial Narrow" w:eastAsia="Arial Narrow" w:hAnsi="Arial Narrow" w:cs="Arial Narrow"/>
                <w:spacing w:val="1"/>
                <w:sz w:val="24"/>
                <w:szCs w:val="24"/>
                <w:lang w:eastAsia="fr-FR"/>
              </w:rPr>
              <w:t>dan</w:t>
            </w:r>
            <w:r w:rsidRPr="006C3660">
              <w:rPr>
                <w:rFonts w:ascii="Arial Narrow" w:eastAsia="Arial Narrow" w:hAnsi="Arial Narrow" w:cs="Arial Narrow"/>
                <w:sz w:val="24"/>
                <w:szCs w:val="24"/>
                <w:lang w:eastAsia="fr-FR"/>
              </w:rPr>
              <w:t xml:space="preserve">s les </w:t>
            </w:r>
            <w:r w:rsidRPr="006C3660">
              <w:rPr>
                <w:rFonts w:ascii="Arial Narrow" w:eastAsia="Arial Narrow" w:hAnsi="Arial Narrow" w:cs="Arial Narrow"/>
                <w:spacing w:val="-1"/>
                <w:sz w:val="24"/>
                <w:szCs w:val="24"/>
                <w:lang w:eastAsia="fr-FR"/>
              </w:rPr>
              <w:t>m</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pacing w:val="-3"/>
                <w:sz w:val="24"/>
                <w:szCs w:val="24"/>
                <w:lang w:eastAsia="fr-FR"/>
              </w:rPr>
              <w:t>r</w:t>
            </w:r>
            <w:r w:rsidRPr="006C3660">
              <w:rPr>
                <w:rFonts w:ascii="Arial Narrow" w:eastAsia="Arial Narrow" w:hAnsi="Arial Narrow" w:cs="Arial Narrow"/>
                <w:sz w:val="24"/>
                <w:szCs w:val="24"/>
                <w:lang w:eastAsia="fr-FR"/>
              </w:rPr>
              <w:t>c</w:t>
            </w:r>
            <w:r w:rsidRPr="006C3660">
              <w:rPr>
                <w:rFonts w:ascii="Arial Narrow" w:eastAsia="Arial Narrow" w:hAnsi="Arial Narrow" w:cs="Arial Narrow"/>
                <w:spacing w:val="1"/>
                <w:sz w:val="24"/>
                <w:szCs w:val="24"/>
                <w:lang w:eastAsia="fr-FR"/>
              </w:rPr>
              <w:t>hé</w:t>
            </w:r>
            <w:r w:rsidRPr="006C3660">
              <w:rPr>
                <w:rFonts w:ascii="Arial Narrow" w:eastAsia="Arial Narrow" w:hAnsi="Arial Narrow" w:cs="Arial Narrow"/>
                <w:sz w:val="24"/>
                <w:szCs w:val="24"/>
                <w:lang w:eastAsia="fr-FR"/>
              </w:rPr>
              <w:t xml:space="preserve">s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e  trav</w:t>
            </w:r>
            <w:r w:rsidRPr="006C3660">
              <w:rPr>
                <w:rFonts w:ascii="Arial Narrow" w:eastAsia="Arial Narrow" w:hAnsi="Arial Narrow" w:cs="Arial Narrow"/>
                <w:spacing w:val="1"/>
                <w:sz w:val="24"/>
                <w:szCs w:val="24"/>
                <w:lang w:eastAsia="fr-FR"/>
              </w:rPr>
              <w:t>au</w:t>
            </w:r>
            <w:r w:rsidR="0033012D">
              <w:rPr>
                <w:rFonts w:ascii="Arial Narrow" w:eastAsia="Arial Narrow" w:hAnsi="Arial Narrow" w:cs="Arial Narrow"/>
                <w:sz w:val="24"/>
                <w:szCs w:val="24"/>
                <w:lang w:eastAsia="fr-FR"/>
              </w:rPr>
              <w:t>x de voirie de 05</w:t>
            </w:r>
            <w:r w:rsidRPr="006C3660">
              <w:rPr>
                <w:rFonts w:ascii="Arial Narrow" w:eastAsia="Arial Narrow" w:hAnsi="Arial Narrow" w:cs="Arial Narrow"/>
                <w:sz w:val="24"/>
                <w:szCs w:val="24"/>
                <w:lang w:eastAsia="fr-FR"/>
              </w:rPr>
              <w:t xml:space="preserve"> ans minimum  et ayant exécuté au moins 01 marché au cours des </w:t>
            </w:r>
            <w:r w:rsidRPr="006C3660">
              <w:rPr>
                <w:rFonts w:ascii="Arial Narrow" w:eastAsia="Arial Narrow" w:hAnsi="Arial Narrow" w:cs="Arial Narrow"/>
                <w:b/>
                <w:sz w:val="24"/>
                <w:szCs w:val="24"/>
                <w:lang w:eastAsia="fr-FR"/>
              </w:rPr>
              <w:t xml:space="preserve">deux </w:t>
            </w:r>
            <w:r w:rsidRPr="006C3660">
              <w:rPr>
                <w:rFonts w:ascii="Arial Narrow" w:eastAsia="Arial Narrow" w:hAnsi="Arial Narrow" w:cs="Arial Narrow"/>
                <w:b/>
                <w:color w:val="000000"/>
                <w:spacing w:val="-1"/>
                <w:sz w:val="24"/>
                <w:szCs w:val="24"/>
                <w:lang w:eastAsia="fr-FR"/>
              </w:rPr>
              <w:t>d</w:t>
            </w:r>
            <w:r w:rsidRPr="006C3660">
              <w:rPr>
                <w:rFonts w:ascii="Arial Narrow" w:eastAsia="Arial Narrow" w:hAnsi="Arial Narrow" w:cs="Arial Narrow"/>
                <w:b/>
                <w:color w:val="000000"/>
                <w:spacing w:val="1"/>
                <w:sz w:val="24"/>
                <w:szCs w:val="24"/>
                <w:lang w:eastAsia="fr-FR"/>
              </w:rPr>
              <w:t>e</w:t>
            </w:r>
            <w:r w:rsidRPr="006C3660">
              <w:rPr>
                <w:rFonts w:ascii="Arial Narrow" w:eastAsia="Arial Narrow" w:hAnsi="Arial Narrow" w:cs="Arial Narrow"/>
                <w:b/>
                <w:color w:val="000000"/>
                <w:sz w:val="24"/>
                <w:szCs w:val="24"/>
                <w:lang w:eastAsia="fr-FR"/>
              </w:rPr>
              <w:t>rnières</w:t>
            </w:r>
            <w:r w:rsidRPr="006C3660">
              <w:rPr>
                <w:rFonts w:ascii="Arial Narrow" w:eastAsia="Arial Narrow" w:hAnsi="Arial Narrow" w:cs="Arial Narrow"/>
                <w:color w:val="000000"/>
                <w:spacing w:val="1"/>
                <w:sz w:val="24"/>
                <w:szCs w:val="24"/>
                <w:lang w:eastAsia="fr-FR"/>
              </w:rPr>
              <w:t>a</w:t>
            </w:r>
            <w:r w:rsidRPr="006C3660">
              <w:rPr>
                <w:rFonts w:ascii="Arial Narrow" w:eastAsia="Arial Narrow" w:hAnsi="Arial Narrow" w:cs="Arial Narrow"/>
                <w:color w:val="000000"/>
                <w:spacing w:val="-1"/>
                <w:sz w:val="24"/>
                <w:szCs w:val="24"/>
                <w:lang w:eastAsia="fr-FR"/>
              </w:rPr>
              <w:t>n</w:t>
            </w:r>
            <w:r w:rsidRPr="006C3660">
              <w:rPr>
                <w:rFonts w:ascii="Arial Narrow" w:eastAsia="Arial Narrow" w:hAnsi="Arial Narrow" w:cs="Arial Narrow"/>
                <w:color w:val="000000"/>
                <w:spacing w:val="1"/>
                <w:sz w:val="24"/>
                <w:szCs w:val="24"/>
                <w:lang w:eastAsia="fr-FR"/>
              </w:rPr>
              <w:t>n</w:t>
            </w:r>
            <w:r w:rsidRPr="006C3660">
              <w:rPr>
                <w:rFonts w:ascii="Arial Narrow" w:eastAsia="Arial Narrow" w:hAnsi="Arial Narrow" w:cs="Arial Narrow"/>
                <w:color w:val="000000"/>
                <w:spacing w:val="-1"/>
                <w:sz w:val="24"/>
                <w:szCs w:val="24"/>
                <w:lang w:eastAsia="fr-FR"/>
              </w:rPr>
              <w:t>é</w:t>
            </w:r>
            <w:r w:rsidRPr="006C3660">
              <w:rPr>
                <w:rFonts w:ascii="Arial Narrow" w:eastAsia="Arial Narrow" w:hAnsi="Arial Narrow" w:cs="Arial Narrow"/>
                <w:color w:val="000000"/>
                <w:spacing w:val="1"/>
                <w:sz w:val="24"/>
                <w:szCs w:val="24"/>
                <w:lang w:eastAsia="fr-FR"/>
              </w:rPr>
              <w:t>e</w:t>
            </w:r>
            <w:r w:rsidRPr="006C3660">
              <w:rPr>
                <w:rFonts w:ascii="Arial Narrow" w:eastAsia="Arial Narrow" w:hAnsi="Arial Narrow" w:cs="Arial Narrow"/>
                <w:color w:val="000000"/>
                <w:sz w:val="24"/>
                <w:szCs w:val="24"/>
                <w:lang w:eastAsia="fr-FR"/>
              </w:rPr>
              <w:t>s</w:t>
            </w:r>
            <w:r w:rsidRPr="006C3660">
              <w:rPr>
                <w:rFonts w:ascii="Arial Narrow" w:eastAsia="Arial Narrow" w:hAnsi="Arial Narrow" w:cs="Arial Narrow"/>
                <w:color w:val="000000"/>
                <w:spacing w:val="1"/>
                <w:sz w:val="24"/>
                <w:szCs w:val="24"/>
                <w:lang w:eastAsia="fr-FR"/>
              </w:rPr>
              <w:t>qu</w:t>
            </w:r>
            <w:r w:rsidRPr="006C3660">
              <w:rPr>
                <w:rFonts w:ascii="Arial Narrow" w:eastAsia="Arial Narrow" w:hAnsi="Arial Narrow" w:cs="Arial Narrow"/>
                <w:color w:val="000000"/>
                <w:sz w:val="24"/>
                <w:szCs w:val="24"/>
                <w:lang w:eastAsia="fr-FR"/>
              </w:rPr>
              <w:t>i</w:t>
            </w:r>
            <w:r w:rsidRPr="006C3660">
              <w:rPr>
                <w:rFonts w:ascii="Arial Narrow" w:eastAsia="Arial Narrow" w:hAnsi="Arial Narrow" w:cs="Arial Narrow"/>
                <w:color w:val="000000"/>
                <w:spacing w:val="1"/>
                <w:sz w:val="24"/>
                <w:szCs w:val="24"/>
                <w:lang w:eastAsia="fr-FR"/>
              </w:rPr>
              <w:t>p</w:t>
            </w:r>
            <w:r w:rsidRPr="006C3660">
              <w:rPr>
                <w:rFonts w:ascii="Arial Narrow" w:eastAsia="Arial Narrow" w:hAnsi="Arial Narrow" w:cs="Arial Narrow"/>
                <w:color w:val="000000"/>
                <w:sz w:val="24"/>
                <w:szCs w:val="24"/>
                <w:lang w:eastAsia="fr-FR"/>
              </w:rPr>
              <w:t>ré</w:t>
            </w:r>
            <w:r w:rsidRPr="006C3660">
              <w:rPr>
                <w:rFonts w:ascii="Arial Narrow" w:eastAsia="Arial Narrow" w:hAnsi="Arial Narrow" w:cs="Arial Narrow"/>
                <w:color w:val="000000"/>
                <w:spacing w:val="-2"/>
                <w:sz w:val="24"/>
                <w:szCs w:val="24"/>
                <w:lang w:eastAsia="fr-FR"/>
              </w:rPr>
              <w:t>c</w:t>
            </w:r>
            <w:r w:rsidRPr="006C3660">
              <w:rPr>
                <w:rFonts w:ascii="Arial Narrow" w:eastAsia="Arial Narrow" w:hAnsi="Arial Narrow" w:cs="Arial Narrow"/>
                <w:color w:val="000000"/>
                <w:spacing w:val="1"/>
                <w:sz w:val="24"/>
                <w:szCs w:val="24"/>
                <w:lang w:eastAsia="fr-FR"/>
              </w:rPr>
              <w:t>è</w:t>
            </w:r>
            <w:r w:rsidRPr="006C3660">
              <w:rPr>
                <w:rFonts w:ascii="Arial Narrow" w:eastAsia="Arial Narrow" w:hAnsi="Arial Narrow" w:cs="Arial Narrow"/>
                <w:color w:val="000000"/>
                <w:spacing w:val="-1"/>
                <w:sz w:val="24"/>
                <w:szCs w:val="24"/>
                <w:lang w:eastAsia="fr-FR"/>
              </w:rPr>
              <w:t>d</w:t>
            </w:r>
            <w:r w:rsidRPr="006C3660">
              <w:rPr>
                <w:rFonts w:ascii="Arial Narrow" w:eastAsia="Arial Narrow" w:hAnsi="Arial Narrow" w:cs="Arial Narrow"/>
                <w:color w:val="000000"/>
                <w:spacing w:val="1"/>
                <w:sz w:val="24"/>
                <w:szCs w:val="24"/>
                <w:lang w:eastAsia="fr-FR"/>
              </w:rPr>
              <w:t>en</w:t>
            </w:r>
            <w:r w:rsidRPr="006C3660">
              <w:rPr>
                <w:rFonts w:ascii="Arial Narrow" w:eastAsia="Arial Narrow" w:hAnsi="Arial Narrow" w:cs="Arial Narrow"/>
                <w:color w:val="000000"/>
                <w:sz w:val="24"/>
                <w:szCs w:val="24"/>
                <w:lang w:eastAsia="fr-FR"/>
              </w:rPr>
              <w:t>tla</w:t>
            </w:r>
            <w:r w:rsidRPr="006C3660">
              <w:rPr>
                <w:rFonts w:ascii="Arial Narrow" w:eastAsia="Arial Narrow" w:hAnsi="Arial Narrow" w:cs="Arial Narrow"/>
                <w:color w:val="000000"/>
                <w:spacing w:val="-1"/>
                <w:sz w:val="24"/>
                <w:szCs w:val="24"/>
                <w:lang w:eastAsia="fr-FR"/>
              </w:rPr>
              <w:t>d</w:t>
            </w:r>
            <w:r w:rsidRPr="006C3660">
              <w:rPr>
                <w:rFonts w:ascii="Arial Narrow" w:eastAsia="Arial Narrow" w:hAnsi="Arial Narrow" w:cs="Arial Narrow"/>
                <w:color w:val="000000"/>
                <w:spacing w:val="1"/>
                <w:sz w:val="24"/>
                <w:szCs w:val="24"/>
                <w:lang w:eastAsia="fr-FR"/>
              </w:rPr>
              <w:t>a</w:t>
            </w:r>
            <w:r w:rsidRPr="006C3660">
              <w:rPr>
                <w:rFonts w:ascii="Arial Narrow" w:eastAsia="Arial Narrow" w:hAnsi="Arial Narrow" w:cs="Arial Narrow"/>
                <w:color w:val="000000"/>
                <w:sz w:val="24"/>
                <w:szCs w:val="24"/>
                <w:lang w:eastAsia="fr-FR"/>
              </w:rPr>
              <w:t>tel</w:t>
            </w:r>
            <w:r w:rsidRPr="006C3660">
              <w:rPr>
                <w:rFonts w:ascii="Arial Narrow" w:eastAsia="Arial Narrow" w:hAnsi="Arial Narrow" w:cs="Arial Narrow"/>
                <w:color w:val="000000"/>
                <w:spacing w:val="-1"/>
                <w:sz w:val="24"/>
                <w:szCs w:val="24"/>
                <w:lang w:eastAsia="fr-FR"/>
              </w:rPr>
              <w:t>im</w:t>
            </w:r>
            <w:r w:rsidRPr="006C3660">
              <w:rPr>
                <w:rFonts w:ascii="Arial Narrow" w:eastAsia="Arial Narrow" w:hAnsi="Arial Narrow" w:cs="Arial Narrow"/>
                <w:color w:val="000000"/>
                <w:sz w:val="24"/>
                <w:szCs w:val="24"/>
                <w:lang w:eastAsia="fr-FR"/>
              </w:rPr>
              <w:t>ite</w:t>
            </w:r>
            <w:r w:rsidRPr="006C3660">
              <w:rPr>
                <w:rFonts w:ascii="Arial Narrow" w:eastAsia="Arial Narrow" w:hAnsi="Arial Narrow" w:cs="Arial Narrow"/>
                <w:color w:val="000000"/>
                <w:spacing w:val="1"/>
                <w:sz w:val="24"/>
                <w:szCs w:val="24"/>
                <w:lang w:eastAsia="fr-FR"/>
              </w:rPr>
              <w:t>d</w:t>
            </w:r>
            <w:r w:rsidRPr="006C3660">
              <w:rPr>
                <w:rFonts w:ascii="Arial Narrow" w:eastAsia="Arial Narrow" w:hAnsi="Arial Narrow" w:cs="Arial Narrow"/>
                <w:color w:val="000000"/>
                <w:sz w:val="24"/>
                <w:szCs w:val="24"/>
                <w:lang w:eastAsia="fr-FR"/>
              </w:rPr>
              <w:t xml:space="preserve">e </w:t>
            </w:r>
            <w:r w:rsidRPr="006C3660">
              <w:rPr>
                <w:rFonts w:ascii="Arial Narrow" w:eastAsia="Arial Narrow" w:hAnsi="Arial Narrow" w:cs="Arial Narrow"/>
                <w:color w:val="EC7C30"/>
                <w:spacing w:val="1"/>
                <w:sz w:val="24"/>
                <w:szCs w:val="24"/>
                <w:lang w:eastAsia="fr-FR"/>
              </w:rPr>
              <w:t>dé</w:t>
            </w:r>
            <w:r w:rsidRPr="006C3660">
              <w:rPr>
                <w:rFonts w:ascii="Arial Narrow" w:eastAsia="Arial Narrow" w:hAnsi="Arial Narrow" w:cs="Arial Narrow"/>
                <w:color w:val="EC7C30"/>
                <w:spacing w:val="-1"/>
                <w:sz w:val="24"/>
                <w:szCs w:val="24"/>
                <w:lang w:eastAsia="fr-FR"/>
              </w:rPr>
              <w:t>p</w:t>
            </w:r>
            <w:r w:rsidRPr="006C3660">
              <w:rPr>
                <w:rFonts w:ascii="Arial Narrow" w:eastAsia="Arial Narrow" w:hAnsi="Arial Narrow" w:cs="Arial Narrow"/>
                <w:color w:val="EC7C30"/>
                <w:spacing w:val="1"/>
                <w:sz w:val="24"/>
                <w:szCs w:val="24"/>
                <w:lang w:eastAsia="fr-FR"/>
              </w:rPr>
              <w:t>ô</w:t>
            </w:r>
            <w:r w:rsidRPr="006C3660">
              <w:rPr>
                <w:rFonts w:ascii="Arial Narrow" w:eastAsia="Arial Narrow" w:hAnsi="Arial Narrow" w:cs="Arial Narrow"/>
                <w:color w:val="EC7C30"/>
                <w:sz w:val="24"/>
                <w:szCs w:val="24"/>
                <w:lang w:eastAsia="fr-FR"/>
              </w:rPr>
              <w:t>t</w:t>
            </w:r>
            <w:r w:rsidRPr="006C3660">
              <w:rPr>
                <w:rFonts w:ascii="Arial Narrow" w:eastAsia="Arial Narrow" w:hAnsi="Arial Narrow" w:cs="Arial Narrow"/>
                <w:color w:val="EC7C30"/>
                <w:spacing w:val="-1"/>
                <w:sz w:val="24"/>
                <w:szCs w:val="24"/>
                <w:lang w:eastAsia="fr-FR"/>
              </w:rPr>
              <w:t>d</w:t>
            </w:r>
            <w:r w:rsidRPr="006C3660">
              <w:rPr>
                <w:rFonts w:ascii="Arial Narrow" w:eastAsia="Arial Narrow" w:hAnsi="Arial Narrow" w:cs="Arial Narrow"/>
                <w:color w:val="EC7C30"/>
                <w:spacing w:val="1"/>
                <w:sz w:val="24"/>
                <w:szCs w:val="24"/>
                <w:lang w:eastAsia="fr-FR"/>
              </w:rPr>
              <w:t>e</w:t>
            </w:r>
            <w:r w:rsidRPr="006C3660">
              <w:rPr>
                <w:rFonts w:ascii="Arial Narrow" w:eastAsia="Arial Narrow" w:hAnsi="Arial Narrow" w:cs="Arial Narrow"/>
                <w:color w:val="EC7C30"/>
                <w:sz w:val="24"/>
                <w:szCs w:val="24"/>
                <w:lang w:eastAsia="fr-FR"/>
              </w:rPr>
              <w:t>s s</w:t>
            </w:r>
            <w:r w:rsidRPr="006C3660">
              <w:rPr>
                <w:rFonts w:ascii="Arial Narrow" w:eastAsia="Arial Narrow" w:hAnsi="Arial Narrow" w:cs="Arial Narrow"/>
                <w:color w:val="EC7C30"/>
                <w:spacing w:val="-1"/>
                <w:sz w:val="24"/>
                <w:szCs w:val="24"/>
                <w:lang w:eastAsia="fr-FR"/>
              </w:rPr>
              <w:t>o</w:t>
            </w:r>
            <w:r w:rsidRPr="006C3660">
              <w:rPr>
                <w:rFonts w:ascii="Arial Narrow" w:eastAsia="Arial Narrow" w:hAnsi="Arial Narrow" w:cs="Arial Narrow"/>
                <w:color w:val="EC7C30"/>
                <w:spacing w:val="1"/>
                <w:sz w:val="24"/>
                <w:szCs w:val="24"/>
                <w:lang w:eastAsia="fr-FR"/>
              </w:rPr>
              <w:t>u</w:t>
            </w:r>
            <w:r w:rsidRPr="006C3660">
              <w:rPr>
                <w:rFonts w:ascii="Arial Narrow" w:eastAsia="Arial Narrow" w:hAnsi="Arial Narrow" w:cs="Arial Narrow"/>
                <w:color w:val="EC7C30"/>
                <w:spacing w:val="-1"/>
                <w:sz w:val="24"/>
                <w:szCs w:val="24"/>
                <w:lang w:eastAsia="fr-FR"/>
              </w:rPr>
              <w:t>m</w:t>
            </w:r>
            <w:r w:rsidRPr="006C3660">
              <w:rPr>
                <w:rFonts w:ascii="Arial Narrow" w:eastAsia="Arial Narrow" w:hAnsi="Arial Narrow" w:cs="Arial Narrow"/>
                <w:color w:val="EC7C30"/>
                <w:sz w:val="24"/>
                <w:szCs w:val="24"/>
                <w:lang w:eastAsia="fr-FR"/>
              </w:rPr>
              <w:t>iss</w:t>
            </w:r>
            <w:r w:rsidRPr="006C3660">
              <w:rPr>
                <w:rFonts w:ascii="Arial Narrow" w:eastAsia="Arial Narrow" w:hAnsi="Arial Narrow" w:cs="Arial Narrow"/>
                <w:color w:val="EC7C30"/>
                <w:spacing w:val="-1"/>
                <w:sz w:val="24"/>
                <w:szCs w:val="24"/>
                <w:lang w:eastAsia="fr-FR"/>
              </w:rPr>
              <w:t>i</w:t>
            </w:r>
            <w:r w:rsidRPr="006C3660">
              <w:rPr>
                <w:rFonts w:ascii="Arial Narrow" w:eastAsia="Arial Narrow" w:hAnsi="Arial Narrow" w:cs="Arial Narrow"/>
                <w:color w:val="EC7C30"/>
                <w:spacing w:val="1"/>
                <w:sz w:val="24"/>
                <w:szCs w:val="24"/>
                <w:lang w:eastAsia="fr-FR"/>
              </w:rPr>
              <w:t>on</w:t>
            </w:r>
            <w:r w:rsidRPr="006C3660">
              <w:rPr>
                <w:rFonts w:ascii="Arial Narrow" w:eastAsia="Arial Narrow" w:hAnsi="Arial Narrow" w:cs="Arial Narrow"/>
                <w:color w:val="EC7C30"/>
                <w:sz w:val="24"/>
                <w:szCs w:val="24"/>
                <w:lang w:eastAsia="fr-FR"/>
              </w:rPr>
              <w:t>s.</w:t>
            </w:r>
          </w:p>
          <w:p w:rsidR="006C3660" w:rsidRPr="006C3660" w:rsidRDefault="006C3660" w:rsidP="00EA623D">
            <w:pPr>
              <w:numPr>
                <w:ilvl w:val="0"/>
                <w:numId w:val="100"/>
              </w:numPr>
              <w:spacing w:after="0" w:line="240" w:lineRule="auto"/>
              <w:ind w:right="159"/>
              <w:rPr>
                <w:rFonts w:ascii="Arial Narrow" w:eastAsia="Arial Narrow" w:hAnsi="Arial Narrow" w:cs="Arial Narrow"/>
                <w:b/>
                <w:sz w:val="24"/>
                <w:szCs w:val="24"/>
                <w:lang w:eastAsia="fr-FR"/>
              </w:rPr>
            </w:pPr>
            <w:r w:rsidRPr="006C3660">
              <w:rPr>
                <w:rFonts w:ascii="Arial Narrow" w:eastAsia="Arial Narrow" w:hAnsi="Arial Narrow" w:cs="Arial Narrow"/>
                <w:b/>
                <w:spacing w:val="1"/>
                <w:sz w:val="24"/>
                <w:szCs w:val="24"/>
                <w:u w:val="single" w:color="000000"/>
                <w:lang w:eastAsia="fr-FR"/>
              </w:rPr>
              <w:t>E</w:t>
            </w:r>
            <w:r w:rsidRPr="006C3660">
              <w:rPr>
                <w:rFonts w:ascii="Arial Narrow" w:eastAsia="Arial Narrow" w:hAnsi="Arial Narrow" w:cs="Arial Narrow"/>
                <w:b/>
                <w:sz w:val="24"/>
                <w:szCs w:val="24"/>
                <w:u w:val="single" w:color="000000"/>
                <w:lang w:eastAsia="fr-FR"/>
              </w:rPr>
              <w:t>x</w:t>
            </w:r>
            <w:r w:rsidRPr="006C3660">
              <w:rPr>
                <w:rFonts w:ascii="Arial Narrow" w:eastAsia="Arial Narrow" w:hAnsi="Arial Narrow" w:cs="Arial Narrow"/>
                <w:b/>
                <w:spacing w:val="1"/>
                <w:sz w:val="24"/>
                <w:szCs w:val="24"/>
                <w:u w:val="single" w:color="000000"/>
                <w:lang w:eastAsia="fr-FR"/>
              </w:rPr>
              <w:t>pé</w:t>
            </w:r>
            <w:r w:rsidRPr="006C3660">
              <w:rPr>
                <w:rFonts w:ascii="Arial Narrow" w:eastAsia="Arial Narrow" w:hAnsi="Arial Narrow" w:cs="Arial Narrow"/>
                <w:b/>
                <w:sz w:val="24"/>
                <w:szCs w:val="24"/>
                <w:u w:val="single" w:color="000000"/>
                <w:lang w:eastAsia="fr-FR"/>
              </w:rPr>
              <w:t>r</w:t>
            </w:r>
            <w:r w:rsidRPr="006C3660">
              <w:rPr>
                <w:rFonts w:ascii="Arial Narrow" w:eastAsia="Arial Narrow" w:hAnsi="Arial Narrow" w:cs="Arial Narrow"/>
                <w:b/>
                <w:spacing w:val="-1"/>
                <w:sz w:val="24"/>
                <w:szCs w:val="24"/>
                <w:u w:val="single" w:color="000000"/>
                <w:lang w:eastAsia="fr-FR"/>
              </w:rPr>
              <w:t>i</w:t>
            </w:r>
            <w:r w:rsidRPr="006C3660">
              <w:rPr>
                <w:rFonts w:ascii="Arial Narrow" w:eastAsia="Arial Narrow" w:hAnsi="Arial Narrow" w:cs="Arial Narrow"/>
                <w:b/>
                <w:spacing w:val="1"/>
                <w:sz w:val="24"/>
                <w:szCs w:val="24"/>
                <w:u w:val="single" w:color="000000"/>
                <w:lang w:eastAsia="fr-FR"/>
              </w:rPr>
              <w:t>en</w:t>
            </w:r>
            <w:r w:rsidRPr="006C3660">
              <w:rPr>
                <w:rFonts w:ascii="Arial Narrow" w:eastAsia="Arial Narrow" w:hAnsi="Arial Narrow" w:cs="Arial Narrow"/>
                <w:b/>
                <w:spacing w:val="-2"/>
                <w:sz w:val="24"/>
                <w:szCs w:val="24"/>
                <w:u w:val="single" w:color="000000"/>
                <w:lang w:eastAsia="fr-FR"/>
              </w:rPr>
              <w:t>c</w:t>
            </w:r>
            <w:r w:rsidRPr="006C3660">
              <w:rPr>
                <w:rFonts w:ascii="Arial Narrow" w:eastAsia="Arial Narrow" w:hAnsi="Arial Narrow" w:cs="Arial Narrow"/>
                <w:b/>
                <w:sz w:val="24"/>
                <w:szCs w:val="24"/>
                <w:u w:val="single" w:color="000000"/>
                <w:lang w:eastAsia="fr-FR"/>
              </w:rPr>
              <w:t>es</w:t>
            </w:r>
            <w:r w:rsidRPr="006C3660">
              <w:rPr>
                <w:rFonts w:ascii="Arial Narrow" w:eastAsia="Arial Narrow" w:hAnsi="Arial Narrow" w:cs="Arial Narrow"/>
                <w:b/>
                <w:spacing w:val="-1"/>
                <w:sz w:val="24"/>
                <w:szCs w:val="24"/>
                <w:u w:val="single" w:color="000000"/>
                <w:lang w:eastAsia="fr-FR"/>
              </w:rPr>
              <w:t>p</w:t>
            </w:r>
            <w:r w:rsidRPr="006C3660">
              <w:rPr>
                <w:rFonts w:ascii="Arial Narrow" w:eastAsia="Arial Narrow" w:hAnsi="Arial Narrow" w:cs="Arial Narrow"/>
                <w:b/>
                <w:spacing w:val="1"/>
                <w:sz w:val="24"/>
                <w:szCs w:val="24"/>
                <w:u w:val="single" w:color="000000"/>
                <w:lang w:eastAsia="fr-FR"/>
              </w:rPr>
              <w:t>é</w:t>
            </w:r>
            <w:r w:rsidRPr="006C3660">
              <w:rPr>
                <w:rFonts w:ascii="Arial Narrow" w:eastAsia="Arial Narrow" w:hAnsi="Arial Narrow" w:cs="Arial Narrow"/>
                <w:b/>
                <w:sz w:val="24"/>
                <w:szCs w:val="24"/>
                <w:u w:val="single" w:color="000000"/>
                <w:lang w:eastAsia="fr-FR"/>
              </w:rPr>
              <w:t>cifiq</w:t>
            </w:r>
            <w:r w:rsidRPr="006C3660">
              <w:rPr>
                <w:rFonts w:ascii="Arial Narrow" w:eastAsia="Arial Narrow" w:hAnsi="Arial Narrow" w:cs="Arial Narrow"/>
                <w:b/>
                <w:spacing w:val="-1"/>
                <w:sz w:val="24"/>
                <w:szCs w:val="24"/>
                <w:u w:val="single" w:color="000000"/>
                <w:lang w:eastAsia="fr-FR"/>
              </w:rPr>
              <w:t>u</w:t>
            </w:r>
            <w:r w:rsidRPr="006C3660">
              <w:rPr>
                <w:rFonts w:ascii="Arial Narrow" w:eastAsia="Arial Narrow" w:hAnsi="Arial Narrow" w:cs="Arial Narrow"/>
                <w:b/>
                <w:sz w:val="24"/>
                <w:szCs w:val="24"/>
                <w:u w:val="single" w:color="000000"/>
                <w:lang w:eastAsia="fr-FR"/>
              </w:rPr>
              <w:t>e</w:t>
            </w:r>
            <w:r w:rsidRPr="006C3660">
              <w:rPr>
                <w:rFonts w:ascii="Arial Narrow" w:eastAsia="Arial Narrow" w:hAnsi="Arial Narrow" w:cs="Arial Narrow"/>
                <w:b/>
                <w:spacing w:val="-1"/>
                <w:sz w:val="24"/>
                <w:szCs w:val="24"/>
                <w:u w:val="single" w:color="000000"/>
                <w:lang w:eastAsia="fr-FR"/>
              </w:rPr>
              <w:t>e</w:t>
            </w:r>
            <w:r w:rsidRPr="006C3660">
              <w:rPr>
                <w:rFonts w:ascii="Arial Narrow" w:eastAsia="Arial Narrow" w:hAnsi="Arial Narrow" w:cs="Arial Narrow"/>
                <w:b/>
                <w:sz w:val="24"/>
                <w:szCs w:val="24"/>
                <w:u w:val="single" w:color="000000"/>
                <w:lang w:eastAsia="fr-FR"/>
              </w:rPr>
              <w:t>nt</w:t>
            </w:r>
            <w:r w:rsidRPr="006C3660">
              <w:rPr>
                <w:rFonts w:ascii="Arial Narrow" w:eastAsia="Arial Narrow" w:hAnsi="Arial Narrow" w:cs="Arial Narrow"/>
                <w:b/>
                <w:spacing w:val="-3"/>
                <w:sz w:val="24"/>
                <w:szCs w:val="24"/>
                <w:u w:val="single" w:color="000000"/>
                <w:lang w:eastAsia="fr-FR"/>
              </w:rPr>
              <w:t>r</w:t>
            </w:r>
            <w:r w:rsidRPr="006C3660">
              <w:rPr>
                <w:rFonts w:ascii="Arial Narrow" w:eastAsia="Arial Narrow" w:hAnsi="Arial Narrow" w:cs="Arial Narrow"/>
                <w:b/>
                <w:spacing w:val="1"/>
                <w:sz w:val="24"/>
                <w:szCs w:val="24"/>
                <w:u w:val="single" w:color="000000"/>
                <w:lang w:eastAsia="fr-FR"/>
              </w:rPr>
              <w:t>a</w:t>
            </w:r>
            <w:r w:rsidRPr="006C3660">
              <w:rPr>
                <w:rFonts w:ascii="Arial Narrow" w:eastAsia="Arial Narrow" w:hAnsi="Arial Narrow" w:cs="Arial Narrow"/>
                <w:b/>
                <w:sz w:val="24"/>
                <w:szCs w:val="24"/>
                <w:u w:val="single" w:color="000000"/>
                <w:lang w:eastAsia="fr-FR"/>
              </w:rPr>
              <w:t>v</w:t>
            </w:r>
            <w:r w:rsidRPr="006C3660">
              <w:rPr>
                <w:rFonts w:ascii="Arial Narrow" w:eastAsia="Arial Narrow" w:hAnsi="Arial Narrow" w:cs="Arial Narrow"/>
                <w:b/>
                <w:spacing w:val="1"/>
                <w:sz w:val="24"/>
                <w:szCs w:val="24"/>
                <w:u w:val="single" w:color="000000"/>
                <w:lang w:eastAsia="fr-FR"/>
              </w:rPr>
              <w:t>au</w:t>
            </w:r>
            <w:r w:rsidRPr="006C3660">
              <w:rPr>
                <w:rFonts w:ascii="Arial Narrow" w:eastAsia="Arial Narrow" w:hAnsi="Arial Narrow" w:cs="Arial Narrow"/>
                <w:b/>
                <w:sz w:val="24"/>
                <w:szCs w:val="24"/>
                <w:u w:val="single" w:color="000000"/>
                <w:lang w:eastAsia="fr-FR"/>
              </w:rPr>
              <w:t>xsi</w:t>
            </w:r>
            <w:r w:rsidRPr="006C3660">
              <w:rPr>
                <w:rFonts w:ascii="Arial Narrow" w:eastAsia="Arial Narrow" w:hAnsi="Arial Narrow" w:cs="Arial Narrow"/>
                <w:b/>
                <w:spacing w:val="-1"/>
                <w:sz w:val="24"/>
                <w:szCs w:val="24"/>
                <w:u w:val="single" w:color="000000"/>
                <w:lang w:eastAsia="fr-FR"/>
              </w:rPr>
              <w:t>m</w:t>
            </w:r>
            <w:r w:rsidRPr="006C3660">
              <w:rPr>
                <w:rFonts w:ascii="Arial Narrow" w:eastAsia="Arial Narrow" w:hAnsi="Arial Narrow" w:cs="Arial Narrow"/>
                <w:b/>
                <w:sz w:val="24"/>
                <w:szCs w:val="24"/>
                <w:u w:val="single" w:color="000000"/>
                <w:lang w:eastAsia="fr-FR"/>
              </w:rPr>
              <w:t>i</w:t>
            </w:r>
            <w:r w:rsidRPr="006C3660">
              <w:rPr>
                <w:rFonts w:ascii="Arial Narrow" w:eastAsia="Arial Narrow" w:hAnsi="Arial Narrow" w:cs="Arial Narrow"/>
                <w:b/>
                <w:spacing w:val="-1"/>
                <w:sz w:val="24"/>
                <w:szCs w:val="24"/>
                <w:u w:val="single" w:color="000000"/>
                <w:lang w:eastAsia="fr-FR"/>
              </w:rPr>
              <w:t>l</w:t>
            </w:r>
            <w:r w:rsidRPr="006C3660">
              <w:rPr>
                <w:rFonts w:ascii="Arial Narrow" w:eastAsia="Arial Narrow" w:hAnsi="Arial Narrow" w:cs="Arial Narrow"/>
                <w:b/>
                <w:spacing w:val="1"/>
                <w:sz w:val="24"/>
                <w:szCs w:val="24"/>
                <w:u w:val="single" w:color="000000"/>
                <w:lang w:eastAsia="fr-FR"/>
              </w:rPr>
              <w:t>a</w:t>
            </w:r>
            <w:r w:rsidRPr="006C3660">
              <w:rPr>
                <w:rFonts w:ascii="Arial Narrow" w:eastAsia="Arial Narrow" w:hAnsi="Arial Narrow" w:cs="Arial Narrow"/>
                <w:b/>
                <w:sz w:val="24"/>
                <w:szCs w:val="24"/>
                <w:u w:val="single" w:color="000000"/>
                <w:lang w:eastAsia="fr-FR"/>
              </w:rPr>
              <w:t>i</w:t>
            </w:r>
            <w:r w:rsidRPr="006C3660">
              <w:rPr>
                <w:rFonts w:ascii="Arial Narrow" w:eastAsia="Arial Narrow" w:hAnsi="Arial Narrow" w:cs="Arial Narrow"/>
                <w:b/>
                <w:spacing w:val="-1"/>
                <w:sz w:val="24"/>
                <w:szCs w:val="24"/>
                <w:u w:val="single" w:color="000000"/>
                <w:lang w:eastAsia="fr-FR"/>
              </w:rPr>
              <w:t>r</w:t>
            </w:r>
            <w:r w:rsidRPr="006C3660">
              <w:rPr>
                <w:rFonts w:ascii="Arial Narrow" w:eastAsia="Arial Narrow" w:hAnsi="Arial Narrow" w:cs="Arial Narrow"/>
                <w:b/>
                <w:spacing w:val="1"/>
                <w:sz w:val="24"/>
                <w:szCs w:val="24"/>
                <w:u w:val="single" w:color="000000"/>
                <w:lang w:eastAsia="fr-FR"/>
              </w:rPr>
              <w:t>e</w:t>
            </w:r>
            <w:r w:rsidRPr="006C3660">
              <w:rPr>
                <w:rFonts w:ascii="Arial Narrow" w:eastAsia="Arial Narrow" w:hAnsi="Arial Narrow" w:cs="Arial Narrow"/>
                <w:b/>
                <w:sz w:val="24"/>
                <w:szCs w:val="24"/>
                <w:u w:val="single" w:color="000000"/>
                <w:lang w:eastAsia="fr-FR"/>
              </w:rPr>
              <w:t>s</w:t>
            </w:r>
          </w:p>
          <w:p w:rsidR="006C3660" w:rsidRPr="006C3660" w:rsidRDefault="006C3660" w:rsidP="006C3660">
            <w:pPr>
              <w:spacing w:after="0" w:line="240" w:lineRule="auto"/>
              <w:ind w:left="168" w:right="159"/>
              <w:rPr>
                <w:rFonts w:ascii="Arial Narrow" w:eastAsia="Arial Narrow" w:hAnsi="Arial Narrow" w:cs="Arial Narrow"/>
                <w:sz w:val="12"/>
                <w:szCs w:val="24"/>
                <w:lang w:eastAsia="fr-FR"/>
              </w:rPr>
            </w:pPr>
          </w:p>
          <w:p w:rsidR="006C3660" w:rsidRPr="006C3660" w:rsidRDefault="006C3660" w:rsidP="00EA623D">
            <w:pPr>
              <w:numPr>
                <w:ilvl w:val="6"/>
                <w:numId w:val="101"/>
              </w:numPr>
              <w:spacing w:after="0" w:line="240" w:lineRule="auto"/>
              <w:ind w:left="436" w:right="159"/>
              <w:jc w:val="both"/>
              <w:rPr>
                <w:rFonts w:ascii="Arial Narrow" w:eastAsia="Arial Narrow" w:hAnsi="Arial Narrow" w:cs="Arial Narrow"/>
                <w:sz w:val="24"/>
                <w:szCs w:val="24"/>
                <w:lang w:eastAsia="fr-FR"/>
              </w:rPr>
            </w:pPr>
            <w:r w:rsidRPr="006C3660">
              <w:rPr>
                <w:rFonts w:ascii="Arial Narrow" w:eastAsia="Arial Narrow" w:hAnsi="Arial Narrow" w:cs="Arial Narrow"/>
                <w:sz w:val="24"/>
                <w:szCs w:val="24"/>
                <w:lang w:eastAsia="fr-FR"/>
              </w:rPr>
              <w:lastRenderedPageBreak/>
              <w:t>Avoir exécuté 01 projet de BTP exécuté d’un montant minimal de 10</w:t>
            </w:r>
            <w:r w:rsidR="0033012D">
              <w:rPr>
                <w:rFonts w:ascii="Arial Narrow" w:eastAsia="Arial Narrow" w:hAnsi="Arial Narrow" w:cs="Arial Narrow"/>
                <w:sz w:val="24"/>
                <w:szCs w:val="24"/>
                <w:lang w:eastAsia="fr-FR"/>
              </w:rPr>
              <w:t> 000 000 (Vingt M</w:t>
            </w:r>
            <w:r w:rsidRPr="006C3660">
              <w:rPr>
                <w:rFonts w:ascii="Arial Narrow" w:eastAsia="Arial Narrow" w:hAnsi="Arial Narrow" w:cs="Arial Narrow"/>
                <w:sz w:val="24"/>
                <w:szCs w:val="24"/>
                <w:lang w:eastAsia="fr-FR"/>
              </w:rPr>
              <w:t>illions</w:t>
            </w:r>
            <w:r w:rsidR="0033012D">
              <w:rPr>
                <w:rFonts w:ascii="Arial Narrow" w:eastAsia="Arial Narrow" w:hAnsi="Arial Narrow" w:cs="Arial Narrow"/>
                <w:sz w:val="24"/>
                <w:szCs w:val="24"/>
                <w:lang w:eastAsia="fr-FR"/>
              </w:rPr>
              <w:t>)</w:t>
            </w:r>
            <w:r w:rsidRPr="006C3660">
              <w:rPr>
                <w:rFonts w:ascii="Arial Narrow" w:eastAsia="Arial Narrow" w:hAnsi="Arial Narrow" w:cs="Arial Narrow"/>
                <w:sz w:val="24"/>
                <w:szCs w:val="24"/>
                <w:lang w:eastAsia="fr-FR"/>
              </w:rPr>
              <w:t xml:space="preserve"> (les références seront jugées par les premières et dernières pages des contrats enregistrés conjointement avec les PV de réception provisoire ou définitive y afférents) au cours des </w:t>
            </w:r>
            <w:r w:rsidRPr="006C3660">
              <w:rPr>
                <w:rFonts w:ascii="Arial Narrow" w:eastAsia="Arial Narrow" w:hAnsi="Arial Narrow" w:cs="Arial Narrow"/>
                <w:b/>
                <w:sz w:val="24"/>
                <w:szCs w:val="24"/>
                <w:lang w:eastAsia="fr-FR"/>
              </w:rPr>
              <w:t>deux dernières années</w:t>
            </w:r>
            <w:r w:rsidRPr="006C3660">
              <w:rPr>
                <w:rFonts w:ascii="Arial Narrow" w:eastAsia="Arial Narrow" w:hAnsi="Arial Narrow" w:cs="Arial Narrow"/>
                <w:sz w:val="24"/>
                <w:szCs w:val="24"/>
                <w:lang w:eastAsia="fr-FR"/>
              </w:rPr>
              <w:t>.</w:t>
            </w:r>
          </w:p>
          <w:p w:rsidR="006C3660" w:rsidRPr="0033012D" w:rsidRDefault="006C3660" w:rsidP="0033012D">
            <w:pPr>
              <w:numPr>
                <w:ilvl w:val="6"/>
                <w:numId w:val="101"/>
              </w:numPr>
              <w:spacing w:after="0" w:line="240" w:lineRule="auto"/>
              <w:ind w:left="436" w:right="159"/>
              <w:jc w:val="both"/>
              <w:rPr>
                <w:rFonts w:ascii="Arial Narrow" w:eastAsia="Times New Roman" w:hAnsi="Arial Narrow" w:cs="Arial"/>
                <w:b/>
                <w:bCs/>
                <w:i/>
                <w:iCs/>
                <w:sz w:val="24"/>
                <w:szCs w:val="24"/>
                <w:lang w:eastAsia="fr-FR"/>
              </w:rPr>
            </w:pPr>
            <w:r w:rsidRPr="006C3660">
              <w:rPr>
                <w:rFonts w:ascii="Arial Narrow" w:eastAsia="Arial Narrow" w:hAnsi="Arial Narrow" w:cs="Arial Narrow"/>
                <w:sz w:val="24"/>
                <w:szCs w:val="24"/>
                <w:lang w:eastAsia="fr-FR"/>
              </w:rPr>
              <w:t>Avoir exécuté 01 projet de voiries urbaines revêtuesd’un montant minimal de 10</w:t>
            </w:r>
            <w:r w:rsidR="0033012D">
              <w:rPr>
                <w:rFonts w:ascii="Arial Narrow" w:eastAsia="Arial Narrow" w:hAnsi="Arial Narrow" w:cs="Arial Narrow"/>
                <w:sz w:val="24"/>
                <w:szCs w:val="24"/>
                <w:lang w:eastAsia="fr-FR"/>
              </w:rPr>
              <w:t> 000 000(Vingt M</w:t>
            </w:r>
            <w:r w:rsidRPr="0033012D">
              <w:rPr>
                <w:rFonts w:ascii="Arial Narrow" w:eastAsia="Arial Narrow" w:hAnsi="Arial Narrow" w:cs="Arial Narrow"/>
                <w:sz w:val="24"/>
                <w:szCs w:val="24"/>
                <w:lang w:eastAsia="fr-FR"/>
              </w:rPr>
              <w:t>illions</w:t>
            </w:r>
            <w:r w:rsidR="0033012D">
              <w:rPr>
                <w:rFonts w:ascii="Arial Narrow" w:eastAsia="Arial Narrow" w:hAnsi="Arial Narrow" w:cs="Arial Narrow"/>
                <w:sz w:val="24"/>
                <w:szCs w:val="24"/>
                <w:lang w:eastAsia="fr-FR"/>
              </w:rPr>
              <w:t>)</w:t>
            </w:r>
            <w:r w:rsidRPr="0033012D">
              <w:rPr>
                <w:rFonts w:ascii="Arial Narrow" w:eastAsia="Arial Narrow" w:hAnsi="Arial Narrow" w:cs="Arial Narrow"/>
                <w:sz w:val="24"/>
                <w:szCs w:val="24"/>
                <w:lang w:eastAsia="fr-FR"/>
              </w:rPr>
              <w:t xml:space="preserve"> (les références seront jugées par les premières et dernières pages des contrats enregistrés conjointement avec les PV de réception provisoire ou définitive y afférents) au cours des</w:t>
            </w:r>
            <w:r w:rsidRPr="0033012D">
              <w:rPr>
                <w:rFonts w:ascii="Arial Narrow" w:eastAsia="Times New Roman" w:hAnsi="Arial Narrow" w:cs="Times New Roman"/>
                <w:b/>
                <w:szCs w:val="24"/>
                <w:lang w:eastAsia="fr-FR"/>
              </w:rPr>
              <w:t>deux dernières années</w:t>
            </w:r>
            <w:r w:rsidRPr="0033012D">
              <w:rPr>
                <w:rFonts w:ascii="Arial Narrow" w:eastAsia="Times New Roman" w:hAnsi="Arial Narrow" w:cs="Times New Roman"/>
                <w:szCs w:val="24"/>
                <w:lang w:eastAsia="fr-FR"/>
              </w:rPr>
              <w:t>.</w:t>
            </w:r>
          </w:p>
          <w:p w:rsidR="006C3660" w:rsidRPr="006C3660" w:rsidRDefault="006C3660" w:rsidP="006C3660">
            <w:pPr>
              <w:spacing w:after="0" w:line="240" w:lineRule="auto"/>
              <w:ind w:left="168" w:right="159"/>
              <w:jc w:val="both"/>
              <w:rPr>
                <w:rFonts w:ascii="Arial Narrow" w:eastAsia="Arial Narrow" w:hAnsi="Arial Narrow" w:cs="Arial Narrow"/>
                <w:sz w:val="24"/>
                <w:szCs w:val="24"/>
                <w:lang w:eastAsia="fr-FR"/>
              </w:rPr>
            </w:pPr>
            <w:r w:rsidRPr="006C3660">
              <w:rPr>
                <w:rFonts w:ascii="Arial Narrow" w:eastAsia="Arial Narrow" w:hAnsi="Arial Narrow" w:cs="Arial Narrow"/>
                <w:i/>
                <w:spacing w:val="-1"/>
                <w:sz w:val="24"/>
                <w:szCs w:val="24"/>
                <w:lang w:eastAsia="fr-FR"/>
              </w:rPr>
              <w:t>C</w:t>
            </w:r>
            <w:r w:rsidRPr="006C3660">
              <w:rPr>
                <w:rFonts w:ascii="Arial Narrow" w:eastAsia="Arial Narrow" w:hAnsi="Arial Narrow" w:cs="Arial Narrow"/>
                <w:i/>
                <w:sz w:val="24"/>
                <w:szCs w:val="24"/>
                <w:lang w:eastAsia="fr-FR"/>
              </w:rPr>
              <w:t>esréfére</w:t>
            </w:r>
            <w:r w:rsidRPr="006C3660">
              <w:rPr>
                <w:rFonts w:ascii="Arial Narrow" w:eastAsia="Arial Narrow" w:hAnsi="Arial Narrow" w:cs="Arial Narrow"/>
                <w:i/>
                <w:spacing w:val="-2"/>
                <w:sz w:val="24"/>
                <w:szCs w:val="24"/>
                <w:lang w:eastAsia="fr-FR"/>
              </w:rPr>
              <w:t>n</w:t>
            </w:r>
            <w:r w:rsidRPr="006C3660">
              <w:rPr>
                <w:rFonts w:ascii="Arial Narrow" w:eastAsia="Arial Narrow" w:hAnsi="Arial Narrow" w:cs="Arial Narrow"/>
                <w:i/>
                <w:sz w:val="24"/>
                <w:szCs w:val="24"/>
                <w:lang w:eastAsia="fr-FR"/>
              </w:rPr>
              <w:t>cesde</w:t>
            </w:r>
            <w:r w:rsidRPr="006C3660">
              <w:rPr>
                <w:rFonts w:ascii="Arial Narrow" w:eastAsia="Arial Narrow" w:hAnsi="Arial Narrow" w:cs="Arial Narrow"/>
                <w:i/>
                <w:spacing w:val="1"/>
                <w:sz w:val="24"/>
                <w:szCs w:val="24"/>
                <w:lang w:eastAsia="fr-FR"/>
              </w:rPr>
              <w:t>v</w:t>
            </w:r>
            <w:r w:rsidRPr="006C3660">
              <w:rPr>
                <w:rFonts w:ascii="Arial Narrow" w:eastAsia="Arial Narrow" w:hAnsi="Arial Narrow" w:cs="Arial Narrow"/>
                <w:i/>
                <w:sz w:val="24"/>
                <w:szCs w:val="24"/>
                <w:lang w:eastAsia="fr-FR"/>
              </w:rPr>
              <w:t>ro</w:t>
            </w:r>
            <w:r w:rsidRPr="006C3660">
              <w:rPr>
                <w:rFonts w:ascii="Arial Narrow" w:eastAsia="Arial Narrow" w:hAnsi="Arial Narrow" w:cs="Arial Narrow"/>
                <w:i/>
                <w:spacing w:val="-2"/>
                <w:sz w:val="24"/>
                <w:szCs w:val="24"/>
                <w:lang w:eastAsia="fr-FR"/>
              </w:rPr>
              <w:t>n</w:t>
            </w:r>
            <w:r w:rsidRPr="006C3660">
              <w:rPr>
                <w:rFonts w:ascii="Arial Narrow" w:eastAsia="Arial Narrow" w:hAnsi="Arial Narrow" w:cs="Arial Narrow"/>
                <w:i/>
                <w:sz w:val="24"/>
                <w:szCs w:val="24"/>
                <w:lang w:eastAsia="fr-FR"/>
              </w:rPr>
              <w:t xml:space="preserve">t être </w:t>
            </w:r>
            <w:r w:rsidRPr="006C3660">
              <w:rPr>
                <w:rFonts w:ascii="Arial Narrow" w:eastAsia="Arial Narrow" w:hAnsi="Arial Narrow" w:cs="Arial Narrow"/>
                <w:i/>
                <w:spacing w:val="-2"/>
                <w:sz w:val="24"/>
                <w:szCs w:val="24"/>
                <w:lang w:eastAsia="fr-FR"/>
              </w:rPr>
              <w:t>a</w:t>
            </w:r>
            <w:r w:rsidRPr="006C3660">
              <w:rPr>
                <w:rFonts w:ascii="Arial Narrow" w:eastAsia="Arial Narrow" w:hAnsi="Arial Narrow" w:cs="Arial Narrow"/>
                <w:i/>
                <w:sz w:val="24"/>
                <w:szCs w:val="24"/>
                <w:lang w:eastAsia="fr-FR"/>
              </w:rPr>
              <w:t>cco</w:t>
            </w:r>
            <w:r w:rsidRPr="006C3660">
              <w:rPr>
                <w:rFonts w:ascii="Arial Narrow" w:eastAsia="Arial Narrow" w:hAnsi="Arial Narrow" w:cs="Arial Narrow"/>
                <w:i/>
                <w:spacing w:val="-2"/>
                <w:sz w:val="24"/>
                <w:szCs w:val="24"/>
                <w:lang w:eastAsia="fr-FR"/>
              </w:rPr>
              <w:t>m</w:t>
            </w:r>
            <w:r w:rsidRPr="006C3660">
              <w:rPr>
                <w:rFonts w:ascii="Arial Narrow" w:eastAsia="Arial Narrow" w:hAnsi="Arial Narrow" w:cs="Arial Narrow"/>
                <w:i/>
                <w:sz w:val="24"/>
                <w:szCs w:val="24"/>
                <w:lang w:eastAsia="fr-FR"/>
              </w:rPr>
              <w:t>pagn</w:t>
            </w:r>
            <w:r w:rsidRPr="006C3660">
              <w:rPr>
                <w:rFonts w:ascii="Arial Narrow" w:eastAsia="Arial Narrow" w:hAnsi="Arial Narrow" w:cs="Arial Narrow"/>
                <w:i/>
                <w:spacing w:val="-2"/>
                <w:sz w:val="24"/>
                <w:szCs w:val="24"/>
                <w:lang w:eastAsia="fr-FR"/>
              </w:rPr>
              <w:t>é</w:t>
            </w:r>
            <w:r w:rsidRPr="006C3660">
              <w:rPr>
                <w:rFonts w:ascii="Arial Narrow" w:eastAsia="Arial Narrow" w:hAnsi="Arial Narrow" w:cs="Arial Narrow"/>
                <w:i/>
                <w:sz w:val="24"/>
                <w:szCs w:val="24"/>
                <w:lang w:eastAsia="fr-FR"/>
              </w:rPr>
              <w:t>esd</w:t>
            </w:r>
            <w:r w:rsidRPr="006C3660">
              <w:rPr>
                <w:rFonts w:ascii="Arial Narrow" w:eastAsia="Arial Narrow" w:hAnsi="Arial Narrow" w:cs="Arial Narrow"/>
                <w:i/>
                <w:spacing w:val="-2"/>
                <w:sz w:val="24"/>
                <w:szCs w:val="24"/>
                <w:lang w:eastAsia="fr-FR"/>
              </w:rPr>
              <w:t>e</w:t>
            </w:r>
            <w:r w:rsidRPr="006C3660">
              <w:rPr>
                <w:rFonts w:ascii="Arial Narrow" w:eastAsia="Arial Narrow" w:hAnsi="Arial Narrow" w:cs="Arial Narrow"/>
                <w:i/>
                <w:sz w:val="24"/>
                <w:szCs w:val="24"/>
                <w:lang w:eastAsia="fr-FR"/>
              </w:rPr>
              <w:t>sp</w:t>
            </w:r>
            <w:r w:rsidRPr="006C3660">
              <w:rPr>
                <w:rFonts w:ascii="Arial Narrow" w:eastAsia="Arial Narrow" w:hAnsi="Arial Narrow" w:cs="Arial Narrow"/>
                <w:i/>
                <w:spacing w:val="-2"/>
                <w:sz w:val="24"/>
                <w:szCs w:val="24"/>
                <w:lang w:eastAsia="fr-FR"/>
              </w:rPr>
              <w:t>i</w:t>
            </w:r>
            <w:r w:rsidRPr="006C3660">
              <w:rPr>
                <w:rFonts w:ascii="Arial Narrow" w:eastAsia="Arial Narrow" w:hAnsi="Arial Narrow" w:cs="Arial Narrow"/>
                <w:i/>
                <w:sz w:val="24"/>
                <w:szCs w:val="24"/>
                <w:lang w:eastAsia="fr-FR"/>
              </w:rPr>
              <w:t>è</w:t>
            </w:r>
            <w:r w:rsidRPr="006C3660">
              <w:rPr>
                <w:rFonts w:ascii="Arial Narrow" w:eastAsia="Arial Narrow" w:hAnsi="Arial Narrow" w:cs="Arial Narrow"/>
                <w:i/>
                <w:spacing w:val="1"/>
                <w:sz w:val="24"/>
                <w:szCs w:val="24"/>
                <w:lang w:eastAsia="fr-FR"/>
              </w:rPr>
              <w:t>c</w:t>
            </w:r>
            <w:r w:rsidRPr="006C3660">
              <w:rPr>
                <w:rFonts w:ascii="Arial Narrow" w:eastAsia="Arial Narrow" w:hAnsi="Arial Narrow" w:cs="Arial Narrow"/>
                <w:i/>
                <w:spacing w:val="-2"/>
                <w:sz w:val="24"/>
                <w:szCs w:val="24"/>
                <w:lang w:eastAsia="fr-FR"/>
              </w:rPr>
              <w:t>e</w:t>
            </w:r>
            <w:r w:rsidRPr="006C3660">
              <w:rPr>
                <w:rFonts w:ascii="Arial Narrow" w:eastAsia="Arial Narrow" w:hAnsi="Arial Narrow" w:cs="Arial Narrow"/>
                <w:i/>
                <w:sz w:val="24"/>
                <w:szCs w:val="24"/>
                <w:lang w:eastAsia="fr-FR"/>
              </w:rPr>
              <w:t>sj</w:t>
            </w:r>
            <w:r w:rsidRPr="006C3660">
              <w:rPr>
                <w:rFonts w:ascii="Arial Narrow" w:eastAsia="Arial Narrow" w:hAnsi="Arial Narrow" w:cs="Arial Narrow"/>
                <w:i/>
                <w:spacing w:val="-2"/>
                <w:sz w:val="24"/>
                <w:szCs w:val="24"/>
                <w:lang w:eastAsia="fr-FR"/>
              </w:rPr>
              <w:t>u</w:t>
            </w:r>
            <w:r w:rsidRPr="006C3660">
              <w:rPr>
                <w:rFonts w:ascii="Arial Narrow" w:eastAsia="Arial Narrow" w:hAnsi="Arial Narrow" w:cs="Arial Narrow"/>
                <w:i/>
                <w:sz w:val="24"/>
                <w:szCs w:val="24"/>
                <w:lang w:eastAsia="fr-FR"/>
              </w:rPr>
              <w:t>st</w:t>
            </w:r>
            <w:r w:rsidRPr="006C3660">
              <w:rPr>
                <w:rFonts w:ascii="Arial Narrow" w:eastAsia="Arial Narrow" w:hAnsi="Arial Narrow" w:cs="Arial Narrow"/>
                <w:i/>
                <w:spacing w:val="-2"/>
                <w:sz w:val="24"/>
                <w:szCs w:val="24"/>
                <w:lang w:eastAsia="fr-FR"/>
              </w:rPr>
              <w:t>i</w:t>
            </w:r>
            <w:r w:rsidRPr="006C3660">
              <w:rPr>
                <w:rFonts w:ascii="Arial Narrow" w:eastAsia="Arial Narrow" w:hAnsi="Arial Narrow" w:cs="Arial Narrow"/>
                <w:i/>
                <w:sz w:val="24"/>
                <w:szCs w:val="24"/>
                <w:lang w:eastAsia="fr-FR"/>
              </w:rPr>
              <w:t>ficat</w:t>
            </w:r>
            <w:r w:rsidRPr="006C3660">
              <w:rPr>
                <w:rFonts w:ascii="Arial Narrow" w:eastAsia="Arial Narrow" w:hAnsi="Arial Narrow" w:cs="Arial Narrow"/>
                <w:i/>
                <w:spacing w:val="-2"/>
                <w:sz w:val="24"/>
                <w:szCs w:val="24"/>
                <w:lang w:eastAsia="fr-FR"/>
              </w:rPr>
              <w:t>i</w:t>
            </w:r>
            <w:r w:rsidRPr="006C3660">
              <w:rPr>
                <w:rFonts w:ascii="Arial Narrow" w:eastAsia="Arial Narrow" w:hAnsi="Arial Narrow" w:cs="Arial Narrow"/>
                <w:i/>
                <w:sz w:val="24"/>
                <w:szCs w:val="24"/>
                <w:lang w:eastAsia="fr-FR"/>
              </w:rPr>
              <w:t>ve</w:t>
            </w:r>
            <w:r w:rsidRPr="006C3660">
              <w:rPr>
                <w:rFonts w:ascii="Arial Narrow" w:eastAsia="Arial Narrow" w:hAnsi="Arial Narrow" w:cs="Arial Narrow"/>
                <w:i/>
                <w:spacing w:val="1"/>
                <w:sz w:val="24"/>
                <w:szCs w:val="24"/>
                <w:lang w:eastAsia="fr-FR"/>
              </w:rPr>
              <w:t>s</w:t>
            </w:r>
            <w:r w:rsidRPr="006C3660">
              <w:rPr>
                <w:rFonts w:ascii="Arial Narrow" w:eastAsia="Arial Narrow" w:hAnsi="Arial Narrow" w:cs="Arial Narrow"/>
                <w:i/>
                <w:sz w:val="24"/>
                <w:szCs w:val="24"/>
                <w:lang w:eastAsia="fr-FR"/>
              </w:rPr>
              <w:t xml:space="preserve">,en </w:t>
            </w:r>
            <w:r w:rsidRPr="006C3660">
              <w:rPr>
                <w:rFonts w:ascii="Arial Narrow" w:eastAsia="Arial Narrow" w:hAnsi="Arial Narrow" w:cs="Arial Narrow"/>
                <w:i/>
                <w:spacing w:val="-2"/>
                <w:sz w:val="24"/>
                <w:szCs w:val="24"/>
                <w:lang w:eastAsia="fr-FR"/>
              </w:rPr>
              <w:t>l</w:t>
            </w:r>
            <w:r w:rsidRPr="006C3660">
              <w:rPr>
                <w:rFonts w:ascii="Arial Narrow" w:eastAsia="Arial Narrow" w:hAnsi="Arial Narrow" w:cs="Arial Narrow"/>
                <w:i/>
                <w:sz w:val="24"/>
                <w:szCs w:val="24"/>
                <w:lang w:eastAsia="fr-FR"/>
              </w:rPr>
              <w:t>’o</w:t>
            </w:r>
            <w:r w:rsidRPr="006C3660">
              <w:rPr>
                <w:rFonts w:ascii="Arial Narrow" w:eastAsia="Arial Narrow" w:hAnsi="Arial Narrow" w:cs="Arial Narrow"/>
                <w:i/>
                <w:spacing w:val="-2"/>
                <w:sz w:val="24"/>
                <w:szCs w:val="24"/>
                <w:lang w:eastAsia="fr-FR"/>
              </w:rPr>
              <w:t>c</w:t>
            </w:r>
            <w:r w:rsidRPr="006C3660">
              <w:rPr>
                <w:rFonts w:ascii="Arial Narrow" w:eastAsia="Arial Narrow" w:hAnsi="Arial Narrow" w:cs="Arial Narrow"/>
                <w:i/>
                <w:sz w:val="24"/>
                <w:szCs w:val="24"/>
                <w:lang w:eastAsia="fr-FR"/>
              </w:rPr>
              <w:t>curre</w:t>
            </w:r>
            <w:r w:rsidRPr="006C3660">
              <w:rPr>
                <w:rFonts w:ascii="Arial Narrow" w:eastAsia="Arial Narrow" w:hAnsi="Arial Narrow" w:cs="Arial Narrow"/>
                <w:i/>
                <w:spacing w:val="-3"/>
                <w:sz w:val="24"/>
                <w:szCs w:val="24"/>
                <w:lang w:eastAsia="fr-FR"/>
              </w:rPr>
              <w:t>n</w:t>
            </w:r>
            <w:r w:rsidRPr="006C3660">
              <w:rPr>
                <w:rFonts w:ascii="Arial Narrow" w:eastAsia="Arial Narrow" w:hAnsi="Arial Narrow" w:cs="Arial Narrow"/>
                <w:i/>
                <w:sz w:val="24"/>
                <w:szCs w:val="24"/>
                <w:lang w:eastAsia="fr-FR"/>
              </w:rPr>
              <w:t>ce:</w:t>
            </w:r>
          </w:p>
          <w:p w:rsidR="006C3660" w:rsidRPr="006C3660" w:rsidRDefault="006C3660" w:rsidP="006C3660">
            <w:pPr>
              <w:spacing w:before="4" w:after="0" w:line="240" w:lineRule="auto"/>
              <w:ind w:left="168" w:right="159"/>
              <w:rPr>
                <w:rFonts w:ascii="Arial Narrow" w:eastAsia="Arial Narrow" w:hAnsi="Arial Narrow" w:cs="Arial Narrow"/>
                <w:sz w:val="24"/>
                <w:szCs w:val="24"/>
                <w:lang w:eastAsia="fr-FR"/>
              </w:rPr>
            </w:pPr>
            <w:r w:rsidRPr="006C3660">
              <w:rPr>
                <w:rFonts w:ascii="Arial Narrow" w:eastAsia="Arial Narrow" w:hAnsi="Arial Narrow" w:cs="Arial Narrow"/>
                <w:i/>
                <w:sz w:val="24"/>
                <w:szCs w:val="24"/>
                <w:lang w:eastAsia="fr-FR"/>
              </w:rPr>
              <w:t xml:space="preserve">a). </w:t>
            </w:r>
            <w:r w:rsidRPr="006C3660">
              <w:rPr>
                <w:rFonts w:ascii="Arial Narrow" w:eastAsia="Arial Narrow" w:hAnsi="Arial Narrow" w:cs="Arial Narrow"/>
                <w:i/>
                <w:spacing w:val="-1"/>
                <w:sz w:val="24"/>
                <w:szCs w:val="24"/>
                <w:lang w:eastAsia="fr-FR"/>
              </w:rPr>
              <w:t>C</w:t>
            </w:r>
            <w:r w:rsidRPr="006C3660">
              <w:rPr>
                <w:rFonts w:ascii="Arial Narrow" w:eastAsia="Arial Narrow" w:hAnsi="Arial Narrow" w:cs="Arial Narrow"/>
                <w:i/>
                <w:sz w:val="24"/>
                <w:szCs w:val="24"/>
                <w:lang w:eastAsia="fr-FR"/>
              </w:rPr>
              <w:t>op</w:t>
            </w:r>
            <w:r w:rsidRPr="006C3660">
              <w:rPr>
                <w:rFonts w:ascii="Arial Narrow" w:eastAsia="Arial Narrow" w:hAnsi="Arial Narrow" w:cs="Arial Narrow"/>
                <w:i/>
                <w:spacing w:val="1"/>
                <w:sz w:val="24"/>
                <w:szCs w:val="24"/>
                <w:lang w:eastAsia="fr-FR"/>
              </w:rPr>
              <w:t>i</w:t>
            </w:r>
            <w:r w:rsidRPr="006C3660">
              <w:rPr>
                <w:rFonts w:ascii="Arial Narrow" w:eastAsia="Arial Narrow" w:hAnsi="Arial Narrow" w:cs="Arial Narrow"/>
                <w:i/>
                <w:sz w:val="24"/>
                <w:szCs w:val="24"/>
                <w:lang w:eastAsia="fr-FR"/>
              </w:rPr>
              <w:t>es</w:t>
            </w:r>
            <w:r w:rsidRPr="006C3660">
              <w:rPr>
                <w:rFonts w:ascii="Arial Narrow" w:eastAsia="Arial Narrow" w:hAnsi="Arial Narrow" w:cs="Arial Narrow"/>
                <w:i/>
                <w:spacing w:val="-2"/>
                <w:sz w:val="24"/>
                <w:szCs w:val="24"/>
                <w:lang w:eastAsia="fr-FR"/>
              </w:rPr>
              <w:t>d</w:t>
            </w:r>
            <w:r w:rsidRPr="006C3660">
              <w:rPr>
                <w:rFonts w:ascii="Arial Narrow" w:eastAsia="Arial Narrow" w:hAnsi="Arial Narrow" w:cs="Arial Narrow"/>
                <w:i/>
                <w:sz w:val="24"/>
                <w:szCs w:val="24"/>
                <w:lang w:eastAsia="fr-FR"/>
              </w:rPr>
              <w:t>espr</w:t>
            </w:r>
            <w:r w:rsidRPr="006C3660">
              <w:rPr>
                <w:rFonts w:ascii="Arial Narrow" w:eastAsia="Arial Narrow" w:hAnsi="Arial Narrow" w:cs="Arial Narrow"/>
                <w:i/>
                <w:spacing w:val="-2"/>
                <w:sz w:val="24"/>
                <w:szCs w:val="24"/>
                <w:lang w:eastAsia="fr-FR"/>
              </w:rPr>
              <w:t>e</w:t>
            </w:r>
            <w:r w:rsidRPr="006C3660">
              <w:rPr>
                <w:rFonts w:ascii="Arial Narrow" w:eastAsia="Arial Narrow" w:hAnsi="Arial Narrow" w:cs="Arial Narrow"/>
                <w:i/>
                <w:sz w:val="24"/>
                <w:szCs w:val="24"/>
                <w:lang w:eastAsia="fr-FR"/>
              </w:rPr>
              <w:t>m</w:t>
            </w:r>
            <w:r w:rsidRPr="006C3660">
              <w:rPr>
                <w:rFonts w:ascii="Arial Narrow" w:eastAsia="Arial Narrow" w:hAnsi="Arial Narrow" w:cs="Arial Narrow"/>
                <w:i/>
                <w:spacing w:val="1"/>
                <w:sz w:val="24"/>
                <w:szCs w:val="24"/>
                <w:lang w:eastAsia="fr-FR"/>
              </w:rPr>
              <w:t>i</w:t>
            </w:r>
            <w:r w:rsidRPr="006C3660">
              <w:rPr>
                <w:rFonts w:ascii="Arial Narrow" w:eastAsia="Arial Narrow" w:hAnsi="Arial Narrow" w:cs="Arial Narrow"/>
                <w:i/>
                <w:sz w:val="24"/>
                <w:szCs w:val="24"/>
                <w:lang w:eastAsia="fr-FR"/>
              </w:rPr>
              <w:t>èr</w:t>
            </w:r>
            <w:r w:rsidRPr="006C3660">
              <w:rPr>
                <w:rFonts w:ascii="Arial Narrow" w:eastAsia="Arial Narrow" w:hAnsi="Arial Narrow" w:cs="Arial Narrow"/>
                <w:i/>
                <w:spacing w:val="-2"/>
                <w:sz w:val="24"/>
                <w:szCs w:val="24"/>
                <w:lang w:eastAsia="fr-FR"/>
              </w:rPr>
              <w:t>e</w:t>
            </w:r>
            <w:r w:rsidRPr="006C3660">
              <w:rPr>
                <w:rFonts w:ascii="Arial Narrow" w:eastAsia="Arial Narrow" w:hAnsi="Arial Narrow" w:cs="Arial Narrow"/>
                <w:i/>
                <w:sz w:val="24"/>
                <w:szCs w:val="24"/>
                <w:lang w:eastAsia="fr-FR"/>
              </w:rPr>
              <w:t xml:space="preserve">set </w:t>
            </w:r>
            <w:r w:rsidRPr="006C3660">
              <w:rPr>
                <w:rFonts w:ascii="Arial Narrow" w:eastAsia="Arial Narrow" w:hAnsi="Arial Narrow" w:cs="Arial Narrow"/>
                <w:i/>
                <w:spacing w:val="-2"/>
                <w:sz w:val="24"/>
                <w:szCs w:val="24"/>
                <w:lang w:eastAsia="fr-FR"/>
              </w:rPr>
              <w:t>d</w:t>
            </w:r>
            <w:r w:rsidRPr="006C3660">
              <w:rPr>
                <w:rFonts w:ascii="Arial Narrow" w:eastAsia="Arial Narrow" w:hAnsi="Arial Narrow" w:cs="Arial Narrow"/>
                <w:i/>
                <w:sz w:val="24"/>
                <w:szCs w:val="24"/>
                <w:lang w:eastAsia="fr-FR"/>
              </w:rPr>
              <w:t>ern</w:t>
            </w:r>
            <w:r w:rsidRPr="006C3660">
              <w:rPr>
                <w:rFonts w:ascii="Arial Narrow" w:eastAsia="Arial Narrow" w:hAnsi="Arial Narrow" w:cs="Arial Narrow"/>
                <w:i/>
                <w:spacing w:val="-2"/>
                <w:sz w:val="24"/>
                <w:szCs w:val="24"/>
                <w:lang w:eastAsia="fr-FR"/>
              </w:rPr>
              <w:t>i</w:t>
            </w:r>
            <w:r w:rsidRPr="006C3660">
              <w:rPr>
                <w:rFonts w:ascii="Arial Narrow" w:eastAsia="Arial Narrow" w:hAnsi="Arial Narrow" w:cs="Arial Narrow"/>
                <w:i/>
                <w:sz w:val="24"/>
                <w:szCs w:val="24"/>
                <w:lang w:eastAsia="fr-FR"/>
              </w:rPr>
              <w:t>èrespa</w:t>
            </w:r>
            <w:r w:rsidRPr="006C3660">
              <w:rPr>
                <w:rFonts w:ascii="Arial Narrow" w:eastAsia="Arial Narrow" w:hAnsi="Arial Narrow" w:cs="Arial Narrow"/>
                <w:i/>
                <w:spacing w:val="-2"/>
                <w:sz w:val="24"/>
                <w:szCs w:val="24"/>
                <w:lang w:eastAsia="fr-FR"/>
              </w:rPr>
              <w:t>g</w:t>
            </w:r>
            <w:r w:rsidRPr="006C3660">
              <w:rPr>
                <w:rFonts w:ascii="Arial Narrow" w:eastAsia="Arial Narrow" w:hAnsi="Arial Narrow" w:cs="Arial Narrow"/>
                <w:i/>
                <w:sz w:val="24"/>
                <w:szCs w:val="24"/>
                <w:lang w:eastAsia="fr-FR"/>
              </w:rPr>
              <w:t>es</w:t>
            </w:r>
            <w:r w:rsidRPr="006C3660">
              <w:rPr>
                <w:rFonts w:ascii="Arial Narrow" w:eastAsia="Arial Narrow" w:hAnsi="Arial Narrow" w:cs="Arial Narrow"/>
                <w:i/>
                <w:spacing w:val="-2"/>
                <w:sz w:val="24"/>
                <w:szCs w:val="24"/>
                <w:lang w:eastAsia="fr-FR"/>
              </w:rPr>
              <w:t>d</w:t>
            </w:r>
            <w:r w:rsidRPr="006C3660">
              <w:rPr>
                <w:rFonts w:ascii="Arial Narrow" w:eastAsia="Arial Narrow" w:hAnsi="Arial Narrow" w:cs="Arial Narrow"/>
                <w:i/>
                <w:sz w:val="24"/>
                <w:szCs w:val="24"/>
                <w:lang w:eastAsia="fr-FR"/>
              </w:rPr>
              <w:t xml:space="preserve">u </w:t>
            </w:r>
            <w:r w:rsidRPr="006C3660">
              <w:rPr>
                <w:rFonts w:ascii="Arial Narrow" w:eastAsia="Arial Narrow" w:hAnsi="Arial Narrow" w:cs="Arial Narrow"/>
                <w:i/>
                <w:spacing w:val="1"/>
                <w:sz w:val="24"/>
                <w:szCs w:val="24"/>
                <w:lang w:eastAsia="fr-FR"/>
              </w:rPr>
              <w:t>c</w:t>
            </w:r>
            <w:r w:rsidRPr="006C3660">
              <w:rPr>
                <w:rFonts w:ascii="Arial Narrow" w:eastAsia="Arial Narrow" w:hAnsi="Arial Narrow" w:cs="Arial Narrow"/>
                <w:i/>
                <w:sz w:val="24"/>
                <w:szCs w:val="24"/>
                <w:lang w:eastAsia="fr-FR"/>
              </w:rPr>
              <w:t>ont</w:t>
            </w:r>
            <w:r w:rsidRPr="006C3660">
              <w:rPr>
                <w:rFonts w:ascii="Arial Narrow" w:eastAsia="Arial Narrow" w:hAnsi="Arial Narrow" w:cs="Arial Narrow"/>
                <w:i/>
                <w:spacing w:val="-2"/>
                <w:sz w:val="24"/>
                <w:szCs w:val="24"/>
                <w:lang w:eastAsia="fr-FR"/>
              </w:rPr>
              <w:t>r</w:t>
            </w:r>
            <w:r w:rsidRPr="006C3660">
              <w:rPr>
                <w:rFonts w:ascii="Arial Narrow" w:eastAsia="Arial Narrow" w:hAnsi="Arial Narrow" w:cs="Arial Narrow"/>
                <w:i/>
                <w:sz w:val="24"/>
                <w:szCs w:val="24"/>
                <w:lang w:eastAsia="fr-FR"/>
              </w:rPr>
              <w:t>at enregistré;</w:t>
            </w:r>
          </w:p>
          <w:p w:rsidR="006C3660" w:rsidRPr="006C3660" w:rsidRDefault="006C3660" w:rsidP="006C3660">
            <w:pPr>
              <w:spacing w:before="4" w:after="0" w:line="240" w:lineRule="auto"/>
              <w:ind w:left="168" w:right="159"/>
              <w:rPr>
                <w:rFonts w:ascii="Arial Narrow" w:eastAsia="Arial Narrow" w:hAnsi="Arial Narrow" w:cs="Arial Narrow"/>
                <w:sz w:val="24"/>
                <w:szCs w:val="24"/>
                <w:lang w:eastAsia="fr-FR"/>
              </w:rPr>
            </w:pPr>
            <w:r w:rsidRPr="006C3660">
              <w:rPr>
                <w:rFonts w:ascii="Arial Narrow" w:eastAsia="Arial Narrow" w:hAnsi="Arial Narrow" w:cs="Arial Narrow"/>
                <w:i/>
                <w:sz w:val="24"/>
                <w:szCs w:val="24"/>
                <w:lang w:eastAsia="fr-FR"/>
              </w:rPr>
              <w:t xml:space="preserve">b). </w:t>
            </w:r>
            <w:r w:rsidRPr="006C3660">
              <w:rPr>
                <w:rFonts w:ascii="Arial Narrow" w:eastAsia="Arial Narrow" w:hAnsi="Arial Narrow" w:cs="Arial Narrow"/>
                <w:i/>
                <w:spacing w:val="-1"/>
                <w:sz w:val="24"/>
                <w:szCs w:val="24"/>
                <w:lang w:eastAsia="fr-FR"/>
              </w:rPr>
              <w:t>P</w:t>
            </w:r>
            <w:r w:rsidRPr="006C3660">
              <w:rPr>
                <w:rFonts w:ascii="Arial Narrow" w:eastAsia="Arial Narrow" w:hAnsi="Arial Narrow" w:cs="Arial Narrow"/>
                <w:i/>
                <w:sz w:val="24"/>
                <w:szCs w:val="24"/>
                <w:lang w:eastAsia="fr-FR"/>
              </w:rPr>
              <w:t>Vde ré</w:t>
            </w:r>
            <w:r w:rsidRPr="006C3660">
              <w:rPr>
                <w:rFonts w:ascii="Arial Narrow" w:eastAsia="Arial Narrow" w:hAnsi="Arial Narrow" w:cs="Arial Narrow"/>
                <w:i/>
                <w:spacing w:val="1"/>
                <w:sz w:val="24"/>
                <w:szCs w:val="24"/>
                <w:lang w:eastAsia="fr-FR"/>
              </w:rPr>
              <w:t>c</w:t>
            </w:r>
            <w:r w:rsidRPr="006C3660">
              <w:rPr>
                <w:rFonts w:ascii="Arial Narrow" w:eastAsia="Arial Narrow" w:hAnsi="Arial Narrow" w:cs="Arial Narrow"/>
                <w:i/>
                <w:sz w:val="24"/>
                <w:szCs w:val="24"/>
                <w:lang w:eastAsia="fr-FR"/>
              </w:rPr>
              <w:t>ep</w:t>
            </w:r>
            <w:r w:rsidRPr="006C3660">
              <w:rPr>
                <w:rFonts w:ascii="Arial Narrow" w:eastAsia="Arial Narrow" w:hAnsi="Arial Narrow" w:cs="Arial Narrow"/>
                <w:i/>
                <w:spacing w:val="-2"/>
                <w:sz w:val="24"/>
                <w:szCs w:val="24"/>
                <w:lang w:eastAsia="fr-FR"/>
              </w:rPr>
              <w:t>t</w:t>
            </w:r>
            <w:r w:rsidRPr="006C3660">
              <w:rPr>
                <w:rFonts w:ascii="Arial Narrow" w:eastAsia="Arial Narrow" w:hAnsi="Arial Narrow" w:cs="Arial Narrow"/>
                <w:i/>
                <w:sz w:val="24"/>
                <w:szCs w:val="24"/>
                <w:lang w:eastAsia="fr-FR"/>
              </w:rPr>
              <w:t>ion pr</w:t>
            </w:r>
            <w:r w:rsidRPr="006C3660">
              <w:rPr>
                <w:rFonts w:ascii="Arial Narrow" w:eastAsia="Arial Narrow" w:hAnsi="Arial Narrow" w:cs="Arial Narrow"/>
                <w:i/>
                <w:spacing w:val="-2"/>
                <w:sz w:val="24"/>
                <w:szCs w:val="24"/>
                <w:lang w:eastAsia="fr-FR"/>
              </w:rPr>
              <w:t>o</w:t>
            </w:r>
            <w:r w:rsidRPr="006C3660">
              <w:rPr>
                <w:rFonts w:ascii="Arial Narrow" w:eastAsia="Arial Narrow" w:hAnsi="Arial Narrow" w:cs="Arial Narrow"/>
                <w:i/>
                <w:sz w:val="24"/>
                <w:szCs w:val="24"/>
                <w:lang w:eastAsia="fr-FR"/>
              </w:rPr>
              <w:t>v</w:t>
            </w:r>
            <w:r w:rsidRPr="006C3660">
              <w:rPr>
                <w:rFonts w:ascii="Arial Narrow" w:eastAsia="Arial Narrow" w:hAnsi="Arial Narrow" w:cs="Arial Narrow"/>
                <w:i/>
                <w:spacing w:val="-2"/>
                <w:sz w:val="24"/>
                <w:szCs w:val="24"/>
                <w:lang w:eastAsia="fr-FR"/>
              </w:rPr>
              <w:t>i</w:t>
            </w:r>
            <w:r w:rsidRPr="006C3660">
              <w:rPr>
                <w:rFonts w:ascii="Arial Narrow" w:eastAsia="Arial Narrow" w:hAnsi="Arial Narrow" w:cs="Arial Narrow"/>
                <w:i/>
                <w:sz w:val="24"/>
                <w:szCs w:val="24"/>
                <w:lang w:eastAsia="fr-FR"/>
              </w:rPr>
              <w:t>soireoudéf</w:t>
            </w:r>
            <w:r w:rsidRPr="006C3660">
              <w:rPr>
                <w:rFonts w:ascii="Arial Narrow" w:eastAsia="Arial Narrow" w:hAnsi="Arial Narrow" w:cs="Arial Narrow"/>
                <w:i/>
                <w:spacing w:val="1"/>
                <w:sz w:val="24"/>
                <w:szCs w:val="24"/>
                <w:lang w:eastAsia="fr-FR"/>
              </w:rPr>
              <w:t>i</w:t>
            </w:r>
            <w:r w:rsidRPr="006C3660">
              <w:rPr>
                <w:rFonts w:ascii="Arial Narrow" w:eastAsia="Arial Narrow" w:hAnsi="Arial Narrow" w:cs="Arial Narrow"/>
                <w:i/>
                <w:sz w:val="24"/>
                <w:szCs w:val="24"/>
                <w:lang w:eastAsia="fr-FR"/>
              </w:rPr>
              <w:t>ni</w:t>
            </w:r>
            <w:r w:rsidRPr="006C3660">
              <w:rPr>
                <w:rFonts w:ascii="Arial Narrow" w:eastAsia="Arial Narrow" w:hAnsi="Arial Narrow" w:cs="Arial Narrow"/>
                <w:i/>
                <w:spacing w:val="-2"/>
                <w:sz w:val="24"/>
                <w:szCs w:val="24"/>
                <w:lang w:eastAsia="fr-FR"/>
              </w:rPr>
              <w:t>t</w:t>
            </w:r>
            <w:r w:rsidRPr="006C3660">
              <w:rPr>
                <w:rFonts w:ascii="Arial Narrow" w:eastAsia="Arial Narrow" w:hAnsi="Arial Narrow" w:cs="Arial Narrow"/>
                <w:i/>
                <w:sz w:val="24"/>
                <w:szCs w:val="24"/>
                <w:lang w:eastAsia="fr-FR"/>
              </w:rPr>
              <w:t>i</w:t>
            </w:r>
            <w:r w:rsidRPr="006C3660">
              <w:rPr>
                <w:rFonts w:ascii="Arial Narrow" w:eastAsia="Arial Narrow" w:hAnsi="Arial Narrow" w:cs="Arial Narrow"/>
                <w:i/>
                <w:spacing w:val="1"/>
                <w:sz w:val="24"/>
                <w:szCs w:val="24"/>
                <w:lang w:eastAsia="fr-FR"/>
              </w:rPr>
              <w:t>v</w:t>
            </w:r>
            <w:r w:rsidRPr="006C3660">
              <w:rPr>
                <w:rFonts w:ascii="Arial Narrow" w:eastAsia="Arial Narrow" w:hAnsi="Arial Narrow" w:cs="Arial Narrow"/>
                <w:i/>
                <w:sz w:val="24"/>
                <w:szCs w:val="24"/>
                <w:lang w:eastAsia="fr-FR"/>
              </w:rPr>
              <w:t>eou att</w:t>
            </w:r>
            <w:r w:rsidRPr="006C3660">
              <w:rPr>
                <w:rFonts w:ascii="Arial Narrow" w:eastAsia="Arial Narrow" w:hAnsi="Arial Narrow" w:cs="Arial Narrow"/>
                <w:i/>
                <w:spacing w:val="-2"/>
                <w:sz w:val="24"/>
                <w:szCs w:val="24"/>
                <w:lang w:eastAsia="fr-FR"/>
              </w:rPr>
              <w:t>e</w:t>
            </w:r>
            <w:r w:rsidRPr="006C3660">
              <w:rPr>
                <w:rFonts w:ascii="Arial Narrow" w:eastAsia="Arial Narrow" w:hAnsi="Arial Narrow" w:cs="Arial Narrow"/>
                <w:i/>
                <w:sz w:val="24"/>
                <w:szCs w:val="24"/>
                <w:lang w:eastAsia="fr-FR"/>
              </w:rPr>
              <w:t>sta</w:t>
            </w:r>
            <w:r w:rsidRPr="006C3660">
              <w:rPr>
                <w:rFonts w:ascii="Arial Narrow" w:eastAsia="Arial Narrow" w:hAnsi="Arial Narrow" w:cs="Arial Narrow"/>
                <w:i/>
                <w:spacing w:val="-2"/>
                <w:sz w:val="24"/>
                <w:szCs w:val="24"/>
                <w:lang w:eastAsia="fr-FR"/>
              </w:rPr>
              <w:t>t</w:t>
            </w:r>
            <w:r w:rsidRPr="006C3660">
              <w:rPr>
                <w:rFonts w:ascii="Arial Narrow" w:eastAsia="Arial Narrow" w:hAnsi="Arial Narrow" w:cs="Arial Narrow"/>
                <w:i/>
                <w:sz w:val="24"/>
                <w:szCs w:val="24"/>
                <w:lang w:eastAsia="fr-FR"/>
              </w:rPr>
              <w:t>ion debo</w:t>
            </w:r>
            <w:r w:rsidRPr="006C3660">
              <w:rPr>
                <w:rFonts w:ascii="Arial Narrow" w:eastAsia="Arial Narrow" w:hAnsi="Arial Narrow" w:cs="Arial Narrow"/>
                <w:i/>
                <w:spacing w:val="-2"/>
                <w:sz w:val="24"/>
                <w:szCs w:val="24"/>
                <w:lang w:eastAsia="fr-FR"/>
              </w:rPr>
              <w:t>n</w:t>
            </w:r>
            <w:r w:rsidRPr="006C3660">
              <w:rPr>
                <w:rFonts w:ascii="Arial Narrow" w:eastAsia="Arial Narrow" w:hAnsi="Arial Narrow" w:cs="Arial Narrow"/>
                <w:i/>
                <w:sz w:val="24"/>
                <w:szCs w:val="24"/>
                <w:lang w:eastAsia="fr-FR"/>
              </w:rPr>
              <w:t>ne f</w:t>
            </w:r>
            <w:r w:rsidRPr="006C3660">
              <w:rPr>
                <w:rFonts w:ascii="Arial Narrow" w:eastAsia="Arial Narrow" w:hAnsi="Arial Narrow" w:cs="Arial Narrow"/>
                <w:i/>
                <w:spacing w:val="1"/>
                <w:sz w:val="24"/>
                <w:szCs w:val="24"/>
                <w:lang w:eastAsia="fr-FR"/>
              </w:rPr>
              <w:t>i</w:t>
            </w:r>
            <w:r w:rsidRPr="006C3660">
              <w:rPr>
                <w:rFonts w:ascii="Arial Narrow" w:eastAsia="Arial Narrow" w:hAnsi="Arial Narrow" w:cs="Arial Narrow"/>
                <w:i/>
                <w:sz w:val="24"/>
                <w:szCs w:val="24"/>
                <w:lang w:eastAsia="fr-FR"/>
              </w:rPr>
              <w:t>nsign</w:t>
            </w:r>
            <w:r w:rsidRPr="006C3660">
              <w:rPr>
                <w:rFonts w:ascii="Arial Narrow" w:eastAsia="Arial Narrow" w:hAnsi="Arial Narrow" w:cs="Arial Narrow"/>
                <w:i/>
                <w:spacing w:val="-2"/>
                <w:sz w:val="24"/>
                <w:szCs w:val="24"/>
                <w:lang w:eastAsia="fr-FR"/>
              </w:rPr>
              <w:t>é</w:t>
            </w:r>
            <w:r w:rsidRPr="006C3660">
              <w:rPr>
                <w:rFonts w:ascii="Arial Narrow" w:eastAsia="Arial Narrow" w:hAnsi="Arial Narrow" w:cs="Arial Narrow"/>
                <w:i/>
                <w:sz w:val="24"/>
                <w:szCs w:val="24"/>
                <w:lang w:eastAsia="fr-FR"/>
              </w:rPr>
              <w:t>e duMa</w:t>
            </w:r>
            <w:r w:rsidRPr="006C3660">
              <w:rPr>
                <w:rFonts w:ascii="Arial Narrow" w:eastAsia="Arial Narrow" w:hAnsi="Arial Narrow" w:cs="Arial Narrow"/>
                <w:i/>
                <w:spacing w:val="1"/>
                <w:sz w:val="24"/>
                <w:szCs w:val="24"/>
                <w:lang w:eastAsia="fr-FR"/>
              </w:rPr>
              <w:t>i</w:t>
            </w:r>
            <w:r w:rsidRPr="006C3660">
              <w:rPr>
                <w:rFonts w:ascii="Arial Narrow" w:eastAsia="Arial Narrow" w:hAnsi="Arial Narrow" w:cs="Arial Narrow"/>
                <w:i/>
                <w:sz w:val="24"/>
                <w:szCs w:val="24"/>
                <w:lang w:eastAsia="fr-FR"/>
              </w:rPr>
              <w:t>tred’</w:t>
            </w:r>
            <w:r w:rsidRPr="006C3660">
              <w:rPr>
                <w:rFonts w:ascii="Arial Narrow" w:eastAsia="Arial Narrow" w:hAnsi="Arial Narrow" w:cs="Arial Narrow"/>
                <w:i/>
                <w:spacing w:val="-2"/>
                <w:sz w:val="24"/>
                <w:szCs w:val="24"/>
                <w:lang w:eastAsia="fr-FR"/>
              </w:rPr>
              <w:t>O</w:t>
            </w:r>
            <w:r w:rsidRPr="006C3660">
              <w:rPr>
                <w:rFonts w:ascii="Arial Narrow" w:eastAsia="Arial Narrow" w:hAnsi="Arial Narrow" w:cs="Arial Narrow"/>
                <w:i/>
                <w:sz w:val="24"/>
                <w:szCs w:val="24"/>
                <w:lang w:eastAsia="fr-FR"/>
              </w:rPr>
              <w:t>u</w:t>
            </w:r>
            <w:r w:rsidRPr="006C3660">
              <w:rPr>
                <w:rFonts w:ascii="Arial Narrow" w:eastAsia="Arial Narrow" w:hAnsi="Arial Narrow" w:cs="Arial Narrow"/>
                <w:i/>
                <w:spacing w:val="1"/>
                <w:sz w:val="24"/>
                <w:szCs w:val="24"/>
                <w:lang w:eastAsia="fr-FR"/>
              </w:rPr>
              <w:t>v</w:t>
            </w:r>
            <w:r w:rsidRPr="006C3660">
              <w:rPr>
                <w:rFonts w:ascii="Arial Narrow" w:eastAsia="Arial Narrow" w:hAnsi="Arial Narrow" w:cs="Arial Narrow"/>
                <w:i/>
                <w:spacing w:val="-3"/>
                <w:sz w:val="24"/>
                <w:szCs w:val="24"/>
                <w:lang w:eastAsia="fr-FR"/>
              </w:rPr>
              <w:t>r</w:t>
            </w:r>
            <w:r w:rsidRPr="006C3660">
              <w:rPr>
                <w:rFonts w:ascii="Arial Narrow" w:eastAsia="Arial Narrow" w:hAnsi="Arial Narrow" w:cs="Arial Narrow"/>
                <w:i/>
                <w:sz w:val="24"/>
                <w:szCs w:val="24"/>
                <w:lang w:eastAsia="fr-FR"/>
              </w:rPr>
              <w:t>age</w:t>
            </w:r>
          </w:p>
          <w:p w:rsidR="006C3660" w:rsidRPr="006C3660" w:rsidRDefault="006C3660" w:rsidP="006C3660">
            <w:pPr>
              <w:spacing w:before="4" w:after="0" w:line="240" w:lineRule="auto"/>
              <w:ind w:left="168" w:right="159"/>
              <w:rPr>
                <w:rFonts w:ascii="Arial Narrow" w:eastAsia="Arial Narrow" w:hAnsi="Arial Narrow" w:cs="Arial Narrow"/>
                <w:sz w:val="24"/>
                <w:szCs w:val="24"/>
                <w:lang w:eastAsia="fr-FR"/>
              </w:rPr>
            </w:pPr>
            <w:r w:rsidRPr="006C3660">
              <w:rPr>
                <w:rFonts w:ascii="Arial Narrow" w:eastAsia="Arial Narrow" w:hAnsi="Arial Narrow" w:cs="Arial Narrow"/>
                <w:i/>
                <w:sz w:val="24"/>
                <w:szCs w:val="24"/>
                <w:lang w:eastAsia="fr-FR"/>
              </w:rPr>
              <w:t xml:space="preserve">c).  </w:t>
            </w:r>
            <w:r w:rsidRPr="006C3660">
              <w:rPr>
                <w:rFonts w:ascii="Arial Narrow" w:eastAsia="Arial Narrow" w:hAnsi="Arial Narrow" w:cs="Arial Narrow"/>
                <w:i/>
                <w:spacing w:val="-1"/>
                <w:sz w:val="24"/>
                <w:szCs w:val="24"/>
                <w:lang w:eastAsia="fr-FR"/>
              </w:rPr>
              <w:t>A</w:t>
            </w:r>
            <w:r w:rsidRPr="006C3660">
              <w:rPr>
                <w:rFonts w:ascii="Arial Narrow" w:eastAsia="Arial Narrow" w:hAnsi="Arial Narrow" w:cs="Arial Narrow"/>
                <w:i/>
                <w:sz w:val="24"/>
                <w:szCs w:val="24"/>
                <w:lang w:eastAsia="fr-FR"/>
              </w:rPr>
              <w:t>utresj</w:t>
            </w:r>
            <w:r w:rsidRPr="006C3660">
              <w:rPr>
                <w:rFonts w:ascii="Arial Narrow" w:eastAsia="Arial Narrow" w:hAnsi="Arial Narrow" w:cs="Arial Narrow"/>
                <w:i/>
                <w:spacing w:val="-2"/>
                <w:sz w:val="24"/>
                <w:szCs w:val="24"/>
                <w:lang w:eastAsia="fr-FR"/>
              </w:rPr>
              <w:t>u</w:t>
            </w:r>
            <w:r w:rsidRPr="006C3660">
              <w:rPr>
                <w:rFonts w:ascii="Arial Narrow" w:eastAsia="Arial Narrow" w:hAnsi="Arial Narrow" w:cs="Arial Narrow"/>
                <w:i/>
                <w:sz w:val="24"/>
                <w:szCs w:val="24"/>
                <w:lang w:eastAsia="fr-FR"/>
              </w:rPr>
              <w:t>sti</w:t>
            </w:r>
            <w:r w:rsidRPr="006C3660">
              <w:rPr>
                <w:rFonts w:ascii="Arial Narrow" w:eastAsia="Arial Narrow" w:hAnsi="Arial Narrow" w:cs="Arial Narrow"/>
                <w:i/>
                <w:spacing w:val="-2"/>
                <w:sz w:val="24"/>
                <w:szCs w:val="24"/>
                <w:lang w:eastAsia="fr-FR"/>
              </w:rPr>
              <w:t>f</w:t>
            </w:r>
            <w:r w:rsidRPr="006C3660">
              <w:rPr>
                <w:rFonts w:ascii="Arial Narrow" w:eastAsia="Arial Narrow" w:hAnsi="Arial Narrow" w:cs="Arial Narrow"/>
                <w:i/>
                <w:sz w:val="24"/>
                <w:szCs w:val="24"/>
                <w:lang w:eastAsia="fr-FR"/>
              </w:rPr>
              <w:t>i</w:t>
            </w:r>
            <w:r w:rsidRPr="006C3660">
              <w:rPr>
                <w:rFonts w:ascii="Arial Narrow" w:eastAsia="Arial Narrow" w:hAnsi="Arial Narrow" w:cs="Arial Narrow"/>
                <w:i/>
                <w:spacing w:val="1"/>
                <w:sz w:val="24"/>
                <w:szCs w:val="24"/>
                <w:lang w:eastAsia="fr-FR"/>
              </w:rPr>
              <w:t>c</w:t>
            </w:r>
            <w:r w:rsidRPr="006C3660">
              <w:rPr>
                <w:rFonts w:ascii="Arial Narrow" w:eastAsia="Arial Narrow" w:hAnsi="Arial Narrow" w:cs="Arial Narrow"/>
                <w:i/>
                <w:sz w:val="24"/>
                <w:szCs w:val="24"/>
                <w:lang w:eastAsia="fr-FR"/>
              </w:rPr>
              <w:t>a</w:t>
            </w:r>
            <w:r w:rsidRPr="006C3660">
              <w:rPr>
                <w:rFonts w:ascii="Arial Narrow" w:eastAsia="Arial Narrow" w:hAnsi="Arial Narrow" w:cs="Arial Narrow"/>
                <w:i/>
                <w:spacing w:val="-2"/>
                <w:sz w:val="24"/>
                <w:szCs w:val="24"/>
                <w:lang w:eastAsia="fr-FR"/>
              </w:rPr>
              <w:t>t</w:t>
            </w:r>
            <w:r w:rsidRPr="006C3660">
              <w:rPr>
                <w:rFonts w:ascii="Arial Narrow" w:eastAsia="Arial Narrow" w:hAnsi="Arial Narrow" w:cs="Arial Narrow"/>
                <w:i/>
                <w:sz w:val="24"/>
                <w:szCs w:val="24"/>
                <w:lang w:eastAsia="fr-FR"/>
              </w:rPr>
              <w:t>ifs</w:t>
            </w:r>
            <w:r w:rsidRPr="006C3660">
              <w:rPr>
                <w:rFonts w:ascii="Arial Narrow" w:eastAsia="Arial Narrow" w:hAnsi="Arial Narrow" w:cs="Arial Narrow"/>
                <w:i/>
                <w:spacing w:val="-2"/>
                <w:sz w:val="24"/>
                <w:szCs w:val="24"/>
                <w:lang w:eastAsia="fr-FR"/>
              </w:rPr>
              <w:t>l</w:t>
            </w:r>
            <w:r w:rsidRPr="006C3660">
              <w:rPr>
                <w:rFonts w:ascii="Arial Narrow" w:eastAsia="Arial Narrow" w:hAnsi="Arial Narrow" w:cs="Arial Narrow"/>
                <w:i/>
                <w:sz w:val="24"/>
                <w:szCs w:val="24"/>
                <w:lang w:eastAsia="fr-FR"/>
              </w:rPr>
              <w:t xml:space="preserve">e </w:t>
            </w:r>
            <w:r w:rsidRPr="006C3660">
              <w:rPr>
                <w:rFonts w:ascii="Arial Narrow" w:eastAsia="Arial Narrow" w:hAnsi="Arial Narrow" w:cs="Arial Narrow"/>
                <w:i/>
                <w:spacing w:val="1"/>
                <w:sz w:val="24"/>
                <w:szCs w:val="24"/>
                <w:lang w:eastAsia="fr-FR"/>
              </w:rPr>
              <w:t>c</w:t>
            </w:r>
            <w:r w:rsidRPr="006C3660">
              <w:rPr>
                <w:rFonts w:ascii="Arial Narrow" w:eastAsia="Arial Narrow" w:hAnsi="Arial Narrow" w:cs="Arial Narrow"/>
                <w:i/>
                <w:spacing w:val="-2"/>
                <w:sz w:val="24"/>
                <w:szCs w:val="24"/>
                <w:lang w:eastAsia="fr-FR"/>
              </w:rPr>
              <w:t>a</w:t>
            </w:r>
            <w:r w:rsidRPr="006C3660">
              <w:rPr>
                <w:rFonts w:ascii="Arial Narrow" w:eastAsia="Arial Narrow" w:hAnsi="Arial Narrow" w:cs="Arial Narrow"/>
                <w:i/>
                <w:sz w:val="24"/>
                <w:szCs w:val="24"/>
                <w:lang w:eastAsia="fr-FR"/>
              </w:rPr>
              <w:t>sé</w:t>
            </w:r>
            <w:r w:rsidRPr="006C3660">
              <w:rPr>
                <w:rFonts w:ascii="Arial Narrow" w:eastAsia="Arial Narrow" w:hAnsi="Arial Narrow" w:cs="Arial Narrow"/>
                <w:i/>
                <w:spacing w:val="-2"/>
                <w:sz w:val="24"/>
                <w:szCs w:val="24"/>
                <w:lang w:eastAsia="fr-FR"/>
              </w:rPr>
              <w:t>c</w:t>
            </w:r>
            <w:r w:rsidRPr="006C3660">
              <w:rPr>
                <w:rFonts w:ascii="Arial Narrow" w:eastAsia="Arial Narrow" w:hAnsi="Arial Narrow" w:cs="Arial Narrow"/>
                <w:i/>
                <w:sz w:val="24"/>
                <w:szCs w:val="24"/>
                <w:lang w:eastAsia="fr-FR"/>
              </w:rPr>
              <w:t>h</w:t>
            </w:r>
            <w:r w:rsidRPr="006C3660">
              <w:rPr>
                <w:rFonts w:ascii="Arial Narrow" w:eastAsia="Arial Narrow" w:hAnsi="Arial Narrow" w:cs="Arial Narrow"/>
                <w:i/>
                <w:spacing w:val="-2"/>
                <w:sz w:val="24"/>
                <w:szCs w:val="24"/>
                <w:lang w:eastAsia="fr-FR"/>
              </w:rPr>
              <w:t>é</w:t>
            </w:r>
            <w:r w:rsidRPr="006C3660">
              <w:rPr>
                <w:rFonts w:ascii="Arial Narrow" w:eastAsia="Arial Narrow" w:hAnsi="Arial Narrow" w:cs="Arial Narrow"/>
                <w:i/>
                <w:sz w:val="24"/>
                <w:szCs w:val="24"/>
                <w:lang w:eastAsia="fr-FR"/>
              </w:rPr>
              <w:t>ant et àp</w:t>
            </w:r>
            <w:r w:rsidRPr="006C3660">
              <w:rPr>
                <w:rFonts w:ascii="Arial Narrow" w:eastAsia="Arial Narrow" w:hAnsi="Arial Narrow" w:cs="Arial Narrow"/>
                <w:i/>
                <w:spacing w:val="-2"/>
                <w:sz w:val="24"/>
                <w:szCs w:val="24"/>
                <w:lang w:eastAsia="fr-FR"/>
              </w:rPr>
              <w:t>r</w:t>
            </w:r>
            <w:r w:rsidRPr="006C3660">
              <w:rPr>
                <w:rFonts w:ascii="Arial Narrow" w:eastAsia="Arial Narrow" w:hAnsi="Arial Narrow" w:cs="Arial Narrow"/>
                <w:i/>
                <w:sz w:val="24"/>
                <w:szCs w:val="24"/>
                <w:lang w:eastAsia="fr-FR"/>
              </w:rPr>
              <w:t>é</w:t>
            </w:r>
            <w:r w:rsidRPr="006C3660">
              <w:rPr>
                <w:rFonts w:ascii="Arial Narrow" w:eastAsia="Arial Narrow" w:hAnsi="Arial Narrow" w:cs="Arial Narrow"/>
                <w:i/>
                <w:spacing w:val="1"/>
                <w:sz w:val="24"/>
                <w:szCs w:val="24"/>
                <w:lang w:eastAsia="fr-FR"/>
              </w:rPr>
              <w:t>c</w:t>
            </w:r>
            <w:r w:rsidRPr="006C3660">
              <w:rPr>
                <w:rFonts w:ascii="Arial Narrow" w:eastAsia="Arial Narrow" w:hAnsi="Arial Narrow" w:cs="Arial Narrow"/>
                <w:i/>
                <w:spacing w:val="-2"/>
                <w:sz w:val="24"/>
                <w:szCs w:val="24"/>
                <w:lang w:eastAsia="fr-FR"/>
              </w:rPr>
              <w:t>i</w:t>
            </w:r>
            <w:r w:rsidRPr="006C3660">
              <w:rPr>
                <w:rFonts w:ascii="Arial Narrow" w:eastAsia="Arial Narrow" w:hAnsi="Arial Narrow" w:cs="Arial Narrow"/>
                <w:i/>
                <w:sz w:val="24"/>
                <w:szCs w:val="24"/>
                <w:lang w:eastAsia="fr-FR"/>
              </w:rPr>
              <w:t>ser</w:t>
            </w:r>
          </w:p>
          <w:p w:rsidR="006C3660" w:rsidRPr="006C3660" w:rsidRDefault="006C3660" w:rsidP="006C3660">
            <w:pPr>
              <w:spacing w:after="0" w:line="240" w:lineRule="auto"/>
              <w:ind w:left="168" w:right="159"/>
              <w:rPr>
                <w:rFonts w:ascii="Arial Narrow" w:eastAsia="Arial Narrow" w:hAnsi="Arial Narrow" w:cs="Arial Narrow"/>
                <w:sz w:val="24"/>
                <w:szCs w:val="24"/>
                <w:lang w:eastAsia="fr-FR"/>
              </w:rPr>
            </w:pPr>
          </w:p>
          <w:p w:rsidR="006C3660" w:rsidRPr="006C3660" w:rsidRDefault="006C3660" w:rsidP="00EA623D">
            <w:pPr>
              <w:numPr>
                <w:ilvl w:val="0"/>
                <w:numId w:val="100"/>
              </w:numPr>
              <w:spacing w:after="0" w:line="240" w:lineRule="auto"/>
              <w:ind w:right="159"/>
              <w:rPr>
                <w:rFonts w:ascii="Arial Narrow" w:eastAsia="Arial Narrow" w:hAnsi="Arial Narrow" w:cs="Arial Narrow"/>
                <w:b/>
                <w:sz w:val="24"/>
                <w:szCs w:val="24"/>
                <w:lang w:eastAsia="fr-FR"/>
              </w:rPr>
            </w:pPr>
            <w:r w:rsidRPr="006C3660">
              <w:rPr>
                <w:rFonts w:ascii="Arial Narrow" w:eastAsia="Arial Narrow" w:hAnsi="Arial Narrow" w:cs="Arial Narrow"/>
                <w:b/>
                <w:sz w:val="24"/>
                <w:szCs w:val="24"/>
                <w:lang w:eastAsia="fr-FR"/>
              </w:rPr>
              <w:t>Personnel</w:t>
            </w:r>
          </w:p>
          <w:p w:rsidR="006C3660" w:rsidRPr="006C3660" w:rsidRDefault="006C3660" w:rsidP="006C3660">
            <w:pPr>
              <w:spacing w:after="0" w:line="360" w:lineRule="auto"/>
              <w:jc w:val="both"/>
              <w:rPr>
                <w:rFonts w:ascii="Arial Narrow" w:eastAsia="Times New Roman" w:hAnsi="Arial Narrow" w:cs="Arial"/>
                <w:sz w:val="24"/>
                <w:szCs w:val="24"/>
                <w:lang w:eastAsia="fr-FR"/>
              </w:rPr>
            </w:pPr>
            <w:r w:rsidRPr="006C3660">
              <w:rPr>
                <w:rFonts w:ascii="Arial Narrow" w:eastAsia="Arial Narrow" w:hAnsi="Arial Narrow" w:cs="Times New Roman"/>
                <w:sz w:val="24"/>
                <w:szCs w:val="24"/>
                <w:lang w:eastAsia="fr-FR"/>
              </w:rPr>
              <w:t>Le Candidat doit établir qu’il dispose du personnel requis pour les postes-clés exigés, notamment :</w:t>
            </w:r>
          </w:p>
          <w:tbl>
            <w:tblPr>
              <w:tblStyle w:val="Grille51"/>
              <w:tblW w:w="8479" w:type="dxa"/>
              <w:tblLayout w:type="fixed"/>
              <w:tblLook w:val="0000"/>
            </w:tblPr>
            <w:tblGrid>
              <w:gridCol w:w="1942"/>
              <w:gridCol w:w="1008"/>
              <w:gridCol w:w="1175"/>
              <w:gridCol w:w="1189"/>
              <w:gridCol w:w="1474"/>
              <w:gridCol w:w="1691"/>
            </w:tblGrid>
            <w:tr w:rsidR="006C3660" w:rsidRPr="006C3660" w:rsidTr="00682C9A">
              <w:trPr>
                <w:trHeight w:hRule="exact" w:val="965"/>
              </w:trPr>
              <w:tc>
                <w:tcPr>
                  <w:tcW w:w="1942" w:type="dxa"/>
                </w:tcPr>
                <w:p w:rsidR="006C3660" w:rsidRPr="006C3660" w:rsidRDefault="006C3660" w:rsidP="006C3660">
                  <w:pPr>
                    <w:widowControl w:val="0"/>
                    <w:tabs>
                      <w:tab w:val="left" w:pos="3295"/>
                    </w:tabs>
                    <w:autoSpaceDE w:val="0"/>
                    <w:adjustRightInd w:val="0"/>
                    <w:spacing w:line="360" w:lineRule="auto"/>
                    <w:ind w:right="993"/>
                    <w:rPr>
                      <w:rFonts w:ascii="Arial Narrow" w:hAnsi="Arial Narrow"/>
                      <w:sz w:val="24"/>
                      <w:szCs w:val="24"/>
                    </w:rPr>
                  </w:pPr>
                  <w:r w:rsidRPr="006C3660">
                    <w:rPr>
                      <w:rFonts w:ascii="Arial Narrow" w:hAnsi="Arial Narrow" w:cs="Arial"/>
                      <w:b/>
                      <w:bCs/>
                      <w:sz w:val="24"/>
                      <w:szCs w:val="24"/>
                    </w:rPr>
                    <w:t xml:space="preserve">      Nom</w:t>
                  </w:r>
                </w:p>
              </w:tc>
              <w:tc>
                <w:tcPr>
                  <w:tcW w:w="1008" w:type="dxa"/>
                </w:tcPr>
                <w:p w:rsidR="006C3660" w:rsidRPr="006C3660" w:rsidRDefault="006C3660" w:rsidP="006C3660">
                  <w:pPr>
                    <w:widowControl w:val="0"/>
                    <w:tabs>
                      <w:tab w:val="left" w:pos="3295"/>
                    </w:tabs>
                    <w:autoSpaceDE w:val="0"/>
                    <w:adjustRightInd w:val="0"/>
                    <w:ind w:right="28"/>
                    <w:jc w:val="center"/>
                    <w:rPr>
                      <w:rFonts w:ascii="Arial Narrow" w:hAnsi="Arial Narrow" w:cs="Arial"/>
                      <w:b/>
                      <w:bCs/>
                      <w:szCs w:val="24"/>
                    </w:rPr>
                  </w:pPr>
                  <w:r w:rsidRPr="006C3660">
                    <w:rPr>
                      <w:rFonts w:ascii="Arial Narrow" w:hAnsi="Arial Narrow" w:cs="Arial"/>
                      <w:b/>
                      <w:bCs/>
                      <w:szCs w:val="24"/>
                    </w:rPr>
                    <w:t xml:space="preserve">Fonction proposée </w:t>
                  </w:r>
                </w:p>
              </w:tc>
              <w:tc>
                <w:tcPr>
                  <w:tcW w:w="1175" w:type="dxa"/>
                </w:tcPr>
                <w:p w:rsidR="006C3660" w:rsidRPr="006C3660" w:rsidRDefault="006C3660" w:rsidP="006C3660">
                  <w:pPr>
                    <w:widowControl w:val="0"/>
                    <w:tabs>
                      <w:tab w:val="left" w:pos="3295"/>
                    </w:tabs>
                    <w:autoSpaceDE w:val="0"/>
                    <w:adjustRightInd w:val="0"/>
                    <w:ind w:right="29"/>
                    <w:jc w:val="center"/>
                    <w:rPr>
                      <w:rFonts w:ascii="Arial Narrow" w:hAnsi="Arial Narrow"/>
                      <w:szCs w:val="24"/>
                    </w:rPr>
                  </w:pPr>
                  <w:r w:rsidRPr="006C3660">
                    <w:rPr>
                      <w:rFonts w:ascii="Arial Narrow" w:hAnsi="Arial Narrow" w:cs="Arial"/>
                      <w:b/>
                      <w:bCs/>
                      <w:szCs w:val="24"/>
                    </w:rPr>
                    <w:t>Qualification minimale</w:t>
                  </w:r>
                </w:p>
              </w:tc>
              <w:tc>
                <w:tcPr>
                  <w:tcW w:w="1189" w:type="dxa"/>
                </w:tcPr>
                <w:p w:rsidR="006C3660" w:rsidRPr="006C3660" w:rsidRDefault="006C3660" w:rsidP="006C3660">
                  <w:pPr>
                    <w:widowControl w:val="0"/>
                    <w:autoSpaceDE w:val="0"/>
                    <w:adjustRightInd w:val="0"/>
                    <w:ind w:right="-20"/>
                    <w:jc w:val="center"/>
                    <w:rPr>
                      <w:rFonts w:ascii="Arial Narrow" w:hAnsi="Arial Narrow" w:cs="Arial"/>
                      <w:b/>
                      <w:bCs/>
                      <w:szCs w:val="24"/>
                    </w:rPr>
                  </w:pPr>
                  <w:r w:rsidRPr="006C3660">
                    <w:rPr>
                      <w:rFonts w:ascii="Arial Narrow" w:hAnsi="Arial Narrow" w:cs="Arial"/>
                      <w:b/>
                      <w:bCs/>
                      <w:szCs w:val="24"/>
                    </w:rPr>
                    <w:t>Année d’Expérience</w:t>
                  </w:r>
                </w:p>
                <w:p w:rsidR="006C3660" w:rsidRPr="006C3660" w:rsidRDefault="006C3660" w:rsidP="006C3660">
                  <w:pPr>
                    <w:widowControl w:val="0"/>
                    <w:autoSpaceDE w:val="0"/>
                    <w:adjustRightInd w:val="0"/>
                    <w:ind w:right="-20"/>
                    <w:jc w:val="center"/>
                    <w:rPr>
                      <w:rFonts w:ascii="Arial Narrow" w:hAnsi="Arial Narrow" w:cs="Arial"/>
                      <w:b/>
                      <w:bCs/>
                      <w:szCs w:val="24"/>
                    </w:rPr>
                  </w:pPr>
                  <w:r w:rsidRPr="006C3660">
                    <w:rPr>
                      <w:rFonts w:ascii="Arial Narrow" w:hAnsi="Arial Narrow" w:cs="Arial"/>
                      <w:b/>
                      <w:bCs/>
                      <w:szCs w:val="24"/>
                    </w:rPr>
                    <w:t>Générale</w:t>
                  </w:r>
                </w:p>
              </w:tc>
              <w:tc>
                <w:tcPr>
                  <w:tcW w:w="1474" w:type="dxa"/>
                </w:tcPr>
                <w:p w:rsidR="006C3660" w:rsidRPr="006C3660" w:rsidRDefault="006C3660" w:rsidP="006C3660">
                  <w:pPr>
                    <w:widowControl w:val="0"/>
                    <w:autoSpaceDE w:val="0"/>
                    <w:adjustRightInd w:val="0"/>
                    <w:ind w:right="-20"/>
                    <w:jc w:val="center"/>
                    <w:rPr>
                      <w:rFonts w:ascii="Arial Narrow" w:hAnsi="Arial Narrow" w:cs="Arial"/>
                      <w:b/>
                      <w:bCs/>
                      <w:szCs w:val="24"/>
                    </w:rPr>
                  </w:pPr>
                  <w:r w:rsidRPr="006C3660">
                    <w:rPr>
                      <w:rFonts w:ascii="Arial Narrow" w:hAnsi="Arial Narrow" w:cs="Arial"/>
                      <w:b/>
                      <w:bCs/>
                      <w:szCs w:val="24"/>
                    </w:rPr>
                    <w:t>Expérience Spécifique</w:t>
                  </w:r>
                </w:p>
                <w:p w:rsidR="006C3660" w:rsidRPr="006C3660" w:rsidRDefault="006C3660" w:rsidP="006C3660">
                  <w:pPr>
                    <w:widowControl w:val="0"/>
                    <w:autoSpaceDE w:val="0"/>
                    <w:adjustRightInd w:val="0"/>
                    <w:ind w:right="-20"/>
                    <w:jc w:val="center"/>
                    <w:rPr>
                      <w:rFonts w:ascii="Arial Narrow" w:hAnsi="Arial Narrow" w:cs="Arial"/>
                      <w:b/>
                      <w:bCs/>
                      <w:szCs w:val="24"/>
                    </w:rPr>
                  </w:pPr>
                  <w:r w:rsidRPr="006C3660">
                    <w:rPr>
                      <w:rFonts w:ascii="Arial Narrow" w:hAnsi="Arial Narrow" w:cs="Arial"/>
                      <w:b/>
                      <w:bCs/>
                      <w:szCs w:val="24"/>
                    </w:rPr>
                    <w:t>En</w:t>
                  </w:r>
                </w:p>
                <w:p w:rsidR="006C3660" w:rsidRPr="006C3660" w:rsidRDefault="006C3660" w:rsidP="006C3660">
                  <w:pPr>
                    <w:widowControl w:val="0"/>
                    <w:autoSpaceDE w:val="0"/>
                    <w:adjustRightInd w:val="0"/>
                    <w:ind w:right="-20"/>
                    <w:jc w:val="center"/>
                    <w:rPr>
                      <w:rFonts w:ascii="Arial Narrow" w:hAnsi="Arial Narrow" w:cs="Arial"/>
                      <w:b/>
                      <w:bCs/>
                      <w:szCs w:val="24"/>
                    </w:rPr>
                  </w:pPr>
                  <w:r w:rsidRPr="006C3660">
                    <w:rPr>
                      <w:rFonts w:ascii="Arial Narrow" w:hAnsi="Arial Narrow" w:cs="Arial"/>
                      <w:b/>
                      <w:bCs/>
                      <w:szCs w:val="24"/>
                    </w:rPr>
                    <w:t xml:space="preserve">Terme de projets  similaires </w:t>
                  </w:r>
                </w:p>
              </w:tc>
              <w:tc>
                <w:tcPr>
                  <w:tcW w:w="1691" w:type="dxa"/>
                </w:tcPr>
                <w:p w:rsidR="006C3660" w:rsidRPr="006C3660" w:rsidRDefault="006C3660" w:rsidP="006C3660">
                  <w:pPr>
                    <w:widowControl w:val="0"/>
                    <w:autoSpaceDE w:val="0"/>
                    <w:adjustRightInd w:val="0"/>
                    <w:ind w:left="140" w:right="39" w:hanging="49"/>
                    <w:jc w:val="center"/>
                    <w:rPr>
                      <w:rFonts w:ascii="Arial Narrow" w:hAnsi="Arial Narrow" w:cs="Arial"/>
                      <w:b/>
                      <w:bCs/>
                      <w:szCs w:val="24"/>
                    </w:rPr>
                  </w:pPr>
                  <w:r w:rsidRPr="006C3660">
                    <w:rPr>
                      <w:rFonts w:ascii="Arial Narrow" w:hAnsi="Arial Narrow" w:cs="Arial"/>
                      <w:b/>
                      <w:bCs/>
                      <w:szCs w:val="24"/>
                    </w:rPr>
                    <w:t>Poste ou fonction</w:t>
                  </w:r>
                </w:p>
                <w:p w:rsidR="006C3660" w:rsidRPr="006C3660" w:rsidRDefault="006C3660" w:rsidP="006C3660">
                  <w:pPr>
                    <w:widowControl w:val="0"/>
                    <w:autoSpaceDE w:val="0"/>
                    <w:adjustRightInd w:val="0"/>
                    <w:ind w:left="140" w:right="39" w:hanging="49"/>
                    <w:jc w:val="center"/>
                    <w:rPr>
                      <w:rFonts w:ascii="Arial Narrow" w:hAnsi="Arial Narrow" w:cs="Arial"/>
                      <w:b/>
                      <w:bCs/>
                      <w:szCs w:val="24"/>
                    </w:rPr>
                  </w:pPr>
                  <w:r w:rsidRPr="006C3660">
                    <w:rPr>
                      <w:rFonts w:ascii="Arial Narrow" w:hAnsi="Arial Narrow" w:cs="Arial"/>
                      <w:b/>
                      <w:bCs/>
                      <w:szCs w:val="24"/>
                    </w:rPr>
                    <w:t>Occupé pour</w:t>
                  </w:r>
                </w:p>
                <w:p w:rsidR="006C3660" w:rsidRPr="006C3660" w:rsidRDefault="006C3660" w:rsidP="006C3660">
                  <w:pPr>
                    <w:widowControl w:val="0"/>
                    <w:autoSpaceDE w:val="0"/>
                    <w:adjustRightInd w:val="0"/>
                    <w:ind w:left="140" w:right="39" w:hanging="49"/>
                    <w:jc w:val="center"/>
                    <w:rPr>
                      <w:rFonts w:ascii="Arial Narrow" w:hAnsi="Arial Narrow" w:cs="Arial"/>
                      <w:b/>
                      <w:bCs/>
                      <w:szCs w:val="24"/>
                    </w:rPr>
                  </w:pPr>
                  <w:r w:rsidRPr="006C3660">
                    <w:rPr>
                      <w:rFonts w:ascii="Arial Narrow" w:hAnsi="Arial Narrow" w:cs="Arial"/>
                      <w:b/>
                      <w:bCs/>
                      <w:szCs w:val="24"/>
                    </w:rPr>
                    <w:t>Chaque projet</w:t>
                  </w:r>
                </w:p>
                <w:p w:rsidR="006C3660" w:rsidRPr="006C3660" w:rsidRDefault="006C3660" w:rsidP="006C3660">
                  <w:pPr>
                    <w:widowControl w:val="0"/>
                    <w:autoSpaceDE w:val="0"/>
                    <w:adjustRightInd w:val="0"/>
                    <w:ind w:left="878" w:right="-20" w:hanging="595"/>
                    <w:jc w:val="center"/>
                    <w:rPr>
                      <w:rFonts w:ascii="Arial Narrow" w:hAnsi="Arial Narrow"/>
                      <w:szCs w:val="24"/>
                    </w:rPr>
                  </w:pPr>
                </w:p>
              </w:tc>
            </w:tr>
            <w:tr w:rsidR="006C3660" w:rsidRPr="006C3660" w:rsidTr="00682C9A">
              <w:trPr>
                <w:trHeight w:hRule="exact" w:val="583"/>
              </w:trPr>
              <w:tc>
                <w:tcPr>
                  <w:tcW w:w="1942" w:type="dxa"/>
                </w:tcPr>
                <w:p w:rsidR="006C3660" w:rsidRPr="006C3660" w:rsidRDefault="006C3660" w:rsidP="006C3660">
                  <w:pPr>
                    <w:ind w:left="168" w:right="159"/>
                    <w:jc w:val="center"/>
                    <w:rPr>
                      <w:b/>
                      <w:sz w:val="24"/>
                      <w:szCs w:val="24"/>
                    </w:rPr>
                  </w:pPr>
                  <w:r w:rsidRPr="006C3660">
                    <w:rPr>
                      <w:b/>
                      <w:sz w:val="24"/>
                      <w:szCs w:val="24"/>
                    </w:rPr>
                    <w:t>Conducteur des Travaux</w:t>
                  </w:r>
                </w:p>
              </w:tc>
              <w:tc>
                <w:tcPr>
                  <w:tcW w:w="1008" w:type="dxa"/>
                </w:tcPr>
                <w:p w:rsidR="006C3660" w:rsidRPr="006C3660" w:rsidRDefault="006C3660" w:rsidP="006C3660">
                  <w:pPr>
                    <w:widowControl w:val="0"/>
                    <w:autoSpaceDE w:val="0"/>
                    <w:adjustRightInd w:val="0"/>
                    <w:spacing w:before="60" w:after="60" w:line="360" w:lineRule="auto"/>
                    <w:rPr>
                      <w:rFonts w:ascii="Arial Narrow" w:hAnsi="Arial Narrow"/>
                      <w:sz w:val="24"/>
                      <w:szCs w:val="24"/>
                    </w:rPr>
                  </w:pPr>
                </w:p>
              </w:tc>
              <w:tc>
                <w:tcPr>
                  <w:tcW w:w="1175" w:type="dxa"/>
                </w:tcPr>
                <w:p w:rsidR="006C3660" w:rsidRPr="006C3660" w:rsidRDefault="00977779" w:rsidP="006C3660">
                  <w:pPr>
                    <w:widowControl w:val="0"/>
                    <w:autoSpaceDE w:val="0"/>
                    <w:adjustRightInd w:val="0"/>
                    <w:spacing w:before="60" w:after="60" w:line="360" w:lineRule="auto"/>
                    <w:jc w:val="center"/>
                    <w:rPr>
                      <w:rFonts w:ascii="Arial Narrow" w:hAnsi="Arial Narrow"/>
                      <w:sz w:val="24"/>
                      <w:szCs w:val="24"/>
                    </w:rPr>
                  </w:pPr>
                  <w:r>
                    <w:rPr>
                      <w:rFonts w:ascii="Arial Narrow" w:hAnsi="Arial Narrow"/>
                      <w:sz w:val="24"/>
                      <w:szCs w:val="24"/>
                    </w:rPr>
                    <w:t>Bac +3</w:t>
                  </w:r>
                </w:p>
              </w:tc>
              <w:tc>
                <w:tcPr>
                  <w:tcW w:w="1189" w:type="dxa"/>
                </w:tcPr>
                <w:p w:rsidR="006C3660" w:rsidRPr="006C3660" w:rsidRDefault="00977779" w:rsidP="006C3660">
                  <w:pPr>
                    <w:widowControl w:val="0"/>
                    <w:autoSpaceDE w:val="0"/>
                    <w:adjustRightInd w:val="0"/>
                    <w:spacing w:before="60" w:after="60" w:line="360" w:lineRule="auto"/>
                    <w:ind w:left="32" w:right="52"/>
                    <w:jc w:val="center"/>
                    <w:rPr>
                      <w:rFonts w:ascii="Arial Narrow" w:hAnsi="Arial Narrow"/>
                      <w:sz w:val="24"/>
                      <w:szCs w:val="24"/>
                    </w:rPr>
                  </w:pPr>
                  <w:r>
                    <w:rPr>
                      <w:rFonts w:ascii="Arial Narrow" w:hAnsi="Arial Narrow"/>
                      <w:sz w:val="24"/>
                      <w:szCs w:val="24"/>
                    </w:rPr>
                    <w:t>Cinq(05</w:t>
                  </w:r>
                  <w:r w:rsidR="006C3660" w:rsidRPr="006C3660">
                    <w:rPr>
                      <w:rFonts w:ascii="Arial Narrow" w:hAnsi="Arial Narrow"/>
                      <w:sz w:val="24"/>
                      <w:szCs w:val="24"/>
                    </w:rPr>
                    <w:t>) ans)</w:t>
                  </w:r>
                </w:p>
              </w:tc>
              <w:tc>
                <w:tcPr>
                  <w:tcW w:w="1474" w:type="dxa"/>
                </w:tcPr>
                <w:p w:rsidR="006C3660" w:rsidRPr="006C3660" w:rsidRDefault="006C3660" w:rsidP="006C3660">
                  <w:pPr>
                    <w:widowControl w:val="0"/>
                    <w:autoSpaceDE w:val="0"/>
                    <w:adjustRightInd w:val="0"/>
                    <w:spacing w:before="60" w:after="60" w:line="360" w:lineRule="auto"/>
                    <w:jc w:val="center"/>
                    <w:rPr>
                      <w:rFonts w:ascii="Arial Narrow" w:hAnsi="Arial Narrow"/>
                      <w:sz w:val="24"/>
                      <w:szCs w:val="24"/>
                    </w:rPr>
                  </w:pPr>
                  <w:r w:rsidRPr="006C3660">
                    <w:rPr>
                      <w:rFonts w:ascii="Arial Narrow" w:hAnsi="Arial Narrow"/>
                      <w:sz w:val="24"/>
                      <w:szCs w:val="24"/>
                    </w:rPr>
                    <w:t>Un (01) Projet</w:t>
                  </w:r>
                </w:p>
              </w:tc>
              <w:tc>
                <w:tcPr>
                  <w:tcW w:w="1691" w:type="dxa"/>
                </w:tcPr>
                <w:p w:rsidR="006C3660" w:rsidRPr="006C3660" w:rsidRDefault="006C3660" w:rsidP="006C3660">
                  <w:pPr>
                    <w:widowControl w:val="0"/>
                    <w:autoSpaceDE w:val="0"/>
                    <w:adjustRightInd w:val="0"/>
                    <w:spacing w:before="60" w:after="60" w:line="360" w:lineRule="auto"/>
                    <w:rPr>
                      <w:rFonts w:ascii="Arial Narrow" w:hAnsi="Arial Narrow"/>
                      <w:sz w:val="24"/>
                      <w:szCs w:val="24"/>
                    </w:rPr>
                  </w:pPr>
                </w:p>
              </w:tc>
            </w:tr>
            <w:tr w:rsidR="006C3660" w:rsidRPr="006C3660" w:rsidTr="00682C9A">
              <w:trPr>
                <w:trHeight w:hRule="exact" w:val="583"/>
              </w:trPr>
              <w:tc>
                <w:tcPr>
                  <w:tcW w:w="1942" w:type="dxa"/>
                </w:tcPr>
                <w:p w:rsidR="006C3660" w:rsidRPr="006C3660" w:rsidRDefault="006C3660" w:rsidP="006C3660">
                  <w:pPr>
                    <w:ind w:left="168" w:right="159"/>
                    <w:jc w:val="center"/>
                    <w:rPr>
                      <w:b/>
                      <w:sz w:val="24"/>
                      <w:szCs w:val="24"/>
                    </w:rPr>
                  </w:pPr>
                  <w:r w:rsidRPr="006C3660">
                    <w:rPr>
                      <w:b/>
                      <w:sz w:val="24"/>
                      <w:szCs w:val="24"/>
                    </w:rPr>
                    <w:t>Chef Chantier</w:t>
                  </w:r>
                </w:p>
              </w:tc>
              <w:tc>
                <w:tcPr>
                  <w:tcW w:w="1008" w:type="dxa"/>
                </w:tcPr>
                <w:p w:rsidR="006C3660" w:rsidRPr="006C3660" w:rsidRDefault="006C3660" w:rsidP="006C3660">
                  <w:pPr>
                    <w:widowControl w:val="0"/>
                    <w:autoSpaceDE w:val="0"/>
                    <w:adjustRightInd w:val="0"/>
                    <w:spacing w:before="60" w:after="60" w:line="360" w:lineRule="auto"/>
                    <w:rPr>
                      <w:rFonts w:ascii="Arial Narrow" w:hAnsi="Arial Narrow"/>
                      <w:sz w:val="24"/>
                      <w:szCs w:val="24"/>
                    </w:rPr>
                  </w:pPr>
                </w:p>
              </w:tc>
              <w:tc>
                <w:tcPr>
                  <w:tcW w:w="1175" w:type="dxa"/>
                </w:tcPr>
                <w:p w:rsidR="006C3660" w:rsidRPr="006C3660" w:rsidRDefault="00977779" w:rsidP="006C3660">
                  <w:pPr>
                    <w:widowControl w:val="0"/>
                    <w:autoSpaceDE w:val="0"/>
                    <w:adjustRightInd w:val="0"/>
                    <w:spacing w:before="60" w:after="60" w:line="360" w:lineRule="auto"/>
                    <w:jc w:val="center"/>
                    <w:rPr>
                      <w:rFonts w:ascii="Arial Narrow" w:hAnsi="Arial Narrow"/>
                      <w:sz w:val="24"/>
                      <w:szCs w:val="24"/>
                    </w:rPr>
                  </w:pPr>
                  <w:r>
                    <w:rPr>
                      <w:rFonts w:ascii="Arial Narrow" w:hAnsi="Arial Narrow"/>
                      <w:sz w:val="24"/>
                      <w:szCs w:val="24"/>
                    </w:rPr>
                    <w:t>Bac +2</w:t>
                  </w:r>
                </w:p>
              </w:tc>
              <w:tc>
                <w:tcPr>
                  <w:tcW w:w="1189" w:type="dxa"/>
                </w:tcPr>
                <w:p w:rsidR="006C3660" w:rsidRPr="006C3660" w:rsidRDefault="00977779" w:rsidP="006C3660">
                  <w:pPr>
                    <w:widowControl w:val="0"/>
                    <w:autoSpaceDE w:val="0"/>
                    <w:adjustRightInd w:val="0"/>
                    <w:spacing w:before="60" w:after="60" w:line="360" w:lineRule="auto"/>
                    <w:jc w:val="center"/>
                    <w:rPr>
                      <w:rFonts w:ascii="Arial Narrow" w:hAnsi="Arial Narrow"/>
                      <w:sz w:val="24"/>
                      <w:szCs w:val="24"/>
                    </w:rPr>
                  </w:pPr>
                  <w:r>
                    <w:rPr>
                      <w:rFonts w:ascii="Arial Narrow" w:hAnsi="Arial Narrow"/>
                      <w:sz w:val="24"/>
                      <w:szCs w:val="24"/>
                    </w:rPr>
                    <w:t>Trois (05</w:t>
                  </w:r>
                  <w:r w:rsidR="006C3660" w:rsidRPr="006C3660">
                    <w:rPr>
                      <w:rFonts w:ascii="Arial Narrow" w:hAnsi="Arial Narrow"/>
                      <w:sz w:val="24"/>
                      <w:szCs w:val="24"/>
                    </w:rPr>
                    <w:t>)</w:t>
                  </w:r>
                </w:p>
              </w:tc>
              <w:tc>
                <w:tcPr>
                  <w:tcW w:w="1474" w:type="dxa"/>
                </w:tcPr>
                <w:p w:rsidR="006C3660" w:rsidRPr="006C3660" w:rsidRDefault="006C3660" w:rsidP="006C3660">
                  <w:pPr>
                    <w:widowControl w:val="0"/>
                    <w:autoSpaceDE w:val="0"/>
                    <w:adjustRightInd w:val="0"/>
                    <w:spacing w:before="60" w:after="60" w:line="360" w:lineRule="auto"/>
                    <w:jc w:val="center"/>
                    <w:rPr>
                      <w:rFonts w:ascii="Arial Narrow" w:hAnsi="Arial Narrow"/>
                      <w:sz w:val="24"/>
                      <w:szCs w:val="24"/>
                    </w:rPr>
                  </w:pPr>
                  <w:r w:rsidRPr="006C3660">
                    <w:rPr>
                      <w:rFonts w:ascii="Arial Narrow" w:hAnsi="Arial Narrow"/>
                      <w:sz w:val="24"/>
                      <w:szCs w:val="24"/>
                    </w:rPr>
                    <w:t>Un (01) Projet</w:t>
                  </w:r>
                </w:p>
              </w:tc>
              <w:tc>
                <w:tcPr>
                  <w:tcW w:w="1691" w:type="dxa"/>
                </w:tcPr>
                <w:p w:rsidR="006C3660" w:rsidRPr="006C3660" w:rsidRDefault="006C3660" w:rsidP="006C3660">
                  <w:pPr>
                    <w:widowControl w:val="0"/>
                    <w:autoSpaceDE w:val="0"/>
                    <w:adjustRightInd w:val="0"/>
                    <w:spacing w:before="60" w:after="60" w:line="360" w:lineRule="auto"/>
                    <w:rPr>
                      <w:rFonts w:ascii="Arial Narrow" w:hAnsi="Arial Narrow"/>
                      <w:sz w:val="24"/>
                      <w:szCs w:val="24"/>
                    </w:rPr>
                  </w:pPr>
                </w:p>
              </w:tc>
            </w:tr>
            <w:tr w:rsidR="006C3660" w:rsidRPr="006C3660" w:rsidTr="00682C9A">
              <w:trPr>
                <w:trHeight w:hRule="exact" w:val="583"/>
              </w:trPr>
              <w:tc>
                <w:tcPr>
                  <w:tcW w:w="1942" w:type="dxa"/>
                </w:tcPr>
                <w:p w:rsidR="006C3660" w:rsidRPr="006C3660" w:rsidRDefault="006C3660" w:rsidP="006C3660">
                  <w:pPr>
                    <w:ind w:left="168" w:right="159"/>
                    <w:jc w:val="center"/>
                    <w:rPr>
                      <w:b/>
                      <w:sz w:val="24"/>
                      <w:szCs w:val="24"/>
                    </w:rPr>
                  </w:pPr>
                  <w:r w:rsidRPr="006C3660">
                    <w:rPr>
                      <w:b/>
                      <w:sz w:val="24"/>
                      <w:szCs w:val="24"/>
                    </w:rPr>
                    <w:t>Topographe</w:t>
                  </w:r>
                </w:p>
              </w:tc>
              <w:tc>
                <w:tcPr>
                  <w:tcW w:w="1008" w:type="dxa"/>
                </w:tcPr>
                <w:p w:rsidR="006C3660" w:rsidRPr="006C3660" w:rsidRDefault="006C3660" w:rsidP="006C3660">
                  <w:pPr>
                    <w:widowControl w:val="0"/>
                    <w:autoSpaceDE w:val="0"/>
                    <w:adjustRightInd w:val="0"/>
                    <w:spacing w:before="60" w:after="60" w:line="360" w:lineRule="auto"/>
                    <w:rPr>
                      <w:rFonts w:ascii="Arial Narrow" w:hAnsi="Arial Narrow"/>
                      <w:sz w:val="24"/>
                      <w:szCs w:val="24"/>
                    </w:rPr>
                  </w:pPr>
                </w:p>
              </w:tc>
              <w:tc>
                <w:tcPr>
                  <w:tcW w:w="1175" w:type="dxa"/>
                </w:tcPr>
                <w:p w:rsidR="006C3660" w:rsidRPr="006C3660" w:rsidRDefault="006C3660" w:rsidP="006C3660">
                  <w:pPr>
                    <w:widowControl w:val="0"/>
                    <w:autoSpaceDE w:val="0"/>
                    <w:adjustRightInd w:val="0"/>
                    <w:spacing w:before="60" w:after="60" w:line="360" w:lineRule="auto"/>
                    <w:jc w:val="center"/>
                    <w:rPr>
                      <w:rFonts w:ascii="Arial Narrow" w:hAnsi="Arial Narrow"/>
                      <w:sz w:val="24"/>
                      <w:szCs w:val="24"/>
                    </w:rPr>
                  </w:pPr>
                  <w:r w:rsidRPr="006C3660">
                    <w:rPr>
                      <w:rFonts w:ascii="Arial Narrow" w:hAnsi="Arial Narrow"/>
                      <w:sz w:val="24"/>
                      <w:szCs w:val="24"/>
                    </w:rPr>
                    <w:t>Bac +2</w:t>
                  </w:r>
                </w:p>
              </w:tc>
              <w:tc>
                <w:tcPr>
                  <w:tcW w:w="1189" w:type="dxa"/>
                </w:tcPr>
                <w:p w:rsidR="006C3660" w:rsidRPr="006C3660" w:rsidRDefault="006C3660" w:rsidP="006C3660">
                  <w:pPr>
                    <w:widowControl w:val="0"/>
                    <w:autoSpaceDE w:val="0"/>
                    <w:adjustRightInd w:val="0"/>
                    <w:spacing w:before="60" w:after="60" w:line="360" w:lineRule="auto"/>
                    <w:jc w:val="center"/>
                    <w:rPr>
                      <w:rFonts w:ascii="Arial Narrow" w:hAnsi="Arial Narrow"/>
                      <w:sz w:val="24"/>
                      <w:szCs w:val="24"/>
                    </w:rPr>
                  </w:pPr>
                  <w:r w:rsidRPr="006C3660">
                    <w:rPr>
                      <w:rFonts w:ascii="Arial Narrow" w:hAnsi="Arial Narrow"/>
                      <w:sz w:val="24"/>
                      <w:szCs w:val="24"/>
                    </w:rPr>
                    <w:t>Trois (03)</w:t>
                  </w:r>
                </w:p>
              </w:tc>
              <w:tc>
                <w:tcPr>
                  <w:tcW w:w="1474" w:type="dxa"/>
                </w:tcPr>
                <w:p w:rsidR="006C3660" w:rsidRPr="006C3660" w:rsidRDefault="006C3660" w:rsidP="006C3660">
                  <w:pPr>
                    <w:widowControl w:val="0"/>
                    <w:autoSpaceDE w:val="0"/>
                    <w:adjustRightInd w:val="0"/>
                    <w:spacing w:before="60" w:after="60" w:line="360" w:lineRule="auto"/>
                    <w:jc w:val="center"/>
                    <w:rPr>
                      <w:rFonts w:ascii="Arial Narrow" w:hAnsi="Arial Narrow"/>
                      <w:sz w:val="24"/>
                      <w:szCs w:val="24"/>
                    </w:rPr>
                  </w:pPr>
                  <w:r w:rsidRPr="006C3660">
                    <w:rPr>
                      <w:rFonts w:ascii="Arial Narrow" w:hAnsi="Arial Narrow"/>
                      <w:sz w:val="24"/>
                      <w:szCs w:val="24"/>
                    </w:rPr>
                    <w:t>Un (01) Projet</w:t>
                  </w:r>
                </w:p>
              </w:tc>
              <w:tc>
                <w:tcPr>
                  <w:tcW w:w="1691" w:type="dxa"/>
                </w:tcPr>
                <w:p w:rsidR="006C3660" w:rsidRPr="006C3660" w:rsidRDefault="006C3660" w:rsidP="006C3660">
                  <w:pPr>
                    <w:widowControl w:val="0"/>
                    <w:autoSpaceDE w:val="0"/>
                    <w:adjustRightInd w:val="0"/>
                    <w:spacing w:before="60" w:after="60" w:line="360" w:lineRule="auto"/>
                    <w:rPr>
                      <w:rFonts w:ascii="Arial Narrow" w:hAnsi="Arial Narrow"/>
                      <w:sz w:val="24"/>
                      <w:szCs w:val="24"/>
                    </w:rPr>
                  </w:pPr>
                </w:p>
              </w:tc>
            </w:tr>
            <w:tr w:rsidR="006C3660" w:rsidRPr="006C3660" w:rsidTr="00682C9A">
              <w:trPr>
                <w:trHeight w:hRule="exact" w:val="583"/>
              </w:trPr>
              <w:tc>
                <w:tcPr>
                  <w:tcW w:w="1942" w:type="dxa"/>
                </w:tcPr>
                <w:p w:rsidR="006C3660" w:rsidRPr="006C3660" w:rsidRDefault="006C3660" w:rsidP="006C3660">
                  <w:pPr>
                    <w:ind w:left="168" w:right="159"/>
                    <w:jc w:val="center"/>
                    <w:rPr>
                      <w:b/>
                      <w:sz w:val="24"/>
                      <w:szCs w:val="24"/>
                    </w:rPr>
                  </w:pPr>
                  <w:r w:rsidRPr="006C3660">
                    <w:rPr>
                      <w:b/>
                      <w:sz w:val="24"/>
                      <w:szCs w:val="24"/>
                    </w:rPr>
                    <w:t>Géotechnicien</w:t>
                  </w:r>
                </w:p>
              </w:tc>
              <w:tc>
                <w:tcPr>
                  <w:tcW w:w="1008" w:type="dxa"/>
                </w:tcPr>
                <w:p w:rsidR="006C3660" w:rsidRPr="006C3660" w:rsidRDefault="006C3660" w:rsidP="006C3660">
                  <w:pPr>
                    <w:widowControl w:val="0"/>
                    <w:autoSpaceDE w:val="0"/>
                    <w:adjustRightInd w:val="0"/>
                    <w:spacing w:before="60" w:after="60" w:line="360" w:lineRule="auto"/>
                    <w:rPr>
                      <w:rFonts w:ascii="Arial Narrow" w:hAnsi="Arial Narrow"/>
                      <w:sz w:val="24"/>
                      <w:szCs w:val="24"/>
                    </w:rPr>
                  </w:pPr>
                </w:p>
              </w:tc>
              <w:tc>
                <w:tcPr>
                  <w:tcW w:w="1175" w:type="dxa"/>
                </w:tcPr>
                <w:p w:rsidR="006C3660" w:rsidRPr="006C3660" w:rsidRDefault="006C3660" w:rsidP="006C3660">
                  <w:pPr>
                    <w:widowControl w:val="0"/>
                    <w:autoSpaceDE w:val="0"/>
                    <w:adjustRightInd w:val="0"/>
                    <w:spacing w:before="60" w:after="60" w:line="360" w:lineRule="auto"/>
                    <w:jc w:val="center"/>
                    <w:rPr>
                      <w:rFonts w:ascii="Arial Narrow" w:hAnsi="Arial Narrow"/>
                      <w:sz w:val="24"/>
                      <w:szCs w:val="24"/>
                    </w:rPr>
                  </w:pPr>
                  <w:r w:rsidRPr="006C3660">
                    <w:rPr>
                      <w:rFonts w:ascii="Arial Narrow" w:hAnsi="Arial Narrow"/>
                      <w:sz w:val="24"/>
                      <w:szCs w:val="24"/>
                    </w:rPr>
                    <w:t>Bac +2</w:t>
                  </w:r>
                </w:p>
              </w:tc>
              <w:tc>
                <w:tcPr>
                  <w:tcW w:w="1189" w:type="dxa"/>
                </w:tcPr>
                <w:p w:rsidR="006C3660" w:rsidRPr="006C3660" w:rsidRDefault="006C3660" w:rsidP="006C3660">
                  <w:pPr>
                    <w:widowControl w:val="0"/>
                    <w:autoSpaceDE w:val="0"/>
                    <w:adjustRightInd w:val="0"/>
                    <w:spacing w:before="60" w:after="60" w:line="360" w:lineRule="auto"/>
                    <w:jc w:val="center"/>
                    <w:rPr>
                      <w:rFonts w:ascii="Arial Narrow" w:hAnsi="Arial Narrow"/>
                      <w:sz w:val="24"/>
                      <w:szCs w:val="24"/>
                    </w:rPr>
                  </w:pPr>
                  <w:r w:rsidRPr="006C3660">
                    <w:rPr>
                      <w:rFonts w:ascii="Arial Narrow" w:hAnsi="Arial Narrow"/>
                      <w:sz w:val="24"/>
                      <w:szCs w:val="24"/>
                    </w:rPr>
                    <w:t>Trois (03)</w:t>
                  </w:r>
                </w:p>
              </w:tc>
              <w:tc>
                <w:tcPr>
                  <w:tcW w:w="1474" w:type="dxa"/>
                </w:tcPr>
                <w:p w:rsidR="006C3660" w:rsidRPr="006C3660" w:rsidRDefault="006C3660" w:rsidP="006C3660">
                  <w:pPr>
                    <w:widowControl w:val="0"/>
                    <w:autoSpaceDE w:val="0"/>
                    <w:adjustRightInd w:val="0"/>
                    <w:spacing w:before="60" w:after="60" w:line="360" w:lineRule="auto"/>
                    <w:jc w:val="center"/>
                    <w:rPr>
                      <w:rFonts w:ascii="Arial Narrow" w:hAnsi="Arial Narrow"/>
                      <w:sz w:val="24"/>
                      <w:szCs w:val="24"/>
                    </w:rPr>
                  </w:pPr>
                  <w:r w:rsidRPr="006C3660">
                    <w:rPr>
                      <w:rFonts w:ascii="Arial Narrow" w:hAnsi="Arial Narrow"/>
                      <w:sz w:val="24"/>
                      <w:szCs w:val="24"/>
                    </w:rPr>
                    <w:t>Un (01) Projet</w:t>
                  </w:r>
                </w:p>
              </w:tc>
              <w:tc>
                <w:tcPr>
                  <w:tcW w:w="1691" w:type="dxa"/>
                </w:tcPr>
                <w:p w:rsidR="006C3660" w:rsidRPr="006C3660" w:rsidRDefault="006C3660" w:rsidP="006C3660">
                  <w:pPr>
                    <w:widowControl w:val="0"/>
                    <w:autoSpaceDE w:val="0"/>
                    <w:adjustRightInd w:val="0"/>
                    <w:spacing w:before="60" w:after="60" w:line="360" w:lineRule="auto"/>
                    <w:rPr>
                      <w:rFonts w:ascii="Arial Narrow" w:hAnsi="Arial Narrow"/>
                      <w:sz w:val="24"/>
                      <w:szCs w:val="24"/>
                    </w:rPr>
                  </w:pPr>
                </w:p>
              </w:tc>
            </w:tr>
          </w:tbl>
          <w:p w:rsidR="006C3660" w:rsidRPr="006C3660" w:rsidRDefault="006C3660" w:rsidP="006C3660">
            <w:pPr>
              <w:spacing w:after="0" w:line="240" w:lineRule="auto"/>
              <w:rPr>
                <w:rFonts w:ascii="Arial Narrow" w:eastAsia="Times New Roman" w:hAnsi="Arial Narrow" w:cs="Arial"/>
                <w:b/>
                <w:bCs/>
                <w:i/>
                <w:iCs/>
                <w:sz w:val="24"/>
                <w:szCs w:val="24"/>
                <w:u w:val="single"/>
                <w:lang w:eastAsia="fr-FR"/>
              </w:rPr>
            </w:pPr>
          </w:p>
          <w:p w:rsidR="006C3660" w:rsidRPr="006C3660" w:rsidRDefault="006C3660" w:rsidP="00180508">
            <w:pPr>
              <w:spacing w:after="0" w:line="240" w:lineRule="auto"/>
              <w:jc w:val="both"/>
              <w:rPr>
                <w:rFonts w:ascii="Arial Narrow" w:eastAsia="Times New Roman" w:hAnsi="Arial Narrow" w:cs="Arial"/>
                <w:sz w:val="24"/>
                <w:szCs w:val="24"/>
                <w:lang w:eastAsia="fr-FR"/>
              </w:rPr>
            </w:pPr>
            <w:r w:rsidRPr="006C3660">
              <w:rPr>
                <w:rFonts w:ascii="Arial Narrow" w:eastAsia="Times New Roman" w:hAnsi="Arial Narrow" w:cs="Arial"/>
                <w:b/>
                <w:bCs/>
                <w:sz w:val="24"/>
                <w:szCs w:val="24"/>
                <w:u w:val="single"/>
                <w:lang w:eastAsia="fr-FR"/>
              </w:rPr>
              <w:t>NB</w:t>
            </w:r>
            <w:r w:rsidRPr="006C3660">
              <w:rPr>
                <w:rFonts w:ascii="Arial Narrow" w:eastAsia="Times New Roman" w:hAnsi="Arial Narrow" w:cs="Arial"/>
                <w:bCs/>
                <w:sz w:val="24"/>
                <w:szCs w:val="24"/>
                <w:lang w:eastAsia="fr-FR"/>
              </w:rPr>
              <w:t xml:space="preserve"> : </w:t>
            </w:r>
            <w:r w:rsidRPr="006C3660">
              <w:rPr>
                <w:rFonts w:ascii="Arial Narrow" w:eastAsia="Times New Roman" w:hAnsi="Arial Narrow" w:cs="Arial"/>
                <w:sz w:val="24"/>
                <w:szCs w:val="24"/>
                <w:lang w:eastAsia="fr-FR"/>
              </w:rPr>
              <w:t xml:space="preserve">Tout agent public listé parmi le personnel et qui n’a pas présenté tous les documents susceptibles de justifier sa libération de l’Administration ne sera considéré dans l’évaluation. </w:t>
            </w:r>
          </w:p>
          <w:p w:rsidR="006C3660" w:rsidRPr="006C3660" w:rsidRDefault="006C3660" w:rsidP="00180508">
            <w:pPr>
              <w:spacing w:after="0" w:line="240" w:lineRule="auto"/>
              <w:jc w:val="both"/>
              <w:rPr>
                <w:rFonts w:ascii="Arial Narrow" w:eastAsia="Calibri" w:hAnsi="Arial Narrow" w:cs="Arial"/>
                <w:sz w:val="24"/>
                <w:szCs w:val="24"/>
              </w:rPr>
            </w:pPr>
            <w:r w:rsidRPr="006C3660">
              <w:rPr>
                <w:rFonts w:ascii="Arial Narrow" w:eastAsia="Calibri" w:hAnsi="Arial Narrow" w:cs="Arial"/>
                <w:sz w:val="24"/>
                <w:szCs w:val="24"/>
                <w:lang w:val="fr-CM"/>
              </w:rPr>
              <w:t xml:space="preserve">En cas de présence du CV d’un même expert dans plus d’une offre ou s’il y a divergence entre les CV présentés pour le même expert, une demande d’éclaircissements lui sera adressée en vue </w:t>
            </w:r>
            <w:r w:rsidRPr="006C3660">
              <w:rPr>
                <w:rFonts w:ascii="Arial Narrow" w:eastAsia="Calibri" w:hAnsi="Arial Narrow" w:cs="Arial"/>
                <w:sz w:val="24"/>
                <w:szCs w:val="24"/>
              </w:rPr>
              <w:t>d’établirl’offre du soumissionnaire à considérer</w:t>
            </w:r>
            <w:r w:rsidRPr="006C3660">
              <w:rPr>
                <w:rFonts w:ascii="Arial Narrow" w:eastAsia="Calibri" w:hAnsi="Arial Narrow" w:cs="Arial"/>
                <w:sz w:val="24"/>
                <w:szCs w:val="24"/>
                <w:lang w:val="fr-CM"/>
              </w:rPr>
              <w:t xml:space="preserve"> pour son évaluation. </w:t>
            </w:r>
            <w:r w:rsidRPr="006C3660">
              <w:rPr>
                <w:rFonts w:ascii="Arial Narrow" w:eastAsia="Calibri" w:hAnsi="Arial Narrow" w:cs="Arial"/>
                <w:sz w:val="24"/>
                <w:szCs w:val="24"/>
              </w:rPr>
              <w:t>Dans ce cas</w:t>
            </w:r>
            <w:r w:rsidR="00325410">
              <w:rPr>
                <w:rFonts w:ascii="Arial Narrow" w:eastAsia="Calibri" w:hAnsi="Arial Narrow" w:cs="Arial"/>
                <w:sz w:val="24"/>
                <w:szCs w:val="24"/>
              </w:rPr>
              <w:t>,</w:t>
            </w:r>
            <w:r w:rsidRPr="006C3660">
              <w:rPr>
                <w:rFonts w:ascii="Arial Narrow" w:eastAsia="Calibri" w:hAnsi="Arial Narrow" w:cs="Arial"/>
                <w:sz w:val="24"/>
                <w:szCs w:val="24"/>
              </w:rPr>
              <w:t xml:space="preserve"> l’expert en question ne sera pas évalué dans l’Offre concurrente et son </w:t>
            </w:r>
            <w:r w:rsidRPr="006C3660">
              <w:rPr>
                <w:rFonts w:ascii="Arial Narrow" w:eastAsia="Calibri" w:hAnsi="Arial Narrow" w:cs="Arial"/>
                <w:sz w:val="24"/>
                <w:szCs w:val="24"/>
                <w:lang w:val="fr-CM"/>
              </w:rPr>
              <w:t>CV sera examiné à condition que celui produit pour la demande d’éclaircissement soit</w:t>
            </w:r>
            <w:r w:rsidR="00325410">
              <w:rPr>
                <w:rFonts w:ascii="Arial Narrow" w:eastAsia="Calibri" w:hAnsi="Arial Narrow" w:cs="Arial"/>
                <w:sz w:val="24"/>
                <w:szCs w:val="24"/>
                <w:lang w:val="fr-CM"/>
              </w:rPr>
              <w:t xml:space="preserve"> identique à celui dans l’offre</w:t>
            </w:r>
            <w:r w:rsidRPr="006C3660">
              <w:rPr>
                <w:rFonts w:ascii="Arial Narrow" w:eastAsia="Calibri" w:hAnsi="Arial Narrow" w:cs="Arial"/>
                <w:sz w:val="24"/>
                <w:szCs w:val="24"/>
                <w:lang w:val="fr-CM"/>
              </w:rPr>
              <w:t xml:space="preserve"> considérée</w:t>
            </w:r>
            <w:r w:rsidRPr="006C3660">
              <w:rPr>
                <w:rFonts w:ascii="Arial Narrow" w:eastAsia="Calibri" w:hAnsi="Arial Narrow" w:cs="Arial"/>
                <w:sz w:val="24"/>
                <w:szCs w:val="24"/>
              </w:rPr>
              <w:t xml:space="preserve">. </w:t>
            </w:r>
          </w:p>
          <w:p w:rsidR="006C3660" w:rsidRPr="006C3660" w:rsidRDefault="006C3660" w:rsidP="00EA623D">
            <w:pPr>
              <w:numPr>
                <w:ilvl w:val="0"/>
                <w:numId w:val="100"/>
              </w:numPr>
              <w:spacing w:after="0" w:line="240" w:lineRule="auto"/>
              <w:ind w:right="159"/>
              <w:rPr>
                <w:rFonts w:ascii="Arial Narrow" w:eastAsia="Times New Roman" w:hAnsi="Arial Narrow" w:cs="Arial"/>
                <w:sz w:val="24"/>
                <w:szCs w:val="24"/>
                <w:u w:val="single"/>
                <w:lang w:eastAsia="fr-FR"/>
              </w:rPr>
            </w:pPr>
            <w:r w:rsidRPr="006C3660">
              <w:rPr>
                <w:rFonts w:ascii="Arial Narrow" w:eastAsia="Times New Roman" w:hAnsi="Arial Narrow" w:cs="Arial"/>
                <w:sz w:val="24"/>
                <w:szCs w:val="24"/>
                <w:u w:val="single"/>
                <w:lang w:eastAsia="fr-FR"/>
              </w:rPr>
              <w:t>Matériels</w:t>
            </w:r>
          </w:p>
          <w:p w:rsidR="006C3660" w:rsidRPr="006C3660" w:rsidRDefault="006C3660" w:rsidP="006C3660">
            <w:pPr>
              <w:spacing w:after="0" w:line="360" w:lineRule="auto"/>
              <w:jc w:val="both"/>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Le Soumissionnaire doit justifier qu’il dispose en propre ou location les matériels ci-après :</w:t>
            </w:r>
          </w:p>
          <w:tbl>
            <w:tblPr>
              <w:tblW w:w="8647" w:type="dxa"/>
              <w:tblInd w:w="147" w:type="dxa"/>
              <w:tblLayout w:type="fixed"/>
              <w:tblCellMar>
                <w:left w:w="10" w:type="dxa"/>
                <w:right w:w="10" w:type="dxa"/>
              </w:tblCellMar>
              <w:tblLook w:val="0000"/>
            </w:tblPr>
            <w:tblGrid>
              <w:gridCol w:w="544"/>
              <w:gridCol w:w="2575"/>
              <w:gridCol w:w="850"/>
              <w:gridCol w:w="1019"/>
              <w:gridCol w:w="1249"/>
              <w:gridCol w:w="1276"/>
              <w:gridCol w:w="1134"/>
            </w:tblGrid>
            <w:tr w:rsidR="006C3660" w:rsidRPr="006C3660" w:rsidTr="006C3660">
              <w:trPr>
                <w:trHeight w:val="1085"/>
              </w:trPr>
              <w:tc>
                <w:tcPr>
                  <w:tcW w:w="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C3660" w:rsidRPr="006C3660" w:rsidRDefault="006C3660" w:rsidP="006C3660">
                  <w:pPr>
                    <w:spacing w:before="60" w:after="0" w:line="360" w:lineRule="auto"/>
                    <w:jc w:val="center"/>
                    <w:rPr>
                      <w:rFonts w:ascii="Arial Narrow" w:eastAsia="Calibri" w:hAnsi="Arial Narrow" w:cs="Arial"/>
                      <w:b/>
                      <w:sz w:val="24"/>
                      <w:szCs w:val="24"/>
                      <w:lang w:eastAsia="fr-FR"/>
                    </w:rPr>
                  </w:pPr>
                  <w:r w:rsidRPr="006C3660">
                    <w:rPr>
                      <w:rFonts w:ascii="Arial Narrow" w:eastAsia="Times New Roman" w:hAnsi="Arial Narrow" w:cs="Arial"/>
                      <w:b/>
                      <w:sz w:val="24"/>
                      <w:szCs w:val="24"/>
                      <w:lang w:eastAsia="fr-FR"/>
                    </w:rPr>
                    <w:t>N°</w:t>
                  </w:r>
                </w:p>
              </w:tc>
              <w:tc>
                <w:tcPr>
                  <w:tcW w:w="25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C3660" w:rsidRPr="006C3660" w:rsidRDefault="006C3660" w:rsidP="006C3660">
                  <w:pPr>
                    <w:spacing w:before="60" w:after="0" w:line="240" w:lineRule="auto"/>
                    <w:jc w:val="center"/>
                    <w:rPr>
                      <w:rFonts w:ascii="Arial Narrow" w:eastAsia="Calibri" w:hAnsi="Arial Narrow" w:cs="Arial"/>
                      <w:b/>
                      <w:sz w:val="24"/>
                      <w:szCs w:val="24"/>
                      <w:lang w:eastAsia="fr-FR"/>
                    </w:rPr>
                  </w:pPr>
                  <w:r w:rsidRPr="006C3660">
                    <w:rPr>
                      <w:rFonts w:ascii="Arial Narrow" w:eastAsia="Times New Roman" w:hAnsi="Arial Narrow" w:cs="Arial"/>
                      <w:b/>
                      <w:sz w:val="24"/>
                      <w:szCs w:val="24"/>
                      <w:lang w:eastAsia="fr-FR"/>
                    </w:rPr>
                    <w:t>Désignation et caractéristiques du matériel</w:t>
                  </w:r>
                </w:p>
              </w:tc>
              <w:tc>
                <w:tcPr>
                  <w:tcW w:w="850" w:type="dxa"/>
                  <w:tcBorders>
                    <w:top w:val="single" w:sz="4" w:space="0" w:color="000000"/>
                    <w:left w:val="single" w:sz="4" w:space="0" w:color="000000"/>
                    <w:bottom w:val="single" w:sz="4" w:space="0" w:color="000000"/>
                    <w:right w:val="single" w:sz="4" w:space="0" w:color="000000"/>
                  </w:tcBorders>
                </w:tcPr>
                <w:p w:rsidR="006C3660" w:rsidRPr="006C3660" w:rsidRDefault="006C3660" w:rsidP="006C3660">
                  <w:pPr>
                    <w:spacing w:before="60" w:after="0" w:line="240" w:lineRule="auto"/>
                    <w:jc w:val="center"/>
                    <w:rPr>
                      <w:rFonts w:ascii="Arial Narrow" w:eastAsia="Times New Roman" w:hAnsi="Arial Narrow" w:cs="Arial"/>
                      <w:b/>
                      <w:sz w:val="24"/>
                      <w:szCs w:val="24"/>
                      <w:lang w:eastAsia="fr-FR"/>
                    </w:rPr>
                  </w:pPr>
                  <w:r w:rsidRPr="006C3660">
                    <w:rPr>
                      <w:rFonts w:ascii="Arial Narrow" w:eastAsia="Times New Roman" w:hAnsi="Arial Narrow" w:cs="Arial"/>
                      <w:b/>
                      <w:sz w:val="24"/>
                      <w:szCs w:val="24"/>
                      <w:lang w:eastAsia="fr-FR"/>
                    </w:rPr>
                    <w:t>Age / Etat</w:t>
                  </w:r>
                </w:p>
              </w:tc>
              <w:tc>
                <w:tcPr>
                  <w:tcW w:w="1019" w:type="dxa"/>
                  <w:tcBorders>
                    <w:top w:val="single" w:sz="4" w:space="0" w:color="000000"/>
                    <w:left w:val="single" w:sz="4" w:space="0" w:color="000000"/>
                    <w:bottom w:val="single" w:sz="4" w:space="0" w:color="000000"/>
                    <w:right w:val="single" w:sz="4" w:space="0" w:color="000000"/>
                  </w:tcBorders>
                </w:tcPr>
                <w:p w:rsidR="006C3660" w:rsidRPr="006C3660" w:rsidRDefault="006C3660" w:rsidP="006C3660">
                  <w:pPr>
                    <w:spacing w:before="60" w:after="0" w:line="240" w:lineRule="auto"/>
                    <w:jc w:val="center"/>
                    <w:rPr>
                      <w:rFonts w:ascii="Arial Narrow" w:eastAsia="Times New Roman" w:hAnsi="Arial Narrow" w:cs="Arial"/>
                      <w:b/>
                      <w:sz w:val="24"/>
                      <w:szCs w:val="24"/>
                      <w:lang w:eastAsia="fr-FR"/>
                    </w:rPr>
                  </w:pPr>
                  <w:r w:rsidRPr="006C3660">
                    <w:rPr>
                      <w:rFonts w:ascii="Arial Narrow" w:eastAsia="Times New Roman" w:hAnsi="Arial Narrow" w:cs="Arial"/>
                      <w:b/>
                      <w:sz w:val="24"/>
                      <w:szCs w:val="24"/>
                      <w:lang w:eastAsia="fr-FR"/>
                    </w:rPr>
                    <w:t>Nombre minimal requis</w:t>
                  </w:r>
                </w:p>
              </w:tc>
              <w:tc>
                <w:tcPr>
                  <w:tcW w:w="12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3660" w:rsidRPr="006C3660" w:rsidRDefault="006C3660" w:rsidP="006C3660">
                  <w:pPr>
                    <w:spacing w:before="60" w:after="0" w:line="240" w:lineRule="auto"/>
                    <w:jc w:val="center"/>
                    <w:rPr>
                      <w:rFonts w:ascii="Arial Narrow" w:eastAsia="Calibri" w:hAnsi="Arial Narrow" w:cs="Arial"/>
                      <w:b/>
                      <w:sz w:val="24"/>
                      <w:szCs w:val="24"/>
                      <w:lang w:eastAsia="fr-FR"/>
                    </w:rPr>
                  </w:pPr>
                  <w:r w:rsidRPr="006C3660">
                    <w:rPr>
                      <w:rFonts w:ascii="Arial Narrow" w:eastAsia="Calibri" w:hAnsi="Arial Narrow" w:cs="Arial"/>
                      <w:b/>
                      <w:sz w:val="24"/>
                      <w:szCs w:val="24"/>
                      <w:lang w:val="fr-CM" w:eastAsia="fr-FR"/>
                    </w:rPr>
                    <w:t>Propriétaire/location</w:t>
                  </w:r>
                </w:p>
              </w:tc>
              <w:tc>
                <w:tcPr>
                  <w:tcW w:w="1276" w:type="dxa"/>
                  <w:tcBorders>
                    <w:top w:val="single" w:sz="4" w:space="0" w:color="000000"/>
                    <w:left w:val="single" w:sz="4" w:space="0" w:color="000000"/>
                    <w:bottom w:val="single" w:sz="4" w:space="0" w:color="000000"/>
                    <w:right w:val="single" w:sz="4" w:space="0" w:color="000000"/>
                  </w:tcBorders>
                </w:tcPr>
                <w:p w:rsidR="006C3660" w:rsidRPr="006C3660" w:rsidRDefault="006C3660" w:rsidP="006C3660">
                  <w:pPr>
                    <w:spacing w:before="60" w:after="0" w:line="240" w:lineRule="auto"/>
                    <w:jc w:val="center"/>
                    <w:rPr>
                      <w:rFonts w:ascii="Arial Narrow" w:eastAsia="Times New Roman" w:hAnsi="Arial Narrow" w:cs="Arial"/>
                      <w:b/>
                      <w:sz w:val="24"/>
                      <w:szCs w:val="24"/>
                      <w:lang w:eastAsia="fr-FR"/>
                    </w:rPr>
                  </w:pPr>
                  <w:r w:rsidRPr="006C3660">
                    <w:rPr>
                      <w:rFonts w:ascii="Arial Narrow" w:eastAsia="Times New Roman" w:hAnsi="Arial Narrow" w:cs="Arial"/>
                      <w:b/>
                      <w:sz w:val="24"/>
                      <w:szCs w:val="24"/>
                      <w:lang w:eastAsia="fr-FR"/>
                    </w:rPr>
                    <w:t xml:space="preserve">Année d’obtention </w:t>
                  </w:r>
                </w:p>
              </w:tc>
              <w:tc>
                <w:tcPr>
                  <w:tcW w:w="1134" w:type="dxa"/>
                  <w:tcBorders>
                    <w:top w:val="single" w:sz="4" w:space="0" w:color="000000"/>
                    <w:left w:val="single" w:sz="4" w:space="0" w:color="000000"/>
                    <w:bottom w:val="single" w:sz="4" w:space="0" w:color="000000"/>
                    <w:right w:val="single" w:sz="4" w:space="0" w:color="000000"/>
                  </w:tcBorders>
                </w:tcPr>
                <w:p w:rsidR="006C3660" w:rsidRPr="006C3660" w:rsidRDefault="006C3660" w:rsidP="006C3660">
                  <w:pPr>
                    <w:spacing w:before="60" w:after="0" w:line="240" w:lineRule="auto"/>
                    <w:jc w:val="center"/>
                    <w:rPr>
                      <w:rFonts w:ascii="Arial Narrow" w:eastAsia="Times New Roman" w:hAnsi="Arial Narrow" w:cs="Arial"/>
                      <w:b/>
                      <w:sz w:val="24"/>
                      <w:szCs w:val="24"/>
                      <w:lang w:eastAsia="fr-FR"/>
                    </w:rPr>
                  </w:pPr>
                  <w:r w:rsidRPr="006C3660">
                    <w:rPr>
                      <w:rFonts w:ascii="Arial Narrow" w:eastAsia="Times New Roman" w:hAnsi="Arial Narrow" w:cs="Arial"/>
                      <w:b/>
                      <w:sz w:val="24"/>
                      <w:szCs w:val="24"/>
                      <w:lang w:eastAsia="fr-FR"/>
                    </w:rPr>
                    <w:t xml:space="preserve">Justificatif </w:t>
                  </w:r>
                </w:p>
              </w:tc>
            </w:tr>
            <w:tr w:rsidR="006C3660" w:rsidRPr="006C3660" w:rsidTr="006C3660">
              <w:trPr>
                <w:trHeight w:val="523"/>
              </w:trPr>
              <w:tc>
                <w:tcPr>
                  <w:tcW w:w="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C3660" w:rsidRPr="006C3660" w:rsidRDefault="006C3660" w:rsidP="006C3660">
                  <w:pPr>
                    <w:spacing w:before="60" w:after="60" w:line="360" w:lineRule="auto"/>
                    <w:rPr>
                      <w:rFonts w:ascii="Arial Narrow" w:eastAsia="Calibri" w:hAnsi="Arial Narrow" w:cs="Arial"/>
                      <w:sz w:val="24"/>
                      <w:szCs w:val="24"/>
                      <w:lang w:eastAsia="fr-FR"/>
                    </w:rPr>
                  </w:pPr>
                  <w:r w:rsidRPr="006C3660">
                    <w:rPr>
                      <w:rFonts w:ascii="Arial Narrow" w:eastAsia="Calibri" w:hAnsi="Arial Narrow" w:cs="Arial"/>
                      <w:sz w:val="24"/>
                      <w:szCs w:val="24"/>
                      <w:lang w:eastAsia="fr-FR"/>
                    </w:rPr>
                    <w:t>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C3660" w:rsidRPr="006C3660" w:rsidRDefault="006C3660" w:rsidP="006C3660">
                  <w:pPr>
                    <w:spacing w:after="0" w:line="240" w:lineRule="auto"/>
                    <w:jc w:val="both"/>
                    <w:rPr>
                      <w:rFonts w:ascii="Arial Narrow" w:eastAsia="Times New Roman" w:hAnsi="Arial Narrow" w:cs="Times New Roman"/>
                      <w:szCs w:val="24"/>
                      <w:lang w:eastAsia="fr-FR"/>
                    </w:rPr>
                  </w:pPr>
                  <w:r w:rsidRPr="006C3660">
                    <w:rPr>
                      <w:rFonts w:ascii="Arial Narrow" w:eastAsia="Times New Roman" w:hAnsi="Arial Narrow" w:cs="Times New Roman"/>
                      <w:szCs w:val="24"/>
                      <w:lang w:eastAsia="fr-FR"/>
                    </w:rPr>
                    <w:t>01 camions benne de capacité &gt;= 11m3</w:t>
                  </w:r>
                </w:p>
              </w:tc>
              <w:tc>
                <w:tcPr>
                  <w:tcW w:w="850" w:type="dxa"/>
                  <w:tcBorders>
                    <w:top w:val="single" w:sz="4" w:space="0" w:color="000000"/>
                    <w:left w:val="single" w:sz="4" w:space="0" w:color="000000"/>
                    <w:bottom w:val="single" w:sz="4" w:space="0" w:color="000000"/>
                    <w:right w:val="single" w:sz="4" w:space="0" w:color="000000"/>
                  </w:tcBorders>
                </w:tcPr>
                <w:p w:rsidR="006C3660" w:rsidRPr="006C3660" w:rsidRDefault="006C3660" w:rsidP="006C3660">
                  <w:pPr>
                    <w:spacing w:before="60" w:after="60" w:line="360" w:lineRule="auto"/>
                    <w:rPr>
                      <w:rFonts w:ascii="Arial Narrow" w:eastAsia="Calibri" w:hAnsi="Arial Narrow" w:cs="Arial"/>
                      <w:sz w:val="24"/>
                      <w:szCs w:val="24"/>
                      <w:lang w:eastAsia="fr-FR"/>
                    </w:rPr>
                  </w:pPr>
                </w:p>
              </w:tc>
              <w:tc>
                <w:tcPr>
                  <w:tcW w:w="1019" w:type="dxa"/>
                  <w:tcBorders>
                    <w:top w:val="single" w:sz="4" w:space="0" w:color="000000"/>
                    <w:left w:val="single" w:sz="4" w:space="0" w:color="000000"/>
                    <w:bottom w:val="single" w:sz="4" w:space="0" w:color="000000"/>
                    <w:right w:val="single" w:sz="4" w:space="0" w:color="000000"/>
                  </w:tcBorders>
                </w:tcPr>
                <w:p w:rsidR="006C3660" w:rsidRPr="006C3660" w:rsidRDefault="006C3660" w:rsidP="006C3660">
                  <w:pPr>
                    <w:spacing w:before="60" w:after="60" w:line="360" w:lineRule="auto"/>
                    <w:rPr>
                      <w:rFonts w:ascii="Arial Narrow" w:eastAsia="Calibri" w:hAnsi="Arial Narrow" w:cs="Arial"/>
                      <w:sz w:val="24"/>
                      <w:szCs w:val="24"/>
                      <w:lang w:eastAsia="fr-FR"/>
                    </w:rPr>
                  </w:pPr>
                </w:p>
              </w:tc>
              <w:tc>
                <w:tcPr>
                  <w:tcW w:w="1249" w:type="dxa"/>
                  <w:tcBorders>
                    <w:top w:val="single" w:sz="4" w:space="0" w:color="000000"/>
                    <w:left w:val="single" w:sz="4" w:space="0" w:color="000000"/>
                    <w:bottom w:val="single" w:sz="4" w:space="0" w:color="000000"/>
                    <w:right w:val="single" w:sz="4" w:space="0" w:color="000000"/>
                  </w:tcBorders>
                </w:tcPr>
                <w:p w:rsidR="006C3660" w:rsidRPr="006C3660" w:rsidRDefault="006C3660" w:rsidP="006C3660">
                  <w:pPr>
                    <w:spacing w:before="60" w:after="60" w:line="360" w:lineRule="auto"/>
                    <w:rPr>
                      <w:rFonts w:ascii="Arial Narrow" w:eastAsia="Calibri" w:hAnsi="Arial Narrow" w:cs="Arial"/>
                      <w:sz w:val="24"/>
                      <w:szCs w:val="24"/>
                      <w:lang w:eastAsia="fr-FR"/>
                    </w:rPr>
                  </w:pPr>
                </w:p>
              </w:tc>
              <w:tc>
                <w:tcPr>
                  <w:tcW w:w="1276" w:type="dxa"/>
                  <w:tcBorders>
                    <w:top w:val="single" w:sz="4" w:space="0" w:color="000000"/>
                    <w:left w:val="single" w:sz="4" w:space="0" w:color="000000"/>
                    <w:bottom w:val="single" w:sz="4" w:space="0" w:color="000000"/>
                    <w:right w:val="single" w:sz="4" w:space="0" w:color="000000"/>
                  </w:tcBorders>
                </w:tcPr>
                <w:p w:rsidR="006C3660" w:rsidRPr="006C3660" w:rsidRDefault="006C3660" w:rsidP="006C3660">
                  <w:pPr>
                    <w:spacing w:before="60" w:after="60" w:line="360" w:lineRule="auto"/>
                    <w:rPr>
                      <w:rFonts w:ascii="Arial Narrow" w:eastAsia="Calibri" w:hAnsi="Arial Narrow" w:cs="Arial"/>
                      <w:sz w:val="24"/>
                      <w:szCs w:val="24"/>
                      <w:lang w:eastAsia="fr-FR"/>
                    </w:rPr>
                  </w:pPr>
                </w:p>
              </w:tc>
              <w:tc>
                <w:tcPr>
                  <w:tcW w:w="1134" w:type="dxa"/>
                  <w:tcBorders>
                    <w:top w:val="single" w:sz="4" w:space="0" w:color="000000"/>
                    <w:left w:val="single" w:sz="4" w:space="0" w:color="000000"/>
                    <w:bottom w:val="single" w:sz="4" w:space="0" w:color="000000"/>
                    <w:right w:val="single" w:sz="4" w:space="0" w:color="000000"/>
                  </w:tcBorders>
                </w:tcPr>
                <w:p w:rsidR="006C3660" w:rsidRPr="006C3660" w:rsidRDefault="006C3660" w:rsidP="006C3660">
                  <w:pPr>
                    <w:spacing w:before="60" w:after="60" w:line="360" w:lineRule="auto"/>
                    <w:rPr>
                      <w:rFonts w:ascii="Arial Narrow" w:eastAsia="Calibri" w:hAnsi="Arial Narrow" w:cs="Arial"/>
                      <w:sz w:val="24"/>
                      <w:szCs w:val="24"/>
                      <w:lang w:eastAsia="fr-FR"/>
                    </w:rPr>
                  </w:pPr>
                </w:p>
              </w:tc>
            </w:tr>
            <w:tr w:rsidR="006C3660" w:rsidRPr="006C3660" w:rsidTr="00180508">
              <w:trPr>
                <w:trHeight w:val="356"/>
              </w:trPr>
              <w:tc>
                <w:tcPr>
                  <w:tcW w:w="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C3660" w:rsidRPr="006C3660" w:rsidRDefault="006C3660" w:rsidP="006C3660">
                  <w:pPr>
                    <w:spacing w:before="60" w:after="60" w:line="360" w:lineRule="auto"/>
                    <w:rPr>
                      <w:rFonts w:ascii="Arial Narrow" w:eastAsia="Calibri" w:hAnsi="Arial Narrow" w:cs="Arial"/>
                      <w:sz w:val="24"/>
                      <w:szCs w:val="24"/>
                      <w:lang w:eastAsia="fr-FR"/>
                    </w:rPr>
                  </w:pPr>
                  <w:r w:rsidRPr="006C3660">
                    <w:rPr>
                      <w:rFonts w:ascii="Arial Narrow" w:eastAsia="Calibri" w:hAnsi="Arial Narrow" w:cs="Arial"/>
                      <w:sz w:val="24"/>
                      <w:szCs w:val="24"/>
                      <w:lang w:eastAsia="fr-FR"/>
                    </w:rPr>
                    <w:t>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C3660" w:rsidRPr="006C3660" w:rsidRDefault="00746206" w:rsidP="006C3660">
                  <w:pPr>
                    <w:spacing w:after="0" w:line="240" w:lineRule="auto"/>
                    <w:jc w:val="both"/>
                    <w:rPr>
                      <w:rFonts w:ascii="Arial Narrow" w:eastAsia="Times New Roman" w:hAnsi="Arial Narrow" w:cs="Times New Roman"/>
                      <w:szCs w:val="24"/>
                      <w:lang w:eastAsia="fr-FR"/>
                    </w:rPr>
                  </w:pPr>
                  <w:r>
                    <w:rPr>
                      <w:rFonts w:ascii="Arial Narrow" w:eastAsia="Times New Roman" w:hAnsi="Arial Narrow" w:cs="Times New Roman"/>
                      <w:szCs w:val="24"/>
                      <w:lang w:eastAsia="fr-FR"/>
                    </w:rPr>
                    <w:t>01 Véhicule de liaison 4x</w:t>
                  </w:r>
                  <w:r w:rsidR="006C3660" w:rsidRPr="006C3660">
                    <w:rPr>
                      <w:rFonts w:ascii="Arial Narrow" w:eastAsia="Times New Roman" w:hAnsi="Arial Narrow" w:cs="Times New Roman"/>
                      <w:szCs w:val="24"/>
                      <w:lang w:eastAsia="fr-FR"/>
                    </w:rPr>
                    <w:t>4</w:t>
                  </w:r>
                </w:p>
              </w:tc>
              <w:tc>
                <w:tcPr>
                  <w:tcW w:w="850" w:type="dxa"/>
                  <w:tcBorders>
                    <w:top w:val="single" w:sz="4" w:space="0" w:color="000000"/>
                    <w:left w:val="single" w:sz="4" w:space="0" w:color="000000"/>
                    <w:bottom w:val="single" w:sz="4" w:space="0" w:color="000000"/>
                    <w:right w:val="single" w:sz="4" w:space="0" w:color="000000"/>
                  </w:tcBorders>
                </w:tcPr>
                <w:p w:rsidR="006C3660" w:rsidRPr="006C3660" w:rsidRDefault="006C3660" w:rsidP="006C3660">
                  <w:pPr>
                    <w:spacing w:before="60" w:after="60" w:line="360" w:lineRule="auto"/>
                    <w:rPr>
                      <w:rFonts w:ascii="Arial Narrow" w:eastAsia="Calibri" w:hAnsi="Arial Narrow" w:cs="Arial"/>
                      <w:sz w:val="24"/>
                      <w:szCs w:val="24"/>
                      <w:lang w:eastAsia="fr-FR"/>
                    </w:rPr>
                  </w:pPr>
                </w:p>
              </w:tc>
              <w:tc>
                <w:tcPr>
                  <w:tcW w:w="1019" w:type="dxa"/>
                  <w:tcBorders>
                    <w:top w:val="single" w:sz="4" w:space="0" w:color="000000"/>
                    <w:left w:val="single" w:sz="4" w:space="0" w:color="000000"/>
                    <w:bottom w:val="single" w:sz="4" w:space="0" w:color="000000"/>
                    <w:right w:val="single" w:sz="4" w:space="0" w:color="000000"/>
                  </w:tcBorders>
                </w:tcPr>
                <w:p w:rsidR="006C3660" w:rsidRPr="006C3660" w:rsidRDefault="006C3660" w:rsidP="006C3660">
                  <w:pPr>
                    <w:spacing w:before="60" w:after="60" w:line="360" w:lineRule="auto"/>
                    <w:rPr>
                      <w:rFonts w:ascii="Arial Narrow" w:eastAsia="Calibri" w:hAnsi="Arial Narrow" w:cs="Arial"/>
                      <w:sz w:val="24"/>
                      <w:szCs w:val="24"/>
                      <w:lang w:eastAsia="fr-FR"/>
                    </w:rPr>
                  </w:pPr>
                </w:p>
              </w:tc>
              <w:tc>
                <w:tcPr>
                  <w:tcW w:w="1249" w:type="dxa"/>
                  <w:tcBorders>
                    <w:top w:val="single" w:sz="4" w:space="0" w:color="000000"/>
                    <w:left w:val="single" w:sz="4" w:space="0" w:color="000000"/>
                    <w:bottom w:val="single" w:sz="4" w:space="0" w:color="000000"/>
                    <w:right w:val="single" w:sz="4" w:space="0" w:color="000000"/>
                  </w:tcBorders>
                </w:tcPr>
                <w:p w:rsidR="006C3660" w:rsidRPr="006C3660" w:rsidRDefault="006C3660" w:rsidP="006C3660">
                  <w:pPr>
                    <w:spacing w:before="60" w:after="60" w:line="360" w:lineRule="auto"/>
                    <w:rPr>
                      <w:rFonts w:ascii="Arial Narrow" w:eastAsia="Calibri" w:hAnsi="Arial Narrow" w:cs="Arial"/>
                      <w:sz w:val="24"/>
                      <w:szCs w:val="24"/>
                      <w:lang w:eastAsia="fr-FR"/>
                    </w:rPr>
                  </w:pPr>
                </w:p>
              </w:tc>
              <w:tc>
                <w:tcPr>
                  <w:tcW w:w="1276" w:type="dxa"/>
                  <w:tcBorders>
                    <w:top w:val="single" w:sz="4" w:space="0" w:color="000000"/>
                    <w:left w:val="single" w:sz="4" w:space="0" w:color="000000"/>
                    <w:bottom w:val="single" w:sz="4" w:space="0" w:color="000000"/>
                    <w:right w:val="single" w:sz="4" w:space="0" w:color="000000"/>
                  </w:tcBorders>
                </w:tcPr>
                <w:p w:rsidR="006C3660" w:rsidRPr="006C3660" w:rsidRDefault="006C3660" w:rsidP="006C3660">
                  <w:pPr>
                    <w:spacing w:before="60" w:after="60" w:line="360" w:lineRule="auto"/>
                    <w:rPr>
                      <w:rFonts w:ascii="Arial Narrow" w:eastAsia="Calibri" w:hAnsi="Arial Narrow" w:cs="Arial"/>
                      <w:sz w:val="24"/>
                      <w:szCs w:val="24"/>
                      <w:lang w:eastAsia="fr-FR"/>
                    </w:rPr>
                  </w:pPr>
                </w:p>
              </w:tc>
              <w:tc>
                <w:tcPr>
                  <w:tcW w:w="1134" w:type="dxa"/>
                  <w:tcBorders>
                    <w:top w:val="single" w:sz="4" w:space="0" w:color="000000"/>
                    <w:left w:val="single" w:sz="4" w:space="0" w:color="000000"/>
                    <w:bottom w:val="single" w:sz="4" w:space="0" w:color="000000"/>
                    <w:right w:val="single" w:sz="4" w:space="0" w:color="000000"/>
                  </w:tcBorders>
                </w:tcPr>
                <w:p w:rsidR="006C3660" w:rsidRPr="006C3660" w:rsidRDefault="006C3660" w:rsidP="006C3660">
                  <w:pPr>
                    <w:spacing w:before="60" w:after="60" w:line="360" w:lineRule="auto"/>
                    <w:rPr>
                      <w:rFonts w:ascii="Arial Narrow" w:eastAsia="Calibri" w:hAnsi="Arial Narrow" w:cs="Arial"/>
                      <w:sz w:val="24"/>
                      <w:szCs w:val="24"/>
                      <w:lang w:eastAsia="fr-FR"/>
                    </w:rPr>
                  </w:pPr>
                </w:p>
              </w:tc>
            </w:tr>
            <w:tr w:rsidR="006C3660" w:rsidRPr="006C3660" w:rsidTr="006C3660">
              <w:trPr>
                <w:trHeight w:val="523"/>
              </w:trPr>
              <w:tc>
                <w:tcPr>
                  <w:tcW w:w="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C3660" w:rsidRPr="006C3660" w:rsidRDefault="006C3660" w:rsidP="006C3660">
                  <w:pPr>
                    <w:spacing w:before="60" w:after="60" w:line="360" w:lineRule="auto"/>
                    <w:rPr>
                      <w:rFonts w:ascii="Arial Narrow" w:eastAsia="Calibri" w:hAnsi="Arial Narrow" w:cs="Arial"/>
                      <w:sz w:val="24"/>
                      <w:szCs w:val="24"/>
                      <w:lang w:eastAsia="fr-FR"/>
                    </w:rPr>
                  </w:pPr>
                  <w:r w:rsidRPr="006C3660">
                    <w:rPr>
                      <w:rFonts w:ascii="Arial Narrow" w:eastAsia="Calibri" w:hAnsi="Arial Narrow" w:cs="Arial"/>
                      <w:sz w:val="24"/>
                      <w:szCs w:val="24"/>
                      <w:lang w:eastAsia="fr-FR"/>
                    </w:rPr>
                    <w:t>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C3660" w:rsidRPr="006C3660" w:rsidRDefault="006C3660" w:rsidP="006C3660">
                  <w:pPr>
                    <w:spacing w:after="0" w:line="240" w:lineRule="auto"/>
                    <w:jc w:val="both"/>
                    <w:rPr>
                      <w:rFonts w:ascii="Arial Narrow" w:eastAsia="Times New Roman" w:hAnsi="Arial Narrow" w:cs="Times New Roman"/>
                      <w:szCs w:val="24"/>
                      <w:lang w:eastAsia="fr-FR"/>
                    </w:rPr>
                  </w:pPr>
                  <w:r w:rsidRPr="006C3660">
                    <w:rPr>
                      <w:rFonts w:ascii="Arial Narrow" w:eastAsia="Times New Roman" w:hAnsi="Arial Narrow" w:cs="Times New Roman"/>
                      <w:szCs w:val="24"/>
                      <w:lang w:eastAsia="fr-FR"/>
                    </w:rPr>
                    <w:t>01 Pelle chargeuse</w:t>
                  </w:r>
                </w:p>
              </w:tc>
              <w:tc>
                <w:tcPr>
                  <w:tcW w:w="850" w:type="dxa"/>
                  <w:tcBorders>
                    <w:top w:val="single" w:sz="4" w:space="0" w:color="000000"/>
                    <w:left w:val="single" w:sz="4" w:space="0" w:color="000000"/>
                    <w:bottom w:val="single" w:sz="4" w:space="0" w:color="000000"/>
                    <w:right w:val="single" w:sz="4" w:space="0" w:color="000000"/>
                  </w:tcBorders>
                </w:tcPr>
                <w:p w:rsidR="006C3660" w:rsidRPr="006C3660" w:rsidRDefault="006C3660" w:rsidP="006C3660">
                  <w:pPr>
                    <w:spacing w:before="60" w:after="60" w:line="360" w:lineRule="auto"/>
                    <w:rPr>
                      <w:rFonts w:ascii="Arial Narrow" w:eastAsia="Calibri" w:hAnsi="Arial Narrow" w:cs="Arial"/>
                      <w:sz w:val="24"/>
                      <w:szCs w:val="24"/>
                      <w:lang w:eastAsia="fr-FR"/>
                    </w:rPr>
                  </w:pPr>
                </w:p>
              </w:tc>
              <w:tc>
                <w:tcPr>
                  <w:tcW w:w="1019" w:type="dxa"/>
                  <w:tcBorders>
                    <w:top w:val="single" w:sz="4" w:space="0" w:color="000000"/>
                    <w:left w:val="single" w:sz="4" w:space="0" w:color="000000"/>
                    <w:bottom w:val="single" w:sz="4" w:space="0" w:color="000000"/>
                    <w:right w:val="single" w:sz="4" w:space="0" w:color="000000"/>
                  </w:tcBorders>
                </w:tcPr>
                <w:p w:rsidR="006C3660" w:rsidRPr="006C3660" w:rsidRDefault="006C3660" w:rsidP="006C3660">
                  <w:pPr>
                    <w:spacing w:before="60" w:after="60" w:line="360" w:lineRule="auto"/>
                    <w:rPr>
                      <w:rFonts w:ascii="Arial Narrow" w:eastAsia="Calibri" w:hAnsi="Arial Narrow" w:cs="Arial"/>
                      <w:sz w:val="24"/>
                      <w:szCs w:val="24"/>
                      <w:lang w:eastAsia="fr-FR"/>
                    </w:rPr>
                  </w:pPr>
                </w:p>
              </w:tc>
              <w:tc>
                <w:tcPr>
                  <w:tcW w:w="1249" w:type="dxa"/>
                  <w:tcBorders>
                    <w:top w:val="single" w:sz="4" w:space="0" w:color="000000"/>
                    <w:left w:val="single" w:sz="4" w:space="0" w:color="000000"/>
                    <w:bottom w:val="single" w:sz="4" w:space="0" w:color="000000"/>
                    <w:right w:val="single" w:sz="4" w:space="0" w:color="000000"/>
                  </w:tcBorders>
                </w:tcPr>
                <w:p w:rsidR="006C3660" w:rsidRPr="006C3660" w:rsidRDefault="006C3660" w:rsidP="006C3660">
                  <w:pPr>
                    <w:spacing w:before="60" w:after="60" w:line="360" w:lineRule="auto"/>
                    <w:rPr>
                      <w:rFonts w:ascii="Arial Narrow" w:eastAsia="Calibri" w:hAnsi="Arial Narrow" w:cs="Arial"/>
                      <w:sz w:val="24"/>
                      <w:szCs w:val="24"/>
                      <w:lang w:eastAsia="fr-FR"/>
                    </w:rPr>
                  </w:pPr>
                </w:p>
              </w:tc>
              <w:tc>
                <w:tcPr>
                  <w:tcW w:w="1276" w:type="dxa"/>
                  <w:tcBorders>
                    <w:top w:val="single" w:sz="4" w:space="0" w:color="000000"/>
                    <w:left w:val="single" w:sz="4" w:space="0" w:color="000000"/>
                    <w:bottom w:val="single" w:sz="4" w:space="0" w:color="000000"/>
                    <w:right w:val="single" w:sz="4" w:space="0" w:color="000000"/>
                  </w:tcBorders>
                </w:tcPr>
                <w:p w:rsidR="006C3660" w:rsidRPr="006C3660" w:rsidRDefault="006C3660" w:rsidP="006C3660">
                  <w:pPr>
                    <w:spacing w:before="60" w:after="60" w:line="360" w:lineRule="auto"/>
                    <w:rPr>
                      <w:rFonts w:ascii="Arial Narrow" w:eastAsia="Calibri" w:hAnsi="Arial Narrow" w:cs="Arial"/>
                      <w:sz w:val="24"/>
                      <w:szCs w:val="24"/>
                      <w:lang w:eastAsia="fr-FR"/>
                    </w:rPr>
                  </w:pPr>
                </w:p>
              </w:tc>
              <w:tc>
                <w:tcPr>
                  <w:tcW w:w="1134" w:type="dxa"/>
                  <w:tcBorders>
                    <w:top w:val="single" w:sz="4" w:space="0" w:color="000000"/>
                    <w:left w:val="single" w:sz="4" w:space="0" w:color="000000"/>
                    <w:bottom w:val="single" w:sz="4" w:space="0" w:color="000000"/>
                    <w:right w:val="single" w:sz="4" w:space="0" w:color="000000"/>
                  </w:tcBorders>
                </w:tcPr>
                <w:p w:rsidR="006C3660" w:rsidRPr="006C3660" w:rsidRDefault="006C3660" w:rsidP="006C3660">
                  <w:pPr>
                    <w:spacing w:before="60" w:after="60" w:line="360" w:lineRule="auto"/>
                    <w:rPr>
                      <w:rFonts w:ascii="Arial Narrow" w:eastAsia="Calibri" w:hAnsi="Arial Narrow" w:cs="Arial"/>
                      <w:sz w:val="24"/>
                      <w:szCs w:val="24"/>
                      <w:lang w:eastAsia="fr-FR"/>
                    </w:rPr>
                  </w:pPr>
                </w:p>
              </w:tc>
            </w:tr>
            <w:tr w:rsidR="006C3660" w:rsidRPr="006C3660" w:rsidTr="006C3660">
              <w:trPr>
                <w:trHeight w:val="523"/>
              </w:trPr>
              <w:tc>
                <w:tcPr>
                  <w:tcW w:w="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C3660" w:rsidRPr="006C3660" w:rsidRDefault="002D7B95" w:rsidP="006C3660">
                  <w:pPr>
                    <w:spacing w:before="60" w:after="60" w:line="360" w:lineRule="auto"/>
                    <w:rPr>
                      <w:rFonts w:ascii="Arial Narrow" w:eastAsia="Calibri" w:hAnsi="Arial Narrow" w:cs="Arial"/>
                      <w:sz w:val="24"/>
                      <w:szCs w:val="24"/>
                      <w:lang w:eastAsia="fr-FR"/>
                    </w:rPr>
                  </w:pPr>
                  <w:r>
                    <w:rPr>
                      <w:rFonts w:ascii="Arial Narrow" w:eastAsia="Calibri" w:hAnsi="Arial Narrow" w:cs="Arial"/>
                      <w:sz w:val="24"/>
                      <w:szCs w:val="24"/>
                      <w:lang w:eastAsia="fr-FR"/>
                    </w:rPr>
                    <w:t>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C3660" w:rsidRPr="006C3660" w:rsidRDefault="006C3660" w:rsidP="006C3660">
                  <w:pPr>
                    <w:spacing w:after="0" w:line="240" w:lineRule="auto"/>
                    <w:jc w:val="both"/>
                    <w:rPr>
                      <w:rFonts w:ascii="Arial Narrow" w:eastAsia="Times New Roman" w:hAnsi="Arial Narrow" w:cs="Times New Roman"/>
                      <w:szCs w:val="24"/>
                      <w:lang w:eastAsia="fr-FR"/>
                    </w:rPr>
                  </w:pPr>
                  <w:r w:rsidRPr="006C3660">
                    <w:rPr>
                      <w:rFonts w:ascii="Arial Narrow" w:eastAsia="Times New Roman" w:hAnsi="Arial Narrow" w:cs="Times New Roman"/>
                      <w:szCs w:val="24"/>
                      <w:lang w:eastAsia="fr-FR"/>
                    </w:rPr>
                    <w:t>01 Niveleuse</w:t>
                  </w:r>
                </w:p>
              </w:tc>
              <w:tc>
                <w:tcPr>
                  <w:tcW w:w="850" w:type="dxa"/>
                  <w:tcBorders>
                    <w:top w:val="single" w:sz="4" w:space="0" w:color="000000"/>
                    <w:left w:val="single" w:sz="4" w:space="0" w:color="000000"/>
                    <w:bottom w:val="single" w:sz="4" w:space="0" w:color="000000"/>
                    <w:right w:val="single" w:sz="4" w:space="0" w:color="000000"/>
                  </w:tcBorders>
                </w:tcPr>
                <w:p w:rsidR="006C3660" w:rsidRPr="006C3660" w:rsidRDefault="006C3660" w:rsidP="006C3660">
                  <w:pPr>
                    <w:spacing w:before="60" w:after="60" w:line="360" w:lineRule="auto"/>
                    <w:rPr>
                      <w:rFonts w:ascii="Arial Narrow" w:eastAsia="Calibri" w:hAnsi="Arial Narrow" w:cs="Arial"/>
                      <w:sz w:val="24"/>
                      <w:szCs w:val="24"/>
                      <w:lang w:eastAsia="fr-FR"/>
                    </w:rPr>
                  </w:pPr>
                </w:p>
              </w:tc>
              <w:tc>
                <w:tcPr>
                  <w:tcW w:w="1019" w:type="dxa"/>
                  <w:tcBorders>
                    <w:top w:val="single" w:sz="4" w:space="0" w:color="000000"/>
                    <w:left w:val="single" w:sz="4" w:space="0" w:color="000000"/>
                    <w:bottom w:val="single" w:sz="4" w:space="0" w:color="000000"/>
                    <w:right w:val="single" w:sz="4" w:space="0" w:color="000000"/>
                  </w:tcBorders>
                </w:tcPr>
                <w:p w:rsidR="006C3660" w:rsidRPr="006C3660" w:rsidRDefault="006C3660" w:rsidP="006C3660">
                  <w:pPr>
                    <w:spacing w:before="60" w:after="60" w:line="360" w:lineRule="auto"/>
                    <w:rPr>
                      <w:rFonts w:ascii="Arial Narrow" w:eastAsia="Calibri" w:hAnsi="Arial Narrow" w:cs="Arial"/>
                      <w:sz w:val="24"/>
                      <w:szCs w:val="24"/>
                      <w:lang w:eastAsia="fr-FR"/>
                    </w:rPr>
                  </w:pPr>
                </w:p>
              </w:tc>
              <w:tc>
                <w:tcPr>
                  <w:tcW w:w="1249" w:type="dxa"/>
                  <w:tcBorders>
                    <w:top w:val="single" w:sz="4" w:space="0" w:color="000000"/>
                    <w:left w:val="single" w:sz="4" w:space="0" w:color="000000"/>
                    <w:bottom w:val="single" w:sz="4" w:space="0" w:color="000000"/>
                    <w:right w:val="single" w:sz="4" w:space="0" w:color="000000"/>
                  </w:tcBorders>
                </w:tcPr>
                <w:p w:rsidR="006C3660" w:rsidRPr="006C3660" w:rsidRDefault="006C3660" w:rsidP="006C3660">
                  <w:pPr>
                    <w:spacing w:before="60" w:after="60" w:line="360" w:lineRule="auto"/>
                    <w:rPr>
                      <w:rFonts w:ascii="Arial Narrow" w:eastAsia="Calibri" w:hAnsi="Arial Narrow" w:cs="Arial"/>
                      <w:sz w:val="24"/>
                      <w:szCs w:val="24"/>
                      <w:lang w:eastAsia="fr-FR"/>
                    </w:rPr>
                  </w:pPr>
                </w:p>
              </w:tc>
              <w:tc>
                <w:tcPr>
                  <w:tcW w:w="1276" w:type="dxa"/>
                  <w:tcBorders>
                    <w:top w:val="single" w:sz="4" w:space="0" w:color="000000"/>
                    <w:left w:val="single" w:sz="4" w:space="0" w:color="000000"/>
                    <w:bottom w:val="single" w:sz="4" w:space="0" w:color="000000"/>
                    <w:right w:val="single" w:sz="4" w:space="0" w:color="000000"/>
                  </w:tcBorders>
                </w:tcPr>
                <w:p w:rsidR="006C3660" w:rsidRPr="006C3660" w:rsidRDefault="006C3660" w:rsidP="006C3660">
                  <w:pPr>
                    <w:spacing w:before="60" w:after="60" w:line="360" w:lineRule="auto"/>
                    <w:rPr>
                      <w:rFonts w:ascii="Arial Narrow" w:eastAsia="Calibri" w:hAnsi="Arial Narrow" w:cs="Arial"/>
                      <w:sz w:val="24"/>
                      <w:szCs w:val="24"/>
                      <w:lang w:eastAsia="fr-FR"/>
                    </w:rPr>
                  </w:pPr>
                </w:p>
              </w:tc>
              <w:tc>
                <w:tcPr>
                  <w:tcW w:w="1134" w:type="dxa"/>
                  <w:tcBorders>
                    <w:top w:val="single" w:sz="4" w:space="0" w:color="000000"/>
                    <w:left w:val="single" w:sz="4" w:space="0" w:color="000000"/>
                    <w:bottom w:val="single" w:sz="4" w:space="0" w:color="000000"/>
                    <w:right w:val="single" w:sz="4" w:space="0" w:color="000000"/>
                  </w:tcBorders>
                </w:tcPr>
                <w:p w:rsidR="006C3660" w:rsidRPr="006C3660" w:rsidRDefault="006C3660" w:rsidP="006C3660">
                  <w:pPr>
                    <w:spacing w:before="60" w:after="60" w:line="360" w:lineRule="auto"/>
                    <w:rPr>
                      <w:rFonts w:ascii="Arial Narrow" w:eastAsia="Calibri" w:hAnsi="Arial Narrow" w:cs="Arial"/>
                      <w:sz w:val="24"/>
                      <w:szCs w:val="24"/>
                      <w:lang w:eastAsia="fr-FR"/>
                    </w:rPr>
                  </w:pPr>
                </w:p>
              </w:tc>
            </w:tr>
            <w:tr w:rsidR="006C3660" w:rsidRPr="006C3660" w:rsidTr="006C3660">
              <w:trPr>
                <w:trHeight w:val="523"/>
              </w:trPr>
              <w:tc>
                <w:tcPr>
                  <w:tcW w:w="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C3660" w:rsidRPr="006C3660" w:rsidRDefault="002D7B95" w:rsidP="006C3660">
                  <w:pPr>
                    <w:spacing w:before="60" w:after="60" w:line="360" w:lineRule="auto"/>
                    <w:rPr>
                      <w:rFonts w:ascii="Arial Narrow" w:eastAsia="Calibri" w:hAnsi="Arial Narrow" w:cs="Arial"/>
                      <w:sz w:val="24"/>
                      <w:szCs w:val="24"/>
                      <w:lang w:eastAsia="fr-FR"/>
                    </w:rPr>
                  </w:pPr>
                  <w:r>
                    <w:rPr>
                      <w:rFonts w:ascii="Arial Narrow" w:eastAsia="Calibri" w:hAnsi="Arial Narrow" w:cs="Arial"/>
                      <w:sz w:val="24"/>
                      <w:szCs w:val="24"/>
                      <w:lang w:eastAsia="fr-FR"/>
                    </w:rPr>
                    <w:lastRenderedPageBreak/>
                    <w:t>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C3660" w:rsidRPr="006C3660" w:rsidRDefault="006C3660" w:rsidP="006C3660">
                  <w:pPr>
                    <w:spacing w:after="0" w:line="240" w:lineRule="auto"/>
                    <w:jc w:val="both"/>
                    <w:rPr>
                      <w:rFonts w:ascii="Arial Narrow" w:eastAsia="Times New Roman" w:hAnsi="Arial Narrow" w:cs="Times New Roman"/>
                      <w:szCs w:val="24"/>
                      <w:lang w:eastAsia="fr-FR"/>
                    </w:rPr>
                  </w:pPr>
                  <w:r w:rsidRPr="006C3660">
                    <w:rPr>
                      <w:rFonts w:ascii="Arial Narrow" w:eastAsia="Times New Roman" w:hAnsi="Arial Narrow" w:cs="Times New Roman"/>
                      <w:szCs w:val="24"/>
                      <w:lang w:eastAsia="fr-FR"/>
                    </w:rPr>
                    <w:t>01 Compacteur vibrant</w:t>
                  </w:r>
                </w:p>
              </w:tc>
              <w:tc>
                <w:tcPr>
                  <w:tcW w:w="850" w:type="dxa"/>
                  <w:tcBorders>
                    <w:top w:val="single" w:sz="4" w:space="0" w:color="000000"/>
                    <w:left w:val="single" w:sz="4" w:space="0" w:color="000000"/>
                    <w:bottom w:val="single" w:sz="4" w:space="0" w:color="000000"/>
                    <w:right w:val="single" w:sz="4" w:space="0" w:color="000000"/>
                  </w:tcBorders>
                </w:tcPr>
                <w:p w:rsidR="006C3660" w:rsidRPr="006C3660" w:rsidRDefault="006C3660" w:rsidP="006C3660">
                  <w:pPr>
                    <w:spacing w:before="60" w:after="60" w:line="360" w:lineRule="auto"/>
                    <w:rPr>
                      <w:rFonts w:ascii="Arial Narrow" w:eastAsia="Calibri" w:hAnsi="Arial Narrow" w:cs="Arial"/>
                      <w:sz w:val="24"/>
                      <w:szCs w:val="24"/>
                      <w:lang w:eastAsia="fr-FR"/>
                    </w:rPr>
                  </w:pPr>
                </w:p>
              </w:tc>
              <w:tc>
                <w:tcPr>
                  <w:tcW w:w="1019" w:type="dxa"/>
                  <w:tcBorders>
                    <w:top w:val="single" w:sz="4" w:space="0" w:color="000000"/>
                    <w:left w:val="single" w:sz="4" w:space="0" w:color="000000"/>
                    <w:bottom w:val="single" w:sz="4" w:space="0" w:color="000000"/>
                    <w:right w:val="single" w:sz="4" w:space="0" w:color="000000"/>
                  </w:tcBorders>
                </w:tcPr>
                <w:p w:rsidR="006C3660" w:rsidRPr="006C3660" w:rsidRDefault="006C3660" w:rsidP="006C3660">
                  <w:pPr>
                    <w:spacing w:before="60" w:after="60" w:line="360" w:lineRule="auto"/>
                    <w:rPr>
                      <w:rFonts w:ascii="Arial Narrow" w:eastAsia="Calibri" w:hAnsi="Arial Narrow" w:cs="Arial"/>
                      <w:sz w:val="24"/>
                      <w:szCs w:val="24"/>
                      <w:lang w:eastAsia="fr-FR"/>
                    </w:rPr>
                  </w:pPr>
                </w:p>
              </w:tc>
              <w:tc>
                <w:tcPr>
                  <w:tcW w:w="1249" w:type="dxa"/>
                  <w:tcBorders>
                    <w:top w:val="single" w:sz="4" w:space="0" w:color="000000"/>
                    <w:left w:val="single" w:sz="4" w:space="0" w:color="000000"/>
                    <w:bottom w:val="single" w:sz="4" w:space="0" w:color="000000"/>
                    <w:right w:val="single" w:sz="4" w:space="0" w:color="000000"/>
                  </w:tcBorders>
                </w:tcPr>
                <w:p w:rsidR="006C3660" w:rsidRPr="006C3660" w:rsidRDefault="006C3660" w:rsidP="006C3660">
                  <w:pPr>
                    <w:spacing w:before="60" w:after="60" w:line="360" w:lineRule="auto"/>
                    <w:rPr>
                      <w:rFonts w:ascii="Arial Narrow" w:eastAsia="Calibri" w:hAnsi="Arial Narrow" w:cs="Arial"/>
                      <w:sz w:val="24"/>
                      <w:szCs w:val="24"/>
                      <w:lang w:eastAsia="fr-FR"/>
                    </w:rPr>
                  </w:pPr>
                </w:p>
              </w:tc>
              <w:tc>
                <w:tcPr>
                  <w:tcW w:w="1276" w:type="dxa"/>
                  <w:tcBorders>
                    <w:top w:val="single" w:sz="4" w:space="0" w:color="000000"/>
                    <w:left w:val="single" w:sz="4" w:space="0" w:color="000000"/>
                    <w:bottom w:val="single" w:sz="4" w:space="0" w:color="000000"/>
                    <w:right w:val="single" w:sz="4" w:space="0" w:color="000000"/>
                  </w:tcBorders>
                </w:tcPr>
                <w:p w:rsidR="006C3660" w:rsidRPr="006C3660" w:rsidRDefault="006C3660" w:rsidP="006C3660">
                  <w:pPr>
                    <w:spacing w:before="60" w:after="60" w:line="360" w:lineRule="auto"/>
                    <w:rPr>
                      <w:rFonts w:ascii="Arial Narrow" w:eastAsia="Calibri" w:hAnsi="Arial Narrow" w:cs="Arial"/>
                      <w:sz w:val="24"/>
                      <w:szCs w:val="24"/>
                      <w:lang w:eastAsia="fr-FR"/>
                    </w:rPr>
                  </w:pPr>
                </w:p>
              </w:tc>
              <w:tc>
                <w:tcPr>
                  <w:tcW w:w="1134" w:type="dxa"/>
                  <w:tcBorders>
                    <w:top w:val="single" w:sz="4" w:space="0" w:color="000000"/>
                    <w:left w:val="single" w:sz="4" w:space="0" w:color="000000"/>
                    <w:bottom w:val="single" w:sz="4" w:space="0" w:color="000000"/>
                    <w:right w:val="single" w:sz="4" w:space="0" w:color="000000"/>
                  </w:tcBorders>
                </w:tcPr>
                <w:p w:rsidR="006C3660" w:rsidRPr="006C3660" w:rsidRDefault="006C3660" w:rsidP="006C3660">
                  <w:pPr>
                    <w:spacing w:before="60" w:after="60" w:line="360" w:lineRule="auto"/>
                    <w:rPr>
                      <w:rFonts w:ascii="Arial Narrow" w:eastAsia="Calibri" w:hAnsi="Arial Narrow" w:cs="Arial"/>
                      <w:sz w:val="24"/>
                      <w:szCs w:val="24"/>
                      <w:lang w:eastAsia="fr-FR"/>
                    </w:rPr>
                  </w:pPr>
                </w:p>
              </w:tc>
            </w:tr>
            <w:tr w:rsidR="006C3660" w:rsidRPr="006C3660" w:rsidTr="006C3660">
              <w:trPr>
                <w:trHeight w:val="523"/>
              </w:trPr>
              <w:tc>
                <w:tcPr>
                  <w:tcW w:w="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C3660" w:rsidRPr="006C3660" w:rsidRDefault="002D7B95" w:rsidP="006C3660">
                  <w:pPr>
                    <w:spacing w:before="60" w:after="60" w:line="360" w:lineRule="auto"/>
                    <w:rPr>
                      <w:rFonts w:ascii="Arial Narrow" w:eastAsia="Calibri" w:hAnsi="Arial Narrow" w:cs="Arial"/>
                      <w:sz w:val="24"/>
                      <w:szCs w:val="24"/>
                      <w:lang w:eastAsia="fr-FR"/>
                    </w:rPr>
                  </w:pPr>
                  <w:r>
                    <w:rPr>
                      <w:rFonts w:ascii="Arial Narrow" w:eastAsia="Calibri" w:hAnsi="Arial Narrow" w:cs="Arial"/>
                      <w:sz w:val="24"/>
                      <w:szCs w:val="24"/>
                      <w:lang w:eastAsia="fr-FR"/>
                    </w:rPr>
                    <w:t>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C3660" w:rsidRPr="006C3660" w:rsidRDefault="006C3660" w:rsidP="006C3660">
                  <w:pPr>
                    <w:spacing w:after="0" w:line="240" w:lineRule="auto"/>
                    <w:jc w:val="both"/>
                    <w:rPr>
                      <w:rFonts w:ascii="Arial Narrow" w:eastAsia="Times New Roman" w:hAnsi="Arial Narrow" w:cs="Times New Roman"/>
                      <w:szCs w:val="24"/>
                      <w:lang w:eastAsia="fr-FR"/>
                    </w:rPr>
                  </w:pPr>
                  <w:r w:rsidRPr="006C3660">
                    <w:rPr>
                      <w:rFonts w:ascii="Arial Narrow" w:eastAsia="Times New Roman" w:hAnsi="Arial Narrow" w:cs="Times New Roman"/>
                      <w:szCs w:val="24"/>
                      <w:lang w:eastAsia="fr-FR"/>
                    </w:rPr>
                    <w:t>01 Camion-citerne à eau</w:t>
                  </w:r>
                </w:p>
              </w:tc>
              <w:tc>
                <w:tcPr>
                  <w:tcW w:w="850" w:type="dxa"/>
                  <w:tcBorders>
                    <w:top w:val="single" w:sz="4" w:space="0" w:color="000000"/>
                    <w:left w:val="single" w:sz="4" w:space="0" w:color="000000"/>
                    <w:bottom w:val="single" w:sz="4" w:space="0" w:color="000000"/>
                    <w:right w:val="single" w:sz="4" w:space="0" w:color="000000"/>
                  </w:tcBorders>
                </w:tcPr>
                <w:p w:rsidR="006C3660" w:rsidRPr="006C3660" w:rsidRDefault="006C3660" w:rsidP="006C3660">
                  <w:pPr>
                    <w:spacing w:before="60" w:after="60" w:line="360" w:lineRule="auto"/>
                    <w:rPr>
                      <w:rFonts w:ascii="Arial Narrow" w:eastAsia="Calibri" w:hAnsi="Arial Narrow" w:cs="Arial"/>
                      <w:sz w:val="24"/>
                      <w:szCs w:val="24"/>
                      <w:lang w:eastAsia="fr-FR"/>
                    </w:rPr>
                  </w:pPr>
                </w:p>
              </w:tc>
              <w:tc>
                <w:tcPr>
                  <w:tcW w:w="1019" w:type="dxa"/>
                  <w:tcBorders>
                    <w:top w:val="single" w:sz="4" w:space="0" w:color="000000"/>
                    <w:left w:val="single" w:sz="4" w:space="0" w:color="000000"/>
                    <w:bottom w:val="single" w:sz="4" w:space="0" w:color="000000"/>
                    <w:right w:val="single" w:sz="4" w:space="0" w:color="000000"/>
                  </w:tcBorders>
                </w:tcPr>
                <w:p w:rsidR="006C3660" w:rsidRPr="006C3660" w:rsidRDefault="006C3660" w:rsidP="006C3660">
                  <w:pPr>
                    <w:spacing w:before="60" w:after="60" w:line="360" w:lineRule="auto"/>
                    <w:rPr>
                      <w:rFonts w:ascii="Arial Narrow" w:eastAsia="Calibri" w:hAnsi="Arial Narrow" w:cs="Arial"/>
                      <w:sz w:val="24"/>
                      <w:szCs w:val="24"/>
                      <w:lang w:eastAsia="fr-FR"/>
                    </w:rPr>
                  </w:pPr>
                </w:p>
              </w:tc>
              <w:tc>
                <w:tcPr>
                  <w:tcW w:w="1249" w:type="dxa"/>
                  <w:tcBorders>
                    <w:top w:val="single" w:sz="4" w:space="0" w:color="000000"/>
                    <w:left w:val="single" w:sz="4" w:space="0" w:color="000000"/>
                    <w:bottom w:val="single" w:sz="4" w:space="0" w:color="000000"/>
                    <w:right w:val="single" w:sz="4" w:space="0" w:color="000000"/>
                  </w:tcBorders>
                </w:tcPr>
                <w:p w:rsidR="006C3660" w:rsidRPr="006C3660" w:rsidRDefault="006C3660" w:rsidP="006C3660">
                  <w:pPr>
                    <w:spacing w:before="60" w:after="60" w:line="360" w:lineRule="auto"/>
                    <w:rPr>
                      <w:rFonts w:ascii="Arial Narrow" w:eastAsia="Calibri" w:hAnsi="Arial Narrow" w:cs="Arial"/>
                      <w:sz w:val="24"/>
                      <w:szCs w:val="24"/>
                      <w:lang w:eastAsia="fr-FR"/>
                    </w:rPr>
                  </w:pPr>
                </w:p>
              </w:tc>
              <w:tc>
                <w:tcPr>
                  <w:tcW w:w="1276" w:type="dxa"/>
                  <w:tcBorders>
                    <w:top w:val="single" w:sz="4" w:space="0" w:color="000000"/>
                    <w:left w:val="single" w:sz="4" w:space="0" w:color="000000"/>
                    <w:bottom w:val="single" w:sz="4" w:space="0" w:color="000000"/>
                    <w:right w:val="single" w:sz="4" w:space="0" w:color="000000"/>
                  </w:tcBorders>
                </w:tcPr>
                <w:p w:rsidR="006C3660" w:rsidRPr="006C3660" w:rsidRDefault="006C3660" w:rsidP="006C3660">
                  <w:pPr>
                    <w:spacing w:before="60" w:after="60" w:line="360" w:lineRule="auto"/>
                    <w:rPr>
                      <w:rFonts w:ascii="Arial Narrow" w:eastAsia="Calibri" w:hAnsi="Arial Narrow" w:cs="Arial"/>
                      <w:sz w:val="24"/>
                      <w:szCs w:val="24"/>
                      <w:lang w:eastAsia="fr-FR"/>
                    </w:rPr>
                  </w:pPr>
                </w:p>
              </w:tc>
              <w:tc>
                <w:tcPr>
                  <w:tcW w:w="1134" w:type="dxa"/>
                  <w:tcBorders>
                    <w:top w:val="single" w:sz="4" w:space="0" w:color="000000"/>
                    <w:left w:val="single" w:sz="4" w:space="0" w:color="000000"/>
                    <w:bottom w:val="single" w:sz="4" w:space="0" w:color="000000"/>
                    <w:right w:val="single" w:sz="4" w:space="0" w:color="000000"/>
                  </w:tcBorders>
                </w:tcPr>
                <w:p w:rsidR="006C3660" w:rsidRPr="006C3660" w:rsidRDefault="006C3660" w:rsidP="006C3660">
                  <w:pPr>
                    <w:spacing w:before="60" w:after="60" w:line="360" w:lineRule="auto"/>
                    <w:rPr>
                      <w:rFonts w:ascii="Arial Narrow" w:eastAsia="Calibri" w:hAnsi="Arial Narrow" w:cs="Arial"/>
                      <w:sz w:val="24"/>
                      <w:szCs w:val="24"/>
                      <w:lang w:eastAsia="fr-FR"/>
                    </w:rPr>
                  </w:pPr>
                </w:p>
              </w:tc>
            </w:tr>
            <w:tr w:rsidR="006C3660" w:rsidRPr="006C3660" w:rsidTr="0033012D">
              <w:trPr>
                <w:trHeight w:val="304"/>
              </w:trPr>
              <w:tc>
                <w:tcPr>
                  <w:tcW w:w="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C3660" w:rsidRPr="006C3660" w:rsidRDefault="002D7B95" w:rsidP="006C3660">
                  <w:pPr>
                    <w:spacing w:before="60" w:after="0" w:line="360" w:lineRule="auto"/>
                    <w:rPr>
                      <w:rFonts w:ascii="Arial Narrow" w:eastAsia="Calibri" w:hAnsi="Arial Narrow" w:cs="Arial"/>
                      <w:sz w:val="24"/>
                      <w:szCs w:val="24"/>
                      <w:lang w:eastAsia="fr-FR"/>
                    </w:rPr>
                  </w:pPr>
                  <w:r>
                    <w:rPr>
                      <w:rFonts w:ascii="Arial Narrow" w:eastAsia="Calibri" w:hAnsi="Arial Narrow" w:cs="Arial"/>
                      <w:sz w:val="24"/>
                      <w:szCs w:val="24"/>
                      <w:lang w:eastAsia="fr-FR"/>
                    </w:rPr>
                    <w:t>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C3660" w:rsidRPr="006C3660" w:rsidRDefault="006C3660" w:rsidP="006C3660">
                  <w:pPr>
                    <w:spacing w:after="0" w:line="240" w:lineRule="auto"/>
                    <w:jc w:val="both"/>
                    <w:rPr>
                      <w:rFonts w:ascii="Arial Narrow" w:eastAsia="Times New Roman" w:hAnsi="Arial Narrow" w:cs="Times New Roman"/>
                      <w:szCs w:val="24"/>
                      <w:lang w:eastAsia="fr-FR"/>
                    </w:rPr>
                  </w:pPr>
                  <w:r w:rsidRPr="006C3660">
                    <w:rPr>
                      <w:rFonts w:ascii="Arial Narrow" w:eastAsia="Times New Roman" w:hAnsi="Arial Narrow" w:cs="Times New Roman"/>
                      <w:szCs w:val="24"/>
                      <w:lang w:eastAsia="fr-FR"/>
                    </w:rPr>
                    <w:t xml:space="preserve">Tractopelle </w:t>
                  </w:r>
                </w:p>
              </w:tc>
              <w:tc>
                <w:tcPr>
                  <w:tcW w:w="850" w:type="dxa"/>
                  <w:tcBorders>
                    <w:top w:val="single" w:sz="4" w:space="0" w:color="000000"/>
                    <w:left w:val="single" w:sz="4" w:space="0" w:color="000000"/>
                    <w:bottom w:val="single" w:sz="4" w:space="0" w:color="000000"/>
                    <w:right w:val="single" w:sz="4" w:space="0" w:color="000000"/>
                  </w:tcBorders>
                </w:tcPr>
                <w:p w:rsidR="006C3660" w:rsidRPr="006C3660" w:rsidRDefault="006C3660" w:rsidP="006C3660">
                  <w:pPr>
                    <w:spacing w:before="60" w:after="60" w:line="360" w:lineRule="auto"/>
                    <w:rPr>
                      <w:rFonts w:ascii="Arial Narrow" w:eastAsia="Calibri" w:hAnsi="Arial Narrow" w:cs="Arial"/>
                      <w:sz w:val="24"/>
                      <w:szCs w:val="24"/>
                      <w:lang w:eastAsia="fr-FR"/>
                    </w:rPr>
                  </w:pPr>
                </w:p>
              </w:tc>
              <w:tc>
                <w:tcPr>
                  <w:tcW w:w="1019" w:type="dxa"/>
                  <w:tcBorders>
                    <w:top w:val="single" w:sz="4" w:space="0" w:color="000000"/>
                    <w:left w:val="single" w:sz="4" w:space="0" w:color="000000"/>
                    <w:bottom w:val="single" w:sz="4" w:space="0" w:color="000000"/>
                    <w:right w:val="single" w:sz="4" w:space="0" w:color="000000"/>
                  </w:tcBorders>
                </w:tcPr>
                <w:p w:rsidR="006C3660" w:rsidRPr="006C3660" w:rsidRDefault="006C3660" w:rsidP="006C3660">
                  <w:pPr>
                    <w:spacing w:before="60" w:after="60" w:line="360" w:lineRule="auto"/>
                    <w:rPr>
                      <w:rFonts w:ascii="Arial Narrow" w:eastAsia="Calibri" w:hAnsi="Arial Narrow" w:cs="Arial"/>
                      <w:sz w:val="24"/>
                      <w:szCs w:val="24"/>
                      <w:lang w:eastAsia="fr-FR"/>
                    </w:rPr>
                  </w:pPr>
                </w:p>
              </w:tc>
              <w:tc>
                <w:tcPr>
                  <w:tcW w:w="1249" w:type="dxa"/>
                  <w:tcBorders>
                    <w:top w:val="single" w:sz="4" w:space="0" w:color="000000"/>
                    <w:left w:val="single" w:sz="4" w:space="0" w:color="000000"/>
                    <w:bottom w:val="single" w:sz="4" w:space="0" w:color="000000"/>
                    <w:right w:val="single" w:sz="4" w:space="0" w:color="000000"/>
                  </w:tcBorders>
                </w:tcPr>
                <w:p w:rsidR="006C3660" w:rsidRPr="006C3660" w:rsidRDefault="006C3660" w:rsidP="006C3660">
                  <w:pPr>
                    <w:spacing w:before="60" w:after="60" w:line="360" w:lineRule="auto"/>
                    <w:rPr>
                      <w:rFonts w:ascii="Arial Narrow" w:eastAsia="Calibri" w:hAnsi="Arial Narrow" w:cs="Arial"/>
                      <w:sz w:val="24"/>
                      <w:szCs w:val="24"/>
                      <w:lang w:eastAsia="fr-FR"/>
                    </w:rPr>
                  </w:pPr>
                </w:p>
              </w:tc>
              <w:tc>
                <w:tcPr>
                  <w:tcW w:w="1276" w:type="dxa"/>
                  <w:tcBorders>
                    <w:top w:val="single" w:sz="4" w:space="0" w:color="000000"/>
                    <w:left w:val="single" w:sz="4" w:space="0" w:color="000000"/>
                    <w:bottom w:val="single" w:sz="4" w:space="0" w:color="000000"/>
                    <w:right w:val="single" w:sz="4" w:space="0" w:color="000000"/>
                  </w:tcBorders>
                </w:tcPr>
                <w:p w:rsidR="006C3660" w:rsidRPr="006C3660" w:rsidRDefault="006C3660" w:rsidP="006C3660">
                  <w:pPr>
                    <w:spacing w:before="60" w:after="60" w:line="360" w:lineRule="auto"/>
                    <w:rPr>
                      <w:rFonts w:ascii="Arial Narrow" w:eastAsia="Calibri" w:hAnsi="Arial Narrow" w:cs="Arial"/>
                      <w:sz w:val="24"/>
                      <w:szCs w:val="24"/>
                      <w:lang w:eastAsia="fr-FR"/>
                    </w:rPr>
                  </w:pPr>
                </w:p>
              </w:tc>
              <w:tc>
                <w:tcPr>
                  <w:tcW w:w="1134" w:type="dxa"/>
                  <w:tcBorders>
                    <w:top w:val="single" w:sz="4" w:space="0" w:color="000000"/>
                    <w:left w:val="single" w:sz="4" w:space="0" w:color="000000"/>
                    <w:bottom w:val="single" w:sz="4" w:space="0" w:color="000000"/>
                    <w:right w:val="single" w:sz="4" w:space="0" w:color="000000"/>
                  </w:tcBorders>
                </w:tcPr>
                <w:p w:rsidR="006C3660" w:rsidRPr="006C3660" w:rsidRDefault="006C3660" w:rsidP="006C3660">
                  <w:pPr>
                    <w:spacing w:before="60" w:after="60" w:line="360" w:lineRule="auto"/>
                    <w:rPr>
                      <w:rFonts w:ascii="Arial Narrow" w:eastAsia="Calibri" w:hAnsi="Arial Narrow" w:cs="Arial"/>
                      <w:sz w:val="24"/>
                      <w:szCs w:val="24"/>
                      <w:lang w:eastAsia="fr-FR"/>
                    </w:rPr>
                  </w:pPr>
                </w:p>
              </w:tc>
            </w:tr>
            <w:tr w:rsidR="006C3660" w:rsidRPr="006C3660" w:rsidTr="006C3660">
              <w:trPr>
                <w:trHeight w:val="523"/>
              </w:trPr>
              <w:tc>
                <w:tcPr>
                  <w:tcW w:w="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C3660" w:rsidRPr="006C3660" w:rsidRDefault="002D7B95" w:rsidP="006C3660">
                  <w:pPr>
                    <w:spacing w:before="60" w:after="60" w:line="360" w:lineRule="auto"/>
                    <w:rPr>
                      <w:rFonts w:ascii="Arial Narrow" w:eastAsia="Calibri" w:hAnsi="Arial Narrow" w:cs="Arial"/>
                      <w:sz w:val="24"/>
                      <w:szCs w:val="24"/>
                      <w:lang w:eastAsia="fr-FR"/>
                    </w:rPr>
                  </w:pPr>
                  <w:r>
                    <w:rPr>
                      <w:rFonts w:ascii="Arial Narrow" w:eastAsia="Calibri" w:hAnsi="Arial Narrow" w:cs="Arial"/>
                      <w:sz w:val="24"/>
                      <w:szCs w:val="24"/>
                      <w:lang w:eastAsia="fr-FR"/>
                    </w:rPr>
                    <w:t>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C3660" w:rsidRPr="006C3660" w:rsidRDefault="006C3660" w:rsidP="002D7B95">
                  <w:pPr>
                    <w:spacing w:after="0" w:line="240" w:lineRule="auto"/>
                    <w:jc w:val="both"/>
                    <w:rPr>
                      <w:rFonts w:ascii="Arial Narrow" w:eastAsia="Times New Roman" w:hAnsi="Arial Narrow" w:cs="Times New Roman"/>
                      <w:szCs w:val="24"/>
                      <w:lang w:eastAsia="fr-FR"/>
                    </w:rPr>
                  </w:pPr>
                  <w:r w:rsidRPr="006C3660">
                    <w:rPr>
                      <w:rFonts w:ascii="Arial Narrow" w:eastAsia="Times New Roman" w:hAnsi="Arial Narrow" w:cs="Times New Roman"/>
                      <w:szCs w:val="24"/>
                      <w:lang w:eastAsia="fr-FR"/>
                    </w:rPr>
                    <w:t>Petit matériel minimu</w:t>
                  </w:r>
                  <w:r w:rsidR="002D7B95">
                    <w:rPr>
                      <w:rFonts w:ascii="Arial Narrow" w:eastAsia="Times New Roman" w:hAnsi="Arial Narrow" w:cs="Times New Roman"/>
                      <w:szCs w:val="24"/>
                      <w:lang w:eastAsia="fr-FR"/>
                    </w:rPr>
                    <w:t>m : Pelles, Brouettes, Pioches</w:t>
                  </w:r>
                  <w:r w:rsidRPr="006C3660">
                    <w:rPr>
                      <w:rFonts w:ascii="Arial Narrow" w:eastAsia="Times New Roman" w:hAnsi="Arial Narrow" w:cs="Times New Roman"/>
                      <w:szCs w:val="24"/>
                      <w:lang w:eastAsia="fr-FR"/>
                    </w:rPr>
                    <w:t>, etc.…</w:t>
                  </w:r>
                </w:p>
              </w:tc>
              <w:tc>
                <w:tcPr>
                  <w:tcW w:w="850" w:type="dxa"/>
                  <w:tcBorders>
                    <w:top w:val="single" w:sz="4" w:space="0" w:color="000000"/>
                    <w:left w:val="single" w:sz="4" w:space="0" w:color="000000"/>
                    <w:bottom w:val="single" w:sz="4" w:space="0" w:color="000000"/>
                    <w:right w:val="single" w:sz="4" w:space="0" w:color="000000"/>
                  </w:tcBorders>
                </w:tcPr>
                <w:p w:rsidR="006C3660" w:rsidRPr="006C3660" w:rsidRDefault="006C3660" w:rsidP="006C3660">
                  <w:pPr>
                    <w:spacing w:before="60" w:after="60" w:line="360" w:lineRule="auto"/>
                    <w:rPr>
                      <w:rFonts w:ascii="Arial Narrow" w:eastAsia="Calibri" w:hAnsi="Arial Narrow" w:cs="Arial"/>
                      <w:sz w:val="24"/>
                      <w:szCs w:val="24"/>
                      <w:lang w:eastAsia="fr-FR"/>
                    </w:rPr>
                  </w:pPr>
                </w:p>
              </w:tc>
              <w:tc>
                <w:tcPr>
                  <w:tcW w:w="1019" w:type="dxa"/>
                  <w:tcBorders>
                    <w:top w:val="single" w:sz="4" w:space="0" w:color="000000"/>
                    <w:left w:val="single" w:sz="4" w:space="0" w:color="000000"/>
                    <w:bottom w:val="single" w:sz="4" w:space="0" w:color="000000"/>
                    <w:right w:val="single" w:sz="4" w:space="0" w:color="000000"/>
                  </w:tcBorders>
                </w:tcPr>
                <w:p w:rsidR="006C3660" w:rsidRPr="006C3660" w:rsidRDefault="006C3660" w:rsidP="006C3660">
                  <w:pPr>
                    <w:spacing w:before="60" w:after="60" w:line="360" w:lineRule="auto"/>
                    <w:rPr>
                      <w:rFonts w:ascii="Arial Narrow" w:eastAsia="Calibri" w:hAnsi="Arial Narrow" w:cs="Arial"/>
                      <w:sz w:val="24"/>
                      <w:szCs w:val="24"/>
                      <w:lang w:eastAsia="fr-FR"/>
                    </w:rPr>
                  </w:pPr>
                </w:p>
              </w:tc>
              <w:tc>
                <w:tcPr>
                  <w:tcW w:w="1249" w:type="dxa"/>
                  <w:tcBorders>
                    <w:top w:val="single" w:sz="4" w:space="0" w:color="000000"/>
                    <w:left w:val="single" w:sz="4" w:space="0" w:color="000000"/>
                    <w:bottom w:val="single" w:sz="4" w:space="0" w:color="000000"/>
                    <w:right w:val="single" w:sz="4" w:space="0" w:color="000000"/>
                  </w:tcBorders>
                </w:tcPr>
                <w:p w:rsidR="006C3660" w:rsidRPr="006C3660" w:rsidRDefault="006C3660" w:rsidP="006C3660">
                  <w:pPr>
                    <w:spacing w:before="60" w:after="60" w:line="360" w:lineRule="auto"/>
                    <w:rPr>
                      <w:rFonts w:ascii="Arial Narrow" w:eastAsia="Calibri" w:hAnsi="Arial Narrow" w:cs="Arial"/>
                      <w:sz w:val="24"/>
                      <w:szCs w:val="24"/>
                      <w:lang w:eastAsia="fr-FR"/>
                    </w:rPr>
                  </w:pPr>
                </w:p>
              </w:tc>
              <w:tc>
                <w:tcPr>
                  <w:tcW w:w="1276" w:type="dxa"/>
                  <w:tcBorders>
                    <w:top w:val="single" w:sz="4" w:space="0" w:color="000000"/>
                    <w:left w:val="single" w:sz="4" w:space="0" w:color="000000"/>
                    <w:bottom w:val="single" w:sz="4" w:space="0" w:color="000000"/>
                    <w:right w:val="single" w:sz="4" w:space="0" w:color="000000"/>
                  </w:tcBorders>
                </w:tcPr>
                <w:p w:rsidR="006C3660" w:rsidRPr="006C3660" w:rsidRDefault="006C3660" w:rsidP="006C3660">
                  <w:pPr>
                    <w:spacing w:before="60" w:after="60" w:line="360" w:lineRule="auto"/>
                    <w:rPr>
                      <w:rFonts w:ascii="Arial Narrow" w:eastAsia="Calibri" w:hAnsi="Arial Narrow" w:cs="Arial"/>
                      <w:sz w:val="24"/>
                      <w:szCs w:val="24"/>
                      <w:lang w:eastAsia="fr-FR"/>
                    </w:rPr>
                  </w:pPr>
                </w:p>
              </w:tc>
              <w:tc>
                <w:tcPr>
                  <w:tcW w:w="1134" w:type="dxa"/>
                  <w:tcBorders>
                    <w:top w:val="single" w:sz="4" w:space="0" w:color="000000"/>
                    <w:left w:val="single" w:sz="4" w:space="0" w:color="000000"/>
                    <w:bottom w:val="single" w:sz="4" w:space="0" w:color="000000"/>
                    <w:right w:val="single" w:sz="4" w:space="0" w:color="000000"/>
                  </w:tcBorders>
                </w:tcPr>
                <w:p w:rsidR="006C3660" w:rsidRPr="006C3660" w:rsidRDefault="006C3660" w:rsidP="006C3660">
                  <w:pPr>
                    <w:spacing w:before="60" w:after="60" w:line="360" w:lineRule="auto"/>
                    <w:rPr>
                      <w:rFonts w:ascii="Arial Narrow" w:eastAsia="Calibri" w:hAnsi="Arial Narrow" w:cs="Arial"/>
                      <w:sz w:val="24"/>
                      <w:szCs w:val="24"/>
                      <w:lang w:eastAsia="fr-FR"/>
                    </w:rPr>
                  </w:pPr>
                </w:p>
              </w:tc>
            </w:tr>
            <w:tr w:rsidR="006C3660" w:rsidRPr="006C3660" w:rsidTr="006C3660">
              <w:trPr>
                <w:trHeight w:val="523"/>
              </w:trPr>
              <w:tc>
                <w:tcPr>
                  <w:tcW w:w="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C3660" w:rsidRPr="006C3660" w:rsidRDefault="002D7B95" w:rsidP="006C3660">
                  <w:pPr>
                    <w:spacing w:before="60" w:after="60" w:line="360" w:lineRule="auto"/>
                    <w:rPr>
                      <w:rFonts w:ascii="Arial Narrow" w:eastAsia="Calibri" w:hAnsi="Arial Narrow" w:cs="Arial"/>
                      <w:sz w:val="24"/>
                      <w:szCs w:val="24"/>
                      <w:lang w:eastAsia="fr-FR"/>
                    </w:rPr>
                  </w:pPr>
                  <w:r>
                    <w:rPr>
                      <w:rFonts w:ascii="Arial Narrow" w:eastAsia="Calibri" w:hAnsi="Arial Narrow" w:cs="Arial"/>
                      <w:sz w:val="24"/>
                      <w:szCs w:val="24"/>
                      <w:lang w:eastAsia="fr-FR"/>
                    </w:rPr>
                    <w:t>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C3660" w:rsidRPr="006C3660" w:rsidRDefault="006C3660" w:rsidP="006C3660">
                  <w:pPr>
                    <w:spacing w:after="0" w:line="240" w:lineRule="auto"/>
                    <w:jc w:val="both"/>
                    <w:rPr>
                      <w:rFonts w:ascii="Arial Narrow" w:eastAsia="Times New Roman" w:hAnsi="Arial Narrow" w:cs="Times New Roman"/>
                      <w:szCs w:val="24"/>
                      <w:lang w:eastAsia="fr-FR"/>
                    </w:rPr>
                  </w:pPr>
                  <w:r w:rsidRPr="006C3660">
                    <w:rPr>
                      <w:rFonts w:ascii="Arial Narrow" w:eastAsia="Times New Roman" w:hAnsi="Arial Narrow" w:cs="Times New Roman"/>
                      <w:szCs w:val="24"/>
                      <w:lang w:eastAsia="fr-FR"/>
                    </w:rPr>
                    <w:t>Matériel minimum de laboratoire (balance, moule Proctor, densitomètre à membrane, jeu de tamis, appareil de Casagrande, appareil d’équivalent de sable, étuve)</w:t>
                  </w:r>
                </w:p>
              </w:tc>
              <w:tc>
                <w:tcPr>
                  <w:tcW w:w="850" w:type="dxa"/>
                  <w:tcBorders>
                    <w:top w:val="single" w:sz="4" w:space="0" w:color="000000"/>
                    <w:left w:val="single" w:sz="4" w:space="0" w:color="000000"/>
                    <w:bottom w:val="single" w:sz="4" w:space="0" w:color="000000"/>
                    <w:right w:val="single" w:sz="4" w:space="0" w:color="000000"/>
                  </w:tcBorders>
                </w:tcPr>
                <w:p w:rsidR="006C3660" w:rsidRPr="006C3660" w:rsidRDefault="006C3660" w:rsidP="006C3660">
                  <w:pPr>
                    <w:spacing w:before="60" w:after="60" w:line="360" w:lineRule="auto"/>
                    <w:rPr>
                      <w:rFonts w:ascii="Arial Narrow" w:eastAsia="Calibri" w:hAnsi="Arial Narrow" w:cs="Arial"/>
                      <w:sz w:val="24"/>
                      <w:szCs w:val="24"/>
                      <w:lang w:eastAsia="fr-FR"/>
                    </w:rPr>
                  </w:pPr>
                </w:p>
              </w:tc>
              <w:tc>
                <w:tcPr>
                  <w:tcW w:w="1019" w:type="dxa"/>
                  <w:tcBorders>
                    <w:top w:val="single" w:sz="4" w:space="0" w:color="000000"/>
                    <w:left w:val="single" w:sz="4" w:space="0" w:color="000000"/>
                    <w:bottom w:val="single" w:sz="4" w:space="0" w:color="000000"/>
                    <w:right w:val="single" w:sz="4" w:space="0" w:color="000000"/>
                  </w:tcBorders>
                </w:tcPr>
                <w:p w:rsidR="006C3660" w:rsidRPr="006C3660" w:rsidRDefault="006C3660" w:rsidP="006C3660">
                  <w:pPr>
                    <w:spacing w:before="60" w:after="60" w:line="360" w:lineRule="auto"/>
                    <w:rPr>
                      <w:rFonts w:ascii="Arial Narrow" w:eastAsia="Calibri" w:hAnsi="Arial Narrow" w:cs="Arial"/>
                      <w:sz w:val="24"/>
                      <w:szCs w:val="24"/>
                      <w:lang w:eastAsia="fr-FR"/>
                    </w:rPr>
                  </w:pPr>
                </w:p>
              </w:tc>
              <w:tc>
                <w:tcPr>
                  <w:tcW w:w="1249" w:type="dxa"/>
                  <w:tcBorders>
                    <w:top w:val="single" w:sz="4" w:space="0" w:color="000000"/>
                    <w:left w:val="single" w:sz="4" w:space="0" w:color="000000"/>
                    <w:bottom w:val="single" w:sz="4" w:space="0" w:color="000000"/>
                    <w:right w:val="single" w:sz="4" w:space="0" w:color="000000"/>
                  </w:tcBorders>
                </w:tcPr>
                <w:p w:rsidR="006C3660" w:rsidRPr="006C3660" w:rsidRDefault="006C3660" w:rsidP="006C3660">
                  <w:pPr>
                    <w:spacing w:before="60" w:after="60" w:line="360" w:lineRule="auto"/>
                    <w:rPr>
                      <w:rFonts w:ascii="Arial Narrow" w:eastAsia="Calibri" w:hAnsi="Arial Narrow" w:cs="Arial"/>
                      <w:sz w:val="24"/>
                      <w:szCs w:val="24"/>
                      <w:lang w:eastAsia="fr-FR"/>
                    </w:rPr>
                  </w:pPr>
                </w:p>
              </w:tc>
              <w:tc>
                <w:tcPr>
                  <w:tcW w:w="1276" w:type="dxa"/>
                  <w:tcBorders>
                    <w:top w:val="single" w:sz="4" w:space="0" w:color="000000"/>
                    <w:left w:val="single" w:sz="4" w:space="0" w:color="000000"/>
                    <w:bottom w:val="single" w:sz="4" w:space="0" w:color="000000"/>
                    <w:right w:val="single" w:sz="4" w:space="0" w:color="000000"/>
                  </w:tcBorders>
                </w:tcPr>
                <w:p w:rsidR="006C3660" w:rsidRPr="006C3660" w:rsidRDefault="006C3660" w:rsidP="006C3660">
                  <w:pPr>
                    <w:spacing w:before="60" w:after="60" w:line="360" w:lineRule="auto"/>
                    <w:rPr>
                      <w:rFonts w:ascii="Arial Narrow" w:eastAsia="Calibri" w:hAnsi="Arial Narrow" w:cs="Arial"/>
                      <w:sz w:val="24"/>
                      <w:szCs w:val="24"/>
                      <w:lang w:eastAsia="fr-FR"/>
                    </w:rPr>
                  </w:pPr>
                </w:p>
              </w:tc>
              <w:tc>
                <w:tcPr>
                  <w:tcW w:w="1134" w:type="dxa"/>
                  <w:tcBorders>
                    <w:top w:val="single" w:sz="4" w:space="0" w:color="000000"/>
                    <w:left w:val="single" w:sz="4" w:space="0" w:color="000000"/>
                    <w:bottom w:val="single" w:sz="4" w:space="0" w:color="000000"/>
                    <w:right w:val="single" w:sz="4" w:space="0" w:color="000000"/>
                  </w:tcBorders>
                </w:tcPr>
                <w:p w:rsidR="006C3660" w:rsidRPr="006C3660" w:rsidRDefault="006C3660" w:rsidP="006C3660">
                  <w:pPr>
                    <w:spacing w:before="60" w:after="60" w:line="360" w:lineRule="auto"/>
                    <w:rPr>
                      <w:rFonts w:ascii="Arial Narrow" w:eastAsia="Calibri" w:hAnsi="Arial Narrow" w:cs="Arial"/>
                      <w:sz w:val="24"/>
                      <w:szCs w:val="24"/>
                      <w:lang w:eastAsia="fr-FR"/>
                    </w:rPr>
                  </w:pPr>
                </w:p>
              </w:tc>
            </w:tr>
            <w:tr w:rsidR="006C3660" w:rsidRPr="006C3660" w:rsidTr="006C3660">
              <w:trPr>
                <w:trHeight w:val="523"/>
              </w:trPr>
              <w:tc>
                <w:tcPr>
                  <w:tcW w:w="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C3660" w:rsidRPr="006C3660" w:rsidRDefault="002D7B95" w:rsidP="006C3660">
                  <w:pPr>
                    <w:spacing w:before="60" w:after="60" w:line="360" w:lineRule="auto"/>
                    <w:rPr>
                      <w:rFonts w:ascii="Arial Narrow" w:eastAsia="Calibri" w:hAnsi="Arial Narrow" w:cs="Arial"/>
                      <w:sz w:val="24"/>
                      <w:szCs w:val="24"/>
                      <w:lang w:eastAsia="fr-FR"/>
                    </w:rPr>
                  </w:pPr>
                  <w:r>
                    <w:rPr>
                      <w:rFonts w:ascii="Arial Narrow" w:eastAsia="Calibri" w:hAnsi="Arial Narrow" w:cs="Arial"/>
                      <w:sz w:val="24"/>
                      <w:szCs w:val="24"/>
                      <w:lang w:eastAsia="fr-FR"/>
                    </w:rPr>
                    <w:t>10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C3660" w:rsidRPr="006C3660" w:rsidRDefault="006C3660" w:rsidP="006C3660">
                  <w:pPr>
                    <w:spacing w:after="0" w:line="240" w:lineRule="auto"/>
                    <w:jc w:val="both"/>
                    <w:rPr>
                      <w:rFonts w:ascii="Arial Narrow" w:eastAsia="Times New Roman" w:hAnsi="Arial Narrow" w:cs="Times New Roman"/>
                      <w:szCs w:val="24"/>
                      <w:lang w:eastAsia="fr-FR"/>
                    </w:rPr>
                  </w:pPr>
                  <w:r w:rsidRPr="006C3660">
                    <w:rPr>
                      <w:rFonts w:ascii="Arial Narrow" w:eastAsia="Times New Roman" w:hAnsi="Arial Narrow" w:cs="Times New Roman"/>
                      <w:szCs w:val="24"/>
                      <w:lang w:eastAsia="fr-FR"/>
                    </w:rPr>
                    <w:t xml:space="preserve">Matériel minimum de topographie (Station totale avec accessoires) </w:t>
                  </w:r>
                </w:p>
              </w:tc>
              <w:tc>
                <w:tcPr>
                  <w:tcW w:w="850" w:type="dxa"/>
                  <w:tcBorders>
                    <w:top w:val="single" w:sz="4" w:space="0" w:color="000000"/>
                    <w:left w:val="single" w:sz="4" w:space="0" w:color="000000"/>
                    <w:bottom w:val="single" w:sz="4" w:space="0" w:color="000000"/>
                    <w:right w:val="single" w:sz="4" w:space="0" w:color="000000"/>
                  </w:tcBorders>
                </w:tcPr>
                <w:p w:rsidR="006C3660" w:rsidRPr="006C3660" w:rsidRDefault="006C3660" w:rsidP="006C3660">
                  <w:pPr>
                    <w:spacing w:before="60" w:after="60" w:line="360" w:lineRule="auto"/>
                    <w:rPr>
                      <w:rFonts w:ascii="Arial Narrow" w:eastAsia="Calibri" w:hAnsi="Arial Narrow" w:cs="Arial"/>
                      <w:sz w:val="24"/>
                      <w:szCs w:val="24"/>
                      <w:lang w:eastAsia="fr-FR"/>
                    </w:rPr>
                  </w:pPr>
                </w:p>
              </w:tc>
              <w:tc>
                <w:tcPr>
                  <w:tcW w:w="1019" w:type="dxa"/>
                  <w:tcBorders>
                    <w:top w:val="single" w:sz="4" w:space="0" w:color="000000"/>
                    <w:left w:val="single" w:sz="4" w:space="0" w:color="000000"/>
                    <w:bottom w:val="single" w:sz="4" w:space="0" w:color="000000"/>
                    <w:right w:val="single" w:sz="4" w:space="0" w:color="000000"/>
                  </w:tcBorders>
                </w:tcPr>
                <w:p w:rsidR="006C3660" w:rsidRPr="006C3660" w:rsidRDefault="006C3660" w:rsidP="006C3660">
                  <w:pPr>
                    <w:spacing w:before="60" w:after="60" w:line="360" w:lineRule="auto"/>
                    <w:rPr>
                      <w:rFonts w:ascii="Arial Narrow" w:eastAsia="Calibri" w:hAnsi="Arial Narrow" w:cs="Arial"/>
                      <w:sz w:val="24"/>
                      <w:szCs w:val="24"/>
                      <w:lang w:eastAsia="fr-FR"/>
                    </w:rPr>
                  </w:pPr>
                </w:p>
              </w:tc>
              <w:tc>
                <w:tcPr>
                  <w:tcW w:w="1249" w:type="dxa"/>
                  <w:tcBorders>
                    <w:top w:val="single" w:sz="4" w:space="0" w:color="000000"/>
                    <w:left w:val="single" w:sz="4" w:space="0" w:color="000000"/>
                    <w:bottom w:val="single" w:sz="4" w:space="0" w:color="000000"/>
                    <w:right w:val="single" w:sz="4" w:space="0" w:color="000000"/>
                  </w:tcBorders>
                </w:tcPr>
                <w:p w:rsidR="006C3660" w:rsidRPr="006C3660" w:rsidRDefault="006C3660" w:rsidP="006C3660">
                  <w:pPr>
                    <w:spacing w:before="60" w:after="60" w:line="360" w:lineRule="auto"/>
                    <w:rPr>
                      <w:rFonts w:ascii="Arial Narrow" w:eastAsia="Calibri" w:hAnsi="Arial Narrow" w:cs="Arial"/>
                      <w:sz w:val="24"/>
                      <w:szCs w:val="24"/>
                      <w:lang w:eastAsia="fr-FR"/>
                    </w:rPr>
                  </w:pPr>
                </w:p>
              </w:tc>
              <w:tc>
                <w:tcPr>
                  <w:tcW w:w="1276" w:type="dxa"/>
                  <w:tcBorders>
                    <w:top w:val="single" w:sz="4" w:space="0" w:color="000000"/>
                    <w:left w:val="single" w:sz="4" w:space="0" w:color="000000"/>
                    <w:bottom w:val="single" w:sz="4" w:space="0" w:color="000000"/>
                    <w:right w:val="single" w:sz="4" w:space="0" w:color="000000"/>
                  </w:tcBorders>
                </w:tcPr>
                <w:p w:rsidR="006C3660" w:rsidRPr="006C3660" w:rsidRDefault="006C3660" w:rsidP="006C3660">
                  <w:pPr>
                    <w:spacing w:before="60" w:after="60" w:line="360" w:lineRule="auto"/>
                    <w:rPr>
                      <w:rFonts w:ascii="Arial Narrow" w:eastAsia="Calibri" w:hAnsi="Arial Narrow" w:cs="Arial"/>
                      <w:sz w:val="24"/>
                      <w:szCs w:val="24"/>
                      <w:lang w:eastAsia="fr-FR"/>
                    </w:rPr>
                  </w:pPr>
                </w:p>
              </w:tc>
              <w:tc>
                <w:tcPr>
                  <w:tcW w:w="1134" w:type="dxa"/>
                  <w:tcBorders>
                    <w:top w:val="single" w:sz="4" w:space="0" w:color="000000"/>
                    <w:left w:val="single" w:sz="4" w:space="0" w:color="000000"/>
                    <w:bottom w:val="single" w:sz="4" w:space="0" w:color="000000"/>
                    <w:right w:val="single" w:sz="4" w:space="0" w:color="000000"/>
                  </w:tcBorders>
                </w:tcPr>
                <w:p w:rsidR="006C3660" w:rsidRPr="006C3660" w:rsidRDefault="006C3660" w:rsidP="006C3660">
                  <w:pPr>
                    <w:spacing w:before="60" w:after="60" w:line="360" w:lineRule="auto"/>
                    <w:rPr>
                      <w:rFonts w:ascii="Arial Narrow" w:eastAsia="Calibri" w:hAnsi="Arial Narrow" w:cs="Arial"/>
                      <w:sz w:val="24"/>
                      <w:szCs w:val="24"/>
                      <w:lang w:eastAsia="fr-FR"/>
                    </w:rPr>
                  </w:pPr>
                </w:p>
              </w:tc>
            </w:tr>
          </w:tbl>
          <w:p w:rsidR="006C3660" w:rsidRPr="006C3660" w:rsidRDefault="006C3660" w:rsidP="006C3660">
            <w:pPr>
              <w:spacing w:after="0" w:line="240" w:lineRule="auto"/>
              <w:rPr>
                <w:rFonts w:ascii="Arial Narrow" w:eastAsia="Times New Roman" w:hAnsi="Arial Narrow" w:cs="Arial"/>
                <w:sz w:val="24"/>
                <w:szCs w:val="24"/>
                <w:lang w:eastAsia="fr-FR"/>
              </w:rPr>
            </w:pPr>
          </w:p>
          <w:p w:rsidR="006C3660" w:rsidRPr="006C3660" w:rsidRDefault="006C3660" w:rsidP="006C3660">
            <w:pPr>
              <w:spacing w:after="0" w:line="240" w:lineRule="auto"/>
              <w:ind w:left="152" w:right="132"/>
              <w:jc w:val="both"/>
              <w:rPr>
                <w:rFonts w:ascii="Arial Narrow" w:eastAsia="Calibri" w:hAnsi="Arial Narrow" w:cs="Arial"/>
                <w:i/>
                <w:sz w:val="24"/>
                <w:szCs w:val="24"/>
                <w:lang w:eastAsia="fr-FR"/>
              </w:rPr>
            </w:pPr>
            <w:r w:rsidRPr="006C3660">
              <w:rPr>
                <w:rFonts w:ascii="Arial Narrow" w:eastAsia="Calibri" w:hAnsi="Arial Narrow" w:cs="Arial"/>
                <w:b/>
                <w:i/>
                <w:sz w:val="24"/>
                <w:szCs w:val="24"/>
                <w:u w:val="single"/>
                <w:lang w:eastAsia="fr-FR"/>
              </w:rPr>
              <w:t>NB</w:t>
            </w:r>
            <w:r w:rsidRPr="006C3660">
              <w:rPr>
                <w:rFonts w:ascii="Arial Narrow" w:eastAsia="Calibri" w:hAnsi="Arial Narrow" w:cs="Arial"/>
                <w:b/>
                <w:i/>
                <w:sz w:val="24"/>
                <w:szCs w:val="24"/>
                <w:lang w:eastAsia="fr-FR"/>
              </w:rPr>
              <w:t xml:space="preserve"> : </w:t>
            </w:r>
            <w:r w:rsidRPr="006C3660">
              <w:rPr>
                <w:rFonts w:ascii="Arial Narrow" w:eastAsia="Calibri" w:hAnsi="Arial Narrow" w:cs="Arial"/>
                <w:i/>
                <w:color w:val="C0504D"/>
                <w:sz w:val="24"/>
                <w:szCs w:val="24"/>
                <w:lang w:eastAsia="fr-FR"/>
              </w:rPr>
              <w:t>Joindre les copies certifiées par les services émetteurs ou toute autre autorité habilitée, des cartes grises pour les matériels roulants et les factures d’achatindiquant le numéro de contribuable de chaque émetteur pour les autres, le cas échéant, accompagnées d’un engagement de location de matériel signé</w:t>
            </w:r>
            <w:r w:rsidRPr="006C3660">
              <w:rPr>
                <w:rFonts w:ascii="Arial Narrow" w:eastAsia="Calibri" w:hAnsi="Arial Narrow" w:cs="Arial"/>
                <w:i/>
                <w:sz w:val="24"/>
                <w:szCs w:val="24"/>
                <w:lang w:eastAsia="fr-FR"/>
              </w:rPr>
              <w:t xml:space="preserve">. </w:t>
            </w:r>
          </w:p>
          <w:bookmarkEnd w:id="178"/>
          <w:p w:rsidR="006C3660" w:rsidRPr="006C3660" w:rsidRDefault="006C3660" w:rsidP="006C3660">
            <w:pPr>
              <w:suppressAutoHyphens/>
              <w:autoSpaceDN w:val="0"/>
              <w:spacing w:after="0" w:line="360" w:lineRule="auto"/>
              <w:ind w:left="708"/>
              <w:jc w:val="both"/>
              <w:textAlignment w:val="baseline"/>
              <w:rPr>
                <w:rFonts w:ascii="Arial Narrow" w:eastAsia="Times New Roman" w:hAnsi="Arial Narrow" w:cs="Arial"/>
                <w:sz w:val="18"/>
                <w:szCs w:val="24"/>
                <w:u w:val="single"/>
                <w:lang w:eastAsia="fr-FR"/>
              </w:rPr>
            </w:pPr>
          </w:p>
          <w:p w:rsidR="006C3660" w:rsidRPr="006C3660" w:rsidRDefault="006C3660" w:rsidP="00EA623D">
            <w:pPr>
              <w:numPr>
                <w:ilvl w:val="0"/>
                <w:numId w:val="100"/>
              </w:numPr>
              <w:spacing w:after="0" w:line="240" w:lineRule="auto"/>
              <w:ind w:right="159"/>
              <w:rPr>
                <w:rFonts w:ascii="Arial Narrow" w:eastAsia="Times New Roman" w:hAnsi="Arial Narrow" w:cs="Arial"/>
                <w:sz w:val="24"/>
                <w:szCs w:val="24"/>
                <w:u w:val="single"/>
                <w:lang w:eastAsia="fr-FR"/>
              </w:rPr>
            </w:pPr>
            <w:r w:rsidRPr="006C3660">
              <w:rPr>
                <w:rFonts w:ascii="Arial Narrow" w:eastAsia="Times New Roman" w:hAnsi="Arial Narrow" w:cs="Arial"/>
                <w:sz w:val="24"/>
                <w:szCs w:val="24"/>
                <w:u w:val="single"/>
                <w:lang w:eastAsia="fr-FR"/>
              </w:rPr>
              <w:t>Capacité financière </w:t>
            </w:r>
          </w:p>
          <w:p w:rsidR="006C3660" w:rsidRPr="006C3660" w:rsidRDefault="006C3660" w:rsidP="006C3660">
            <w:pPr>
              <w:suppressAutoHyphens/>
              <w:autoSpaceDN w:val="0"/>
              <w:spacing w:line="240" w:lineRule="auto"/>
              <w:ind w:left="164" w:right="102"/>
              <w:jc w:val="both"/>
              <w:textAlignment w:val="baseline"/>
              <w:rPr>
                <w:rFonts w:ascii="Arial Narrow" w:eastAsia="Times New Roman" w:hAnsi="Arial Narrow" w:cs="Arial"/>
                <w:sz w:val="24"/>
                <w:szCs w:val="24"/>
                <w:lang w:eastAsia="fr-FR"/>
              </w:rPr>
            </w:pPr>
            <w:r w:rsidRPr="006C3660">
              <w:rPr>
                <w:rFonts w:ascii="Arial Narrow" w:eastAsia="Times New Roman" w:hAnsi="Arial Narrow" w:cs="Times New Roman"/>
                <w:color w:val="000000"/>
                <w:sz w:val="24"/>
                <w:szCs w:val="24"/>
                <w:lang w:eastAsia="fr-FR"/>
              </w:rPr>
              <w:t>Les Soumissionnaires devront présenter l’attestation de capacité financière d’un montant de 10</w:t>
            </w:r>
            <w:r w:rsidR="0033012D">
              <w:rPr>
                <w:rFonts w:ascii="Arial Narrow" w:eastAsia="Times New Roman" w:hAnsi="Arial Narrow" w:cs="Times New Roman"/>
                <w:color w:val="000000"/>
                <w:sz w:val="24"/>
                <w:szCs w:val="24"/>
                <w:lang w:eastAsia="fr-FR"/>
              </w:rPr>
              <w:t> 000 000(Vingt M</w:t>
            </w:r>
            <w:r w:rsidRPr="006C3660">
              <w:rPr>
                <w:rFonts w:ascii="Arial Narrow" w:eastAsia="Times New Roman" w:hAnsi="Arial Narrow" w:cs="Times New Roman"/>
                <w:color w:val="000000"/>
                <w:sz w:val="24"/>
                <w:szCs w:val="24"/>
                <w:lang w:eastAsia="fr-FR"/>
              </w:rPr>
              <w:t>illions</w:t>
            </w:r>
            <w:r w:rsidR="0033012D">
              <w:rPr>
                <w:rFonts w:ascii="Arial Narrow" w:eastAsia="Times New Roman" w:hAnsi="Arial Narrow" w:cs="Times New Roman"/>
                <w:color w:val="000000"/>
                <w:sz w:val="24"/>
                <w:szCs w:val="24"/>
                <w:lang w:eastAsia="fr-FR"/>
              </w:rPr>
              <w:t>)</w:t>
            </w:r>
            <w:r w:rsidRPr="006C3660">
              <w:rPr>
                <w:rFonts w:ascii="Arial Narrow" w:eastAsia="Times New Roman" w:hAnsi="Arial Narrow" w:cs="Times New Roman"/>
                <w:color w:val="000000"/>
                <w:sz w:val="24"/>
                <w:szCs w:val="24"/>
                <w:lang w:eastAsia="fr-FR"/>
              </w:rPr>
              <w:t xml:space="preserve"> F CFA délivrée par une banque agréée de 1</w:t>
            </w:r>
            <w:r w:rsidRPr="0079710A">
              <w:rPr>
                <w:rFonts w:ascii="Arial Narrow" w:eastAsia="Times New Roman" w:hAnsi="Arial Narrow" w:cs="Times New Roman"/>
                <w:color w:val="000000"/>
                <w:sz w:val="24"/>
                <w:szCs w:val="24"/>
                <w:vertAlign w:val="superscript"/>
                <w:lang w:eastAsia="fr-FR"/>
              </w:rPr>
              <w:t xml:space="preserve">er </w:t>
            </w:r>
            <w:r w:rsidRPr="006C3660">
              <w:rPr>
                <w:rFonts w:ascii="Arial Narrow" w:eastAsia="Times New Roman" w:hAnsi="Arial Narrow" w:cs="Times New Roman"/>
                <w:color w:val="000000"/>
                <w:sz w:val="24"/>
                <w:szCs w:val="24"/>
                <w:lang w:eastAsia="fr-FR"/>
              </w:rPr>
              <w:t>ordre,  où est domicilié le compte du soumissionnaire</w:t>
            </w:r>
          </w:p>
          <w:p w:rsidR="006C3660" w:rsidRPr="006C3660" w:rsidRDefault="006C3660" w:rsidP="00EA623D">
            <w:pPr>
              <w:numPr>
                <w:ilvl w:val="0"/>
                <w:numId w:val="100"/>
              </w:numPr>
              <w:spacing w:after="0" w:line="240" w:lineRule="auto"/>
              <w:ind w:right="159"/>
              <w:rPr>
                <w:rFonts w:ascii="Arial Narrow" w:eastAsia="Times New Roman" w:hAnsi="Arial Narrow" w:cs="Times New Roman"/>
                <w:b/>
                <w:sz w:val="24"/>
                <w:szCs w:val="24"/>
                <w:u w:val="single"/>
                <w:lang w:eastAsia="fr-FR"/>
              </w:rPr>
            </w:pPr>
            <w:r w:rsidRPr="006C3660">
              <w:rPr>
                <w:rFonts w:ascii="Arial Narrow" w:eastAsia="Times New Roman" w:hAnsi="Arial Narrow" w:cs="Times New Roman"/>
                <w:b/>
                <w:sz w:val="24"/>
                <w:szCs w:val="24"/>
                <w:u w:val="single"/>
                <w:lang w:eastAsia="fr-FR"/>
              </w:rPr>
              <w:t>Les preuves d’acceptations des conditions du marché</w:t>
            </w:r>
          </w:p>
          <w:p w:rsidR="006C3660" w:rsidRPr="006C3660" w:rsidRDefault="006C3660" w:rsidP="00180508">
            <w:pPr>
              <w:spacing w:after="60" w:line="240" w:lineRule="auto"/>
              <w:ind w:left="152" w:right="132"/>
              <w:jc w:val="both"/>
              <w:rPr>
                <w:rFonts w:ascii="Arial Narrow" w:eastAsia="Times New Roman" w:hAnsi="Arial Narrow" w:cs="Times New Roman"/>
                <w:sz w:val="24"/>
                <w:szCs w:val="24"/>
                <w:lang w:eastAsia="fr-FR"/>
              </w:rPr>
            </w:pPr>
            <w:r w:rsidRPr="006C3660">
              <w:rPr>
                <w:rFonts w:ascii="Arial Narrow" w:eastAsia="Times New Roman" w:hAnsi="Arial Narrow" w:cs="Times New Roman"/>
                <w:sz w:val="24"/>
                <w:szCs w:val="24"/>
                <w:lang w:eastAsia="fr-FR"/>
              </w:rPr>
              <w:t xml:space="preserve">Les soumissionnaires devront présenter les copies dûment paraphées et signées avec la mention « lu et approuvé », des documents à caractères administratif et technique régissant le marché ci-après: </w:t>
            </w:r>
          </w:p>
          <w:p w:rsidR="006C3660" w:rsidRPr="006C3660" w:rsidRDefault="006C3660" w:rsidP="00180508">
            <w:pPr>
              <w:numPr>
                <w:ilvl w:val="0"/>
                <w:numId w:val="94"/>
              </w:numPr>
              <w:suppressAutoHyphens/>
              <w:autoSpaceDN w:val="0"/>
              <w:spacing w:after="60" w:line="240" w:lineRule="auto"/>
              <w:jc w:val="both"/>
              <w:textAlignment w:val="baseline"/>
              <w:rPr>
                <w:rFonts w:ascii="Arial Narrow" w:eastAsia="Times New Roman" w:hAnsi="Arial Narrow" w:cs="Times New Roman"/>
                <w:sz w:val="24"/>
                <w:szCs w:val="24"/>
                <w:lang w:eastAsia="fr-FR"/>
              </w:rPr>
            </w:pPr>
            <w:r w:rsidRPr="006C3660">
              <w:rPr>
                <w:rFonts w:ascii="Arial Narrow" w:eastAsia="Times New Roman" w:hAnsi="Arial Narrow" w:cs="Times New Roman"/>
                <w:sz w:val="24"/>
                <w:szCs w:val="24"/>
                <w:lang w:eastAsia="fr-FR"/>
              </w:rPr>
              <w:t>Le Cahier des Clauses Administratives Particulières(CCAP);</w:t>
            </w:r>
          </w:p>
          <w:p w:rsidR="006C3660" w:rsidRPr="006C3660" w:rsidRDefault="006C3660" w:rsidP="00180508">
            <w:pPr>
              <w:numPr>
                <w:ilvl w:val="0"/>
                <w:numId w:val="94"/>
              </w:numPr>
              <w:suppressAutoHyphens/>
              <w:autoSpaceDN w:val="0"/>
              <w:spacing w:after="60" w:line="240" w:lineRule="auto"/>
              <w:jc w:val="both"/>
              <w:textAlignment w:val="baseline"/>
              <w:rPr>
                <w:rFonts w:ascii="Arial Narrow" w:eastAsia="Times New Roman" w:hAnsi="Arial Narrow" w:cs="Times New Roman"/>
                <w:sz w:val="24"/>
                <w:szCs w:val="24"/>
                <w:lang w:eastAsia="fr-FR"/>
              </w:rPr>
            </w:pPr>
            <w:r w:rsidRPr="006C3660">
              <w:rPr>
                <w:rFonts w:ascii="Arial Narrow" w:eastAsia="Times New Roman" w:hAnsi="Arial Narrow" w:cs="Times New Roman"/>
                <w:sz w:val="24"/>
                <w:szCs w:val="24"/>
                <w:lang w:eastAsia="fr-FR"/>
              </w:rPr>
              <w:t>Les Cahiers des Clauses Techniques Particulières (CCTP)</w:t>
            </w:r>
            <w:bookmarkEnd w:id="179"/>
            <w:r w:rsidRPr="006C3660">
              <w:rPr>
                <w:rFonts w:ascii="Arial Narrow" w:eastAsia="Times New Roman" w:hAnsi="Arial Narrow" w:cs="Times New Roman"/>
                <w:sz w:val="24"/>
                <w:szCs w:val="24"/>
                <w:lang w:eastAsia="fr-FR"/>
              </w:rPr>
              <w:t>.</w:t>
            </w:r>
          </w:p>
        </w:tc>
      </w:tr>
      <w:tr w:rsidR="006C3660" w:rsidRPr="006C3660" w:rsidTr="00180508">
        <w:trPr>
          <w:gridAfter w:val="3"/>
          <w:wAfter w:w="60" w:type="dxa"/>
          <w:trHeight w:val="549"/>
          <w:jc w:val="center"/>
        </w:trPr>
        <w:tc>
          <w:tcPr>
            <w:tcW w:w="1266" w:type="dxa"/>
            <w:tcBorders>
              <w:top w:val="single" w:sz="4" w:space="0" w:color="221F1F"/>
              <w:left w:val="single" w:sz="4" w:space="0" w:color="221F1F"/>
              <w:bottom w:val="single" w:sz="4" w:space="0" w:color="auto"/>
              <w:right w:val="single" w:sz="4" w:space="0" w:color="221F1F"/>
            </w:tcBorders>
            <w:shd w:val="clear" w:color="auto" w:fill="auto"/>
            <w:tcMar>
              <w:top w:w="0" w:type="dxa"/>
              <w:left w:w="0" w:type="dxa"/>
              <w:bottom w:w="0" w:type="dxa"/>
              <w:right w:w="0" w:type="dxa"/>
            </w:tcMar>
            <w:vAlign w:val="center"/>
          </w:tcPr>
          <w:p w:rsidR="006C3660" w:rsidRPr="006C3660" w:rsidRDefault="006C3660" w:rsidP="00746206">
            <w:pPr>
              <w:widowControl w:val="0"/>
              <w:autoSpaceDE w:val="0"/>
              <w:spacing w:after="0" w:line="240" w:lineRule="auto"/>
              <w:jc w:val="center"/>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lastRenderedPageBreak/>
              <w:t>31.2.</w:t>
            </w:r>
          </w:p>
        </w:tc>
        <w:tc>
          <w:tcPr>
            <w:tcW w:w="9065" w:type="dxa"/>
            <w:tcBorders>
              <w:top w:val="single" w:sz="4" w:space="0" w:color="221F1F"/>
              <w:left w:val="single" w:sz="4" w:space="0" w:color="221F1F"/>
              <w:bottom w:val="single" w:sz="4" w:space="0" w:color="auto"/>
              <w:right w:val="single" w:sz="4" w:space="0" w:color="221F1F"/>
            </w:tcBorders>
            <w:shd w:val="clear" w:color="auto" w:fill="auto"/>
            <w:tcMar>
              <w:top w:w="0" w:type="dxa"/>
              <w:left w:w="0" w:type="dxa"/>
              <w:bottom w:w="0" w:type="dxa"/>
              <w:right w:w="0" w:type="dxa"/>
            </w:tcMar>
          </w:tcPr>
          <w:p w:rsidR="006C3660" w:rsidRPr="00180508" w:rsidRDefault="00746206" w:rsidP="0033012D">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746206">
              <w:rPr>
                <w:rFonts w:ascii="Times New Roman" w:eastAsia="Times New Roman" w:hAnsi="Times New Roman" w:cs="Times New Roman"/>
                <w:sz w:val="24"/>
                <w:szCs w:val="24"/>
                <w:lang w:eastAsia="fr-FR"/>
              </w:rPr>
              <w:t>La monnaie retenue est le franc CFA, la source du taux de change étant la Banque des Etats</w:t>
            </w:r>
            <w:r w:rsidR="00180508">
              <w:rPr>
                <w:rFonts w:ascii="Times New Roman" w:eastAsia="Times New Roman" w:hAnsi="Times New Roman" w:cs="Times New Roman"/>
                <w:sz w:val="24"/>
                <w:szCs w:val="24"/>
                <w:lang w:eastAsia="fr-FR"/>
              </w:rPr>
              <w:t xml:space="preserve"> de l’Afrique Centrale (BEAC).</w:t>
            </w:r>
          </w:p>
        </w:tc>
      </w:tr>
      <w:tr w:rsidR="006C3660" w:rsidRPr="006C3660" w:rsidTr="00C56452">
        <w:trPr>
          <w:gridAfter w:val="3"/>
          <w:wAfter w:w="60" w:type="dxa"/>
          <w:trHeight w:val="237"/>
          <w:jc w:val="center"/>
        </w:trPr>
        <w:tc>
          <w:tcPr>
            <w:tcW w:w="1266" w:type="dxa"/>
            <w:tcBorders>
              <w:top w:val="single" w:sz="4" w:space="0" w:color="auto"/>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C3660" w:rsidRPr="006C3660" w:rsidRDefault="006C3660" w:rsidP="006C3660">
            <w:pPr>
              <w:widowControl w:val="0"/>
              <w:autoSpaceDE w:val="0"/>
              <w:spacing w:after="0" w:line="360" w:lineRule="auto"/>
              <w:jc w:val="center"/>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32.2.(b)</w:t>
            </w:r>
          </w:p>
        </w:tc>
        <w:tc>
          <w:tcPr>
            <w:tcW w:w="9065" w:type="dxa"/>
            <w:tcBorders>
              <w:top w:val="single" w:sz="4" w:space="0" w:color="auto"/>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6C3660" w:rsidRPr="006C3660" w:rsidRDefault="00C56452" w:rsidP="006C3660">
            <w:pPr>
              <w:widowControl w:val="0"/>
              <w:autoSpaceDE w:val="0"/>
              <w:spacing w:after="0" w:line="360" w:lineRule="auto"/>
              <w:ind w:left="94" w:right="102"/>
              <w:jc w:val="both"/>
              <w:rPr>
                <w:rFonts w:ascii="Arial Narrow" w:eastAsia="Times New Roman" w:hAnsi="Arial Narrow" w:cs="Arial"/>
                <w:sz w:val="24"/>
                <w:szCs w:val="24"/>
                <w:lang w:eastAsia="fr-FR"/>
              </w:rPr>
            </w:pPr>
            <w:r>
              <w:rPr>
                <w:rFonts w:ascii="Arial Narrow" w:eastAsia="Arial Narrow" w:hAnsi="Arial Narrow" w:cs="Arial Narrow"/>
                <w:spacing w:val="1"/>
                <w:sz w:val="24"/>
                <w:szCs w:val="24"/>
                <w:lang w:eastAsia="fr-FR"/>
              </w:rPr>
              <w:t>RAS</w:t>
            </w:r>
          </w:p>
        </w:tc>
      </w:tr>
      <w:tr w:rsidR="006C3660" w:rsidRPr="006C3660" w:rsidTr="006C3660">
        <w:trPr>
          <w:gridAfter w:val="3"/>
          <w:wAfter w:w="60" w:type="dxa"/>
          <w:trHeight w:hRule="exact" w:val="785"/>
          <w:jc w:val="center"/>
        </w:trPr>
        <w:tc>
          <w:tcPr>
            <w:tcW w:w="1266" w:type="dxa"/>
            <w:tcBorders>
              <w:top w:val="single" w:sz="4" w:space="0" w:color="auto"/>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C3660" w:rsidRPr="006C3660" w:rsidRDefault="006C3660" w:rsidP="006C3660">
            <w:pPr>
              <w:widowControl w:val="0"/>
              <w:autoSpaceDE w:val="0"/>
              <w:spacing w:after="0" w:line="360" w:lineRule="auto"/>
              <w:jc w:val="center"/>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32.2.(e)</w:t>
            </w:r>
          </w:p>
        </w:tc>
        <w:tc>
          <w:tcPr>
            <w:tcW w:w="9065" w:type="dxa"/>
            <w:tcBorders>
              <w:top w:val="single" w:sz="4" w:space="0" w:color="auto"/>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6C3660" w:rsidRPr="006C3660" w:rsidRDefault="006C3660" w:rsidP="00180508">
            <w:pPr>
              <w:widowControl w:val="0"/>
              <w:autoSpaceDE w:val="0"/>
              <w:spacing w:after="0" w:line="240" w:lineRule="auto"/>
              <w:ind w:left="152" w:right="132"/>
              <w:jc w:val="both"/>
              <w:rPr>
                <w:rFonts w:ascii="Arial Narrow" w:eastAsia="Times New Roman" w:hAnsi="Arial Narrow" w:cs="Arial"/>
                <w:sz w:val="24"/>
                <w:szCs w:val="24"/>
                <w:lang w:eastAsia="fr-FR"/>
              </w:rPr>
            </w:pPr>
            <w:r w:rsidRPr="006C3660">
              <w:rPr>
                <w:rFonts w:ascii="Arial Narrow" w:eastAsia="Arial Narrow" w:hAnsi="Arial Narrow" w:cs="Arial Narrow"/>
                <w:spacing w:val="1"/>
                <w:sz w:val="24"/>
                <w:szCs w:val="24"/>
                <w:lang w:eastAsia="fr-FR"/>
              </w:rPr>
              <w:t>L</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pacing w:val="1"/>
                <w:sz w:val="24"/>
                <w:szCs w:val="24"/>
                <w:lang w:eastAsia="fr-FR"/>
              </w:rPr>
              <w:t>é</w:t>
            </w:r>
            <w:r w:rsidRPr="006C3660">
              <w:rPr>
                <w:rFonts w:ascii="Arial Narrow" w:eastAsia="Arial Narrow" w:hAnsi="Arial Narrow" w:cs="Arial Narrow"/>
                <w:sz w:val="24"/>
                <w:szCs w:val="24"/>
                <w:lang w:eastAsia="fr-FR"/>
              </w:rPr>
              <w:t xml:space="preserve">lai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2"/>
                <w:sz w:val="24"/>
                <w:szCs w:val="24"/>
                <w:lang w:eastAsia="fr-FR"/>
              </w:rPr>
              <w:t>x</w:t>
            </w:r>
            <w:r w:rsidRPr="006C3660">
              <w:rPr>
                <w:rFonts w:ascii="Arial Narrow" w:eastAsia="Arial Narrow" w:hAnsi="Arial Narrow" w:cs="Arial Narrow"/>
                <w:spacing w:val="1"/>
                <w:sz w:val="24"/>
                <w:szCs w:val="24"/>
                <w:lang w:eastAsia="fr-FR"/>
              </w:rPr>
              <w:t>é</w:t>
            </w:r>
            <w:r w:rsidRPr="006C3660">
              <w:rPr>
                <w:rFonts w:ascii="Arial Narrow" w:eastAsia="Arial Narrow" w:hAnsi="Arial Narrow" w:cs="Arial Narrow"/>
                <w:sz w:val="24"/>
                <w:szCs w:val="24"/>
                <w:lang w:eastAsia="fr-FR"/>
              </w:rPr>
              <w:t>c</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2"/>
                <w:sz w:val="24"/>
                <w:szCs w:val="24"/>
                <w:lang w:eastAsia="fr-FR"/>
              </w:rPr>
              <w:t>i</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n</w:t>
            </w:r>
            <w:r w:rsidRPr="006C3660">
              <w:rPr>
                <w:rFonts w:ascii="Arial Narrow" w:eastAsia="Arial Narrow" w:hAnsi="Arial Narrow" w:cs="Arial Narrow"/>
                <w:spacing w:val="-2"/>
                <w:sz w:val="24"/>
                <w:szCs w:val="24"/>
                <w:lang w:eastAsia="fr-FR"/>
              </w:rPr>
              <w:t>s</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 xml:space="preserve">ra </w:t>
            </w:r>
            <w:r w:rsidRPr="006C3660">
              <w:rPr>
                <w:rFonts w:ascii="Arial Narrow" w:eastAsia="Arial Narrow" w:hAnsi="Arial Narrow" w:cs="Arial Narrow"/>
                <w:spacing w:val="1"/>
                <w:sz w:val="24"/>
                <w:szCs w:val="24"/>
                <w:lang w:eastAsia="fr-FR"/>
              </w:rPr>
              <w:t>é</w:t>
            </w:r>
            <w:r w:rsidRPr="006C3660">
              <w:rPr>
                <w:rFonts w:ascii="Arial Narrow" w:eastAsia="Arial Narrow" w:hAnsi="Arial Narrow" w:cs="Arial Narrow"/>
                <w:spacing w:val="-2"/>
                <w:sz w:val="24"/>
                <w:szCs w:val="24"/>
                <w:lang w:eastAsia="fr-FR"/>
              </w:rPr>
              <w:t>v</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lué</w:t>
            </w:r>
            <w:r w:rsidRPr="006C3660">
              <w:rPr>
                <w:rFonts w:ascii="Arial Narrow" w:eastAsia="Arial Narrow" w:hAnsi="Arial Narrow" w:cs="Times New Roman"/>
                <w:sz w:val="24"/>
                <w:szCs w:val="24"/>
                <w:lang w:eastAsia="fr-FR"/>
              </w:rPr>
              <w:t xml:space="preserve"> En prenant en considération les différents délais d’exécution proposés par les soumissionnaires</w:t>
            </w:r>
          </w:p>
        </w:tc>
      </w:tr>
      <w:tr w:rsidR="006C3660" w:rsidRPr="006C3660" w:rsidTr="00180508">
        <w:trPr>
          <w:gridAfter w:val="3"/>
          <w:wAfter w:w="60" w:type="dxa"/>
          <w:trHeight w:hRule="exact" w:val="1532"/>
          <w:jc w:val="center"/>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C3660" w:rsidRPr="006C3660" w:rsidRDefault="006C3660" w:rsidP="006C3660">
            <w:pPr>
              <w:widowControl w:val="0"/>
              <w:autoSpaceDE w:val="0"/>
              <w:spacing w:after="0" w:line="360" w:lineRule="auto"/>
              <w:jc w:val="center"/>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32.2(g).</w:t>
            </w:r>
          </w:p>
        </w:tc>
        <w:tc>
          <w:tcPr>
            <w:tcW w:w="9065" w:type="dxa"/>
            <w:tcBorders>
              <w:top w:val="single" w:sz="4" w:space="0" w:color="221F1F"/>
              <w:left w:val="single" w:sz="4" w:space="0" w:color="221F1F"/>
              <w:bottom w:val="single" w:sz="4" w:space="0" w:color="000000"/>
              <w:right w:val="single" w:sz="4" w:space="0" w:color="221F1F"/>
            </w:tcBorders>
            <w:shd w:val="clear" w:color="auto" w:fill="auto"/>
            <w:tcMar>
              <w:top w:w="0" w:type="dxa"/>
              <w:left w:w="0" w:type="dxa"/>
              <w:bottom w:w="0" w:type="dxa"/>
              <w:right w:w="0" w:type="dxa"/>
            </w:tcMar>
          </w:tcPr>
          <w:p w:rsidR="00C56452" w:rsidRPr="00C56452" w:rsidRDefault="00C56452" w:rsidP="00C56452">
            <w:pPr>
              <w:widowControl w:val="0"/>
              <w:autoSpaceDE w:val="0"/>
              <w:spacing w:after="0" w:line="276" w:lineRule="auto"/>
              <w:ind w:left="152" w:right="132"/>
              <w:jc w:val="both"/>
              <w:rPr>
                <w:rFonts w:ascii="Arial Narrow" w:eastAsia="Arial Narrow" w:hAnsi="Arial Narrow" w:cs="Arial Narrow"/>
                <w:spacing w:val="1"/>
                <w:sz w:val="24"/>
                <w:szCs w:val="24"/>
                <w:lang w:eastAsia="fr-FR"/>
              </w:rPr>
            </w:pPr>
            <w:r w:rsidRPr="00C56452">
              <w:rPr>
                <w:rFonts w:ascii="Arial Narrow" w:eastAsia="Arial Narrow" w:hAnsi="Arial Narrow" w:cs="Arial Narrow"/>
                <w:spacing w:val="1"/>
                <w:sz w:val="24"/>
                <w:szCs w:val="24"/>
                <w:lang w:eastAsia="fr-FR"/>
              </w:rPr>
              <w:t>Le délai d’exécution sera évalué comme suit:(à préciser le cas échéant)</w:t>
            </w:r>
          </w:p>
          <w:p w:rsidR="006C3660" w:rsidRPr="006C3660" w:rsidRDefault="00C56452" w:rsidP="00C56452">
            <w:pPr>
              <w:widowControl w:val="0"/>
              <w:autoSpaceDE w:val="0"/>
              <w:spacing w:after="0" w:line="276" w:lineRule="auto"/>
              <w:ind w:left="152" w:right="132"/>
              <w:jc w:val="both"/>
              <w:rPr>
                <w:rFonts w:ascii="Arial Narrow" w:eastAsia="Times New Roman" w:hAnsi="Arial Narrow" w:cs="Arial"/>
                <w:sz w:val="24"/>
                <w:szCs w:val="24"/>
                <w:lang w:eastAsia="fr-FR"/>
              </w:rPr>
            </w:pPr>
            <w:r w:rsidRPr="00C56452">
              <w:rPr>
                <w:rFonts w:ascii="Arial Narrow" w:eastAsia="Arial Narrow" w:hAnsi="Arial Narrow" w:cs="Arial Narrow"/>
                <w:spacing w:val="1"/>
                <w:sz w:val="24"/>
                <w:szCs w:val="24"/>
                <w:lang w:eastAsia="fr-FR"/>
              </w:rPr>
              <w:t>[Si le délai d’exécution est un facteur d’évaluation, la méthode d’évaluation doit être précisée ici, sous forme d’un montant spécifique, par semaine de retard à partir d’un délai d’exécution “standard” ou minimum, montant lié au préjudice estimé du Maître d’ouvrage ou du Maître d’Ouvrage Délégué. Le montant ne doit pas dépasser le montant correspondant des pénalités de retard figurant au CCAP.]</w:t>
            </w:r>
          </w:p>
        </w:tc>
      </w:tr>
      <w:tr w:rsidR="006C3660" w:rsidRPr="006C3660" w:rsidTr="00C56452">
        <w:trPr>
          <w:gridAfter w:val="3"/>
          <w:wAfter w:w="60" w:type="dxa"/>
          <w:trHeight w:hRule="exact" w:val="312"/>
          <w:jc w:val="center"/>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C3660" w:rsidRPr="006C3660" w:rsidRDefault="006C3660" w:rsidP="006C3660">
            <w:pPr>
              <w:widowControl w:val="0"/>
              <w:autoSpaceDE w:val="0"/>
              <w:spacing w:after="0" w:line="360" w:lineRule="auto"/>
              <w:jc w:val="center"/>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33.1.</w:t>
            </w:r>
          </w:p>
        </w:tc>
        <w:tc>
          <w:tcPr>
            <w:tcW w:w="9065" w:type="dxa"/>
            <w:tcBorders>
              <w:top w:val="single" w:sz="4" w:space="0" w:color="000000"/>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6C3660" w:rsidRPr="006C3660" w:rsidRDefault="00C56452" w:rsidP="006C3660">
            <w:pPr>
              <w:widowControl w:val="0"/>
              <w:autoSpaceDE w:val="0"/>
              <w:spacing w:after="0" w:line="360" w:lineRule="auto"/>
              <w:ind w:right="132"/>
              <w:jc w:val="both"/>
              <w:rPr>
                <w:rFonts w:ascii="Arial Narrow" w:eastAsia="Times New Roman" w:hAnsi="Arial Narrow" w:cs="Arial"/>
                <w:sz w:val="24"/>
                <w:szCs w:val="24"/>
                <w:lang w:eastAsia="fr-FR"/>
              </w:rPr>
            </w:pPr>
            <w:r>
              <w:rPr>
                <w:rFonts w:ascii="Arial Narrow" w:eastAsia="Arial Narrow" w:hAnsi="Arial Narrow" w:cs="Times New Roman"/>
                <w:sz w:val="24"/>
                <w:szCs w:val="24"/>
                <w:lang w:eastAsia="fr-FR"/>
              </w:rPr>
              <w:t>RAS</w:t>
            </w:r>
          </w:p>
        </w:tc>
      </w:tr>
      <w:tr w:rsidR="006C3660" w:rsidRPr="006C3660" w:rsidTr="009A7216">
        <w:trPr>
          <w:gridAfter w:val="3"/>
          <w:wAfter w:w="60" w:type="dxa"/>
          <w:trHeight w:hRule="exact" w:val="396"/>
          <w:jc w:val="center"/>
        </w:trPr>
        <w:tc>
          <w:tcPr>
            <w:tcW w:w="10331"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C3660" w:rsidRPr="006C3660" w:rsidRDefault="006C3660" w:rsidP="006C3660">
            <w:pPr>
              <w:widowControl w:val="0"/>
              <w:autoSpaceDE w:val="0"/>
              <w:spacing w:after="0" w:line="360" w:lineRule="auto"/>
              <w:jc w:val="center"/>
              <w:rPr>
                <w:rFonts w:ascii="Arial Narrow" w:eastAsia="Times New Roman" w:hAnsi="Arial Narrow" w:cs="Arial"/>
                <w:b/>
                <w:sz w:val="24"/>
                <w:szCs w:val="24"/>
                <w:lang w:eastAsia="fr-FR"/>
              </w:rPr>
            </w:pPr>
            <w:r w:rsidRPr="006C3660">
              <w:rPr>
                <w:rFonts w:ascii="Arial Narrow" w:eastAsia="Times New Roman" w:hAnsi="Arial Narrow" w:cs="Arial"/>
                <w:b/>
                <w:sz w:val="24"/>
                <w:szCs w:val="24"/>
                <w:lang w:eastAsia="fr-FR"/>
              </w:rPr>
              <w:t>F- ATTRIBUTION</w:t>
            </w:r>
          </w:p>
        </w:tc>
      </w:tr>
      <w:tr w:rsidR="006C3660" w:rsidRPr="006C3660" w:rsidTr="006C3660">
        <w:trPr>
          <w:gridAfter w:val="3"/>
          <w:wAfter w:w="60" w:type="dxa"/>
          <w:jc w:val="center"/>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C3660" w:rsidRPr="006C3660" w:rsidRDefault="006C3660" w:rsidP="006C3660">
            <w:pPr>
              <w:widowControl w:val="0"/>
              <w:autoSpaceDE w:val="0"/>
              <w:spacing w:after="0" w:line="360" w:lineRule="auto"/>
              <w:jc w:val="center"/>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lastRenderedPageBreak/>
              <w:t>34.1</w:t>
            </w:r>
          </w:p>
        </w:tc>
        <w:tc>
          <w:tcPr>
            <w:tcW w:w="9065" w:type="dxa"/>
            <w:tcBorders>
              <w:top w:val="single" w:sz="4" w:space="0" w:color="000000"/>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6C3660" w:rsidRPr="006C3660" w:rsidRDefault="006C3660" w:rsidP="009A187E">
            <w:pPr>
              <w:widowControl w:val="0"/>
              <w:autoSpaceDE w:val="0"/>
              <w:spacing w:after="0" w:line="240" w:lineRule="auto"/>
              <w:ind w:left="152" w:right="132"/>
              <w:jc w:val="both"/>
              <w:rPr>
                <w:rFonts w:ascii="Arial Narrow" w:eastAsia="Times New Roman" w:hAnsi="Arial Narrow" w:cs="Arial"/>
                <w:i/>
                <w:iCs/>
                <w:sz w:val="24"/>
                <w:szCs w:val="24"/>
                <w:lang w:eastAsia="fr-FR"/>
              </w:rPr>
            </w:pPr>
            <w:r w:rsidRPr="006C3660">
              <w:rPr>
                <w:rFonts w:ascii="Arial Narrow" w:eastAsia="Times New Roman" w:hAnsi="Arial Narrow" w:cs="Arial"/>
                <w:i/>
                <w:iCs/>
                <w:sz w:val="24"/>
                <w:szCs w:val="24"/>
                <w:lang w:eastAsia="fr-FR"/>
              </w:rPr>
              <w:t xml:space="preserve">Le Maitre d’Ouvrage attribue le marché au soumissionnaire dont l’offre </w:t>
            </w:r>
            <w:bookmarkStart w:id="180" w:name="_Hlk163151479"/>
            <w:r w:rsidRPr="006C3660">
              <w:rPr>
                <w:rFonts w:ascii="Arial Narrow" w:eastAsia="Times New Roman" w:hAnsi="Arial Narrow" w:cs="Arial"/>
                <w:i/>
                <w:iCs/>
                <w:sz w:val="24"/>
                <w:szCs w:val="24"/>
                <w:lang w:eastAsia="fr-FR"/>
              </w:rPr>
              <w:t xml:space="preserve">a été reconnue conforme pour l’essentiel </w:t>
            </w:r>
            <w:bookmarkEnd w:id="180"/>
            <w:r w:rsidRPr="006C3660">
              <w:rPr>
                <w:rFonts w:ascii="Arial Narrow" w:eastAsia="Times New Roman" w:hAnsi="Arial Narrow" w:cs="Arial"/>
                <w:i/>
                <w:iCs/>
                <w:sz w:val="24"/>
                <w:szCs w:val="24"/>
                <w:lang w:eastAsia="fr-FR"/>
              </w:rPr>
              <w:t xml:space="preserve">au Dossier d’Appel d’offres </w:t>
            </w:r>
            <w:bookmarkStart w:id="181" w:name="_Hlk163151511"/>
            <w:r w:rsidRPr="006C3660">
              <w:rPr>
                <w:rFonts w:ascii="Arial Narrow" w:eastAsia="Times New Roman" w:hAnsi="Arial Narrow" w:cs="Arial"/>
                <w:i/>
                <w:iCs/>
                <w:sz w:val="24"/>
                <w:szCs w:val="24"/>
                <w:lang w:eastAsia="fr-FR"/>
              </w:rPr>
              <w:t xml:space="preserve">et qui dispose des capacités techniques et financières requises pour exécuter le marché de façon satisfaisante et dont l’offre a été évaluée la moins disante après application des remises proposées le cas échéant. </w:t>
            </w:r>
            <w:bookmarkEnd w:id="181"/>
          </w:p>
        </w:tc>
      </w:tr>
      <w:tr w:rsidR="006C3660" w:rsidRPr="006C3660" w:rsidTr="009A7216">
        <w:trPr>
          <w:gridAfter w:val="3"/>
          <w:wAfter w:w="60" w:type="dxa"/>
          <w:trHeight w:val="298"/>
          <w:jc w:val="center"/>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C3660" w:rsidRPr="006C3660" w:rsidRDefault="006C3660" w:rsidP="006C3660">
            <w:pPr>
              <w:widowControl w:val="0"/>
              <w:autoSpaceDE w:val="0"/>
              <w:spacing w:after="0" w:line="360" w:lineRule="auto"/>
              <w:jc w:val="center"/>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34.2</w:t>
            </w:r>
          </w:p>
        </w:tc>
        <w:tc>
          <w:tcPr>
            <w:tcW w:w="9065" w:type="dxa"/>
            <w:tcBorders>
              <w:top w:val="single" w:sz="4" w:space="0" w:color="000000"/>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6C3660" w:rsidRPr="006C3660" w:rsidRDefault="009A187E" w:rsidP="006C3660">
            <w:pPr>
              <w:widowControl w:val="0"/>
              <w:autoSpaceDE w:val="0"/>
              <w:spacing w:after="0" w:line="360" w:lineRule="auto"/>
              <w:ind w:left="168" w:right="159"/>
              <w:jc w:val="both"/>
              <w:rPr>
                <w:rFonts w:ascii="Arial Narrow" w:eastAsia="Times New Roman" w:hAnsi="Arial Narrow" w:cs="Arial"/>
                <w:i/>
                <w:iCs/>
                <w:sz w:val="24"/>
                <w:szCs w:val="24"/>
                <w:lang w:eastAsia="fr-FR"/>
              </w:rPr>
            </w:pPr>
            <w:r>
              <w:rPr>
                <w:rFonts w:ascii="Arial Narrow" w:eastAsia="Arial Narrow" w:hAnsi="Arial Narrow" w:cs="Arial Narrow"/>
                <w:i/>
                <w:spacing w:val="1"/>
                <w:sz w:val="24"/>
                <w:szCs w:val="24"/>
                <w:lang w:eastAsia="fr-FR"/>
              </w:rPr>
              <w:t>RAS</w:t>
            </w:r>
          </w:p>
        </w:tc>
      </w:tr>
      <w:tr w:rsidR="006C3660" w:rsidRPr="006C3660" w:rsidTr="006C3660">
        <w:trPr>
          <w:gridAfter w:val="3"/>
          <w:wAfter w:w="60" w:type="dxa"/>
          <w:jc w:val="center"/>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C3660" w:rsidRPr="006C3660" w:rsidRDefault="006C3660" w:rsidP="006C3660">
            <w:pPr>
              <w:widowControl w:val="0"/>
              <w:autoSpaceDE w:val="0"/>
              <w:spacing w:after="0" w:line="360" w:lineRule="auto"/>
              <w:jc w:val="center"/>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39.2</w:t>
            </w:r>
          </w:p>
        </w:tc>
        <w:tc>
          <w:tcPr>
            <w:tcW w:w="906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6C3660" w:rsidRPr="006C3660" w:rsidRDefault="006C3660" w:rsidP="006C3660">
            <w:pPr>
              <w:spacing w:after="0" w:line="240" w:lineRule="auto"/>
              <w:ind w:left="168" w:right="159"/>
              <w:jc w:val="both"/>
              <w:rPr>
                <w:rFonts w:ascii="Arial Narrow" w:eastAsia="Arial Narrow" w:hAnsi="Arial Narrow" w:cs="Times New Roman"/>
                <w:sz w:val="24"/>
                <w:szCs w:val="24"/>
                <w:lang w:eastAsia="fr-FR"/>
              </w:rPr>
            </w:pPr>
            <w:r w:rsidRPr="006C3660">
              <w:rPr>
                <w:rFonts w:ascii="Arial Narrow" w:eastAsia="Arial Narrow" w:hAnsi="Arial Narrow" w:cs="Times New Roman"/>
                <w:sz w:val="24"/>
                <w:szCs w:val="24"/>
                <w:lang w:eastAsia="fr-FR"/>
              </w:rPr>
              <w:t>Le cautionnement définitif dont le taux, fixé à 3% du montant TTC du marché, augmenté le cas échéant du montant des avenants, peut être remplacé par la garantie d’une caution d’un établissement bancaire agréé conformément aux textes en vigueur, et émise au profit du Maître d’ouvrage ou par une caution personnelle et solidaire.</w:t>
            </w:r>
          </w:p>
          <w:p w:rsidR="006C3660" w:rsidRPr="006C3660" w:rsidRDefault="006C3660" w:rsidP="006C3660">
            <w:pPr>
              <w:spacing w:after="0" w:line="240" w:lineRule="auto"/>
              <w:ind w:left="168" w:right="159"/>
              <w:jc w:val="both"/>
              <w:rPr>
                <w:rFonts w:ascii="Arial Narrow" w:eastAsia="Arial Narrow" w:hAnsi="Arial Narrow" w:cs="Times New Roman"/>
                <w:sz w:val="12"/>
                <w:szCs w:val="24"/>
                <w:lang w:eastAsia="fr-FR"/>
              </w:rPr>
            </w:pPr>
          </w:p>
          <w:p w:rsidR="006C3660" w:rsidRPr="006C3660" w:rsidRDefault="006C3660" w:rsidP="009A187E">
            <w:pPr>
              <w:widowControl w:val="0"/>
              <w:autoSpaceDE w:val="0"/>
              <w:spacing w:after="0" w:line="240" w:lineRule="auto"/>
              <w:ind w:left="152" w:right="132"/>
              <w:jc w:val="both"/>
              <w:rPr>
                <w:rFonts w:ascii="Arial Narrow" w:eastAsia="Times New Roman" w:hAnsi="Arial Narrow" w:cs="Arial"/>
                <w:sz w:val="24"/>
                <w:szCs w:val="24"/>
                <w:lang w:eastAsia="fr-FR"/>
              </w:rPr>
            </w:pPr>
            <w:r w:rsidRPr="006C3660">
              <w:rPr>
                <w:rFonts w:ascii="Arial Narrow" w:eastAsia="Arial Narrow" w:hAnsi="Arial Narrow" w:cs="Arial Narrow"/>
                <w:sz w:val="24"/>
                <w:szCs w:val="24"/>
                <w:lang w:eastAsia="fr-FR"/>
              </w:rPr>
              <w:t>Da</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z w:val="24"/>
                <w:szCs w:val="24"/>
                <w:lang w:eastAsia="fr-FR"/>
              </w:rPr>
              <w:t>n</w:t>
            </w:r>
            <w:r w:rsidRPr="006C3660">
              <w:rPr>
                <w:rFonts w:ascii="Arial Narrow" w:eastAsia="Arial Narrow" w:hAnsi="Arial Narrow" w:cs="Arial Narrow"/>
                <w:spacing w:val="1"/>
                <w:sz w:val="24"/>
                <w:szCs w:val="24"/>
                <w:lang w:eastAsia="fr-FR"/>
              </w:rPr>
              <w:t>dé</w:t>
            </w:r>
            <w:r w:rsidRPr="006C3660">
              <w:rPr>
                <w:rFonts w:ascii="Arial Narrow" w:eastAsia="Arial Narrow" w:hAnsi="Arial Narrow" w:cs="Arial Narrow"/>
                <w:sz w:val="24"/>
                <w:szCs w:val="24"/>
                <w:lang w:eastAsia="fr-FR"/>
              </w:rPr>
              <w:t>lai</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evin</w:t>
            </w:r>
            <w:r w:rsidRPr="006C3660">
              <w:rPr>
                <w:rFonts w:ascii="Arial Narrow" w:eastAsia="Arial Narrow" w:hAnsi="Arial Narrow" w:cs="Arial Narrow"/>
                <w:spacing w:val="-1"/>
                <w:sz w:val="24"/>
                <w:szCs w:val="24"/>
                <w:lang w:eastAsia="fr-FR"/>
              </w:rPr>
              <w:t>g</w:t>
            </w:r>
            <w:r w:rsidRPr="006C3660">
              <w:rPr>
                <w:rFonts w:ascii="Arial Narrow" w:eastAsia="Arial Narrow" w:hAnsi="Arial Narrow" w:cs="Arial Narrow"/>
                <w:sz w:val="24"/>
                <w:szCs w:val="24"/>
                <w:lang w:eastAsia="fr-FR"/>
              </w:rPr>
              <w:t>t(2</w:t>
            </w:r>
            <w:r w:rsidRPr="006C3660">
              <w:rPr>
                <w:rFonts w:ascii="Arial Narrow" w:eastAsia="Arial Narrow" w:hAnsi="Arial Narrow" w:cs="Arial Narrow"/>
                <w:spacing w:val="1"/>
                <w:sz w:val="24"/>
                <w:szCs w:val="24"/>
                <w:lang w:eastAsia="fr-FR"/>
              </w:rPr>
              <w:t>0</w:t>
            </w:r>
            <w:r w:rsidRPr="006C3660">
              <w:rPr>
                <w:rFonts w:ascii="Arial Narrow" w:eastAsia="Arial Narrow" w:hAnsi="Arial Narrow" w:cs="Arial Narrow"/>
                <w:sz w:val="24"/>
                <w:szCs w:val="24"/>
                <w:lang w:eastAsia="fr-FR"/>
              </w:rPr>
              <w:t>)jo</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z w:val="24"/>
                <w:szCs w:val="24"/>
                <w:lang w:eastAsia="fr-FR"/>
              </w:rPr>
              <w:t>rsàc</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pacing w:val="-1"/>
                <w:sz w:val="24"/>
                <w:szCs w:val="24"/>
                <w:lang w:eastAsia="fr-FR"/>
              </w:rPr>
              <w:t>m</w:t>
            </w:r>
            <w:r w:rsidRPr="006C3660">
              <w:rPr>
                <w:rFonts w:ascii="Arial Narrow" w:eastAsia="Arial Narrow" w:hAnsi="Arial Narrow" w:cs="Arial Narrow"/>
                <w:spacing w:val="1"/>
                <w:sz w:val="24"/>
                <w:szCs w:val="24"/>
                <w:lang w:eastAsia="fr-FR"/>
              </w:rPr>
              <w:t>p</w:t>
            </w:r>
            <w:r w:rsidRPr="006C3660">
              <w:rPr>
                <w:rFonts w:ascii="Arial Narrow" w:eastAsia="Arial Narrow" w:hAnsi="Arial Narrow" w:cs="Arial Narrow"/>
                <w:spacing w:val="-2"/>
                <w:sz w:val="24"/>
                <w:szCs w:val="24"/>
                <w:lang w:eastAsia="fr-FR"/>
              </w:rPr>
              <w:t>t</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r</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ela</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te</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tific</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ti</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n</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u</w:t>
            </w:r>
            <w:r w:rsidRPr="006C3660">
              <w:rPr>
                <w:rFonts w:ascii="Arial Narrow" w:eastAsia="Arial Narrow" w:hAnsi="Arial Narrow" w:cs="Arial Narrow"/>
                <w:spacing w:val="-3"/>
                <w:sz w:val="24"/>
                <w:szCs w:val="24"/>
                <w:lang w:eastAsia="fr-FR"/>
              </w:rPr>
              <w:t>m</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rché</w:t>
            </w:r>
            <w:r w:rsidRPr="006C3660">
              <w:rPr>
                <w:rFonts w:ascii="Arial Narrow" w:eastAsia="Arial Narrow" w:hAnsi="Arial Narrow" w:cs="Arial Narrow"/>
                <w:spacing w:val="1"/>
                <w:sz w:val="24"/>
                <w:szCs w:val="24"/>
                <w:lang w:eastAsia="fr-FR"/>
              </w:rPr>
              <w:t>pa</w:t>
            </w:r>
            <w:r w:rsidRPr="006C3660">
              <w:rPr>
                <w:rFonts w:ascii="Arial Narrow" w:eastAsia="Arial Narrow" w:hAnsi="Arial Narrow" w:cs="Arial Narrow"/>
                <w:sz w:val="24"/>
                <w:szCs w:val="24"/>
                <w:lang w:eastAsia="fr-FR"/>
              </w:rPr>
              <w:t>rle</w:t>
            </w:r>
            <w:r w:rsidRPr="006C3660">
              <w:rPr>
                <w:rFonts w:ascii="Arial Narrow" w:eastAsia="Arial Narrow" w:hAnsi="Arial Narrow" w:cs="Arial Narrow"/>
                <w:spacing w:val="-1"/>
                <w:sz w:val="24"/>
                <w:szCs w:val="24"/>
                <w:lang w:eastAsia="fr-FR"/>
              </w:rPr>
              <w:t>M</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î</w:t>
            </w:r>
            <w:r w:rsidRPr="006C3660">
              <w:rPr>
                <w:rFonts w:ascii="Arial Narrow" w:eastAsia="Arial Narrow" w:hAnsi="Arial Narrow" w:cs="Arial Narrow"/>
                <w:spacing w:val="1"/>
                <w:sz w:val="24"/>
                <w:szCs w:val="24"/>
                <w:lang w:eastAsia="fr-FR"/>
              </w:rPr>
              <w:t>t</w:t>
            </w:r>
            <w:r w:rsidRPr="006C3660">
              <w:rPr>
                <w:rFonts w:ascii="Arial Narrow" w:eastAsia="Arial Narrow" w:hAnsi="Arial Narrow" w:cs="Arial Narrow"/>
                <w:sz w:val="24"/>
                <w:szCs w:val="24"/>
                <w:lang w:eastAsia="fr-FR"/>
              </w:rPr>
              <w:t>re</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w:t>
            </w:r>
            <w:r w:rsidRPr="006C3660">
              <w:rPr>
                <w:rFonts w:ascii="Arial Narrow" w:eastAsia="Arial Narrow" w:hAnsi="Arial Narrow" w:cs="Arial Narrow"/>
                <w:spacing w:val="-2"/>
                <w:sz w:val="24"/>
                <w:szCs w:val="24"/>
                <w:lang w:eastAsia="fr-FR"/>
              </w:rPr>
              <w:t>o</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z w:val="24"/>
                <w:szCs w:val="24"/>
                <w:lang w:eastAsia="fr-FR"/>
              </w:rPr>
              <w:t>vra</w:t>
            </w:r>
            <w:r w:rsidRPr="006C3660">
              <w:rPr>
                <w:rFonts w:ascii="Arial Narrow" w:eastAsia="Arial Narrow" w:hAnsi="Arial Narrow" w:cs="Arial Narrow"/>
                <w:spacing w:val="1"/>
                <w:sz w:val="24"/>
                <w:szCs w:val="24"/>
                <w:lang w:eastAsia="fr-FR"/>
              </w:rPr>
              <w:t>g</w:t>
            </w:r>
            <w:r w:rsidRPr="006C3660">
              <w:rPr>
                <w:rFonts w:ascii="Arial Narrow" w:eastAsia="Arial Narrow" w:hAnsi="Arial Narrow" w:cs="Arial Narrow"/>
                <w:spacing w:val="-4"/>
                <w:sz w:val="24"/>
                <w:szCs w:val="24"/>
                <w:lang w:eastAsia="fr-FR"/>
              </w:rPr>
              <w:t>e</w:t>
            </w:r>
            <w:r w:rsidRPr="006C3660">
              <w:rPr>
                <w:rFonts w:ascii="Arial Narrow" w:eastAsia="Arial Narrow" w:hAnsi="Arial Narrow" w:cs="Arial Narrow"/>
                <w:sz w:val="24"/>
                <w:szCs w:val="24"/>
                <w:lang w:eastAsia="fr-FR"/>
              </w:rPr>
              <w:t>, lec</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c</w:t>
            </w:r>
            <w:r w:rsidRPr="006C3660">
              <w:rPr>
                <w:rFonts w:ascii="Arial Narrow" w:eastAsia="Arial Narrow" w:hAnsi="Arial Narrow" w:cs="Arial Narrow"/>
                <w:spacing w:val="1"/>
                <w:sz w:val="24"/>
                <w:szCs w:val="24"/>
                <w:lang w:eastAsia="fr-FR"/>
              </w:rPr>
              <w:t>on</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3"/>
                <w:sz w:val="24"/>
                <w:szCs w:val="24"/>
                <w:lang w:eastAsia="fr-FR"/>
              </w:rPr>
              <w:t>r</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ct</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tf</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z w:val="24"/>
                <w:szCs w:val="24"/>
                <w:lang w:eastAsia="fr-FR"/>
              </w:rPr>
              <w:t>rni</w:t>
            </w:r>
            <w:r w:rsidRPr="006C3660">
              <w:rPr>
                <w:rFonts w:ascii="Arial Narrow" w:eastAsia="Arial Narrow" w:hAnsi="Arial Narrow" w:cs="Arial Narrow"/>
                <w:spacing w:val="-1"/>
                <w:sz w:val="24"/>
                <w:szCs w:val="24"/>
                <w:lang w:eastAsia="fr-FR"/>
              </w:rPr>
              <w:t>r</w:t>
            </w:r>
            <w:r w:rsidRPr="006C3660">
              <w:rPr>
                <w:rFonts w:ascii="Arial Narrow" w:eastAsia="Arial Narrow" w:hAnsi="Arial Narrow" w:cs="Arial Narrow"/>
                <w:sz w:val="24"/>
                <w:szCs w:val="24"/>
                <w:lang w:eastAsia="fr-FR"/>
              </w:rPr>
              <w:t>a</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z w:val="24"/>
                <w:szCs w:val="24"/>
                <w:lang w:eastAsia="fr-FR"/>
              </w:rPr>
              <w:t>n c</w:t>
            </w:r>
            <w:r w:rsidRPr="006C3660">
              <w:rPr>
                <w:rFonts w:ascii="Arial Narrow" w:eastAsia="Arial Narrow" w:hAnsi="Arial Narrow" w:cs="Arial Narrow"/>
                <w:spacing w:val="1"/>
                <w:sz w:val="24"/>
                <w:szCs w:val="24"/>
                <w:lang w:eastAsia="fr-FR"/>
              </w:rPr>
              <w:t>au</w:t>
            </w:r>
            <w:r w:rsidRPr="006C3660">
              <w:rPr>
                <w:rFonts w:ascii="Arial Narrow" w:eastAsia="Arial Narrow" w:hAnsi="Arial Narrow" w:cs="Arial Narrow"/>
                <w:sz w:val="24"/>
                <w:szCs w:val="24"/>
                <w:lang w:eastAsia="fr-FR"/>
              </w:rPr>
              <w:t>ti</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pacing w:val="1"/>
                <w:sz w:val="24"/>
                <w:szCs w:val="24"/>
                <w:lang w:eastAsia="fr-FR"/>
              </w:rPr>
              <w:t>ne</w:t>
            </w:r>
            <w:r w:rsidRPr="006C3660">
              <w:rPr>
                <w:rFonts w:ascii="Arial Narrow" w:eastAsia="Arial Narrow" w:hAnsi="Arial Narrow" w:cs="Arial Narrow"/>
                <w:spacing w:val="-1"/>
                <w:sz w:val="24"/>
                <w:szCs w:val="24"/>
                <w:lang w:eastAsia="fr-FR"/>
              </w:rPr>
              <w:t>me</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pacing w:val="1"/>
                <w:sz w:val="24"/>
                <w:szCs w:val="24"/>
                <w:lang w:eastAsia="fr-FR"/>
              </w:rPr>
              <w:t>é</w:t>
            </w:r>
            <w:r w:rsidRPr="006C3660">
              <w:rPr>
                <w:rFonts w:ascii="Arial Narrow" w:eastAsia="Arial Narrow" w:hAnsi="Arial Narrow" w:cs="Arial Narrow"/>
                <w:sz w:val="24"/>
                <w:szCs w:val="24"/>
                <w:lang w:eastAsia="fr-FR"/>
              </w:rPr>
              <w:t>fi</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itifs</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z w:val="24"/>
                <w:szCs w:val="24"/>
                <w:lang w:eastAsia="fr-FR"/>
              </w:rPr>
              <w:t>i</w:t>
            </w:r>
            <w:r w:rsidRPr="006C3660">
              <w:rPr>
                <w:rFonts w:ascii="Arial Narrow" w:eastAsia="Arial Narrow" w:hAnsi="Arial Narrow" w:cs="Arial Narrow"/>
                <w:spacing w:val="-3"/>
                <w:sz w:val="24"/>
                <w:szCs w:val="24"/>
                <w:lang w:eastAsia="fr-FR"/>
              </w:rPr>
              <w:t>v</w:t>
            </w:r>
            <w:r w:rsidRPr="006C3660">
              <w:rPr>
                <w:rFonts w:ascii="Arial Narrow" w:eastAsia="Arial Narrow" w:hAnsi="Arial Narrow" w:cs="Arial Narrow"/>
                <w:spacing w:val="1"/>
                <w:sz w:val="24"/>
                <w:szCs w:val="24"/>
                <w:lang w:eastAsia="fr-FR"/>
              </w:rPr>
              <w:t>an</w:t>
            </w:r>
            <w:r w:rsidRPr="006C3660">
              <w:rPr>
                <w:rFonts w:ascii="Arial Narrow" w:eastAsia="Arial Narrow" w:hAnsi="Arial Narrow" w:cs="Arial Narrow"/>
                <w:sz w:val="24"/>
                <w:szCs w:val="24"/>
                <w:lang w:eastAsia="fr-FR"/>
              </w:rPr>
              <w:t>tle</w:t>
            </w:r>
            <w:r w:rsidRPr="006C3660">
              <w:rPr>
                <w:rFonts w:ascii="Arial Narrow" w:eastAsia="Arial Narrow" w:hAnsi="Arial Narrow" w:cs="Arial Narrow"/>
                <w:spacing w:val="-1"/>
                <w:sz w:val="24"/>
                <w:szCs w:val="24"/>
                <w:lang w:eastAsia="fr-FR"/>
              </w:rPr>
              <w:t>mo</w:t>
            </w:r>
            <w:r w:rsidRPr="006C3660">
              <w:rPr>
                <w:rFonts w:ascii="Arial Narrow" w:eastAsia="Arial Narrow" w:hAnsi="Arial Narrow" w:cs="Arial Narrow"/>
                <w:spacing w:val="1"/>
                <w:sz w:val="24"/>
                <w:szCs w:val="24"/>
                <w:lang w:eastAsia="fr-FR"/>
              </w:rPr>
              <w:t>dè</w:t>
            </w:r>
            <w:r w:rsidRPr="006C3660">
              <w:rPr>
                <w:rFonts w:ascii="Arial Narrow" w:eastAsia="Arial Narrow" w:hAnsi="Arial Narrow" w:cs="Arial Narrow"/>
                <w:sz w:val="24"/>
                <w:szCs w:val="24"/>
                <w:lang w:eastAsia="fr-FR"/>
              </w:rPr>
              <w:t>lejoi</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u</w:t>
            </w:r>
            <w:r w:rsidRPr="006C3660">
              <w:rPr>
                <w:rFonts w:ascii="Arial Narrow" w:eastAsia="Arial Narrow" w:hAnsi="Arial Narrow" w:cs="Arial Narrow"/>
                <w:spacing w:val="-3"/>
                <w:sz w:val="24"/>
                <w:szCs w:val="24"/>
                <w:lang w:eastAsia="fr-FR"/>
              </w:rPr>
              <w:t>D</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ssier</w:t>
            </w:r>
            <w:r w:rsidRPr="006C3660">
              <w:rPr>
                <w:rFonts w:ascii="Arial Narrow" w:eastAsia="Arial Narrow" w:hAnsi="Arial Narrow" w:cs="Arial Narrow"/>
                <w:spacing w:val="1"/>
                <w:sz w:val="24"/>
                <w:szCs w:val="24"/>
                <w:lang w:eastAsia="fr-FR"/>
              </w:rPr>
              <w:t xml:space="preserve"> d</w:t>
            </w:r>
            <w:r w:rsidRPr="006C3660">
              <w:rPr>
                <w:rFonts w:ascii="Arial Narrow" w:eastAsia="Arial Narrow" w:hAnsi="Arial Narrow" w:cs="Arial Narrow"/>
                <w:sz w:val="24"/>
                <w:szCs w:val="24"/>
                <w:lang w:eastAsia="fr-FR"/>
              </w:rPr>
              <w:t>’a</w:t>
            </w:r>
            <w:r w:rsidRPr="006C3660">
              <w:rPr>
                <w:rFonts w:ascii="Arial Narrow" w:eastAsia="Arial Narrow" w:hAnsi="Arial Narrow" w:cs="Arial Narrow"/>
                <w:spacing w:val="1"/>
                <w:sz w:val="24"/>
                <w:szCs w:val="24"/>
                <w:lang w:eastAsia="fr-FR"/>
              </w:rPr>
              <w:t>p</w:t>
            </w:r>
            <w:r w:rsidRPr="006C3660">
              <w:rPr>
                <w:rFonts w:ascii="Arial Narrow" w:eastAsia="Arial Narrow" w:hAnsi="Arial Narrow" w:cs="Arial Narrow"/>
                <w:spacing w:val="-1"/>
                <w:sz w:val="24"/>
                <w:szCs w:val="24"/>
                <w:lang w:eastAsia="fr-FR"/>
              </w:rPr>
              <w:t>p</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l</w:t>
            </w:r>
            <w:r w:rsidRPr="006C3660">
              <w:rPr>
                <w:rFonts w:ascii="Arial Narrow" w:eastAsia="Arial Narrow" w:hAnsi="Arial Narrow" w:cs="Arial Narrow"/>
                <w:spacing w:val="1"/>
                <w:sz w:val="24"/>
                <w:szCs w:val="24"/>
                <w:lang w:eastAsia="fr-FR"/>
              </w:rPr>
              <w:t xml:space="preserve"> d</w:t>
            </w:r>
            <w:r w:rsidRPr="006C3660">
              <w:rPr>
                <w:rFonts w:ascii="Arial Narrow" w:eastAsia="Arial Narrow" w:hAnsi="Arial Narrow" w:cs="Arial Narrow"/>
                <w:sz w:val="24"/>
                <w:szCs w:val="24"/>
                <w:lang w:eastAsia="fr-FR"/>
              </w:rPr>
              <w:t>’o</w:t>
            </w:r>
            <w:r w:rsidRPr="006C3660">
              <w:rPr>
                <w:rFonts w:ascii="Arial Narrow" w:eastAsia="Arial Narrow" w:hAnsi="Arial Narrow" w:cs="Arial Narrow"/>
                <w:spacing w:val="-1"/>
                <w:sz w:val="24"/>
                <w:szCs w:val="24"/>
                <w:lang w:eastAsia="fr-FR"/>
              </w:rPr>
              <w:t>f</w:t>
            </w:r>
            <w:r w:rsidRPr="006C3660">
              <w:rPr>
                <w:rFonts w:ascii="Arial Narrow" w:eastAsia="Arial Narrow" w:hAnsi="Arial Narrow" w:cs="Arial Narrow"/>
                <w:sz w:val="24"/>
                <w:szCs w:val="24"/>
                <w:lang w:eastAsia="fr-FR"/>
              </w:rPr>
              <w:t>fre</w:t>
            </w:r>
            <w:r w:rsidRPr="006C3660">
              <w:rPr>
                <w:rFonts w:ascii="Arial Narrow" w:eastAsia="Arial Narrow" w:hAnsi="Arial Narrow" w:cs="Arial Narrow"/>
                <w:spacing w:val="-2"/>
                <w:sz w:val="24"/>
                <w:szCs w:val="24"/>
                <w:lang w:eastAsia="fr-FR"/>
              </w:rPr>
              <w:t>s</w:t>
            </w:r>
            <w:r w:rsidRPr="006C3660">
              <w:rPr>
                <w:rFonts w:ascii="Arial Narrow" w:eastAsia="Arial Narrow" w:hAnsi="Arial Narrow" w:cs="Arial Narrow"/>
                <w:sz w:val="24"/>
                <w:szCs w:val="24"/>
                <w:lang w:eastAsia="fr-FR"/>
              </w:rPr>
              <w:t xml:space="preserve">. </w:t>
            </w:r>
            <w:r w:rsidRPr="006C3660">
              <w:rPr>
                <w:rFonts w:ascii="Arial Narrow" w:eastAsia="Arial Narrow" w:hAnsi="Arial Narrow" w:cs="Arial Narrow"/>
                <w:spacing w:val="1"/>
                <w:sz w:val="24"/>
                <w:szCs w:val="24"/>
                <w:lang w:eastAsia="fr-FR"/>
              </w:rPr>
              <w:t>L</w:t>
            </w:r>
            <w:r w:rsidRPr="006C3660">
              <w:rPr>
                <w:rFonts w:ascii="Arial Narrow" w:eastAsia="Arial Narrow" w:hAnsi="Arial Narrow" w:cs="Arial Narrow"/>
                <w:sz w:val="24"/>
                <w:szCs w:val="24"/>
                <w:lang w:eastAsia="fr-FR"/>
              </w:rPr>
              <w:t>a</w:t>
            </w:r>
            <w:r w:rsidRPr="006C3660">
              <w:rPr>
                <w:rFonts w:ascii="Arial Narrow" w:eastAsia="Arial Narrow" w:hAnsi="Arial Narrow" w:cs="Arial Narrow"/>
                <w:spacing w:val="1"/>
                <w:sz w:val="24"/>
                <w:szCs w:val="24"/>
                <w:lang w:eastAsia="fr-FR"/>
              </w:rPr>
              <w:t xml:space="preserve"> n</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n</w:t>
            </w:r>
            <w:r w:rsidRPr="006C3660">
              <w:rPr>
                <w:rFonts w:ascii="Arial Narrow" w:eastAsia="Arial Narrow" w:hAnsi="Arial Narrow" w:cs="Arial Narrow"/>
                <w:spacing w:val="1"/>
                <w:sz w:val="24"/>
                <w:szCs w:val="24"/>
                <w:lang w:eastAsia="fr-FR"/>
              </w:rPr>
              <w:t xml:space="preserve"> p</w:t>
            </w:r>
            <w:r w:rsidRPr="006C3660">
              <w:rPr>
                <w:rFonts w:ascii="Arial Narrow" w:eastAsia="Arial Narrow" w:hAnsi="Arial Narrow" w:cs="Arial Narrow"/>
                <w:sz w:val="24"/>
                <w:szCs w:val="24"/>
                <w:lang w:eastAsia="fr-FR"/>
              </w:rPr>
              <w:t>ro</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z w:val="24"/>
                <w:szCs w:val="24"/>
                <w:lang w:eastAsia="fr-FR"/>
              </w:rPr>
              <w:t>cti</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n</w:t>
            </w:r>
            <w:r w:rsidRPr="006C3660">
              <w:rPr>
                <w:rFonts w:ascii="Arial Narrow" w:eastAsia="Arial Narrow" w:hAnsi="Arial Narrow" w:cs="Arial Narrow"/>
                <w:spacing w:val="1"/>
                <w:sz w:val="24"/>
                <w:szCs w:val="24"/>
                <w:lang w:eastAsia="fr-FR"/>
              </w:rPr>
              <w:t xml:space="preserve"> d</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it c</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z w:val="24"/>
                <w:szCs w:val="24"/>
                <w:lang w:eastAsia="fr-FR"/>
              </w:rPr>
              <w:t>ti</w:t>
            </w:r>
            <w:r w:rsidRPr="006C3660">
              <w:rPr>
                <w:rFonts w:ascii="Arial Narrow" w:eastAsia="Arial Narrow" w:hAnsi="Arial Narrow" w:cs="Arial Narrow"/>
                <w:spacing w:val="1"/>
                <w:sz w:val="24"/>
                <w:szCs w:val="24"/>
                <w:lang w:eastAsia="fr-FR"/>
              </w:rPr>
              <w:t>on</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pacing w:val="-1"/>
                <w:sz w:val="24"/>
                <w:szCs w:val="24"/>
                <w:lang w:eastAsia="fr-FR"/>
              </w:rPr>
              <w:t>m</w:t>
            </w:r>
            <w:r w:rsidRPr="006C3660">
              <w:rPr>
                <w:rFonts w:ascii="Arial Narrow" w:eastAsia="Arial Narrow" w:hAnsi="Arial Narrow" w:cs="Arial Narrow"/>
                <w:spacing w:val="1"/>
                <w:sz w:val="24"/>
                <w:szCs w:val="24"/>
                <w:lang w:eastAsia="fr-FR"/>
              </w:rPr>
              <w:t>en</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pacing w:val="1"/>
                <w:sz w:val="24"/>
                <w:szCs w:val="24"/>
                <w:lang w:eastAsia="fr-FR"/>
              </w:rPr>
              <w:t>an</w:t>
            </w:r>
            <w:r w:rsidRPr="006C3660">
              <w:rPr>
                <w:rFonts w:ascii="Arial Narrow" w:eastAsia="Arial Narrow" w:hAnsi="Arial Narrow" w:cs="Arial Narrow"/>
                <w:sz w:val="24"/>
                <w:szCs w:val="24"/>
                <w:lang w:eastAsia="fr-FR"/>
              </w:rPr>
              <w:t>s l</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 xml:space="preserve">s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pacing w:val="1"/>
                <w:sz w:val="24"/>
                <w:szCs w:val="24"/>
                <w:lang w:eastAsia="fr-FR"/>
              </w:rPr>
              <w:t>é</w:t>
            </w:r>
            <w:r w:rsidRPr="006C3660">
              <w:rPr>
                <w:rFonts w:ascii="Arial Narrow" w:eastAsia="Arial Narrow" w:hAnsi="Arial Narrow" w:cs="Arial Narrow"/>
                <w:sz w:val="24"/>
                <w:szCs w:val="24"/>
                <w:lang w:eastAsia="fr-FR"/>
              </w:rPr>
              <w:t>lais</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tc</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itio</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 xml:space="preserve">s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el’artic</w:t>
            </w:r>
            <w:r w:rsidRPr="006C3660">
              <w:rPr>
                <w:rFonts w:ascii="Arial Narrow" w:eastAsia="Arial Narrow" w:hAnsi="Arial Narrow" w:cs="Arial Narrow"/>
                <w:spacing w:val="-1"/>
                <w:sz w:val="24"/>
                <w:szCs w:val="24"/>
                <w:lang w:eastAsia="fr-FR"/>
              </w:rPr>
              <w:t>l</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1"/>
                <w:sz w:val="24"/>
                <w:szCs w:val="24"/>
                <w:lang w:eastAsia="fr-FR"/>
              </w:rPr>
              <w:t xml:space="preserve"> 2</w:t>
            </w:r>
            <w:r w:rsidRPr="006C3660">
              <w:rPr>
                <w:rFonts w:ascii="Arial Narrow" w:eastAsia="Arial Narrow" w:hAnsi="Arial Narrow" w:cs="Arial Narrow"/>
                <w:sz w:val="24"/>
                <w:szCs w:val="24"/>
                <w:lang w:eastAsia="fr-FR"/>
              </w:rPr>
              <w:t>8</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uCCAP</w:t>
            </w:r>
            <w:r w:rsidRPr="006C3660">
              <w:rPr>
                <w:rFonts w:ascii="Arial Narrow" w:eastAsia="Arial Narrow" w:hAnsi="Arial Narrow" w:cs="Arial Narrow"/>
                <w:spacing w:val="1"/>
                <w:sz w:val="24"/>
                <w:szCs w:val="24"/>
                <w:lang w:eastAsia="fr-FR"/>
              </w:rPr>
              <w:t xml:space="preserve"> e</w:t>
            </w:r>
            <w:r w:rsidRPr="006C3660">
              <w:rPr>
                <w:rFonts w:ascii="Arial Narrow" w:eastAsia="Arial Narrow" w:hAnsi="Arial Narrow" w:cs="Arial Narrow"/>
                <w:sz w:val="24"/>
                <w:szCs w:val="24"/>
                <w:lang w:eastAsia="fr-FR"/>
              </w:rPr>
              <w:t>x</w:t>
            </w:r>
            <w:r w:rsidRPr="006C3660">
              <w:rPr>
                <w:rFonts w:ascii="Arial Narrow" w:eastAsia="Arial Narrow" w:hAnsi="Arial Narrow" w:cs="Arial Narrow"/>
                <w:spacing w:val="-1"/>
                <w:sz w:val="24"/>
                <w:szCs w:val="24"/>
                <w:lang w:eastAsia="fr-FR"/>
              </w:rPr>
              <w:t>p</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sele s</w:t>
            </w:r>
            <w:r w:rsidRPr="006C3660">
              <w:rPr>
                <w:rFonts w:ascii="Arial Narrow" w:eastAsia="Arial Narrow" w:hAnsi="Arial Narrow" w:cs="Arial Narrow"/>
                <w:spacing w:val="1"/>
                <w:sz w:val="24"/>
                <w:szCs w:val="24"/>
                <w:lang w:eastAsia="fr-FR"/>
              </w:rPr>
              <w:t>ou</w:t>
            </w:r>
            <w:r w:rsidRPr="006C3660">
              <w:rPr>
                <w:rFonts w:ascii="Arial Narrow" w:eastAsia="Arial Narrow" w:hAnsi="Arial Narrow" w:cs="Arial Narrow"/>
                <w:spacing w:val="-1"/>
                <w:sz w:val="24"/>
                <w:szCs w:val="24"/>
                <w:lang w:eastAsia="fr-FR"/>
              </w:rPr>
              <w:t>m</w:t>
            </w:r>
            <w:r w:rsidRPr="006C3660">
              <w:rPr>
                <w:rFonts w:ascii="Arial Narrow" w:eastAsia="Arial Narrow" w:hAnsi="Arial Narrow" w:cs="Arial Narrow"/>
                <w:sz w:val="24"/>
                <w:szCs w:val="24"/>
                <w:lang w:eastAsia="fr-FR"/>
              </w:rPr>
              <w:t>iss</w:t>
            </w:r>
            <w:r w:rsidRPr="006C3660">
              <w:rPr>
                <w:rFonts w:ascii="Arial Narrow" w:eastAsia="Arial Narrow" w:hAnsi="Arial Narrow" w:cs="Arial Narrow"/>
                <w:spacing w:val="-1"/>
                <w:sz w:val="24"/>
                <w:szCs w:val="24"/>
                <w:lang w:eastAsia="fr-FR"/>
              </w:rPr>
              <w:t>i</w:t>
            </w:r>
            <w:r w:rsidRPr="006C3660">
              <w:rPr>
                <w:rFonts w:ascii="Arial Narrow" w:eastAsia="Arial Narrow" w:hAnsi="Arial Narrow" w:cs="Arial Narrow"/>
                <w:spacing w:val="1"/>
                <w:sz w:val="24"/>
                <w:szCs w:val="24"/>
                <w:lang w:eastAsia="fr-FR"/>
              </w:rPr>
              <w:t>on</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i</w:t>
            </w:r>
            <w:r w:rsidRPr="006C3660">
              <w:rPr>
                <w:rFonts w:ascii="Arial Narrow" w:eastAsia="Arial Narrow" w:hAnsi="Arial Narrow" w:cs="Arial Narrow"/>
                <w:spacing w:val="-1"/>
                <w:sz w:val="24"/>
                <w:szCs w:val="24"/>
                <w:lang w:eastAsia="fr-FR"/>
              </w:rPr>
              <w:t>r</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1"/>
                <w:sz w:val="24"/>
                <w:szCs w:val="24"/>
                <w:lang w:eastAsia="fr-FR"/>
              </w:rPr>
              <w:t xml:space="preserve"> au</w:t>
            </w:r>
            <w:r w:rsidRPr="006C3660">
              <w:rPr>
                <w:rFonts w:ascii="Arial Narrow" w:eastAsia="Arial Narrow" w:hAnsi="Arial Narrow" w:cs="Arial Narrow"/>
                <w:sz w:val="24"/>
                <w:szCs w:val="24"/>
                <w:lang w:eastAsia="fr-FR"/>
              </w:rPr>
              <w:t>xs</w:t>
            </w:r>
            <w:r w:rsidRPr="006C3660">
              <w:rPr>
                <w:rFonts w:ascii="Arial Narrow" w:eastAsia="Arial Narrow" w:hAnsi="Arial Narrow" w:cs="Arial Narrow"/>
                <w:spacing w:val="1"/>
                <w:sz w:val="24"/>
                <w:szCs w:val="24"/>
                <w:lang w:eastAsia="fr-FR"/>
              </w:rPr>
              <w:t>an</w:t>
            </w:r>
            <w:r w:rsidRPr="006C3660">
              <w:rPr>
                <w:rFonts w:ascii="Arial Narrow" w:eastAsia="Arial Narrow" w:hAnsi="Arial Narrow" w:cs="Arial Narrow"/>
                <w:spacing w:val="-2"/>
                <w:sz w:val="24"/>
                <w:szCs w:val="24"/>
                <w:lang w:eastAsia="fr-FR"/>
              </w:rPr>
              <w:t>c</w:t>
            </w:r>
            <w:r w:rsidRPr="006C3660">
              <w:rPr>
                <w:rFonts w:ascii="Arial Narrow" w:eastAsia="Arial Narrow" w:hAnsi="Arial Narrow" w:cs="Arial Narrow"/>
                <w:sz w:val="24"/>
                <w:szCs w:val="24"/>
                <w:lang w:eastAsia="fr-FR"/>
              </w:rPr>
              <w:t>ti</w:t>
            </w:r>
            <w:r w:rsidRPr="006C3660">
              <w:rPr>
                <w:rFonts w:ascii="Arial Narrow" w:eastAsia="Arial Narrow" w:hAnsi="Arial Narrow" w:cs="Arial Narrow"/>
                <w:spacing w:val="1"/>
                <w:sz w:val="24"/>
                <w:szCs w:val="24"/>
                <w:lang w:eastAsia="fr-FR"/>
              </w:rPr>
              <w:t>on</w:t>
            </w:r>
            <w:r w:rsidRPr="006C3660">
              <w:rPr>
                <w:rFonts w:ascii="Arial Narrow" w:eastAsia="Arial Narrow" w:hAnsi="Arial Narrow" w:cs="Arial Narrow"/>
                <w:sz w:val="24"/>
                <w:szCs w:val="24"/>
                <w:lang w:eastAsia="fr-FR"/>
              </w:rPr>
              <w:t xml:space="preserve">s </w:t>
            </w:r>
            <w:r w:rsidRPr="006C3660">
              <w:rPr>
                <w:rFonts w:ascii="Arial Narrow" w:eastAsia="Arial Narrow" w:hAnsi="Arial Narrow" w:cs="Arial Narrow"/>
                <w:spacing w:val="1"/>
                <w:sz w:val="24"/>
                <w:szCs w:val="24"/>
                <w:lang w:eastAsia="fr-FR"/>
              </w:rPr>
              <w:t>p</w:t>
            </w:r>
            <w:r w:rsidRPr="006C3660">
              <w:rPr>
                <w:rFonts w:ascii="Arial Narrow" w:eastAsia="Arial Narrow" w:hAnsi="Arial Narrow" w:cs="Arial Narrow"/>
                <w:sz w:val="24"/>
                <w:szCs w:val="24"/>
                <w:lang w:eastAsia="fr-FR"/>
              </w:rPr>
              <w:t>ré</w:t>
            </w:r>
            <w:r w:rsidRPr="006C3660">
              <w:rPr>
                <w:rFonts w:ascii="Arial Narrow" w:eastAsia="Arial Narrow" w:hAnsi="Arial Narrow" w:cs="Arial Narrow"/>
                <w:spacing w:val="-2"/>
                <w:sz w:val="24"/>
                <w:szCs w:val="24"/>
                <w:lang w:eastAsia="fr-FR"/>
              </w:rPr>
              <w:t>v</w:t>
            </w:r>
            <w:r w:rsidRPr="006C3660">
              <w:rPr>
                <w:rFonts w:ascii="Arial Narrow" w:eastAsia="Arial Narrow" w:hAnsi="Arial Narrow" w:cs="Arial Narrow"/>
                <w:spacing w:val="1"/>
                <w:sz w:val="24"/>
                <w:szCs w:val="24"/>
                <w:lang w:eastAsia="fr-FR"/>
              </w:rPr>
              <w:t>ue</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1"/>
                <w:sz w:val="24"/>
                <w:szCs w:val="24"/>
                <w:lang w:eastAsia="fr-FR"/>
              </w:rPr>
              <w:t>pa</w:t>
            </w:r>
            <w:r w:rsidRPr="006C3660">
              <w:rPr>
                <w:rFonts w:ascii="Arial Narrow" w:eastAsia="Arial Narrow" w:hAnsi="Arial Narrow" w:cs="Arial Narrow"/>
                <w:sz w:val="24"/>
                <w:szCs w:val="24"/>
                <w:lang w:eastAsia="fr-FR"/>
              </w:rPr>
              <w:t>r l</w:t>
            </w:r>
            <w:r w:rsidRPr="006C3660">
              <w:rPr>
                <w:rFonts w:ascii="Arial Narrow" w:eastAsia="Arial Narrow" w:hAnsi="Arial Narrow" w:cs="Arial Narrow"/>
                <w:spacing w:val="-1"/>
                <w:sz w:val="24"/>
                <w:szCs w:val="24"/>
                <w:lang w:eastAsia="fr-FR"/>
              </w:rPr>
              <w:t>’</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rtic</w:t>
            </w:r>
            <w:r w:rsidRPr="006C3660">
              <w:rPr>
                <w:rFonts w:ascii="Arial Narrow" w:eastAsia="Arial Narrow" w:hAnsi="Arial Narrow" w:cs="Arial Narrow"/>
                <w:spacing w:val="-1"/>
                <w:sz w:val="24"/>
                <w:szCs w:val="24"/>
                <w:lang w:eastAsia="fr-FR"/>
              </w:rPr>
              <w:t>l</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1"/>
                <w:sz w:val="24"/>
                <w:szCs w:val="24"/>
                <w:lang w:eastAsia="fr-FR"/>
              </w:rPr>
              <w:t>3</w:t>
            </w:r>
            <w:r w:rsidRPr="006C3660">
              <w:rPr>
                <w:rFonts w:ascii="Arial Narrow" w:eastAsia="Arial Narrow" w:hAnsi="Arial Narrow" w:cs="Arial Narrow"/>
                <w:sz w:val="24"/>
                <w:szCs w:val="24"/>
                <w:lang w:eastAsia="fr-FR"/>
              </w:rPr>
              <w:t>7</w:t>
            </w:r>
            <w:r w:rsidRPr="006C3660">
              <w:rPr>
                <w:rFonts w:ascii="Arial Narrow" w:eastAsia="Arial Narrow" w:hAnsi="Arial Narrow" w:cs="Arial Narrow"/>
                <w:spacing w:val="1"/>
                <w:sz w:val="24"/>
                <w:szCs w:val="24"/>
                <w:lang w:eastAsia="fr-FR"/>
              </w:rPr>
              <w:t>dud</w:t>
            </w:r>
            <w:r w:rsidRPr="006C3660">
              <w:rPr>
                <w:rFonts w:ascii="Arial Narrow" w:eastAsia="Arial Narrow" w:hAnsi="Arial Narrow" w:cs="Arial Narrow"/>
                <w:sz w:val="24"/>
                <w:szCs w:val="24"/>
                <w:lang w:eastAsia="fr-FR"/>
              </w:rPr>
              <w:t>it CC</w:t>
            </w:r>
            <w:r w:rsidRPr="006C3660">
              <w:rPr>
                <w:rFonts w:ascii="Arial Narrow" w:eastAsia="Arial Narrow" w:hAnsi="Arial Narrow" w:cs="Arial Narrow"/>
                <w:spacing w:val="-2"/>
                <w:sz w:val="24"/>
                <w:szCs w:val="24"/>
                <w:lang w:eastAsia="fr-FR"/>
              </w:rPr>
              <w:t>A</w:t>
            </w:r>
            <w:r w:rsidRPr="006C3660">
              <w:rPr>
                <w:rFonts w:ascii="Arial Narrow" w:eastAsia="Arial Narrow" w:hAnsi="Arial Narrow" w:cs="Arial Narrow"/>
                <w:sz w:val="24"/>
                <w:szCs w:val="24"/>
                <w:lang w:eastAsia="fr-FR"/>
              </w:rPr>
              <w:t>P</w:t>
            </w:r>
          </w:p>
        </w:tc>
      </w:tr>
      <w:tr w:rsidR="006C3660" w:rsidRPr="006C3660" w:rsidTr="009A187E">
        <w:trPr>
          <w:gridAfter w:val="3"/>
          <w:wAfter w:w="60" w:type="dxa"/>
          <w:trHeight w:val="5208"/>
          <w:jc w:val="center"/>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C3660" w:rsidRPr="006C3660" w:rsidRDefault="006C3660" w:rsidP="006C3660">
            <w:pPr>
              <w:widowControl w:val="0"/>
              <w:autoSpaceDE w:val="0"/>
              <w:spacing w:after="0" w:line="360" w:lineRule="auto"/>
              <w:jc w:val="center"/>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40</w:t>
            </w:r>
          </w:p>
        </w:tc>
        <w:tc>
          <w:tcPr>
            <w:tcW w:w="906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6C3660" w:rsidRPr="006C3660" w:rsidRDefault="006C3660" w:rsidP="006C3660">
            <w:pPr>
              <w:widowControl w:val="0"/>
              <w:autoSpaceDE w:val="0"/>
              <w:spacing w:after="0" w:line="360" w:lineRule="auto"/>
              <w:jc w:val="center"/>
              <w:rPr>
                <w:rFonts w:ascii="Arial Narrow" w:eastAsia="Times New Roman" w:hAnsi="Arial Narrow" w:cs="Arial"/>
                <w:b/>
                <w:bCs/>
                <w:color w:val="C0504D"/>
                <w:sz w:val="24"/>
                <w:szCs w:val="24"/>
                <w:lang w:eastAsia="fr-FR"/>
              </w:rPr>
            </w:pPr>
            <w:bookmarkStart w:id="182" w:name="_Toc159496870"/>
            <w:r w:rsidRPr="006C3660">
              <w:rPr>
                <w:rFonts w:ascii="Arial Narrow" w:eastAsia="Times New Roman" w:hAnsi="Arial Narrow" w:cs="Arial"/>
                <w:b/>
                <w:bCs/>
                <w:color w:val="C0504D"/>
                <w:sz w:val="24"/>
                <w:szCs w:val="24"/>
                <w:lang w:eastAsia="fr-FR"/>
              </w:rPr>
              <w:t>Principes Ethiques</w:t>
            </w:r>
            <w:bookmarkEnd w:id="182"/>
          </w:p>
          <w:p w:rsidR="006C3660" w:rsidRPr="006C3660" w:rsidRDefault="006C3660" w:rsidP="009A187E">
            <w:pPr>
              <w:widowControl w:val="0"/>
              <w:autoSpaceDE w:val="0"/>
              <w:spacing w:after="0" w:line="240" w:lineRule="auto"/>
              <w:ind w:left="152" w:right="132"/>
              <w:jc w:val="both"/>
              <w:rPr>
                <w:rFonts w:ascii="Arial Narrow" w:eastAsia="Times New Roman" w:hAnsi="Arial Narrow" w:cs="Arial"/>
                <w:color w:val="C0504D"/>
                <w:sz w:val="24"/>
                <w:szCs w:val="24"/>
                <w:lang w:eastAsia="fr-FR"/>
              </w:rPr>
            </w:pPr>
            <w:r w:rsidRPr="006C3660">
              <w:rPr>
                <w:rFonts w:ascii="Arial Narrow" w:eastAsia="Times New Roman" w:hAnsi="Arial Narrow" w:cs="Arial"/>
                <w:color w:val="C0504D"/>
                <w:sz w:val="24"/>
                <w:szCs w:val="24"/>
                <w:lang w:eastAsia="fr-FR"/>
              </w:rPr>
              <w:t xml:space="preserve">Les Présidents et Membres de commission, les Soumissionnaires et les autres intervenants de la procédure doivent observer en tout temps, les règles d’éthique professionnelle les plus strictes. Ils doivent notamment s’interdire toute corruption ou toute autre forme de manœuvres frauduleuses. En vertu de ce principe, les expressions ci-dessus sont </w:t>
            </w:r>
            <w:r w:rsidR="009A187E">
              <w:rPr>
                <w:rFonts w:ascii="Arial Narrow" w:eastAsia="Times New Roman" w:hAnsi="Arial Narrow" w:cs="Arial"/>
                <w:color w:val="C0504D"/>
                <w:sz w:val="24"/>
                <w:szCs w:val="24"/>
                <w:lang w:eastAsia="fr-FR"/>
              </w:rPr>
              <w:t>définies de la façon suivante :</w:t>
            </w:r>
          </w:p>
          <w:p w:rsidR="006C3660" w:rsidRPr="006C3660" w:rsidRDefault="006C3660" w:rsidP="009A187E">
            <w:pPr>
              <w:widowControl w:val="0"/>
              <w:autoSpaceDE w:val="0"/>
              <w:spacing w:after="0" w:line="240" w:lineRule="auto"/>
              <w:ind w:left="152" w:right="132"/>
              <w:jc w:val="both"/>
              <w:rPr>
                <w:rFonts w:ascii="Arial Narrow" w:eastAsia="Times New Roman" w:hAnsi="Arial Narrow" w:cs="Arial"/>
                <w:color w:val="C0504D"/>
                <w:sz w:val="24"/>
                <w:szCs w:val="24"/>
                <w:lang w:eastAsia="fr-FR"/>
              </w:rPr>
            </w:pPr>
            <w:r w:rsidRPr="009A187E">
              <w:rPr>
                <w:rFonts w:ascii="Arial Narrow" w:eastAsia="Times New Roman" w:hAnsi="Arial Narrow" w:cs="Arial"/>
                <w:b/>
                <w:color w:val="C0504D"/>
                <w:sz w:val="24"/>
                <w:szCs w:val="24"/>
                <w:lang w:eastAsia="fr-FR"/>
              </w:rPr>
              <w:t>(i)</w:t>
            </w:r>
            <w:r w:rsidR="009A187E">
              <w:rPr>
                <w:rFonts w:ascii="Arial Narrow" w:eastAsia="Times New Roman" w:hAnsi="Arial Narrow" w:cs="Arial"/>
                <w:color w:val="C0504D"/>
                <w:sz w:val="24"/>
                <w:szCs w:val="24"/>
                <w:lang w:eastAsia="fr-FR"/>
              </w:rPr>
              <w:tab/>
              <w:t>E</w:t>
            </w:r>
            <w:r w:rsidRPr="006C3660">
              <w:rPr>
                <w:rFonts w:ascii="Arial Narrow" w:eastAsia="Times New Roman" w:hAnsi="Arial Narrow" w:cs="Arial"/>
                <w:color w:val="C0504D"/>
                <w:sz w:val="24"/>
                <w:szCs w:val="24"/>
                <w:lang w:eastAsia="fr-FR"/>
              </w:rPr>
              <w:t xml:space="preserve">st coupable de </w:t>
            </w:r>
            <w:r w:rsidRPr="006C3660">
              <w:rPr>
                <w:rFonts w:ascii="Arial Narrow" w:eastAsia="Times New Roman" w:hAnsi="Arial Narrow" w:cs="Arial"/>
                <w:b/>
                <w:color w:val="C0504D"/>
                <w:sz w:val="24"/>
                <w:szCs w:val="24"/>
                <w:lang w:eastAsia="fr-FR"/>
              </w:rPr>
              <w:t>“corruption”</w:t>
            </w:r>
            <w:r w:rsidRPr="006C3660">
              <w:rPr>
                <w:rFonts w:ascii="Arial Narrow" w:eastAsia="Times New Roman" w:hAnsi="Arial Narrow" w:cs="Arial"/>
                <w:color w:val="C0504D"/>
                <w:sz w:val="24"/>
                <w:szCs w:val="24"/>
                <w:lang w:eastAsia="fr-FR"/>
              </w:rPr>
              <w:t xml:space="preserve"> quiconque offre, donne, sollicite ou accepte directement ou indirectement un quelconque avantage en vue d’influencer l’action d’un agent public au cours de l’attribution ou de l’exécution d’un marché ou d’une lettre commande, et</w:t>
            </w:r>
          </w:p>
          <w:p w:rsidR="006C3660" w:rsidRPr="006C3660" w:rsidRDefault="009A187E" w:rsidP="00EA623D">
            <w:pPr>
              <w:widowControl w:val="0"/>
              <w:numPr>
                <w:ilvl w:val="0"/>
                <w:numId w:val="96"/>
              </w:numPr>
              <w:suppressAutoHyphens/>
              <w:autoSpaceDE w:val="0"/>
              <w:autoSpaceDN w:val="0"/>
              <w:spacing w:after="0" w:line="240" w:lineRule="auto"/>
              <w:ind w:left="152" w:right="132"/>
              <w:jc w:val="both"/>
              <w:textAlignment w:val="baseline"/>
              <w:rPr>
                <w:rFonts w:ascii="Arial Narrow" w:eastAsia="Times New Roman" w:hAnsi="Arial Narrow" w:cs="Arial"/>
                <w:color w:val="C0504D"/>
                <w:sz w:val="24"/>
                <w:szCs w:val="24"/>
                <w:lang w:eastAsia="fr-FR"/>
              </w:rPr>
            </w:pPr>
            <w:r w:rsidRPr="009A187E">
              <w:rPr>
                <w:rFonts w:ascii="Arial Narrow" w:eastAsia="Times New Roman" w:hAnsi="Arial Narrow" w:cs="Arial"/>
                <w:b/>
                <w:color w:val="C0504D"/>
                <w:sz w:val="24"/>
                <w:szCs w:val="24"/>
                <w:lang w:eastAsia="fr-FR"/>
              </w:rPr>
              <w:t>(i</w:t>
            </w:r>
            <w:r>
              <w:rPr>
                <w:rFonts w:ascii="Arial Narrow" w:eastAsia="Times New Roman" w:hAnsi="Arial Narrow" w:cs="Arial"/>
                <w:b/>
                <w:color w:val="C0504D"/>
                <w:sz w:val="24"/>
                <w:szCs w:val="24"/>
                <w:lang w:eastAsia="fr-FR"/>
              </w:rPr>
              <w:t>i</w:t>
            </w:r>
            <w:r w:rsidRPr="009A187E">
              <w:rPr>
                <w:rFonts w:ascii="Arial Narrow" w:eastAsia="Times New Roman" w:hAnsi="Arial Narrow" w:cs="Arial"/>
                <w:b/>
                <w:color w:val="C0504D"/>
                <w:sz w:val="24"/>
                <w:szCs w:val="24"/>
                <w:lang w:eastAsia="fr-FR"/>
              </w:rPr>
              <w:t>)</w:t>
            </w:r>
            <w:r>
              <w:rPr>
                <w:rFonts w:ascii="Arial Narrow" w:eastAsia="Times New Roman" w:hAnsi="Arial Narrow" w:cs="Arial"/>
                <w:color w:val="C0504D"/>
                <w:sz w:val="24"/>
                <w:szCs w:val="24"/>
                <w:lang w:eastAsia="fr-FR"/>
              </w:rPr>
              <w:t>E</w:t>
            </w:r>
            <w:r w:rsidR="006C3660" w:rsidRPr="006C3660">
              <w:rPr>
                <w:rFonts w:ascii="Arial Narrow" w:eastAsia="Times New Roman" w:hAnsi="Arial Narrow" w:cs="Arial"/>
                <w:color w:val="C0504D"/>
                <w:sz w:val="24"/>
                <w:szCs w:val="24"/>
                <w:lang w:eastAsia="fr-FR"/>
              </w:rPr>
              <w:t>st coupable de</w:t>
            </w:r>
            <w:r w:rsidR="006C3660" w:rsidRPr="009A187E">
              <w:rPr>
                <w:rFonts w:ascii="Arial Narrow" w:eastAsia="Times New Roman" w:hAnsi="Arial Narrow" w:cs="Arial"/>
                <w:b/>
                <w:color w:val="C0504D"/>
                <w:sz w:val="24"/>
                <w:szCs w:val="24"/>
                <w:lang w:eastAsia="fr-FR"/>
              </w:rPr>
              <w:t xml:space="preserve"> ‘’corruption’’</w:t>
            </w:r>
            <w:r w:rsidR="006C3660" w:rsidRPr="006C3660">
              <w:rPr>
                <w:rFonts w:ascii="Arial Narrow" w:eastAsia="Times New Roman" w:hAnsi="Arial Narrow" w:cs="Arial"/>
                <w:color w:val="C0504D"/>
                <w:sz w:val="24"/>
                <w:szCs w:val="24"/>
                <w:lang w:eastAsia="fr-FR"/>
              </w:rPr>
              <w:t xml:space="preserve"> quiconque fournit, sollicite ou accepte plusieurs offres  émises par le même soumissionnaire sous des noms des sociétés différentes et/ou sur des numéros d’enregistrement différents. </w:t>
            </w:r>
          </w:p>
          <w:p w:rsidR="006C3660" w:rsidRPr="009A187E" w:rsidRDefault="009A187E" w:rsidP="009A187E">
            <w:pPr>
              <w:widowControl w:val="0"/>
              <w:autoSpaceDE w:val="0"/>
              <w:spacing w:after="0" w:line="240" w:lineRule="auto"/>
              <w:ind w:left="152" w:right="132"/>
              <w:jc w:val="both"/>
              <w:rPr>
                <w:rFonts w:ascii="Arial Narrow" w:eastAsia="Times New Roman" w:hAnsi="Arial Narrow" w:cs="Arial"/>
                <w:color w:val="C0504D"/>
                <w:sz w:val="24"/>
                <w:szCs w:val="24"/>
                <w:lang w:eastAsia="fr-FR"/>
              </w:rPr>
            </w:pPr>
            <w:r w:rsidRPr="009A187E">
              <w:rPr>
                <w:rFonts w:ascii="Arial Narrow" w:eastAsia="Times New Roman" w:hAnsi="Arial Narrow" w:cs="Arial"/>
                <w:b/>
                <w:color w:val="C0504D"/>
                <w:sz w:val="24"/>
                <w:szCs w:val="24"/>
                <w:lang w:eastAsia="fr-FR"/>
              </w:rPr>
              <w:t>(iii)</w:t>
            </w:r>
            <w:r>
              <w:rPr>
                <w:rFonts w:ascii="Arial Narrow" w:eastAsia="Times New Roman" w:hAnsi="Arial Narrow" w:cs="Arial"/>
                <w:color w:val="C0504D"/>
                <w:sz w:val="24"/>
                <w:szCs w:val="24"/>
                <w:lang w:eastAsia="fr-FR"/>
              </w:rPr>
              <w:tab/>
              <w:t>S</w:t>
            </w:r>
            <w:r w:rsidR="006C3660" w:rsidRPr="006C3660">
              <w:rPr>
                <w:rFonts w:ascii="Arial Narrow" w:eastAsia="Times New Roman" w:hAnsi="Arial Narrow" w:cs="Arial"/>
                <w:color w:val="C0504D"/>
                <w:sz w:val="24"/>
                <w:szCs w:val="24"/>
                <w:lang w:eastAsia="fr-FR"/>
              </w:rPr>
              <w:t xml:space="preserve">e livre à des </w:t>
            </w:r>
            <w:r w:rsidR="006C3660" w:rsidRPr="009A187E">
              <w:rPr>
                <w:rFonts w:ascii="Arial Narrow" w:eastAsia="Times New Roman" w:hAnsi="Arial Narrow" w:cs="Arial"/>
                <w:b/>
                <w:color w:val="C0504D"/>
                <w:sz w:val="24"/>
                <w:szCs w:val="24"/>
                <w:lang w:eastAsia="fr-FR"/>
              </w:rPr>
              <w:t>“manœuvres frauduleuses” quiconque</w:t>
            </w:r>
            <w:r w:rsidR="006C3660" w:rsidRPr="006C3660">
              <w:rPr>
                <w:rFonts w:ascii="Arial Narrow" w:eastAsia="Times New Roman" w:hAnsi="Arial Narrow" w:cs="Arial"/>
                <w:color w:val="C0504D"/>
                <w:sz w:val="24"/>
                <w:szCs w:val="24"/>
                <w:lang w:eastAsia="fr-FR"/>
              </w:rPr>
              <w:t xml:space="preserve"> déforme ou dénature des faits afin d’influencer l’attribution ou l’exécution d’un marché ou d’une lettre commande de manière préjudiciable au Maître d’Ouvrage. Les “Manœuvres frauduleuses” comprennent notamment toute entente ou manœuvre collusoire des soumissionnaires (avant ou après la remise de l’offre) visant à maintenir artificiellement les prix des cotations à des niveaux ne correspondant pas à ceux qui résulteraient du jeu d’une concurrence libre et ouverte, et à priver ainsi le Maître d’Ouvrage d</w:t>
            </w:r>
            <w:r>
              <w:rPr>
                <w:rFonts w:ascii="Arial Narrow" w:eastAsia="Times New Roman" w:hAnsi="Arial Narrow" w:cs="Arial"/>
                <w:color w:val="C0504D"/>
                <w:sz w:val="24"/>
                <w:szCs w:val="24"/>
                <w:lang w:eastAsia="fr-FR"/>
              </w:rPr>
              <w:t>es avantages de cette dernière.</w:t>
            </w:r>
          </w:p>
        </w:tc>
      </w:tr>
    </w:tbl>
    <w:p w:rsidR="006C3660" w:rsidRDefault="006C3660" w:rsidP="00296855">
      <w:pPr>
        <w:spacing w:after="0" w:line="240" w:lineRule="auto"/>
        <w:jc w:val="center"/>
        <w:rPr>
          <w:rFonts w:ascii="Arial Narrow" w:hAnsi="Arial Narrow"/>
          <w:sz w:val="24"/>
          <w:szCs w:val="24"/>
        </w:rPr>
      </w:pPr>
    </w:p>
    <w:p w:rsidR="006C3660" w:rsidRDefault="006C3660" w:rsidP="00296855">
      <w:pPr>
        <w:spacing w:after="0" w:line="240" w:lineRule="auto"/>
        <w:jc w:val="center"/>
        <w:rPr>
          <w:rFonts w:ascii="Arial Narrow" w:hAnsi="Arial Narrow"/>
          <w:sz w:val="24"/>
          <w:szCs w:val="24"/>
        </w:rPr>
      </w:pPr>
    </w:p>
    <w:p w:rsidR="006C3660" w:rsidRDefault="006C3660" w:rsidP="00296855">
      <w:pPr>
        <w:spacing w:after="0" w:line="240" w:lineRule="auto"/>
        <w:jc w:val="center"/>
        <w:rPr>
          <w:rFonts w:ascii="Arial Narrow" w:hAnsi="Arial Narrow"/>
          <w:sz w:val="24"/>
          <w:szCs w:val="24"/>
        </w:rPr>
      </w:pPr>
    </w:p>
    <w:p w:rsidR="006C3660" w:rsidRDefault="006C3660" w:rsidP="00296855">
      <w:pPr>
        <w:spacing w:after="0" w:line="240" w:lineRule="auto"/>
        <w:jc w:val="center"/>
        <w:rPr>
          <w:rFonts w:ascii="Arial Narrow" w:hAnsi="Arial Narrow"/>
          <w:sz w:val="24"/>
          <w:szCs w:val="24"/>
        </w:rPr>
      </w:pPr>
    </w:p>
    <w:p w:rsidR="006C3660" w:rsidRDefault="006C3660" w:rsidP="00296855">
      <w:pPr>
        <w:spacing w:after="0" w:line="240" w:lineRule="auto"/>
        <w:jc w:val="center"/>
        <w:rPr>
          <w:rFonts w:ascii="Arial Narrow" w:hAnsi="Arial Narrow"/>
          <w:sz w:val="24"/>
          <w:szCs w:val="24"/>
        </w:rPr>
      </w:pPr>
    </w:p>
    <w:p w:rsidR="00512966" w:rsidRDefault="00512966" w:rsidP="00296855">
      <w:pPr>
        <w:spacing w:after="0" w:line="240" w:lineRule="auto"/>
        <w:jc w:val="center"/>
        <w:rPr>
          <w:rFonts w:ascii="Arial Narrow" w:hAnsi="Arial Narrow"/>
          <w:sz w:val="24"/>
          <w:szCs w:val="24"/>
        </w:rPr>
      </w:pPr>
    </w:p>
    <w:p w:rsidR="00512966" w:rsidRDefault="00512966" w:rsidP="00512966">
      <w:pPr>
        <w:rPr>
          <w:rFonts w:ascii="Arial Narrow" w:hAnsi="Arial Narrow"/>
          <w:sz w:val="24"/>
          <w:szCs w:val="24"/>
        </w:rPr>
      </w:pPr>
    </w:p>
    <w:p w:rsidR="00512966" w:rsidRDefault="00512966" w:rsidP="00512966">
      <w:pPr>
        <w:rPr>
          <w:rFonts w:ascii="Arial Narrow" w:hAnsi="Arial Narrow"/>
          <w:sz w:val="24"/>
          <w:szCs w:val="24"/>
        </w:rPr>
      </w:pPr>
    </w:p>
    <w:p w:rsidR="00512966" w:rsidRPr="00512966" w:rsidRDefault="00512966" w:rsidP="00512966">
      <w:pPr>
        <w:rPr>
          <w:rFonts w:ascii="Arial Narrow" w:hAnsi="Arial Narrow"/>
          <w:sz w:val="24"/>
          <w:szCs w:val="24"/>
        </w:rPr>
      </w:pPr>
    </w:p>
    <w:p w:rsidR="00512966" w:rsidRDefault="00512966" w:rsidP="00512966">
      <w:pPr>
        <w:rPr>
          <w:rFonts w:ascii="Arial Narrow" w:hAnsi="Arial Narrow"/>
          <w:sz w:val="24"/>
          <w:szCs w:val="24"/>
        </w:rPr>
      </w:pPr>
    </w:p>
    <w:p w:rsidR="009A7216" w:rsidRDefault="009A7216" w:rsidP="00512966">
      <w:pPr>
        <w:rPr>
          <w:rFonts w:ascii="Arial Narrow" w:hAnsi="Arial Narrow"/>
          <w:sz w:val="24"/>
          <w:szCs w:val="24"/>
        </w:rPr>
      </w:pPr>
    </w:p>
    <w:p w:rsidR="009A7216" w:rsidRDefault="009A7216" w:rsidP="00512966">
      <w:pPr>
        <w:rPr>
          <w:rFonts w:ascii="Arial Narrow" w:hAnsi="Arial Narrow"/>
          <w:sz w:val="24"/>
          <w:szCs w:val="24"/>
        </w:rPr>
      </w:pPr>
    </w:p>
    <w:p w:rsidR="009A7216" w:rsidRDefault="009A7216" w:rsidP="00512966">
      <w:pPr>
        <w:rPr>
          <w:rFonts w:ascii="Arial Narrow" w:hAnsi="Arial Narrow"/>
          <w:sz w:val="24"/>
          <w:szCs w:val="24"/>
        </w:rPr>
      </w:pPr>
    </w:p>
    <w:p w:rsidR="009A7216" w:rsidRDefault="009A7216" w:rsidP="00512966">
      <w:pPr>
        <w:rPr>
          <w:rFonts w:ascii="Arial Narrow" w:hAnsi="Arial Narrow"/>
          <w:sz w:val="24"/>
          <w:szCs w:val="24"/>
        </w:rPr>
      </w:pPr>
    </w:p>
    <w:p w:rsidR="009A7216" w:rsidRDefault="009A7216" w:rsidP="00512966">
      <w:pPr>
        <w:rPr>
          <w:rFonts w:ascii="Arial Narrow" w:hAnsi="Arial Narrow"/>
          <w:sz w:val="24"/>
          <w:szCs w:val="24"/>
        </w:rPr>
      </w:pPr>
    </w:p>
    <w:p w:rsidR="009A7216" w:rsidRDefault="009A7216" w:rsidP="00512966">
      <w:pPr>
        <w:rPr>
          <w:rFonts w:ascii="Arial Narrow" w:hAnsi="Arial Narrow"/>
          <w:sz w:val="24"/>
          <w:szCs w:val="24"/>
        </w:rPr>
      </w:pPr>
    </w:p>
    <w:p w:rsidR="009A7216" w:rsidRDefault="009A7216" w:rsidP="00512966">
      <w:pPr>
        <w:rPr>
          <w:rFonts w:ascii="Arial Narrow" w:hAnsi="Arial Narrow"/>
          <w:sz w:val="24"/>
          <w:szCs w:val="24"/>
        </w:rPr>
      </w:pPr>
    </w:p>
    <w:p w:rsidR="009A7216" w:rsidRDefault="009A7216" w:rsidP="00512966">
      <w:pPr>
        <w:rPr>
          <w:rFonts w:ascii="Arial Narrow" w:hAnsi="Arial Narrow"/>
          <w:sz w:val="24"/>
          <w:szCs w:val="24"/>
        </w:rPr>
      </w:pPr>
    </w:p>
    <w:p w:rsidR="009A7216" w:rsidRDefault="009A7216" w:rsidP="00512966">
      <w:pPr>
        <w:rPr>
          <w:rFonts w:ascii="Arial Narrow" w:hAnsi="Arial Narrow"/>
          <w:sz w:val="24"/>
          <w:szCs w:val="24"/>
        </w:rPr>
      </w:pPr>
    </w:p>
    <w:p w:rsidR="00682C9A" w:rsidRDefault="00682C9A" w:rsidP="00512966">
      <w:pPr>
        <w:rPr>
          <w:rFonts w:ascii="Arial Narrow" w:hAnsi="Arial Narrow"/>
          <w:sz w:val="24"/>
          <w:szCs w:val="24"/>
        </w:rPr>
      </w:pPr>
    </w:p>
    <w:p w:rsidR="00682C9A" w:rsidRDefault="00682C9A" w:rsidP="00512966">
      <w:pPr>
        <w:rPr>
          <w:rFonts w:ascii="Arial Narrow" w:hAnsi="Arial Narrow"/>
          <w:sz w:val="24"/>
          <w:szCs w:val="24"/>
        </w:rPr>
      </w:pPr>
    </w:p>
    <w:p w:rsidR="0033012D" w:rsidRDefault="0033012D" w:rsidP="00512966">
      <w:pPr>
        <w:rPr>
          <w:rFonts w:ascii="Arial Narrow" w:hAnsi="Arial Narrow"/>
          <w:sz w:val="24"/>
          <w:szCs w:val="24"/>
        </w:rPr>
      </w:pPr>
    </w:p>
    <w:p w:rsidR="0033012D" w:rsidRDefault="0033012D" w:rsidP="00512966">
      <w:pPr>
        <w:rPr>
          <w:rFonts w:ascii="Arial Narrow" w:hAnsi="Arial Narrow"/>
          <w:sz w:val="24"/>
          <w:szCs w:val="24"/>
        </w:rPr>
      </w:pPr>
    </w:p>
    <w:p w:rsidR="0033012D" w:rsidRDefault="0033012D" w:rsidP="00512966">
      <w:pPr>
        <w:rPr>
          <w:rFonts w:ascii="Arial Narrow" w:hAnsi="Arial Narrow"/>
          <w:sz w:val="24"/>
          <w:szCs w:val="24"/>
        </w:rPr>
      </w:pPr>
    </w:p>
    <w:p w:rsidR="0033012D" w:rsidRDefault="0033012D" w:rsidP="00512966">
      <w:pPr>
        <w:rPr>
          <w:rFonts w:ascii="Arial Narrow" w:hAnsi="Arial Narrow"/>
          <w:sz w:val="24"/>
          <w:szCs w:val="24"/>
        </w:rPr>
      </w:pPr>
    </w:p>
    <w:p w:rsidR="0033012D" w:rsidRDefault="0033012D" w:rsidP="00512966">
      <w:pPr>
        <w:rPr>
          <w:rFonts w:ascii="Arial Narrow" w:hAnsi="Arial Narrow"/>
          <w:sz w:val="24"/>
          <w:szCs w:val="24"/>
        </w:rPr>
      </w:pPr>
    </w:p>
    <w:p w:rsidR="0033012D" w:rsidRDefault="0033012D" w:rsidP="00512966">
      <w:pPr>
        <w:rPr>
          <w:rFonts w:ascii="Arial Narrow" w:hAnsi="Arial Narrow"/>
          <w:sz w:val="24"/>
          <w:szCs w:val="24"/>
        </w:rPr>
      </w:pPr>
    </w:p>
    <w:p w:rsidR="0033012D" w:rsidRDefault="0033012D" w:rsidP="00512966">
      <w:pPr>
        <w:rPr>
          <w:rFonts w:ascii="Arial Narrow" w:hAnsi="Arial Narrow"/>
          <w:sz w:val="24"/>
          <w:szCs w:val="24"/>
        </w:rPr>
      </w:pPr>
    </w:p>
    <w:p w:rsidR="0033012D" w:rsidRDefault="0033012D" w:rsidP="00512966">
      <w:pPr>
        <w:rPr>
          <w:rFonts w:ascii="Arial Narrow" w:hAnsi="Arial Narrow"/>
          <w:sz w:val="24"/>
          <w:szCs w:val="24"/>
        </w:rPr>
      </w:pPr>
    </w:p>
    <w:p w:rsidR="0033012D" w:rsidRDefault="0033012D" w:rsidP="00512966">
      <w:pPr>
        <w:rPr>
          <w:rFonts w:ascii="Arial Narrow" w:hAnsi="Arial Narrow"/>
          <w:sz w:val="24"/>
          <w:szCs w:val="24"/>
        </w:rPr>
      </w:pPr>
    </w:p>
    <w:p w:rsidR="0033012D" w:rsidRDefault="0033012D" w:rsidP="00512966">
      <w:pPr>
        <w:rPr>
          <w:rFonts w:ascii="Arial Narrow" w:hAnsi="Arial Narrow"/>
          <w:sz w:val="24"/>
          <w:szCs w:val="24"/>
        </w:rPr>
      </w:pPr>
    </w:p>
    <w:p w:rsidR="0033012D" w:rsidRDefault="0033012D" w:rsidP="00512966">
      <w:pPr>
        <w:rPr>
          <w:rFonts w:ascii="Arial Narrow" w:hAnsi="Arial Narrow"/>
          <w:sz w:val="24"/>
          <w:szCs w:val="24"/>
        </w:rPr>
      </w:pPr>
    </w:p>
    <w:p w:rsidR="0033012D" w:rsidRDefault="0033012D" w:rsidP="00512966">
      <w:pPr>
        <w:rPr>
          <w:rFonts w:ascii="Arial Narrow" w:hAnsi="Arial Narrow"/>
          <w:sz w:val="24"/>
          <w:szCs w:val="24"/>
        </w:rPr>
      </w:pPr>
    </w:p>
    <w:p w:rsidR="0033012D" w:rsidRDefault="0033012D" w:rsidP="00512966">
      <w:pPr>
        <w:rPr>
          <w:rFonts w:ascii="Arial Narrow" w:hAnsi="Arial Narrow"/>
          <w:sz w:val="24"/>
          <w:szCs w:val="24"/>
        </w:rPr>
      </w:pPr>
    </w:p>
    <w:p w:rsidR="0033012D" w:rsidRDefault="0033012D" w:rsidP="00512966">
      <w:pPr>
        <w:rPr>
          <w:rFonts w:ascii="Arial Narrow" w:hAnsi="Arial Narrow"/>
          <w:sz w:val="24"/>
          <w:szCs w:val="24"/>
        </w:rPr>
      </w:pPr>
    </w:p>
    <w:p w:rsidR="00512966" w:rsidRPr="00512966" w:rsidRDefault="00512966" w:rsidP="00512966">
      <w:pPr>
        <w:widowControl w:val="0"/>
        <w:suppressAutoHyphens/>
        <w:autoSpaceDE w:val="0"/>
        <w:autoSpaceDN w:val="0"/>
        <w:spacing w:before="240" w:after="240" w:line="360" w:lineRule="auto"/>
        <w:ind w:left="851"/>
        <w:jc w:val="center"/>
        <w:textAlignment w:val="baseline"/>
        <w:outlineLvl w:val="0"/>
        <w:rPr>
          <w:rFonts w:ascii="Arial Narrow" w:eastAsia="Calibri" w:hAnsi="Arial Narrow" w:cs="Times New Roman"/>
          <w:b/>
          <w:caps/>
          <w:spacing w:val="45"/>
          <w:sz w:val="36"/>
          <w:szCs w:val="36"/>
        </w:rPr>
      </w:pPr>
      <w:bookmarkStart w:id="183" w:name="_Toc390335365"/>
      <w:bookmarkStart w:id="184" w:name="_Toc390418124"/>
      <w:bookmarkStart w:id="185" w:name="_Toc97543360"/>
      <w:bookmarkStart w:id="186" w:name="_Toc97557072"/>
      <w:bookmarkStart w:id="187" w:name="_Toc157306465"/>
      <w:r w:rsidRPr="00512966">
        <w:rPr>
          <w:rFonts w:ascii="Arial Narrow" w:eastAsia="Calibri" w:hAnsi="Arial Narrow" w:cs="Times New Roman"/>
          <w:b/>
          <w:caps/>
          <w:spacing w:val="45"/>
          <w:sz w:val="36"/>
          <w:szCs w:val="36"/>
        </w:rPr>
        <w:t xml:space="preserve">piece n°4 </w:t>
      </w:r>
    </w:p>
    <w:p w:rsidR="00512966" w:rsidRPr="00512966" w:rsidRDefault="00512966" w:rsidP="00512966">
      <w:pPr>
        <w:widowControl w:val="0"/>
        <w:suppressAutoHyphens/>
        <w:autoSpaceDE w:val="0"/>
        <w:autoSpaceDN w:val="0"/>
        <w:spacing w:after="0" w:line="240" w:lineRule="auto"/>
        <w:ind w:left="851"/>
        <w:jc w:val="center"/>
        <w:textAlignment w:val="baseline"/>
        <w:outlineLvl w:val="0"/>
        <w:rPr>
          <w:rFonts w:ascii="Arial Narrow" w:eastAsia="Calibri" w:hAnsi="Arial Narrow" w:cs="Times New Roman"/>
          <w:b/>
          <w:caps/>
          <w:spacing w:val="45"/>
          <w:sz w:val="36"/>
          <w:szCs w:val="36"/>
        </w:rPr>
      </w:pPr>
      <w:r w:rsidRPr="00512966">
        <w:rPr>
          <w:rFonts w:ascii="Arial Narrow" w:eastAsia="Calibri" w:hAnsi="Arial Narrow" w:cs="Times New Roman"/>
          <w:b/>
          <w:caps/>
          <w:spacing w:val="45"/>
          <w:sz w:val="36"/>
          <w:szCs w:val="36"/>
        </w:rPr>
        <w:t>Cahier des Clauses Administratives Particulières (CCAP)</w:t>
      </w:r>
      <w:bookmarkEnd w:id="183"/>
      <w:bookmarkEnd w:id="184"/>
      <w:bookmarkEnd w:id="185"/>
      <w:bookmarkEnd w:id="186"/>
      <w:bookmarkEnd w:id="187"/>
    </w:p>
    <w:p w:rsidR="006C3660" w:rsidRDefault="006C3660" w:rsidP="00512966">
      <w:pPr>
        <w:jc w:val="center"/>
        <w:rPr>
          <w:rFonts w:ascii="Arial Narrow" w:hAnsi="Arial Narrow"/>
          <w:sz w:val="24"/>
          <w:szCs w:val="24"/>
        </w:rPr>
      </w:pPr>
    </w:p>
    <w:p w:rsidR="009A7216" w:rsidRDefault="009A7216" w:rsidP="00512966">
      <w:pPr>
        <w:jc w:val="center"/>
        <w:rPr>
          <w:rFonts w:ascii="Arial Narrow" w:hAnsi="Arial Narrow"/>
          <w:sz w:val="24"/>
          <w:szCs w:val="24"/>
        </w:rPr>
      </w:pPr>
    </w:p>
    <w:p w:rsidR="009A7216" w:rsidRPr="009A7216" w:rsidRDefault="009A7216" w:rsidP="009A7216">
      <w:pPr>
        <w:rPr>
          <w:rFonts w:ascii="Arial Narrow" w:hAnsi="Arial Narrow"/>
          <w:sz w:val="24"/>
          <w:szCs w:val="24"/>
        </w:rPr>
      </w:pPr>
    </w:p>
    <w:p w:rsidR="009A7216" w:rsidRDefault="009A7216" w:rsidP="009A7216">
      <w:pPr>
        <w:rPr>
          <w:rFonts w:ascii="Arial Narrow" w:hAnsi="Arial Narrow"/>
          <w:sz w:val="24"/>
          <w:szCs w:val="24"/>
        </w:rPr>
      </w:pPr>
    </w:p>
    <w:p w:rsidR="00512966" w:rsidRDefault="009A7216" w:rsidP="009A7216">
      <w:pPr>
        <w:tabs>
          <w:tab w:val="left" w:pos="3480"/>
        </w:tabs>
        <w:rPr>
          <w:rFonts w:ascii="Arial Narrow" w:hAnsi="Arial Narrow"/>
          <w:sz w:val="24"/>
          <w:szCs w:val="24"/>
        </w:rPr>
      </w:pPr>
      <w:r>
        <w:rPr>
          <w:rFonts w:ascii="Arial Narrow" w:hAnsi="Arial Narrow"/>
          <w:sz w:val="24"/>
          <w:szCs w:val="24"/>
        </w:rPr>
        <w:tab/>
      </w:r>
    </w:p>
    <w:p w:rsidR="009A7216" w:rsidRDefault="009A7216" w:rsidP="009A7216">
      <w:pPr>
        <w:tabs>
          <w:tab w:val="left" w:pos="3480"/>
        </w:tabs>
        <w:rPr>
          <w:rFonts w:ascii="Arial Narrow" w:hAnsi="Arial Narrow"/>
          <w:sz w:val="24"/>
          <w:szCs w:val="24"/>
        </w:rPr>
      </w:pPr>
    </w:p>
    <w:p w:rsidR="009A7216" w:rsidRDefault="009A7216" w:rsidP="009A7216">
      <w:pPr>
        <w:tabs>
          <w:tab w:val="left" w:pos="3480"/>
        </w:tabs>
        <w:rPr>
          <w:rFonts w:ascii="Arial Narrow" w:hAnsi="Arial Narrow"/>
          <w:sz w:val="24"/>
          <w:szCs w:val="24"/>
        </w:rPr>
      </w:pPr>
    </w:p>
    <w:p w:rsidR="009A7216" w:rsidRDefault="009A7216" w:rsidP="009A7216">
      <w:pPr>
        <w:tabs>
          <w:tab w:val="left" w:pos="3480"/>
        </w:tabs>
        <w:rPr>
          <w:rFonts w:ascii="Arial Narrow" w:hAnsi="Arial Narrow"/>
          <w:sz w:val="24"/>
          <w:szCs w:val="24"/>
        </w:rPr>
      </w:pPr>
    </w:p>
    <w:p w:rsidR="009A7216" w:rsidRDefault="009A7216" w:rsidP="009A7216">
      <w:pPr>
        <w:tabs>
          <w:tab w:val="left" w:pos="3480"/>
        </w:tabs>
        <w:rPr>
          <w:rFonts w:ascii="Arial Narrow" w:hAnsi="Arial Narrow"/>
          <w:sz w:val="24"/>
          <w:szCs w:val="24"/>
        </w:rPr>
      </w:pPr>
    </w:p>
    <w:p w:rsidR="009A7216" w:rsidRDefault="009A7216" w:rsidP="009A7216">
      <w:pPr>
        <w:tabs>
          <w:tab w:val="left" w:pos="3480"/>
        </w:tabs>
        <w:rPr>
          <w:rFonts w:ascii="Arial Narrow" w:hAnsi="Arial Narrow"/>
          <w:sz w:val="24"/>
          <w:szCs w:val="24"/>
        </w:rPr>
      </w:pPr>
    </w:p>
    <w:p w:rsidR="009A7216" w:rsidRDefault="009A7216" w:rsidP="009A7216">
      <w:pPr>
        <w:tabs>
          <w:tab w:val="left" w:pos="3480"/>
        </w:tabs>
        <w:rPr>
          <w:rFonts w:ascii="Arial Narrow" w:hAnsi="Arial Narrow"/>
          <w:sz w:val="24"/>
          <w:szCs w:val="24"/>
        </w:rPr>
      </w:pPr>
    </w:p>
    <w:p w:rsidR="009A7216" w:rsidRDefault="009A7216" w:rsidP="009A7216">
      <w:pPr>
        <w:tabs>
          <w:tab w:val="left" w:pos="3480"/>
        </w:tabs>
        <w:rPr>
          <w:rFonts w:ascii="Arial Narrow" w:hAnsi="Arial Narrow"/>
          <w:sz w:val="24"/>
          <w:szCs w:val="24"/>
        </w:rPr>
      </w:pPr>
    </w:p>
    <w:p w:rsidR="009A7216" w:rsidRDefault="009A7216" w:rsidP="009A7216">
      <w:pPr>
        <w:tabs>
          <w:tab w:val="left" w:pos="3480"/>
        </w:tabs>
        <w:rPr>
          <w:rFonts w:ascii="Arial Narrow" w:hAnsi="Arial Narrow"/>
          <w:sz w:val="24"/>
          <w:szCs w:val="24"/>
        </w:rPr>
      </w:pPr>
    </w:p>
    <w:p w:rsidR="005245B3" w:rsidRPr="00277962" w:rsidRDefault="005245B3" w:rsidP="00277962">
      <w:pPr>
        <w:pageBreakBefore/>
        <w:widowControl w:val="0"/>
        <w:suppressAutoHyphens/>
        <w:autoSpaceDE w:val="0"/>
        <w:autoSpaceDN w:val="0"/>
        <w:spacing w:after="0" w:line="240" w:lineRule="auto"/>
        <w:jc w:val="center"/>
        <w:textAlignment w:val="baseline"/>
        <w:rPr>
          <w:rFonts w:ascii="Arial Narrow" w:eastAsia="Times New Roman" w:hAnsi="Arial Narrow" w:cs="Times New Roman"/>
          <w:lang w:eastAsia="fr-FR"/>
        </w:rPr>
      </w:pPr>
      <w:r w:rsidRPr="00277962">
        <w:rPr>
          <w:rFonts w:ascii="Arial Narrow" w:eastAsia="Times New Roman" w:hAnsi="Arial Narrow" w:cs="Times New Roman"/>
          <w:b/>
          <w:bCs/>
          <w:spacing w:val="34"/>
          <w:w w:val="80"/>
          <w:position w:val="-1"/>
          <w:lang w:eastAsia="fr-FR"/>
        </w:rPr>
        <w:lastRenderedPageBreak/>
        <w:t>Table des matières</w:t>
      </w:r>
    </w:p>
    <w:p w:rsidR="005245B3" w:rsidRPr="00277962" w:rsidRDefault="0067040E" w:rsidP="00277962">
      <w:pPr>
        <w:tabs>
          <w:tab w:val="left" w:pos="1540"/>
          <w:tab w:val="right" w:leader="dot" w:pos="9622"/>
        </w:tabs>
        <w:suppressAutoHyphens/>
        <w:autoSpaceDN w:val="0"/>
        <w:spacing w:after="120" w:line="240" w:lineRule="auto"/>
        <w:textAlignment w:val="baseline"/>
        <w:rPr>
          <w:rFonts w:ascii="Arial Narrow" w:eastAsia="Times New Roman" w:hAnsi="Arial Narrow" w:cs="Times New Roman"/>
          <w:noProof/>
          <w:lang w:eastAsia="fr-FR"/>
        </w:rPr>
      </w:pPr>
      <w:r w:rsidRPr="00277962">
        <w:rPr>
          <w:rFonts w:ascii="Arial Narrow" w:eastAsia="Times New Roman" w:hAnsi="Arial Narrow" w:cs="Times New Roman"/>
          <w:noProof/>
          <w:spacing w:val="34"/>
          <w:lang w:eastAsia="fr-FR"/>
        </w:rPr>
        <w:fldChar w:fldCharType="begin"/>
      </w:r>
      <w:r w:rsidR="005245B3" w:rsidRPr="00277962">
        <w:rPr>
          <w:rFonts w:ascii="Arial Narrow" w:eastAsia="Times New Roman" w:hAnsi="Arial Narrow" w:cs="Times New Roman"/>
          <w:noProof/>
          <w:spacing w:val="34"/>
          <w:lang w:eastAsia="fr-FR"/>
        </w:rPr>
        <w:instrText xml:space="preserve"> TOC \h \z \t "CCAP chapitre;2;CCAP article;3" </w:instrText>
      </w:r>
      <w:r w:rsidRPr="00277962">
        <w:rPr>
          <w:rFonts w:ascii="Arial Narrow" w:eastAsia="Times New Roman" w:hAnsi="Arial Narrow" w:cs="Times New Roman"/>
          <w:noProof/>
          <w:spacing w:val="34"/>
          <w:lang w:eastAsia="fr-FR"/>
        </w:rPr>
        <w:fldChar w:fldCharType="separate"/>
      </w:r>
      <w:hyperlink w:anchor="_Toc157306059" w:history="1">
        <w:r w:rsidR="005245B3" w:rsidRPr="00277962">
          <w:rPr>
            <w:rFonts w:ascii="Arial Narrow" w:eastAsia="Times New Roman" w:hAnsi="Arial Narrow" w:cs="Times New Roman"/>
            <w:noProof/>
            <w:u w:val="single"/>
            <w:lang w:eastAsia="fr-FR"/>
          </w:rPr>
          <w:t>CHAPITRE I.</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Généralités</w:t>
        </w:r>
        <w:r w:rsidR="005245B3" w:rsidRPr="00277962">
          <w:rPr>
            <w:rFonts w:ascii="Arial Narrow" w:eastAsia="Times New Roman" w:hAnsi="Arial Narrow" w:cs="Times New Roman"/>
            <w:noProof/>
            <w:webHidden/>
            <w:lang w:eastAsia="fr-FR"/>
          </w:rPr>
          <w:tab/>
        </w:r>
        <w:r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_Toc157306059 \h </w:instrText>
        </w:r>
        <w:r w:rsidRPr="00277962">
          <w:rPr>
            <w:rFonts w:ascii="Arial Narrow" w:eastAsia="Times New Roman" w:hAnsi="Arial Narrow" w:cs="Times New Roman"/>
            <w:noProof/>
            <w:webHidden/>
            <w:lang w:eastAsia="fr-FR"/>
          </w:rPr>
        </w:r>
        <w:r w:rsidRPr="00277962">
          <w:rPr>
            <w:rFonts w:ascii="Arial Narrow" w:eastAsia="Times New Roman" w:hAnsi="Arial Narrow" w:cs="Times New Roman"/>
            <w:noProof/>
            <w:webHidden/>
            <w:lang w:eastAsia="fr-FR"/>
          </w:rPr>
          <w:fldChar w:fldCharType="separate"/>
        </w:r>
        <w:r w:rsidR="00E86B37">
          <w:rPr>
            <w:rFonts w:ascii="Arial Narrow" w:eastAsia="Times New Roman" w:hAnsi="Arial Narrow" w:cs="Times New Roman"/>
            <w:noProof/>
            <w:webHidden/>
            <w:lang w:eastAsia="fr-FR"/>
          </w:rPr>
          <w:t>47</w:t>
        </w:r>
        <w:r w:rsidRPr="00277962">
          <w:rPr>
            <w:rFonts w:ascii="Arial Narrow" w:eastAsia="Times New Roman" w:hAnsi="Arial Narrow" w:cs="Times New Roman"/>
            <w:noProof/>
            <w:webHidden/>
            <w:lang w:eastAsia="fr-FR"/>
          </w:rPr>
          <w:fldChar w:fldCharType="end"/>
        </w:r>
      </w:hyperlink>
    </w:p>
    <w:p w:rsidR="005245B3" w:rsidRPr="00277962" w:rsidRDefault="0067040E"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60" w:history="1">
        <w:r w:rsidR="005245B3" w:rsidRPr="00277962">
          <w:rPr>
            <w:rFonts w:ascii="Arial Narrow" w:eastAsia="Times New Roman" w:hAnsi="Arial Narrow" w:cs="Times New Roman"/>
            <w:noProof/>
            <w:u w:val="single"/>
            <w:lang w:eastAsia="fr-FR"/>
          </w:rPr>
          <w:t>Article 1.</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Objet du marché</w:t>
        </w:r>
        <w:r w:rsidR="005245B3" w:rsidRPr="00277962">
          <w:rPr>
            <w:rFonts w:ascii="Arial Narrow" w:eastAsia="Times New Roman" w:hAnsi="Arial Narrow" w:cs="Times New Roman"/>
            <w:noProof/>
            <w:webHidden/>
            <w:lang w:eastAsia="fr-FR"/>
          </w:rPr>
          <w:tab/>
        </w:r>
        <w:r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_Toc157306060 \h </w:instrText>
        </w:r>
        <w:r w:rsidRPr="00277962">
          <w:rPr>
            <w:rFonts w:ascii="Arial Narrow" w:eastAsia="Times New Roman" w:hAnsi="Arial Narrow" w:cs="Times New Roman"/>
            <w:noProof/>
            <w:webHidden/>
            <w:lang w:eastAsia="fr-FR"/>
          </w:rPr>
        </w:r>
        <w:r w:rsidRPr="00277962">
          <w:rPr>
            <w:rFonts w:ascii="Arial Narrow" w:eastAsia="Times New Roman" w:hAnsi="Arial Narrow" w:cs="Times New Roman"/>
            <w:noProof/>
            <w:webHidden/>
            <w:lang w:eastAsia="fr-FR"/>
          </w:rPr>
          <w:fldChar w:fldCharType="separate"/>
        </w:r>
        <w:r w:rsidR="00E86B37">
          <w:rPr>
            <w:rFonts w:ascii="Arial Narrow" w:eastAsia="Times New Roman" w:hAnsi="Arial Narrow" w:cs="Times New Roman"/>
            <w:noProof/>
            <w:webHidden/>
            <w:lang w:eastAsia="fr-FR"/>
          </w:rPr>
          <w:t>47</w:t>
        </w:r>
        <w:r w:rsidRPr="00277962">
          <w:rPr>
            <w:rFonts w:ascii="Arial Narrow" w:eastAsia="Times New Roman" w:hAnsi="Arial Narrow" w:cs="Times New Roman"/>
            <w:noProof/>
            <w:webHidden/>
            <w:lang w:eastAsia="fr-FR"/>
          </w:rPr>
          <w:fldChar w:fldCharType="end"/>
        </w:r>
      </w:hyperlink>
    </w:p>
    <w:p w:rsidR="005245B3" w:rsidRPr="00277962" w:rsidRDefault="0067040E"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61" w:history="1">
        <w:r w:rsidR="005245B3" w:rsidRPr="00277962">
          <w:rPr>
            <w:rFonts w:ascii="Arial Narrow" w:eastAsia="Times New Roman" w:hAnsi="Arial Narrow" w:cs="Times New Roman"/>
            <w:noProof/>
            <w:u w:val="single"/>
            <w:lang w:eastAsia="fr-FR"/>
          </w:rPr>
          <w:t>Article 2.</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Procédure de passation du marché</w:t>
        </w:r>
        <w:r w:rsidR="005245B3" w:rsidRPr="00277962">
          <w:rPr>
            <w:rFonts w:ascii="Arial Narrow" w:eastAsia="Times New Roman" w:hAnsi="Arial Narrow" w:cs="Times New Roman"/>
            <w:noProof/>
            <w:webHidden/>
            <w:lang w:eastAsia="fr-FR"/>
          </w:rPr>
          <w:tab/>
        </w:r>
        <w:r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_Toc157306061 \h </w:instrText>
        </w:r>
        <w:r w:rsidRPr="00277962">
          <w:rPr>
            <w:rFonts w:ascii="Arial Narrow" w:eastAsia="Times New Roman" w:hAnsi="Arial Narrow" w:cs="Times New Roman"/>
            <w:noProof/>
            <w:webHidden/>
            <w:lang w:eastAsia="fr-FR"/>
          </w:rPr>
        </w:r>
        <w:r w:rsidRPr="00277962">
          <w:rPr>
            <w:rFonts w:ascii="Arial Narrow" w:eastAsia="Times New Roman" w:hAnsi="Arial Narrow" w:cs="Times New Roman"/>
            <w:noProof/>
            <w:webHidden/>
            <w:lang w:eastAsia="fr-FR"/>
          </w:rPr>
          <w:fldChar w:fldCharType="separate"/>
        </w:r>
        <w:r w:rsidR="00E86B37">
          <w:rPr>
            <w:rFonts w:ascii="Arial Narrow" w:eastAsia="Times New Roman" w:hAnsi="Arial Narrow" w:cs="Times New Roman"/>
            <w:noProof/>
            <w:webHidden/>
            <w:lang w:eastAsia="fr-FR"/>
          </w:rPr>
          <w:t>47</w:t>
        </w:r>
        <w:r w:rsidRPr="00277962">
          <w:rPr>
            <w:rFonts w:ascii="Arial Narrow" w:eastAsia="Times New Roman" w:hAnsi="Arial Narrow" w:cs="Times New Roman"/>
            <w:noProof/>
            <w:webHidden/>
            <w:lang w:eastAsia="fr-FR"/>
          </w:rPr>
          <w:fldChar w:fldCharType="end"/>
        </w:r>
      </w:hyperlink>
    </w:p>
    <w:p w:rsidR="005245B3" w:rsidRPr="00277962" w:rsidRDefault="0067040E"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62" w:history="1">
        <w:r w:rsidR="005245B3" w:rsidRPr="00277962">
          <w:rPr>
            <w:rFonts w:ascii="Arial Narrow" w:eastAsia="Times New Roman" w:hAnsi="Arial Narrow" w:cs="Times New Roman"/>
            <w:noProof/>
            <w:u w:val="single"/>
            <w:lang w:eastAsia="fr-FR"/>
          </w:rPr>
          <w:t>Article 3.</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Attributions et nantissement</w:t>
        </w:r>
        <w:r w:rsidR="005245B3" w:rsidRPr="00277962">
          <w:rPr>
            <w:rFonts w:ascii="Arial Narrow" w:eastAsia="Times New Roman" w:hAnsi="Arial Narrow" w:cs="Times New Roman"/>
            <w:noProof/>
            <w:webHidden/>
            <w:lang w:eastAsia="fr-FR"/>
          </w:rPr>
          <w:tab/>
        </w:r>
        <w:r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_Toc157306062 \h </w:instrText>
        </w:r>
        <w:r w:rsidRPr="00277962">
          <w:rPr>
            <w:rFonts w:ascii="Arial Narrow" w:eastAsia="Times New Roman" w:hAnsi="Arial Narrow" w:cs="Times New Roman"/>
            <w:noProof/>
            <w:webHidden/>
            <w:lang w:eastAsia="fr-FR"/>
          </w:rPr>
        </w:r>
        <w:r w:rsidRPr="00277962">
          <w:rPr>
            <w:rFonts w:ascii="Arial Narrow" w:eastAsia="Times New Roman" w:hAnsi="Arial Narrow" w:cs="Times New Roman"/>
            <w:noProof/>
            <w:webHidden/>
            <w:lang w:eastAsia="fr-FR"/>
          </w:rPr>
          <w:fldChar w:fldCharType="separate"/>
        </w:r>
        <w:r w:rsidR="00E86B37">
          <w:rPr>
            <w:rFonts w:ascii="Arial Narrow" w:eastAsia="Times New Roman" w:hAnsi="Arial Narrow" w:cs="Times New Roman"/>
            <w:noProof/>
            <w:webHidden/>
            <w:lang w:eastAsia="fr-FR"/>
          </w:rPr>
          <w:t>47</w:t>
        </w:r>
        <w:r w:rsidRPr="00277962">
          <w:rPr>
            <w:rFonts w:ascii="Arial Narrow" w:eastAsia="Times New Roman" w:hAnsi="Arial Narrow" w:cs="Times New Roman"/>
            <w:noProof/>
            <w:webHidden/>
            <w:lang w:eastAsia="fr-FR"/>
          </w:rPr>
          <w:fldChar w:fldCharType="end"/>
        </w:r>
      </w:hyperlink>
    </w:p>
    <w:p w:rsidR="005245B3" w:rsidRPr="00277962" w:rsidRDefault="0067040E"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63" w:history="1">
        <w:r w:rsidR="005245B3" w:rsidRPr="00277962">
          <w:rPr>
            <w:rFonts w:ascii="Arial Narrow" w:eastAsia="Times New Roman" w:hAnsi="Arial Narrow" w:cs="Times New Roman"/>
            <w:noProof/>
            <w:u w:val="single"/>
            <w:lang w:eastAsia="fr-FR"/>
          </w:rPr>
          <w:t>Article 4.</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Langue, lois et règlements applicables</w:t>
        </w:r>
        <w:r w:rsidR="005245B3" w:rsidRPr="00277962">
          <w:rPr>
            <w:rFonts w:ascii="Arial Narrow" w:eastAsia="Times New Roman" w:hAnsi="Arial Narrow" w:cs="Times New Roman"/>
            <w:noProof/>
            <w:webHidden/>
            <w:lang w:eastAsia="fr-FR"/>
          </w:rPr>
          <w:tab/>
        </w:r>
        <w:r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_Toc157306063 \h </w:instrText>
        </w:r>
        <w:r w:rsidRPr="00277962">
          <w:rPr>
            <w:rFonts w:ascii="Arial Narrow" w:eastAsia="Times New Roman" w:hAnsi="Arial Narrow" w:cs="Times New Roman"/>
            <w:noProof/>
            <w:webHidden/>
            <w:lang w:eastAsia="fr-FR"/>
          </w:rPr>
        </w:r>
        <w:r w:rsidRPr="00277962">
          <w:rPr>
            <w:rFonts w:ascii="Arial Narrow" w:eastAsia="Times New Roman" w:hAnsi="Arial Narrow" w:cs="Times New Roman"/>
            <w:noProof/>
            <w:webHidden/>
            <w:lang w:eastAsia="fr-FR"/>
          </w:rPr>
          <w:fldChar w:fldCharType="separate"/>
        </w:r>
        <w:r w:rsidR="00E86B37">
          <w:rPr>
            <w:rFonts w:ascii="Arial Narrow" w:eastAsia="Times New Roman" w:hAnsi="Arial Narrow" w:cs="Times New Roman"/>
            <w:noProof/>
            <w:webHidden/>
            <w:lang w:eastAsia="fr-FR"/>
          </w:rPr>
          <w:t>47</w:t>
        </w:r>
        <w:r w:rsidRPr="00277962">
          <w:rPr>
            <w:rFonts w:ascii="Arial Narrow" w:eastAsia="Times New Roman" w:hAnsi="Arial Narrow" w:cs="Times New Roman"/>
            <w:noProof/>
            <w:webHidden/>
            <w:lang w:eastAsia="fr-FR"/>
          </w:rPr>
          <w:fldChar w:fldCharType="end"/>
        </w:r>
      </w:hyperlink>
    </w:p>
    <w:p w:rsidR="005245B3" w:rsidRPr="00277962" w:rsidRDefault="005245B3" w:rsidP="00277962">
      <w:pPr>
        <w:suppressAutoHyphens/>
        <w:autoSpaceDN w:val="0"/>
        <w:spacing w:after="0" w:line="240" w:lineRule="auto"/>
        <w:textAlignment w:val="baseline"/>
        <w:rPr>
          <w:rFonts w:ascii="Arial Narrow" w:eastAsia="Times New Roman" w:hAnsi="Arial Narrow" w:cs="Times New Roman"/>
          <w:lang w:eastAsia="fr-FR"/>
        </w:rPr>
      </w:pPr>
      <w:r w:rsidRPr="00277962">
        <w:rPr>
          <w:rFonts w:ascii="Arial Narrow" w:eastAsia="Times New Roman" w:hAnsi="Arial Narrow" w:cs="Times New Roman"/>
          <w:lang w:eastAsia="fr-FR"/>
        </w:rPr>
        <w:t xml:space="preserve">        Article 5.</w:t>
      </w:r>
      <w:r w:rsidRPr="00277962">
        <w:rPr>
          <w:rFonts w:ascii="Arial Narrow" w:eastAsia="Times New Roman" w:hAnsi="Arial Narrow" w:cs="Times New Roman"/>
          <w:lang w:eastAsia="fr-FR"/>
        </w:rPr>
        <w:tab/>
        <w:t xml:space="preserve">     Normes  …………………………………...………………...…………… 85</w:t>
      </w:r>
    </w:p>
    <w:p w:rsidR="005245B3" w:rsidRPr="00277962" w:rsidRDefault="0067040E"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64" w:history="1">
        <w:r w:rsidR="005245B3" w:rsidRPr="00277962">
          <w:rPr>
            <w:rFonts w:ascii="Arial Narrow" w:eastAsia="Times New Roman" w:hAnsi="Arial Narrow" w:cs="Times New Roman"/>
            <w:noProof/>
            <w:u w:val="single"/>
            <w:lang w:eastAsia="fr-FR"/>
          </w:rPr>
          <w:t>Article 6.</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Pièces constitutives du marché</w:t>
        </w:r>
        <w:r w:rsidR="005245B3" w:rsidRPr="00277962">
          <w:rPr>
            <w:rFonts w:ascii="Arial Narrow" w:eastAsia="Times New Roman" w:hAnsi="Arial Narrow" w:cs="Times New Roman"/>
            <w:noProof/>
            <w:webHidden/>
            <w:lang w:eastAsia="fr-FR"/>
          </w:rPr>
          <w:tab/>
        </w:r>
      </w:hyperlink>
      <w:r w:rsidR="005245B3" w:rsidRPr="00277962">
        <w:rPr>
          <w:rFonts w:ascii="Arial Narrow" w:eastAsia="Times New Roman" w:hAnsi="Arial Narrow" w:cs="Times New Roman"/>
          <w:noProof/>
          <w:lang w:eastAsia="fr-FR"/>
        </w:rPr>
        <w:t>85</w:t>
      </w:r>
    </w:p>
    <w:p w:rsidR="005245B3" w:rsidRPr="00277962" w:rsidRDefault="0067040E"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65" w:history="1">
        <w:r w:rsidR="005245B3" w:rsidRPr="00277962">
          <w:rPr>
            <w:rFonts w:ascii="Arial Narrow" w:eastAsia="Times New Roman" w:hAnsi="Arial Narrow" w:cs="Times New Roman"/>
            <w:noProof/>
            <w:u w:val="single"/>
            <w:lang w:eastAsia="fr-FR"/>
          </w:rPr>
          <w:t>Article 7.</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Textes généraux applicables</w:t>
        </w:r>
        <w:r w:rsidR="005245B3" w:rsidRPr="00277962">
          <w:rPr>
            <w:rFonts w:ascii="Arial Narrow" w:eastAsia="Times New Roman" w:hAnsi="Arial Narrow" w:cs="Times New Roman"/>
            <w:noProof/>
            <w:webHidden/>
            <w:lang w:eastAsia="fr-FR"/>
          </w:rPr>
          <w:tab/>
        </w:r>
        <w:r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_Toc157306065 \h </w:instrText>
        </w:r>
        <w:r w:rsidRPr="00277962">
          <w:rPr>
            <w:rFonts w:ascii="Arial Narrow" w:eastAsia="Times New Roman" w:hAnsi="Arial Narrow" w:cs="Times New Roman"/>
            <w:noProof/>
            <w:webHidden/>
            <w:lang w:eastAsia="fr-FR"/>
          </w:rPr>
        </w:r>
        <w:r w:rsidRPr="00277962">
          <w:rPr>
            <w:rFonts w:ascii="Arial Narrow" w:eastAsia="Times New Roman" w:hAnsi="Arial Narrow" w:cs="Times New Roman"/>
            <w:noProof/>
            <w:webHidden/>
            <w:lang w:eastAsia="fr-FR"/>
          </w:rPr>
          <w:fldChar w:fldCharType="separate"/>
        </w:r>
        <w:r w:rsidR="00E86B37">
          <w:rPr>
            <w:rFonts w:ascii="Arial Narrow" w:eastAsia="Times New Roman" w:hAnsi="Arial Narrow" w:cs="Times New Roman"/>
            <w:noProof/>
            <w:webHidden/>
            <w:lang w:eastAsia="fr-FR"/>
          </w:rPr>
          <w:t>48</w:t>
        </w:r>
        <w:r w:rsidRPr="00277962">
          <w:rPr>
            <w:rFonts w:ascii="Arial Narrow" w:eastAsia="Times New Roman" w:hAnsi="Arial Narrow" w:cs="Times New Roman"/>
            <w:noProof/>
            <w:webHidden/>
            <w:lang w:eastAsia="fr-FR"/>
          </w:rPr>
          <w:fldChar w:fldCharType="end"/>
        </w:r>
      </w:hyperlink>
    </w:p>
    <w:p w:rsidR="005245B3" w:rsidRPr="00277962" w:rsidRDefault="0067040E"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66" w:history="1">
        <w:r w:rsidR="005245B3" w:rsidRPr="00277962">
          <w:rPr>
            <w:rFonts w:ascii="Arial Narrow" w:eastAsia="Times New Roman" w:hAnsi="Arial Narrow" w:cs="Times New Roman"/>
            <w:noProof/>
            <w:u w:val="single"/>
            <w:lang w:eastAsia="fr-FR"/>
          </w:rPr>
          <w:t>Article 8.</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 xml:space="preserve">Communication </w:t>
        </w:r>
        <w:r w:rsidR="005245B3" w:rsidRPr="00277962">
          <w:rPr>
            <w:rFonts w:ascii="Arial Narrow" w:eastAsia="Times New Roman" w:hAnsi="Arial Narrow" w:cs="Times New Roman"/>
            <w:noProof/>
            <w:webHidden/>
            <w:lang w:eastAsia="fr-FR"/>
          </w:rPr>
          <w:tab/>
        </w:r>
        <w:r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_Toc157306066 \h </w:instrText>
        </w:r>
        <w:r w:rsidRPr="00277962">
          <w:rPr>
            <w:rFonts w:ascii="Arial Narrow" w:eastAsia="Times New Roman" w:hAnsi="Arial Narrow" w:cs="Times New Roman"/>
            <w:noProof/>
            <w:webHidden/>
            <w:lang w:eastAsia="fr-FR"/>
          </w:rPr>
        </w:r>
        <w:r w:rsidRPr="00277962">
          <w:rPr>
            <w:rFonts w:ascii="Arial Narrow" w:eastAsia="Times New Roman" w:hAnsi="Arial Narrow" w:cs="Times New Roman"/>
            <w:noProof/>
            <w:webHidden/>
            <w:lang w:eastAsia="fr-FR"/>
          </w:rPr>
          <w:fldChar w:fldCharType="separate"/>
        </w:r>
        <w:r w:rsidR="00E86B37">
          <w:rPr>
            <w:rFonts w:ascii="Arial Narrow" w:eastAsia="Times New Roman" w:hAnsi="Arial Narrow" w:cs="Times New Roman"/>
            <w:noProof/>
            <w:webHidden/>
            <w:lang w:eastAsia="fr-FR"/>
          </w:rPr>
          <w:t>49</w:t>
        </w:r>
        <w:r w:rsidRPr="00277962">
          <w:rPr>
            <w:rFonts w:ascii="Arial Narrow" w:eastAsia="Times New Roman" w:hAnsi="Arial Narrow" w:cs="Times New Roman"/>
            <w:noProof/>
            <w:webHidden/>
            <w:lang w:eastAsia="fr-FR"/>
          </w:rPr>
          <w:fldChar w:fldCharType="end"/>
        </w:r>
      </w:hyperlink>
    </w:p>
    <w:p w:rsidR="005245B3" w:rsidRPr="00277962" w:rsidRDefault="0067040E" w:rsidP="00277962">
      <w:pPr>
        <w:tabs>
          <w:tab w:val="left" w:pos="1540"/>
          <w:tab w:val="right" w:leader="dot" w:pos="9622"/>
        </w:tabs>
        <w:suppressAutoHyphens/>
        <w:autoSpaceDN w:val="0"/>
        <w:spacing w:after="120" w:line="240" w:lineRule="auto"/>
        <w:textAlignment w:val="baseline"/>
        <w:rPr>
          <w:rFonts w:ascii="Arial Narrow" w:eastAsia="Times New Roman" w:hAnsi="Arial Narrow" w:cs="Times New Roman"/>
          <w:noProof/>
          <w:lang w:eastAsia="fr-FR"/>
        </w:rPr>
      </w:pPr>
      <w:hyperlink w:anchor="_Toc157306067" w:history="1">
        <w:r w:rsidR="005245B3" w:rsidRPr="00277962">
          <w:rPr>
            <w:rFonts w:ascii="Arial Narrow" w:eastAsia="Times New Roman" w:hAnsi="Arial Narrow" w:cs="Times New Roman"/>
            <w:noProof/>
            <w:u w:val="single"/>
            <w:lang w:eastAsia="fr-FR"/>
          </w:rPr>
          <w:t>CHAPITRE  II.Exécution des travaux</w:t>
        </w:r>
        <w:r w:rsidR="005245B3" w:rsidRPr="00277962">
          <w:rPr>
            <w:rFonts w:ascii="Arial Narrow" w:eastAsia="Times New Roman" w:hAnsi="Arial Narrow" w:cs="Times New Roman"/>
            <w:noProof/>
            <w:webHidden/>
            <w:lang w:eastAsia="fr-FR"/>
          </w:rPr>
          <w:tab/>
        </w:r>
        <w:r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_Toc157306067 \h </w:instrText>
        </w:r>
        <w:r w:rsidRPr="00277962">
          <w:rPr>
            <w:rFonts w:ascii="Arial Narrow" w:eastAsia="Times New Roman" w:hAnsi="Arial Narrow" w:cs="Times New Roman"/>
            <w:noProof/>
            <w:webHidden/>
            <w:lang w:eastAsia="fr-FR"/>
          </w:rPr>
        </w:r>
        <w:r w:rsidRPr="00277962">
          <w:rPr>
            <w:rFonts w:ascii="Arial Narrow" w:eastAsia="Times New Roman" w:hAnsi="Arial Narrow" w:cs="Times New Roman"/>
            <w:noProof/>
            <w:webHidden/>
            <w:lang w:eastAsia="fr-FR"/>
          </w:rPr>
          <w:fldChar w:fldCharType="separate"/>
        </w:r>
        <w:r w:rsidR="00E86B37">
          <w:rPr>
            <w:rFonts w:ascii="Arial Narrow" w:eastAsia="Times New Roman" w:hAnsi="Arial Narrow" w:cs="Times New Roman"/>
            <w:noProof/>
            <w:webHidden/>
            <w:lang w:eastAsia="fr-FR"/>
          </w:rPr>
          <w:t>50</w:t>
        </w:r>
        <w:r w:rsidRPr="00277962">
          <w:rPr>
            <w:rFonts w:ascii="Arial Narrow" w:eastAsia="Times New Roman" w:hAnsi="Arial Narrow" w:cs="Times New Roman"/>
            <w:noProof/>
            <w:webHidden/>
            <w:lang w:eastAsia="fr-FR"/>
          </w:rPr>
          <w:fldChar w:fldCharType="end"/>
        </w:r>
      </w:hyperlink>
    </w:p>
    <w:p w:rsidR="005245B3" w:rsidRPr="00277962" w:rsidRDefault="0067040E"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68" w:history="1">
        <w:r w:rsidR="005245B3" w:rsidRPr="00277962">
          <w:rPr>
            <w:rFonts w:ascii="Arial Narrow" w:eastAsia="Times New Roman" w:hAnsi="Arial Narrow" w:cs="Times New Roman"/>
            <w:noProof/>
            <w:u w:val="single"/>
            <w:lang w:eastAsia="fr-FR"/>
          </w:rPr>
          <w:t>Article 9.</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Consistance des prestations</w:t>
        </w:r>
        <w:r w:rsidR="005245B3" w:rsidRPr="00277962">
          <w:rPr>
            <w:rFonts w:ascii="Arial Narrow" w:eastAsia="Times New Roman" w:hAnsi="Arial Narrow" w:cs="Times New Roman"/>
            <w:noProof/>
            <w:webHidden/>
            <w:lang w:eastAsia="fr-FR"/>
          </w:rPr>
          <w:tab/>
        </w:r>
        <w:r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_Toc157306068 \h </w:instrText>
        </w:r>
        <w:r w:rsidRPr="00277962">
          <w:rPr>
            <w:rFonts w:ascii="Arial Narrow" w:eastAsia="Times New Roman" w:hAnsi="Arial Narrow" w:cs="Times New Roman"/>
            <w:noProof/>
            <w:webHidden/>
            <w:lang w:eastAsia="fr-FR"/>
          </w:rPr>
        </w:r>
        <w:r w:rsidRPr="00277962">
          <w:rPr>
            <w:rFonts w:ascii="Arial Narrow" w:eastAsia="Times New Roman" w:hAnsi="Arial Narrow" w:cs="Times New Roman"/>
            <w:noProof/>
            <w:webHidden/>
            <w:lang w:eastAsia="fr-FR"/>
          </w:rPr>
          <w:fldChar w:fldCharType="separate"/>
        </w:r>
        <w:r w:rsidR="00E86B37">
          <w:rPr>
            <w:rFonts w:ascii="Arial Narrow" w:eastAsia="Times New Roman" w:hAnsi="Arial Narrow" w:cs="Times New Roman"/>
            <w:noProof/>
            <w:webHidden/>
            <w:lang w:eastAsia="fr-FR"/>
          </w:rPr>
          <w:t>50</w:t>
        </w:r>
        <w:r w:rsidRPr="00277962">
          <w:rPr>
            <w:rFonts w:ascii="Arial Narrow" w:eastAsia="Times New Roman" w:hAnsi="Arial Narrow" w:cs="Times New Roman"/>
            <w:noProof/>
            <w:webHidden/>
            <w:lang w:eastAsia="fr-FR"/>
          </w:rPr>
          <w:fldChar w:fldCharType="end"/>
        </w:r>
      </w:hyperlink>
    </w:p>
    <w:p w:rsidR="005245B3" w:rsidRPr="00277962" w:rsidRDefault="0067040E"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69" w:history="1">
        <w:r w:rsidR="005245B3" w:rsidRPr="00277962">
          <w:rPr>
            <w:rFonts w:ascii="Arial Narrow" w:eastAsia="Times New Roman" w:hAnsi="Arial Narrow" w:cs="Times New Roman"/>
            <w:noProof/>
            <w:u w:val="single"/>
            <w:lang w:eastAsia="fr-FR"/>
          </w:rPr>
          <w:t>Article 10.</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 xml:space="preserve">Délais d’exécution du marché </w:t>
        </w:r>
        <w:r w:rsidR="005245B3" w:rsidRPr="00277962">
          <w:rPr>
            <w:rFonts w:ascii="Arial Narrow" w:eastAsia="Times New Roman" w:hAnsi="Arial Narrow" w:cs="Times New Roman"/>
            <w:noProof/>
            <w:webHidden/>
            <w:lang w:eastAsia="fr-FR"/>
          </w:rPr>
          <w:tab/>
        </w:r>
      </w:hyperlink>
      <w:r w:rsidR="005245B3" w:rsidRPr="00277962">
        <w:rPr>
          <w:rFonts w:ascii="Arial Narrow" w:eastAsia="Times New Roman" w:hAnsi="Arial Narrow" w:cs="Times New Roman"/>
          <w:noProof/>
          <w:lang w:eastAsia="fr-FR"/>
        </w:rPr>
        <w:t>87</w:t>
      </w:r>
    </w:p>
    <w:p w:rsidR="005245B3" w:rsidRPr="00277962" w:rsidRDefault="0067040E"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70" w:history="1">
        <w:r w:rsidR="005245B3" w:rsidRPr="00277962">
          <w:rPr>
            <w:rFonts w:ascii="Arial Narrow" w:eastAsia="Times New Roman" w:hAnsi="Arial Narrow" w:cs="Times New Roman"/>
            <w:noProof/>
            <w:u w:val="single"/>
            <w:lang w:eastAsia="fr-FR"/>
          </w:rPr>
          <w:t>Article 11.</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Obligations du Maître d’Ouvrage ou du Maître d’Ouvrage Délégué</w:t>
        </w:r>
        <w:r w:rsidR="005245B3" w:rsidRPr="00277962">
          <w:rPr>
            <w:rFonts w:ascii="Arial Narrow" w:eastAsia="Times New Roman" w:hAnsi="Arial Narrow" w:cs="Times New Roman"/>
            <w:noProof/>
            <w:webHidden/>
            <w:lang w:eastAsia="fr-FR"/>
          </w:rPr>
          <w:tab/>
        </w:r>
        <w:r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_Toc157306070 \h </w:instrText>
        </w:r>
        <w:r w:rsidRPr="00277962">
          <w:rPr>
            <w:rFonts w:ascii="Arial Narrow" w:eastAsia="Times New Roman" w:hAnsi="Arial Narrow" w:cs="Times New Roman"/>
            <w:noProof/>
            <w:webHidden/>
            <w:lang w:eastAsia="fr-FR"/>
          </w:rPr>
        </w:r>
        <w:r w:rsidRPr="00277962">
          <w:rPr>
            <w:rFonts w:ascii="Arial Narrow" w:eastAsia="Times New Roman" w:hAnsi="Arial Narrow" w:cs="Times New Roman"/>
            <w:noProof/>
            <w:webHidden/>
            <w:lang w:eastAsia="fr-FR"/>
          </w:rPr>
          <w:fldChar w:fldCharType="separate"/>
        </w:r>
        <w:r w:rsidR="00E86B37">
          <w:rPr>
            <w:rFonts w:ascii="Arial Narrow" w:eastAsia="Times New Roman" w:hAnsi="Arial Narrow" w:cs="Times New Roman"/>
            <w:noProof/>
            <w:webHidden/>
            <w:lang w:eastAsia="fr-FR"/>
          </w:rPr>
          <w:t>50</w:t>
        </w:r>
        <w:r w:rsidRPr="00277962">
          <w:rPr>
            <w:rFonts w:ascii="Arial Narrow" w:eastAsia="Times New Roman" w:hAnsi="Arial Narrow" w:cs="Times New Roman"/>
            <w:noProof/>
            <w:webHidden/>
            <w:lang w:eastAsia="fr-FR"/>
          </w:rPr>
          <w:fldChar w:fldCharType="end"/>
        </w:r>
      </w:hyperlink>
    </w:p>
    <w:p w:rsidR="005245B3" w:rsidRPr="00277962" w:rsidRDefault="0067040E"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71" w:history="1">
        <w:r w:rsidR="005245B3" w:rsidRPr="00277962">
          <w:rPr>
            <w:rFonts w:ascii="Arial Narrow" w:eastAsia="Times New Roman" w:hAnsi="Arial Narrow" w:cs="Times New Roman"/>
            <w:noProof/>
            <w:u w:val="single"/>
            <w:lang w:eastAsia="fr-FR"/>
          </w:rPr>
          <w:t>Article 12.</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Ordres de service</w:t>
        </w:r>
        <w:r w:rsidR="005245B3" w:rsidRPr="00277962">
          <w:rPr>
            <w:rFonts w:ascii="Arial Narrow" w:eastAsia="Times New Roman" w:hAnsi="Arial Narrow" w:cs="Times New Roman"/>
            <w:noProof/>
            <w:webHidden/>
            <w:lang w:eastAsia="fr-FR"/>
          </w:rPr>
          <w:tab/>
        </w:r>
        <w:r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_Toc157306071 \h </w:instrText>
        </w:r>
        <w:r w:rsidRPr="00277962">
          <w:rPr>
            <w:rFonts w:ascii="Arial Narrow" w:eastAsia="Times New Roman" w:hAnsi="Arial Narrow" w:cs="Times New Roman"/>
            <w:noProof/>
            <w:webHidden/>
            <w:lang w:eastAsia="fr-FR"/>
          </w:rPr>
        </w:r>
        <w:r w:rsidRPr="00277962">
          <w:rPr>
            <w:rFonts w:ascii="Arial Narrow" w:eastAsia="Times New Roman" w:hAnsi="Arial Narrow" w:cs="Times New Roman"/>
            <w:noProof/>
            <w:webHidden/>
            <w:lang w:eastAsia="fr-FR"/>
          </w:rPr>
          <w:fldChar w:fldCharType="separate"/>
        </w:r>
        <w:r w:rsidR="00E86B37">
          <w:rPr>
            <w:rFonts w:ascii="Arial Narrow" w:eastAsia="Times New Roman" w:hAnsi="Arial Narrow" w:cs="Times New Roman"/>
            <w:noProof/>
            <w:webHidden/>
            <w:lang w:eastAsia="fr-FR"/>
          </w:rPr>
          <w:t>50</w:t>
        </w:r>
        <w:r w:rsidRPr="00277962">
          <w:rPr>
            <w:rFonts w:ascii="Arial Narrow" w:eastAsia="Times New Roman" w:hAnsi="Arial Narrow" w:cs="Times New Roman"/>
            <w:noProof/>
            <w:webHidden/>
            <w:lang w:eastAsia="fr-FR"/>
          </w:rPr>
          <w:fldChar w:fldCharType="end"/>
        </w:r>
      </w:hyperlink>
    </w:p>
    <w:p w:rsidR="005245B3" w:rsidRPr="00277962" w:rsidRDefault="0067040E"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72" w:history="1">
        <w:r w:rsidR="005245B3" w:rsidRPr="00277962">
          <w:rPr>
            <w:rFonts w:ascii="Arial Narrow" w:eastAsia="Times New Roman" w:hAnsi="Arial Narrow" w:cs="Times New Roman"/>
            <w:noProof/>
            <w:u w:val="single"/>
            <w:lang w:eastAsia="fr-FR"/>
          </w:rPr>
          <w:t>Article 13.</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Rôles et responsabilités du cocontractant de l’administration</w:t>
        </w:r>
        <w:r w:rsidR="005245B3" w:rsidRPr="00277962">
          <w:rPr>
            <w:rFonts w:ascii="Arial Narrow" w:eastAsia="Times New Roman" w:hAnsi="Arial Narrow" w:cs="Times New Roman"/>
            <w:noProof/>
            <w:webHidden/>
            <w:lang w:eastAsia="fr-FR"/>
          </w:rPr>
          <w:tab/>
        </w:r>
        <w:r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_Toc157306072 \h </w:instrText>
        </w:r>
        <w:r w:rsidRPr="00277962">
          <w:rPr>
            <w:rFonts w:ascii="Arial Narrow" w:eastAsia="Times New Roman" w:hAnsi="Arial Narrow" w:cs="Times New Roman"/>
            <w:noProof/>
            <w:webHidden/>
            <w:lang w:eastAsia="fr-FR"/>
          </w:rPr>
        </w:r>
        <w:r w:rsidRPr="00277962">
          <w:rPr>
            <w:rFonts w:ascii="Arial Narrow" w:eastAsia="Times New Roman" w:hAnsi="Arial Narrow" w:cs="Times New Roman"/>
            <w:noProof/>
            <w:webHidden/>
            <w:lang w:eastAsia="fr-FR"/>
          </w:rPr>
          <w:fldChar w:fldCharType="separate"/>
        </w:r>
        <w:r w:rsidR="00E86B37">
          <w:rPr>
            <w:rFonts w:ascii="Arial Narrow" w:eastAsia="Times New Roman" w:hAnsi="Arial Narrow" w:cs="Times New Roman"/>
            <w:noProof/>
            <w:webHidden/>
            <w:lang w:eastAsia="fr-FR"/>
          </w:rPr>
          <w:t>51</w:t>
        </w:r>
        <w:r w:rsidRPr="00277962">
          <w:rPr>
            <w:rFonts w:ascii="Arial Narrow" w:eastAsia="Times New Roman" w:hAnsi="Arial Narrow" w:cs="Times New Roman"/>
            <w:noProof/>
            <w:webHidden/>
            <w:lang w:eastAsia="fr-FR"/>
          </w:rPr>
          <w:fldChar w:fldCharType="end"/>
        </w:r>
      </w:hyperlink>
    </w:p>
    <w:p w:rsidR="005245B3" w:rsidRPr="00277962" w:rsidRDefault="0067040E" w:rsidP="00277962">
      <w:pPr>
        <w:suppressAutoHyphens/>
        <w:autoSpaceDN w:val="0"/>
        <w:spacing w:after="0" w:line="240" w:lineRule="auto"/>
        <w:textAlignment w:val="baseline"/>
        <w:rPr>
          <w:rFonts w:ascii="Arial Narrow" w:eastAsia="Times New Roman" w:hAnsi="Arial Narrow" w:cs="Times New Roman"/>
          <w:lang w:eastAsia="fr-FR"/>
        </w:rPr>
      </w:pPr>
      <w:hyperlink w:anchor="_Toc157306072" w:history="1">
        <w:r w:rsidR="005245B3" w:rsidRPr="00277962">
          <w:rPr>
            <w:rFonts w:ascii="Arial Narrow" w:eastAsia="Times New Roman" w:hAnsi="Arial Narrow" w:cs="Times New Roman"/>
            <w:color w:val="0000FF"/>
            <w:lang w:eastAsia="fr-FR"/>
          </w:rPr>
          <w:t>Article 14.     Marchés à tranches conditionnelles…………………</w:t>
        </w:r>
        <w:r w:rsidR="00277962" w:rsidRPr="00277962">
          <w:rPr>
            <w:rFonts w:ascii="Arial Narrow" w:eastAsia="Times New Roman" w:hAnsi="Arial Narrow" w:cs="Times New Roman"/>
            <w:color w:val="0000FF"/>
            <w:lang w:eastAsia="fr-FR"/>
          </w:rPr>
          <w:t>...</w:t>
        </w:r>
        <w:r w:rsidR="005245B3" w:rsidRPr="00277962">
          <w:rPr>
            <w:rFonts w:ascii="Arial Narrow" w:eastAsia="Times New Roman" w:hAnsi="Arial Narrow" w:cs="Times New Roman"/>
            <w:color w:val="0000FF"/>
            <w:lang w:eastAsia="fr-FR"/>
          </w:rPr>
          <w:t>………………</w:t>
        </w:r>
        <w:r w:rsidR="005245B3" w:rsidRPr="00277962">
          <w:rPr>
            <w:rFonts w:ascii="Arial Narrow" w:eastAsia="Times New Roman" w:hAnsi="Arial Narrow" w:cs="Times New Roman"/>
            <w:webHidden/>
            <w:color w:val="0000FF"/>
            <w:lang w:eastAsia="fr-FR"/>
          </w:rPr>
          <w:tab/>
        </w:r>
        <w:r w:rsidRPr="00277962">
          <w:rPr>
            <w:rFonts w:ascii="Arial Narrow" w:eastAsia="Times New Roman" w:hAnsi="Arial Narrow" w:cs="Times New Roman"/>
            <w:webHidden/>
            <w:color w:val="0000FF"/>
            <w:lang w:eastAsia="fr-FR"/>
          </w:rPr>
          <w:fldChar w:fldCharType="begin"/>
        </w:r>
        <w:r w:rsidR="005245B3" w:rsidRPr="00277962">
          <w:rPr>
            <w:rFonts w:ascii="Arial Narrow" w:eastAsia="Times New Roman" w:hAnsi="Arial Narrow" w:cs="Times New Roman"/>
            <w:webHidden/>
            <w:color w:val="0000FF"/>
            <w:lang w:eastAsia="fr-FR"/>
          </w:rPr>
          <w:instrText xml:space="preserve"> PAGEREF _Toc157306072 \h </w:instrText>
        </w:r>
        <w:r w:rsidRPr="00277962">
          <w:rPr>
            <w:rFonts w:ascii="Arial Narrow" w:eastAsia="Times New Roman" w:hAnsi="Arial Narrow" w:cs="Times New Roman"/>
            <w:webHidden/>
            <w:color w:val="0000FF"/>
            <w:lang w:eastAsia="fr-FR"/>
          </w:rPr>
        </w:r>
        <w:r w:rsidRPr="00277962">
          <w:rPr>
            <w:rFonts w:ascii="Arial Narrow" w:eastAsia="Times New Roman" w:hAnsi="Arial Narrow" w:cs="Times New Roman"/>
            <w:webHidden/>
            <w:color w:val="0000FF"/>
            <w:lang w:eastAsia="fr-FR"/>
          </w:rPr>
          <w:fldChar w:fldCharType="separate"/>
        </w:r>
        <w:r w:rsidR="00E86B37">
          <w:rPr>
            <w:rFonts w:ascii="Arial Narrow" w:eastAsia="Times New Roman" w:hAnsi="Arial Narrow" w:cs="Times New Roman"/>
            <w:noProof/>
            <w:webHidden/>
            <w:color w:val="0000FF"/>
            <w:lang w:eastAsia="fr-FR"/>
          </w:rPr>
          <w:t>51</w:t>
        </w:r>
        <w:r w:rsidRPr="00277962">
          <w:rPr>
            <w:rFonts w:ascii="Arial Narrow" w:eastAsia="Times New Roman" w:hAnsi="Arial Narrow" w:cs="Times New Roman"/>
            <w:webHidden/>
            <w:color w:val="0000FF"/>
            <w:lang w:eastAsia="fr-FR"/>
          </w:rPr>
          <w:fldChar w:fldCharType="end"/>
        </w:r>
      </w:hyperlink>
    </w:p>
    <w:p w:rsidR="005245B3" w:rsidRPr="00277962" w:rsidRDefault="0067040E"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73" w:history="1">
        <w:r w:rsidR="005245B3" w:rsidRPr="00277962">
          <w:rPr>
            <w:rFonts w:ascii="Arial Narrow" w:eastAsia="Times New Roman" w:hAnsi="Arial Narrow" w:cs="Times New Roman"/>
            <w:noProof/>
            <w:u w:val="single"/>
            <w:lang w:eastAsia="fr-FR"/>
          </w:rPr>
          <w:t>Article 15.</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Personnel et Matériel du cocontractant</w:t>
        </w:r>
        <w:r w:rsidR="005245B3" w:rsidRPr="00277962">
          <w:rPr>
            <w:rFonts w:ascii="Arial Narrow" w:eastAsia="Times New Roman" w:hAnsi="Arial Narrow" w:cs="Times New Roman"/>
            <w:noProof/>
            <w:webHidden/>
            <w:lang w:eastAsia="fr-FR"/>
          </w:rPr>
          <w:tab/>
        </w:r>
        <w:r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_Toc157306073 \h </w:instrText>
        </w:r>
        <w:r w:rsidRPr="00277962">
          <w:rPr>
            <w:rFonts w:ascii="Arial Narrow" w:eastAsia="Times New Roman" w:hAnsi="Arial Narrow" w:cs="Times New Roman"/>
            <w:noProof/>
            <w:webHidden/>
            <w:lang w:eastAsia="fr-FR"/>
          </w:rPr>
        </w:r>
        <w:r w:rsidRPr="00277962">
          <w:rPr>
            <w:rFonts w:ascii="Arial Narrow" w:eastAsia="Times New Roman" w:hAnsi="Arial Narrow" w:cs="Times New Roman"/>
            <w:noProof/>
            <w:webHidden/>
            <w:lang w:eastAsia="fr-FR"/>
          </w:rPr>
          <w:fldChar w:fldCharType="separate"/>
        </w:r>
        <w:r w:rsidR="00E86B37">
          <w:rPr>
            <w:rFonts w:ascii="Arial Narrow" w:eastAsia="Times New Roman" w:hAnsi="Arial Narrow" w:cs="Times New Roman"/>
            <w:noProof/>
            <w:webHidden/>
            <w:lang w:eastAsia="fr-FR"/>
          </w:rPr>
          <w:t>52</w:t>
        </w:r>
        <w:r w:rsidRPr="00277962">
          <w:rPr>
            <w:rFonts w:ascii="Arial Narrow" w:eastAsia="Times New Roman" w:hAnsi="Arial Narrow" w:cs="Times New Roman"/>
            <w:noProof/>
            <w:webHidden/>
            <w:lang w:eastAsia="fr-FR"/>
          </w:rPr>
          <w:fldChar w:fldCharType="end"/>
        </w:r>
      </w:hyperlink>
    </w:p>
    <w:p w:rsidR="005245B3" w:rsidRPr="00277962" w:rsidRDefault="0067040E"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74" w:history="1">
        <w:r w:rsidR="005245B3" w:rsidRPr="00277962">
          <w:rPr>
            <w:rFonts w:ascii="Arial Narrow" w:eastAsia="Times New Roman" w:hAnsi="Arial Narrow" w:cs="Times New Roman"/>
            <w:bCs/>
            <w:noProof/>
            <w:u w:val="single"/>
            <w:lang w:eastAsia="fr-FR"/>
          </w:rPr>
          <w:t>Article 16.</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Pièces à fournir par le cocontractant</w:t>
        </w:r>
        <w:r w:rsidR="005245B3" w:rsidRPr="00277962">
          <w:rPr>
            <w:rFonts w:ascii="Arial Narrow" w:eastAsia="Times New Roman" w:hAnsi="Arial Narrow" w:cs="Times New Roman"/>
            <w:noProof/>
            <w:webHidden/>
            <w:lang w:eastAsia="fr-FR"/>
          </w:rPr>
          <w:tab/>
        </w:r>
        <w:r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_Toc157306074 \h </w:instrText>
        </w:r>
        <w:r w:rsidRPr="00277962">
          <w:rPr>
            <w:rFonts w:ascii="Arial Narrow" w:eastAsia="Times New Roman" w:hAnsi="Arial Narrow" w:cs="Times New Roman"/>
            <w:noProof/>
            <w:webHidden/>
            <w:lang w:eastAsia="fr-FR"/>
          </w:rPr>
        </w:r>
        <w:r w:rsidRPr="00277962">
          <w:rPr>
            <w:rFonts w:ascii="Arial Narrow" w:eastAsia="Times New Roman" w:hAnsi="Arial Narrow" w:cs="Times New Roman"/>
            <w:noProof/>
            <w:webHidden/>
            <w:lang w:eastAsia="fr-FR"/>
          </w:rPr>
          <w:fldChar w:fldCharType="separate"/>
        </w:r>
        <w:r w:rsidR="00E86B37">
          <w:rPr>
            <w:rFonts w:ascii="Arial Narrow" w:eastAsia="Times New Roman" w:hAnsi="Arial Narrow" w:cs="Times New Roman"/>
            <w:noProof/>
            <w:webHidden/>
            <w:lang w:eastAsia="fr-FR"/>
          </w:rPr>
          <w:t>53</w:t>
        </w:r>
        <w:r w:rsidRPr="00277962">
          <w:rPr>
            <w:rFonts w:ascii="Arial Narrow" w:eastAsia="Times New Roman" w:hAnsi="Arial Narrow" w:cs="Times New Roman"/>
            <w:noProof/>
            <w:webHidden/>
            <w:lang w:eastAsia="fr-FR"/>
          </w:rPr>
          <w:fldChar w:fldCharType="end"/>
        </w:r>
      </w:hyperlink>
    </w:p>
    <w:p w:rsidR="005245B3" w:rsidRPr="00277962" w:rsidRDefault="0067040E"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75" w:history="1">
        <w:r w:rsidR="005245B3" w:rsidRPr="00277962">
          <w:rPr>
            <w:rFonts w:ascii="Arial Narrow" w:eastAsia="Times New Roman" w:hAnsi="Arial Narrow" w:cs="Times New Roman"/>
            <w:noProof/>
            <w:u w:val="single"/>
            <w:lang w:eastAsia="fr-FR"/>
          </w:rPr>
          <w:t>Article 17.</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Mise à disposition des documents et du site</w:t>
        </w:r>
        <w:r w:rsidR="005245B3" w:rsidRPr="00277962">
          <w:rPr>
            <w:rFonts w:ascii="Arial Narrow" w:eastAsia="Times New Roman" w:hAnsi="Arial Narrow" w:cs="Times New Roman"/>
            <w:noProof/>
            <w:webHidden/>
            <w:lang w:eastAsia="fr-FR"/>
          </w:rPr>
          <w:tab/>
        </w:r>
        <w:r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_Toc157306075 \h </w:instrText>
        </w:r>
        <w:r w:rsidRPr="00277962">
          <w:rPr>
            <w:rFonts w:ascii="Arial Narrow" w:eastAsia="Times New Roman" w:hAnsi="Arial Narrow" w:cs="Times New Roman"/>
            <w:noProof/>
            <w:webHidden/>
            <w:lang w:eastAsia="fr-FR"/>
          </w:rPr>
        </w:r>
        <w:r w:rsidRPr="00277962">
          <w:rPr>
            <w:rFonts w:ascii="Arial Narrow" w:eastAsia="Times New Roman" w:hAnsi="Arial Narrow" w:cs="Times New Roman"/>
            <w:noProof/>
            <w:webHidden/>
            <w:lang w:eastAsia="fr-FR"/>
          </w:rPr>
          <w:fldChar w:fldCharType="separate"/>
        </w:r>
        <w:r w:rsidR="00E86B37">
          <w:rPr>
            <w:rFonts w:ascii="Arial Narrow" w:eastAsia="Times New Roman" w:hAnsi="Arial Narrow" w:cs="Times New Roman"/>
            <w:noProof/>
            <w:webHidden/>
            <w:lang w:eastAsia="fr-FR"/>
          </w:rPr>
          <w:t>55</w:t>
        </w:r>
        <w:r w:rsidRPr="00277962">
          <w:rPr>
            <w:rFonts w:ascii="Arial Narrow" w:eastAsia="Times New Roman" w:hAnsi="Arial Narrow" w:cs="Times New Roman"/>
            <w:noProof/>
            <w:webHidden/>
            <w:lang w:eastAsia="fr-FR"/>
          </w:rPr>
          <w:fldChar w:fldCharType="end"/>
        </w:r>
      </w:hyperlink>
    </w:p>
    <w:p w:rsidR="005245B3" w:rsidRPr="00277962" w:rsidRDefault="0067040E"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76" w:history="1">
        <w:r w:rsidR="005245B3" w:rsidRPr="00277962">
          <w:rPr>
            <w:rFonts w:ascii="Arial Narrow" w:eastAsia="Times New Roman" w:hAnsi="Arial Narrow" w:cs="Times New Roman"/>
            <w:noProof/>
            <w:u w:val="single"/>
            <w:lang w:eastAsia="fr-FR"/>
          </w:rPr>
          <w:t>Article 18.</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Assurances des ouvrages et responsabilités civiles</w:t>
        </w:r>
        <w:r w:rsidR="005245B3" w:rsidRPr="00277962">
          <w:rPr>
            <w:rFonts w:ascii="Arial Narrow" w:eastAsia="Times New Roman" w:hAnsi="Arial Narrow" w:cs="Times New Roman"/>
            <w:noProof/>
            <w:webHidden/>
            <w:lang w:eastAsia="fr-FR"/>
          </w:rPr>
          <w:tab/>
        </w:r>
        <w:r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_Toc157306076 \h </w:instrText>
        </w:r>
        <w:r w:rsidRPr="00277962">
          <w:rPr>
            <w:rFonts w:ascii="Arial Narrow" w:eastAsia="Times New Roman" w:hAnsi="Arial Narrow" w:cs="Times New Roman"/>
            <w:noProof/>
            <w:webHidden/>
            <w:lang w:eastAsia="fr-FR"/>
          </w:rPr>
        </w:r>
        <w:r w:rsidRPr="00277962">
          <w:rPr>
            <w:rFonts w:ascii="Arial Narrow" w:eastAsia="Times New Roman" w:hAnsi="Arial Narrow" w:cs="Times New Roman"/>
            <w:noProof/>
            <w:webHidden/>
            <w:lang w:eastAsia="fr-FR"/>
          </w:rPr>
          <w:fldChar w:fldCharType="separate"/>
        </w:r>
        <w:r w:rsidR="00E86B37">
          <w:rPr>
            <w:rFonts w:ascii="Arial Narrow" w:eastAsia="Times New Roman" w:hAnsi="Arial Narrow" w:cs="Times New Roman"/>
            <w:noProof/>
            <w:webHidden/>
            <w:lang w:eastAsia="fr-FR"/>
          </w:rPr>
          <w:t>55</w:t>
        </w:r>
        <w:r w:rsidRPr="00277962">
          <w:rPr>
            <w:rFonts w:ascii="Arial Narrow" w:eastAsia="Times New Roman" w:hAnsi="Arial Narrow" w:cs="Times New Roman"/>
            <w:noProof/>
            <w:webHidden/>
            <w:lang w:eastAsia="fr-FR"/>
          </w:rPr>
          <w:fldChar w:fldCharType="end"/>
        </w:r>
      </w:hyperlink>
    </w:p>
    <w:p w:rsidR="005245B3" w:rsidRPr="00277962" w:rsidRDefault="0067040E"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77" w:history="1">
        <w:r w:rsidR="005245B3" w:rsidRPr="00277962">
          <w:rPr>
            <w:rFonts w:ascii="Arial Narrow" w:eastAsia="Times New Roman" w:hAnsi="Arial Narrow" w:cs="Times New Roman"/>
            <w:noProof/>
            <w:u w:val="single"/>
            <w:lang w:eastAsia="fr-FR"/>
          </w:rPr>
          <w:t>Article 19.</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Sous-traitance</w:t>
        </w:r>
        <w:r w:rsidR="005245B3" w:rsidRPr="00277962">
          <w:rPr>
            <w:rFonts w:ascii="Arial Narrow" w:eastAsia="Times New Roman" w:hAnsi="Arial Narrow" w:cs="Times New Roman"/>
            <w:noProof/>
            <w:webHidden/>
            <w:lang w:eastAsia="fr-FR"/>
          </w:rPr>
          <w:tab/>
        </w:r>
        <w:r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_Toc157306077 \h </w:instrText>
        </w:r>
        <w:r w:rsidRPr="00277962">
          <w:rPr>
            <w:rFonts w:ascii="Arial Narrow" w:eastAsia="Times New Roman" w:hAnsi="Arial Narrow" w:cs="Times New Roman"/>
            <w:noProof/>
            <w:webHidden/>
            <w:lang w:eastAsia="fr-FR"/>
          </w:rPr>
        </w:r>
        <w:r w:rsidRPr="00277962">
          <w:rPr>
            <w:rFonts w:ascii="Arial Narrow" w:eastAsia="Times New Roman" w:hAnsi="Arial Narrow" w:cs="Times New Roman"/>
            <w:noProof/>
            <w:webHidden/>
            <w:lang w:eastAsia="fr-FR"/>
          </w:rPr>
          <w:fldChar w:fldCharType="separate"/>
        </w:r>
        <w:r w:rsidR="00E86B37">
          <w:rPr>
            <w:rFonts w:ascii="Arial Narrow" w:eastAsia="Times New Roman" w:hAnsi="Arial Narrow" w:cs="Times New Roman"/>
            <w:noProof/>
            <w:webHidden/>
            <w:lang w:eastAsia="fr-FR"/>
          </w:rPr>
          <w:t>56</w:t>
        </w:r>
        <w:r w:rsidRPr="00277962">
          <w:rPr>
            <w:rFonts w:ascii="Arial Narrow" w:eastAsia="Times New Roman" w:hAnsi="Arial Narrow" w:cs="Times New Roman"/>
            <w:noProof/>
            <w:webHidden/>
            <w:lang w:eastAsia="fr-FR"/>
          </w:rPr>
          <w:fldChar w:fldCharType="end"/>
        </w:r>
      </w:hyperlink>
    </w:p>
    <w:p w:rsidR="005245B3" w:rsidRPr="00277962" w:rsidRDefault="0067040E"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78" w:history="1">
        <w:r w:rsidR="005245B3" w:rsidRPr="00277962">
          <w:rPr>
            <w:rFonts w:ascii="Arial Narrow" w:eastAsia="Times New Roman" w:hAnsi="Arial Narrow" w:cs="Times New Roman"/>
            <w:noProof/>
            <w:u w:val="single"/>
            <w:lang w:eastAsia="fr-FR"/>
          </w:rPr>
          <w:t>Article 20.</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Laboratoire de chantier et</w:t>
        </w:r>
        <w:r w:rsidR="005245B3" w:rsidRPr="00277962">
          <w:rPr>
            <w:rFonts w:ascii="Arial Narrow" w:eastAsia="Times New Roman" w:hAnsi="Arial Narrow" w:cs="Times New Roman"/>
            <w:noProof/>
            <w:webHidden/>
            <w:lang w:eastAsia="fr-FR"/>
          </w:rPr>
          <w:tab/>
        </w:r>
        <w:r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_Toc157306078 \h </w:instrText>
        </w:r>
        <w:r w:rsidRPr="00277962">
          <w:rPr>
            <w:rFonts w:ascii="Arial Narrow" w:eastAsia="Times New Roman" w:hAnsi="Arial Narrow" w:cs="Times New Roman"/>
            <w:noProof/>
            <w:webHidden/>
            <w:lang w:eastAsia="fr-FR"/>
          </w:rPr>
        </w:r>
        <w:r w:rsidRPr="00277962">
          <w:rPr>
            <w:rFonts w:ascii="Arial Narrow" w:eastAsia="Times New Roman" w:hAnsi="Arial Narrow" w:cs="Times New Roman"/>
            <w:noProof/>
            <w:webHidden/>
            <w:lang w:eastAsia="fr-FR"/>
          </w:rPr>
          <w:fldChar w:fldCharType="separate"/>
        </w:r>
        <w:r w:rsidR="00E86B37">
          <w:rPr>
            <w:rFonts w:ascii="Arial Narrow" w:eastAsia="Times New Roman" w:hAnsi="Arial Narrow" w:cs="Times New Roman"/>
            <w:noProof/>
            <w:webHidden/>
            <w:lang w:eastAsia="fr-FR"/>
          </w:rPr>
          <w:t>56</w:t>
        </w:r>
        <w:r w:rsidRPr="00277962">
          <w:rPr>
            <w:rFonts w:ascii="Arial Narrow" w:eastAsia="Times New Roman" w:hAnsi="Arial Narrow" w:cs="Times New Roman"/>
            <w:noProof/>
            <w:webHidden/>
            <w:lang w:eastAsia="fr-FR"/>
          </w:rPr>
          <w:fldChar w:fldCharType="end"/>
        </w:r>
      </w:hyperlink>
    </w:p>
    <w:p w:rsidR="005245B3" w:rsidRPr="00277962" w:rsidRDefault="0067040E"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79" w:history="1">
        <w:r w:rsidR="005245B3" w:rsidRPr="00277962">
          <w:rPr>
            <w:rFonts w:ascii="Arial Narrow" w:eastAsia="Times New Roman" w:hAnsi="Arial Narrow" w:cs="Times New Roman"/>
            <w:noProof/>
            <w:u w:val="single"/>
            <w:lang w:eastAsia="fr-FR"/>
          </w:rPr>
          <w:t>Article 21.</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Journal et Réunions de chantier</w:t>
        </w:r>
        <w:r w:rsidR="005245B3" w:rsidRPr="00277962">
          <w:rPr>
            <w:rFonts w:ascii="Arial Narrow" w:eastAsia="Times New Roman" w:hAnsi="Arial Narrow" w:cs="Times New Roman"/>
            <w:noProof/>
            <w:webHidden/>
            <w:lang w:eastAsia="fr-FR"/>
          </w:rPr>
          <w:tab/>
        </w:r>
        <w:r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_Toc157306079 \h </w:instrText>
        </w:r>
        <w:r w:rsidRPr="00277962">
          <w:rPr>
            <w:rFonts w:ascii="Arial Narrow" w:eastAsia="Times New Roman" w:hAnsi="Arial Narrow" w:cs="Times New Roman"/>
            <w:noProof/>
            <w:webHidden/>
            <w:lang w:eastAsia="fr-FR"/>
          </w:rPr>
        </w:r>
        <w:r w:rsidRPr="00277962">
          <w:rPr>
            <w:rFonts w:ascii="Arial Narrow" w:eastAsia="Times New Roman" w:hAnsi="Arial Narrow" w:cs="Times New Roman"/>
            <w:noProof/>
            <w:webHidden/>
            <w:lang w:eastAsia="fr-FR"/>
          </w:rPr>
          <w:fldChar w:fldCharType="separate"/>
        </w:r>
        <w:r w:rsidR="00E86B37">
          <w:rPr>
            <w:rFonts w:ascii="Arial Narrow" w:eastAsia="Times New Roman" w:hAnsi="Arial Narrow" w:cs="Times New Roman"/>
            <w:noProof/>
            <w:webHidden/>
            <w:lang w:eastAsia="fr-FR"/>
          </w:rPr>
          <w:t>56</w:t>
        </w:r>
        <w:r w:rsidRPr="00277962">
          <w:rPr>
            <w:rFonts w:ascii="Arial Narrow" w:eastAsia="Times New Roman" w:hAnsi="Arial Narrow" w:cs="Times New Roman"/>
            <w:noProof/>
            <w:webHidden/>
            <w:lang w:eastAsia="fr-FR"/>
          </w:rPr>
          <w:fldChar w:fldCharType="end"/>
        </w:r>
      </w:hyperlink>
    </w:p>
    <w:p w:rsidR="005245B3" w:rsidRPr="00277962" w:rsidRDefault="0067040E"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80" w:history="1">
        <w:r w:rsidR="005245B3" w:rsidRPr="00277962">
          <w:rPr>
            <w:rFonts w:ascii="Arial Narrow" w:eastAsia="Times New Roman" w:hAnsi="Arial Narrow" w:cs="Times New Roman"/>
            <w:noProof/>
            <w:u w:val="single"/>
            <w:lang w:eastAsia="fr-FR"/>
          </w:rPr>
          <w:t>Article 22.</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Utilisation des explosifs</w:t>
        </w:r>
        <w:r w:rsidR="005245B3" w:rsidRPr="00277962">
          <w:rPr>
            <w:rFonts w:ascii="Arial Narrow" w:eastAsia="Times New Roman" w:hAnsi="Arial Narrow" w:cs="Times New Roman"/>
            <w:noProof/>
            <w:webHidden/>
            <w:lang w:eastAsia="fr-FR"/>
          </w:rPr>
          <w:tab/>
        </w:r>
        <w:r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_Toc157306080 \h </w:instrText>
        </w:r>
        <w:r w:rsidRPr="00277962">
          <w:rPr>
            <w:rFonts w:ascii="Arial Narrow" w:eastAsia="Times New Roman" w:hAnsi="Arial Narrow" w:cs="Times New Roman"/>
            <w:noProof/>
            <w:webHidden/>
            <w:lang w:eastAsia="fr-FR"/>
          </w:rPr>
        </w:r>
        <w:r w:rsidRPr="00277962">
          <w:rPr>
            <w:rFonts w:ascii="Arial Narrow" w:eastAsia="Times New Roman" w:hAnsi="Arial Narrow" w:cs="Times New Roman"/>
            <w:noProof/>
            <w:webHidden/>
            <w:lang w:eastAsia="fr-FR"/>
          </w:rPr>
          <w:fldChar w:fldCharType="separate"/>
        </w:r>
        <w:r w:rsidR="00E86B37">
          <w:rPr>
            <w:rFonts w:ascii="Arial Narrow" w:eastAsia="Times New Roman" w:hAnsi="Arial Narrow" w:cs="Times New Roman"/>
            <w:noProof/>
            <w:webHidden/>
            <w:lang w:eastAsia="fr-FR"/>
          </w:rPr>
          <w:t>57</w:t>
        </w:r>
        <w:r w:rsidRPr="00277962">
          <w:rPr>
            <w:rFonts w:ascii="Arial Narrow" w:eastAsia="Times New Roman" w:hAnsi="Arial Narrow" w:cs="Times New Roman"/>
            <w:noProof/>
            <w:webHidden/>
            <w:lang w:eastAsia="fr-FR"/>
          </w:rPr>
          <w:fldChar w:fldCharType="end"/>
        </w:r>
      </w:hyperlink>
    </w:p>
    <w:p w:rsidR="005245B3" w:rsidRPr="00277962" w:rsidRDefault="0067040E" w:rsidP="00277962">
      <w:pPr>
        <w:tabs>
          <w:tab w:val="left" w:pos="1540"/>
          <w:tab w:val="right" w:leader="dot" w:pos="9622"/>
        </w:tabs>
        <w:suppressAutoHyphens/>
        <w:autoSpaceDN w:val="0"/>
        <w:spacing w:after="120" w:line="240" w:lineRule="auto"/>
        <w:textAlignment w:val="baseline"/>
        <w:rPr>
          <w:rFonts w:ascii="Arial Narrow" w:eastAsia="Times New Roman" w:hAnsi="Arial Narrow" w:cs="Times New Roman"/>
          <w:noProof/>
          <w:lang w:eastAsia="fr-FR"/>
        </w:rPr>
      </w:pPr>
      <w:hyperlink w:anchor="_Toc157306081" w:history="1">
        <w:r w:rsidR="005245B3" w:rsidRPr="00277962">
          <w:rPr>
            <w:rFonts w:ascii="Arial Narrow" w:eastAsia="Times New Roman" w:hAnsi="Arial Narrow" w:cs="Times New Roman"/>
            <w:noProof/>
            <w:u w:val="single"/>
            <w:lang w:eastAsia="fr-FR"/>
          </w:rPr>
          <w:t>CHAPITRE  III</w:t>
        </w:r>
        <w:r w:rsidR="005245B3" w:rsidRPr="00277962">
          <w:rPr>
            <w:rFonts w:ascii="Arial Narrow" w:eastAsia="Times New Roman" w:hAnsi="Arial Narrow" w:cs="Times New Roman"/>
            <w:noProof/>
            <w:lang w:eastAsia="fr-FR"/>
          </w:rPr>
          <w:t>De la réception</w:t>
        </w:r>
        <w:r w:rsidR="005245B3" w:rsidRPr="00277962">
          <w:rPr>
            <w:rFonts w:ascii="Arial Narrow" w:eastAsia="Times New Roman" w:hAnsi="Arial Narrow" w:cs="Times New Roman"/>
            <w:noProof/>
            <w:webHidden/>
            <w:lang w:eastAsia="fr-FR"/>
          </w:rPr>
          <w:tab/>
        </w:r>
        <w:r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_Toc157306081 \h </w:instrText>
        </w:r>
        <w:r w:rsidRPr="00277962">
          <w:rPr>
            <w:rFonts w:ascii="Arial Narrow" w:eastAsia="Times New Roman" w:hAnsi="Arial Narrow" w:cs="Times New Roman"/>
            <w:noProof/>
            <w:webHidden/>
            <w:lang w:eastAsia="fr-FR"/>
          </w:rPr>
        </w:r>
        <w:r w:rsidRPr="00277962">
          <w:rPr>
            <w:rFonts w:ascii="Arial Narrow" w:eastAsia="Times New Roman" w:hAnsi="Arial Narrow" w:cs="Times New Roman"/>
            <w:noProof/>
            <w:webHidden/>
            <w:lang w:eastAsia="fr-FR"/>
          </w:rPr>
          <w:fldChar w:fldCharType="separate"/>
        </w:r>
        <w:r w:rsidR="00E86B37">
          <w:rPr>
            <w:rFonts w:ascii="Arial Narrow" w:eastAsia="Times New Roman" w:hAnsi="Arial Narrow" w:cs="Times New Roman"/>
            <w:noProof/>
            <w:webHidden/>
            <w:lang w:eastAsia="fr-FR"/>
          </w:rPr>
          <w:t>57</w:t>
        </w:r>
        <w:r w:rsidRPr="00277962">
          <w:rPr>
            <w:rFonts w:ascii="Arial Narrow" w:eastAsia="Times New Roman" w:hAnsi="Arial Narrow" w:cs="Times New Roman"/>
            <w:noProof/>
            <w:webHidden/>
            <w:lang w:eastAsia="fr-FR"/>
          </w:rPr>
          <w:fldChar w:fldCharType="end"/>
        </w:r>
      </w:hyperlink>
    </w:p>
    <w:p w:rsidR="005245B3" w:rsidRPr="00277962" w:rsidRDefault="0067040E"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82" w:history="1">
        <w:r w:rsidR="005245B3" w:rsidRPr="00277962">
          <w:rPr>
            <w:rFonts w:ascii="Arial Narrow" w:eastAsia="Times New Roman" w:hAnsi="Arial Narrow" w:cs="Times New Roman"/>
            <w:noProof/>
            <w:u w:val="single"/>
            <w:lang w:eastAsia="fr-FR"/>
          </w:rPr>
          <w:t>Article 23.</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Réception provisoire</w:t>
        </w:r>
        <w:r w:rsidR="005245B3" w:rsidRPr="00277962">
          <w:rPr>
            <w:rFonts w:ascii="Arial Narrow" w:eastAsia="Times New Roman" w:hAnsi="Arial Narrow" w:cs="Times New Roman"/>
            <w:noProof/>
            <w:webHidden/>
            <w:lang w:eastAsia="fr-FR"/>
          </w:rPr>
          <w:tab/>
        </w:r>
        <w:r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_Toc157306082 \h </w:instrText>
        </w:r>
        <w:r w:rsidRPr="00277962">
          <w:rPr>
            <w:rFonts w:ascii="Arial Narrow" w:eastAsia="Times New Roman" w:hAnsi="Arial Narrow" w:cs="Times New Roman"/>
            <w:noProof/>
            <w:webHidden/>
            <w:lang w:eastAsia="fr-FR"/>
          </w:rPr>
        </w:r>
        <w:r w:rsidRPr="00277962">
          <w:rPr>
            <w:rFonts w:ascii="Arial Narrow" w:eastAsia="Times New Roman" w:hAnsi="Arial Narrow" w:cs="Times New Roman"/>
            <w:noProof/>
            <w:webHidden/>
            <w:lang w:eastAsia="fr-FR"/>
          </w:rPr>
          <w:fldChar w:fldCharType="separate"/>
        </w:r>
        <w:r w:rsidR="00E86B37">
          <w:rPr>
            <w:rFonts w:ascii="Arial Narrow" w:eastAsia="Times New Roman" w:hAnsi="Arial Narrow" w:cs="Times New Roman"/>
            <w:noProof/>
            <w:webHidden/>
            <w:lang w:eastAsia="fr-FR"/>
          </w:rPr>
          <w:t>57</w:t>
        </w:r>
        <w:r w:rsidRPr="00277962">
          <w:rPr>
            <w:rFonts w:ascii="Arial Narrow" w:eastAsia="Times New Roman" w:hAnsi="Arial Narrow" w:cs="Times New Roman"/>
            <w:noProof/>
            <w:webHidden/>
            <w:lang w:eastAsia="fr-FR"/>
          </w:rPr>
          <w:fldChar w:fldCharType="end"/>
        </w:r>
      </w:hyperlink>
    </w:p>
    <w:p w:rsidR="005245B3" w:rsidRPr="00277962" w:rsidRDefault="0067040E"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83" w:history="1">
        <w:r w:rsidR="005245B3" w:rsidRPr="00277962">
          <w:rPr>
            <w:rFonts w:ascii="Arial Narrow" w:eastAsia="Times New Roman" w:hAnsi="Arial Narrow" w:cs="Times New Roman"/>
            <w:noProof/>
            <w:u w:val="single"/>
            <w:lang w:eastAsia="fr-FR"/>
          </w:rPr>
          <w:t>Article 24.</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Documents à fournir après exécution</w:t>
        </w:r>
        <w:r w:rsidR="005245B3" w:rsidRPr="00277962">
          <w:rPr>
            <w:rFonts w:ascii="Arial Narrow" w:eastAsia="Times New Roman" w:hAnsi="Arial Narrow" w:cs="Times New Roman"/>
            <w:noProof/>
            <w:webHidden/>
            <w:lang w:eastAsia="fr-FR"/>
          </w:rPr>
          <w:tab/>
        </w:r>
        <w:r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_Toc157306083 \h </w:instrText>
        </w:r>
        <w:r w:rsidRPr="00277962">
          <w:rPr>
            <w:rFonts w:ascii="Arial Narrow" w:eastAsia="Times New Roman" w:hAnsi="Arial Narrow" w:cs="Times New Roman"/>
            <w:noProof/>
            <w:webHidden/>
            <w:lang w:eastAsia="fr-FR"/>
          </w:rPr>
        </w:r>
        <w:r w:rsidRPr="00277962">
          <w:rPr>
            <w:rFonts w:ascii="Arial Narrow" w:eastAsia="Times New Roman" w:hAnsi="Arial Narrow" w:cs="Times New Roman"/>
            <w:noProof/>
            <w:webHidden/>
            <w:lang w:eastAsia="fr-FR"/>
          </w:rPr>
          <w:fldChar w:fldCharType="separate"/>
        </w:r>
        <w:r w:rsidR="00E86B37">
          <w:rPr>
            <w:rFonts w:ascii="Arial Narrow" w:eastAsia="Times New Roman" w:hAnsi="Arial Narrow" w:cs="Times New Roman"/>
            <w:noProof/>
            <w:webHidden/>
            <w:lang w:eastAsia="fr-FR"/>
          </w:rPr>
          <w:t>59</w:t>
        </w:r>
        <w:r w:rsidRPr="00277962">
          <w:rPr>
            <w:rFonts w:ascii="Arial Narrow" w:eastAsia="Times New Roman" w:hAnsi="Arial Narrow" w:cs="Times New Roman"/>
            <w:noProof/>
            <w:webHidden/>
            <w:lang w:eastAsia="fr-FR"/>
          </w:rPr>
          <w:fldChar w:fldCharType="end"/>
        </w:r>
      </w:hyperlink>
    </w:p>
    <w:p w:rsidR="005245B3" w:rsidRPr="00277962" w:rsidRDefault="0067040E"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84" w:history="1">
        <w:r w:rsidR="005245B3" w:rsidRPr="00277962">
          <w:rPr>
            <w:rFonts w:ascii="Arial Narrow" w:eastAsia="Times New Roman" w:hAnsi="Arial Narrow" w:cs="Times New Roman"/>
            <w:noProof/>
            <w:u w:val="single"/>
            <w:lang w:eastAsia="fr-FR"/>
          </w:rPr>
          <w:t>Article 25.</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Garantie contractuelle / Entretien pendant la période de garantie</w:t>
        </w:r>
        <w:r w:rsidR="005245B3" w:rsidRPr="00277962">
          <w:rPr>
            <w:rFonts w:ascii="Arial Narrow" w:eastAsia="Times New Roman" w:hAnsi="Arial Narrow" w:cs="Times New Roman"/>
            <w:noProof/>
            <w:webHidden/>
            <w:lang w:eastAsia="fr-FR"/>
          </w:rPr>
          <w:tab/>
        </w:r>
        <w:r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_Toc157306084 \h </w:instrText>
        </w:r>
        <w:r w:rsidRPr="00277962">
          <w:rPr>
            <w:rFonts w:ascii="Arial Narrow" w:eastAsia="Times New Roman" w:hAnsi="Arial Narrow" w:cs="Times New Roman"/>
            <w:noProof/>
            <w:webHidden/>
            <w:lang w:eastAsia="fr-FR"/>
          </w:rPr>
        </w:r>
        <w:r w:rsidRPr="00277962">
          <w:rPr>
            <w:rFonts w:ascii="Arial Narrow" w:eastAsia="Times New Roman" w:hAnsi="Arial Narrow" w:cs="Times New Roman"/>
            <w:noProof/>
            <w:webHidden/>
            <w:lang w:eastAsia="fr-FR"/>
          </w:rPr>
          <w:fldChar w:fldCharType="separate"/>
        </w:r>
        <w:r w:rsidR="00E86B37">
          <w:rPr>
            <w:rFonts w:ascii="Arial Narrow" w:eastAsia="Times New Roman" w:hAnsi="Arial Narrow" w:cs="Times New Roman"/>
            <w:noProof/>
            <w:webHidden/>
            <w:lang w:eastAsia="fr-FR"/>
          </w:rPr>
          <w:t>59</w:t>
        </w:r>
        <w:r w:rsidRPr="00277962">
          <w:rPr>
            <w:rFonts w:ascii="Arial Narrow" w:eastAsia="Times New Roman" w:hAnsi="Arial Narrow" w:cs="Times New Roman"/>
            <w:noProof/>
            <w:webHidden/>
            <w:lang w:eastAsia="fr-FR"/>
          </w:rPr>
          <w:fldChar w:fldCharType="end"/>
        </w:r>
      </w:hyperlink>
    </w:p>
    <w:p w:rsidR="005245B3" w:rsidRPr="00277962" w:rsidRDefault="0067040E"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85" w:history="1">
        <w:r w:rsidR="005245B3" w:rsidRPr="00277962">
          <w:rPr>
            <w:rFonts w:ascii="Arial Narrow" w:eastAsia="Times New Roman" w:hAnsi="Arial Narrow" w:cs="Times New Roman"/>
            <w:noProof/>
            <w:u w:val="single"/>
            <w:lang w:eastAsia="fr-FR"/>
          </w:rPr>
          <w:t>Article 26.</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Réception définitive</w:t>
        </w:r>
        <w:r w:rsidR="005245B3" w:rsidRPr="00277962">
          <w:rPr>
            <w:rFonts w:ascii="Arial Narrow" w:eastAsia="Times New Roman" w:hAnsi="Arial Narrow" w:cs="Times New Roman"/>
            <w:noProof/>
            <w:webHidden/>
            <w:lang w:eastAsia="fr-FR"/>
          </w:rPr>
          <w:tab/>
        </w:r>
        <w:r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_Toc157306085 \h </w:instrText>
        </w:r>
        <w:r w:rsidRPr="00277962">
          <w:rPr>
            <w:rFonts w:ascii="Arial Narrow" w:eastAsia="Times New Roman" w:hAnsi="Arial Narrow" w:cs="Times New Roman"/>
            <w:noProof/>
            <w:webHidden/>
            <w:lang w:eastAsia="fr-FR"/>
          </w:rPr>
        </w:r>
        <w:r w:rsidRPr="00277962">
          <w:rPr>
            <w:rFonts w:ascii="Arial Narrow" w:eastAsia="Times New Roman" w:hAnsi="Arial Narrow" w:cs="Times New Roman"/>
            <w:noProof/>
            <w:webHidden/>
            <w:lang w:eastAsia="fr-FR"/>
          </w:rPr>
          <w:fldChar w:fldCharType="separate"/>
        </w:r>
        <w:r w:rsidR="00E86B37">
          <w:rPr>
            <w:rFonts w:ascii="Arial Narrow" w:eastAsia="Times New Roman" w:hAnsi="Arial Narrow" w:cs="Times New Roman"/>
            <w:noProof/>
            <w:webHidden/>
            <w:lang w:eastAsia="fr-FR"/>
          </w:rPr>
          <w:t>59</w:t>
        </w:r>
        <w:r w:rsidRPr="00277962">
          <w:rPr>
            <w:rFonts w:ascii="Arial Narrow" w:eastAsia="Times New Roman" w:hAnsi="Arial Narrow" w:cs="Times New Roman"/>
            <w:noProof/>
            <w:webHidden/>
            <w:lang w:eastAsia="fr-FR"/>
          </w:rPr>
          <w:fldChar w:fldCharType="end"/>
        </w:r>
      </w:hyperlink>
    </w:p>
    <w:p w:rsidR="005245B3" w:rsidRPr="00277962" w:rsidRDefault="0067040E"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86" w:history="1">
        <w:r w:rsidR="005245B3" w:rsidRPr="00277962">
          <w:rPr>
            <w:rFonts w:ascii="Arial Narrow" w:eastAsia="Times New Roman" w:hAnsi="Arial Narrow" w:cs="Times New Roman"/>
            <w:noProof/>
            <w:u w:val="single"/>
            <w:lang w:eastAsia="fr-FR"/>
          </w:rPr>
          <w:t>Article 27.</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Garantie légale</w:t>
        </w:r>
        <w:r w:rsidR="005245B3" w:rsidRPr="00277962">
          <w:rPr>
            <w:rFonts w:ascii="Arial Narrow" w:eastAsia="Times New Roman" w:hAnsi="Arial Narrow" w:cs="Times New Roman"/>
            <w:noProof/>
            <w:webHidden/>
            <w:lang w:eastAsia="fr-FR"/>
          </w:rPr>
          <w:tab/>
        </w:r>
        <w:r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_Toc157306086 \h </w:instrText>
        </w:r>
        <w:r w:rsidRPr="00277962">
          <w:rPr>
            <w:rFonts w:ascii="Arial Narrow" w:eastAsia="Times New Roman" w:hAnsi="Arial Narrow" w:cs="Times New Roman"/>
            <w:noProof/>
            <w:webHidden/>
            <w:lang w:eastAsia="fr-FR"/>
          </w:rPr>
        </w:r>
        <w:r w:rsidRPr="00277962">
          <w:rPr>
            <w:rFonts w:ascii="Arial Narrow" w:eastAsia="Times New Roman" w:hAnsi="Arial Narrow" w:cs="Times New Roman"/>
            <w:noProof/>
            <w:webHidden/>
            <w:lang w:eastAsia="fr-FR"/>
          </w:rPr>
          <w:fldChar w:fldCharType="separate"/>
        </w:r>
        <w:r w:rsidR="00E86B37">
          <w:rPr>
            <w:rFonts w:ascii="Arial Narrow" w:eastAsia="Times New Roman" w:hAnsi="Arial Narrow" w:cs="Times New Roman"/>
            <w:noProof/>
            <w:webHidden/>
            <w:lang w:eastAsia="fr-FR"/>
          </w:rPr>
          <w:t>59</w:t>
        </w:r>
        <w:r w:rsidRPr="00277962">
          <w:rPr>
            <w:rFonts w:ascii="Arial Narrow" w:eastAsia="Times New Roman" w:hAnsi="Arial Narrow" w:cs="Times New Roman"/>
            <w:noProof/>
            <w:webHidden/>
            <w:lang w:eastAsia="fr-FR"/>
          </w:rPr>
          <w:fldChar w:fldCharType="end"/>
        </w:r>
      </w:hyperlink>
    </w:p>
    <w:p w:rsidR="005245B3" w:rsidRPr="00277962" w:rsidRDefault="0067040E" w:rsidP="00277962">
      <w:pPr>
        <w:tabs>
          <w:tab w:val="left" w:pos="1540"/>
          <w:tab w:val="right" w:leader="dot" w:pos="9622"/>
        </w:tabs>
        <w:suppressAutoHyphens/>
        <w:autoSpaceDN w:val="0"/>
        <w:spacing w:after="120" w:line="240" w:lineRule="auto"/>
        <w:textAlignment w:val="baseline"/>
        <w:rPr>
          <w:rFonts w:ascii="Arial Narrow" w:eastAsia="Times New Roman" w:hAnsi="Arial Narrow" w:cs="Times New Roman"/>
          <w:noProof/>
          <w:lang w:eastAsia="fr-FR"/>
        </w:rPr>
      </w:pPr>
      <w:hyperlink w:anchor="_Toc157306087" w:history="1">
        <w:r w:rsidR="005245B3" w:rsidRPr="00277962">
          <w:rPr>
            <w:rFonts w:ascii="Arial Narrow" w:eastAsia="Times New Roman" w:hAnsi="Arial Narrow" w:cs="Times New Roman"/>
            <w:noProof/>
            <w:u w:val="single"/>
            <w:lang w:eastAsia="fr-FR"/>
          </w:rPr>
          <w:t>CHAPITRE  IV.Clauses financières</w:t>
        </w:r>
        <w:r w:rsidR="005245B3" w:rsidRPr="00277962">
          <w:rPr>
            <w:rFonts w:ascii="Arial Narrow" w:eastAsia="Times New Roman" w:hAnsi="Arial Narrow" w:cs="Times New Roman"/>
            <w:noProof/>
            <w:webHidden/>
            <w:lang w:eastAsia="fr-FR"/>
          </w:rPr>
          <w:tab/>
        </w:r>
        <w:r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_Toc157306087 \h </w:instrText>
        </w:r>
        <w:r w:rsidRPr="00277962">
          <w:rPr>
            <w:rFonts w:ascii="Arial Narrow" w:eastAsia="Times New Roman" w:hAnsi="Arial Narrow" w:cs="Times New Roman"/>
            <w:noProof/>
            <w:webHidden/>
            <w:lang w:eastAsia="fr-FR"/>
          </w:rPr>
        </w:r>
        <w:r w:rsidRPr="00277962">
          <w:rPr>
            <w:rFonts w:ascii="Arial Narrow" w:eastAsia="Times New Roman" w:hAnsi="Arial Narrow" w:cs="Times New Roman"/>
            <w:noProof/>
            <w:webHidden/>
            <w:lang w:eastAsia="fr-FR"/>
          </w:rPr>
          <w:fldChar w:fldCharType="separate"/>
        </w:r>
        <w:r w:rsidR="00E86B37">
          <w:rPr>
            <w:rFonts w:ascii="Arial Narrow" w:eastAsia="Times New Roman" w:hAnsi="Arial Narrow" w:cs="Times New Roman"/>
            <w:noProof/>
            <w:webHidden/>
            <w:lang w:eastAsia="fr-FR"/>
          </w:rPr>
          <w:t>59</w:t>
        </w:r>
        <w:r w:rsidRPr="00277962">
          <w:rPr>
            <w:rFonts w:ascii="Arial Narrow" w:eastAsia="Times New Roman" w:hAnsi="Arial Narrow" w:cs="Times New Roman"/>
            <w:noProof/>
            <w:webHidden/>
            <w:lang w:eastAsia="fr-FR"/>
          </w:rPr>
          <w:fldChar w:fldCharType="end"/>
        </w:r>
      </w:hyperlink>
    </w:p>
    <w:p w:rsidR="005245B3" w:rsidRPr="00277962" w:rsidRDefault="0067040E"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88" w:history="1">
        <w:r w:rsidR="005245B3" w:rsidRPr="00277962">
          <w:rPr>
            <w:rFonts w:ascii="Arial Narrow" w:eastAsia="Times New Roman" w:hAnsi="Arial Narrow" w:cs="Times New Roman"/>
            <w:noProof/>
            <w:u w:val="single"/>
            <w:lang w:eastAsia="fr-FR"/>
          </w:rPr>
          <w:t>Article 28.</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Montant du marché</w:t>
        </w:r>
        <w:r w:rsidR="005245B3" w:rsidRPr="00277962">
          <w:rPr>
            <w:rFonts w:ascii="Arial Narrow" w:eastAsia="Times New Roman" w:hAnsi="Arial Narrow" w:cs="Times New Roman"/>
            <w:noProof/>
            <w:webHidden/>
            <w:lang w:eastAsia="fr-FR"/>
          </w:rPr>
          <w:tab/>
        </w:r>
        <w:r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_Toc157306088 \h </w:instrText>
        </w:r>
        <w:r w:rsidRPr="00277962">
          <w:rPr>
            <w:rFonts w:ascii="Arial Narrow" w:eastAsia="Times New Roman" w:hAnsi="Arial Narrow" w:cs="Times New Roman"/>
            <w:noProof/>
            <w:webHidden/>
            <w:lang w:eastAsia="fr-FR"/>
          </w:rPr>
        </w:r>
        <w:r w:rsidRPr="00277962">
          <w:rPr>
            <w:rFonts w:ascii="Arial Narrow" w:eastAsia="Times New Roman" w:hAnsi="Arial Narrow" w:cs="Times New Roman"/>
            <w:noProof/>
            <w:webHidden/>
            <w:lang w:eastAsia="fr-FR"/>
          </w:rPr>
          <w:fldChar w:fldCharType="separate"/>
        </w:r>
        <w:r w:rsidR="00E86B37">
          <w:rPr>
            <w:rFonts w:ascii="Arial Narrow" w:eastAsia="Times New Roman" w:hAnsi="Arial Narrow" w:cs="Times New Roman"/>
            <w:noProof/>
            <w:webHidden/>
            <w:lang w:eastAsia="fr-FR"/>
          </w:rPr>
          <w:t>59</w:t>
        </w:r>
        <w:r w:rsidRPr="00277962">
          <w:rPr>
            <w:rFonts w:ascii="Arial Narrow" w:eastAsia="Times New Roman" w:hAnsi="Arial Narrow" w:cs="Times New Roman"/>
            <w:noProof/>
            <w:webHidden/>
            <w:lang w:eastAsia="fr-FR"/>
          </w:rPr>
          <w:fldChar w:fldCharType="end"/>
        </w:r>
      </w:hyperlink>
    </w:p>
    <w:p w:rsidR="005245B3" w:rsidRPr="00277962" w:rsidRDefault="0067040E"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89" w:history="1">
        <w:r w:rsidR="005245B3" w:rsidRPr="00277962">
          <w:rPr>
            <w:rFonts w:ascii="Arial Narrow" w:eastAsia="Times New Roman" w:hAnsi="Arial Narrow" w:cs="Times New Roman"/>
            <w:noProof/>
            <w:u w:val="single"/>
            <w:lang w:eastAsia="fr-FR"/>
          </w:rPr>
          <w:t>Article 29.</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Lieu et mode de paiement</w:t>
        </w:r>
        <w:r w:rsidR="005245B3" w:rsidRPr="00277962">
          <w:rPr>
            <w:rFonts w:ascii="Arial Narrow" w:eastAsia="Times New Roman" w:hAnsi="Arial Narrow" w:cs="Times New Roman"/>
            <w:noProof/>
            <w:webHidden/>
            <w:lang w:eastAsia="fr-FR"/>
          </w:rPr>
          <w:tab/>
        </w:r>
        <w:r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_Toc157306089 \h </w:instrText>
        </w:r>
        <w:r w:rsidRPr="00277962">
          <w:rPr>
            <w:rFonts w:ascii="Arial Narrow" w:eastAsia="Times New Roman" w:hAnsi="Arial Narrow" w:cs="Times New Roman"/>
            <w:noProof/>
            <w:webHidden/>
            <w:lang w:eastAsia="fr-FR"/>
          </w:rPr>
        </w:r>
        <w:r w:rsidRPr="00277962">
          <w:rPr>
            <w:rFonts w:ascii="Arial Narrow" w:eastAsia="Times New Roman" w:hAnsi="Arial Narrow" w:cs="Times New Roman"/>
            <w:noProof/>
            <w:webHidden/>
            <w:lang w:eastAsia="fr-FR"/>
          </w:rPr>
          <w:fldChar w:fldCharType="separate"/>
        </w:r>
        <w:r w:rsidR="00E86B37">
          <w:rPr>
            <w:rFonts w:ascii="Arial Narrow" w:eastAsia="Times New Roman" w:hAnsi="Arial Narrow" w:cs="Times New Roman"/>
            <w:noProof/>
            <w:webHidden/>
            <w:lang w:eastAsia="fr-FR"/>
          </w:rPr>
          <w:t>59</w:t>
        </w:r>
        <w:r w:rsidRPr="00277962">
          <w:rPr>
            <w:rFonts w:ascii="Arial Narrow" w:eastAsia="Times New Roman" w:hAnsi="Arial Narrow" w:cs="Times New Roman"/>
            <w:noProof/>
            <w:webHidden/>
            <w:lang w:eastAsia="fr-FR"/>
          </w:rPr>
          <w:fldChar w:fldCharType="end"/>
        </w:r>
      </w:hyperlink>
    </w:p>
    <w:p w:rsidR="005245B3" w:rsidRPr="00277962" w:rsidRDefault="0067040E"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90" w:history="1">
        <w:r w:rsidR="005245B3" w:rsidRPr="00277962">
          <w:rPr>
            <w:rFonts w:ascii="Arial Narrow" w:eastAsia="Times New Roman" w:hAnsi="Arial Narrow" w:cs="Times New Roman"/>
            <w:noProof/>
            <w:u w:val="single"/>
            <w:lang w:eastAsia="fr-FR"/>
          </w:rPr>
          <w:t>Article 30.</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Garanties et cautions</w:t>
        </w:r>
        <w:r w:rsidR="005245B3" w:rsidRPr="00277962">
          <w:rPr>
            <w:rFonts w:ascii="Arial Narrow" w:eastAsia="Times New Roman" w:hAnsi="Arial Narrow" w:cs="Times New Roman"/>
            <w:noProof/>
            <w:webHidden/>
            <w:lang w:eastAsia="fr-FR"/>
          </w:rPr>
          <w:tab/>
        </w:r>
        <w:r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_Toc157306090 \h </w:instrText>
        </w:r>
        <w:r w:rsidRPr="00277962">
          <w:rPr>
            <w:rFonts w:ascii="Arial Narrow" w:eastAsia="Times New Roman" w:hAnsi="Arial Narrow" w:cs="Times New Roman"/>
            <w:noProof/>
            <w:webHidden/>
            <w:lang w:eastAsia="fr-FR"/>
          </w:rPr>
        </w:r>
        <w:r w:rsidRPr="00277962">
          <w:rPr>
            <w:rFonts w:ascii="Arial Narrow" w:eastAsia="Times New Roman" w:hAnsi="Arial Narrow" w:cs="Times New Roman"/>
            <w:noProof/>
            <w:webHidden/>
            <w:lang w:eastAsia="fr-FR"/>
          </w:rPr>
          <w:fldChar w:fldCharType="separate"/>
        </w:r>
        <w:r w:rsidR="00E86B37">
          <w:rPr>
            <w:rFonts w:ascii="Arial Narrow" w:eastAsia="Times New Roman" w:hAnsi="Arial Narrow" w:cs="Times New Roman"/>
            <w:noProof/>
            <w:webHidden/>
            <w:lang w:eastAsia="fr-FR"/>
          </w:rPr>
          <w:t>59</w:t>
        </w:r>
        <w:r w:rsidRPr="00277962">
          <w:rPr>
            <w:rFonts w:ascii="Arial Narrow" w:eastAsia="Times New Roman" w:hAnsi="Arial Narrow" w:cs="Times New Roman"/>
            <w:noProof/>
            <w:webHidden/>
            <w:lang w:eastAsia="fr-FR"/>
          </w:rPr>
          <w:fldChar w:fldCharType="end"/>
        </w:r>
      </w:hyperlink>
    </w:p>
    <w:p w:rsidR="005245B3" w:rsidRPr="00277962" w:rsidRDefault="0067040E"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91" w:history="1">
        <w:r w:rsidR="005245B3" w:rsidRPr="00277962">
          <w:rPr>
            <w:rFonts w:ascii="Arial Narrow" w:eastAsia="Times New Roman" w:hAnsi="Arial Narrow" w:cs="Times New Roman"/>
            <w:noProof/>
            <w:u w:val="single"/>
            <w:lang w:eastAsia="fr-FR"/>
          </w:rPr>
          <w:t>Article 31.</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Variation des prix</w:t>
        </w:r>
        <w:r w:rsidR="005245B3" w:rsidRPr="00277962">
          <w:rPr>
            <w:rFonts w:ascii="Arial Narrow" w:eastAsia="Times New Roman" w:hAnsi="Arial Narrow" w:cs="Times New Roman"/>
            <w:noProof/>
            <w:webHidden/>
            <w:lang w:eastAsia="fr-FR"/>
          </w:rPr>
          <w:tab/>
        </w:r>
        <w:r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_Toc157306091 \h </w:instrText>
        </w:r>
        <w:r w:rsidRPr="00277962">
          <w:rPr>
            <w:rFonts w:ascii="Arial Narrow" w:eastAsia="Times New Roman" w:hAnsi="Arial Narrow" w:cs="Times New Roman"/>
            <w:noProof/>
            <w:webHidden/>
            <w:lang w:eastAsia="fr-FR"/>
          </w:rPr>
        </w:r>
        <w:r w:rsidRPr="00277962">
          <w:rPr>
            <w:rFonts w:ascii="Arial Narrow" w:eastAsia="Times New Roman" w:hAnsi="Arial Narrow" w:cs="Times New Roman"/>
            <w:noProof/>
            <w:webHidden/>
            <w:lang w:eastAsia="fr-FR"/>
          </w:rPr>
          <w:fldChar w:fldCharType="separate"/>
        </w:r>
        <w:r w:rsidR="00E86B37">
          <w:rPr>
            <w:rFonts w:ascii="Arial Narrow" w:eastAsia="Times New Roman" w:hAnsi="Arial Narrow" w:cs="Times New Roman"/>
            <w:noProof/>
            <w:webHidden/>
            <w:lang w:eastAsia="fr-FR"/>
          </w:rPr>
          <w:t>60</w:t>
        </w:r>
        <w:r w:rsidRPr="00277962">
          <w:rPr>
            <w:rFonts w:ascii="Arial Narrow" w:eastAsia="Times New Roman" w:hAnsi="Arial Narrow" w:cs="Times New Roman"/>
            <w:noProof/>
            <w:webHidden/>
            <w:lang w:eastAsia="fr-FR"/>
          </w:rPr>
          <w:fldChar w:fldCharType="end"/>
        </w:r>
      </w:hyperlink>
    </w:p>
    <w:p w:rsidR="005245B3" w:rsidRPr="00277962" w:rsidRDefault="0067040E"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92" w:history="1">
        <w:r w:rsidR="005245B3" w:rsidRPr="00277962">
          <w:rPr>
            <w:rFonts w:ascii="Arial Narrow" w:eastAsia="Times New Roman" w:hAnsi="Arial Narrow" w:cs="Times New Roman"/>
            <w:noProof/>
            <w:u w:val="single"/>
            <w:lang w:eastAsia="fr-FR"/>
          </w:rPr>
          <w:t>Article 32.</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Formules de révision des prix</w:t>
        </w:r>
        <w:r w:rsidR="005245B3" w:rsidRPr="00277962">
          <w:rPr>
            <w:rFonts w:ascii="Arial Narrow" w:eastAsia="Times New Roman" w:hAnsi="Arial Narrow" w:cs="Times New Roman"/>
            <w:noProof/>
            <w:webHidden/>
            <w:lang w:eastAsia="fr-FR"/>
          </w:rPr>
          <w:tab/>
        </w:r>
        <w:r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_Toc157306092 \h </w:instrText>
        </w:r>
        <w:r w:rsidRPr="00277962">
          <w:rPr>
            <w:rFonts w:ascii="Arial Narrow" w:eastAsia="Times New Roman" w:hAnsi="Arial Narrow" w:cs="Times New Roman"/>
            <w:noProof/>
            <w:webHidden/>
            <w:lang w:eastAsia="fr-FR"/>
          </w:rPr>
        </w:r>
        <w:r w:rsidRPr="00277962">
          <w:rPr>
            <w:rFonts w:ascii="Arial Narrow" w:eastAsia="Times New Roman" w:hAnsi="Arial Narrow" w:cs="Times New Roman"/>
            <w:noProof/>
            <w:webHidden/>
            <w:lang w:eastAsia="fr-FR"/>
          </w:rPr>
          <w:fldChar w:fldCharType="separate"/>
        </w:r>
        <w:r w:rsidR="00E86B37">
          <w:rPr>
            <w:rFonts w:ascii="Arial Narrow" w:eastAsia="Times New Roman" w:hAnsi="Arial Narrow" w:cs="Times New Roman"/>
            <w:noProof/>
            <w:webHidden/>
            <w:lang w:eastAsia="fr-FR"/>
          </w:rPr>
          <w:t>60</w:t>
        </w:r>
        <w:r w:rsidRPr="00277962">
          <w:rPr>
            <w:rFonts w:ascii="Arial Narrow" w:eastAsia="Times New Roman" w:hAnsi="Arial Narrow" w:cs="Times New Roman"/>
            <w:noProof/>
            <w:webHidden/>
            <w:lang w:eastAsia="fr-FR"/>
          </w:rPr>
          <w:fldChar w:fldCharType="end"/>
        </w:r>
      </w:hyperlink>
    </w:p>
    <w:p w:rsidR="005245B3" w:rsidRPr="00277962" w:rsidRDefault="0067040E"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93" w:history="1">
        <w:r w:rsidR="005245B3" w:rsidRPr="00277962">
          <w:rPr>
            <w:rFonts w:ascii="Arial Narrow" w:eastAsia="Times New Roman" w:hAnsi="Arial Narrow" w:cs="Times New Roman"/>
            <w:noProof/>
            <w:u w:val="single"/>
            <w:lang w:eastAsia="fr-FR"/>
          </w:rPr>
          <w:t>Article 33.</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Formules d’actualisation des prix</w:t>
        </w:r>
        <w:r w:rsidR="005245B3" w:rsidRPr="00277962">
          <w:rPr>
            <w:rFonts w:ascii="Arial Narrow" w:eastAsia="Times New Roman" w:hAnsi="Arial Narrow" w:cs="Times New Roman"/>
            <w:noProof/>
            <w:webHidden/>
            <w:lang w:eastAsia="fr-FR"/>
          </w:rPr>
          <w:tab/>
        </w:r>
        <w:r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_Toc157306093 \h </w:instrText>
        </w:r>
        <w:r w:rsidRPr="00277962">
          <w:rPr>
            <w:rFonts w:ascii="Arial Narrow" w:eastAsia="Times New Roman" w:hAnsi="Arial Narrow" w:cs="Times New Roman"/>
            <w:noProof/>
            <w:webHidden/>
            <w:lang w:eastAsia="fr-FR"/>
          </w:rPr>
        </w:r>
        <w:r w:rsidRPr="00277962">
          <w:rPr>
            <w:rFonts w:ascii="Arial Narrow" w:eastAsia="Times New Roman" w:hAnsi="Arial Narrow" w:cs="Times New Roman"/>
            <w:noProof/>
            <w:webHidden/>
            <w:lang w:eastAsia="fr-FR"/>
          </w:rPr>
          <w:fldChar w:fldCharType="separate"/>
        </w:r>
        <w:r w:rsidR="00E86B37">
          <w:rPr>
            <w:rFonts w:ascii="Arial Narrow" w:eastAsia="Times New Roman" w:hAnsi="Arial Narrow" w:cs="Times New Roman"/>
            <w:noProof/>
            <w:webHidden/>
            <w:lang w:eastAsia="fr-FR"/>
          </w:rPr>
          <w:t>60</w:t>
        </w:r>
        <w:r w:rsidRPr="00277962">
          <w:rPr>
            <w:rFonts w:ascii="Arial Narrow" w:eastAsia="Times New Roman" w:hAnsi="Arial Narrow" w:cs="Times New Roman"/>
            <w:noProof/>
            <w:webHidden/>
            <w:lang w:eastAsia="fr-FR"/>
          </w:rPr>
          <w:fldChar w:fldCharType="end"/>
        </w:r>
      </w:hyperlink>
    </w:p>
    <w:p w:rsidR="005245B3" w:rsidRPr="00277962" w:rsidRDefault="0067040E"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94" w:history="1">
        <w:r w:rsidR="005245B3" w:rsidRPr="00277962">
          <w:rPr>
            <w:rFonts w:ascii="Arial Narrow" w:eastAsia="Times New Roman" w:hAnsi="Arial Narrow" w:cs="Times New Roman"/>
            <w:noProof/>
            <w:u w:val="single"/>
            <w:lang w:eastAsia="fr-FR"/>
          </w:rPr>
          <w:t>Article 34.</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Travaux en régie</w:t>
        </w:r>
        <w:r w:rsidR="005245B3" w:rsidRPr="00277962">
          <w:rPr>
            <w:rFonts w:ascii="Arial Narrow" w:eastAsia="Times New Roman" w:hAnsi="Arial Narrow" w:cs="Times New Roman"/>
            <w:noProof/>
            <w:webHidden/>
            <w:lang w:eastAsia="fr-FR"/>
          </w:rPr>
          <w:tab/>
        </w:r>
        <w:r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_Toc157306094 \h </w:instrText>
        </w:r>
        <w:r w:rsidRPr="00277962">
          <w:rPr>
            <w:rFonts w:ascii="Arial Narrow" w:eastAsia="Times New Roman" w:hAnsi="Arial Narrow" w:cs="Times New Roman"/>
            <w:noProof/>
            <w:webHidden/>
            <w:lang w:eastAsia="fr-FR"/>
          </w:rPr>
        </w:r>
        <w:r w:rsidRPr="00277962">
          <w:rPr>
            <w:rFonts w:ascii="Arial Narrow" w:eastAsia="Times New Roman" w:hAnsi="Arial Narrow" w:cs="Times New Roman"/>
            <w:noProof/>
            <w:webHidden/>
            <w:lang w:eastAsia="fr-FR"/>
          </w:rPr>
          <w:fldChar w:fldCharType="separate"/>
        </w:r>
        <w:r w:rsidR="00E86B37">
          <w:rPr>
            <w:rFonts w:ascii="Arial Narrow" w:eastAsia="Times New Roman" w:hAnsi="Arial Narrow" w:cs="Times New Roman"/>
            <w:noProof/>
            <w:webHidden/>
            <w:lang w:eastAsia="fr-FR"/>
          </w:rPr>
          <w:t>61</w:t>
        </w:r>
        <w:r w:rsidRPr="00277962">
          <w:rPr>
            <w:rFonts w:ascii="Arial Narrow" w:eastAsia="Times New Roman" w:hAnsi="Arial Narrow" w:cs="Times New Roman"/>
            <w:noProof/>
            <w:webHidden/>
            <w:lang w:eastAsia="fr-FR"/>
          </w:rPr>
          <w:fldChar w:fldCharType="end"/>
        </w:r>
      </w:hyperlink>
    </w:p>
    <w:p w:rsidR="005245B3" w:rsidRPr="00277962" w:rsidRDefault="0067040E"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95" w:history="1">
        <w:r w:rsidR="005245B3" w:rsidRPr="00277962">
          <w:rPr>
            <w:rFonts w:ascii="Arial Narrow" w:eastAsia="Times New Roman" w:hAnsi="Arial Narrow" w:cs="Times New Roman"/>
            <w:noProof/>
            <w:u w:val="single"/>
            <w:lang w:eastAsia="fr-FR"/>
          </w:rPr>
          <w:t>Article 35.</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Valorisation des approvisionnements</w:t>
        </w:r>
        <w:r w:rsidR="005245B3" w:rsidRPr="00277962">
          <w:rPr>
            <w:rFonts w:ascii="Arial Narrow" w:eastAsia="Times New Roman" w:hAnsi="Arial Narrow" w:cs="Times New Roman"/>
            <w:noProof/>
            <w:webHidden/>
            <w:lang w:eastAsia="fr-FR"/>
          </w:rPr>
          <w:tab/>
        </w:r>
        <w:r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_Toc157306095 \h </w:instrText>
        </w:r>
        <w:r w:rsidRPr="00277962">
          <w:rPr>
            <w:rFonts w:ascii="Arial Narrow" w:eastAsia="Times New Roman" w:hAnsi="Arial Narrow" w:cs="Times New Roman"/>
            <w:noProof/>
            <w:webHidden/>
            <w:lang w:eastAsia="fr-FR"/>
          </w:rPr>
        </w:r>
        <w:r w:rsidRPr="00277962">
          <w:rPr>
            <w:rFonts w:ascii="Arial Narrow" w:eastAsia="Times New Roman" w:hAnsi="Arial Narrow" w:cs="Times New Roman"/>
            <w:noProof/>
            <w:webHidden/>
            <w:lang w:eastAsia="fr-FR"/>
          </w:rPr>
          <w:fldChar w:fldCharType="separate"/>
        </w:r>
        <w:r w:rsidR="00E86B37">
          <w:rPr>
            <w:rFonts w:ascii="Arial Narrow" w:eastAsia="Times New Roman" w:hAnsi="Arial Narrow" w:cs="Times New Roman"/>
            <w:noProof/>
            <w:webHidden/>
            <w:lang w:eastAsia="fr-FR"/>
          </w:rPr>
          <w:t>61</w:t>
        </w:r>
        <w:r w:rsidRPr="00277962">
          <w:rPr>
            <w:rFonts w:ascii="Arial Narrow" w:eastAsia="Times New Roman" w:hAnsi="Arial Narrow" w:cs="Times New Roman"/>
            <w:noProof/>
            <w:webHidden/>
            <w:lang w:eastAsia="fr-FR"/>
          </w:rPr>
          <w:fldChar w:fldCharType="end"/>
        </w:r>
      </w:hyperlink>
    </w:p>
    <w:p w:rsidR="005245B3" w:rsidRPr="00277962" w:rsidRDefault="0067040E"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96" w:history="1">
        <w:r w:rsidR="005245B3" w:rsidRPr="00277962">
          <w:rPr>
            <w:rFonts w:ascii="Arial Narrow" w:eastAsia="Times New Roman" w:hAnsi="Arial Narrow" w:cs="Times New Roman"/>
            <w:noProof/>
            <w:u w:val="single"/>
            <w:lang w:eastAsia="fr-FR"/>
          </w:rPr>
          <w:t>Article 36.</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Avances</w:t>
        </w:r>
        <w:r w:rsidR="005245B3" w:rsidRPr="00277962">
          <w:rPr>
            <w:rFonts w:ascii="Arial Narrow" w:eastAsia="Times New Roman" w:hAnsi="Arial Narrow" w:cs="Times New Roman"/>
            <w:noProof/>
            <w:webHidden/>
            <w:lang w:eastAsia="fr-FR"/>
          </w:rPr>
          <w:tab/>
        </w:r>
        <w:r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_Toc157306096 \h </w:instrText>
        </w:r>
        <w:r w:rsidRPr="00277962">
          <w:rPr>
            <w:rFonts w:ascii="Arial Narrow" w:eastAsia="Times New Roman" w:hAnsi="Arial Narrow" w:cs="Times New Roman"/>
            <w:noProof/>
            <w:webHidden/>
            <w:lang w:eastAsia="fr-FR"/>
          </w:rPr>
        </w:r>
        <w:r w:rsidRPr="00277962">
          <w:rPr>
            <w:rFonts w:ascii="Arial Narrow" w:eastAsia="Times New Roman" w:hAnsi="Arial Narrow" w:cs="Times New Roman"/>
            <w:noProof/>
            <w:webHidden/>
            <w:lang w:eastAsia="fr-FR"/>
          </w:rPr>
          <w:fldChar w:fldCharType="separate"/>
        </w:r>
        <w:r w:rsidR="00E86B37">
          <w:rPr>
            <w:rFonts w:ascii="Arial Narrow" w:eastAsia="Times New Roman" w:hAnsi="Arial Narrow" w:cs="Times New Roman"/>
            <w:noProof/>
            <w:webHidden/>
            <w:lang w:eastAsia="fr-FR"/>
          </w:rPr>
          <w:t>61</w:t>
        </w:r>
        <w:r w:rsidRPr="00277962">
          <w:rPr>
            <w:rFonts w:ascii="Arial Narrow" w:eastAsia="Times New Roman" w:hAnsi="Arial Narrow" w:cs="Times New Roman"/>
            <w:noProof/>
            <w:webHidden/>
            <w:lang w:eastAsia="fr-FR"/>
          </w:rPr>
          <w:fldChar w:fldCharType="end"/>
        </w:r>
      </w:hyperlink>
    </w:p>
    <w:p w:rsidR="005245B3" w:rsidRPr="00277962" w:rsidRDefault="0067040E"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97" w:history="1">
        <w:r w:rsidR="005245B3" w:rsidRPr="00277962">
          <w:rPr>
            <w:rFonts w:ascii="Arial Narrow" w:eastAsia="Times New Roman" w:hAnsi="Arial Narrow" w:cs="Times New Roman"/>
            <w:noProof/>
            <w:u w:val="single"/>
            <w:lang w:eastAsia="fr-FR"/>
          </w:rPr>
          <w:t>Article 37.</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Règlement des travaux</w:t>
        </w:r>
        <w:r w:rsidR="005245B3" w:rsidRPr="00277962">
          <w:rPr>
            <w:rFonts w:ascii="Arial Narrow" w:eastAsia="Times New Roman" w:hAnsi="Arial Narrow" w:cs="Times New Roman"/>
            <w:noProof/>
            <w:webHidden/>
            <w:lang w:eastAsia="fr-FR"/>
          </w:rPr>
          <w:tab/>
        </w:r>
        <w:r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_Toc157306097 \h </w:instrText>
        </w:r>
        <w:r w:rsidRPr="00277962">
          <w:rPr>
            <w:rFonts w:ascii="Arial Narrow" w:eastAsia="Times New Roman" w:hAnsi="Arial Narrow" w:cs="Times New Roman"/>
            <w:noProof/>
            <w:webHidden/>
            <w:lang w:eastAsia="fr-FR"/>
          </w:rPr>
        </w:r>
        <w:r w:rsidRPr="00277962">
          <w:rPr>
            <w:rFonts w:ascii="Arial Narrow" w:eastAsia="Times New Roman" w:hAnsi="Arial Narrow" w:cs="Times New Roman"/>
            <w:noProof/>
            <w:webHidden/>
            <w:lang w:eastAsia="fr-FR"/>
          </w:rPr>
          <w:fldChar w:fldCharType="separate"/>
        </w:r>
        <w:r w:rsidR="00E86B37">
          <w:rPr>
            <w:rFonts w:ascii="Arial Narrow" w:eastAsia="Times New Roman" w:hAnsi="Arial Narrow" w:cs="Times New Roman"/>
            <w:noProof/>
            <w:webHidden/>
            <w:lang w:eastAsia="fr-FR"/>
          </w:rPr>
          <w:t>61</w:t>
        </w:r>
        <w:r w:rsidRPr="00277962">
          <w:rPr>
            <w:rFonts w:ascii="Arial Narrow" w:eastAsia="Times New Roman" w:hAnsi="Arial Narrow" w:cs="Times New Roman"/>
            <w:noProof/>
            <w:webHidden/>
            <w:lang w:eastAsia="fr-FR"/>
          </w:rPr>
          <w:fldChar w:fldCharType="end"/>
        </w:r>
      </w:hyperlink>
    </w:p>
    <w:p w:rsidR="005245B3" w:rsidRPr="00277962" w:rsidRDefault="0067040E"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98" w:history="1">
        <w:r w:rsidR="005245B3" w:rsidRPr="00277962">
          <w:rPr>
            <w:rFonts w:ascii="Arial Narrow" w:eastAsia="Times New Roman" w:hAnsi="Arial Narrow" w:cs="Times New Roman"/>
            <w:noProof/>
            <w:u w:val="single"/>
            <w:lang w:eastAsia="fr-FR"/>
          </w:rPr>
          <w:t>Article 38.</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Intérêts moratoires</w:t>
        </w:r>
        <w:r w:rsidR="005245B3" w:rsidRPr="00277962">
          <w:rPr>
            <w:rFonts w:ascii="Arial Narrow" w:eastAsia="Times New Roman" w:hAnsi="Arial Narrow" w:cs="Times New Roman"/>
            <w:noProof/>
            <w:webHidden/>
            <w:lang w:eastAsia="fr-FR"/>
          </w:rPr>
          <w:tab/>
        </w:r>
        <w:r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_Toc157306098 \h </w:instrText>
        </w:r>
        <w:r w:rsidRPr="00277962">
          <w:rPr>
            <w:rFonts w:ascii="Arial Narrow" w:eastAsia="Times New Roman" w:hAnsi="Arial Narrow" w:cs="Times New Roman"/>
            <w:noProof/>
            <w:webHidden/>
            <w:lang w:eastAsia="fr-FR"/>
          </w:rPr>
        </w:r>
        <w:r w:rsidRPr="00277962">
          <w:rPr>
            <w:rFonts w:ascii="Arial Narrow" w:eastAsia="Times New Roman" w:hAnsi="Arial Narrow" w:cs="Times New Roman"/>
            <w:noProof/>
            <w:webHidden/>
            <w:lang w:eastAsia="fr-FR"/>
          </w:rPr>
          <w:fldChar w:fldCharType="separate"/>
        </w:r>
        <w:r w:rsidR="00E86B37">
          <w:rPr>
            <w:rFonts w:ascii="Arial Narrow" w:eastAsia="Times New Roman" w:hAnsi="Arial Narrow" w:cs="Times New Roman"/>
            <w:noProof/>
            <w:webHidden/>
            <w:lang w:eastAsia="fr-FR"/>
          </w:rPr>
          <w:t>62</w:t>
        </w:r>
        <w:r w:rsidRPr="00277962">
          <w:rPr>
            <w:rFonts w:ascii="Arial Narrow" w:eastAsia="Times New Roman" w:hAnsi="Arial Narrow" w:cs="Times New Roman"/>
            <w:noProof/>
            <w:webHidden/>
            <w:lang w:eastAsia="fr-FR"/>
          </w:rPr>
          <w:fldChar w:fldCharType="end"/>
        </w:r>
      </w:hyperlink>
    </w:p>
    <w:p w:rsidR="005245B3" w:rsidRPr="00277962" w:rsidRDefault="0067040E"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99" w:history="1">
        <w:r w:rsidR="005245B3" w:rsidRPr="00277962">
          <w:rPr>
            <w:rFonts w:ascii="Arial Narrow" w:eastAsia="Times New Roman" w:hAnsi="Arial Narrow" w:cs="Times New Roman"/>
            <w:noProof/>
            <w:u w:val="single"/>
            <w:lang w:eastAsia="fr-FR"/>
          </w:rPr>
          <w:t>Article 39.</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Pénalités</w:t>
        </w:r>
        <w:r w:rsidR="005245B3" w:rsidRPr="00277962">
          <w:rPr>
            <w:rFonts w:ascii="Arial Narrow" w:eastAsia="Times New Roman" w:hAnsi="Arial Narrow" w:cs="Times New Roman"/>
            <w:noProof/>
            <w:webHidden/>
            <w:lang w:eastAsia="fr-FR"/>
          </w:rPr>
          <w:tab/>
        </w:r>
        <w:r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_Toc157306099 \h </w:instrText>
        </w:r>
        <w:r w:rsidRPr="00277962">
          <w:rPr>
            <w:rFonts w:ascii="Arial Narrow" w:eastAsia="Times New Roman" w:hAnsi="Arial Narrow" w:cs="Times New Roman"/>
            <w:noProof/>
            <w:webHidden/>
            <w:lang w:eastAsia="fr-FR"/>
          </w:rPr>
        </w:r>
        <w:r w:rsidRPr="00277962">
          <w:rPr>
            <w:rFonts w:ascii="Arial Narrow" w:eastAsia="Times New Roman" w:hAnsi="Arial Narrow" w:cs="Times New Roman"/>
            <w:noProof/>
            <w:webHidden/>
            <w:lang w:eastAsia="fr-FR"/>
          </w:rPr>
          <w:fldChar w:fldCharType="separate"/>
        </w:r>
        <w:r w:rsidR="00E86B37">
          <w:rPr>
            <w:rFonts w:ascii="Arial Narrow" w:eastAsia="Times New Roman" w:hAnsi="Arial Narrow" w:cs="Times New Roman"/>
            <w:noProof/>
            <w:webHidden/>
            <w:lang w:eastAsia="fr-FR"/>
          </w:rPr>
          <w:t>62</w:t>
        </w:r>
        <w:r w:rsidRPr="00277962">
          <w:rPr>
            <w:rFonts w:ascii="Arial Narrow" w:eastAsia="Times New Roman" w:hAnsi="Arial Narrow" w:cs="Times New Roman"/>
            <w:noProof/>
            <w:webHidden/>
            <w:lang w:eastAsia="fr-FR"/>
          </w:rPr>
          <w:fldChar w:fldCharType="end"/>
        </w:r>
      </w:hyperlink>
    </w:p>
    <w:p w:rsidR="005245B3" w:rsidRPr="00277962" w:rsidRDefault="0067040E"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100" w:history="1">
        <w:r w:rsidR="005245B3" w:rsidRPr="00277962">
          <w:rPr>
            <w:rFonts w:ascii="Arial Narrow" w:eastAsia="Times New Roman" w:hAnsi="Arial Narrow" w:cs="Times New Roman"/>
            <w:noProof/>
            <w:u w:val="single"/>
            <w:lang w:eastAsia="fr-FR"/>
          </w:rPr>
          <w:t>Article 40.</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Règlement en cas de groupement d’entreprises et de sous-traitance</w:t>
        </w:r>
        <w:r w:rsidR="005245B3" w:rsidRPr="00277962">
          <w:rPr>
            <w:rFonts w:ascii="Arial Narrow" w:eastAsia="Times New Roman" w:hAnsi="Arial Narrow" w:cs="Times New Roman"/>
            <w:noProof/>
            <w:webHidden/>
            <w:lang w:eastAsia="fr-FR"/>
          </w:rPr>
          <w:tab/>
        </w:r>
        <w:r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_Toc157306100 \h </w:instrText>
        </w:r>
        <w:r w:rsidRPr="00277962">
          <w:rPr>
            <w:rFonts w:ascii="Arial Narrow" w:eastAsia="Times New Roman" w:hAnsi="Arial Narrow" w:cs="Times New Roman"/>
            <w:noProof/>
            <w:webHidden/>
            <w:lang w:eastAsia="fr-FR"/>
          </w:rPr>
        </w:r>
        <w:r w:rsidRPr="00277962">
          <w:rPr>
            <w:rFonts w:ascii="Arial Narrow" w:eastAsia="Times New Roman" w:hAnsi="Arial Narrow" w:cs="Times New Roman"/>
            <w:noProof/>
            <w:webHidden/>
            <w:lang w:eastAsia="fr-FR"/>
          </w:rPr>
          <w:fldChar w:fldCharType="separate"/>
        </w:r>
        <w:r w:rsidR="00E86B37">
          <w:rPr>
            <w:rFonts w:ascii="Arial Narrow" w:eastAsia="Times New Roman" w:hAnsi="Arial Narrow" w:cs="Times New Roman"/>
            <w:noProof/>
            <w:webHidden/>
            <w:lang w:eastAsia="fr-FR"/>
          </w:rPr>
          <w:t>63</w:t>
        </w:r>
        <w:r w:rsidRPr="00277962">
          <w:rPr>
            <w:rFonts w:ascii="Arial Narrow" w:eastAsia="Times New Roman" w:hAnsi="Arial Narrow" w:cs="Times New Roman"/>
            <w:noProof/>
            <w:webHidden/>
            <w:lang w:eastAsia="fr-FR"/>
          </w:rPr>
          <w:fldChar w:fldCharType="end"/>
        </w:r>
      </w:hyperlink>
    </w:p>
    <w:p w:rsidR="005245B3" w:rsidRPr="00277962" w:rsidRDefault="0067040E"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101" w:history="1">
        <w:r w:rsidR="005245B3" w:rsidRPr="00277962">
          <w:rPr>
            <w:rFonts w:ascii="Arial Narrow" w:eastAsia="Times New Roman" w:hAnsi="Arial Narrow" w:cs="Times New Roman"/>
            <w:noProof/>
            <w:u w:val="single"/>
            <w:lang w:eastAsia="fr-FR"/>
          </w:rPr>
          <w:t>Article 41.</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Régime fiscal et douanier</w:t>
        </w:r>
        <w:r w:rsidR="005245B3" w:rsidRPr="00277962">
          <w:rPr>
            <w:rFonts w:ascii="Arial Narrow" w:eastAsia="Times New Roman" w:hAnsi="Arial Narrow" w:cs="Times New Roman"/>
            <w:noProof/>
            <w:webHidden/>
            <w:lang w:eastAsia="fr-FR"/>
          </w:rPr>
          <w:tab/>
        </w:r>
        <w:r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_Toc157306101 \h </w:instrText>
        </w:r>
        <w:r w:rsidRPr="00277962">
          <w:rPr>
            <w:rFonts w:ascii="Arial Narrow" w:eastAsia="Times New Roman" w:hAnsi="Arial Narrow" w:cs="Times New Roman"/>
            <w:noProof/>
            <w:webHidden/>
            <w:lang w:eastAsia="fr-FR"/>
          </w:rPr>
        </w:r>
        <w:r w:rsidRPr="00277962">
          <w:rPr>
            <w:rFonts w:ascii="Arial Narrow" w:eastAsia="Times New Roman" w:hAnsi="Arial Narrow" w:cs="Times New Roman"/>
            <w:noProof/>
            <w:webHidden/>
            <w:lang w:eastAsia="fr-FR"/>
          </w:rPr>
          <w:fldChar w:fldCharType="separate"/>
        </w:r>
        <w:r w:rsidR="00E86B37">
          <w:rPr>
            <w:rFonts w:ascii="Arial Narrow" w:eastAsia="Times New Roman" w:hAnsi="Arial Narrow" w:cs="Times New Roman"/>
            <w:noProof/>
            <w:webHidden/>
            <w:lang w:eastAsia="fr-FR"/>
          </w:rPr>
          <w:t>63</w:t>
        </w:r>
        <w:r w:rsidRPr="00277962">
          <w:rPr>
            <w:rFonts w:ascii="Arial Narrow" w:eastAsia="Times New Roman" w:hAnsi="Arial Narrow" w:cs="Times New Roman"/>
            <w:noProof/>
            <w:webHidden/>
            <w:lang w:eastAsia="fr-FR"/>
          </w:rPr>
          <w:fldChar w:fldCharType="end"/>
        </w:r>
      </w:hyperlink>
    </w:p>
    <w:p w:rsidR="005245B3" w:rsidRPr="00277962" w:rsidRDefault="0067040E"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102" w:history="1">
        <w:r w:rsidR="005245B3" w:rsidRPr="00277962">
          <w:rPr>
            <w:rFonts w:ascii="Arial Narrow" w:eastAsia="Times New Roman" w:hAnsi="Arial Narrow" w:cs="Times New Roman"/>
            <w:noProof/>
            <w:u w:val="single"/>
            <w:lang w:eastAsia="fr-FR"/>
          </w:rPr>
          <w:t>Article 42.</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Timbres et enregistrement des marchés</w:t>
        </w:r>
        <w:r w:rsidR="005245B3" w:rsidRPr="00277962">
          <w:rPr>
            <w:rFonts w:ascii="Arial Narrow" w:eastAsia="Times New Roman" w:hAnsi="Arial Narrow" w:cs="Times New Roman"/>
            <w:noProof/>
            <w:webHidden/>
            <w:lang w:eastAsia="fr-FR"/>
          </w:rPr>
          <w:tab/>
        </w:r>
        <w:r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_Toc157306102 \h </w:instrText>
        </w:r>
        <w:r w:rsidRPr="00277962">
          <w:rPr>
            <w:rFonts w:ascii="Arial Narrow" w:eastAsia="Times New Roman" w:hAnsi="Arial Narrow" w:cs="Times New Roman"/>
            <w:noProof/>
            <w:webHidden/>
            <w:lang w:eastAsia="fr-FR"/>
          </w:rPr>
        </w:r>
        <w:r w:rsidRPr="00277962">
          <w:rPr>
            <w:rFonts w:ascii="Arial Narrow" w:eastAsia="Times New Roman" w:hAnsi="Arial Narrow" w:cs="Times New Roman"/>
            <w:noProof/>
            <w:webHidden/>
            <w:lang w:eastAsia="fr-FR"/>
          </w:rPr>
          <w:fldChar w:fldCharType="separate"/>
        </w:r>
        <w:r w:rsidR="00E86B37">
          <w:rPr>
            <w:rFonts w:ascii="Arial Narrow" w:eastAsia="Times New Roman" w:hAnsi="Arial Narrow" w:cs="Times New Roman"/>
            <w:noProof/>
            <w:webHidden/>
            <w:lang w:eastAsia="fr-FR"/>
          </w:rPr>
          <w:t>64</w:t>
        </w:r>
        <w:r w:rsidRPr="00277962">
          <w:rPr>
            <w:rFonts w:ascii="Arial Narrow" w:eastAsia="Times New Roman" w:hAnsi="Arial Narrow" w:cs="Times New Roman"/>
            <w:noProof/>
            <w:webHidden/>
            <w:lang w:eastAsia="fr-FR"/>
          </w:rPr>
          <w:fldChar w:fldCharType="end"/>
        </w:r>
      </w:hyperlink>
    </w:p>
    <w:p w:rsidR="005245B3" w:rsidRPr="00277962" w:rsidRDefault="0067040E" w:rsidP="00277962">
      <w:pPr>
        <w:tabs>
          <w:tab w:val="left" w:pos="1540"/>
          <w:tab w:val="right" w:leader="dot" w:pos="9622"/>
        </w:tabs>
        <w:suppressAutoHyphens/>
        <w:autoSpaceDN w:val="0"/>
        <w:spacing w:after="120" w:line="240" w:lineRule="auto"/>
        <w:textAlignment w:val="baseline"/>
        <w:rPr>
          <w:rFonts w:ascii="Arial Narrow" w:eastAsia="Times New Roman" w:hAnsi="Arial Narrow" w:cs="Times New Roman"/>
          <w:noProof/>
          <w:lang w:eastAsia="fr-FR"/>
        </w:rPr>
      </w:pPr>
      <w:hyperlink w:anchor="_Toc157306103" w:history="1">
        <w:r w:rsidR="005245B3" w:rsidRPr="00277962">
          <w:rPr>
            <w:rFonts w:ascii="Arial Narrow" w:eastAsia="Times New Roman" w:hAnsi="Arial Narrow" w:cs="Times New Roman"/>
            <w:noProof/>
            <w:u w:val="single"/>
            <w:lang w:eastAsia="fr-FR"/>
          </w:rPr>
          <w:t>CHAPITRE  V.</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Dispositions diverses</w:t>
        </w:r>
        <w:r w:rsidR="005245B3" w:rsidRPr="00277962">
          <w:rPr>
            <w:rFonts w:ascii="Arial Narrow" w:eastAsia="Times New Roman" w:hAnsi="Arial Narrow" w:cs="Times New Roman"/>
            <w:noProof/>
            <w:webHidden/>
            <w:lang w:eastAsia="fr-FR"/>
          </w:rPr>
          <w:tab/>
        </w:r>
        <w:r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_Toc157306103 \h </w:instrText>
        </w:r>
        <w:r w:rsidRPr="00277962">
          <w:rPr>
            <w:rFonts w:ascii="Arial Narrow" w:eastAsia="Times New Roman" w:hAnsi="Arial Narrow" w:cs="Times New Roman"/>
            <w:noProof/>
            <w:webHidden/>
            <w:lang w:eastAsia="fr-FR"/>
          </w:rPr>
        </w:r>
        <w:r w:rsidRPr="00277962">
          <w:rPr>
            <w:rFonts w:ascii="Arial Narrow" w:eastAsia="Times New Roman" w:hAnsi="Arial Narrow" w:cs="Times New Roman"/>
            <w:noProof/>
            <w:webHidden/>
            <w:lang w:eastAsia="fr-FR"/>
          </w:rPr>
          <w:fldChar w:fldCharType="separate"/>
        </w:r>
        <w:r w:rsidR="00E86B37">
          <w:rPr>
            <w:rFonts w:ascii="Arial Narrow" w:eastAsia="Times New Roman" w:hAnsi="Arial Narrow" w:cs="Times New Roman"/>
            <w:noProof/>
            <w:webHidden/>
            <w:lang w:eastAsia="fr-FR"/>
          </w:rPr>
          <w:t>64</w:t>
        </w:r>
        <w:r w:rsidRPr="00277962">
          <w:rPr>
            <w:rFonts w:ascii="Arial Narrow" w:eastAsia="Times New Roman" w:hAnsi="Arial Narrow" w:cs="Times New Roman"/>
            <w:noProof/>
            <w:webHidden/>
            <w:lang w:eastAsia="fr-FR"/>
          </w:rPr>
          <w:fldChar w:fldCharType="end"/>
        </w:r>
      </w:hyperlink>
    </w:p>
    <w:p w:rsidR="005245B3" w:rsidRPr="00277962" w:rsidRDefault="0067040E"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104" w:history="1">
        <w:r w:rsidR="005245B3" w:rsidRPr="00277962">
          <w:rPr>
            <w:rFonts w:ascii="Arial Narrow" w:eastAsia="Times New Roman" w:hAnsi="Arial Narrow" w:cs="Times New Roman"/>
            <w:noProof/>
            <w:u w:val="single"/>
            <w:lang w:eastAsia="fr-FR"/>
          </w:rPr>
          <w:t>Article 43.</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Résiliation du marché</w:t>
        </w:r>
        <w:r w:rsidR="005245B3" w:rsidRPr="00277962">
          <w:rPr>
            <w:rFonts w:ascii="Arial Narrow" w:eastAsia="Times New Roman" w:hAnsi="Arial Narrow" w:cs="Times New Roman"/>
            <w:noProof/>
            <w:webHidden/>
            <w:lang w:eastAsia="fr-FR"/>
          </w:rPr>
          <w:tab/>
        </w:r>
        <w:r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_Toc157306104 \h </w:instrText>
        </w:r>
        <w:r w:rsidRPr="00277962">
          <w:rPr>
            <w:rFonts w:ascii="Arial Narrow" w:eastAsia="Times New Roman" w:hAnsi="Arial Narrow" w:cs="Times New Roman"/>
            <w:noProof/>
            <w:webHidden/>
            <w:lang w:eastAsia="fr-FR"/>
          </w:rPr>
        </w:r>
        <w:r w:rsidRPr="00277962">
          <w:rPr>
            <w:rFonts w:ascii="Arial Narrow" w:eastAsia="Times New Roman" w:hAnsi="Arial Narrow" w:cs="Times New Roman"/>
            <w:noProof/>
            <w:webHidden/>
            <w:lang w:eastAsia="fr-FR"/>
          </w:rPr>
          <w:fldChar w:fldCharType="separate"/>
        </w:r>
        <w:r w:rsidR="00E86B37">
          <w:rPr>
            <w:rFonts w:ascii="Arial Narrow" w:eastAsia="Times New Roman" w:hAnsi="Arial Narrow" w:cs="Times New Roman"/>
            <w:noProof/>
            <w:webHidden/>
            <w:lang w:eastAsia="fr-FR"/>
          </w:rPr>
          <w:t>64</w:t>
        </w:r>
        <w:r w:rsidRPr="00277962">
          <w:rPr>
            <w:rFonts w:ascii="Arial Narrow" w:eastAsia="Times New Roman" w:hAnsi="Arial Narrow" w:cs="Times New Roman"/>
            <w:noProof/>
            <w:webHidden/>
            <w:lang w:eastAsia="fr-FR"/>
          </w:rPr>
          <w:fldChar w:fldCharType="end"/>
        </w:r>
      </w:hyperlink>
    </w:p>
    <w:p w:rsidR="005245B3" w:rsidRPr="00277962" w:rsidRDefault="0067040E"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105" w:history="1">
        <w:r w:rsidR="005245B3" w:rsidRPr="00277962">
          <w:rPr>
            <w:rFonts w:ascii="Arial Narrow" w:eastAsia="Times New Roman" w:hAnsi="Arial Narrow" w:cs="Times New Roman"/>
            <w:noProof/>
            <w:u w:val="single"/>
            <w:lang w:eastAsia="fr-FR"/>
          </w:rPr>
          <w:t>Article 44.</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Cas de force majeure</w:t>
        </w:r>
        <w:r w:rsidR="005245B3" w:rsidRPr="00277962">
          <w:rPr>
            <w:rFonts w:ascii="Arial Narrow" w:eastAsia="Times New Roman" w:hAnsi="Arial Narrow" w:cs="Times New Roman"/>
            <w:noProof/>
            <w:webHidden/>
            <w:lang w:eastAsia="fr-FR"/>
          </w:rPr>
          <w:tab/>
        </w:r>
        <w:r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_Toc157306105 \h </w:instrText>
        </w:r>
        <w:r w:rsidRPr="00277962">
          <w:rPr>
            <w:rFonts w:ascii="Arial Narrow" w:eastAsia="Times New Roman" w:hAnsi="Arial Narrow" w:cs="Times New Roman"/>
            <w:noProof/>
            <w:webHidden/>
            <w:lang w:eastAsia="fr-FR"/>
          </w:rPr>
        </w:r>
        <w:r w:rsidRPr="00277962">
          <w:rPr>
            <w:rFonts w:ascii="Arial Narrow" w:eastAsia="Times New Roman" w:hAnsi="Arial Narrow" w:cs="Times New Roman"/>
            <w:noProof/>
            <w:webHidden/>
            <w:lang w:eastAsia="fr-FR"/>
          </w:rPr>
          <w:fldChar w:fldCharType="separate"/>
        </w:r>
        <w:r w:rsidR="00E86B37">
          <w:rPr>
            <w:rFonts w:ascii="Arial Narrow" w:eastAsia="Times New Roman" w:hAnsi="Arial Narrow" w:cs="Times New Roman"/>
            <w:noProof/>
            <w:webHidden/>
            <w:lang w:eastAsia="fr-FR"/>
          </w:rPr>
          <w:t>65</w:t>
        </w:r>
        <w:r w:rsidRPr="00277962">
          <w:rPr>
            <w:rFonts w:ascii="Arial Narrow" w:eastAsia="Times New Roman" w:hAnsi="Arial Narrow" w:cs="Times New Roman"/>
            <w:noProof/>
            <w:webHidden/>
            <w:lang w:eastAsia="fr-FR"/>
          </w:rPr>
          <w:fldChar w:fldCharType="end"/>
        </w:r>
      </w:hyperlink>
    </w:p>
    <w:p w:rsidR="005245B3" w:rsidRPr="00277962" w:rsidRDefault="0067040E"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106" w:history="1">
        <w:r w:rsidR="005245B3" w:rsidRPr="00277962">
          <w:rPr>
            <w:rFonts w:ascii="Arial Narrow" w:eastAsia="Times New Roman" w:hAnsi="Arial Narrow" w:cs="Times New Roman"/>
            <w:noProof/>
            <w:u w:val="single"/>
            <w:lang w:eastAsia="fr-FR"/>
          </w:rPr>
          <w:t>Article 45.</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Différends et litiges</w:t>
        </w:r>
        <w:r w:rsidR="005245B3" w:rsidRPr="00277962">
          <w:rPr>
            <w:rFonts w:ascii="Arial Narrow" w:eastAsia="Times New Roman" w:hAnsi="Arial Narrow" w:cs="Times New Roman"/>
            <w:noProof/>
            <w:webHidden/>
            <w:lang w:eastAsia="fr-FR"/>
          </w:rPr>
          <w:tab/>
        </w:r>
        <w:r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_Toc157306106 \h </w:instrText>
        </w:r>
        <w:r w:rsidRPr="00277962">
          <w:rPr>
            <w:rFonts w:ascii="Arial Narrow" w:eastAsia="Times New Roman" w:hAnsi="Arial Narrow" w:cs="Times New Roman"/>
            <w:noProof/>
            <w:webHidden/>
            <w:lang w:eastAsia="fr-FR"/>
          </w:rPr>
        </w:r>
        <w:r w:rsidRPr="00277962">
          <w:rPr>
            <w:rFonts w:ascii="Arial Narrow" w:eastAsia="Times New Roman" w:hAnsi="Arial Narrow" w:cs="Times New Roman"/>
            <w:noProof/>
            <w:webHidden/>
            <w:lang w:eastAsia="fr-FR"/>
          </w:rPr>
          <w:fldChar w:fldCharType="separate"/>
        </w:r>
        <w:r w:rsidR="00E86B37">
          <w:rPr>
            <w:rFonts w:ascii="Arial Narrow" w:eastAsia="Times New Roman" w:hAnsi="Arial Narrow" w:cs="Times New Roman"/>
            <w:noProof/>
            <w:webHidden/>
            <w:lang w:eastAsia="fr-FR"/>
          </w:rPr>
          <w:t>65</w:t>
        </w:r>
        <w:r w:rsidRPr="00277962">
          <w:rPr>
            <w:rFonts w:ascii="Arial Narrow" w:eastAsia="Times New Roman" w:hAnsi="Arial Narrow" w:cs="Times New Roman"/>
            <w:noProof/>
            <w:webHidden/>
            <w:lang w:eastAsia="fr-FR"/>
          </w:rPr>
          <w:fldChar w:fldCharType="end"/>
        </w:r>
      </w:hyperlink>
    </w:p>
    <w:p w:rsidR="005245B3" w:rsidRPr="00277962" w:rsidRDefault="0067040E"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107" w:history="1">
        <w:r w:rsidR="005245B3" w:rsidRPr="00277962">
          <w:rPr>
            <w:rFonts w:ascii="Arial Narrow" w:eastAsia="Times New Roman" w:hAnsi="Arial Narrow" w:cs="Times New Roman"/>
            <w:noProof/>
            <w:u w:val="single"/>
            <w:lang w:eastAsia="fr-FR"/>
          </w:rPr>
          <w:t>Article 46.</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Edition et diffusion du présent marché</w:t>
        </w:r>
        <w:r w:rsidR="005245B3" w:rsidRPr="00277962">
          <w:rPr>
            <w:rFonts w:ascii="Arial Narrow" w:eastAsia="Times New Roman" w:hAnsi="Arial Narrow" w:cs="Times New Roman"/>
            <w:noProof/>
            <w:webHidden/>
            <w:lang w:eastAsia="fr-FR"/>
          </w:rPr>
          <w:tab/>
        </w:r>
        <w:r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_Toc157306107 \h </w:instrText>
        </w:r>
        <w:r w:rsidRPr="00277962">
          <w:rPr>
            <w:rFonts w:ascii="Arial Narrow" w:eastAsia="Times New Roman" w:hAnsi="Arial Narrow" w:cs="Times New Roman"/>
            <w:noProof/>
            <w:webHidden/>
            <w:lang w:eastAsia="fr-FR"/>
          </w:rPr>
        </w:r>
        <w:r w:rsidRPr="00277962">
          <w:rPr>
            <w:rFonts w:ascii="Arial Narrow" w:eastAsia="Times New Roman" w:hAnsi="Arial Narrow" w:cs="Times New Roman"/>
            <w:noProof/>
            <w:webHidden/>
            <w:lang w:eastAsia="fr-FR"/>
          </w:rPr>
          <w:fldChar w:fldCharType="separate"/>
        </w:r>
        <w:r w:rsidR="00E86B37">
          <w:rPr>
            <w:rFonts w:ascii="Arial Narrow" w:eastAsia="Times New Roman" w:hAnsi="Arial Narrow" w:cs="Times New Roman"/>
            <w:noProof/>
            <w:webHidden/>
            <w:lang w:eastAsia="fr-FR"/>
          </w:rPr>
          <w:t>65</w:t>
        </w:r>
        <w:r w:rsidRPr="00277962">
          <w:rPr>
            <w:rFonts w:ascii="Arial Narrow" w:eastAsia="Times New Roman" w:hAnsi="Arial Narrow" w:cs="Times New Roman"/>
            <w:noProof/>
            <w:webHidden/>
            <w:lang w:eastAsia="fr-FR"/>
          </w:rPr>
          <w:fldChar w:fldCharType="end"/>
        </w:r>
      </w:hyperlink>
    </w:p>
    <w:p w:rsidR="005245B3" w:rsidRPr="00277962" w:rsidRDefault="0067040E"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108" w:history="1">
        <w:r w:rsidR="005245B3" w:rsidRPr="00277962">
          <w:rPr>
            <w:rFonts w:ascii="Arial Narrow" w:eastAsia="Times New Roman" w:hAnsi="Arial Narrow" w:cs="Times New Roman"/>
            <w:noProof/>
            <w:u w:val="single"/>
            <w:lang w:eastAsia="fr-FR"/>
          </w:rPr>
          <w:t>Article 47.</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et dernier : Validité et entrée en vigueur du marché</w:t>
        </w:r>
        <w:r w:rsidR="005245B3" w:rsidRPr="00277962">
          <w:rPr>
            <w:rFonts w:ascii="Arial Narrow" w:eastAsia="Times New Roman" w:hAnsi="Arial Narrow" w:cs="Times New Roman"/>
            <w:noProof/>
            <w:webHidden/>
            <w:lang w:eastAsia="fr-FR"/>
          </w:rPr>
          <w:tab/>
        </w:r>
        <w:r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_Toc157306108 \h </w:instrText>
        </w:r>
        <w:r w:rsidRPr="00277962">
          <w:rPr>
            <w:rFonts w:ascii="Arial Narrow" w:eastAsia="Times New Roman" w:hAnsi="Arial Narrow" w:cs="Times New Roman"/>
            <w:noProof/>
            <w:webHidden/>
            <w:lang w:eastAsia="fr-FR"/>
          </w:rPr>
        </w:r>
        <w:r w:rsidRPr="00277962">
          <w:rPr>
            <w:rFonts w:ascii="Arial Narrow" w:eastAsia="Times New Roman" w:hAnsi="Arial Narrow" w:cs="Times New Roman"/>
            <w:noProof/>
            <w:webHidden/>
            <w:lang w:eastAsia="fr-FR"/>
          </w:rPr>
          <w:fldChar w:fldCharType="separate"/>
        </w:r>
        <w:r w:rsidR="00E86B37">
          <w:rPr>
            <w:rFonts w:ascii="Arial Narrow" w:eastAsia="Times New Roman" w:hAnsi="Arial Narrow" w:cs="Times New Roman"/>
            <w:noProof/>
            <w:webHidden/>
            <w:lang w:eastAsia="fr-FR"/>
          </w:rPr>
          <w:t>65</w:t>
        </w:r>
        <w:r w:rsidRPr="00277962">
          <w:rPr>
            <w:rFonts w:ascii="Arial Narrow" w:eastAsia="Times New Roman" w:hAnsi="Arial Narrow" w:cs="Times New Roman"/>
            <w:noProof/>
            <w:webHidden/>
            <w:lang w:eastAsia="fr-FR"/>
          </w:rPr>
          <w:fldChar w:fldCharType="end"/>
        </w:r>
      </w:hyperlink>
    </w:p>
    <w:p w:rsidR="005245B3" w:rsidRPr="00277962" w:rsidRDefault="0067040E" w:rsidP="00277962">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4"/>
          <w:sz w:val="24"/>
          <w:szCs w:val="24"/>
          <w:lang w:eastAsia="fr-FR"/>
        </w:rPr>
      </w:pPr>
      <w:r w:rsidRPr="00277962">
        <w:rPr>
          <w:rFonts w:ascii="Arial Narrow" w:eastAsia="Times New Roman" w:hAnsi="Arial Narrow" w:cs="Times New Roman"/>
          <w:spacing w:val="34"/>
          <w:lang w:eastAsia="fr-FR"/>
        </w:rPr>
        <w:fldChar w:fldCharType="end"/>
      </w:r>
      <w:bookmarkStart w:id="188" w:name="_Toc530307787"/>
    </w:p>
    <w:p w:rsidR="005245B3" w:rsidRPr="005245B3" w:rsidRDefault="005245B3" w:rsidP="005245B3">
      <w:pPr>
        <w:keepNext/>
        <w:suppressAutoHyphens/>
        <w:autoSpaceDN w:val="0"/>
        <w:spacing w:after="0" w:line="240" w:lineRule="auto"/>
        <w:ind w:left="714" w:hanging="357"/>
        <w:jc w:val="center"/>
        <w:textAlignment w:val="baseline"/>
        <w:outlineLvl w:val="1"/>
        <w:rPr>
          <w:rFonts w:ascii="Times New Roman" w:eastAsia="Times New Roman" w:hAnsi="Times New Roman" w:cs="Times New Roman"/>
          <w:b/>
          <w:iCs/>
          <w:caps/>
          <w:sz w:val="32"/>
          <w:szCs w:val="24"/>
          <w:lang w:eastAsia="fr-FR"/>
        </w:rPr>
      </w:pPr>
      <w:bookmarkStart w:id="189" w:name="_Toc97557073"/>
      <w:bookmarkStart w:id="190" w:name="_Toc157306059"/>
      <w:r w:rsidRPr="005245B3">
        <w:rPr>
          <w:rFonts w:ascii="Times New Roman" w:eastAsia="Times New Roman" w:hAnsi="Times New Roman" w:cs="Times New Roman"/>
          <w:b/>
          <w:iCs/>
          <w:caps/>
          <w:sz w:val="32"/>
          <w:szCs w:val="24"/>
          <w:lang w:eastAsia="fr-FR"/>
        </w:rPr>
        <w:lastRenderedPageBreak/>
        <w:t>Généralités</w:t>
      </w:r>
      <w:bookmarkEnd w:id="188"/>
      <w:bookmarkEnd w:id="189"/>
      <w:bookmarkEnd w:id="190"/>
    </w:p>
    <w:p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191" w:name="_Toc530307788"/>
      <w:bookmarkStart w:id="192" w:name="_Toc97557074"/>
      <w:bookmarkStart w:id="193" w:name="_Toc157306060"/>
      <w:r w:rsidRPr="005245B3">
        <w:rPr>
          <w:rFonts w:ascii="Times New Roman" w:eastAsia="Times New Roman" w:hAnsi="Times New Roman" w:cs="Times New Roman"/>
          <w:b/>
          <w:color w:val="000000"/>
          <w:sz w:val="24"/>
          <w:szCs w:val="24"/>
          <w:lang w:eastAsia="fr-FR"/>
        </w:rPr>
        <w:t>Article 1 : Objet du marché</w:t>
      </w:r>
      <w:bookmarkEnd w:id="191"/>
      <w:bookmarkEnd w:id="192"/>
      <w:bookmarkEnd w:id="193"/>
    </w:p>
    <w:p w:rsidR="00277962" w:rsidRPr="006C3660" w:rsidRDefault="005245B3" w:rsidP="00277962">
      <w:pPr>
        <w:spacing w:after="0" w:line="240" w:lineRule="auto"/>
        <w:ind w:left="168" w:right="159"/>
        <w:rPr>
          <w:rFonts w:ascii="Arial Narrow" w:eastAsia="Times New Roman" w:hAnsi="Arial Narrow" w:cs="Arial"/>
          <w:b/>
          <w:bCs/>
          <w:sz w:val="24"/>
          <w:szCs w:val="24"/>
          <w:lang w:eastAsia="fr-FR"/>
        </w:rPr>
      </w:pPr>
      <w:r w:rsidRPr="005245B3">
        <w:rPr>
          <w:rFonts w:ascii="Times New Roman" w:eastAsia="Times New Roman" w:hAnsi="Times New Roman" w:cs="Times New Roman"/>
          <w:sz w:val="24"/>
          <w:szCs w:val="24"/>
          <w:lang w:eastAsia="fr-FR"/>
        </w:rPr>
        <w:t>Le présent marché a pour objet</w:t>
      </w:r>
      <w:r w:rsidR="00277962">
        <w:rPr>
          <w:rFonts w:ascii="Times New Roman" w:eastAsia="Times New Roman" w:hAnsi="Times New Roman" w:cs="Times New Roman"/>
          <w:sz w:val="24"/>
          <w:szCs w:val="24"/>
          <w:lang w:eastAsia="fr-FR"/>
        </w:rPr>
        <w:t xml:space="preserve"> : </w:t>
      </w:r>
    </w:p>
    <w:p w:rsidR="00277962" w:rsidRPr="006C3660" w:rsidRDefault="00277962" w:rsidP="00277962">
      <w:pPr>
        <w:spacing w:after="0" w:line="240" w:lineRule="auto"/>
        <w:jc w:val="center"/>
        <w:rPr>
          <w:rFonts w:ascii="Arial Narrow" w:eastAsia="Times New Roman" w:hAnsi="Arial Narrow" w:cs="Arial"/>
          <w:b/>
          <w:bCs/>
          <w:sz w:val="12"/>
          <w:szCs w:val="24"/>
          <w:lang w:eastAsia="fr-FR"/>
        </w:rPr>
      </w:pPr>
    </w:p>
    <w:p w:rsidR="00277962" w:rsidRPr="006C3660" w:rsidRDefault="00682C9A" w:rsidP="00682C9A">
      <w:pPr>
        <w:spacing w:after="0" w:line="240" w:lineRule="auto"/>
        <w:jc w:val="center"/>
        <w:rPr>
          <w:rFonts w:ascii="Arial Narrow" w:eastAsia="Times New Roman" w:hAnsi="Arial Narrow" w:cs="Arial"/>
          <w:b/>
          <w:bCs/>
          <w:sz w:val="24"/>
          <w:szCs w:val="24"/>
          <w:lang w:eastAsia="fr-FR"/>
        </w:rPr>
      </w:pPr>
      <w:r w:rsidRPr="006C3660">
        <w:rPr>
          <w:rFonts w:ascii="Arial Narrow" w:eastAsia="Times New Roman" w:hAnsi="Arial Narrow" w:cs="Arial"/>
          <w:b/>
          <w:bCs/>
          <w:sz w:val="24"/>
          <w:szCs w:val="24"/>
          <w:lang w:eastAsia="fr-FR"/>
        </w:rPr>
        <w:t xml:space="preserve">L’EXECUTION DES TRAVAUX DE </w:t>
      </w:r>
      <w:r w:rsidRPr="00E451A1">
        <w:rPr>
          <w:rFonts w:ascii="Arial Narrow" w:eastAsia="Times New Roman" w:hAnsi="Arial Narrow" w:cs="Arial"/>
          <w:b/>
          <w:bCs/>
          <w:sz w:val="24"/>
          <w:szCs w:val="24"/>
          <w:lang w:eastAsia="fr-FR"/>
        </w:rPr>
        <w:t xml:space="preserve">REHABILITATION </w:t>
      </w:r>
      <w:r>
        <w:rPr>
          <w:rFonts w:ascii="Arial Narrow" w:eastAsia="Times New Roman" w:hAnsi="Arial Narrow" w:cs="Tahoma"/>
          <w:b/>
          <w:sz w:val="24"/>
          <w:szCs w:val="24"/>
          <w:lang w:eastAsia="fr-FR"/>
        </w:rPr>
        <w:t>DE LA PISTE AGRICOLE MPANGOU – EBOME – BRETELLE CEAC</w:t>
      </w:r>
      <w:r w:rsidR="0033012D">
        <w:rPr>
          <w:rFonts w:ascii="Arial Narrow" w:eastAsia="Times New Roman" w:hAnsi="Arial Narrow" w:cs="Tahoma"/>
          <w:b/>
          <w:sz w:val="24"/>
          <w:szCs w:val="24"/>
          <w:lang w:eastAsia="fr-FR"/>
        </w:rPr>
        <w:t xml:space="preserve"> (5,1 Km)</w:t>
      </w:r>
      <w:r w:rsidR="00277962" w:rsidRPr="006C3660">
        <w:rPr>
          <w:rFonts w:ascii="Arial Narrow" w:eastAsia="Times New Roman" w:hAnsi="Arial Narrow" w:cs="Arial"/>
          <w:b/>
          <w:bCs/>
          <w:sz w:val="24"/>
          <w:szCs w:val="24"/>
          <w:lang w:eastAsia="fr-FR"/>
        </w:rPr>
        <w:t>DANS LA COMMUNE D’ARRONDISSEMENT DE KRIBI 1</w:t>
      </w:r>
      <w:r w:rsidR="00277962">
        <w:rPr>
          <w:rFonts w:ascii="Arial Narrow" w:eastAsia="Times New Roman" w:hAnsi="Arial Narrow" w:cs="Arial"/>
          <w:b/>
          <w:bCs/>
          <w:sz w:val="24"/>
          <w:szCs w:val="24"/>
          <w:vertAlign w:val="superscript"/>
          <w:lang w:eastAsia="fr-FR"/>
        </w:rPr>
        <w:t>ER</w:t>
      </w:r>
      <w:r w:rsidR="00277962" w:rsidRPr="006C3660">
        <w:rPr>
          <w:rFonts w:ascii="Arial Narrow" w:eastAsia="Times New Roman" w:hAnsi="Arial Narrow" w:cs="Arial"/>
          <w:b/>
          <w:bCs/>
          <w:sz w:val="24"/>
          <w:szCs w:val="24"/>
          <w:lang w:eastAsia="fr-FR"/>
        </w:rPr>
        <w:t>, DEPARTEMENT DE L’OCEAN, REGION DU SUD.</w:t>
      </w:r>
    </w:p>
    <w:p w:rsidR="00277962" w:rsidRPr="0033012D" w:rsidRDefault="00277962" w:rsidP="00277962">
      <w:pPr>
        <w:spacing w:after="0" w:line="240" w:lineRule="auto"/>
        <w:ind w:left="168" w:right="159"/>
        <w:jc w:val="both"/>
        <w:rPr>
          <w:rFonts w:ascii="Arial Narrow" w:eastAsia="Times New Roman" w:hAnsi="Arial Narrow" w:cs="Arial"/>
          <w:b/>
          <w:bCs/>
          <w:sz w:val="16"/>
          <w:szCs w:val="24"/>
          <w:lang w:eastAsia="fr-FR"/>
        </w:rPr>
      </w:pPr>
    </w:p>
    <w:p w:rsidR="00277962" w:rsidRPr="006C3660" w:rsidRDefault="00277962" w:rsidP="00277962">
      <w:pPr>
        <w:spacing w:after="0" w:line="240" w:lineRule="auto"/>
        <w:ind w:left="168" w:right="159"/>
        <w:jc w:val="center"/>
        <w:rPr>
          <w:rFonts w:ascii="Arial Narrow" w:eastAsia="Times New Roman" w:hAnsi="Arial Narrow" w:cs="Arial"/>
          <w:b/>
          <w:bCs/>
          <w:sz w:val="24"/>
          <w:szCs w:val="24"/>
          <w:lang w:eastAsia="fr-FR"/>
        </w:rPr>
      </w:pPr>
      <w:r w:rsidRPr="006C3660">
        <w:rPr>
          <w:rFonts w:ascii="Arial Narrow" w:eastAsia="Times New Roman" w:hAnsi="Arial Narrow" w:cs="Arial"/>
          <w:b/>
          <w:sz w:val="24"/>
          <w:szCs w:val="24"/>
          <w:lang w:eastAsia="fr-FR"/>
        </w:rPr>
        <w:t>FINANCEMENT : BIP MIN</w:t>
      </w:r>
      <w:r w:rsidR="00682C9A">
        <w:rPr>
          <w:rFonts w:ascii="Arial Narrow" w:eastAsia="Times New Roman" w:hAnsi="Arial Narrow" w:cs="Arial"/>
          <w:b/>
          <w:sz w:val="24"/>
          <w:szCs w:val="24"/>
          <w:lang w:eastAsia="fr-FR"/>
        </w:rPr>
        <w:t>ADER</w:t>
      </w:r>
      <w:r w:rsidRPr="006C3660">
        <w:rPr>
          <w:rFonts w:ascii="Arial Narrow" w:eastAsia="Times New Roman" w:hAnsi="Arial Narrow" w:cs="Arial"/>
          <w:b/>
          <w:sz w:val="24"/>
          <w:szCs w:val="24"/>
          <w:lang w:eastAsia="fr-FR"/>
        </w:rPr>
        <w:t xml:space="preserve"> - Exercice 2025</w:t>
      </w:r>
      <w:r w:rsidRPr="006C3660">
        <w:rPr>
          <w:rFonts w:ascii="Arial Narrow" w:eastAsia="Times New Roman" w:hAnsi="Arial Narrow" w:cs="Arial"/>
          <w:b/>
          <w:bCs/>
          <w:sz w:val="24"/>
          <w:szCs w:val="24"/>
          <w:lang w:eastAsia="fr-FR"/>
        </w:rPr>
        <w:t>.</w:t>
      </w:r>
    </w:p>
    <w:p w:rsidR="00277962" w:rsidRPr="006C3660" w:rsidRDefault="00277962" w:rsidP="00277962">
      <w:pPr>
        <w:spacing w:after="0" w:line="240" w:lineRule="auto"/>
        <w:ind w:right="159"/>
        <w:rPr>
          <w:rFonts w:ascii="Times New Roman" w:eastAsia="Times New Roman" w:hAnsi="Times New Roman" w:cs="Times New Roman"/>
          <w:sz w:val="16"/>
          <w:szCs w:val="16"/>
          <w:lang w:eastAsia="fr-FR"/>
        </w:rPr>
      </w:pPr>
    </w:p>
    <w:p w:rsidR="005245B3" w:rsidRPr="00277962" w:rsidRDefault="00277962" w:rsidP="00277962">
      <w:pPr>
        <w:spacing w:after="0" w:line="240" w:lineRule="auto"/>
        <w:ind w:left="168" w:right="159"/>
        <w:rPr>
          <w:rFonts w:ascii="Arial Narrow" w:eastAsia="Arial Narrow" w:hAnsi="Arial Narrow" w:cs="Arial Narrow"/>
          <w:position w:val="-1"/>
          <w:sz w:val="24"/>
          <w:szCs w:val="24"/>
          <w:lang w:eastAsia="fr-FR"/>
        </w:rPr>
      </w:pPr>
      <w:r w:rsidRPr="006C3660">
        <w:rPr>
          <w:rFonts w:ascii="Arial Narrow" w:eastAsia="Arial Narrow" w:hAnsi="Arial Narrow" w:cs="Arial Narrow"/>
          <w:position w:val="-1"/>
          <w:sz w:val="24"/>
          <w:szCs w:val="24"/>
          <w:lang w:eastAsia="fr-FR"/>
        </w:rPr>
        <w:t xml:space="preserve">Les travaux objets du présent Dossier d’Appel d’Offres sont </w:t>
      </w:r>
      <w:r>
        <w:rPr>
          <w:rFonts w:ascii="Arial Narrow" w:eastAsia="Arial Narrow" w:hAnsi="Arial Narrow" w:cs="Arial Narrow"/>
          <w:position w:val="-1"/>
          <w:sz w:val="24"/>
          <w:szCs w:val="24"/>
          <w:lang w:eastAsia="fr-FR"/>
        </w:rPr>
        <w:t>constitués</w:t>
      </w:r>
      <w:r w:rsidRPr="006C3660">
        <w:rPr>
          <w:rFonts w:ascii="Arial Narrow" w:eastAsia="Arial Narrow" w:hAnsi="Arial Narrow" w:cs="Arial Narrow"/>
          <w:position w:val="-1"/>
          <w:sz w:val="24"/>
          <w:szCs w:val="24"/>
          <w:lang w:eastAsia="fr-FR"/>
        </w:rPr>
        <w:t xml:space="preserve"> en lot unique</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
          <w:sz w:val="24"/>
          <w:szCs w:val="24"/>
          <w:lang w:eastAsia="fr-FR"/>
        </w:rPr>
      </w:pPr>
    </w:p>
    <w:p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194" w:name="_Toc530307789"/>
      <w:bookmarkStart w:id="195" w:name="_Toc97557075"/>
      <w:bookmarkStart w:id="196" w:name="_Toc157306061"/>
      <w:r w:rsidRPr="005245B3">
        <w:rPr>
          <w:rFonts w:ascii="Times New Roman" w:eastAsia="Times New Roman" w:hAnsi="Times New Roman" w:cs="Times New Roman"/>
          <w:b/>
          <w:color w:val="000000"/>
          <w:sz w:val="24"/>
          <w:szCs w:val="24"/>
          <w:lang w:eastAsia="fr-FR"/>
        </w:rPr>
        <w:t>Article 2 : Procédure de passation du marché</w:t>
      </w:r>
      <w:bookmarkEnd w:id="194"/>
      <w:bookmarkEnd w:id="195"/>
      <w:bookmarkEnd w:id="196"/>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24"/>
          <w:szCs w:val="24"/>
          <w:lang w:eastAsia="fr-FR"/>
        </w:rPr>
      </w:pPr>
      <w:r w:rsidRPr="005245B3">
        <w:rPr>
          <w:rFonts w:ascii="Times New Roman" w:eastAsia="Times New Roman" w:hAnsi="Times New Roman" w:cs="Times New Roman"/>
          <w:sz w:val="24"/>
          <w:szCs w:val="24"/>
          <w:lang w:eastAsia="fr-FR"/>
        </w:rPr>
        <w:t xml:space="preserve">Le présent marché est passé </w:t>
      </w:r>
      <w:r w:rsidR="00277962">
        <w:rPr>
          <w:rFonts w:ascii="Arial Narrow" w:eastAsia="Times New Roman" w:hAnsi="Arial Narrow" w:cs="Arial"/>
          <w:b/>
          <w:bCs/>
          <w:sz w:val="24"/>
          <w:szCs w:val="24"/>
          <w:lang w:eastAsia="fr-FR"/>
        </w:rPr>
        <w:t>par appel d’offres national ouvert en procédure d’urgence</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10"/>
          <w:szCs w:val="10"/>
          <w:lang w:eastAsia="fr-FR"/>
        </w:rPr>
      </w:pPr>
    </w:p>
    <w:p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197" w:name="_Toc157306062"/>
      <w:bookmarkStart w:id="198" w:name="_Toc530307790"/>
      <w:bookmarkStart w:id="199" w:name="_Toc97557076"/>
      <w:r w:rsidRPr="005245B3">
        <w:rPr>
          <w:rFonts w:ascii="Times New Roman" w:eastAsia="Times New Roman" w:hAnsi="Times New Roman" w:cs="Times New Roman"/>
          <w:b/>
          <w:color w:val="000000"/>
          <w:sz w:val="24"/>
          <w:szCs w:val="24"/>
          <w:lang w:eastAsia="fr-FR"/>
        </w:rPr>
        <w:t>Article 3 : Attributions et nantissement</w:t>
      </w:r>
      <w:bookmarkEnd w:id="197"/>
      <w:bookmarkEnd w:id="198"/>
      <w:bookmarkEnd w:id="199"/>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iCs/>
          <w:sz w:val="24"/>
          <w:szCs w:val="24"/>
          <w:lang w:eastAsia="fr-FR"/>
        </w:rPr>
        <w:t xml:space="preserve">Pour l’application des dispositions du présent marché, il est précisé que :  </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b/>
          <w:i/>
          <w:iCs/>
          <w:sz w:val="24"/>
          <w:szCs w:val="24"/>
          <w:lang w:eastAsia="fr-FR"/>
        </w:rPr>
      </w:pPr>
      <w:r w:rsidRPr="005245B3">
        <w:rPr>
          <w:rFonts w:ascii="Times New Roman" w:eastAsia="Times New Roman" w:hAnsi="Times New Roman" w:cs="Times New Roman"/>
          <w:b/>
          <w:i/>
          <w:iCs/>
          <w:sz w:val="24"/>
          <w:szCs w:val="24"/>
          <w:lang w:eastAsia="fr-FR"/>
        </w:rPr>
        <w:t xml:space="preserve">3.1.  Attributions (Cf. Code </w:t>
      </w:r>
      <w:r w:rsidRPr="005245B3">
        <w:rPr>
          <w:rFonts w:ascii="Times New Roman" w:eastAsia="Times New Roman" w:hAnsi="Times New Roman" w:cs="Times New Roman"/>
          <w:b/>
          <w:sz w:val="24"/>
          <w:szCs w:val="24"/>
          <w:lang w:eastAsia="fr-FR"/>
        </w:rPr>
        <w:t>des Marchés Publics</w:t>
      </w:r>
      <w:r w:rsidRPr="005245B3">
        <w:rPr>
          <w:rFonts w:ascii="Times New Roman" w:eastAsia="Times New Roman" w:hAnsi="Times New Roman" w:cs="Times New Roman"/>
          <w:b/>
          <w:i/>
          <w:iCs/>
          <w:sz w:val="24"/>
          <w:szCs w:val="24"/>
          <w:lang w:eastAsia="fr-FR"/>
        </w:rPr>
        <w:t>)</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Cs/>
          <w:sz w:val="24"/>
          <w:szCs w:val="24"/>
          <w:lang w:eastAsia="fr-FR"/>
        </w:rPr>
      </w:pPr>
      <w:r w:rsidRPr="005245B3">
        <w:rPr>
          <w:rFonts w:ascii="Times New Roman" w:eastAsia="Times New Roman" w:hAnsi="Times New Roman" w:cs="Times New Roman"/>
          <w:iCs/>
          <w:sz w:val="24"/>
          <w:szCs w:val="24"/>
          <w:lang w:eastAsia="fr-FR"/>
        </w:rPr>
        <w:t>Pour l’application des dispositions du présent marché, il est précisé que :</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Cs/>
          <w:sz w:val="10"/>
          <w:szCs w:val="10"/>
          <w:lang w:eastAsia="fr-FR"/>
        </w:rPr>
      </w:pPr>
    </w:p>
    <w:p w:rsidR="005245B3" w:rsidRPr="005245B3" w:rsidRDefault="005245B3" w:rsidP="00AA6D11">
      <w:pPr>
        <w:widowControl w:val="0"/>
        <w:numPr>
          <w:ilvl w:val="0"/>
          <w:numId w:val="107"/>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b/>
          <w:bCs/>
          <w:sz w:val="24"/>
          <w:szCs w:val="24"/>
          <w:lang w:eastAsia="fr-FR"/>
        </w:rPr>
        <w:t xml:space="preserve">Le Maître d’Ouvrage </w:t>
      </w:r>
      <w:r w:rsidRPr="005245B3">
        <w:rPr>
          <w:rFonts w:ascii="Times New Roman" w:eastAsia="Times New Roman" w:hAnsi="Times New Roman" w:cs="Times New Roman"/>
          <w:sz w:val="24"/>
          <w:szCs w:val="24"/>
          <w:lang w:eastAsia="fr-FR"/>
        </w:rPr>
        <w:t xml:space="preserve">est </w:t>
      </w:r>
      <w:r w:rsidR="00277962" w:rsidRPr="00461685">
        <w:rPr>
          <w:rFonts w:ascii="Times New Roman" w:eastAsia="Times New Roman" w:hAnsi="Times New Roman" w:cs="Times New Roman"/>
          <w:b/>
          <w:i/>
          <w:iCs/>
          <w:sz w:val="24"/>
          <w:szCs w:val="24"/>
          <w:lang w:eastAsia="fr-FR"/>
        </w:rPr>
        <w:t>Madame le Maire de la Commune d’Arrondissement de Kribi 1</w:t>
      </w:r>
      <w:r w:rsidR="00277962" w:rsidRPr="00461685">
        <w:rPr>
          <w:rFonts w:ascii="Times New Roman" w:eastAsia="Times New Roman" w:hAnsi="Times New Roman" w:cs="Times New Roman"/>
          <w:b/>
          <w:i/>
          <w:iCs/>
          <w:sz w:val="24"/>
          <w:szCs w:val="24"/>
          <w:vertAlign w:val="superscript"/>
          <w:lang w:eastAsia="fr-FR"/>
        </w:rPr>
        <w:t>er</w:t>
      </w:r>
      <w:r w:rsidRPr="005245B3">
        <w:rPr>
          <w:rFonts w:ascii="Times New Roman" w:eastAsia="Times New Roman" w:hAnsi="Times New Roman" w:cs="Times New Roman"/>
          <w:i/>
          <w:iCs/>
          <w:sz w:val="24"/>
          <w:szCs w:val="24"/>
          <w:lang w:eastAsia="fr-FR"/>
        </w:rPr>
        <w:t> :</w:t>
      </w:r>
      <w:r w:rsidR="00277962">
        <w:rPr>
          <w:rFonts w:ascii="Times New Roman" w:eastAsia="Times New Roman" w:hAnsi="Times New Roman" w:cs="Times New Roman"/>
          <w:sz w:val="24"/>
          <w:szCs w:val="24"/>
          <w:lang w:eastAsia="fr-FR"/>
        </w:rPr>
        <w:t xml:space="preserve"> Elle</w:t>
      </w:r>
      <w:r w:rsidRPr="005245B3">
        <w:rPr>
          <w:rFonts w:ascii="Times New Roman" w:eastAsia="Times New Roman" w:hAnsi="Times New Roman" w:cs="Times New Roman"/>
          <w:sz w:val="24"/>
          <w:szCs w:val="24"/>
          <w:lang w:eastAsia="fr-FR"/>
        </w:rPr>
        <w:t xml:space="preserve"> signe le marché, ordonne le paiement des prestations, veille à la conservation des originaux des documents y relatifs et</w:t>
      </w:r>
      <w:r w:rsidRPr="005245B3">
        <w:rPr>
          <w:rFonts w:ascii="Times New Roman" w:eastAsia="Times New Roman" w:hAnsi="Times New Roman" w:cs="Times New Roman"/>
          <w:spacing w:val="12"/>
          <w:sz w:val="24"/>
          <w:szCs w:val="24"/>
          <w:lang w:eastAsia="fr-FR"/>
        </w:rPr>
        <w:t xml:space="preserve"> procède </w:t>
      </w:r>
      <w:r w:rsidR="00277962">
        <w:rPr>
          <w:rFonts w:ascii="Times New Roman" w:eastAsia="Times New Roman" w:hAnsi="Times New Roman" w:cs="Times New Roman"/>
          <w:sz w:val="24"/>
          <w:szCs w:val="24"/>
          <w:lang w:eastAsia="fr-FR"/>
        </w:rPr>
        <w:t xml:space="preserve">à la transmission des copies </w:t>
      </w:r>
      <w:r w:rsidRPr="005245B3">
        <w:rPr>
          <w:rFonts w:ascii="Times New Roman" w:eastAsia="Times New Roman" w:hAnsi="Times New Roman" w:cs="Times New Roman"/>
          <w:sz w:val="24"/>
          <w:szCs w:val="24"/>
          <w:lang w:eastAsia="fr-FR"/>
        </w:rPr>
        <w:t>à</w:t>
      </w:r>
      <w:bookmarkStart w:id="200" w:name="_Hlk159267592"/>
      <w:r w:rsidR="00277962">
        <w:rPr>
          <w:rFonts w:ascii="Times New Roman" w:eastAsia="Times New Roman" w:hAnsi="Times New Roman" w:cs="Times New Roman"/>
          <w:spacing w:val="6"/>
          <w:sz w:val="24"/>
          <w:szCs w:val="24"/>
          <w:lang w:eastAsia="fr-FR"/>
        </w:rPr>
        <w:t>l’ARMP et à la DDMINMAP/Océan</w:t>
      </w:r>
      <w:bookmarkEnd w:id="200"/>
      <w:r w:rsidRPr="005245B3">
        <w:rPr>
          <w:rFonts w:ascii="Times New Roman" w:eastAsia="Times New Roman" w:hAnsi="Times New Roman" w:cs="Times New Roman"/>
          <w:sz w:val="24"/>
          <w:szCs w:val="24"/>
          <w:lang w:eastAsia="fr-FR"/>
        </w:rPr>
        <w:t xml:space="preserve">; </w:t>
      </w:r>
    </w:p>
    <w:p w:rsidR="005245B3" w:rsidRPr="005245B3" w:rsidRDefault="005245B3" w:rsidP="005245B3">
      <w:pPr>
        <w:widowControl w:val="0"/>
        <w:suppressAutoHyphens/>
        <w:autoSpaceDE w:val="0"/>
        <w:autoSpaceDN w:val="0"/>
        <w:spacing w:after="0" w:line="240" w:lineRule="auto"/>
        <w:ind w:left="567"/>
        <w:jc w:val="both"/>
        <w:textAlignment w:val="baseline"/>
        <w:rPr>
          <w:rFonts w:ascii="Times New Roman" w:eastAsia="Times New Roman" w:hAnsi="Times New Roman" w:cs="Times New Roman"/>
          <w:sz w:val="10"/>
          <w:szCs w:val="10"/>
          <w:lang w:eastAsia="fr-FR"/>
        </w:rPr>
      </w:pPr>
    </w:p>
    <w:p w:rsidR="005245B3" w:rsidRPr="005245B3" w:rsidRDefault="005245B3" w:rsidP="00AA6D11">
      <w:pPr>
        <w:widowControl w:val="0"/>
        <w:numPr>
          <w:ilvl w:val="0"/>
          <w:numId w:val="107"/>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b/>
          <w:bCs/>
          <w:sz w:val="24"/>
          <w:szCs w:val="24"/>
          <w:lang w:eastAsia="fr-FR"/>
        </w:rPr>
        <w:t>Le Chef de Service du Marché</w:t>
      </w:r>
      <w:r w:rsidRPr="005245B3">
        <w:rPr>
          <w:rFonts w:ascii="Times New Roman" w:eastAsia="Times New Roman" w:hAnsi="Times New Roman" w:cs="Times New Roman"/>
          <w:sz w:val="24"/>
          <w:szCs w:val="24"/>
          <w:lang w:eastAsia="fr-FR"/>
        </w:rPr>
        <w:t xml:space="preserve"> est </w:t>
      </w:r>
      <w:r w:rsidR="00461685" w:rsidRPr="00461685">
        <w:rPr>
          <w:rFonts w:ascii="Times New Roman" w:eastAsia="Times New Roman" w:hAnsi="Times New Roman" w:cs="Times New Roman"/>
          <w:b/>
          <w:i/>
          <w:iCs/>
          <w:sz w:val="24"/>
          <w:szCs w:val="24"/>
          <w:lang w:eastAsia="fr-FR"/>
        </w:rPr>
        <w:t>le Chef de Service Technique/CAK1</w:t>
      </w:r>
      <w:r w:rsidR="00461685" w:rsidRPr="00461685">
        <w:rPr>
          <w:rFonts w:ascii="Times New Roman" w:eastAsia="Times New Roman" w:hAnsi="Times New Roman" w:cs="Times New Roman"/>
          <w:b/>
          <w:i/>
          <w:iCs/>
          <w:sz w:val="24"/>
          <w:szCs w:val="24"/>
          <w:vertAlign w:val="superscript"/>
          <w:lang w:eastAsia="fr-FR"/>
        </w:rPr>
        <w:t>er</w:t>
      </w:r>
      <w:r w:rsidRPr="005245B3">
        <w:rPr>
          <w:rFonts w:ascii="Times New Roman" w:eastAsia="Times New Roman" w:hAnsi="Times New Roman" w:cs="Times New Roman"/>
          <w:sz w:val="24"/>
          <w:szCs w:val="24"/>
          <w:lang w:eastAsia="fr-FR"/>
        </w:rPr>
        <w:t xml:space="preserve"> : </w:t>
      </w:r>
      <w:bookmarkStart w:id="201" w:name="_Hlk158730173"/>
      <w:r w:rsidRPr="005245B3">
        <w:rPr>
          <w:rFonts w:ascii="Times New Roman" w:eastAsia="Times New Roman" w:hAnsi="Times New Roman" w:cs="Times New Roman"/>
          <w:sz w:val="24"/>
          <w:szCs w:val="24"/>
          <w:lang w:eastAsia="fr-FR"/>
        </w:rPr>
        <w:t xml:space="preserve">Il </w:t>
      </w:r>
      <w:r w:rsidRPr="005245B3">
        <w:rPr>
          <w:rFonts w:ascii="Times New Roman" w:eastAsia="Times New Roman" w:hAnsi="Times New Roman" w:cs="Times New Roman"/>
          <w:sz w:val="24"/>
          <w:szCs w:val="24"/>
          <w:lang w:val="fr-CM" w:eastAsia="fr-FR"/>
        </w:rPr>
        <w:t>s'assure de la bonne exécution des obligations contractuelles</w:t>
      </w:r>
      <w:r w:rsidRPr="005245B3">
        <w:rPr>
          <w:rFonts w:ascii="Times New Roman" w:eastAsia="Times New Roman" w:hAnsi="Times New Roman" w:cs="Times New Roman"/>
          <w:sz w:val="24"/>
          <w:szCs w:val="24"/>
          <w:lang w:eastAsia="fr-FR"/>
        </w:rPr>
        <w:t xml:space="preserve">. </w:t>
      </w:r>
      <w:bookmarkEnd w:id="201"/>
      <w:r w:rsidRPr="005245B3">
        <w:rPr>
          <w:rFonts w:ascii="Times New Roman" w:eastAsia="Times New Roman" w:hAnsi="Times New Roman" w:cs="Times New Roman"/>
          <w:sz w:val="24"/>
          <w:szCs w:val="24"/>
          <w:lang w:eastAsia="fr-FR"/>
        </w:rPr>
        <w:t xml:space="preserve">Il veille au respect des clauses administratives, techniques et financières et des délais contractuels. </w:t>
      </w:r>
      <w:bookmarkStart w:id="202" w:name="_Hlk158730212"/>
      <w:r w:rsidRPr="005245B3">
        <w:rPr>
          <w:rFonts w:ascii="Times New Roman" w:eastAsia="Times New Roman" w:hAnsi="Times New Roman" w:cs="Times New Roman"/>
          <w:sz w:val="24"/>
          <w:szCs w:val="24"/>
          <w:lang w:eastAsia="fr-FR"/>
        </w:rPr>
        <w:t>Il est responsable de la direction générale de l’exécution des prestations, il arrête toutes les dispositions technico-financières et représente le Maître d’Ouvrage ou le Maître d’Ouvrage Délégué auprès des instances compétentes d’arbitrage des litiges.</w:t>
      </w:r>
      <w:bookmarkEnd w:id="202"/>
      <w:r w:rsidRPr="005245B3">
        <w:rPr>
          <w:rFonts w:ascii="Times New Roman" w:eastAsia="Times New Roman" w:hAnsi="Times New Roman" w:cs="Times New Roman"/>
          <w:sz w:val="24"/>
          <w:szCs w:val="24"/>
          <w:lang w:eastAsia="fr-FR"/>
        </w:rPr>
        <w:t xml:space="preserve"> Il apporte au Maître d’Ouvrage, , une assistance générale à caractère administratif, financier et technique aux stades de la définition, de l’élaboration, de l’exécution et de la réception des travaux objet du marché</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5245B3" w:rsidRPr="005245B3" w:rsidRDefault="005245B3" w:rsidP="00AA6D11">
      <w:pPr>
        <w:widowControl w:val="0"/>
        <w:numPr>
          <w:ilvl w:val="0"/>
          <w:numId w:val="107"/>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b/>
          <w:bCs/>
          <w:sz w:val="24"/>
          <w:szCs w:val="24"/>
          <w:lang w:eastAsia="fr-FR"/>
        </w:rPr>
        <w:t>L’Ingénieur du marché</w:t>
      </w:r>
      <w:r w:rsidRPr="005245B3">
        <w:rPr>
          <w:rFonts w:ascii="Times New Roman" w:eastAsia="Times New Roman" w:hAnsi="Times New Roman" w:cs="Times New Roman"/>
          <w:sz w:val="24"/>
          <w:szCs w:val="24"/>
          <w:lang w:eastAsia="fr-FR"/>
        </w:rPr>
        <w:t xml:space="preserve"> est </w:t>
      </w:r>
      <w:r w:rsidR="00461685" w:rsidRPr="00872FB9">
        <w:rPr>
          <w:rFonts w:ascii="Arial Narrow" w:eastAsia="Calibri" w:hAnsi="Arial Narrow" w:cs="Times New Roman"/>
          <w:b/>
        </w:rPr>
        <w:t>le Délégué Départemental du MIN</w:t>
      </w:r>
      <w:r w:rsidR="00682C9A">
        <w:rPr>
          <w:rFonts w:ascii="Arial Narrow" w:eastAsia="Calibri" w:hAnsi="Arial Narrow" w:cs="Times New Roman"/>
          <w:b/>
        </w:rPr>
        <w:t>ADER</w:t>
      </w:r>
      <w:r w:rsidR="00461685" w:rsidRPr="00461685">
        <w:rPr>
          <w:rFonts w:ascii="Arial Narrow" w:eastAsia="Calibri" w:hAnsi="Arial Narrow" w:cs="Times New Roman"/>
          <w:b/>
        </w:rPr>
        <w:t>/Océan</w:t>
      </w:r>
      <w:r w:rsidRPr="005245B3">
        <w:rPr>
          <w:rFonts w:ascii="Times New Roman" w:eastAsia="Times New Roman" w:hAnsi="Times New Roman" w:cs="Times New Roman"/>
          <w:sz w:val="24"/>
          <w:szCs w:val="24"/>
          <w:lang w:eastAsia="fr-FR"/>
        </w:rPr>
        <w:t xml:space="preserve">: il est accrédité par le Maître d’Ouvrage, pour le suivi de l’exécution du marché sous la supervision du Chef de Service du marché à qui il rend compte ; </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5245B3" w:rsidRPr="005245B3" w:rsidRDefault="005245B3" w:rsidP="00AA6D11">
      <w:pPr>
        <w:widowControl w:val="0"/>
        <w:numPr>
          <w:ilvl w:val="0"/>
          <w:numId w:val="107"/>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b/>
          <w:bCs/>
          <w:sz w:val="24"/>
          <w:szCs w:val="24"/>
          <w:lang w:eastAsia="fr-FR"/>
        </w:rPr>
        <w:t>L’organisme chargé du contrôle externe des marchés publics</w:t>
      </w:r>
      <w:r w:rsidRPr="005245B3">
        <w:rPr>
          <w:rFonts w:ascii="Times New Roman" w:eastAsia="Times New Roman" w:hAnsi="Times New Roman" w:cs="Times New Roman"/>
          <w:sz w:val="24"/>
          <w:szCs w:val="24"/>
          <w:lang w:eastAsia="fr-FR"/>
        </w:rPr>
        <w:t xml:space="preserve"> est le Ministère en charge des marchés publics. </w:t>
      </w:r>
      <w:r w:rsidRPr="00461685">
        <w:rPr>
          <w:rFonts w:ascii="Times New Roman" w:eastAsia="Times New Roman" w:hAnsi="Times New Roman" w:cs="Times New Roman"/>
          <w:b/>
          <w:sz w:val="24"/>
          <w:szCs w:val="24"/>
          <w:lang w:eastAsia="fr-FR"/>
        </w:rPr>
        <w:t xml:space="preserve">Le </w:t>
      </w:r>
      <w:r w:rsidR="0033012D">
        <w:rPr>
          <w:rFonts w:ascii="Times New Roman" w:eastAsia="Times New Roman" w:hAnsi="Times New Roman" w:cs="Times New Roman"/>
          <w:b/>
          <w:sz w:val="24"/>
          <w:szCs w:val="24"/>
          <w:lang w:eastAsia="fr-FR"/>
        </w:rPr>
        <w:t xml:space="preserve">Chef de Brigade de la </w:t>
      </w:r>
      <w:r w:rsidR="00461685" w:rsidRPr="00461685">
        <w:rPr>
          <w:rFonts w:ascii="Times New Roman" w:eastAsia="Times New Roman" w:hAnsi="Times New Roman" w:cs="Times New Roman"/>
          <w:b/>
          <w:sz w:val="24"/>
          <w:szCs w:val="24"/>
          <w:lang w:eastAsia="fr-FR"/>
        </w:rPr>
        <w:t>DDMINMAP/Océan</w:t>
      </w:r>
      <w:r w:rsidRPr="005245B3">
        <w:rPr>
          <w:rFonts w:ascii="Times New Roman" w:eastAsia="Times New Roman" w:hAnsi="Times New Roman" w:cs="Times New Roman"/>
          <w:sz w:val="24"/>
          <w:szCs w:val="24"/>
          <w:lang w:eastAsia="fr-FR"/>
        </w:rPr>
        <w:t xml:space="preserve"> assure le contrôle de conformité de l’exécution du marché, délivre les visas préalables requis et vise le décompte général et définitif.</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5245B3" w:rsidRPr="005245B3" w:rsidRDefault="005245B3" w:rsidP="00AA6D11">
      <w:pPr>
        <w:widowControl w:val="0"/>
        <w:numPr>
          <w:ilvl w:val="0"/>
          <w:numId w:val="107"/>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b/>
          <w:bCs/>
          <w:sz w:val="24"/>
          <w:szCs w:val="24"/>
          <w:lang w:eastAsia="fr-FR"/>
        </w:rPr>
        <w:t>Le cocontractant</w:t>
      </w:r>
      <w:r w:rsidRPr="005245B3">
        <w:rPr>
          <w:rFonts w:ascii="Times New Roman" w:eastAsia="Times New Roman" w:hAnsi="Times New Roman" w:cs="Times New Roman"/>
          <w:b/>
          <w:sz w:val="24"/>
          <w:szCs w:val="24"/>
          <w:lang w:eastAsia="fr-FR"/>
        </w:rPr>
        <w:t xml:space="preserve">de l'Administration ou le titulaire du marché </w:t>
      </w:r>
      <w:r w:rsidRPr="005245B3">
        <w:rPr>
          <w:rFonts w:ascii="Times New Roman" w:eastAsia="Times New Roman" w:hAnsi="Times New Roman" w:cs="Times New Roman"/>
          <w:sz w:val="24"/>
          <w:szCs w:val="24"/>
          <w:lang w:eastAsia="fr-FR"/>
        </w:rPr>
        <w:t xml:space="preserve">est </w:t>
      </w:r>
      <w:r w:rsidR="00461685">
        <w:rPr>
          <w:rFonts w:ascii="Times New Roman" w:eastAsia="Times New Roman" w:hAnsi="Times New Roman" w:cs="Times New Roman"/>
          <w:i/>
          <w:iCs/>
          <w:sz w:val="24"/>
          <w:szCs w:val="24"/>
          <w:lang w:eastAsia="fr-FR"/>
        </w:rPr>
        <w:t>l’Entreprise adjudicataire du Marché.</w:t>
      </w:r>
      <w:r w:rsidRPr="005245B3">
        <w:rPr>
          <w:rFonts w:ascii="Times New Roman" w:eastAsia="Times New Roman" w:hAnsi="Times New Roman" w:cs="Times New Roman"/>
          <w:sz w:val="24"/>
          <w:szCs w:val="24"/>
          <w:lang w:eastAsia="fr-FR"/>
        </w:rPr>
        <w:t xml:space="preserve"> il est chargé de l'exécution des prestations prévues dans le marché ; </w:t>
      </w:r>
    </w:p>
    <w:p w:rsidR="005245B3" w:rsidRPr="005245B3" w:rsidRDefault="005245B3" w:rsidP="005245B3">
      <w:pPr>
        <w:widowControl w:val="0"/>
        <w:suppressAutoHyphens/>
        <w:autoSpaceDE w:val="0"/>
        <w:autoSpaceDN w:val="0"/>
        <w:spacing w:after="0" w:line="240" w:lineRule="auto"/>
        <w:ind w:left="284"/>
        <w:jc w:val="both"/>
        <w:textAlignment w:val="baseline"/>
        <w:rPr>
          <w:rFonts w:ascii="Times New Roman" w:eastAsia="Times New Roman" w:hAnsi="Times New Roman" w:cs="Times New Roman"/>
          <w:color w:val="FF0000"/>
          <w:sz w:val="10"/>
          <w:szCs w:val="10"/>
          <w:lang w:eastAsia="fr-FR"/>
        </w:rPr>
      </w:pP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b/>
          <w:i/>
          <w:iCs/>
          <w:sz w:val="24"/>
          <w:szCs w:val="24"/>
          <w:lang w:eastAsia="fr-FR"/>
        </w:rPr>
      </w:pPr>
      <w:r w:rsidRPr="005245B3">
        <w:rPr>
          <w:rFonts w:ascii="Times New Roman" w:eastAsia="Times New Roman" w:hAnsi="Times New Roman" w:cs="Times New Roman"/>
          <w:b/>
          <w:i/>
          <w:iCs/>
          <w:sz w:val="24"/>
          <w:szCs w:val="24"/>
          <w:lang w:eastAsia="fr-FR"/>
        </w:rPr>
        <w:t>3.2. Nantissement</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Aux fins d’application du régime de nantissement prévu à l’article 150 du décret n°2018/366 du 20 juin 2018 portant Code des Marchés Publics, les attributions sont définies comme suit :</w:t>
      </w:r>
    </w:p>
    <w:p w:rsidR="00461685" w:rsidRPr="00461685" w:rsidRDefault="00461685" w:rsidP="00AA6D11">
      <w:pPr>
        <w:widowControl w:val="0"/>
        <w:numPr>
          <w:ilvl w:val="0"/>
          <w:numId w:val="107"/>
        </w:numPr>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61685">
        <w:rPr>
          <w:rFonts w:ascii="Times New Roman" w:eastAsia="Times New Roman" w:hAnsi="Times New Roman" w:cs="Times New Roman"/>
          <w:sz w:val="24"/>
          <w:szCs w:val="24"/>
          <w:lang w:eastAsia="fr-FR"/>
        </w:rPr>
        <w:t xml:space="preserve">L’Autorité chargée de l’ordonnancement et de la liquidation des dépenses est </w:t>
      </w:r>
      <w:r w:rsidRPr="00461685">
        <w:rPr>
          <w:rFonts w:ascii="Times New Roman" w:eastAsia="Times New Roman" w:hAnsi="Times New Roman" w:cs="Times New Roman"/>
          <w:b/>
          <w:sz w:val="24"/>
          <w:szCs w:val="24"/>
          <w:lang w:eastAsia="fr-FR"/>
        </w:rPr>
        <w:t>Madame le Maire de la Commune d’Arrondissement de Kribi 1</w:t>
      </w:r>
      <w:r w:rsidRPr="00461685">
        <w:rPr>
          <w:rFonts w:ascii="Times New Roman" w:eastAsia="Times New Roman" w:hAnsi="Times New Roman" w:cs="Times New Roman"/>
          <w:b/>
          <w:sz w:val="24"/>
          <w:szCs w:val="24"/>
          <w:vertAlign w:val="superscript"/>
          <w:lang w:eastAsia="fr-FR"/>
        </w:rPr>
        <w:t>er</w:t>
      </w:r>
      <w:r w:rsidRPr="00461685">
        <w:rPr>
          <w:rFonts w:ascii="Times New Roman" w:eastAsia="Times New Roman" w:hAnsi="Times New Roman" w:cs="Times New Roman"/>
          <w:sz w:val="24"/>
          <w:szCs w:val="24"/>
          <w:lang w:eastAsia="fr-FR"/>
        </w:rPr>
        <w:t xml:space="preserve"> ;</w:t>
      </w:r>
    </w:p>
    <w:p w:rsidR="00461685" w:rsidRPr="00461685" w:rsidRDefault="00461685" w:rsidP="00AA6D11">
      <w:pPr>
        <w:widowControl w:val="0"/>
        <w:numPr>
          <w:ilvl w:val="0"/>
          <w:numId w:val="107"/>
        </w:numPr>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61685">
        <w:rPr>
          <w:rFonts w:ascii="Times New Roman" w:eastAsia="Times New Roman" w:hAnsi="Times New Roman" w:cs="Times New Roman"/>
          <w:sz w:val="24"/>
          <w:szCs w:val="24"/>
          <w:lang w:eastAsia="fr-FR"/>
        </w:rPr>
        <w:t xml:space="preserve">L’Autorité chargée de la validation de la dépense : </w:t>
      </w:r>
      <w:r w:rsidRPr="00461685">
        <w:rPr>
          <w:rFonts w:ascii="Times New Roman" w:eastAsia="Times New Roman" w:hAnsi="Times New Roman" w:cs="Times New Roman"/>
          <w:b/>
          <w:sz w:val="24"/>
          <w:szCs w:val="24"/>
          <w:lang w:eastAsia="fr-FR"/>
        </w:rPr>
        <w:t>le Contrôleur Financier Spécialisé auprès de la Communauté Urbaine de Kribi</w:t>
      </w:r>
      <w:r w:rsidRPr="00461685">
        <w:rPr>
          <w:rFonts w:ascii="Times New Roman" w:eastAsia="Times New Roman" w:hAnsi="Times New Roman" w:cs="Times New Roman"/>
          <w:sz w:val="24"/>
          <w:szCs w:val="24"/>
          <w:lang w:eastAsia="fr-FR"/>
        </w:rPr>
        <w:t xml:space="preserve"> ;</w:t>
      </w:r>
    </w:p>
    <w:p w:rsidR="00461685" w:rsidRPr="00461685" w:rsidRDefault="00461685" w:rsidP="00AA6D11">
      <w:pPr>
        <w:widowControl w:val="0"/>
        <w:numPr>
          <w:ilvl w:val="0"/>
          <w:numId w:val="107"/>
        </w:numPr>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Le Responsable</w:t>
      </w:r>
      <w:r w:rsidRPr="00461685">
        <w:rPr>
          <w:rFonts w:ascii="Times New Roman" w:eastAsia="Times New Roman" w:hAnsi="Times New Roman" w:cs="Times New Roman"/>
          <w:sz w:val="24"/>
          <w:szCs w:val="24"/>
          <w:lang w:eastAsia="fr-FR"/>
        </w:rPr>
        <w:t xml:space="preserve"> chargé des paiements : </w:t>
      </w:r>
      <w:r w:rsidRPr="00461685">
        <w:rPr>
          <w:rFonts w:ascii="Times New Roman" w:eastAsia="Times New Roman" w:hAnsi="Times New Roman" w:cs="Times New Roman"/>
          <w:b/>
          <w:sz w:val="24"/>
          <w:szCs w:val="24"/>
          <w:lang w:eastAsia="fr-FR"/>
        </w:rPr>
        <w:t>le Trésorier Payeur General du Sud à Ebolowa</w:t>
      </w:r>
    </w:p>
    <w:p w:rsidR="005245B3" w:rsidRPr="00461685" w:rsidRDefault="00461685" w:rsidP="00AA6D11">
      <w:pPr>
        <w:widowControl w:val="0"/>
        <w:numPr>
          <w:ilvl w:val="0"/>
          <w:numId w:val="107"/>
        </w:numPr>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61685">
        <w:rPr>
          <w:rFonts w:ascii="Times New Roman" w:eastAsia="Times New Roman" w:hAnsi="Times New Roman" w:cs="Times New Roman"/>
          <w:sz w:val="24"/>
          <w:szCs w:val="24"/>
          <w:lang w:eastAsia="fr-FR"/>
        </w:rPr>
        <w:t xml:space="preserve">Les responsables compétents pour fournir les renseignements au titre de l’exécution du présent Marchés sont </w:t>
      </w:r>
      <w:r w:rsidRPr="00461685">
        <w:rPr>
          <w:rFonts w:ascii="Times New Roman" w:eastAsia="Times New Roman" w:hAnsi="Times New Roman" w:cs="Times New Roman"/>
          <w:b/>
          <w:sz w:val="24"/>
          <w:szCs w:val="24"/>
          <w:lang w:eastAsia="fr-FR"/>
        </w:rPr>
        <w:t>le Chef de Service du Marché et l’Ingénieur du Marché</w:t>
      </w:r>
    </w:p>
    <w:p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203" w:name="_Toc530307791"/>
      <w:bookmarkStart w:id="204" w:name="_Toc97557077"/>
      <w:bookmarkStart w:id="205" w:name="_Toc157306063"/>
      <w:r w:rsidRPr="005245B3">
        <w:rPr>
          <w:rFonts w:ascii="Times New Roman" w:eastAsia="Times New Roman" w:hAnsi="Times New Roman" w:cs="Times New Roman"/>
          <w:b/>
          <w:color w:val="000000"/>
          <w:sz w:val="24"/>
          <w:szCs w:val="24"/>
          <w:lang w:eastAsia="fr-FR"/>
        </w:rPr>
        <w:lastRenderedPageBreak/>
        <w:t>Article 4 : Langue, lois et règlements applicables</w:t>
      </w:r>
      <w:bookmarkEnd w:id="203"/>
      <w:bookmarkEnd w:id="204"/>
      <w:bookmarkEnd w:id="205"/>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 xml:space="preserve">4.1. La langue utilisée est le </w:t>
      </w:r>
      <w:r w:rsidRPr="005245B3">
        <w:rPr>
          <w:rFonts w:ascii="Times New Roman" w:eastAsia="Times New Roman" w:hAnsi="Times New Roman" w:cs="Times New Roman"/>
          <w:i/>
          <w:iCs/>
          <w:sz w:val="24"/>
          <w:szCs w:val="24"/>
          <w:lang w:eastAsia="fr-FR"/>
        </w:rPr>
        <w:t xml:space="preserve">Français </w:t>
      </w:r>
      <w:r w:rsidR="004C4E72">
        <w:rPr>
          <w:rFonts w:ascii="Times New Roman" w:eastAsia="Times New Roman" w:hAnsi="Times New Roman" w:cs="Times New Roman"/>
          <w:i/>
          <w:iCs/>
          <w:sz w:val="24"/>
          <w:szCs w:val="24"/>
          <w:lang w:eastAsia="fr-FR"/>
        </w:rPr>
        <w:t>et/</w:t>
      </w:r>
      <w:r w:rsidRPr="005245B3">
        <w:rPr>
          <w:rFonts w:ascii="Times New Roman" w:eastAsia="Times New Roman" w:hAnsi="Times New Roman" w:cs="Times New Roman"/>
          <w:i/>
          <w:iCs/>
          <w:sz w:val="24"/>
          <w:szCs w:val="24"/>
          <w:lang w:eastAsia="fr-FR"/>
        </w:rPr>
        <w:t>ou l’Anglais.</w:t>
      </w:r>
    </w:p>
    <w:p w:rsidR="005245B3" w:rsidRPr="005245B3" w:rsidRDefault="005245B3" w:rsidP="005245B3">
      <w:pPr>
        <w:widowControl w:val="0"/>
        <w:tabs>
          <w:tab w:val="left" w:pos="1900"/>
          <w:tab w:val="left" w:pos="3420"/>
          <w:tab w:val="left" w:pos="3880"/>
          <w:tab w:val="left" w:pos="482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 xml:space="preserve">4.2. Le cocontractant ou titulaire du marché s’engage à observer les lois, et </w:t>
      </w:r>
      <w:r w:rsidRPr="005245B3">
        <w:rPr>
          <w:rFonts w:ascii="Times New Roman" w:eastAsia="Times New Roman" w:hAnsi="Times New Roman" w:cs="Times New Roman"/>
          <w:spacing w:val="5"/>
          <w:sz w:val="24"/>
          <w:szCs w:val="24"/>
          <w:lang w:eastAsia="fr-FR"/>
        </w:rPr>
        <w:t>règlements e</w:t>
      </w:r>
      <w:r w:rsidRPr="005245B3">
        <w:rPr>
          <w:rFonts w:ascii="Times New Roman" w:eastAsia="Times New Roman" w:hAnsi="Times New Roman" w:cs="Times New Roman"/>
          <w:sz w:val="24"/>
          <w:szCs w:val="24"/>
          <w:lang w:eastAsia="fr-FR"/>
        </w:rPr>
        <w:t xml:space="preserve">n </w:t>
      </w:r>
      <w:r w:rsidRPr="005245B3">
        <w:rPr>
          <w:rFonts w:ascii="Times New Roman" w:eastAsia="Times New Roman" w:hAnsi="Times New Roman" w:cs="Times New Roman"/>
          <w:spacing w:val="5"/>
          <w:sz w:val="24"/>
          <w:szCs w:val="24"/>
          <w:lang w:eastAsia="fr-FR"/>
        </w:rPr>
        <w:t>vigueu</w:t>
      </w:r>
      <w:r w:rsidRPr="005245B3">
        <w:rPr>
          <w:rFonts w:ascii="Times New Roman" w:eastAsia="Times New Roman" w:hAnsi="Times New Roman" w:cs="Times New Roman"/>
          <w:sz w:val="24"/>
          <w:szCs w:val="24"/>
          <w:lang w:eastAsia="fr-FR"/>
        </w:rPr>
        <w:t xml:space="preserve">r </w:t>
      </w:r>
      <w:r w:rsidRPr="005245B3">
        <w:rPr>
          <w:rFonts w:ascii="Times New Roman" w:eastAsia="Times New Roman" w:hAnsi="Times New Roman" w:cs="Times New Roman"/>
          <w:spacing w:val="5"/>
          <w:sz w:val="24"/>
          <w:szCs w:val="24"/>
          <w:lang w:eastAsia="fr-FR"/>
        </w:rPr>
        <w:t xml:space="preserve">en </w:t>
      </w:r>
      <w:r w:rsidRPr="005245B3">
        <w:rPr>
          <w:rFonts w:ascii="Times New Roman" w:eastAsia="Times New Roman" w:hAnsi="Times New Roman" w:cs="Times New Roman"/>
          <w:sz w:val="24"/>
          <w:szCs w:val="24"/>
          <w:lang w:eastAsia="fr-FR"/>
        </w:rPr>
        <w:t>République du Cameroun et ce, aussi bien dans sa propre organisation que dans la réalisation du marché.</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Si les lois</w:t>
      </w:r>
      <w:r w:rsidRPr="005245B3">
        <w:rPr>
          <w:rFonts w:ascii="Times New Roman" w:eastAsia="Times New Roman" w:hAnsi="Times New Roman" w:cs="Times New Roman"/>
          <w:spacing w:val="-4"/>
          <w:sz w:val="24"/>
          <w:szCs w:val="24"/>
          <w:lang w:eastAsia="fr-FR"/>
        </w:rPr>
        <w:t xml:space="preserve"> et </w:t>
      </w:r>
      <w:r w:rsidRPr="005245B3">
        <w:rPr>
          <w:rFonts w:ascii="Times New Roman" w:eastAsia="Times New Roman" w:hAnsi="Times New Roman" w:cs="Times New Roman"/>
          <w:sz w:val="24"/>
          <w:szCs w:val="24"/>
          <w:lang w:eastAsia="fr-FR"/>
        </w:rPr>
        <w:t>règlements en vigueur à la date de signature du présent marché venaient à être modifiés après la signature du marché, les coûts éventuels qui en découleraient directement seraient pris en compte sans gain ni perte pour chaque partie.</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bookmarkStart w:id="206" w:name="_Toc157610536"/>
      <w:r w:rsidRPr="005245B3">
        <w:rPr>
          <w:rFonts w:ascii="Times New Roman" w:eastAsia="Times New Roman" w:hAnsi="Times New Roman" w:cs="Times New Roman"/>
          <w:b/>
          <w:bCs/>
          <w:sz w:val="24"/>
          <w:szCs w:val="24"/>
          <w:lang w:eastAsia="fr-FR"/>
        </w:rPr>
        <w:t>Article 5 : Normes</w:t>
      </w:r>
      <w:bookmarkEnd w:id="206"/>
    </w:p>
    <w:p w:rsidR="005245B3" w:rsidRPr="005245B3" w:rsidRDefault="005245B3" w:rsidP="005245B3">
      <w:pPr>
        <w:widowControl w:val="0"/>
        <w:tabs>
          <w:tab w:val="left" w:pos="426"/>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5.1</w:t>
      </w:r>
      <w:r w:rsidRPr="005245B3">
        <w:rPr>
          <w:rFonts w:ascii="Times New Roman" w:eastAsia="Times New Roman" w:hAnsi="Times New Roman" w:cs="Times New Roman"/>
          <w:sz w:val="24"/>
          <w:szCs w:val="24"/>
          <w:lang w:eastAsia="fr-FR"/>
        </w:rPr>
        <w:tab/>
        <w:t>Les travaux en exécution du présent marché seront conformes aux normes fixées dans les Cahiers des Clauses Techniques Particulières, et quand aucune norme applicable n’est mentionnée, à la norme faisant autorité en la matière et applicable au Cameroun, cette norme sera la norme la plus récemment approuvée par l’autorité compétente.</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5.2. Le cocontractant étudiera, exécutera et garantira les travaux du présent marché en prenant en considération la meilleure pratique de réalisation au Cameroun pour des opérations de technologie similaire.</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sz w:val="28"/>
          <w:szCs w:val="24"/>
          <w:lang w:eastAsia="fr-FR"/>
        </w:rPr>
      </w:pPr>
      <w:r w:rsidRPr="005245B3">
        <w:rPr>
          <w:rFonts w:ascii="Times New Roman" w:eastAsia="Times New Roman" w:hAnsi="Times New Roman" w:cs="Times New Roman"/>
          <w:b/>
          <w:sz w:val="28"/>
          <w:szCs w:val="24"/>
          <w:lang w:eastAsia="fr-FR"/>
        </w:rPr>
        <w:t xml:space="preserve">Article 6- Pièces constitutives du marché </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 xml:space="preserve">Les pièces contractuelles constitutives du présent marché sont complémentaires. Elles sont par ordre de priorité : </w:t>
      </w:r>
      <w:r w:rsidRPr="005245B3">
        <w:rPr>
          <w:rFonts w:ascii="Times New Roman" w:eastAsia="Times New Roman" w:hAnsi="Times New Roman" w:cs="Times New Roman"/>
          <w:i/>
          <w:iCs/>
          <w:sz w:val="24"/>
          <w:szCs w:val="24"/>
          <w:lang w:eastAsia="fr-FR"/>
        </w:rPr>
        <w:t>[A adapter en fonction de la nature des travaux]</w:t>
      </w:r>
      <w:r w:rsidRPr="005245B3">
        <w:rPr>
          <w:rFonts w:ascii="Times New Roman" w:eastAsia="Times New Roman" w:hAnsi="Times New Roman" w:cs="Times New Roman"/>
          <w:sz w:val="24"/>
          <w:szCs w:val="24"/>
          <w:lang w:eastAsia="fr-FR"/>
        </w:rPr>
        <w:t>.</w:t>
      </w:r>
    </w:p>
    <w:p w:rsidR="005245B3" w:rsidRPr="005245B3" w:rsidRDefault="005245B3" w:rsidP="00AA6D11">
      <w:pPr>
        <w:widowControl w:val="0"/>
        <w:numPr>
          <w:ilvl w:val="0"/>
          <w:numId w:val="113"/>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5245B3">
        <w:rPr>
          <w:rFonts w:ascii="Times New Roman" w:eastAsia="Calibri" w:hAnsi="Times New Roman" w:cs="Times New Roman"/>
          <w:sz w:val="24"/>
          <w:szCs w:val="24"/>
        </w:rPr>
        <w:t>la soumission ou l'acte d'engagement ;</w:t>
      </w:r>
    </w:p>
    <w:p w:rsidR="005245B3" w:rsidRPr="005245B3" w:rsidRDefault="005245B3" w:rsidP="00AA6D11">
      <w:pPr>
        <w:widowControl w:val="0"/>
        <w:numPr>
          <w:ilvl w:val="0"/>
          <w:numId w:val="113"/>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5245B3">
        <w:rPr>
          <w:rFonts w:ascii="Times New Roman" w:eastAsia="Calibri" w:hAnsi="Times New Roman" w:cs="Times New Roman"/>
          <w:sz w:val="24"/>
          <w:szCs w:val="24"/>
        </w:rPr>
        <w:t xml:space="preserve">L’offre du cocontractant et ses annexes dans toutes les dispositions non contraires au Cahier des Clauses Administratives particulières (CCAP), aux Cahiers des Clauses Techniques Particulières (CCTP), ou aux clauses techniques des travaux, le cas échéant ; </w:t>
      </w:r>
    </w:p>
    <w:p w:rsidR="005245B3" w:rsidRPr="005245B3" w:rsidRDefault="005245B3" w:rsidP="00AA6D11">
      <w:pPr>
        <w:widowControl w:val="0"/>
        <w:numPr>
          <w:ilvl w:val="0"/>
          <w:numId w:val="113"/>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5245B3">
        <w:rPr>
          <w:rFonts w:ascii="Times New Roman" w:eastAsia="Calibri" w:hAnsi="Times New Roman" w:cs="Times New Roman"/>
          <w:sz w:val="24"/>
          <w:szCs w:val="24"/>
        </w:rPr>
        <w:t>le Cahier des Clauses Administratives Particulières (CCAP) ;</w:t>
      </w:r>
    </w:p>
    <w:p w:rsidR="005245B3" w:rsidRPr="005245B3" w:rsidRDefault="005245B3" w:rsidP="00AA6D11">
      <w:pPr>
        <w:widowControl w:val="0"/>
        <w:numPr>
          <w:ilvl w:val="0"/>
          <w:numId w:val="113"/>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5245B3">
        <w:rPr>
          <w:rFonts w:ascii="Times New Roman" w:eastAsia="Calibri" w:hAnsi="Times New Roman" w:cs="Times New Roman"/>
          <w:sz w:val="24"/>
          <w:szCs w:val="24"/>
        </w:rPr>
        <w:t xml:space="preserve">les Cahiers des Clauses Techniques Particulières (CCTP) ; </w:t>
      </w:r>
    </w:p>
    <w:p w:rsidR="005245B3" w:rsidRPr="005245B3" w:rsidRDefault="005245B3" w:rsidP="00AA6D11">
      <w:pPr>
        <w:widowControl w:val="0"/>
        <w:numPr>
          <w:ilvl w:val="0"/>
          <w:numId w:val="113"/>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5245B3">
        <w:rPr>
          <w:rFonts w:ascii="Times New Roman" w:eastAsia="Calibri" w:hAnsi="Times New Roman" w:cs="Times New Roman"/>
          <w:sz w:val="24"/>
          <w:szCs w:val="24"/>
        </w:rPr>
        <w:t>le Devis ou le Détail Quantitatif  Estimatif (DQE) ;</w:t>
      </w:r>
    </w:p>
    <w:p w:rsidR="005245B3" w:rsidRPr="005245B3" w:rsidRDefault="005245B3" w:rsidP="00AA6D11">
      <w:pPr>
        <w:widowControl w:val="0"/>
        <w:numPr>
          <w:ilvl w:val="0"/>
          <w:numId w:val="113"/>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5245B3">
        <w:rPr>
          <w:rFonts w:ascii="Times New Roman" w:eastAsia="Calibri" w:hAnsi="Times New Roman" w:cs="Times New Roman"/>
          <w:sz w:val="24"/>
          <w:szCs w:val="24"/>
        </w:rPr>
        <w:t>le Bordereau des Prix Unitaires (BPU) ;</w:t>
      </w:r>
    </w:p>
    <w:p w:rsidR="005245B3" w:rsidRPr="005245B3" w:rsidRDefault="005245B3" w:rsidP="00AA6D11">
      <w:pPr>
        <w:widowControl w:val="0"/>
        <w:numPr>
          <w:ilvl w:val="0"/>
          <w:numId w:val="113"/>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5245B3">
        <w:rPr>
          <w:rFonts w:ascii="Times New Roman" w:eastAsia="Calibri" w:hAnsi="Times New Roman" w:cs="Times New Roman"/>
          <w:sz w:val="24"/>
          <w:szCs w:val="24"/>
        </w:rPr>
        <w:t>le Sous-Détail des Prix (SDP) ;</w:t>
      </w:r>
    </w:p>
    <w:p w:rsidR="005245B3" w:rsidRPr="005245B3" w:rsidRDefault="005245B3" w:rsidP="00AA6D11">
      <w:pPr>
        <w:widowControl w:val="0"/>
        <w:numPr>
          <w:ilvl w:val="0"/>
          <w:numId w:val="113"/>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5245B3">
        <w:rPr>
          <w:rFonts w:ascii="Times New Roman" w:eastAsia="Calibri" w:hAnsi="Times New Roman" w:cs="Times New Roman"/>
          <w:sz w:val="24"/>
          <w:szCs w:val="24"/>
        </w:rPr>
        <w:t>le Cahier des Clauses Administratives Générales (CCAG) auquel il est spécifiquement assujetti ;</w:t>
      </w:r>
    </w:p>
    <w:p w:rsidR="005245B3" w:rsidRPr="005245B3" w:rsidRDefault="005245B3" w:rsidP="00AA6D11">
      <w:pPr>
        <w:numPr>
          <w:ilvl w:val="0"/>
          <w:numId w:val="113"/>
        </w:numPr>
        <w:suppressAutoHyphens/>
        <w:autoSpaceDN w:val="0"/>
        <w:spacing w:after="0" w:line="240" w:lineRule="auto"/>
        <w:textAlignment w:val="baseline"/>
        <w:rPr>
          <w:rFonts w:ascii="Times New Roman" w:eastAsia="Calibri" w:hAnsi="Times New Roman" w:cs="Times New Roman"/>
          <w:sz w:val="24"/>
          <w:szCs w:val="24"/>
        </w:rPr>
      </w:pPr>
      <w:r w:rsidRPr="005245B3">
        <w:rPr>
          <w:rFonts w:ascii="Times New Roman" w:eastAsia="Calibri" w:hAnsi="Times New Roman" w:cs="Times New Roman"/>
          <w:sz w:val="24"/>
          <w:szCs w:val="24"/>
        </w:rPr>
        <w:t>Le projet/programme d’exécution, etc. [Insérer et indiquer, le cas échéant, les noms et références] ;</w:t>
      </w:r>
    </w:p>
    <w:p w:rsidR="005245B3" w:rsidRPr="005245B3" w:rsidRDefault="005245B3" w:rsidP="00AA6D11">
      <w:pPr>
        <w:widowControl w:val="0"/>
        <w:numPr>
          <w:ilvl w:val="0"/>
          <w:numId w:val="113"/>
        </w:numPr>
        <w:suppressAutoHyphens/>
        <w:autoSpaceDE w:val="0"/>
        <w:autoSpaceDN w:val="0"/>
        <w:spacing w:after="0" w:line="240" w:lineRule="auto"/>
        <w:jc w:val="both"/>
        <w:textAlignment w:val="baseline"/>
        <w:rPr>
          <w:rFonts w:ascii="Times New Roman" w:eastAsia="Calibri" w:hAnsi="Times New Roman" w:cs="Times New Roman"/>
        </w:rPr>
      </w:pPr>
      <w:r w:rsidRPr="005245B3">
        <w:rPr>
          <w:rFonts w:ascii="Times New Roman" w:eastAsia="Calibri" w:hAnsi="Times New Roman" w:cs="Times New Roman"/>
        </w:rPr>
        <w:t xml:space="preserve">Tout autres documents utiles (les Procès-Verbaux (PV) de négociation, les CST, les Plans, les Stratégies de gestion et Plans de mise en œuvre Environnemental Social, Hygiène et Sécurité (ESHS), le Code de Conduite ESHS, l’analyse de la valeur du projet le cas échéant, </w:t>
      </w:r>
      <w:r w:rsidRPr="005245B3">
        <w:rPr>
          <w:rFonts w:ascii="Times New Roman" w:eastAsia="Calibri" w:hAnsi="Times New Roman" w:cs="Times New Roman"/>
          <w:color w:val="000000"/>
        </w:rPr>
        <w:t xml:space="preserve">le projet/programme d’exécution </w:t>
      </w:r>
      <w:r w:rsidRPr="005245B3">
        <w:rPr>
          <w:rFonts w:ascii="Times New Roman" w:eastAsia="Calibri" w:hAnsi="Times New Roman" w:cs="Times New Roman"/>
        </w:rPr>
        <w:t xml:space="preserve">etc.). </w:t>
      </w:r>
    </w:p>
    <w:p w:rsidR="005245B3" w:rsidRPr="005245B3" w:rsidRDefault="005245B3" w:rsidP="00AA6D11">
      <w:pPr>
        <w:widowControl w:val="0"/>
        <w:numPr>
          <w:ilvl w:val="0"/>
          <w:numId w:val="113"/>
        </w:numPr>
        <w:suppressAutoHyphens/>
        <w:autoSpaceDE w:val="0"/>
        <w:autoSpaceDN w:val="0"/>
        <w:spacing w:after="0" w:line="240" w:lineRule="auto"/>
        <w:jc w:val="both"/>
        <w:textAlignment w:val="baseline"/>
        <w:rPr>
          <w:rFonts w:ascii="Times New Roman" w:eastAsia="Calibri" w:hAnsi="Times New Roman" w:cs="Times New Roman"/>
          <w:sz w:val="24"/>
        </w:rPr>
      </w:pPr>
      <w:r w:rsidRPr="005245B3">
        <w:rPr>
          <w:rFonts w:ascii="Times New Roman" w:eastAsia="Calibri" w:hAnsi="Times New Roman" w:cs="Times New Roman"/>
          <w:sz w:val="24"/>
        </w:rPr>
        <w:t>La charte d’intégrité ;</w:t>
      </w:r>
    </w:p>
    <w:p w:rsidR="005245B3" w:rsidRPr="005245B3" w:rsidRDefault="005245B3" w:rsidP="00AA6D11">
      <w:pPr>
        <w:widowControl w:val="0"/>
        <w:numPr>
          <w:ilvl w:val="0"/>
          <w:numId w:val="113"/>
        </w:numPr>
        <w:suppressAutoHyphens/>
        <w:autoSpaceDE w:val="0"/>
        <w:autoSpaceDN w:val="0"/>
        <w:spacing w:after="0" w:line="240" w:lineRule="auto"/>
        <w:jc w:val="both"/>
        <w:textAlignment w:val="baseline"/>
        <w:rPr>
          <w:rFonts w:ascii="Times New Roman" w:eastAsia="Calibri" w:hAnsi="Times New Roman" w:cs="Times New Roman"/>
          <w:sz w:val="24"/>
        </w:rPr>
      </w:pPr>
      <w:r w:rsidRPr="005245B3">
        <w:rPr>
          <w:rFonts w:ascii="Times New Roman" w:eastAsia="Calibri" w:hAnsi="Times New Roman" w:cs="Times New Roman"/>
          <w:sz w:val="24"/>
        </w:rPr>
        <w:t>La déclaration d’engagement social et environnemental</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sz w:val="28"/>
          <w:szCs w:val="24"/>
          <w:lang w:eastAsia="fr-FR"/>
        </w:rPr>
      </w:pPr>
      <w:bookmarkStart w:id="207" w:name="_Toc530307793"/>
      <w:bookmarkStart w:id="208" w:name="_Toc97557079"/>
      <w:bookmarkStart w:id="209" w:name="_Toc157306065"/>
      <w:r w:rsidRPr="005245B3">
        <w:rPr>
          <w:rFonts w:ascii="Times New Roman" w:eastAsia="Times New Roman" w:hAnsi="Times New Roman" w:cs="Times New Roman"/>
          <w:b/>
          <w:sz w:val="28"/>
          <w:szCs w:val="24"/>
          <w:lang w:eastAsia="fr-FR"/>
        </w:rPr>
        <w:t>Article 7-Textes généraux applicables</w:t>
      </w:r>
      <w:bookmarkEnd w:id="207"/>
      <w:bookmarkEnd w:id="208"/>
      <w:bookmarkEnd w:id="209"/>
    </w:p>
    <w:p w:rsidR="00DE2B22"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 xml:space="preserve">Le présent marché est soumis aux textes généraux ci-après : </w:t>
      </w:r>
    </w:p>
    <w:p w:rsidR="00DE2B22" w:rsidRDefault="00DE2B22"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24"/>
          <w:szCs w:val="24"/>
          <w:lang w:eastAsia="fr-FR"/>
        </w:rPr>
      </w:pPr>
    </w:p>
    <w:p w:rsidR="005245B3" w:rsidRPr="005245B3" w:rsidRDefault="005245B3" w:rsidP="00AA6D11">
      <w:pPr>
        <w:widowControl w:val="0"/>
        <w:numPr>
          <w:ilvl w:val="0"/>
          <w:numId w:val="111"/>
        </w:numPr>
        <w:suppressAutoHyphens/>
        <w:autoSpaceDE w:val="0"/>
        <w:autoSpaceDN w:val="0"/>
        <w:spacing w:after="0" w:line="240" w:lineRule="auto"/>
        <w:jc w:val="both"/>
        <w:textAlignment w:val="baseline"/>
        <w:rPr>
          <w:rFonts w:ascii="Times New Roman" w:eastAsia="Calibri" w:hAnsi="Times New Roman" w:cs="Times New Roman"/>
          <w:i/>
          <w:iCs/>
          <w:sz w:val="24"/>
          <w:szCs w:val="24"/>
        </w:rPr>
      </w:pPr>
      <w:r w:rsidRPr="005245B3">
        <w:rPr>
          <w:rFonts w:ascii="Times New Roman" w:eastAsia="Calibri" w:hAnsi="Times New Roman" w:cs="Times New Roman"/>
          <w:sz w:val="24"/>
          <w:szCs w:val="24"/>
        </w:rPr>
        <w:t>La Loi n° 75/15 du 08 Décembre 1975 portant assurance obligatoire des risques de construction ;</w:t>
      </w:r>
    </w:p>
    <w:p w:rsidR="005245B3" w:rsidRPr="005245B3" w:rsidRDefault="005245B3" w:rsidP="00AA6D11">
      <w:pPr>
        <w:widowControl w:val="0"/>
        <w:numPr>
          <w:ilvl w:val="0"/>
          <w:numId w:val="111"/>
        </w:numPr>
        <w:suppressAutoHyphens/>
        <w:autoSpaceDE w:val="0"/>
        <w:autoSpaceDN w:val="0"/>
        <w:spacing w:after="0" w:line="240" w:lineRule="auto"/>
        <w:jc w:val="both"/>
        <w:textAlignment w:val="baseline"/>
        <w:rPr>
          <w:rFonts w:ascii="Times New Roman" w:eastAsia="Calibri" w:hAnsi="Times New Roman" w:cs="Times New Roman"/>
          <w:i/>
          <w:iCs/>
          <w:sz w:val="24"/>
          <w:szCs w:val="24"/>
        </w:rPr>
      </w:pPr>
      <w:r w:rsidRPr="005245B3">
        <w:rPr>
          <w:rFonts w:ascii="Times New Roman" w:eastAsia="Calibri" w:hAnsi="Times New Roman" w:cs="Times New Roman"/>
          <w:i/>
          <w:iCs/>
          <w:sz w:val="24"/>
          <w:szCs w:val="24"/>
        </w:rPr>
        <w:t>La Loi n° 92/007 du 14 août 1992 portant Code de travail ;</w:t>
      </w:r>
    </w:p>
    <w:p w:rsidR="005245B3" w:rsidRPr="005245B3" w:rsidRDefault="005245B3" w:rsidP="00AA6D11">
      <w:pPr>
        <w:numPr>
          <w:ilvl w:val="0"/>
          <w:numId w:val="111"/>
        </w:numPr>
        <w:suppressAutoHyphens/>
        <w:autoSpaceDN w:val="0"/>
        <w:spacing w:after="0" w:line="240" w:lineRule="auto"/>
        <w:jc w:val="both"/>
        <w:textAlignment w:val="baseline"/>
        <w:rPr>
          <w:rFonts w:ascii="Times New Roman" w:eastAsia="Calibri" w:hAnsi="Times New Roman" w:cs="Times New Roman"/>
          <w:i/>
          <w:iCs/>
          <w:sz w:val="24"/>
          <w:szCs w:val="24"/>
        </w:rPr>
      </w:pPr>
      <w:r w:rsidRPr="005245B3">
        <w:rPr>
          <w:rFonts w:ascii="Times New Roman" w:eastAsia="Calibri" w:hAnsi="Times New Roman" w:cs="Times New Roman"/>
          <w:i/>
          <w:iCs/>
          <w:sz w:val="24"/>
          <w:szCs w:val="24"/>
        </w:rPr>
        <w:t>La loi n° 2015/018 du 21 décembre 2015 régissant l'activité commerciale au Cameroun ;</w:t>
      </w:r>
    </w:p>
    <w:p w:rsidR="005245B3" w:rsidRPr="005245B3" w:rsidRDefault="005245B3" w:rsidP="00AA6D11">
      <w:pPr>
        <w:numPr>
          <w:ilvl w:val="0"/>
          <w:numId w:val="111"/>
        </w:numPr>
        <w:suppressAutoHyphens/>
        <w:autoSpaceDN w:val="0"/>
        <w:spacing w:after="0" w:line="240" w:lineRule="auto"/>
        <w:jc w:val="both"/>
        <w:textAlignment w:val="baseline"/>
        <w:rPr>
          <w:rFonts w:ascii="Times New Roman" w:eastAsia="Calibri" w:hAnsi="Times New Roman" w:cs="Times New Roman"/>
          <w:i/>
          <w:iCs/>
          <w:sz w:val="24"/>
          <w:szCs w:val="24"/>
        </w:rPr>
      </w:pPr>
      <w:r w:rsidRPr="005245B3">
        <w:rPr>
          <w:rFonts w:ascii="Times New Roman" w:eastAsia="Calibri" w:hAnsi="Times New Roman" w:cs="Times New Roman"/>
          <w:i/>
          <w:iCs/>
          <w:sz w:val="24"/>
          <w:szCs w:val="24"/>
        </w:rPr>
        <w:t>La loi N° 98/013 du 14 juil. 1998 relative à la concurrence</w:t>
      </w:r>
    </w:p>
    <w:p w:rsidR="005245B3" w:rsidRPr="005245B3" w:rsidRDefault="005245B3" w:rsidP="00AA6D11">
      <w:pPr>
        <w:widowControl w:val="0"/>
        <w:numPr>
          <w:ilvl w:val="0"/>
          <w:numId w:val="111"/>
        </w:numPr>
        <w:suppressAutoHyphens/>
        <w:autoSpaceDE w:val="0"/>
        <w:autoSpaceDN w:val="0"/>
        <w:spacing w:after="0" w:line="240" w:lineRule="auto"/>
        <w:jc w:val="both"/>
        <w:textAlignment w:val="baseline"/>
        <w:rPr>
          <w:rFonts w:ascii="Times New Roman" w:eastAsia="Calibri" w:hAnsi="Times New Roman" w:cs="Times New Roman"/>
          <w:i/>
          <w:iCs/>
          <w:sz w:val="24"/>
          <w:szCs w:val="24"/>
        </w:rPr>
      </w:pPr>
      <w:r w:rsidRPr="005245B3">
        <w:rPr>
          <w:rFonts w:ascii="Times New Roman" w:eastAsia="Calibri" w:hAnsi="Times New Roman" w:cs="Times New Roman"/>
          <w:sz w:val="24"/>
          <w:szCs w:val="24"/>
        </w:rPr>
        <w:t>La loi  n° 096/12 du 05 août 1996 portant loi-cadre relative à la gestion de l’environnement ;</w:t>
      </w:r>
    </w:p>
    <w:p w:rsidR="005245B3" w:rsidRPr="005245B3" w:rsidRDefault="005245B3" w:rsidP="00AA6D11">
      <w:pPr>
        <w:widowControl w:val="0"/>
        <w:numPr>
          <w:ilvl w:val="0"/>
          <w:numId w:val="111"/>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5245B3">
        <w:rPr>
          <w:rFonts w:ascii="Times New Roman" w:eastAsia="Calibri" w:hAnsi="Times New Roman" w:cs="Times New Roman"/>
          <w:sz w:val="24"/>
          <w:szCs w:val="24"/>
        </w:rPr>
        <w:t xml:space="preserve">La loi n° 2018/012 du 11 juillet 2018 portant régime financier de l’Etat ; </w:t>
      </w:r>
    </w:p>
    <w:p w:rsidR="005245B3" w:rsidRPr="005245B3" w:rsidRDefault="005245B3" w:rsidP="00AA6D11">
      <w:pPr>
        <w:widowControl w:val="0"/>
        <w:numPr>
          <w:ilvl w:val="0"/>
          <w:numId w:val="111"/>
        </w:numPr>
        <w:suppressAutoHyphens/>
        <w:autoSpaceDE w:val="0"/>
        <w:autoSpaceDN w:val="0"/>
        <w:spacing w:after="0" w:line="240" w:lineRule="auto"/>
        <w:jc w:val="both"/>
        <w:textAlignment w:val="baseline"/>
        <w:rPr>
          <w:rFonts w:ascii="Times New Roman" w:eastAsia="Calibri" w:hAnsi="Times New Roman" w:cs="Times New Roman"/>
          <w:i/>
          <w:iCs/>
          <w:sz w:val="24"/>
          <w:szCs w:val="24"/>
        </w:rPr>
      </w:pPr>
      <w:r w:rsidRPr="005245B3">
        <w:rPr>
          <w:rFonts w:ascii="Times New Roman" w:eastAsia="Calibri" w:hAnsi="Times New Roman" w:cs="Times New Roman"/>
          <w:i/>
          <w:iCs/>
          <w:sz w:val="24"/>
          <w:szCs w:val="24"/>
        </w:rPr>
        <w:t>La loi n°2016/17 du 14 décembre 2016 portant Code minier ;</w:t>
      </w:r>
    </w:p>
    <w:p w:rsidR="005245B3" w:rsidRPr="005245B3" w:rsidRDefault="004C4E72" w:rsidP="00AA6D11">
      <w:pPr>
        <w:widowControl w:val="0"/>
        <w:numPr>
          <w:ilvl w:val="0"/>
          <w:numId w:val="111"/>
        </w:numPr>
        <w:suppressAutoHyphens/>
        <w:autoSpaceDE w:val="0"/>
        <w:autoSpaceDN w:val="0"/>
        <w:spacing w:after="0" w:line="240" w:lineRule="auto"/>
        <w:jc w:val="both"/>
        <w:textAlignment w:val="baseline"/>
        <w:rPr>
          <w:rFonts w:ascii="Times New Roman" w:eastAsia="Calibri" w:hAnsi="Times New Roman" w:cs="Times New Roman"/>
          <w:i/>
          <w:iCs/>
          <w:sz w:val="24"/>
          <w:szCs w:val="24"/>
        </w:rPr>
      </w:pPr>
      <w:r>
        <w:rPr>
          <w:rFonts w:ascii="Times New Roman" w:eastAsia="Calibri" w:hAnsi="Times New Roman" w:cs="Times New Roman"/>
          <w:i/>
          <w:iCs/>
          <w:sz w:val="24"/>
          <w:szCs w:val="24"/>
        </w:rPr>
        <w:lastRenderedPageBreak/>
        <w:t>La loi n°2024/013 du 23 décembre 2025,</w:t>
      </w:r>
      <w:r w:rsidR="005245B3" w:rsidRPr="005245B3">
        <w:rPr>
          <w:rFonts w:ascii="Times New Roman" w:eastAsia="Calibri" w:hAnsi="Times New Roman" w:cs="Times New Roman"/>
          <w:i/>
          <w:iCs/>
          <w:sz w:val="24"/>
          <w:szCs w:val="24"/>
        </w:rPr>
        <w:t xml:space="preserve"> portant loi des finances de la République du Cameroun pour </w:t>
      </w:r>
      <w:r>
        <w:rPr>
          <w:rFonts w:ascii="Times New Roman" w:eastAsia="Calibri" w:hAnsi="Times New Roman" w:cs="Times New Roman"/>
          <w:i/>
          <w:iCs/>
          <w:sz w:val="24"/>
          <w:szCs w:val="24"/>
        </w:rPr>
        <w:t>le compte de l’exercice 2025</w:t>
      </w:r>
      <w:r w:rsidR="005245B3" w:rsidRPr="005245B3">
        <w:rPr>
          <w:rFonts w:ascii="Times New Roman" w:eastAsia="Calibri" w:hAnsi="Times New Roman" w:cs="Times New Roman"/>
          <w:i/>
          <w:iCs/>
          <w:sz w:val="24"/>
          <w:szCs w:val="24"/>
        </w:rPr>
        <w:t> ;</w:t>
      </w:r>
    </w:p>
    <w:p w:rsidR="005245B3" w:rsidRPr="005245B3" w:rsidRDefault="005245B3" w:rsidP="00AA6D11">
      <w:pPr>
        <w:widowControl w:val="0"/>
        <w:numPr>
          <w:ilvl w:val="0"/>
          <w:numId w:val="111"/>
        </w:numPr>
        <w:suppressAutoHyphens/>
        <w:autoSpaceDE w:val="0"/>
        <w:autoSpaceDN w:val="0"/>
        <w:spacing w:after="0" w:line="240" w:lineRule="auto"/>
        <w:jc w:val="both"/>
        <w:textAlignment w:val="baseline"/>
        <w:rPr>
          <w:rFonts w:ascii="Times New Roman" w:eastAsia="Calibri" w:hAnsi="Times New Roman" w:cs="Times New Roman"/>
          <w:i/>
          <w:iCs/>
          <w:sz w:val="24"/>
          <w:szCs w:val="24"/>
        </w:rPr>
      </w:pPr>
      <w:r w:rsidRPr="005245B3">
        <w:rPr>
          <w:rFonts w:ascii="Times New Roman" w:eastAsia="Calibri" w:hAnsi="Times New Roman" w:cs="Times New Roman"/>
          <w:i/>
          <w:iCs/>
          <w:sz w:val="24"/>
          <w:szCs w:val="24"/>
        </w:rPr>
        <w:t>la loi-cadre N</w:t>
      </w:r>
      <w:r w:rsidR="004C4E72">
        <w:rPr>
          <w:rFonts w:ascii="Times New Roman" w:eastAsia="Calibri" w:hAnsi="Times New Roman" w:cs="Times New Roman"/>
          <w:i/>
          <w:iCs/>
          <w:sz w:val="24"/>
          <w:szCs w:val="24"/>
        </w:rPr>
        <w:t>° 2011/012 du 6 mai 201,</w:t>
      </w:r>
      <w:r w:rsidRPr="005245B3">
        <w:rPr>
          <w:rFonts w:ascii="Times New Roman" w:eastAsia="Calibri" w:hAnsi="Times New Roman" w:cs="Times New Roman"/>
          <w:i/>
          <w:iCs/>
          <w:sz w:val="24"/>
          <w:szCs w:val="24"/>
        </w:rPr>
        <w:t xml:space="preserve"> portant protection du consommateur au Cameroun</w:t>
      </w:r>
    </w:p>
    <w:p w:rsidR="005245B3" w:rsidRPr="005245B3" w:rsidRDefault="005245B3" w:rsidP="00AA6D11">
      <w:pPr>
        <w:widowControl w:val="0"/>
        <w:numPr>
          <w:ilvl w:val="0"/>
          <w:numId w:val="111"/>
        </w:numPr>
        <w:suppressAutoHyphens/>
        <w:autoSpaceDE w:val="0"/>
        <w:autoSpaceDN w:val="0"/>
        <w:spacing w:after="0" w:line="240" w:lineRule="auto"/>
        <w:jc w:val="both"/>
        <w:textAlignment w:val="baseline"/>
        <w:rPr>
          <w:rFonts w:ascii="Times New Roman" w:eastAsia="Calibri" w:hAnsi="Times New Roman" w:cs="Times New Roman"/>
          <w:i/>
          <w:iCs/>
          <w:sz w:val="24"/>
          <w:szCs w:val="24"/>
        </w:rPr>
      </w:pPr>
      <w:r w:rsidRPr="005245B3">
        <w:rPr>
          <w:rFonts w:ascii="Times New Roman" w:eastAsia="Calibri" w:hAnsi="Times New Roman" w:cs="Times New Roman"/>
          <w:i/>
          <w:iCs/>
          <w:sz w:val="24"/>
          <w:szCs w:val="24"/>
        </w:rPr>
        <w:t>la loi n°2018/011 du 11 juillet 2018</w:t>
      </w:r>
      <w:r w:rsidR="004C4E72">
        <w:rPr>
          <w:rFonts w:ascii="Times New Roman" w:eastAsia="Calibri" w:hAnsi="Times New Roman" w:cs="Times New Roman"/>
          <w:i/>
          <w:iCs/>
          <w:sz w:val="24"/>
          <w:szCs w:val="24"/>
        </w:rPr>
        <w:t>,</w:t>
      </w:r>
      <w:r w:rsidRPr="005245B3">
        <w:rPr>
          <w:rFonts w:ascii="Times New Roman" w:eastAsia="Calibri" w:hAnsi="Times New Roman" w:cs="Times New Roman"/>
          <w:i/>
          <w:iCs/>
          <w:sz w:val="24"/>
          <w:szCs w:val="24"/>
        </w:rPr>
        <w:t xml:space="preserve"> portant code de transparence des bonnes gouvernances dans la gestion des finances publiques au Cameroun</w:t>
      </w:r>
    </w:p>
    <w:p w:rsidR="005245B3" w:rsidRPr="005245B3" w:rsidRDefault="005245B3" w:rsidP="00AA6D11">
      <w:pPr>
        <w:widowControl w:val="0"/>
        <w:numPr>
          <w:ilvl w:val="0"/>
          <w:numId w:val="111"/>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5245B3">
        <w:rPr>
          <w:rFonts w:ascii="Times New Roman" w:eastAsia="Calibri" w:hAnsi="Times New Roman" w:cs="Times New Roman"/>
          <w:sz w:val="24"/>
          <w:szCs w:val="24"/>
        </w:rPr>
        <w:t>Le Décret n° 77-318 du 17 Août 1977</w:t>
      </w:r>
      <w:r w:rsidR="004C4E72">
        <w:rPr>
          <w:rFonts w:ascii="Times New Roman" w:eastAsia="Calibri" w:hAnsi="Times New Roman" w:cs="Times New Roman"/>
          <w:sz w:val="24"/>
          <w:szCs w:val="24"/>
        </w:rPr>
        <w:t>,</w:t>
      </w:r>
      <w:r w:rsidRPr="005245B3">
        <w:rPr>
          <w:rFonts w:ascii="Times New Roman" w:eastAsia="Calibri" w:hAnsi="Times New Roman" w:cs="Times New Roman"/>
          <w:sz w:val="24"/>
          <w:szCs w:val="24"/>
        </w:rPr>
        <w:t xml:space="preserve"> portant application de la loi n° 75-15 du 08</w:t>
      </w:r>
    </w:p>
    <w:p w:rsidR="005245B3" w:rsidRPr="005245B3" w:rsidRDefault="005245B3" w:rsidP="005245B3">
      <w:pPr>
        <w:widowControl w:val="0"/>
        <w:suppressAutoHyphens/>
        <w:autoSpaceDE w:val="0"/>
        <w:autoSpaceDN w:val="0"/>
        <w:spacing w:after="0" w:line="240" w:lineRule="auto"/>
        <w:ind w:left="1080"/>
        <w:jc w:val="both"/>
        <w:textAlignment w:val="baseline"/>
        <w:rPr>
          <w:rFonts w:ascii="Times New Roman" w:eastAsia="Calibri" w:hAnsi="Times New Roman" w:cs="Times New Roman"/>
          <w:i/>
          <w:iCs/>
          <w:strike/>
          <w:spacing w:val="5"/>
          <w:sz w:val="24"/>
          <w:szCs w:val="24"/>
        </w:rPr>
      </w:pPr>
      <w:r w:rsidRPr="005245B3">
        <w:rPr>
          <w:rFonts w:ascii="Times New Roman" w:eastAsia="Calibri" w:hAnsi="Times New Roman" w:cs="Times New Roman"/>
          <w:sz w:val="24"/>
          <w:szCs w:val="24"/>
        </w:rPr>
        <w:t xml:space="preserve"> Décembre 1975 rendant obligatoire l’assurance des risques relatifs à la construction</w:t>
      </w:r>
      <w:r w:rsidRPr="005245B3">
        <w:rPr>
          <w:rFonts w:ascii="Times New Roman" w:eastAsia="Calibri" w:hAnsi="Times New Roman" w:cs="Times New Roman"/>
          <w:i/>
          <w:iCs/>
          <w:sz w:val="24"/>
          <w:szCs w:val="24"/>
        </w:rPr>
        <w:t> ;</w:t>
      </w:r>
    </w:p>
    <w:p w:rsidR="005245B3" w:rsidRPr="005245B3" w:rsidRDefault="005245B3" w:rsidP="00AA6D11">
      <w:pPr>
        <w:widowControl w:val="0"/>
        <w:numPr>
          <w:ilvl w:val="0"/>
          <w:numId w:val="111"/>
        </w:numPr>
        <w:suppressAutoHyphens/>
        <w:autoSpaceDE w:val="0"/>
        <w:autoSpaceDN w:val="0"/>
        <w:spacing w:after="0" w:line="240" w:lineRule="auto"/>
        <w:ind w:right="-144"/>
        <w:jc w:val="both"/>
        <w:textAlignment w:val="baseline"/>
        <w:rPr>
          <w:rFonts w:ascii="Times New Roman" w:eastAsia="Calibri" w:hAnsi="Times New Roman" w:cs="Times New Roman"/>
          <w:i/>
          <w:iCs/>
          <w:sz w:val="24"/>
          <w:szCs w:val="24"/>
        </w:rPr>
      </w:pPr>
      <w:r w:rsidRPr="005245B3">
        <w:rPr>
          <w:rFonts w:ascii="Times New Roman" w:eastAsia="Calibri" w:hAnsi="Times New Roman" w:cs="Times New Roman"/>
          <w:i/>
          <w:iCs/>
          <w:sz w:val="24"/>
          <w:szCs w:val="24"/>
        </w:rPr>
        <w:t xml:space="preserve">Le décret n° 2012/075 du 08 mars 2012 portant organisation du Ministère des Marchés Publics </w:t>
      </w:r>
      <w:r w:rsidRPr="005245B3">
        <w:rPr>
          <w:rFonts w:ascii="Times New Roman" w:eastAsia="Calibri" w:hAnsi="Times New Roman" w:cs="Times New Roman"/>
          <w:iCs/>
          <w:sz w:val="24"/>
          <w:szCs w:val="24"/>
        </w:rPr>
        <w:t xml:space="preserve">dans ses dispositions non contraires au Code des Marchés Publics </w:t>
      </w:r>
      <w:r w:rsidRPr="005245B3">
        <w:rPr>
          <w:rFonts w:ascii="Times New Roman" w:eastAsia="Calibri" w:hAnsi="Times New Roman" w:cs="Times New Roman"/>
          <w:i/>
          <w:iCs/>
          <w:sz w:val="24"/>
          <w:szCs w:val="24"/>
        </w:rPr>
        <w:t>;</w:t>
      </w:r>
    </w:p>
    <w:p w:rsidR="005245B3" w:rsidRPr="005245B3" w:rsidRDefault="005245B3" w:rsidP="00AA6D11">
      <w:pPr>
        <w:widowControl w:val="0"/>
        <w:numPr>
          <w:ilvl w:val="0"/>
          <w:numId w:val="111"/>
        </w:numPr>
        <w:suppressAutoHyphens/>
        <w:autoSpaceDE w:val="0"/>
        <w:autoSpaceDN w:val="0"/>
        <w:spacing w:after="0" w:line="240" w:lineRule="auto"/>
        <w:jc w:val="both"/>
        <w:textAlignment w:val="baseline"/>
        <w:rPr>
          <w:rFonts w:ascii="Times New Roman" w:eastAsia="Calibri" w:hAnsi="Times New Roman" w:cs="Times New Roman"/>
          <w:i/>
          <w:iCs/>
          <w:spacing w:val="5"/>
          <w:sz w:val="24"/>
          <w:szCs w:val="24"/>
        </w:rPr>
      </w:pPr>
      <w:r w:rsidRPr="005245B3">
        <w:rPr>
          <w:rFonts w:ascii="Times New Roman" w:eastAsia="Calibri" w:hAnsi="Times New Roman" w:cs="Times New Roman"/>
          <w:i/>
          <w:iCs/>
          <w:sz w:val="24"/>
          <w:szCs w:val="24"/>
        </w:rPr>
        <w:t>Le décret n° 2001/048 du</w:t>
      </w:r>
      <w:r w:rsidRPr="005245B3">
        <w:rPr>
          <w:rFonts w:ascii="Times New Roman" w:eastAsia="Calibri" w:hAnsi="Times New Roman" w:cs="Times New Roman"/>
          <w:i/>
          <w:iCs/>
          <w:spacing w:val="5"/>
          <w:sz w:val="24"/>
          <w:szCs w:val="24"/>
        </w:rPr>
        <w:t xml:space="preserve"> 23 février 2001 portant organisation et fonctionnement de l’Agence de Régulation des Marchés Publics et ses textes modificatifs subséquents ;</w:t>
      </w:r>
    </w:p>
    <w:p w:rsidR="005245B3" w:rsidRPr="005245B3" w:rsidRDefault="005245B3" w:rsidP="00AA6D11">
      <w:pPr>
        <w:widowControl w:val="0"/>
        <w:numPr>
          <w:ilvl w:val="0"/>
          <w:numId w:val="111"/>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5245B3">
        <w:rPr>
          <w:rFonts w:ascii="Times New Roman" w:eastAsia="Calibri" w:hAnsi="Times New Roman" w:cs="Times New Roman"/>
          <w:i/>
          <w:iCs/>
          <w:sz w:val="24"/>
          <w:szCs w:val="24"/>
        </w:rPr>
        <w:t>L</w:t>
      </w:r>
      <w:r w:rsidRPr="005245B3">
        <w:rPr>
          <w:rFonts w:ascii="Times New Roman" w:eastAsia="Calibri" w:hAnsi="Times New Roman" w:cs="Times New Roman"/>
          <w:sz w:val="24"/>
          <w:szCs w:val="24"/>
        </w:rPr>
        <w:t>e Décret n° 2005/577 du 23 février 2005 fixant les modalités de réalisation des études d’impact environnemental ;</w:t>
      </w:r>
    </w:p>
    <w:p w:rsidR="005245B3" w:rsidRPr="005245B3" w:rsidRDefault="005245B3" w:rsidP="00AA6D11">
      <w:pPr>
        <w:widowControl w:val="0"/>
        <w:numPr>
          <w:ilvl w:val="0"/>
          <w:numId w:val="111"/>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5245B3">
        <w:rPr>
          <w:rFonts w:ascii="Times New Roman" w:eastAsia="Calibri" w:hAnsi="Times New Roman" w:cs="Times New Roman"/>
          <w:sz w:val="24"/>
          <w:szCs w:val="24"/>
        </w:rPr>
        <w:t>le Décret n° 2011/408 du 9 décembre 2011 portant organisation du Gouvernement modifié et complété par le décret n° 2018/190 du 02 mars 2018;</w:t>
      </w:r>
    </w:p>
    <w:p w:rsidR="005245B3" w:rsidRPr="005245B3" w:rsidRDefault="005245B3" w:rsidP="00AA6D11">
      <w:pPr>
        <w:widowControl w:val="0"/>
        <w:numPr>
          <w:ilvl w:val="0"/>
          <w:numId w:val="111"/>
        </w:numPr>
        <w:suppressAutoHyphens/>
        <w:autoSpaceDE w:val="0"/>
        <w:autoSpaceDN w:val="0"/>
        <w:spacing w:after="0" w:line="240" w:lineRule="auto"/>
        <w:ind w:right="-144"/>
        <w:jc w:val="both"/>
        <w:textAlignment w:val="baseline"/>
        <w:rPr>
          <w:rFonts w:ascii="Times New Roman" w:eastAsia="Calibri" w:hAnsi="Times New Roman" w:cs="Times New Roman"/>
          <w:iCs/>
          <w:sz w:val="24"/>
          <w:szCs w:val="24"/>
        </w:rPr>
      </w:pPr>
      <w:r w:rsidRPr="005245B3">
        <w:rPr>
          <w:rFonts w:ascii="Times New Roman" w:eastAsia="Calibri" w:hAnsi="Times New Roman" w:cs="Times New Roman"/>
          <w:iCs/>
          <w:sz w:val="24"/>
          <w:szCs w:val="24"/>
        </w:rPr>
        <w:t>Le Décret n° 2014/0611/PM du 24 mars 2014 fixant les conditions de recours et d’application de l’approche HIMO ;</w:t>
      </w:r>
    </w:p>
    <w:p w:rsidR="005245B3" w:rsidRPr="005245B3" w:rsidRDefault="005245B3" w:rsidP="00AA6D11">
      <w:pPr>
        <w:widowControl w:val="0"/>
        <w:numPr>
          <w:ilvl w:val="0"/>
          <w:numId w:val="111"/>
        </w:numPr>
        <w:suppressAutoHyphens/>
        <w:autoSpaceDE w:val="0"/>
        <w:autoSpaceDN w:val="0"/>
        <w:spacing w:after="0" w:line="240" w:lineRule="auto"/>
        <w:ind w:right="-15"/>
        <w:jc w:val="both"/>
        <w:textAlignment w:val="baseline"/>
        <w:rPr>
          <w:rFonts w:ascii="Times New Roman" w:eastAsia="Calibri" w:hAnsi="Times New Roman" w:cs="Times New Roman"/>
          <w:iCs/>
          <w:sz w:val="24"/>
          <w:szCs w:val="24"/>
        </w:rPr>
      </w:pPr>
      <w:r w:rsidRPr="005245B3">
        <w:rPr>
          <w:rFonts w:ascii="Times New Roman" w:eastAsia="Calibri" w:hAnsi="Times New Roman" w:cs="Times New Roman"/>
          <w:iCs/>
          <w:sz w:val="24"/>
          <w:szCs w:val="24"/>
        </w:rPr>
        <w:t xml:space="preserve">Le Décret </w:t>
      </w:r>
      <w:bookmarkStart w:id="210" w:name="_Hlk3641215"/>
      <w:r w:rsidRPr="005245B3">
        <w:rPr>
          <w:rFonts w:ascii="Times New Roman" w:eastAsia="Calibri" w:hAnsi="Times New Roman" w:cs="Times New Roman"/>
          <w:iCs/>
          <w:sz w:val="24"/>
          <w:szCs w:val="24"/>
        </w:rPr>
        <w:t>n° 2018/366 du 20 juin 2018</w:t>
      </w:r>
      <w:r w:rsidR="004C4E72">
        <w:rPr>
          <w:rFonts w:ascii="Times New Roman" w:eastAsia="Calibri" w:hAnsi="Times New Roman" w:cs="Times New Roman"/>
          <w:iCs/>
          <w:sz w:val="24"/>
          <w:szCs w:val="24"/>
        </w:rPr>
        <w:t>,</w:t>
      </w:r>
      <w:bookmarkEnd w:id="210"/>
      <w:r w:rsidRPr="005245B3">
        <w:rPr>
          <w:rFonts w:ascii="Times New Roman" w:eastAsia="Calibri" w:hAnsi="Times New Roman" w:cs="Times New Roman"/>
          <w:iCs/>
          <w:sz w:val="24"/>
          <w:szCs w:val="24"/>
        </w:rPr>
        <w:t>portant Code des Marchés Publics et ses textes d’application ;</w:t>
      </w:r>
    </w:p>
    <w:p w:rsidR="005245B3" w:rsidRDefault="005245B3" w:rsidP="00AA6D11">
      <w:pPr>
        <w:numPr>
          <w:ilvl w:val="0"/>
          <w:numId w:val="111"/>
        </w:numPr>
        <w:suppressAutoHyphens/>
        <w:autoSpaceDN w:val="0"/>
        <w:spacing w:after="0" w:line="240" w:lineRule="auto"/>
        <w:jc w:val="both"/>
        <w:textAlignment w:val="baseline"/>
        <w:rPr>
          <w:rFonts w:ascii="Times New Roman" w:eastAsia="Calibri" w:hAnsi="Times New Roman" w:cs="Times New Roman"/>
          <w:iCs/>
          <w:sz w:val="24"/>
          <w:szCs w:val="24"/>
        </w:rPr>
      </w:pPr>
      <w:r w:rsidRPr="005245B3">
        <w:rPr>
          <w:rFonts w:ascii="Times New Roman" w:eastAsia="Calibri" w:hAnsi="Times New Roman" w:cs="Times New Roman"/>
          <w:iCs/>
          <w:sz w:val="24"/>
          <w:szCs w:val="24"/>
        </w:rPr>
        <w:t>L’arrêté mettant en vigueur Les Cahiers des Clauses Administratives Générales (CCAG) applicables aux Marchés Publics de travaux en vigueur ;</w:t>
      </w:r>
    </w:p>
    <w:p w:rsidR="004C4E72" w:rsidRPr="004C4E72" w:rsidRDefault="004C4E72" w:rsidP="00AA6D11">
      <w:pPr>
        <w:numPr>
          <w:ilvl w:val="0"/>
          <w:numId w:val="111"/>
        </w:numPr>
        <w:suppressAutoHyphens/>
        <w:autoSpaceDN w:val="0"/>
        <w:spacing w:after="0" w:line="240" w:lineRule="auto"/>
        <w:jc w:val="both"/>
        <w:textAlignment w:val="baseline"/>
        <w:rPr>
          <w:rFonts w:ascii="Times New Roman" w:eastAsia="Calibri" w:hAnsi="Times New Roman" w:cs="Times New Roman"/>
          <w:iCs/>
          <w:sz w:val="24"/>
          <w:szCs w:val="24"/>
        </w:rPr>
      </w:pPr>
      <w:r w:rsidRPr="004C4E72">
        <w:rPr>
          <w:rFonts w:ascii="Times New Roman" w:eastAsia="Calibri" w:hAnsi="Times New Roman" w:cs="Times New Roman"/>
          <w:iCs/>
          <w:sz w:val="24"/>
          <w:szCs w:val="24"/>
        </w:rPr>
        <w:t>Le Décret n°2021/3352/PM du 17 juin 2021, fiant le cadre général de présentation du plan comptable des CTD ;</w:t>
      </w:r>
    </w:p>
    <w:p w:rsidR="004C4E72" w:rsidRPr="004C4E72" w:rsidRDefault="004C4E72" w:rsidP="00AA6D11">
      <w:pPr>
        <w:numPr>
          <w:ilvl w:val="0"/>
          <w:numId w:val="111"/>
        </w:numPr>
        <w:suppressAutoHyphens/>
        <w:autoSpaceDN w:val="0"/>
        <w:spacing w:after="0" w:line="240" w:lineRule="auto"/>
        <w:jc w:val="both"/>
        <w:textAlignment w:val="baseline"/>
        <w:rPr>
          <w:rFonts w:ascii="Times New Roman" w:eastAsia="Calibri" w:hAnsi="Times New Roman" w:cs="Times New Roman"/>
          <w:iCs/>
          <w:sz w:val="24"/>
          <w:szCs w:val="24"/>
        </w:rPr>
      </w:pPr>
      <w:r w:rsidRPr="004C4E72">
        <w:rPr>
          <w:rFonts w:ascii="Times New Roman" w:eastAsia="Calibri" w:hAnsi="Times New Roman" w:cs="Times New Roman"/>
          <w:iCs/>
          <w:sz w:val="24"/>
          <w:szCs w:val="24"/>
        </w:rPr>
        <w:t>Le Décret n°2021/3353/PM du 17 juin 2021, fiant la nomenclature budgétaires des CTD ;</w:t>
      </w:r>
    </w:p>
    <w:p w:rsidR="004C4E72" w:rsidRPr="004C4E72" w:rsidRDefault="004C4E72" w:rsidP="00AA6D11">
      <w:pPr>
        <w:numPr>
          <w:ilvl w:val="0"/>
          <w:numId w:val="111"/>
        </w:numPr>
        <w:suppressAutoHyphens/>
        <w:autoSpaceDN w:val="0"/>
        <w:spacing w:after="0" w:line="240" w:lineRule="auto"/>
        <w:jc w:val="both"/>
        <w:textAlignment w:val="baseline"/>
        <w:rPr>
          <w:rFonts w:ascii="Times New Roman" w:eastAsia="Calibri" w:hAnsi="Times New Roman" w:cs="Times New Roman"/>
          <w:iCs/>
          <w:sz w:val="24"/>
          <w:szCs w:val="24"/>
        </w:rPr>
      </w:pPr>
      <w:r w:rsidRPr="004C4E72">
        <w:rPr>
          <w:rFonts w:ascii="Times New Roman" w:eastAsia="Calibri" w:hAnsi="Times New Roman" w:cs="Times New Roman"/>
          <w:iCs/>
          <w:sz w:val="24"/>
          <w:szCs w:val="24"/>
        </w:rPr>
        <w:t>L’arrêté n° 033/CAB/PM du 13 Février 2007 mettant en vigueur les Cahiers des Clauses Administratives Générales, applicable aux marchés publics ;</w:t>
      </w:r>
    </w:p>
    <w:p w:rsidR="004C4E72" w:rsidRPr="004C4E72" w:rsidRDefault="004C4E72" w:rsidP="00AA6D11">
      <w:pPr>
        <w:numPr>
          <w:ilvl w:val="0"/>
          <w:numId w:val="111"/>
        </w:numPr>
        <w:suppressAutoHyphens/>
        <w:autoSpaceDN w:val="0"/>
        <w:spacing w:after="0" w:line="240" w:lineRule="auto"/>
        <w:jc w:val="both"/>
        <w:textAlignment w:val="baseline"/>
        <w:rPr>
          <w:rFonts w:ascii="Times New Roman" w:eastAsia="Calibri" w:hAnsi="Times New Roman" w:cs="Times New Roman"/>
          <w:iCs/>
          <w:sz w:val="24"/>
          <w:szCs w:val="24"/>
        </w:rPr>
      </w:pPr>
      <w:r w:rsidRPr="004C4E72">
        <w:rPr>
          <w:rFonts w:ascii="Times New Roman" w:eastAsia="Calibri" w:hAnsi="Times New Roman" w:cs="Times New Roman"/>
          <w:iCs/>
          <w:sz w:val="24"/>
          <w:szCs w:val="24"/>
        </w:rPr>
        <w:t>L’arrêté n° 403/A/MINMAP/CAB du 21/10/2019 fixant les indemnités des membres des commissions de réception, de suivi et de recette technique;</w:t>
      </w:r>
    </w:p>
    <w:p w:rsidR="004C4E72" w:rsidRPr="004C4E72" w:rsidRDefault="004C4E72" w:rsidP="00AA6D11">
      <w:pPr>
        <w:numPr>
          <w:ilvl w:val="0"/>
          <w:numId w:val="111"/>
        </w:numPr>
        <w:suppressAutoHyphens/>
        <w:autoSpaceDN w:val="0"/>
        <w:spacing w:after="0" w:line="240" w:lineRule="auto"/>
        <w:jc w:val="both"/>
        <w:textAlignment w:val="baseline"/>
        <w:rPr>
          <w:rFonts w:ascii="Times New Roman" w:eastAsia="Calibri" w:hAnsi="Times New Roman" w:cs="Times New Roman"/>
          <w:iCs/>
          <w:sz w:val="24"/>
          <w:szCs w:val="24"/>
        </w:rPr>
      </w:pPr>
      <w:r w:rsidRPr="004C4E72">
        <w:rPr>
          <w:rFonts w:ascii="Times New Roman" w:eastAsia="Calibri" w:hAnsi="Times New Roman" w:cs="Times New Roman"/>
          <w:iCs/>
          <w:sz w:val="24"/>
          <w:szCs w:val="24"/>
        </w:rPr>
        <w:t>L’Arrêté conjoint N°0162/MINFOF/MINTP/MINMAP du 15 Décembre 2020, fixant les modalités d’utilisation du bois d’origine légale dans la commande publique ;</w:t>
      </w:r>
    </w:p>
    <w:p w:rsidR="004C4E72" w:rsidRPr="004C4E72" w:rsidRDefault="004C4E72" w:rsidP="00AA6D11">
      <w:pPr>
        <w:numPr>
          <w:ilvl w:val="0"/>
          <w:numId w:val="111"/>
        </w:numPr>
        <w:suppressAutoHyphens/>
        <w:autoSpaceDN w:val="0"/>
        <w:spacing w:after="0" w:line="240" w:lineRule="auto"/>
        <w:jc w:val="both"/>
        <w:textAlignment w:val="baseline"/>
        <w:rPr>
          <w:rFonts w:ascii="Times New Roman" w:eastAsia="Calibri" w:hAnsi="Times New Roman" w:cs="Times New Roman"/>
          <w:iCs/>
          <w:sz w:val="24"/>
          <w:szCs w:val="24"/>
        </w:rPr>
      </w:pPr>
      <w:r w:rsidRPr="004C4E72">
        <w:rPr>
          <w:rFonts w:ascii="Times New Roman" w:eastAsia="Calibri" w:hAnsi="Times New Roman" w:cs="Times New Roman"/>
          <w:iCs/>
          <w:sz w:val="24"/>
          <w:szCs w:val="24"/>
        </w:rPr>
        <w:t>L’Instruction-conjointe n°23/0000929/IC/MINFI/MINDDEVEL du 14 septembre 2023, relative à la tenue de la comptabilité générale de CTD ;</w:t>
      </w:r>
    </w:p>
    <w:p w:rsidR="004C4E72" w:rsidRPr="004C4E72" w:rsidRDefault="004C4E72" w:rsidP="00AA6D11">
      <w:pPr>
        <w:numPr>
          <w:ilvl w:val="0"/>
          <w:numId w:val="111"/>
        </w:numPr>
        <w:suppressAutoHyphens/>
        <w:autoSpaceDN w:val="0"/>
        <w:spacing w:after="0" w:line="240" w:lineRule="auto"/>
        <w:jc w:val="both"/>
        <w:textAlignment w:val="baseline"/>
        <w:rPr>
          <w:rFonts w:ascii="Times New Roman" w:eastAsia="Calibri" w:hAnsi="Times New Roman" w:cs="Times New Roman"/>
          <w:iCs/>
          <w:sz w:val="24"/>
          <w:szCs w:val="24"/>
        </w:rPr>
      </w:pPr>
      <w:r w:rsidRPr="004C4E72">
        <w:rPr>
          <w:rFonts w:ascii="Times New Roman" w:eastAsia="Calibri" w:hAnsi="Times New Roman" w:cs="Times New Roman"/>
          <w:iCs/>
          <w:sz w:val="24"/>
          <w:szCs w:val="24"/>
        </w:rPr>
        <w:t xml:space="preserve">La circulaire n° 00000792/LC/MINFI du 24 Janvier 2025 relative à l’exécution, au suivi et au contrôle de l’exécution du Budget des CTD pour l’Exercice 2025; </w:t>
      </w:r>
    </w:p>
    <w:p w:rsidR="004C4E72" w:rsidRPr="004C4E72" w:rsidRDefault="004C4E72" w:rsidP="00AA6D11">
      <w:pPr>
        <w:numPr>
          <w:ilvl w:val="0"/>
          <w:numId w:val="111"/>
        </w:numPr>
        <w:suppressAutoHyphens/>
        <w:autoSpaceDN w:val="0"/>
        <w:spacing w:after="0" w:line="240" w:lineRule="auto"/>
        <w:jc w:val="both"/>
        <w:textAlignment w:val="baseline"/>
        <w:rPr>
          <w:rFonts w:ascii="Times New Roman" w:eastAsia="Calibri" w:hAnsi="Times New Roman" w:cs="Times New Roman"/>
          <w:iCs/>
          <w:sz w:val="24"/>
          <w:szCs w:val="24"/>
        </w:rPr>
      </w:pPr>
      <w:r w:rsidRPr="004C4E72">
        <w:rPr>
          <w:rFonts w:ascii="Times New Roman" w:eastAsia="Calibri" w:hAnsi="Times New Roman" w:cs="Times New Roman"/>
          <w:iCs/>
          <w:sz w:val="24"/>
          <w:szCs w:val="24"/>
        </w:rPr>
        <w:t>La circulaire N°00001/PR/MINMAP/CAB du 25 avril 2022 relative à l’application du code des marchés publics ;</w:t>
      </w:r>
    </w:p>
    <w:p w:rsidR="004C4E72" w:rsidRPr="004C4E72" w:rsidRDefault="004C4E72" w:rsidP="00AA6D11">
      <w:pPr>
        <w:numPr>
          <w:ilvl w:val="0"/>
          <w:numId w:val="111"/>
        </w:numPr>
        <w:suppressAutoHyphens/>
        <w:autoSpaceDN w:val="0"/>
        <w:spacing w:after="0" w:line="240" w:lineRule="auto"/>
        <w:jc w:val="both"/>
        <w:textAlignment w:val="baseline"/>
        <w:rPr>
          <w:rFonts w:ascii="Times New Roman" w:eastAsia="Calibri" w:hAnsi="Times New Roman" w:cs="Times New Roman"/>
          <w:iCs/>
          <w:sz w:val="24"/>
          <w:szCs w:val="24"/>
        </w:rPr>
      </w:pPr>
      <w:r w:rsidRPr="004C4E72">
        <w:rPr>
          <w:rFonts w:ascii="Times New Roman" w:eastAsia="Calibri" w:hAnsi="Times New Roman" w:cs="Times New Roman"/>
          <w:iCs/>
          <w:sz w:val="24"/>
          <w:szCs w:val="24"/>
        </w:rPr>
        <w:t>Les lois et normes en vigueur au Cameroun ;</w:t>
      </w:r>
    </w:p>
    <w:p w:rsidR="004C4E72" w:rsidRPr="004C4E72" w:rsidRDefault="004C4E72" w:rsidP="00AA6D11">
      <w:pPr>
        <w:numPr>
          <w:ilvl w:val="0"/>
          <w:numId w:val="111"/>
        </w:numPr>
        <w:suppressAutoHyphens/>
        <w:autoSpaceDN w:val="0"/>
        <w:spacing w:after="0" w:line="240" w:lineRule="auto"/>
        <w:jc w:val="both"/>
        <w:textAlignment w:val="baseline"/>
        <w:rPr>
          <w:rFonts w:ascii="Times New Roman" w:eastAsia="Calibri" w:hAnsi="Times New Roman" w:cs="Times New Roman"/>
          <w:iCs/>
          <w:sz w:val="24"/>
          <w:szCs w:val="24"/>
        </w:rPr>
      </w:pPr>
      <w:r w:rsidRPr="004C4E72">
        <w:rPr>
          <w:rFonts w:ascii="Times New Roman" w:eastAsia="Calibri" w:hAnsi="Times New Roman" w:cs="Times New Roman"/>
          <w:iCs/>
          <w:sz w:val="24"/>
          <w:szCs w:val="24"/>
        </w:rPr>
        <w:t>La circulaire N°4243/LC/MINFI/SG/DGTCFM/DT/TGE/TE1 du 31 Octobre 2022 relative aux conditions d’acceptation des liasses de dépenses d’investissement dans les postes comptables de la circonscription Financière du Sud &lt;&lt;Guichet Uniq</w:t>
      </w:r>
      <w:r>
        <w:rPr>
          <w:rFonts w:ascii="Times New Roman" w:eastAsia="Calibri" w:hAnsi="Times New Roman" w:cs="Times New Roman"/>
          <w:iCs/>
          <w:sz w:val="24"/>
          <w:szCs w:val="24"/>
        </w:rPr>
        <w:t>ue&gt;&gt;</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211" w:name="_Toc530307794"/>
      <w:bookmarkStart w:id="212" w:name="_Toc97557080"/>
      <w:bookmarkStart w:id="213" w:name="_Toc157306066"/>
      <w:r w:rsidRPr="005245B3">
        <w:rPr>
          <w:rFonts w:ascii="Times New Roman" w:eastAsia="Times New Roman" w:hAnsi="Times New Roman" w:cs="Times New Roman"/>
          <w:b/>
          <w:color w:val="000000"/>
          <w:sz w:val="24"/>
          <w:szCs w:val="24"/>
          <w:lang w:eastAsia="fr-FR"/>
        </w:rPr>
        <w:t>Article 8</w:t>
      </w:r>
      <w:r w:rsidR="004C4E72">
        <w:rPr>
          <w:rFonts w:ascii="Times New Roman" w:eastAsia="Times New Roman" w:hAnsi="Times New Roman" w:cs="Times New Roman"/>
          <w:b/>
          <w:color w:val="000000"/>
          <w:sz w:val="24"/>
          <w:szCs w:val="24"/>
          <w:lang w:eastAsia="fr-FR"/>
        </w:rPr>
        <w:t> :</w:t>
      </w:r>
      <w:r w:rsidRPr="005245B3">
        <w:rPr>
          <w:rFonts w:ascii="Times New Roman" w:eastAsia="Times New Roman" w:hAnsi="Times New Roman" w:cs="Times New Roman"/>
          <w:b/>
          <w:color w:val="000000"/>
          <w:sz w:val="24"/>
          <w:szCs w:val="24"/>
          <w:lang w:eastAsia="fr-FR"/>
        </w:rPr>
        <w:t xml:space="preserve"> Communication</w:t>
      </w:r>
    </w:p>
    <w:p w:rsidR="005245B3" w:rsidRPr="005245B3" w:rsidRDefault="005245B3" w:rsidP="005245B3">
      <w:pPr>
        <w:widowControl w:val="0"/>
        <w:suppressAutoHyphens/>
        <w:autoSpaceDE w:val="0"/>
        <w:autoSpaceDN w:val="0"/>
        <w:spacing w:after="0" w:line="240" w:lineRule="auto"/>
        <w:ind w:left="567"/>
        <w:jc w:val="both"/>
        <w:textAlignment w:val="baseline"/>
        <w:rPr>
          <w:rFonts w:ascii="Times New Roman" w:eastAsia="Times New Roman" w:hAnsi="Times New Roman" w:cs="Times New Roman"/>
          <w:spacing w:val="2"/>
          <w:sz w:val="24"/>
          <w:szCs w:val="24"/>
          <w:lang w:eastAsia="fr-FR"/>
        </w:rPr>
      </w:pPr>
      <w:bookmarkStart w:id="214" w:name="_Hlk163152237"/>
      <w:bookmarkEnd w:id="211"/>
      <w:bookmarkEnd w:id="212"/>
      <w:bookmarkEnd w:id="213"/>
      <w:r w:rsidRPr="005245B3">
        <w:rPr>
          <w:rFonts w:ascii="Times New Roman" w:eastAsia="Times New Roman" w:hAnsi="Times New Roman" w:cs="Times New Roman"/>
          <w:spacing w:val="2"/>
          <w:sz w:val="24"/>
          <w:szCs w:val="24"/>
          <w:lang w:eastAsia="fr-FR"/>
        </w:rPr>
        <w:t xml:space="preserve">Toutes les communications au titre du présent marché sont écrites et les notifications faites aux adresses ci-après </w:t>
      </w:r>
    </w:p>
    <w:p w:rsidR="005245B3" w:rsidRPr="005245B3" w:rsidRDefault="005245B3" w:rsidP="00AA6D11">
      <w:pPr>
        <w:widowControl w:val="0"/>
        <w:numPr>
          <w:ilvl w:val="0"/>
          <w:numId w:val="121"/>
        </w:numPr>
        <w:suppressAutoHyphens/>
        <w:autoSpaceDE w:val="0"/>
        <w:autoSpaceDN w:val="0"/>
        <w:spacing w:after="0" w:line="240" w:lineRule="auto"/>
        <w:jc w:val="both"/>
        <w:textAlignment w:val="baseline"/>
        <w:rPr>
          <w:rFonts w:ascii="Times New Roman" w:eastAsia="Calibri" w:hAnsi="Times New Roman" w:cs="Times New Roman"/>
          <w:spacing w:val="2"/>
        </w:rPr>
      </w:pPr>
      <w:r w:rsidRPr="005245B3">
        <w:rPr>
          <w:rFonts w:ascii="Times New Roman" w:eastAsia="Calibri" w:hAnsi="Times New Roman" w:cs="Times New Roman"/>
          <w:spacing w:val="2"/>
        </w:rPr>
        <w:t>Dans le cas où le cocontractant est le destinataire : Madame/Monsieur: [A préciser] ……………  …</w:t>
      </w:r>
    </w:p>
    <w:p w:rsidR="005245B3" w:rsidRPr="005245B3" w:rsidRDefault="005245B3" w:rsidP="005245B3">
      <w:pPr>
        <w:widowControl w:val="0"/>
        <w:suppressAutoHyphens/>
        <w:autoSpaceDE w:val="0"/>
        <w:autoSpaceDN w:val="0"/>
        <w:spacing w:after="0" w:line="240" w:lineRule="auto"/>
        <w:ind w:left="567"/>
        <w:jc w:val="both"/>
        <w:textAlignment w:val="baseline"/>
        <w:rPr>
          <w:rFonts w:ascii="Times New Roman" w:eastAsia="Times New Roman" w:hAnsi="Times New Roman" w:cs="Times New Roman"/>
          <w:spacing w:val="2"/>
          <w:sz w:val="24"/>
          <w:szCs w:val="24"/>
          <w:lang w:eastAsia="fr-FR"/>
        </w:rPr>
      </w:pPr>
      <w:r w:rsidRPr="005245B3">
        <w:rPr>
          <w:rFonts w:ascii="Times New Roman" w:eastAsia="Times New Roman" w:hAnsi="Times New Roman" w:cs="Times New Roman"/>
          <w:spacing w:val="2"/>
          <w:sz w:val="24"/>
          <w:szCs w:val="24"/>
          <w:lang w:eastAsia="fr-FR"/>
        </w:rPr>
        <w:t>Madame/Monsieur le : [A préciser]________________________________________</w:t>
      </w:r>
    </w:p>
    <w:p w:rsidR="005245B3" w:rsidRPr="005245B3" w:rsidRDefault="005245B3" w:rsidP="005245B3">
      <w:pPr>
        <w:widowControl w:val="0"/>
        <w:tabs>
          <w:tab w:val="left" w:pos="567"/>
        </w:tabs>
        <w:suppressAutoHyphens/>
        <w:autoSpaceDE w:val="0"/>
        <w:autoSpaceDN w:val="0"/>
        <w:spacing w:after="0" w:line="240" w:lineRule="auto"/>
        <w:ind w:left="567"/>
        <w:jc w:val="both"/>
        <w:textAlignment w:val="baseline"/>
        <w:rPr>
          <w:rFonts w:ascii="Times New Roman" w:eastAsia="Times New Roman" w:hAnsi="Times New Roman" w:cs="Times New Roman"/>
          <w:spacing w:val="2"/>
          <w:sz w:val="24"/>
          <w:szCs w:val="24"/>
          <w:lang w:eastAsia="fr-FR"/>
        </w:rPr>
      </w:pPr>
      <w:r w:rsidRPr="005245B3">
        <w:rPr>
          <w:rFonts w:ascii="Times New Roman" w:eastAsia="Times New Roman" w:hAnsi="Times New Roman" w:cs="Times New Roman"/>
          <w:spacing w:val="2"/>
          <w:sz w:val="24"/>
          <w:szCs w:val="24"/>
          <w:lang w:eastAsia="fr-FR"/>
        </w:rPr>
        <w:t>•</w:t>
      </w:r>
      <w:r w:rsidRPr="005245B3">
        <w:rPr>
          <w:rFonts w:ascii="Times New Roman" w:eastAsia="Times New Roman" w:hAnsi="Times New Roman" w:cs="Times New Roman"/>
          <w:spacing w:val="2"/>
          <w:sz w:val="24"/>
          <w:szCs w:val="24"/>
          <w:lang w:eastAsia="fr-FR"/>
        </w:rPr>
        <w:tab/>
        <w:t>BP _________________</w:t>
      </w:r>
    </w:p>
    <w:p w:rsidR="005245B3" w:rsidRPr="005245B3" w:rsidRDefault="005245B3" w:rsidP="005245B3">
      <w:pPr>
        <w:widowControl w:val="0"/>
        <w:suppressAutoHyphens/>
        <w:autoSpaceDE w:val="0"/>
        <w:autoSpaceDN w:val="0"/>
        <w:spacing w:after="0" w:line="240" w:lineRule="auto"/>
        <w:ind w:left="567"/>
        <w:jc w:val="both"/>
        <w:textAlignment w:val="baseline"/>
        <w:rPr>
          <w:rFonts w:ascii="Times New Roman" w:eastAsia="Times New Roman" w:hAnsi="Times New Roman" w:cs="Times New Roman"/>
          <w:spacing w:val="2"/>
          <w:sz w:val="24"/>
          <w:szCs w:val="24"/>
          <w:lang w:eastAsia="fr-FR"/>
        </w:rPr>
      </w:pPr>
      <w:r w:rsidRPr="005245B3">
        <w:rPr>
          <w:rFonts w:ascii="Times New Roman" w:eastAsia="Times New Roman" w:hAnsi="Times New Roman" w:cs="Times New Roman"/>
          <w:spacing w:val="2"/>
          <w:sz w:val="24"/>
          <w:szCs w:val="24"/>
          <w:lang w:eastAsia="fr-FR"/>
        </w:rPr>
        <w:t>•</w:t>
      </w:r>
      <w:r w:rsidRPr="005245B3">
        <w:rPr>
          <w:rFonts w:ascii="Times New Roman" w:eastAsia="Times New Roman" w:hAnsi="Times New Roman" w:cs="Times New Roman"/>
          <w:spacing w:val="2"/>
          <w:sz w:val="24"/>
          <w:szCs w:val="24"/>
          <w:lang w:eastAsia="fr-FR"/>
        </w:rPr>
        <w:tab/>
        <w:t>Téléphone : ____________________________________</w:t>
      </w:r>
    </w:p>
    <w:p w:rsidR="005245B3" w:rsidRPr="005245B3" w:rsidRDefault="005245B3" w:rsidP="005245B3">
      <w:pPr>
        <w:widowControl w:val="0"/>
        <w:suppressAutoHyphens/>
        <w:autoSpaceDE w:val="0"/>
        <w:autoSpaceDN w:val="0"/>
        <w:spacing w:after="0" w:line="240" w:lineRule="auto"/>
        <w:ind w:left="567"/>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pacing w:val="2"/>
          <w:sz w:val="24"/>
          <w:szCs w:val="24"/>
          <w:lang w:eastAsia="fr-FR"/>
        </w:rPr>
        <w:t>•</w:t>
      </w:r>
      <w:r w:rsidRPr="005245B3">
        <w:rPr>
          <w:rFonts w:ascii="Times New Roman" w:eastAsia="Times New Roman" w:hAnsi="Times New Roman" w:cs="Times New Roman"/>
          <w:spacing w:val="2"/>
          <w:sz w:val="24"/>
          <w:szCs w:val="24"/>
          <w:lang w:eastAsia="fr-FR"/>
        </w:rPr>
        <w:tab/>
        <w:t>Fax : _______________________</w:t>
      </w:r>
    </w:p>
    <w:p w:rsidR="005245B3" w:rsidRPr="005245B3" w:rsidRDefault="005245B3" w:rsidP="005245B3">
      <w:pPr>
        <w:widowControl w:val="0"/>
        <w:suppressAutoHyphens/>
        <w:autoSpaceDE w:val="0"/>
        <w:autoSpaceDN w:val="0"/>
        <w:spacing w:after="0" w:line="240" w:lineRule="auto"/>
        <w:ind w:left="567"/>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lastRenderedPageBreak/>
        <w:t>b) Dans le cas où le Maître d’Ouvrage en est le destinataire :</w:t>
      </w:r>
    </w:p>
    <w:p w:rsidR="005245B3" w:rsidRPr="00DE2B22" w:rsidRDefault="005245B3" w:rsidP="005245B3">
      <w:pPr>
        <w:widowControl w:val="0"/>
        <w:suppressAutoHyphens/>
        <w:autoSpaceDE w:val="0"/>
        <w:autoSpaceDN w:val="0"/>
        <w:spacing w:after="0" w:line="240" w:lineRule="auto"/>
        <w:ind w:left="567"/>
        <w:jc w:val="both"/>
        <w:textAlignment w:val="baseline"/>
        <w:rPr>
          <w:rFonts w:ascii="Times New Roman" w:eastAsia="Times New Roman" w:hAnsi="Times New Roman" w:cs="Times New Roman"/>
          <w:b/>
          <w:sz w:val="24"/>
          <w:szCs w:val="24"/>
          <w:lang w:eastAsia="fr-FR"/>
        </w:rPr>
      </w:pPr>
      <w:r w:rsidRPr="00DE2B22">
        <w:rPr>
          <w:rFonts w:ascii="Times New Roman" w:eastAsia="Times New Roman" w:hAnsi="Times New Roman" w:cs="Times New Roman"/>
          <w:b/>
          <w:sz w:val="24"/>
          <w:szCs w:val="24"/>
          <w:lang w:eastAsia="fr-FR"/>
        </w:rPr>
        <w:t>Madame</w:t>
      </w:r>
      <w:r w:rsidR="004C4E72" w:rsidRPr="00DE2B22">
        <w:rPr>
          <w:rFonts w:ascii="Times New Roman" w:eastAsia="Times New Roman" w:hAnsi="Times New Roman" w:cs="Times New Roman"/>
          <w:b/>
          <w:sz w:val="24"/>
          <w:szCs w:val="24"/>
          <w:lang w:eastAsia="fr-FR"/>
        </w:rPr>
        <w:t xml:space="preserve"> Le Maire de la Commune d’Arrondissement de Kribi 1</w:t>
      </w:r>
      <w:r w:rsidR="004C4E72" w:rsidRPr="00DE2B22">
        <w:rPr>
          <w:rFonts w:ascii="Times New Roman" w:eastAsia="Times New Roman" w:hAnsi="Times New Roman" w:cs="Times New Roman"/>
          <w:b/>
          <w:sz w:val="24"/>
          <w:szCs w:val="24"/>
          <w:vertAlign w:val="superscript"/>
          <w:lang w:eastAsia="fr-FR"/>
        </w:rPr>
        <w:t>er</w:t>
      </w:r>
    </w:p>
    <w:p w:rsidR="005245B3" w:rsidRPr="005245B3" w:rsidRDefault="005245B3" w:rsidP="005245B3">
      <w:pPr>
        <w:widowControl w:val="0"/>
        <w:suppressAutoHyphens/>
        <w:autoSpaceDE w:val="0"/>
        <w:autoSpaceDN w:val="0"/>
        <w:spacing w:after="0" w:line="240" w:lineRule="auto"/>
        <w:ind w:left="567"/>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w:t>
      </w:r>
      <w:r w:rsidRPr="005245B3">
        <w:rPr>
          <w:rFonts w:ascii="Times New Roman" w:eastAsia="Times New Roman" w:hAnsi="Times New Roman" w:cs="Times New Roman"/>
          <w:sz w:val="24"/>
          <w:szCs w:val="24"/>
          <w:lang w:eastAsia="fr-FR"/>
        </w:rPr>
        <w:tab/>
        <w:t>BP</w:t>
      </w:r>
      <w:r w:rsidR="00DE2B22">
        <w:rPr>
          <w:rFonts w:ascii="Times New Roman" w:eastAsia="Times New Roman" w:hAnsi="Times New Roman" w:cs="Times New Roman"/>
          <w:sz w:val="24"/>
          <w:szCs w:val="24"/>
          <w:lang w:eastAsia="fr-FR"/>
        </w:rPr>
        <w:t> : 81 Kribi</w:t>
      </w:r>
    </w:p>
    <w:p w:rsidR="005245B3" w:rsidRPr="005245B3" w:rsidRDefault="005245B3" w:rsidP="00DE2B22">
      <w:pPr>
        <w:widowControl w:val="0"/>
        <w:suppressAutoHyphens/>
        <w:autoSpaceDE w:val="0"/>
        <w:autoSpaceDN w:val="0"/>
        <w:spacing w:after="0" w:line="240" w:lineRule="auto"/>
        <w:ind w:left="567"/>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w:t>
      </w:r>
      <w:r w:rsidRPr="005245B3">
        <w:rPr>
          <w:rFonts w:ascii="Times New Roman" w:eastAsia="Times New Roman" w:hAnsi="Times New Roman" w:cs="Times New Roman"/>
          <w:sz w:val="24"/>
          <w:szCs w:val="24"/>
          <w:lang w:eastAsia="fr-FR"/>
        </w:rPr>
        <w:tab/>
        <w:t xml:space="preserve">Téléphone : </w:t>
      </w:r>
      <w:r w:rsidR="00DE2B22">
        <w:rPr>
          <w:rFonts w:ascii="Times New Roman" w:eastAsia="Times New Roman" w:hAnsi="Times New Roman" w:cs="Times New Roman"/>
          <w:sz w:val="24"/>
          <w:szCs w:val="24"/>
          <w:lang w:eastAsia="fr-FR"/>
        </w:rPr>
        <w:t>697 481 479</w:t>
      </w:r>
    </w:p>
    <w:p w:rsidR="005245B3" w:rsidRPr="005245B3" w:rsidRDefault="00DE2B22" w:rsidP="005245B3">
      <w:pPr>
        <w:widowControl w:val="0"/>
        <w:suppressAutoHyphens/>
        <w:autoSpaceDE w:val="0"/>
        <w:autoSpaceDN w:val="0"/>
        <w:spacing w:after="0" w:line="240" w:lineRule="auto"/>
        <w:ind w:left="567"/>
        <w:jc w:val="both"/>
        <w:textAlignment w:val="baseline"/>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A</w:t>
      </w:r>
      <w:r w:rsidR="005245B3" w:rsidRPr="005245B3">
        <w:rPr>
          <w:rFonts w:ascii="Times New Roman" w:eastAsia="Times New Roman" w:hAnsi="Times New Roman" w:cs="Times New Roman"/>
          <w:sz w:val="24"/>
          <w:szCs w:val="24"/>
          <w:lang w:eastAsia="fr-FR"/>
        </w:rPr>
        <w:t>vec copie adressée dans les mêmes délais au Chef de service, et à l’ingénieur.</w:t>
      </w:r>
    </w:p>
    <w:bookmarkEnd w:id="214"/>
    <w:p w:rsidR="005245B3" w:rsidRPr="005245B3" w:rsidRDefault="005245B3" w:rsidP="005245B3">
      <w:pPr>
        <w:widowControl w:val="0"/>
        <w:suppressAutoHyphens/>
        <w:autoSpaceDE w:val="0"/>
        <w:autoSpaceDN w:val="0"/>
        <w:spacing w:after="0" w:line="240" w:lineRule="auto"/>
        <w:ind w:left="567"/>
        <w:jc w:val="both"/>
        <w:textAlignment w:val="baseline"/>
        <w:rPr>
          <w:rFonts w:ascii="Times New Roman" w:eastAsia="Times New Roman" w:hAnsi="Times New Roman" w:cs="Times New Roman"/>
          <w:sz w:val="10"/>
          <w:szCs w:val="10"/>
          <w:lang w:eastAsia="fr-FR"/>
        </w:rPr>
      </w:pPr>
    </w:p>
    <w:p w:rsidR="005245B3" w:rsidRPr="005245B3" w:rsidRDefault="005245B3" w:rsidP="005245B3">
      <w:pPr>
        <w:keepNext/>
        <w:suppressAutoHyphens/>
        <w:autoSpaceDN w:val="0"/>
        <w:spacing w:after="0" w:line="240" w:lineRule="auto"/>
        <w:ind w:left="714" w:hanging="357"/>
        <w:jc w:val="center"/>
        <w:textAlignment w:val="baseline"/>
        <w:outlineLvl w:val="1"/>
        <w:rPr>
          <w:rFonts w:ascii="Times New Roman" w:eastAsia="Times New Roman" w:hAnsi="Times New Roman" w:cs="Times New Roman"/>
          <w:b/>
          <w:iCs/>
          <w:caps/>
          <w:sz w:val="32"/>
          <w:szCs w:val="24"/>
          <w:lang w:eastAsia="fr-FR"/>
        </w:rPr>
      </w:pPr>
      <w:bookmarkStart w:id="215" w:name="_Toc530307795"/>
      <w:bookmarkStart w:id="216" w:name="_Toc97557081"/>
      <w:bookmarkStart w:id="217" w:name="_Toc157306067"/>
      <w:r w:rsidRPr="005245B3">
        <w:rPr>
          <w:rFonts w:ascii="Times New Roman" w:eastAsia="Times New Roman" w:hAnsi="Times New Roman" w:cs="Times New Roman"/>
          <w:b/>
          <w:iCs/>
          <w:caps/>
          <w:sz w:val="32"/>
          <w:szCs w:val="24"/>
          <w:lang w:eastAsia="fr-FR"/>
        </w:rPr>
        <w:t>Exécution des travaux</w:t>
      </w:r>
      <w:bookmarkEnd w:id="215"/>
      <w:bookmarkEnd w:id="216"/>
      <w:bookmarkEnd w:id="217"/>
    </w:p>
    <w:p w:rsidR="005245B3" w:rsidRPr="005245B3" w:rsidRDefault="005245B3" w:rsidP="005245B3">
      <w:pPr>
        <w:keepNext/>
        <w:suppressAutoHyphens/>
        <w:autoSpaceDN w:val="0"/>
        <w:spacing w:after="0" w:line="240" w:lineRule="auto"/>
        <w:ind w:left="714"/>
        <w:textAlignment w:val="baseline"/>
        <w:outlineLvl w:val="1"/>
        <w:rPr>
          <w:rFonts w:ascii="Times New Roman" w:eastAsia="Times New Roman" w:hAnsi="Times New Roman" w:cs="Times New Roman"/>
          <w:b/>
          <w:iCs/>
          <w:caps/>
          <w:sz w:val="10"/>
          <w:szCs w:val="10"/>
          <w:lang w:eastAsia="fr-FR"/>
        </w:rPr>
      </w:pPr>
    </w:p>
    <w:p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218" w:name="_Toc530307796"/>
      <w:bookmarkStart w:id="219" w:name="_Toc97557082"/>
      <w:bookmarkStart w:id="220" w:name="_Toc157306068"/>
      <w:r w:rsidRPr="005245B3">
        <w:rPr>
          <w:rFonts w:ascii="Times New Roman" w:eastAsia="Times New Roman" w:hAnsi="Times New Roman" w:cs="Times New Roman"/>
          <w:b/>
          <w:color w:val="000000"/>
          <w:sz w:val="24"/>
          <w:szCs w:val="24"/>
          <w:lang w:eastAsia="fr-FR"/>
        </w:rPr>
        <w:t>Article 9 Consistance des prestations</w:t>
      </w:r>
    </w:p>
    <w:bookmarkEnd w:id="218"/>
    <w:bookmarkEnd w:id="219"/>
    <w:bookmarkEnd w:id="220"/>
    <w:p w:rsidR="00DE2B22" w:rsidRPr="00A9562C" w:rsidRDefault="005245B3" w:rsidP="00DE2B22">
      <w:pPr>
        <w:spacing w:after="0" w:line="276" w:lineRule="auto"/>
        <w:jc w:val="both"/>
        <w:rPr>
          <w:rFonts w:ascii="Arial Narrow" w:eastAsia="Calibri" w:hAnsi="Arial Narrow" w:cs="Arial"/>
          <w:bCs/>
        </w:rPr>
      </w:pPr>
      <w:r w:rsidRPr="005245B3">
        <w:rPr>
          <w:rFonts w:ascii="Times New Roman" w:eastAsia="Times New Roman" w:hAnsi="Times New Roman" w:cs="Times New Roman"/>
          <w:sz w:val="24"/>
          <w:szCs w:val="24"/>
          <w:lang w:eastAsia="fr-FR"/>
        </w:rPr>
        <w:t xml:space="preserve">Les travaux à réaliser dans le cadre du présent marché comprennent : </w:t>
      </w:r>
    </w:p>
    <w:p w:rsidR="00103F9D" w:rsidRPr="006C3660" w:rsidRDefault="00103F9D" w:rsidP="00103F9D">
      <w:pPr>
        <w:numPr>
          <w:ilvl w:val="0"/>
          <w:numId w:val="12"/>
        </w:numPr>
        <w:tabs>
          <w:tab w:val="num" w:pos="786"/>
          <w:tab w:val="num" w:pos="851"/>
          <w:tab w:val="num" w:pos="1070"/>
        </w:tabs>
        <w:spacing w:after="0" w:line="240" w:lineRule="auto"/>
        <w:ind w:left="851" w:hanging="425"/>
        <w:jc w:val="both"/>
        <w:rPr>
          <w:rFonts w:ascii="Arial Narrow" w:eastAsia="Times New Roman" w:hAnsi="Arial Narrow" w:cs="Arial"/>
          <w:bCs/>
          <w:color w:val="000000"/>
          <w:sz w:val="24"/>
          <w:szCs w:val="24"/>
          <w:lang w:eastAsia="fr-FR"/>
        </w:rPr>
      </w:pPr>
      <w:r w:rsidRPr="006C3660">
        <w:rPr>
          <w:rFonts w:ascii="Arial Narrow" w:eastAsia="Times New Roman" w:hAnsi="Arial Narrow" w:cs="Arial"/>
          <w:bCs/>
          <w:color w:val="000000"/>
          <w:sz w:val="24"/>
          <w:szCs w:val="24"/>
          <w:lang w:eastAsia="fr-FR"/>
        </w:rPr>
        <w:t xml:space="preserve">Les travaux préparatoires </w:t>
      </w:r>
      <w:r>
        <w:rPr>
          <w:rFonts w:ascii="Arial Narrow" w:eastAsia="Times New Roman" w:hAnsi="Arial Narrow" w:cs="Arial"/>
          <w:bCs/>
          <w:color w:val="000000"/>
          <w:sz w:val="24"/>
          <w:szCs w:val="24"/>
          <w:lang w:eastAsia="fr-FR"/>
        </w:rPr>
        <w:t xml:space="preserve">– Etudes </w:t>
      </w:r>
      <w:r w:rsidRPr="006C3660">
        <w:rPr>
          <w:rFonts w:ascii="Arial Narrow" w:eastAsia="Times New Roman" w:hAnsi="Arial Narrow" w:cs="Arial"/>
          <w:bCs/>
          <w:color w:val="000000"/>
          <w:sz w:val="24"/>
          <w:szCs w:val="24"/>
          <w:lang w:eastAsia="fr-FR"/>
        </w:rPr>
        <w:t>;</w:t>
      </w:r>
    </w:p>
    <w:p w:rsidR="00103F9D" w:rsidRPr="006C3660" w:rsidRDefault="00103F9D" w:rsidP="00103F9D">
      <w:pPr>
        <w:numPr>
          <w:ilvl w:val="0"/>
          <w:numId w:val="12"/>
        </w:numPr>
        <w:tabs>
          <w:tab w:val="num" w:pos="786"/>
          <w:tab w:val="num" w:pos="851"/>
          <w:tab w:val="num" w:pos="1070"/>
        </w:tabs>
        <w:spacing w:after="0" w:line="240" w:lineRule="auto"/>
        <w:ind w:left="851" w:hanging="425"/>
        <w:jc w:val="both"/>
        <w:rPr>
          <w:rFonts w:ascii="Arial Narrow" w:eastAsia="Times New Roman" w:hAnsi="Arial Narrow" w:cs="Arial"/>
          <w:bCs/>
          <w:color w:val="000000"/>
          <w:sz w:val="24"/>
          <w:szCs w:val="24"/>
          <w:lang w:eastAsia="fr-FR"/>
        </w:rPr>
      </w:pPr>
      <w:r w:rsidRPr="006C3660">
        <w:rPr>
          <w:rFonts w:ascii="Arial Narrow" w:eastAsia="Times New Roman" w:hAnsi="Arial Narrow" w:cs="Arial"/>
          <w:bCs/>
          <w:color w:val="000000"/>
          <w:sz w:val="24"/>
          <w:szCs w:val="24"/>
          <w:lang w:eastAsia="fr-FR"/>
        </w:rPr>
        <w:t xml:space="preserve">Les travaux </w:t>
      </w:r>
      <w:r>
        <w:rPr>
          <w:rFonts w:ascii="Arial Narrow" w:eastAsia="Times New Roman" w:hAnsi="Arial Narrow" w:cs="Arial"/>
          <w:bCs/>
          <w:color w:val="000000"/>
          <w:sz w:val="24"/>
          <w:szCs w:val="24"/>
          <w:lang w:eastAsia="fr-FR"/>
        </w:rPr>
        <w:t>d’emprise</w:t>
      </w:r>
      <w:r w:rsidRPr="006C3660">
        <w:rPr>
          <w:rFonts w:ascii="Arial Narrow" w:eastAsia="Times New Roman" w:hAnsi="Arial Narrow" w:cs="Arial"/>
          <w:bCs/>
          <w:color w:val="000000"/>
          <w:sz w:val="24"/>
          <w:szCs w:val="24"/>
          <w:lang w:eastAsia="fr-FR"/>
        </w:rPr>
        <w:t> ;</w:t>
      </w:r>
    </w:p>
    <w:p w:rsidR="00103F9D" w:rsidRPr="0033012D" w:rsidRDefault="00103F9D" w:rsidP="0033012D">
      <w:pPr>
        <w:numPr>
          <w:ilvl w:val="0"/>
          <w:numId w:val="12"/>
        </w:numPr>
        <w:tabs>
          <w:tab w:val="num" w:pos="786"/>
          <w:tab w:val="num" w:pos="851"/>
          <w:tab w:val="num" w:pos="1070"/>
        </w:tabs>
        <w:spacing w:after="0" w:line="240" w:lineRule="auto"/>
        <w:ind w:left="851" w:hanging="425"/>
        <w:jc w:val="both"/>
        <w:rPr>
          <w:rFonts w:ascii="Arial Narrow" w:eastAsia="Calibri" w:hAnsi="Arial Narrow" w:cs="Times New Roman"/>
          <w:b/>
          <w:bCs/>
          <w:color w:val="000000"/>
          <w:sz w:val="24"/>
          <w:szCs w:val="24"/>
        </w:rPr>
      </w:pPr>
      <w:r w:rsidRPr="006C3660">
        <w:rPr>
          <w:rFonts w:ascii="Arial Narrow" w:eastAsia="Times New Roman" w:hAnsi="Arial Narrow" w:cs="Arial"/>
          <w:bCs/>
          <w:color w:val="000000"/>
          <w:sz w:val="24"/>
          <w:szCs w:val="24"/>
          <w:lang w:eastAsia="fr-FR"/>
        </w:rPr>
        <w:t xml:space="preserve">Les travaux </w:t>
      </w:r>
      <w:r>
        <w:rPr>
          <w:rFonts w:ascii="Arial Narrow" w:eastAsia="Times New Roman" w:hAnsi="Arial Narrow" w:cs="Arial"/>
          <w:bCs/>
          <w:color w:val="000000"/>
          <w:sz w:val="24"/>
          <w:szCs w:val="24"/>
          <w:lang w:eastAsia="fr-FR"/>
        </w:rPr>
        <w:t>de chaussée et assainissement ;</w:t>
      </w:r>
    </w:p>
    <w:p w:rsidR="005245B3" w:rsidRPr="00DE2B22" w:rsidRDefault="00DE2B22" w:rsidP="00DE2B22">
      <w:pPr>
        <w:spacing w:line="276" w:lineRule="auto"/>
        <w:jc w:val="both"/>
        <w:rPr>
          <w:rFonts w:ascii="Arial Narrow" w:eastAsia="Calibri" w:hAnsi="Arial Narrow" w:cs="Times New Roman"/>
        </w:rPr>
      </w:pPr>
      <w:r w:rsidRPr="00A9562C">
        <w:rPr>
          <w:rFonts w:ascii="Arial Narrow" w:eastAsia="Calibri" w:hAnsi="Arial Narrow" w:cs="Times New Roman"/>
          <w:b/>
        </w:rPr>
        <w:t>NB :</w:t>
      </w:r>
      <w:r w:rsidRPr="00A9562C">
        <w:rPr>
          <w:rFonts w:ascii="Arial Narrow" w:eastAsia="Calibri" w:hAnsi="Arial Narrow" w:cs="Times New Roman"/>
        </w:rPr>
        <w:t xml:space="preserve"> les déta</w:t>
      </w:r>
      <w:r>
        <w:rPr>
          <w:rFonts w:ascii="Arial Narrow" w:eastAsia="Calibri" w:hAnsi="Arial Narrow" w:cs="Times New Roman"/>
        </w:rPr>
        <w:t>ils sont contenus dans le CCTP.</w:t>
      </w:r>
    </w:p>
    <w:p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sz w:val="28"/>
          <w:szCs w:val="24"/>
          <w:lang w:eastAsia="fr-FR"/>
        </w:rPr>
      </w:pPr>
      <w:r w:rsidRPr="005245B3">
        <w:rPr>
          <w:rFonts w:ascii="Times New Roman" w:eastAsia="Times New Roman" w:hAnsi="Times New Roman" w:cs="Times New Roman"/>
          <w:b/>
          <w:sz w:val="28"/>
          <w:szCs w:val="24"/>
          <w:lang w:eastAsia="fr-FR"/>
        </w:rPr>
        <w:t>Article 10- Délais d’exécution du marché</w:t>
      </w:r>
    </w:p>
    <w:p w:rsidR="005245B3" w:rsidRPr="005245B3" w:rsidRDefault="005245B3" w:rsidP="00AA6D11">
      <w:pPr>
        <w:widowControl w:val="0"/>
        <w:numPr>
          <w:ilvl w:val="1"/>
          <w:numId w:val="118"/>
        </w:numPr>
        <w:suppressAutoHyphens/>
        <w:autoSpaceDE w:val="0"/>
        <w:autoSpaceDN w:val="0"/>
        <w:spacing w:after="0" w:line="244" w:lineRule="auto"/>
        <w:jc w:val="both"/>
        <w:textAlignment w:val="baseline"/>
        <w:rPr>
          <w:rFonts w:ascii="Times New Roman" w:eastAsia="Calibri" w:hAnsi="Times New Roman" w:cs="Times New Roman"/>
          <w:i/>
          <w:iCs/>
          <w:sz w:val="24"/>
          <w:szCs w:val="24"/>
        </w:rPr>
      </w:pPr>
      <w:r w:rsidRPr="005245B3">
        <w:rPr>
          <w:rFonts w:ascii="Times New Roman" w:eastAsia="Calibri" w:hAnsi="Times New Roman" w:cs="Times New Roman"/>
          <w:sz w:val="24"/>
          <w:szCs w:val="24"/>
        </w:rPr>
        <w:t xml:space="preserve">Le délai d’exécution des travaux objet du </w:t>
      </w:r>
      <w:r w:rsidRPr="005245B3">
        <w:rPr>
          <w:rFonts w:ascii="Times New Roman" w:eastAsia="Calibri" w:hAnsi="Times New Roman" w:cs="Times New Roman"/>
          <w:spacing w:val="1"/>
          <w:sz w:val="24"/>
          <w:szCs w:val="24"/>
        </w:rPr>
        <w:t>présen</w:t>
      </w:r>
      <w:r w:rsidRPr="005245B3">
        <w:rPr>
          <w:rFonts w:ascii="Times New Roman" w:eastAsia="Calibri" w:hAnsi="Times New Roman" w:cs="Times New Roman"/>
          <w:sz w:val="24"/>
          <w:szCs w:val="24"/>
        </w:rPr>
        <w:t xml:space="preserve">t </w:t>
      </w:r>
      <w:r w:rsidRPr="005245B3">
        <w:rPr>
          <w:rFonts w:ascii="Times New Roman" w:eastAsia="Calibri" w:hAnsi="Times New Roman" w:cs="Times New Roman"/>
          <w:spacing w:val="1"/>
          <w:sz w:val="24"/>
          <w:szCs w:val="24"/>
        </w:rPr>
        <w:t>march</w:t>
      </w:r>
      <w:r w:rsidRPr="005245B3">
        <w:rPr>
          <w:rFonts w:ascii="Times New Roman" w:eastAsia="Calibri" w:hAnsi="Times New Roman" w:cs="Times New Roman"/>
          <w:sz w:val="24"/>
          <w:szCs w:val="24"/>
        </w:rPr>
        <w:t xml:space="preserve">é </w:t>
      </w:r>
      <w:r w:rsidRPr="005245B3">
        <w:rPr>
          <w:rFonts w:ascii="Times New Roman" w:eastAsia="Calibri" w:hAnsi="Times New Roman" w:cs="Times New Roman"/>
          <w:spacing w:val="1"/>
          <w:sz w:val="24"/>
          <w:szCs w:val="24"/>
        </w:rPr>
        <w:t>es</w:t>
      </w:r>
      <w:r w:rsidRPr="005245B3">
        <w:rPr>
          <w:rFonts w:ascii="Times New Roman" w:eastAsia="Calibri" w:hAnsi="Times New Roman" w:cs="Times New Roman"/>
          <w:sz w:val="24"/>
          <w:szCs w:val="24"/>
        </w:rPr>
        <w:t xml:space="preserve">t </w:t>
      </w:r>
      <w:r w:rsidRPr="005245B3">
        <w:rPr>
          <w:rFonts w:ascii="Times New Roman" w:eastAsia="Calibri" w:hAnsi="Times New Roman" w:cs="Times New Roman"/>
          <w:spacing w:val="1"/>
          <w:sz w:val="24"/>
          <w:szCs w:val="24"/>
        </w:rPr>
        <w:t>d</w:t>
      </w:r>
      <w:r w:rsidRPr="005245B3">
        <w:rPr>
          <w:rFonts w:ascii="Times New Roman" w:eastAsia="Calibri" w:hAnsi="Times New Roman" w:cs="Times New Roman"/>
          <w:sz w:val="24"/>
          <w:szCs w:val="24"/>
        </w:rPr>
        <w:t xml:space="preserve">e </w:t>
      </w:r>
      <w:r w:rsidR="00DE2B22" w:rsidRPr="00DE2B22">
        <w:rPr>
          <w:rFonts w:ascii="Times New Roman" w:eastAsia="Calibri" w:hAnsi="Times New Roman" w:cs="Times New Roman"/>
          <w:b/>
          <w:spacing w:val="-29"/>
          <w:sz w:val="24"/>
          <w:szCs w:val="24"/>
        </w:rPr>
        <w:t>04  (Quatre)  Mois</w:t>
      </w:r>
    </w:p>
    <w:p w:rsidR="005245B3" w:rsidRPr="005245B3" w:rsidRDefault="005245B3" w:rsidP="00AA6D11">
      <w:pPr>
        <w:widowControl w:val="0"/>
        <w:numPr>
          <w:ilvl w:val="1"/>
          <w:numId w:val="118"/>
        </w:numPr>
        <w:suppressAutoHyphens/>
        <w:autoSpaceDE w:val="0"/>
        <w:autoSpaceDN w:val="0"/>
        <w:spacing w:after="0" w:line="240" w:lineRule="auto"/>
        <w:ind w:left="578" w:hanging="578"/>
        <w:jc w:val="both"/>
        <w:textAlignment w:val="baseline"/>
        <w:rPr>
          <w:rFonts w:ascii="Times New Roman" w:eastAsia="Calibri" w:hAnsi="Times New Roman" w:cs="Times New Roman"/>
          <w:sz w:val="24"/>
          <w:szCs w:val="24"/>
        </w:rPr>
      </w:pPr>
      <w:r w:rsidRPr="005245B3">
        <w:rPr>
          <w:rFonts w:ascii="Times New Roman" w:eastAsia="Calibri" w:hAnsi="Times New Roman" w:cs="Times New Roman"/>
          <w:sz w:val="24"/>
          <w:szCs w:val="24"/>
        </w:rPr>
        <w:t xml:space="preserve">Ce délai court à compter de la date de notification de l’ordre de service de commencer les travaux, sauf stipulation contraire </w:t>
      </w:r>
      <w:r w:rsidR="00DE2B22">
        <w:rPr>
          <w:rFonts w:ascii="Times New Roman" w:eastAsia="Calibri" w:hAnsi="Times New Roman" w:cs="Times New Roman"/>
          <w:sz w:val="24"/>
          <w:szCs w:val="24"/>
        </w:rPr>
        <w:t>à la commande.</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10"/>
          <w:szCs w:val="10"/>
          <w:lang w:eastAsia="fr-FR"/>
        </w:rPr>
      </w:pP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24"/>
          <w:szCs w:val="24"/>
          <w:lang w:eastAsia="fr-FR"/>
        </w:rPr>
      </w:pPr>
      <w:r w:rsidRPr="005245B3">
        <w:rPr>
          <w:rFonts w:ascii="Times New Roman" w:eastAsia="Times New Roman" w:hAnsi="Times New Roman" w:cs="Times New Roman"/>
          <w:bCs/>
          <w:sz w:val="24"/>
          <w:szCs w:val="24"/>
          <w:lang w:eastAsia="fr-FR"/>
        </w:rPr>
        <w:t xml:space="preserve">10.3 </w:t>
      </w:r>
      <w:r w:rsidR="005A34EA">
        <w:rPr>
          <w:rFonts w:ascii="Times New Roman" w:eastAsia="Times New Roman" w:hAnsi="Times New Roman" w:cs="Times New Roman"/>
          <w:i/>
          <w:iCs/>
          <w:sz w:val="24"/>
          <w:szCs w:val="24"/>
          <w:lang w:eastAsia="fr-FR"/>
        </w:rPr>
        <w:t>L</w:t>
      </w:r>
      <w:r w:rsidR="00DE2B22">
        <w:rPr>
          <w:rFonts w:ascii="Times New Roman" w:eastAsia="Times New Roman" w:hAnsi="Times New Roman" w:cs="Times New Roman"/>
          <w:i/>
          <w:iCs/>
          <w:sz w:val="24"/>
          <w:szCs w:val="24"/>
          <w:lang w:eastAsia="fr-FR"/>
        </w:rPr>
        <w:t>e présent marché</w:t>
      </w:r>
      <w:r w:rsidR="005A34EA">
        <w:rPr>
          <w:rFonts w:ascii="Times New Roman" w:eastAsia="Times New Roman" w:hAnsi="Times New Roman" w:cs="Times New Roman"/>
          <w:i/>
          <w:iCs/>
          <w:sz w:val="24"/>
          <w:szCs w:val="24"/>
          <w:lang w:eastAsia="fr-FR"/>
        </w:rPr>
        <w:t xml:space="preserve"> est à lot unique.</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10"/>
          <w:szCs w:val="10"/>
          <w:lang w:eastAsia="fr-FR"/>
        </w:rPr>
      </w:pPr>
    </w:p>
    <w:p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221" w:name="_Toc157306070"/>
      <w:bookmarkStart w:id="222" w:name="_Toc530307798"/>
      <w:bookmarkStart w:id="223" w:name="_Toc97557084"/>
      <w:r w:rsidRPr="005245B3">
        <w:rPr>
          <w:rFonts w:ascii="Times New Roman" w:eastAsia="Times New Roman" w:hAnsi="Times New Roman" w:cs="Times New Roman"/>
          <w:b/>
          <w:color w:val="000000"/>
          <w:sz w:val="24"/>
          <w:szCs w:val="24"/>
          <w:lang w:eastAsia="fr-FR"/>
        </w:rPr>
        <w:t xml:space="preserve">Article 11- Obligations du Maître d’Ouvrage </w:t>
      </w:r>
    </w:p>
    <w:bookmarkEnd w:id="221"/>
    <w:bookmarkEnd w:id="222"/>
    <w:bookmarkEnd w:id="223"/>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11.1. Le Maître d’ouvrage est responsable de l’acquisition et de la mise à disposition du site ainsi que son accès, de la possession, de l’utilisation et de l’accès à toutes les autres zones raisonnablement nécessaires à la bonne exécution du Marché, Il doit fournir au Cocontractant les facilités pour l’accès aux sites des projets. Pour les sites éloignés du siège du Maître d’Ouvrage, les frais de transports pour leur accès sont à la charge du Cocontractant.</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11.2.  Le Maître d’ouvrage devra obtenir à ses frais les permis, autorisations, agréments et licences auprès des autorités locales, régionales ou nationales ou des services publics compétents, nécessaires à l’exécution du Marché, et qui relèvent de ses obligations.</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11.3. Si le cocontractant de l’administration en fait la demande, le Maître d’ouvrage fera tout son possible pour l’aider à obtenir à temps et avec toute la diligence requise auprès des administrations ou services publics locaux, régionaux, nationaux, les permis, autorisations et licences nécessaires à l’exécution du Marché requis par ces organismes pour le cocontractant, ses sous-traitants ou le personnel du cocontractant ou de ses sous-traitants selon les cas.</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11.4 Le Maître d’Ouvrage assure au cocontractant la protection contre les menaces, outrages, violences, voies de fait, injures ou diffamations, dont il peut être victime en raison ou à l’occasion de l’exercice de sa mission.</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224" w:name="_Hlk159273232"/>
      <w:bookmarkStart w:id="225" w:name="_Toc530307799"/>
      <w:bookmarkStart w:id="226" w:name="_Toc97557085"/>
      <w:bookmarkStart w:id="227" w:name="_Toc157306071"/>
      <w:r w:rsidRPr="005245B3">
        <w:rPr>
          <w:rFonts w:ascii="Times New Roman" w:eastAsia="Times New Roman" w:hAnsi="Times New Roman" w:cs="Times New Roman"/>
          <w:b/>
          <w:color w:val="000000"/>
          <w:sz w:val="24"/>
          <w:szCs w:val="24"/>
          <w:lang w:eastAsia="fr-FR"/>
        </w:rPr>
        <w:t>Article 12-</w:t>
      </w:r>
      <w:bookmarkEnd w:id="224"/>
      <w:r w:rsidRPr="005245B3">
        <w:rPr>
          <w:rFonts w:ascii="Times New Roman" w:eastAsia="Times New Roman" w:hAnsi="Times New Roman" w:cs="Times New Roman"/>
          <w:b/>
          <w:color w:val="000000"/>
          <w:sz w:val="24"/>
          <w:szCs w:val="24"/>
          <w:lang w:eastAsia="fr-FR"/>
        </w:rPr>
        <w:t xml:space="preserve"> Ordres de service </w:t>
      </w:r>
    </w:p>
    <w:bookmarkEnd w:id="225"/>
    <w:bookmarkEnd w:id="226"/>
    <w:bookmarkEnd w:id="227"/>
    <w:p w:rsidR="005245B3" w:rsidRPr="005245B3" w:rsidRDefault="005245B3" w:rsidP="005245B3">
      <w:pPr>
        <w:widowControl w:val="0"/>
        <w:tabs>
          <w:tab w:val="left" w:pos="241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iCs/>
          <w:sz w:val="24"/>
          <w:szCs w:val="24"/>
          <w:lang w:eastAsia="fr-FR"/>
        </w:rPr>
        <w:t xml:space="preserve">Les différents ordres de service seront établis et notifiés dans les conditions suivantes : </w:t>
      </w:r>
    </w:p>
    <w:p w:rsidR="005245B3" w:rsidRPr="005A34EA" w:rsidRDefault="005245B3" w:rsidP="005245B3">
      <w:pPr>
        <w:widowControl w:val="0"/>
        <w:tabs>
          <w:tab w:val="left" w:pos="2410"/>
        </w:tabs>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5245B3">
        <w:rPr>
          <w:rFonts w:ascii="Times New Roman" w:eastAsia="Times New Roman" w:hAnsi="Times New Roman" w:cs="Times New Roman"/>
          <w:iCs/>
          <w:sz w:val="24"/>
          <w:szCs w:val="24"/>
          <w:lang w:eastAsia="fr-FR"/>
        </w:rPr>
        <w:t>12.1</w:t>
      </w:r>
      <w:r w:rsidRPr="005245B3">
        <w:rPr>
          <w:rFonts w:ascii="Times New Roman" w:eastAsia="Times New Roman" w:hAnsi="Times New Roman" w:cs="Times New Roman"/>
          <w:sz w:val="24"/>
          <w:szCs w:val="24"/>
          <w:lang w:eastAsia="fr-FR"/>
        </w:rPr>
        <w:t xml:space="preserve">. </w:t>
      </w:r>
      <w:r w:rsidRPr="005245B3">
        <w:rPr>
          <w:rFonts w:ascii="Times New Roman" w:eastAsia="Times New Roman" w:hAnsi="Times New Roman" w:cs="Times New Roman"/>
          <w:iCs/>
          <w:sz w:val="24"/>
          <w:szCs w:val="24"/>
          <w:lang w:eastAsia="fr-FR"/>
        </w:rPr>
        <w:t>Dès notification du marché au titulaire, le Maître d’Ouvrage dispose d’un délai de quinze (15) jours calendaires pour signer l’ordre de service de démarrage des travaux</w:t>
      </w:r>
      <w:r w:rsidRPr="005245B3">
        <w:rPr>
          <w:rFonts w:ascii="Times New Roman" w:eastAsia="Times New Roman" w:hAnsi="Times New Roman" w:cs="Times New Roman"/>
          <w:i/>
          <w:iCs/>
          <w:sz w:val="24"/>
          <w:szCs w:val="24"/>
          <w:lang w:eastAsia="fr-FR"/>
        </w:rPr>
        <w:t xml:space="preserve">. Cet Ordre de service est </w:t>
      </w:r>
      <w:r w:rsidRPr="005245B3">
        <w:rPr>
          <w:rFonts w:ascii="Times New Roman" w:eastAsia="Times New Roman" w:hAnsi="Times New Roman" w:cs="Times New Roman"/>
          <w:sz w:val="24"/>
          <w:szCs w:val="24"/>
          <w:lang w:eastAsia="fr-FR"/>
        </w:rPr>
        <w:t>notifié au cocontractant par le Chef de service du marché dans un délai de sept (7) jours calendaires</w:t>
      </w:r>
      <w:r w:rsidR="005A34EA">
        <w:rPr>
          <w:rFonts w:ascii="Times New Roman" w:eastAsia="Times New Roman" w:hAnsi="Times New Roman" w:cs="Times New Roman"/>
          <w:sz w:val="24"/>
          <w:szCs w:val="24"/>
          <w:lang w:eastAsia="fr-FR"/>
        </w:rPr>
        <w:t>.</w:t>
      </w:r>
      <w:r w:rsidRPr="005245B3">
        <w:rPr>
          <w:rFonts w:ascii="Times New Roman" w:eastAsia="Times New Roman" w:hAnsi="Times New Roman" w:cs="Times New Roman"/>
          <w:iCs/>
          <w:sz w:val="24"/>
          <w:szCs w:val="24"/>
          <w:lang w:eastAsia="fr-FR"/>
        </w:rPr>
        <w:t xml:space="preserve"> Une copie dudit</w:t>
      </w:r>
      <w:r w:rsidRPr="005245B3">
        <w:rPr>
          <w:rFonts w:ascii="Times New Roman" w:eastAsia="Times New Roman" w:hAnsi="Times New Roman" w:cs="Times New Roman"/>
          <w:sz w:val="24"/>
          <w:szCs w:val="24"/>
          <w:lang w:eastAsia="fr-FR"/>
        </w:rPr>
        <w:t xml:space="preserve">ordre de service est transmise </w:t>
      </w:r>
      <w:r w:rsidR="005A34EA">
        <w:rPr>
          <w:rFonts w:ascii="Times New Roman" w:eastAsia="Times New Roman" w:hAnsi="Times New Roman" w:cs="Times New Roman"/>
          <w:sz w:val="24"/>
          <w:szCs w:val="24"/>
          <w:lang w:eastAsia="fr-FR"/>
        </w:rPr>
        <w:t xml:space="preserve">à la </w:t>
      </w:r>
      <w:r w:rsidR="005A34EA" w:rsidRPr="005A34EA">
        <w:rPr>
          <w:rFonts w:ascii="Times New Roman" w:eastAsia="Times New Roman" w:hAnsi="Times New Roman" w:cs="Times New Roman"/>
          <w:b/>
          <w:sz w:val="24"/>
          <w:szCs w:val="24"/>
          <w:lang w:eastAsia="fr-FR"/>
        </w:rPr>
        <w:t>DDMINMAP/Océan</w:t>
      </w:r>
      <w:r w:rsidRPr="005A34EA">
        <w:rPr>
          <w:rFonts w:ascii="Times New Roman" w:eastAsia="Times New Roman" w:hAnsi="Times New Roman" w:cs="Times New Roman"/>
          <w:b/>
          <w:sz w:val="24"/>
          <w:szCs w:val="24"/>
          <w:lang w:eastAsia="fr-FR"/>
        </w:rPr>
        <w:t>,</w:t>
      </w:r>
      <w:r w:rsidR="005A34EA" w:rsidRPr="005A34EA">
        <w:rPr>
          <w:rFonts w:ascii="Times New Roman" w:eastAsia="Times New Roman" w:hAnsi="Times New Roman" w:cs="Times New Roman"/>
          <w:b/>
          <w:sz w:val="24"/>
          <w:szCs w:val="24"/>
          <w:lang w:eastAsia="fr-FR"/>
        </w:rPr>
        <w:t xml:space="preserve"> à l’ARMP,</w:t>
      </w:r>
      <w:r w:rsidRPr="005A34EA">
        <w:rPr>
          <w:rFonts w:ascii="Times New Roman" w:eastAsia="Times New Roman" w:hAnsi="Times New Roman" w:cs="Times New Roman"/>
          <w:b/>
          <w:sz w:val="24"/>
          <w:szCs w:val="24"/>
          <w:lang w:eastAsia="fr-FR"/>
        </w:rPr>
        <w:t xml:space="preserve"> au Chef </w:t>
      </w:r>
      <w:r w:rsidR="005A34EA" w:rsidRPr="005A34EA">
        <w:rPr>
          <w:rFonts w:ascii="Times New Roman" w:eastAsia="Times New Roman" w:hAnsi="Times New Roman" w:cs="Times New Roman"/>
          <w:b/>
          <w:sz w:val="24"/>
          <w:szCs w:val="24"/>
          <w:lang w:eastAsia="fr-FR"/>
        </w:rPr>
        <w:t>de Service du M</w:t>
      </w:r>
      <w:r w:rsidRPr="005A34EA">
        <w:rPr>
          <w:rFonts w:ascii="Times New Roman" w:eastAsia="Times New Roman" w:hAnsi="Times New Roman" w:cs="Times New Roman"/>
          <w:b/>
          <w:sz w:val="24"/>
          <w:szCs w:val="24"/>
          <w:lang w:eastAsia="fr-FR"/>
        </w:rPr>
        <w:t xml:space="preserve">arché, à l’Ingénieur du marché, </w:t>
      </w:r>
      <w:r w:rsidR="005A34EA" w:rsidRPr="005A34EA">
        <w:rPr>
          <w:rFonts w:ascii="Times New Roman" w:eastAsia="Times New Roman" w:hAnsi="Times New Roman" w:cs="Times New Roman"/>
          <w:b/>
          <w:sz w:val="24"/>
          <w:szCs w:val="24"/>
          <w:lang w:eastAsia="fr-FR"/>
        </w:rPr>
        <w:t>au Trésorier Payeur Général du Sud.</w:t>
      </w:r>
    </w:p>
    <w:p w:rsidR="005245B3" w:rsidRPr="005245B3" w:rsidRDefault="005245B3" w:rsidP="005245B3">
      <w:pPr>
        <w:widowControl w:val="0"/>
        <w:tabs>
          <w:tab w:val="left" w:pos="2410"/>
        </w:tabs>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12.2 Les ordres de services ayant une incidence sur le montant et/ou sur le délai du marché, sont signés par le Maître d’Ouvrage dans les conditions suivantes :</w:t>
      </w:r>
    </w:p>
    <w:p w:rsidR="005245B3" w:rsidRPr="005245B3" w:rsidRDefault="005245B3" w:rsidP="00AA6D11">
      <w:pPr>
        <w:widowControl w:val="0"/>
        <w:numPr>
          <w:ilvl w:val="0"/>
          <w:numId w:val="108"/>
        </w:numPr>
        <w:suppressAutoHyphens/>
        <w:autoSpaceDE w:val="0"/>
        <w:autoSpaceDN w:val="0"/>
        <w:spacing w:after="0" w:line="240" w:lineRule="auto"/>
        <w:ind w:firstLine="136"/>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lorsqu’un ordre de service est susceptible d’entraîner le dépassement du montant du marché, sa signature est subordonnée aux justificatifs du financement par le Maître d’Ouvrage ou le Maître d’Ouvrage Délégué;</w:t>
      </w:r>
    </w:p>
    <w:p w:rsidR="005245B3" w:rsidRPr="005245B3" w:rsidRDefault="005245B3" w:rsidP="00AA6D11">
      <w:pPr>
        <w:numPr>
          <w:ilvl w:val="0"/>
          <w:numId w:val="108"/>
        </w:numPr>
        <w:suppressAutoHyphens/>
        <w:autoSpaceDN w:val="0"/>
        <w:spacing w:after="0" w:line="240" w:lineRule="auto"/>
        <w:ind w:hanging="6"/>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lastRenderedPageBreak/>
        <w:t>en cas de dépassement du montant du marché, les modifications ne peuvent se faire que par voie d’avenant et les prestations supplémentaires ne peuvent être payées qu’après signature de ce dernier par le Maître d’Ouvrage;</w:t>
      </w:r>
    </w:p>
    <w:p w:rsidR="005245B3" w:rsidRPr="005245B3" w:rsidRDefault="005245B3" w:rsidP="00AA6D11">
      <w:pPr>
        <w:widowControl w:val="0"/>
        <w:numPr>
          <w:ilvl w:val="0"/>
          <w:numId w:val="108"/>
        </w:numPr>
        <w:suppressAutoHyphens/>
        <w:autoSpaceDE w:val="0"/>
        <w:autoSpaceDN w:val="0"/>
        <w:spacing w:after="0" w:line="240" w:lineRule="auto"/>
        <w:ind w:hanging="6"/>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les ordres de service pour prestations supplémentaires peuvent être signés par le Maître d’Ouvrage et régularisés plus tard par voie d’avenant, tant que leur incidence financière est inférieure à dix pour cent (10) du montant du marché.</w:t>
      </w:r>
    </w:p>
    <w:p w:rsidR="005245B3" w:rsidRPr="005245B3" w:rsidRDefault="005245B3" w:rsidP="005245B3">
      <w:pPr>
        <w:widowControl w:val="0"/>
        <w:suppressAutoHyphens/>
        <w:autoSpaceDE w:val="0"/>
        <w:autoSpaceDN w:val="0"/>
        <w:spacing w:after="0" w:line="240" w:lineRule="auto"/>
        <w:ind w:left="119"/>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Une copie des ordres de service sus</w:t>
      </w:r>
      <w:r w:rsidR="005A34EA">
        <w:rPr>
          <w:rFonts w:ascii="Times New Roman" w:eastAsia="Times New Roman" w:hAnsi="Times New Roman" w:cs="Times New Roman"/>
          <w:sz w:val="24"/>
          <w:szCs w:val="24"/>
          <w:lang w:eastAsia="fr-FR"/>
        </w:rPr>
        <w:t>visés sera adressée au Chef de Service du M</w:t>
      </w:r>
      <w:r w:rsidRPr="005245B3">
        <w:rPr>
          <w:rFonts w:ascii="Times New Roman" w:eastAsia="Times New Roman" w:hAnsi="Times New Roman" w:cs="Times New Roman"/>
          <w:sz w:val="24"/>
          <w:szCs w:val="24"/>
          <w:lang w:eastAsia="fr-FR"/>
        </w:rPr>
        <w:t xml:space="preserve">arché, à l’Ingénieur du marché, </w:t>
      </w:r>
      <w:r w:rsidR="005A34EA">
        <w:rPr>
          <w:rFonts w:ascii="Times New Roman" w:eastAsia="Times New Roman" w:hAnsi="Times New Roman" w:cs="Times New Roman"/>
          <w:sz w:val="24"/>
          <w:szCs w:val="24"/>
          <w:lang w:eastAsia="fr-FR"/>
        </w:rPr>
        <w:t>au Trésorier Payeur Général du Sud</w:t>
      </w:r>
      <w:r w:rsidRPr="005245B3">
        <w:rPr>
          <w:rFonts w:ascii="Times New Roman" w:eastAsia="Times New Roman" w:hAnsi="Times New Roman" w:cs="Times New Roman"/>
          <w:sz w:val="24"/>
          <w:szCs w:val="24"/>
          <w:lang w:eastAsia="fr-FR"/>
        </w:rPr>
        <w:t xml:space="preserve">. </w:t>
      </w:r>
    </w:p>
    <w:p w:rsidR="005245B3" w:rsidRPr="005245B3" w:rsidRDefault="005A34EA" w:rsidP="005245B3">
      <w:pPr>
        <w:widowControl w:val="0"/>
        <w:suppressAutoHyphens/>
        <w:autoSpaceDE w:val="0"/>
        <w:autoSpaceDN w:val="0"/>
        <w:spacing w:after="0" w:line="240" w:lineRule="auto"/>
        <w:ind w:left="119"/>
        <w:jc w:val="both"/>
        <w:textAlignment w:val="baseline"/>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d. Le visa préalable du Trésorier Payeur Général du Sud </w:t>
      </w:r>
      <w:r w:rsidR="005245B3" w:rsidRPr="005245B3">
        <w:rPr>
          <w:rFonts w:ascii="Times New Roman" w:eastAsia="Times New Roman" w:hAnsi="Times New Roman" w:cs="Times New Roman"/>
          <w:sz w:val="24"/>
          <w:szCs w:val="24"/>
          <w:lang w:eastAsia="fr-FR"/>
        </w:rPr>
        <w:t>sera éventuellement requis avant la signature de ceux ayant une incidence sur le montant.</w:t>
      </w:r>
    </w:p>
    <w:p w:rsidR="005245B3" w:rsidRPr="005245B3" w:rsidRDefault="005245B3" w:rsidP="005245B3">
      <w:pPr>
        <w:widowControl w:val="0"/>
        <w:suppressAutoHyphens/>
        <w:autoSpaceDE w:val="0"/>
        <w:autoSpaceDN w:val="0"/>
        <w:spacing w:after="0" w:line="240" w:lineRule="auto"/>
        <w:ind w:left="119"/>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e. En tout état de cause, toute modification touchant aux spécifications techniques ou clauses techniques particulières doit faire l’objet d’une étude préalable sur l’étendue, le coût et les délais du marché.</w:t>
      </w:r>
    </w:p>
    <w:p w:rsidR="005245B3" w:rsidRPr="005245B3" w:rsidRDefault="005245B3" w:rsidP="005245B3">
      <w:pPr>
        <w:widowControl w:val="0"/>
        <w:suppressAutoHyphens/>
        <w:autoSpaceDE w:val="0"/>
        <w:autoSpaceDN w:val="0"/>
        <w:spacing w:after="0" w:line="240" w:lineRule="auto"/>
        <w:ind w:left="119"/>
        <w:jc w:val="both"/>
        <w:textAlignment w:val="baseline"/>
        <w:rPr>
          <w:rFonts w:ascii="Times New Roman" w:eastAsia="Times New Roman" w:hAnsi="Times New Roman" w:cs="Times New Roman"/>
          <w:sz w:val="10"/>
          <w:szCs w:val="10"/>
          <w:lang w:eastAsia="fr-FR"/>
        </w:rPr>
      </w:pP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12.3. Les ordres de service à caractère technique liés au déroulement normal du chantier seront directement s</w:t>
      </w:r>
      <w:r w:rsidR="009F142D">
        <w:rPr>
          <w:rFonts w:ascii="Times New Roman" w:eastAsia="Times New Roman" w:hAnsi="Times New Roman" w:cs="Times New Roman"/>
          <w:sz w:val="24"/>
          <w:szCs w:val="24"/>
          <w:lang w:eastAsia="fr-FR"/>
        </w:rPr>
        <w:t>ignés par le Chef de service du Marché</w:t>
      </w:r>
      <w:r w:rsidRPr="005245B3">
        <w:rPr>
          <w:rFonts w:ascii="Times New Roman" w:eastAsia="Times New Roman" w:hAnsi="Times New Roman" w:cs="Times New Roman"/>
          <w:sz w:val="24"/>
          <w:szCs w:val="24"/>
          <w:lang w:eastAsia="fr-FR"/>
        </w:rPr>
        <w:t xml:space="preserve"> et notifiés au Cocontractant par l’ingénieur avec copie au </w:t>
      </w:r>
      <w:r w:rsidR="009F142D">
        <w:rPr>
          <w:rFonts w:ascii="Times New Roman" w:eastAsia="Times New Roman" w:hAnsi="Times New Roman" w:cs="Times New Roman"/>
          <w:sz w:val="24"/>
          <w:szCs w:val="24"/>
          <w:lang w:eastAsia="fr-FR"/>
        </w:rPr>
        <w:t>DDMINMAP/Océan</w:t>
      </w:r>
      <w:r w:rsidRPr="005245B3">
        <w:rPr>
          <w:rFonts w:ascii="Times New Roman" w:eastAsia="Times New Roman" w:hAnsi="Times New Roman" w:cs="Times New Roman"/>
          <w:sz w:val="24"/>
          <w:szCs w:val="24"/>
          <w:lang w:eastAsia="fr-FR"/>
        </w:rPr>
        <w:t>, à l’</w:t>
      </w:r>
      <w:r w:rsidR="009F142D">
        <w:rPr>
          <w:rFonts w:ascii="Times New Roman" w:eastAsia="Times New Roman" w:hAnsi="Times New Roman" w:cs="Times New Roman"/>
          <w:sz w:val="24"/>
          <w:szCs w:val="24"/>
          <w:lang w:eastAsia="fr-FR"/>
        </w:rPr>
        <w:t xml:space="preserve">ARMP </w:t>
      </w:r>
      <w:r w:rsidRPr="005245B3">
        <w:rPr>
          <w:rFonts w:ascii="Times New Roman" w:eastAsia="Times New Roman" w:hAnsi="Times New Roman" w:cs="Times New Roman"/>
          <w:sz w:val="24"/>
          <w:szCs w:val="24"/>
          <w:lang w:eastAsia="fr-FR"/>
        </w:rPr>
        <w:t xml:space="preserve">et </w:t>
      </w:r>
      <w:r w:rsidR="009F142D">
        <w:rPr>
          <w:rFonts w:ascii="Times New Roman" w:eastAsia="Times New Roman" w:hAnsi="Times New Roman" w:cs="Times New Roman"/>
          <w:sz w:val="24"/>
          <w:szCs w:val="24"/>
          <w:lang w:eastAsia="fr-FR"/>
        </w:rPr>
        <w:t>au Trésorier Payeur Général du Sud</w:t>
      </w:r>
      <w:r w:rsidRPr="005245B3">
        <w:rPr>
          <w:rFonts w:ascii="Times New Roman" w:eastAsia="Times New Roman" w:hAnsi="Times New Roman" w:cs="Times New Roman"/>
          <w:sz w:val="24"/>
          <w:szCs w:val="24"/>
          <w:lang w:eastAsia="fr-FR"/>
        </w:rPr>
        <w:t>.</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12. 4.</w:t>
      </w:r>
      <w:r w:rsidRPr="005245B3">
        <w:rPr>
          <w:rFonts w:ascii="Times New Roman" w:eastAsia="Times New Roman" w:hAnsi="Times New Roman" w:cs="Times New Roman"/>
          <w:sz w:val="24"/>
          <w:szCs w:val="24"/>
          <w:lang w:eastAsia="fr-FR"/>
        </w:rPr>
        <w:tab/>
        <w:t>Les ordres de service valant mise en demeure seront signés par le Maître d’Ouvrage, et notifiés a</w:t>
      </w:r>
      <w:r w:rsidR="009F142D">
        <w:rPr>
          <w:rFonts w:ascii="Times New Roman" w:eastAsia="Times New Roman" w:hAnsi="Times New Roman" w:cs="Times New Roman"/>
          <w:sz w:val="24"/>
          <w:szCs w:val="24"/>
          <w:lang w:eastAsia="fr-FR"/>
        </w:rPr>
        <w:t>u Cocontractant par le Chef de S</w:t>
      </w:r>
      <w:r w:rsidRPr="005245B3">
        <w:rPr>
          <w:rFonts w:ascii="Times New Roman" w:eastAsia="Times New Roman" w:hAnsi="Times New Roman" w:cs="Times New Roman"/>
          <w:sz w:val="24"/>
          <w:szCs w:val="24"/>
          <w:lang w:eastAsia="fr-FR"/>
        </w:rPr>
        <w:t>ervice</w:t>
      </w:r>
      <w:r w:rsidR="009F142D">
        <w:rPr>
          <w:rFonts w:ascii="Times New Roman" w:eastAsia="Times New Roman" w:hAnsi="Times New Roman" w:cs="Times New Roman"/>
          <w:sz w:val="24"/>
          <w:szCs w:val="24"/>
          <w:lang w:eastAsia="fr-FR"/>
        </w:rPr>
        <w:t xml:space="preserve"> du Marché</w:t>
      </w:r>
      <w:r w:rsidRPr="005245B3">
        <w:rPr>
          <w:rFonts w:ascii="Times New Roman" w:eastAsia="Times New Roman" w:hAnsi="Times New Roman" w:cs="Times New Roman"/>
          <w:sz w:val="24"/>
          <w:szCs w:val="24"/>
          <w:lang w:eastAsia="fr-FR"/>
        </w:rPr>
        <w:t xml:space="preserve">, avec copie au </w:t>
      </w:r>
      <w:r w:rsidR="009F142D">
        <w:rPr>
          <w:rFonts w:ascii="Times New Roman" w:eastAsia="Times New Roman" w:hAnsi="Times New Roman" w:cs="Times New Roman"/>
          <w:sz w:val="24"/>
          <w:szCs w:val="24"/>
          <w:lang w:eastAsia="fr-FR"/>
        </w:rPr>
        <w:t>DDMINMAP/Océan</w:t>
      </w:r>
      <w:r w:rsidRPr="005245B3">
        <w:rPr>
          <w:rFonts w:ascii="Times New Roman" w:eastAsia="Times New Roman" w:hAnsi="Times New Roman" w:cs="Times New Roman"/>
          <w:sz w:val="24"/>
          <w:szCs w:val="24"/>
          <w:lang w:eastAsia="fr-FR"/>
        </w:rPr>
        <w:t>, à l’</w:t>
      </w:r>
      <w:r w:rsidR="009F142D">
        <w:rPr>
          <w:rFonts w:ascii="Times New Roman" w:eastAsia="Times New Roman" w:hAnsi="Times New Roman" w:cs="Times New Roman"/>
          <w:sz w:val="24"/>
          <w:szCs w:val="24"/>
          <w:lang w:eastAsia="fr-FR"/>
        </w:rPr>
        <w:t>ARMP</w:t>
      </w:r>
      <w:r w:rsidRPr="005245B3">
        <w:rPr>
          <w:rFonts w:ascii="Times New Roman" w:eastAsia="Times New Roman" w:hAnsi="Times New Roman" w:cs="Times New Roman"/>
          <w:sz w:val="24"/>
          <w:szCs w:val="24"/>
          <w:lang w:eastAsia="fr-FR"/>
        </w:rPr>
        <w:t>, à l’Ingénieur du marché.</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12. 5.</w:t>
      </w:r>
      <w:r w:rsidRPr="005245B3">
        <w:rPr>
          <w:rFonts w:ascii="Times New Roman" w:eastAsia="Times New Roman" w:hAnsi="Times New Roman" w:cs="Times New Roman"/>
          <w:sz w:val="24"/>
          <w:szCs w:val="24"/>
          <w:lang w:eastAsia="fr-FR"/>
        </w:rPr>
        <w:tab/>
        <w:t xml:space="preserve">Les ordres de service de suspension et de reprise des travaux, pour cause d’intempéries ou autre cas de force majeure, seront signés par le Maître d’Ouvrage </w:t>
      </w:r>
      <w:r w:rsidR="009F142D">
        <w:rPr>
          <w:rFonts w:ascii="Times New Roman" w:eastAsia="Times New Roman" w:hAnsi="Times New Roman" w:cs="Times New Roman"/>
          <w:sz w:val="24"/>
          <w:szCs w:val="24"/>
          <w:lang w:eastAsia="fr-FR"/>
        </w:rPr>
        <w:t>et notifiés par le Chef de S</w:t>
      </w:r>
      <w:r w:rsidRPr="005245B3">
        <w:rPr>
          <w:rFonts w:ascii="Times New Roman" w:eastAsia="Times New Roman" w:hAnsi="Times New Roman" w:cs="Times New Roman"/>
          <w:sz w:val="24"/>
          <w:szCs w:val="24"/>
          <w:lang w:eastAsia="fr-FR"/>
        </w:rPr>
        <w:t>ervice</w:t>
      </w:r>
      <w:r w:rsidR="009F142D">
        <w:rPr>
          <w:rFonts w:ascii="Times New Roman" w:eastAsia="Times New Roman" w:hAnsi="Times New Roman" w:cs="Times New Roman"/>
          <w:sz w:val="24"/>
          <w:szCs w:val="24"/>
          <w:lang w:eastAsia="fr-FR"/>
        </w:rPr>
        <w:t xml:space="preserve"> du Marché</w:t>
      </w:r>
      <w:r w:rsidRPr="005245B3">
        <w:rPr>
          <w:rFonts w:ascii="Times New Roman" w:eastAsia="Times New Roman" w:hAnsi="Times New Roman" w:cs="Times New Roman"/>
          <w:sz w:val="24"/>
          <w:szCs w:val="24"/>
          <w:lang w:eastAsia="fr-FR"/>
        </w:rPr>
        <w:t xml:space="preserve"> au cocontractant, avec copie au </w:t>
      </w:r>
      <w:r w:rsidR="009F142D">
        <w:rPr>
          <w:rFonts w:ascii="Times New Roman" w:eastAsia="Times New Roman" w:hAnsi="Times New Roman" w:cs="Times New Roman"/>
          <w:sz w:val="24"/>
          <w:szCs w:val="24"/>
          <w:lang w:eastAsia="fr-FR"/>
        </w:rPr>
        <w:t>DDMINMAP/Océan</w:t>
      </w:r>
      <w:r w:rsidRPr="005245B3">
        <w:rPr>
          <w:rFonts w:ascii="Times New Roman" w:eastAsia="Times New Roman" w:hAnsi="Times New Roman" w:cs="Times New Roman"/>
          <w:sz w:val="24"/>
          <w:szCs w:val="24"/>
          <w:lang w:eastAsia="fr-FR"/>
        </w:rPr>
        <w:t xml:space="preserve">, à </w:t>
      </w:r>
      <w:r w:rsidR="009F142D">
        <w:rPr>
          <w:rFonts w:ascii="Times New Roman" w:eastAsia="Times New Roman" w:hAnsi="Times New Roman" w:cs="Times New Roman"/>
          <w:sz w:val="24"/>
          <w:szCs w:val="24"/>
          <w:lang w:eastAsia="fr-FR"/>
        </w:rPr>
        <w:t>l’ARMP</w:t>
      </w:r>
      <w:r w:rsidRPr="005245B3">
        <w:rPr>
          <w:rFonts w:ascii="Times New Roman" w:eastAsia="Times New Roman" w:hAnsi="Times New Roman" w:cs="Times New Roman"/>
          <w:sz w:val="24"/>
          <w:szCs w:val="24"/>
          <w:lang w:eastAsia="fr-FR"/>
        </w:rPr>
        <w:t xml:space="preserve">, à l’Ingénieur du marché. </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12. 6.</w:t>
      </w:r>
      <w:r w:rsidRPr="005245B3">
        <w:rPr>
          <w:rFonts w:ascii="Times New Roman" w:eastAsia="Times New Roman" w:hAnsi="Times New Roman" w:cs="Times New Roman"/>
          <w:sz w:val="24"/>
          <w:szCs w:val="24"/>
          <w:lang w:eastAsia="fr-FR"/>
        </w:rPr>
        <w:tab/>
        <w:t>Les ordres de service prescrivant les travaux nécessaires pour remédier aux désordres ne relevant pas d’une utilisation normale qui apparaîtraient dans les ouvrages pendant la période de garantie, seront signés par le Chef de Service</w:t>
      </w:r>
      <w:r w:rsidR="009F142D">
        <w:rPr>
          <w:rFonts w:ascii="Times New Roman" w:eastAsia="Times New Roman" w:hAnsi="Times New Roman" w:cs="Times New Roman"/>
          <w:sz w:val="24"/>
          <w:szCs w:val="24"/>
          <w:lang w:eastAsia="fr-FR"/>
        </w:rPr>
        <w:t xml:space="preserve"> du Marché</w:t>
      </w:r>
      <w:r w:rsidRPr="005245B3">
        <w:rPr>
          <w:rFonts w:ascii="Times New Roman" w:eastAsia="Times New Roman" w:hAnsi="Times New Roman" w:cs="Times New Roman"/>
          <w:sz w:val="24"/>
          <w:szCs w:val="24"/>
          <w:lang w:eastAsia="fr-FR"/>
        </w:rPr>
        <w:t>, sur proposition de l’Ingénieur et notifiés au Cocontractant par l’Ingénieur.</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12. 7.</w:t>
      </w:r>
      <w:r w:rsidRPr="005245B3">
        <w:rPr>
          <w:rFonts w:ascii="Times New Roman" w:eastAsia="Times New Roman" w:hAnsi="Times New Roman" w:cs="Times New Roman"/>
          <w:sz w:val="24"/>
          <w:szCs w:val="24"/>
          <w:lang w:eastAsia="fr-FR"/>
        </w:rPr>
        <w:tab/>
        <w:t>Le Cocontractant dispose d’un délai de quinze (15) jours pour émettre des réserves sur tout ordre de service reçu. Le fait d’émettre des réserves ne dispense pas le Cocontractant d’exécuter les ordres de service reçus.</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color w:val="FF0000"/>
          <w:sz w:val="24"/>
          <w:szCs w:val="24"/>
          <w:lang w:eastAsia="fr-FR"/>
        </w:rPr>
        <w:t>12.8</w:t>
      </w:r>
      <w:r w:rsidRPr="005245B3">
        <w:rPr>
          <w:rFonts w:ascii="Times New Roman" w:eastAsia="Times New Roman" w:hAnsi="Times New Roman" w:cs="Times New Roman"/>
          <w:color w:val="FF0000"/>
          <w:sz w:val="24"/>
          <w:szCs w:val="24"/>
          <w:lang w:eastAsia="fr-FR"/>
        </w:rPr>
        <w:tab/>
      </w:r>
      <w:r w:rsidRPr="005245B3">
        <w:rPr>
          <w:rFonts w:ascii="Times New Roman" w:eastAsia="Times New Roman" w:hAnsi="Times New Roman" w:cs="Times New Roman"/>
          <w:sz w:val="24"/>
          <w:szCs w:val="24"/>
          <w:lang w:eastAsia="fr-FR"/>
        </w:rPr>
        <w:t>En cas de groupement d'entreprises, les ordres de service sont adressés au mandataire, qui a seule qualité pour présenter des réserves au nom du groupement, qu’il représente.</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bookmarkStart w:id="228" w:name="_Toc530307800"/>
      <w:bookmarkStart w:id="229" w:name="_Toc97557086"/>
      <w:bookmarkStart w:id="230" w:name="_Toc157306072"/>
    </w:p>
    <w:p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r w:rsidRPr="005245B3">
        <w:rPr>
          <w:rFonts w:ascii="Times New Roman" w:eastAsia="Times New Roman" w:hAnsi="Times New Roman" w:cs="Times New Roman"/>
          <w:b/>
          <w:color w:val="000000"/>
          <w:sz w:val="24"/>
          <w:szCs w:val="24"/>
          <w:lang w:eastAsia="fr-FR"/>
        </w:rPr>
        <w:t>Article 13-Rôles et responsabilités du cocontractant de l’administration</w:t>
      </w:r>
      <w:bookmarkEnd w:id="228"/>
      <w:bookmarkEnd w:id="229"/>
      <w:bookmarkEnd w:id="230"/>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b/>
          <w:sz w:val="24"/>
          <w:szCs w:val="24"/>
          <w:lang w:eastAsia="fr-FR"/>
        </w:rPr>
        <w:t>13.1</w:t>
      </w:r>
      <w:r w:rsidRPr="005245B3">
        <w:rPr>
          <w:rFonts w:ascii="Times New Roman" w:eastAsia="Times New Roman" w:hAnsi="Times New Roman" w:cs="Times New Roman"/>
          <w:sz w:val="24"/>
          <w:szCs w:val="24"/>
          <w:lang w:eastAsia="fr-FR"/>
        </w:rPr>
        <w:t xml:space="preserve"> Le cocontractant a pour mission d’assurer l’exécution des travaux </w:t>
      </w:r>
      <w:bookmarkStart w:id="231" w:name="_Hlk159268525"/>
      <w:r w:rsidRPr="005245B3">
        <w:rPr>
          <w:rFonts w:ascii="Times New Roman" w:eastAsia="Times New Roman" w:hAnsi="Times New Roman" w:cs="Times New Roman"/>
          <w:sz w:val="24"/>
          <w:szCs w:val="24"/>
          <w:lang w:eastAsia="fr-FR"/>
        </w:rPr>
        <w:t xml:space="preserve">sous le contrôle </w:t>
      </w:r>
      <w:bookmarkStart w:id="232" w:name="_Hlk163152319"/>
      <w:bookmarkEnd w:id="231"/>
      <w:r w:rsidRPr="005245B3">
        <w:rPr>
          <w:rFonts w:ascii="Times New Roman" w:eastAsia="Times New Roman" w:hAnsi="Times New Roman" w:cs="Times New Roman"/>
          <w:color w:val="ED7D31"/>
          <w:sz w:val="24"/>
          <w:szCs w:val="24"/>
          <w:lang w:eastAsia="fr-FR"/>
        </w:rPr>
        <w:t xml:space="preserve">de l’Ingénieur </w:t>
      </w:r>
      <w:bookmarkEnd w:id="232"/>
      <w:r w:rsidR="009F142D">
        <w:rPr>
          <w:rFonts w:ascii="Times New Roman" w:eastAsia="Times New Roman" w:hAnsi="Times New Roman" w:cs="Times New Roman"/>
          <w:color w:val="ED7D31"/>
          <w:sz w:val="24"/>
          <w:szCs w:val="24"/>
          <w:lang w:eastAsia="fr-FR"/>
        </w:rPr>
        <w:t>du Marché</w:t>
      </w:r>
      <w:r w:rsidRPr="005245B3">
        <w:rPr>
          <w:rFonts w:ascii="Times New Roman" w:eastAsia="Times New Roman" w:hAnsi="Times New Roman" w:cs="Times New Roman"/>
          <w:sz w:val="24"/>
          <w:szCs w:val="24"/>
          <w:lang w:eastAsia="fr-FR"/>
        </w:rPr>
        <w:t xml:space="preserve"> et de remplir ses obligations de façon diligente, efficace et économique, tels que décrits dans les Spécifications techniques ou les clauses techniques, sous le contrôle de l’Ingénieur et ce conformément au présent marché aux règles et normes en vigueur au Cameroun et aux techniques et pratiques généralement acceptées dans le domaine d’activité concerné par le marché.  </w:t>
      </w:r>
      <w:bookmarkStart w:id="233" w:name="_Hlk159268716"/>
      <w:r w:rsidRPr="005245B3">
        <w:rPr>
          <w:rFonts w:ascii="Times New Roman" w:eastAsia="Times New Roman" w:hAnsi="Times New Roman" w:cs="Times New Roman"/>
          <w:sz w:val="24"/>
          <w:szCs w:val="24"/>
          <w:lang w:eastAsia="fr-FR"/>
        </w:rPr>
        <w:t>Il est tenu notamment d’effectuer (s’il y a lieu) les calculs, essais et analyses, de déterminer, de choisir, d’acheter, et approvisionner tous les outillages, matériaux et fournitures nécessaires pour l’exécution des travaux. Il est tenu d’engager tout le personnel utile spécialisé ou non.</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bookmarkEnd w:id="233"/>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color w:val="ED7D31"/>
          <w:sz w:val="24"/>
          <w:szCs w:val="24"/>
          <w:lang w:eastAsia="fr-FR"/>
        </w:rPr>
      </w:pPr>
      <w:r w:rsidRPr="005245B3">
        <w:rPr>
          <w:rFonts w:ascii="Times New Roman" w:eastAsia="Times New Roman" w:hAnsi="Times New Roman" w:cs="Times New Roman"/>
          <w:color w:val="ED7D31"/>
          <w:sz w:val="24"/>
          <w:szCs w:val="24"/>
          <w:lang w:eastAsia="fr-FR"/>
        </w:rPr>
        <w:t>13.2-</w:t>
      </w:r>
      <w:bookmarkStart w:id="234" w:name="_Hlk163136788"/>
      <w:r w:rsidRPr="005245B3">
        <w:rPr>
          <w:rFonts w:ascii="Times New Roman" w:eastAsia="Times New Roman" w:hAnsi="Times New Roman" w:cs="Times New Roman"/>
          <w:color w:val="ED7D31"/>
          <w:sz w:val="24"/>
          <w:szCs w:val="24"/>
          <w:lang w:eastAsia="fr-FR"/>
        </w:rPr>
        <w:t>Le cocontractant est responsable vis-à-vis du Maître d’Ouvrage de la qualité des matériaux et des fournitures utilisées, de leur parfaite adaptation aux besoins du chantier, de la bonne exécution des travaux, des prestations et interventions effectuées par les sous-traitants agréés.  Il a l’obligation de se conformer à la législation en vigueur au Cameroun concernant le respect de l’enviro</w:t>
      </w:r>
      <w:r w:rsidR="009F142D">
        <w:rPr>
          <w:rFonts w:ascii="Times New Roman" w:eastAsia="Times New Roman" w:hAnsi="Times New Roman" w:cs="Times New Roman"/>
          <w:color w:val="ED7D31"/>
          <w:sz w:val="24"/>
          <w:szCs w:val="24"/>
          <w:lang w:eastAsia="fr-FR"/>
        </w:rPr>
        <w:t>nnement. Il devra exécuter tous</w:t>
      </w:r>
      <w:r w:rsidRPr="005245B3">
        <w:rPr>
          <w:rFonts w:ascii="Times New Roman" w:eastAsia="Times New Roman" w:hAnsi="Times New Roman" w:cs="Times New Roman"/>
          <w:color w:val="ED7D31"/>
          <w:sz w:val="24"/>
          <w:szCs w:val="24"/>
          <w:lang w:eastAsia="fr-FR"/>
        </w:rPr>
        <w:t xml:space="preserve"> les travaux spécifiés dans le CCTP et aux textes et directives mentionnés dans ladite pièce. Il aura notamment l’obligation de produire une plaque de chantier conformément à la réglementation et d’afficher un règlement intérieur à l’entreprise en </w:t>
      </w:r>
      <w:r w:rsidRPr="005245B3">
        <w:rPr>
          <w:rFonts w:ascii="Times New Roman" w:eastAsia="Times New Roman" w:hAnsi="Times New Roman" w:cs="Times New Roman"/>
          <w:color w:val="ED7D31"/>
          <w:sz w:val="24"/>
          <w:szCs w:val="24"/>
          <w:lang w:eastAsia="fr-FR"/>
        </w:rPr>
        <w:lastRenderedPageBreak/>
        <w:t xml:space="preserve">prenant en compte les problèmes environnementaux et sociaux. </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color w:val="ED7D31"/>
          <w:sz w:val="10"/>
          <w:szCs w:val="10"/>
          <w:lang w:eastAsia="fr-FR"/>
        </w:rPr>
      </w:pPr>
    </w:p>
    <w:bookmarkEnd w:id="234"/>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13.</w:t>
      </w:r>
      <w:bookmarkStart w:id="235" w:name="_Hlk163136789"/>
      <w:r w:rsidRPr="005245B3">
        <w:rPr>
          <w:rFonts w:ascii="Times New Roman" w:eastAsia="Times New Roman" w:hAnsi="Times New Roman" w:cs="Times New Roman"/>
          <w:sz w:val="24"/>
          <w:szCs w:val="24"/>
          <w:lang w:eastAsia="fr-FR"/>
        </w:rPr>
        <w:t xml:space="preserve">3 </w:t>
      </w:r>
      <w:bookmarkStart w:id="236" w:name="_Hlk163152382"/>
      <w:r w:rsidRPr="005245B3">
        <w:rPr>
          <w:rFonts w:ascii="Times New Roman" w:eastAsia="Times New Roman" w:hAnsi="Times New Roman" w:cs="Times New Roman"/>
          <w:sz w:val="24"/>
          <w:szCs w:val="24"/>
          <w:lang w:eastAsia="fr-FR"/>
        </w:rPr>
        <w:t>Pendant la durée du marché, le cocontractant ne s'engage pas directement ou indirectement, dans des activités professionnelles ou contractuelles susceptibles de compromettre son indépendance par rapport aux missions, qui lui sont dévolues.</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13.4 En cas de conflit d’intérêt du fait d’un membre de l’équipe de la mission, le cocontractant doit le signaler par écrit au Maître d’Ouvrage et doit remplacer l’expert en question, impliqué dans le projet ou le marché.</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b/>
          <w:sz w:val="24"/>
          <w:szCs w:val="24"/>
          <w:lang w:eastAsia="fr-FR"/>
        </w:rPr>
        <w:t>Le conflit d’intérêt s’entend</w:t>
      </w:r>
      <w:r w:rsidRPr="005245B3">
        <w:rPr>
          <w:rFonts w:ascii="Times New Roman" w:eastAsia="Times New Roman" w:hAnsi="Times New Roman" w:cs="Times New Roman"/>
          <w:sz w:val="24"/>
          <w:szCs w:val="24"/>
          <w:lang w:eastAsia="fr-FR"/>
        </w:rPr>
        <w:t xml:space="preserve"> de toute situation dans laquelle le cocontractant pourrait tirer des profits directs ou indirects d’un marché passé par le Maître d’Ouvrage auprès duquel il est consulté ou toute situation dans laquelle il a des intérêts personnels ou financiers suffisants pour compromettre son impartialité dans l’accomplissement de ses fonctions ou de nature à affecter défavorablement son jugement.</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13.5 Le cocontractant est tenu au secret professionnel vis-à-vis des tiers sur les informations, les renseignements et les documents recueillis ou portés à sa connaissance à l'occasion de l'exécution du marché.</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A ce titre, les documents établis par le cocontractant au cours de l’exécution du marché ne peuvent être publiés ou communiqués qu’avec l’accord écrit du Maître d’Ouvrage.</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Le cocontractant est tenu lors du dépôt du rapport final de restituer tous les documents empruntés au Maître d’Ouvrage.</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color w:val="ED7D31"/>
          <w:sz w:val="24"/>
          <w:szCs w:val="24"/>
          <w:lang w:eastAsia="fr-FR"/>
        </w:rPr>
      </w:pPr>
      <w:r w:rsidRPr="005245B3">
        <w:rPr>
          <w:rFonts w:ascii="Times New Roman" w:eastAsia="Times New Roman" w:hAnsi="Times New Roman" w:cs="Times New Roman"/>
          <w:sz w:val="24"/>
          <w:szCs w:val="24"/>
          <w:lang w:eastAsia="fr-FR"/>
        </w:rPr>
        <w:t xml:space="preserve">13.6 </w:t>
      </w:r>
      <w:r w:rsidRPr="005245B3">
        <w:rPr>
          <w:rFonts w:ascii="Times New Roman" w:eastAsia="Times New Roman" w:hAnsi="Times New Roman" w:cs="Times New Roman"/>
          <w:color w:val="ED7D31"/>
          <w:sz w:val="24"/>
          <w:szCs w:val="24"/>
          <w:lang w:eastAsia="fr-FR"/>
        </w:rPr>
        <w:t xml:space="preserve">Le cocontractant ainsi que ses associés ou ses sous-traitants s’interdisent pendant la durée du </w:t>
      </w:r>
      <w:r w:rsidR="009F142D">
        <w:rPr>
          <w:rFonts w:ascii="Times New Roman" w:eastAsia="Times New Roman" w:hAnsi="Times New Roman" w:cs="Times New Roman"/>
          <w:color w:val="ED7D31"/>
          <w:sz w:val="24"/>
          <w:szCs w:val="24"/>
          <w:lang w:eastAsia="fr-FR"/>
        </w:rPr>
        <w:t>marché, et à son issue pendant six (06) mois</w:t>
      </w:r>
      <w:r w:rsidRPr="005245B3">
        <w:rPr>
          <w:rFonts w:ascii="Times New Roman" w:eastAsia="Times New Roman" w:hAnsi="Times New Roman" w:cs="Times New Roman"/>
          <w:color w:val="ED7D31"/>
          <w:sz w:val="24"/>
          <w:szCs w:val="24"/>
          <w:lang w:eastAsia="fr-FR"/>
        </w:rPr>
        <w:t xml:space="preserve">, de fournir des biens, prestations ou services destinés au Maître d’Ouvrage découlant des prestations ou ayant un rapport étroit avec elles (à l’exception de l’exécution des prestations ou de leur continuation). </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Le cocontractant doit prendre en charge des frais professionnels et de la couverture de tous risques de maladie et d'accident dans le cadre de sa mission.</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color w:val="ED7D31"/>
          <w:sz w:val="24"/>
          <w:szCs w:val="24"/>
          <w:lang w:eastAsia="fr-FR"/>
        </w:rPr>
        <w:t>Le cocontractant ne peut pas modifier la composition de l’équipe proposée dans son offre technique sans l’accord écrit au Maître d’Ouvrage</w:t>
      </w:r>
      <w:r w:rsidRPr="005245B3">
        <w:rPr>
          <w:rFonts w:ascii="Times New Roman" w:eastAsia="Times New Roman" w:hAnsi="Times New Roman" w:cs="Times New Roman"/>
          <w:sz w:val="24"/>
          <w:szCs w:val="24"/>
          <w:lang w:eastAsia="fr-FR"/>
        </w:rPr>
        <w:t>.</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 xml:space="preserve">Pour les entreprises étrangères et à défaut de résider, le Cocontractant aura à maintenir en République du Cameroun pendant la période d’exécution du contrat, un représentant permanent dument mandaté </w:t>
      </w:r>
    </w:p>
    <w:bookmarkEnd w:id="235"/>
    <w:bookmarkEnd w:id="236"/>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5245B3" w:rsidRPr="005245B3" w:rsidRDefault="005245B3" w:rsidP="005245B3">
      <w:pPr>
        <w:widowControl w:val="0"/>
        <w:suppressAutoHyphens/>
        <w:autoSpaceDE w:val="0"/>
        <w:autoSpaceDN w:val="0"/>
        <w:spacing w:after="0" w:line="240" w:lineRule="auto"/>
        <w:ind w:left="1418" w:right="-23" w:hanging="1418"/>
        <w:textAlignment w:val="baseline"/>
        <w:rPr>
          <w:rFonts w:ascii="Times New Roman" w:eastAsia="Times New Roman" w:hAnsi="Times New Roman" w:cs="Times New Roman"/>
          <w:b/>
          <w:bCs/>
          <w:sz w:val="28"/>
          <w:szCs w:val="28"/>
          <w:lang w:eastAsia="fr-FR"/>
        </w:rPr>
      </w:pPr>
      <w:bookmarkStart w:id="237" w:name="_Toc157610545"/>
      <w:r w:rsidRPr="005245B3">
        <w:rPr>
          <w:rFonts w:ascii="Times New Roman" w:eastAsia="Times New Roman" w:hAnsi="Times New Roman" w:cs="Times New Roman"/>
          <w:b/>
          <w:bCs/>
          <w:sz w:val="28"/>
          <w:szCs w:val="28"/>
          <w:lang w:eastAsia="fr-FR"/>
        </w:rPr>
        <w:t>Article 14</w:t>
      </w:r>
      <w:r w:rsidR="009F142D">
        <w:rPr>
          <w:rFonts w:ascii="Times New Roman" w:eastAsia="Times New Roman" w:hAnsi="Times New Roman" w:cs="Times New Roman"/>
          <w:b/>
          <w:bCs/>
          <w:sz w:val="28"/>
          <w:szCs w:val="28"/>
          <w:lang w:eastAsia="fr-FR"/>
        </w:rPr>
        <w:t> :</w:t>
      </w:r>
      <w:r w:rsidRPr="005245B3">
        <w:rPr>
          <w:rFonts w:ascii="Times New Roman" w:eastAsia="Times New Roman" w:hAnsi="Times New Roman" w:cs="Times New Roman"/>
          <w:b/>
          <w:bCs/>
          <w:sz w:val="28"/>
          <w:szCs w:val="28"/>
          <w:lang w:eastAsia="fr-FR"/>
        </w:rPr>
        <w:t xml:space="preserve"> Marchés à tranches conditionnelles</w:t>
      </w:r>
      <w:bookmarkEnd w:id="237"/>
    </w:p>
    <w:p w:rsidR="005245B3" w:rsidRPr="005245B3" w:rsidRDefault="009F142D"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RAS</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5245B3" w:rsidRPr="005245B3" w:rsidRDefault="009F142D"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238" w:name="_Toc157306073"/>
      <w:bookmarkStart w:id="239" w:name="_Toc530307801"/>
      <w:bookmarkStart w:id="240" w:name="_Toc97557087"/>
      <w:r>
        <w:rPr>
          <w:rFonts w:ascii="Times New Roman" w:eastAsia="Times New Roman" w:hAnsi="Times New Roman" w:cs="Times New Roman"/>
          <w:b/>
          <w:color w:val="000000"/>
          <w:sz w:val="24"/>
          <w:szCs w:val="24"/>
          <w:lang w:eastAsia="fr-FR"/>
        </w:rPr>
        <w:t>Article 15 :</w:t>
      </w:r>
      <w:r w:rsidR="005245B3" w:rsidRPr="005245B3">
        <w:rPr>
          <w:rFonts w:ascii="Times New Roman" w:eastAsia="Times New Roman" w:hAnsi="Times New Roman" w:cs="Times New Roman"/>
          <w:b/>
          <w:color w:val="000000"/>
          <w:sz w:val="24"/>
          <w:szCs w:val="24"/>
          <w:lang w:eastAsia="fr-FR"/>
        </w:rPr>
        <w:t xml:space="preserve"> Personnel et Matériel du cocontractant</w:t>
      </w:r>
      <w:bookmarkEnd w:id="238"/>
      <w:bookmarkEnd w:id="239"/>
      <w:bookmarkEnd w:id="240"/>
    </w:p>
    <w:p w:rsidR="005245B3" w:rsidRPr="005245B3" w:rsidRDefault="005245B3" w:rsidP="005245B3">
      <w:pPr>
        <w:widowControl w:val="0"/>
        <w:tabs>
          <w:tab w:val="left" w:pos="241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b/>
          <w:sz w:val="24"/>
          <w:szCs w:val="24"/>
          <w:lang w:eastAsia="fr-FR"/>
        </w:rPr>
        <w:t>15.1.Personnel de l’entreprise</w:t>
      </w:r>
    </w:p>
    <w:p w:rsidR="005245B3" w:rsidRPr="005245B3" w:rsidRDefault="005245B3" w:rsidP="005245B3">
      <w:pPr>
        <w:widowControl w:val="0"/>
        <w:tabs>
          <w:tab w:val="left" w:pos="241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 xml:space="preserve">L’entreprise est tenue d’utiliser le personnel proposé dans l’offre, </w:t>
      </w:r>
      <w:bookmarkStart w:id="241" w:name="_Hlk159270732"/>
      <w:r w:rsidRPr="005245B3">
        <w:rPr>
          <w:rFonts w:ascii="Times New Roman" w:eastAsia="Times New Roman" w:hAnsi="Times New Roman" w:cs="Times New Roman"/>
          <w:sz w:val="24"/>
          <w:szCs w:val="24"/>
          <w:lang w:eastAsia="fr-FR"/>
        </w:rPr>
        <w:t xml:space="preserve">dont l’équipe se compose comme suit : </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val="fr-CM" w:eastAsia="fr-FR"/>
        </w:rPr>
      </w:pPr>
      <w:r w:rsidRPr="005245B3">
        <w:rPr>
          <w:rFonts w:ascii="Times New Roman" w:eastAsia="Times New Roman" w:hAnsi="Times New Roman" w:cs="Times New Roman"/>
          <w:sz w:val="24"/>
          <w:szCs w:val="24"/>
          <w:lang w:val="fr-CM" w:eastAsia="fr-FR"/>
        </w:rPr>
        <w:t>.</w:t>
      </w:r>
      <w:r w:rsidRPr="005245B3">
        <w:rPr>
          <w:rFonts w:ascii="Times New Roman" w:eastAsia="Times New Roman" w:hAnsi="Times New Roman" w:cs="Times New Roman"/>
          <w:sz w:val="24"/>
          <w:szCs w:val="24"/>
          <w:lang w:val="fr-CM" w:eastAsia="fr-FR"/>
        </w:rPr>
        <w:tab/>
        <w:t>Personnel clé po</w:t>
      </w:r>
      <w:r w:rsidR="0033012D">
        <w:rPr>
          <w:rFonts w:ascii="Times New Roman" w:eastAsia="Times New Roman" w:hAnsi="Times New Roman" w:cs="Times New Roman"/>
          <w:sz w:val="24"/>
          <w:szCs w:val="24"/>
          <w:lang w:val="fr-CM" w:eastAsia="fr-FR"/>
        </w:rPr>
        <w:t xml:space="preserve">ur l’exécution des travaux :   </w:t>
      </w:r>
    </w:p>
    <w:p w:rsidR="005245B3" w:rsidRPr="005245B3" w:rsidRDefault="005245B3" w:rsidP="005245B3">
      <w:pPr>
        <w:widowControl w:val="0"/>
        <w:suppressAutoHyphens/>
        <w:autoSpaceDE w:val="0"/>
        <w:autoSpaceDN w:val="0"/>
        <w:spacing w:after="0" w:line="240" w:lineRule="auto"/>
        <w:ind w:firstLine="426"/>
        <w:jc w:val="both"/>
        <w:textAlignment w:val="baseline"/>
        <w:rPr>
          <w:rFonts w:ascii="Times New Roman" w:eastAsia="Times New Roman" w:hAnsi="Times New Roman" w:cs="Times New Roman"/>
          <w:sz w:val="24"/>
          <w:szCs w:val="24"/>
          <w:lang w:val="fr-CM" w:eastAsia="fr-FR"/>
        </w:rPr>
      </w:pPr>
      <w:r w:rsidRPr="005245B3">
        <w:rPr>
          <w:rFonts w:ascii="Times New Roman" w:eastAsia="Times New Roman" w:hAnsi="Times New Roman" w:cs="Times New Roman"/>
          <w:sz w:val="24"/>
          <w:szCs w:val="24"/>
          <w:lang w:val="fr-CM" w:eastAsia="fr-FR"/>
        </w:rPr>
        <w:t xml:space="preserve">     Conducteur des travaux     </w:t>
      </w:r>
      <w:r w:rsidRPr="005245B3">
        <w:rPr>
          <w:rFonts w:ascii="Times New Roman" w:eastAsia="Times New Roman" w:hAnsi="Times New Roman" w:cs="Times New Roman"/>
          <w:i/>
          <w:sz w:val="24"/>
          <w:szCs w:val="24"/>
          <w:lang w:val="fr-CM" w:eastAsia="fr-FR"/>
        </w:rPr>
        <w:t>:………..[indiquer le nom]………..</w:t>
      </w:r>
    </w:p>
    <w:p w:rsidR="005245B3" w:rsidRPr="005245B3" w:rsidRDefault="005245B3" w:rsidP="005245B3">
      <w:pPr>
        <w:widowControl w:val="0"/>
        <w:suppressAutoHyphens/>
        <w:autoSpaceDE w:val="0"/>
        <w:autoSpaceDN w:val="0"/>
        <w:spacing w:after="0" w:line="240" w:lineRule="auto"/>
        <w:ind w:left="709" w:hanging="283"/>
        <w:jc w:val="both"/>
        <w:textAlignment w:val="baseline"/>
        <w:rPr>
          <w:rFonts w:ascii="Times New Roman" w:eastAsia="Times New Roman" w:hAnsi="Times New Roman" w:cs="Times New Roman"/>
          <w:sz w:val="24"/>
          <w:szCs w:val="24"/>
          <w:lang w:val="fr-CM" w:eastAsia="fr-FR"/>
        </w:rPr>
      </w:pPr>
      <w:r w:rsidRPr="005245B3">
        <w:rPr>
          <w:rFonts w:ascii="Times New Roman" w:eastAsia="Times New Roman" w:hAnsi="Times New Roman" w:cs="Times New Roman"/>
          <w:sz w:val="24"/>
          <w:szCs w:val="24"/>
          <w:lang w:val="fr-CM" w:eastAsia="fr-FR"/>
        </w:rPr>
        <w:t xml:space="preserve">     Autres personnels clés   </w:t>
      </w:r>
      <w:r w:rsidRPr="005245B3">
        <w:rPr>
          <w:rFonts w:ascii="Times New Roman" w:eastAsia="Times New Roman" w:hAnsi="Times New Roman" w:cs="Times New Roman"/>
          <w:i/>
          <w:sz w:val="24"/>
          <w:szCs w:val="24"/>
          <w:lang w:val="fr-CM" w:eastAsia="fr-FR"/>
        </w:rPr>
        <w:t>:………..[indiquer les noms]………..</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val="fr-CM" w:eastAsia="fr-FR"/>
        </w:rPr>
      </w:pPr>
    </w:p>
    <w:p w:rsidR="005245B3" w:rsidRPr="005245B3" w:rsidRDefault="005245B3" w:rsidP="005245B3">
      <w:pPr>
        <w:widowControl w:val="0"/>
        <w:tabs>
          <w:tab w:val="left" w:pos="2410"/>
        </w:tabs>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bookmarkStart w:id="242" w:name="_Hlk159270773"/>
      <w:bookmarkEnd w:id="241"/>
    </w:p>
    <w:bookmarkEnd w:id="242"/>
    <w:p w:rsidR="005245B3" w:rsidRPr="005245B3" w:rsidRDefault="005245B3" w:rsidP="005245B3">
      <w:pPr>
        <w:widowControl w:val="0"/>
        <w:tabs>
          <w:tab w:val="left" w:pos="2410"/>
        </w:tabs>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5245B3">
        <w:rPr>
          <w:rFonts w:ascii="Times New Roman" w:eastAsia="Times New Roman" w:hAnsi="Times New Roman" w:cs="Times New Roman"/>
          <w:b/>
          <w:sz w:val="24"/>
          <w:szCs w:val="24"/>
          <w:lang w:eastAsia="fr-FR"/>
        </w:rPr>
        <w:t>15.2. Remplacement du personnel clé</w:t>
      </w:r>
    </w:p>
    <w:p w:rsidR="005245B3" w:rsidRPr="005245B3" w:rsidRDefault="005245B3" w:rsidP="005245B3">
      <w:pPr>
        <w:widowControl w:val="0"/>
        <w:tabs>
          <w:tab w:val="left" w:pos="241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bookmarkStart w:id="243" w:name="_Hlk163152451"/>
      <w:r w:rsidRPr="005245B3">
        <w:rPr>
          <w:rFonts w:ascii="Times New Roman" w:eastAsia="Times New Roman" w:hAnsi="Times New Roman" w:cs="Times New Roman"/>
          <w:sz w:val="24"/>
          <w:szCs w:val="24"/>
          <w:lang w:eastAsia="fr-FR"/>
        </w:rPr>
        <w:t xml:space="preserve">Toute modification, même partielle, apportée aux propositions de l’offre technique n’interviendra qu’après agrément écrit </w:t>
      </w:r>
      <w:r w:rsidRPr="005245B3">
        <w:rPr>
          <w:rFonts w:ascii="Times New Roman" w:eastAsia="Times New Roman" w:hAnsi="Times New Roman" w:cs="Times New Roman"/>
          <w:color w:val="ED7D31"/>
          <w:sz w:val="24"/>
          <w:szCs w:val="24"/>
          <w:lang w:eastAsia="fr-FR"/>
        </w:rPr>
        <w:t>du Maître d’Ouvrage</w:t>
      </w:r>
      <w:r w:rsidR="007A4D05">
        <w:rPr>
          <w:rFonts w:ascii="Times New Roman" w:eastAsia="Times New Roman" w:hAnsi="Times New Roman" w:cs="Times New Roman"/>
          <w:color w:val="ED7D31"/>
          <w:spacing w:val="25"/>
          <w:sz w:val="24"/>
          <w:szCs w:val="24"/>
          <w:lang w:eastAsia="fr-FR"/>
        </w:rPr>
        <w:t xml:space="preserve">ou </w:t>
      </w:r>
      <w:r w:rsidR="007A4D05">
        <w:rPr>
          <w:rFonts w:ascii="Times New Roman" w:eastAsia="Times New Roman" w:hAnsi="Times New Roman" w:cs="Times New Roman"/>
          <w:color w:val="ED7D31"/>
          <w:sz w:val="24"/>
          <w:szCs w:val="24"/>
          <w:lang w:eastAsia="fr-FR"/>
        </w:rPr>
        <w:t>du Chef de Service du M</w:t>
      </w:r>
      <w:r w:rsidRPr="005245B3">
        <w:rPr>
          <w:rFonts w:ascii="Times New Roman" w:eastAsia="Times New Roman" w:hAnsi="Times New Roman" w:cs="Times New Roman"/>
          <w:color w:val="ED7D31"/>
          <w:sz w:val="24"/>
          <w:szCs w:val="24"/>
          <w:lang w:eastAsia="fr-FR"/>
        </w:rPr>
        <w:t>arché</w:t>
      </w:r>
      <w:r w:rsidRPr="005245B3">
        <w:rPr>
          <w:rFonts w:ascii="Times New Roman" w:eastAsia="Times New Roman" w:hAnsi="Times New Roman" w:cs="Times New Roman"/>
          <w:sz w:val="24"/>
          <w:szCs w:val="24"/>
          <w:lang w:eastAsia="fr-FR"/>
        </w:rPr>
        <w:t>. En cas de modification, le cocontractant le fera remplacer par un personnel de compétence (qualifications et expérience) au moins égale ou par un matériel de performance similaire et en bon état de marche.</w:t>
      </w:r>
    </w:p>
    <w:p w:rsidR="005245B3" w:rsidRPr="005245B3" w:rsidRDefault="005245B3" w:rsidP="005245B3">
      <w:pPr>
        <w:widowControl w:val="0"/>
        <w:tabs>
          <w:tab w:val="left" w:pos="2410"/>
        </w:tabs>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5245B3" w:rsidRPr="005245B3" w:rsidRDefault="005245B3" w:rsidP="005245B3">
      <w:pPr>
        <w:widowControl w:val="0"/>
        <w:suppressAutoHyphens/>
        <w:autoSpaceDE w:val="0"/>
        <w:autoSpaceDN w:val="0"/>
        <w:adjustRightInd w:val="0"/>
        <w:spacing w:after="0" w:line="240" w:lineRule="auto"/>
        <w:ind w:right="94"/>
        <w:jc w:val="both"/>
        <w:textAlignment w:val="baseline"/>
        <w:rPr>
          <w:rFonts w:ascii="Times New Roman" w:eastAsia="Times New Roman" w:hAnsi="Times New Roman" w:cs="Times New Roman"/>
          <w:color w:val="FF0000"/>
          <w:sz w:val="24"/>
          <w:szCs w:val="24"/>
          <w:lang w:eastAsia="fr-FR"/>
        </w:rPr>
      </w:pPr>
      <w:bookmarkStart w:id="244" w:name="_Hlk163136790"/>
      <w:r w:rsidRPr="005245B3">
        <w:rPr>
          <w:rFonts w:ascii="Times New Roman" w:eastAsia="Times New Roman" w:hAnsi="Times New Roman" w:cs="Times New Roman"/>
          <w:color w:val="ED7D31"/>
          <w:sz w:val="24"/>
          <w:szCs w:val="24"/>
          <w:lang w:eastAsia="fr-FR"/>
        </w:rPr>
        <w:t>En tout état de cause, les listes du personnel d’encadrement à mettre en place seront préalablement</w:t>
      </w:r>
      <w:r w:rsidR="007A4D05">
        <w:rPr>
          <w:rFonts w:ascii="Times New Roman" w:eastAsia="Times New Roman" w:hAnsi="Times New Roman" w:cs="Times New Roman"/>
          <w:color w:val="ED7D31"/>
          <w:sz w:val="24"/>
          <w:szCs w:val="24"/>
          <w:lang w:eastAsia="fr-FR"/>
        </w:rPr>
        <w:t xml:space="preserve"> soumises à l’agrément écrit </w:t>
      </w:r>
      <w:r w:rsidRPr="005245B3">
        <w:rPr>
          <w:rFonts w:ascii="Times New Roman" w:eastAsia="Times New Roman" w:hAnsi="Times New Roman" w:cs="Times New Roman"/>
          <w:color w:val="ED7D31"/>
          <w:sz w:val="24"/>
          <w:szCs w:val="24"/>
          <w:lang w:eastAsia="fr-FR"/>
        </w:rPr>
        <w:t>de l’ingénieur</w:t>
      </w:r>
      <w:r w:rsidR="007A4D05">
        <w:rPr>
          <w:rFonts w:ascii="Times New Roman" w:eastAsia="Times New Roman" w:hAnsi="Times New Roman" w:cs="Times New Roman"/>
          <w:color w:val="ED7D31"/>
          <w:sz w:val="24"/>
          <w:szCs w:val="24"/>
          <w:lang w:eastAsia="fr-FR"/>
        </w:rPr>
        <w:t xml:space="preserve"> du Marché</w:t>
      </w:r>
      <w:r w:rsidRPr="005245B3">
        <w:rPr>
          <w:rFonts w:ascii="Times New Roman" w:eastAsia="Times New Roman" w:hAnsi="Times New Roman" w:cs="Times New Roman"/>
          <w:color w:val="ED7D31"/>
          <w:sz w:val="24"/>
          <w:szCs w:val="24"/>
          <w:lang w:eastAsia="fr-FR"/>
        </w:rPr>
        <w:t xml:space="preserve"> le cas échéant dans les </w:t>
      </w:r>
      <w:r w:rsidR="007A4D05">
        <w:rPr>
          <w:rFonts w:ascii="Times New Roman" w:eastAsia="Times New Roman" w:hAnsi="Times New Roman" w:cs="Times New Roman"/>
          <w:color w:val="ED7D31"/>
          <w:sz w:val="24"/>
          <w:szCs w:val="24"/>
          <w:lang w:eastAsia="fr-FR"/>
        </w:rPr>
        <w:t xml:space="preserve">07 (sept) </w:t>
      </w:r>
      <w:r w:rsidRPr="005245B3">
        <w:rPr>
          <w:rFonts w:ascii="Times New Roman" w:eastAsia="Times New Roman" w:hAnsi="Times New Roman" w:cs="Times New Roman"/>
          <w:color w:val="ED7D31"/>
          <w:sz w:val="24"/>
          <w:szCs w:val="24"/>
          <w:lang w:eastAsia="fr-FR"/>
        </w:rPr>
        <w:t xml:space="preserve">jours qui suivent la notification de l’ordre de service de commencer </w:t>
      </w:r>
      <w:r w:rsidRPr="005245B3">
        <w:rPr>
          <w:rFonts w:ascii="Times New Roman" w:eastAsia="Times New Roman" w:hAnsi="Times New Roman" w:cs="Times New Roman"/>
          <w:sz w:val="24"/>
          <w:szCs w:val="24"/>
          <w:lang w:eastAsia="fr-FR"/>
        </w:rPr>
        <w:t>les travaux. Passé ce délai, les listes seront considérées comme approuvées.</w:t>
      </w:r>
    </w:p>
    <w:p w:rsidR="005245B3" w:rsidRPr="005245B3" w:rsidRDefault="005245B3" w:rsidP="005245B3">
      <w:pPr>
        <w:widowControl w:val="0"/>
        <w:tabs>
          <w:tab w:val="left" w:pos="241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color w:val="ED7D31"/>
          <w:sz w:val="24"/>
          <w:szCs w:val="24"/>
          <w:lang w:eastAsia="fr-FR"/>
        </w:rPr>
        <w:lastRenderedPageBreak/>
        <w:t>L’ingénieur</w:t>
      </w:r>
      <w:r w:rsidR="007A4D05">
        <w:rPr>
          <w:rFonts w:ascii="Times New Roman" w:eastAsia="Times New Roman" w:hAnsi="Times New Roman" w:cs="Times New Roman"/>
          <w:color w:val="ED7D31"/>
          <w:sz w:val="24"/>
          <w:szCs w:val="24"/>
          <w:lang w:eastAsia="fr-FR"/>
        </w:rPr>
        <w:t xml:space="preserve"> du Marché</w:t>
      </w:r>
      <w:r w:rsidRPr="005245B3">
        <w:rPr>
          <w:rFonts w:ascii="Times New Roman" w:eastAsia="Times New Roman" w:hAnsi="Times New Roman" w:cs="Times New Roman"/>
          <w:color w:val="ED7D31"/>
          <w:sz w:val="24"/>
          <w:szCs w:val="24"/>
          <w:lang w:eastAsia="fr-FR"/>
        </w:rPr>
        <w:t xml:space="preserve"> le cas échéant disposera de </w:t>
      </w:r>
      <w:r w:rsidR="007A4D05">
        <w:rPr>
          <w:rFonts w:ascii="Times New Roman" w:eastAsia="Times New Roman" w:hAnsi="Times New Roman" w:cs="Times New Roman"/>
          <w:color w:val="ED7D31"/>
          <w:sz w:val="24"/>
          <w:szCs w:val="24"/>
          <w:lang w:eastAsia="fr-FR"/>
        </w:rPr>
        <w:t>03 (trois)</w:t>
      </w:r>
      <w:r w:rsidRPr="005245B3">
        <w:rPr>
          <w:rFonts w:ascii="Times New Roman" w:eastAsia="Times New Roman" w:hAnsi="Times New Roman" w:cs="Times New Roman"/>
          <w:color w:val="ED7D31"/>
          <w:sz w:val="24"/>
          <w:szCs w:val="24"/>
          <w:lang w:eastAsia="fr-FR"/>
        </w:rPr>
        <w:t xml:space="preserve"> jours pour notifier</w:t>
      </w:r>
      <w:r w:rsidR="007A4D05">
        <w:rPr>
          <w:rFonts w:ascii="Times New Roman" w:eastAsia="Times New Roman" w:hAnsi="Times New Roman" w:cs="Times New Roman"/>
          <w:color w:val="ED7D31"/>
          <w:sz w:val="24"/>
          <w:szCs w:val="24"/>
          <w:lang w:eastAsia="fr-FR"/>
        </w:rPr>
        <w:t xml:space="preserve"> par écrit son avis au Chef de S</w:t>
      </w:r>
      <w:r w:rsidRPr="005245B3">
        <w:rPr>
          <w:rFonts w:ascii="Times New Roman" w:eastAsia="Times New Roman" w:hAnsi="Times New Roman" w:cs="Times New Roman"/>
          <w:color w:val="ED7D31"/>
          <w:sz w:val="24"/>
          <w:szCs w:val="24"/>
          <w:lang w:eastAsia="fr-FR"/>
        </w:rPr>
        <w:t xml:space="preserve">ervice du Marché. Le Maître d’Ouvrage </w:t>
      </w:r>
      <w:r w:rsidRPr="005245B3">
        <w:rPr>
          <w:rFonts w:ascii="Times New Roman" w:eastAsia="Times New Roman" w:hAnsi="Times New Roman" w:cs="Times New Roman"/>
          <w:sz w:val="24"/>
          <w:szCs w:val="24"/>
          <w:lang w:eastAsia="fr-FR"/>
        </w:rPr>
        <w:t xml:space="preserve">se réserve la possibilité de refuser son agrément à une personne proposée par le cocontractant, dont la qualification serait insuffisante. </w:t>
      </w:r>
    </w:p>
    <w:p w:rsidR="005245B3" w:rsidRPr="005245B3" w:rsidRDefault="005245B3" w:rsidP="005245B3">
      <w:pPr>
        <w:widowControl w:val="0"/>
        <w:tabs>
          <w:tab w:val="left" w:pos="2410"/>
        </w:tabs>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bookmarkEnd w:id="244"/>
    <w:p w:rsidR="005245B3" w:rsidRPr="005245B3" w:rsidRDefault="005245B3" w:rsidP="005245B3">
      <w:pPr>
        <w:widowControl w:val="0"/>
        <w:tabs>
          <w:tab w:val="left" w:pos="241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 xml:space="preserve">Toute modification unilatérale apportée aux propositions en personnel d’encadrement de l’offre technique, avant et pendant les travaux constitue un motif de résiliation du marché tel que visé à l’article 41 ci-dessous ou d’application de pénalités [A préciser]. </w:t>
      </w:r>
    </w:p>
    <w:p w:rsidR="005245B3" w:rsidRPr="005245B3" w:rsidRDefault="005245B3" w:rsidP="005245B3">
      <w:pPr>
        <w:widowControl w:val="0"/>
        <w:tabs>
          <w:tab w:val="left" w:pos="2410"/>
        </w:tabs>
        <w:suppressAutoHyphens/>
        <w:autoSpaceDE w:val="0"/>
        <w:autoSpaceDN w:val="0"/>
        <w:spacing w:after="0" w:line="240" w:lineRule="auto"/>
        <w:jc w:val="both"/>
        <w:textAlignment w:val="baseline"/>
        <w:rPr>
          <w:rFonts w:ascii="Times New Roman" w:eastAsia="Times New Roman" w:hAnsi="Times New Roman" w:cs="Times New Roman"/>
          <w:color w:val="ED7D31"/>
          <w:sz w:val="24"/>
          <w:szCs w:val="24"/>
          <w:lang w:eastAsia="fr-FR"/>
        </w:rPr>
      </w:pPr>
      <w:r w:rsidRPr="005245B3">
        <w:rPr>
          <w:rFonts w:ascii="Times New Roman" w:eastAsia="Times New Roman" w:hAnsi="Times New Roman" w:cs="Times New Roman"/>
          <w:sz w:val="24"/>
          <w:szCs w:val="24"/>
          <w:lang w:eastAsia="fr-FR"/>
        </w:rPr>
        <w:t>T</w:t>
      </w:r>
      <w:r w:rsidRPr="005245B3">
        <w:rPr>
          <w:rFonts w:ascii="Times New Roman" w:eastAsia="Times New Roman" w:hAnsi="Times New Roman" w:cs="Times New Roman"/>
          <w:color w:val="ED7D31"/>
          <w:sz w:val="24"/>
          <w:szCs w:val="24"/>
          <w:lang w:eastAsia="fr-FR"/>
        </w:rPr>
        <w:t>oute modification apportée sera notifiée au Maître d’Ouvrage pour approbation préalable.</w:t>
      </w:r>
    </w:p>
    <w:p w:rsidR="005245B3" w:rsidRPr="005245B3" w:rsidRDefault="005245B3" w:rsidP="005245B3">
      <w:pPr>
        <w:widowControl w:val="0"/>
        <w:tabs>
          <w:tab w:val="left" w:pos="2410"/>
        </w:tabs>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bookmarkEnd w:id="243"/>
    <w:p w:rsidR="005245B3" w:rsidRPr="005245B3" w:rsidRDefault="005245B3" w:rsidP="005245B3">
      <w:pPr>
        <w:widowControl w:val="0"/>
        <w:tabs>
          <w:tab w:val="left" w:pos="2410"/>
        </w:tabs>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5245B3">
        <w:rPr>
          <w:rFonts w:ascii="Times New Roman" w:eastAsia="Times New Roman" w:hAnsi="Times New Roman" w:cs="Times New Roman"/>
          <w:b/>
          <w:sz w:val="24"/>
          <w:szCs w:val="24"/>
          <w:lang w:eastAsia="fr-FR"/>
        </w:rPr>
        <w:t xml:space="preserve">15.3. Retrait du personnel </w:t>
      </w:r>
      <w:r w:rsidRPr="005245B3">
        <w:rPr>
          <w:rFonts w:ascii="Times New Roman" w:eastAsia="Times New Roman" w:hAnsi="Times New Roman" w:cs="Times New Roman"/>
          <w:b/>
          <w:bCs/>
          <w:sz w:val="24"/>
          <w:szCs w:val="24"/>
          <w:lang w:eastAsia="fr-FR"/>
        </w:rPr>
        <w:t>(le cas échéant)</w:t>
      </w:r>
    </w:p>
    <w:p w:rsidR="005245B3" w:rsidRPr="005245B3" w:rsidRDefault="005245B3" w:rsidP="005245B3">
      <w:pPr>
        <w:suppressAutoHyphens/>
        <w:autoSpaceDN w:val="0"/>
        <w:spacing w:after="0" w:line="240" w:lineRule="auto"/>
        <w:jc w:val="both"/>
        <w:textAlignment w:val="baseline"/>
        <w:rPr>
          <w:rFonts w:ascii="Times New Roman" w:eastAsia="Times New Roman" w:hAnsi="Times New Roman" w:cs="Times New Roman"/>
          <w:sz w:val="24"/>
          <w:szCs w:val="24"/>
          <w:lang w:val="fr-CM" w:eastAsia="fr-FR"/>
        </w:rPr>
      </w:pPr>
      <w:r w:rsidRPr="005245B3">
        <w:rPr>
          <w:rFonts w:ascii="Times New Roman" w:eastAsia="Times New Roman" w:hAnsi="Times New Roman" w:cs="Times New Roman"/>
          <w:sz w:val="24"/>
          <w:szCs w:val="24"/>
          <w:lang w:eastAsia="fr-FR"/>
        </w:rPr>
        <w:t xml:space="preserve">Après agrément écrit du Maître d’Ouvrage, </w:t>
      </w:r>
      <w:r w:rsidR="007A4D05">
        <w:rPr>
          <w:rFonts w:ascii="Times New Roman" w:eastAsia="Times New Roman" w:hAnsi="Times New Roman" w:cs="Times New Roman"/>
          <w:sz w:val="24"/>
          <w:szCs w:val="24"/>
          <w:lang w:val="fr-CM" w:eastAsia="fr-FR"/>
        </w:rPr>
        <w:t>le Chef de Service du M</w:t>
      </w:r>
      <w:r w:rsidRPr="005245B3">
        <w:rPr>
          <w:rFonts w:ascii="Times New Roman" w:eastAsia="Times New Roman" w:hAnsi="Times New Roman" w:cs="Times New Roman"/>
          <w:sz w:val="24"/>
          <w:szCs w:val="24"/>
          <w:lang w:val="fr-CM" w:eastAsia="fr-FR"/>
        </w:rPr>
        <w:t>arché, peut sur proposition de l’Ingénieur du Marché, demander au cocontractant</w:t>
      </w:r>
      <w:r w:rsidRPr="005245B3">
        <w:rPr>
          <w:rFonts w:ascii="Times New Roman" w:eastAsia="Times New Roman" w:hAnsi="Times New Roman" w:cs="Times New Roman"/>
          <w:sz w:val="24"/>
          <w:szCs w:val="24"/>
          <w:lang w:eastAsia="fr-FR"/>
        </w:rPr>
        <w:t xml:space="preserve">, </w:t>
      </w:r>
      <w:r w:rsidRPr="005245B3">
        <w:rPr>
          <w:rFonts w:ascii="Times New Roman" w:eastAsia="Times New Roman" w:hAnsi="Times New Roman" w:cs="Times New Roman"/>
          <w:sz w:val="24"/>
          <w:szCs w:val="24"/>
          <w:lang w:val="fr-CM" w:eastAsia="fr-FR"/>
        </w:rPr>
        <w:t>après mise en demeure, de retirer un personnel faisant partie de ses effectifs</w:t>
      </w:r>
      <w:r w:rsidRPr="005245B3">
        <w:rPr>
          <w:rFonts w:ascii="Times New Roman" w:eastAsia="Times New Roman" w:hAnsi="Times New Roman" w:cs="Times New Roman"/>
          <w:sz w:val="24"/>
          <w:szCs w:val="24"/>
          <w:lang w:eastAsia="fr-FR"/>
        </w:rPr>
        <w:t xml:space="preserve"> pour faute grave dûment constatée ou pour incompétence,</w:t>
      </w:r>
      <w:r w:rsidRPr="005245B3">
        <w:rPr>
          <w:rFonts w:ascii="Times New Roman" w:eastAsia="Times New Roman" w:hAnsi="Times New Roman" w:cs="Times New Roman"/>
          <w:sz w:val="24"/>
          <w:szCs w:val="24"/>
          <w:lang w:val="fr-CM" w:eastAsia="fr-FR"/>
        </w:rPr>
        <w:t xml:space="preserve"> en donnant les motifs de sa requête, le cocontractant veillera à ce que cette personne quitte le Site dans les quinze (15) jours et qu’elle n’ait plus aucun rapport avec le travail dans le cadre du Marché. Dans ce cas, son remplacement est effectué conformément aux dispositions de l’article 13.2 ci-dessus.  </w:t>
      </w:r>
    </w:p>
    <w:p w:rsidR="005245B3" w:rsidRPr="005245B3" w:rsidRDefault="005245B3" w:rsidP="005245B3">
      <w:pPr>
        <w:suppressAutoHyphens/>
        <w:autoSpaceDN w:val="0"/>
        <w:spacing w:after="0" w:line="240" w:lineRule="auto"/>
        <w:jc w:val="both"/>
        <w:textAlignment w:val="baseline"/>
        <w:rPr>
          <w:rFonts w:ascii="Times New Roman" w:eastAsia="Times New Roman" w:hAnsi="Times New Roman" w:cs="Times New Roman"/>
          <w:sz w:val="10"/>
          <w:szCs w:val="10"/>
          <w:lang w:val="fr-CM" w:eastAsia="fr-FR"/>
        </w:rPr>
      </w:pPr>
    </w:p>
    <w:p w:rsidR="005245B3" w:rsidRPr="005245B3" w:rsidRDefault="005245B3" w:rsidP="005245B3">
      <w:pPr>
        <w:suppressAutoHyphens/>
        <w:autoSpaceDN w:val="0"/>
        <w:spacing w:after="0" w:line="240" w:lineRule="auto"/>
        <w:jc w:val="both"/>
        <w:textAlignment w:val="baseline"/>
        <w:rPr>
          <w:rFonts w:ascii="Times New Roman" w:eastAsia="Times New Roman" w:hAnsi="Times New Roman" w:cs="Times New Roman"/>
          <w:b/>
          <w:sz w:val="24"/>
          <w:szCs w:val="24"/>
          <w:lang w:eastAsia="fr-FR"/>
        </w:rPr>
      </w:pPr>
      <w:r w:rsidRPr="005245B3">
        <w:rPr>
          <w:rFonts w:ascii="Times New Roman" w:eastAsia="Times New Roman" w:hAnsi="Times New Roman" w:cs="Times New Roman"/>
          <w:b/>
          <w:sz w:val="24"/>
          <w:szCs w:val="24"/>
          <w:lang w:eastAsia="fr-FR"/>
        </w:rPr>
        <w:t>15.4 Représentant du cocontractant</w:t>
      </w:r>
    </w:p>
    <w:p w:rsidR="005245B3" w:rsidRPr="005245B3" w:rsidRDefault="005245B3" w:rsidP="005245B3">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Dès notification du marché, le cocontractant désigne une personne physique, qui le représente vis-à-vis de l’Administration pour tout ce qui concerne l’exécution du projet.</w:t>
      </w:r>
    </w:p>
    <w:p w:rsidR="005245B3" w:rsidRPr="005245B3" w:rsidRDefault="005245B3" w:rsidP="005245B3">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Cette personne chargée de la conduite des travaux, doit disposer de pouvoirs suffisants pour prendre sans délai les décisions nécessaires à la bonne marche du projet.</w:t>
      </w:r>
    </w:p>
    <w:p w:rsidR="005245B3" w:rsidRPr="005245B3" w:rsidRDefault="005245B3" w:rsidP="005245B3">
      <w:pPr>
        <w:suppressAutoHyphens/>
        <w:autoSpaceDN w:val="0"/>
        <w:spacing w:after="0" w:line="240" w:lineRule="auto"/>
        <w:jc w:val="both"/>
        <w:textAlignment w:val="baseline"/>
        <w:rPr>
          <w:rFonts w:ascii="Times New Roman" w:eastAsia="Times New Roman" w:hAnsi="Times New Roman" w:cs="Times New Roman"/>
          <w:b/>
          <w:sz w:val="10"/>
          <w:szCs w:val="10"/>
          <w:lang w:eastAsia="fr-FR"/>
        </w:rPr>
      </w:pPr>
    </w:p>
    <w:p w:rsidR="005245B3" w:rsidRPr="005245B3" w:rsidRDefault="005245B3" w:rsidP="005245B3">
      <w:pPr>
        <w:suppressAutoHyphens/>
        <w:autoSpaceDN w:val="0"/>
        <w:spacing w:after="0" w:line="240" w:lineRule="auto"/>
        <w:jc w:val="both"/>
        <w:textAlignment w:val="baseline"/>
        <w:rPr>
          <w:rFonts w:ascii="Times New Roman" w:eastAsia="Times New Roman" w:hAnsi="Times New Roman" w:cs="Times New Roman"/>
          <w:b/>
          <w:sz w:val="24"/>
          <w:szCs w:val="24"/>
          <w:lang w:eastAsia="fr-FR"/>
        </w:rPr>
      </w:pPr>
      <w:r w:rsidRPr="005245B3">
        <w:rPr>
          <w:rFonts w:ascii="Times New Roman" w:eastAsia="Times New Roman" w:hAnsi="Times New Roman" w:cs="Times New Roman"/>
          <w:b/>
          <w:sz w:val="24"/>
          <w:szCs w:val="24"/>
          <w:lang w:eastAsia="fr-FR"/>
        </w:rPr>
        <w:t>15.5. Législation du travail</w:t>
      </w:r>
    </w:p>
    <w:p w:rsidR="005245B3" w:rsidRPr="005245B3" w:rsidRDefault="005245B3" w:rsidP="005245B3">
      <w:pPr>
        <w:suppressAutoHyphens/>
        <w:autoSpaceDN w:val="0"/>
        <w:spacing w:after="0" w:line="240" w:lineRule="auto"/>
        <w:jc w:val="both"/>
        <w:textAlignment w:val="baseline"/>
        <w:rPr>
          <w:rFonts w:ascii="Times New Roman" w:eastAsia="Times New Roman" w:hAnsi="Times New Roman" w:cs="Times New Roman"/>
          <w:color w:val="ED7D31"/>
          <w:sz w:val="24"/>
          <w:szCs w:val="24"/>
          <w:lang w:eastAsia="fr-FR"/>
        </w:rPr>
      </w:pPr>
      <w:r w:rsidRPr="005245B3">
        <w:rPr>
          <w:rFonts w:ascii="Times New Roman" w:eastAsia="Times New Roman" w:hAnsi="Times New Roman" w:cs="Times New Roman"/>
          <w:color w:val="ED7D31"/>
          <w:sz w:val="24"/>
          <w:szCs w:val="24"/>
          <w:lang w:eastAsia="fr-FR"/>
        </w:rPr>
        <w:t xml:space="preserve">Le Cocontractant devra se conformer à la législation du travail en vigueur au Cameroun incluant la législation relative à l’embauche, la santé, la sécurité, la protection sociale, à l’HIMO, au quota de ressources locales à mobiliser. </w:t>
      </w:r>
    </w:p>
    <w:p w:rsidR="005245B3" w:rsidRPr="005245B3" w:rsidRDefault="005245B3" w:rsidP="005245B3">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 xml:space="preserve">Le </w:t>
      </w:r>
      <w:r w:rsidRPr="005245B3">
        <w:rPr>
          <w:rFonts w:ascii="Times New Roman" w:eastAsia="Times New Roman" w:hAnsi="Times New Roman" w:cs="Times New Roman"/>
          <w:bCs/>
          <w:sz w:val="24"/>
          <w:szCs w:val="24"/>
          <w:lang w:eastAsia="fr-FR"/>
        </w:rPr>
        <w:t>cocontractant</w:t>
      </w:r>
      <w:r w:rsidRPr="005245B3">
        <w:rPr>
          <w:rFonts w:ascii="Times New Roman" w:eastAsia="Times New Roman" w:hAnsi="Times New Roman" w:cs="Times New Roman"/>
          <w:sz w:val="24"/>
          <w:szCs w:val="24"/>
          <w:lang w:eastAsia="fr-FR"/>
        </w:rPr>
        <w:t xml:space="preserve"> devra fournir le logement, l’assistance médicale, la nourriture et les installations sanitaires au personnel vivant dans les bases vie du cocontractant, en se conformant aux exigences des Spécifications se rapportant aux Conditions sociales et sanitaires de la main d’œuvre.</w:t>
      </w:r>
    </w:p>
    <w:p w:rsidR="005245B3" w:rsidRPr="005245B3" w:rsidRDefault="005245B3" w:rsidP="005245B3">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Dans les relations avec son personnel et le personnel de ses sous-traitants, qui seront employés ou participeront à l’exécution du Marché, le cocontractant devra respecter les fêtes nationales, jours fériés légaux, fêtes religieuses ou autres coutumes, ainsi que toutes les lois et toutes les réglementations locales applicables en matière de droit du travail.</w:t>
      </w:r>
    </w:p>
    <w:p w:rsidR="005245B3" w:rsidRPr="005245B3" w:rsidRDefault="005245B3" w:rsidP="005245B3">
      <w:pPr>
        <w:suppressAutoHyphens/>
        <w:autoSpaceDN w:val="0"/>
        <w:spacing w:after="0" w:line="240" w:lineRule="auto"/>
        <w:jc w:val="both"/>
        <w:textAlignment w:val="baseline"/>
        <w:rPr>
          <w:rFonts w:ascii="Times New Roman" w:eastAsia="Times New Roman" w:hAnsi="Times New Roman" w:cs="Times New Roman"/>
          <w:sz w:val="10"/>
          <w:szCs w:val="10"/>
          <w:lang w:eastAsia="fr-FR"/>
        </w:rPr>
      </w:pPr>
    </w:p>
    <w:p w:rsidR="005245B3" w:rsidRPr="005245B3" w:rsidRDefault="005245B3" w:rsidP="005245B3">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Sauf disposition contraire du Marché, si le cocontractant estime nécessaire d’effectuer des travaux de nuit ou pendant les jours fériés afin de respecter les Niveaux de service et le Délai d’achèvement contractuel, et s’il demande son consentement au Maître d’ouvrage à cet effet (si un tel consentement est requis), le Maître d’ouvrage ne devra pas lui refuser ce consentement sans motif valable.</w:t>
      </w:r>
    </w:p>
    <w:p w:rsidR="005245B3" w:rsidRPr="005245B3" w:rsidRDefault="005245B3" w:rsidP="005245B3">
      <w:pPr>
        <w:suppressAutoHyphens/>
        <w:autoSpaceDN w:val="0"/>
        <w:spacing w:after="0" w:line="240" w:lineRule="auto"/>
        <w:jc w:val="both"/>
        <w:textAlignment w:val="baseline"/>
        <w:rPr>
          <w:rFonts w:ascii="Times New Roman" w:eastAsia="Times New Roman" w:hAnsi="Times New Roman" w:cs="Times New Roman"/>
          <w:sz w:val="10"/>
          <w:szCs w:val="10"/>
          <w:lang w:eastAsia="fr-FR"/>
        </w:rPr>
      </w:pPr>
    </w:p>
    <w:p w:rsidR="005245B3" w:rsidRPr="005245B3" w:rsidRDefault="005245B3" w:rsidP="005245B3">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Le cocontractant aura la responsabilité d’obtenir tous les permis et/ou visas nécessaires de la part des autorités compétentes, afin que toute la main-d’œuvre et tout le personnel devant être employés sur le Site puissent entrer et séjourner en situation régulière au Cameroun.</w:t>
      </w:r>
    </w:p>
    <w:p w:rsidR="005245B3" w:rsidRPr="005245B3" w:rsidRDefault="005245B3" w:rsidP="005245B3">
      <w:pPr>
        <w:suppressAutoHyphens/>
        <w:autoSpaceDN w:val="0"/>
        <w:spacing w:after="0" w:line="240" w:lineRule="auto"/>
        <w:jc w:val="both"/>
        <w:textAlignment w:val="baseline"/>
        <w:rPr>
          <w:rFonts w:ascii="Times New Roman" w:eastAsia="Times New Roman" w:hAnsi="Times New Roman" w:cs="Times New Roman"/>
          <w:sz w:val="10"/>
          <w:szCs w:val="10"/>
          <w:lang w:eastAsia="fr-FR"/>
        </w:rPr>
      </w:pPr>
    </w:p>
    <w:p w:rsidR="005245B3" w:rsidRPr="005245B3" w:rsidRDefault="005245B3" w:rsidP="005245B3">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bookmarkStart w:id="245" w:name="_Hlk159271039"/>
      <w:r w:rsidRPr="005245B3">
        <w:rPr>
          <w:rFonts w:ascii="Times New Roman" w:eastAsia="Times New Roman" w:hAnsi="Times New Roman" w:cs="Times New Roman"/>
          <w:sz w:val="24"/>
          <w:szCs w:val="24"/>
          <w:lang w:eastAsia="fr-FR"/>
        </w:rPr>
        <w:t xml:space="preserve">Le cocontractant devra fournir à ses propres frais les moyens nécessaires afin de rapatrier tous les membres de son personnel et du personnel de ses sous-traitants travaillant sur le Site, dans les pays où ils ont été respectivement recrutés pour l’exécution du Marché ; il devra également pourvoir, à ses propres frais, à leur séjour temporaire sur place, entre la date à laquelle ils cesseront d’être employés à l’exécution du Marché et la date programmée pour leur rapatriement. </w:t>
      </w:r>
    </w:p>
    <w:p w:rsidR="005245B3" w:rsidRPr="005245B3" w:rsidRDefault="005245B3" w:rsidP="005245B3">
      <w:pPr>
        <w:suppressAutoHyphens/>
        <w:autoSpaceDN w:val="0"/>
        <w:spacing w:after="0" w:line="240" w:lineRule="auto"/>
        <w:jc w:val="both"/>
        <w:textAlignment w:val="baseline"/>
        <w:rPr>
          <w:rFonts w:ascii="Times New Roman" w:eastAsia="Times New Roman" w:hAnsi="Times New Roman" w:cs="Times New Roman"/>
          <w:sz w:val="10"/>
          <w:szCs w:val="10"/>
          <w:lang w:eastAsia="fr-FR"/>
        </w:rPr>
      </w:pPr>
    </w:p>
    <w:bookmarkEnd w:id="245"/>
    <w:p w:rsidR="005245B3" w:rsidRPr="005245B3" w:rsidRDefault="005245B3" w:rsidP="005245B3">
      <w:pPr>
        <w:widowControl w:val="0"/>
        <w:tabs>
          <w:tab w:val="left" w:pos="2410"/>
        </w:tabs>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5245B3">
        <w:rPr>
          <w:rFonts w:ascii="Times New Roman" w:eastAsia="Times New Roman" w:hAnsi="Times New Roman" w:cs="Times New Roman"/>
          <w:b/>
          <w:sz w:val="24"/>
          <w:szCs w:val="24"/>
          <w:lang w:eastAsia="fr-FR"/>
        </w:rPr>
        <w:t>15.6. Matériel proposé dans l’offre</w:t>
      </w:r>
    </w:p>
    <w:p w:rsidR="005245B3" w:rsidRPr="005245B3" w:rsidRDefault="005245B3" w:rsidP="005245B3">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 xml:space="preserve">Le cocontractant utilisera le matériel approprié </w:t>
      </w:r>
      <w:bookmarkStart w:id="246" w:name="_Hlk159271157"/>
      <w:r w:rsidRPr="005245B3">
        <w:rPr>
          <w:rFonts w:ascii="Times New Roman" w:eastAsia="Times New Roman" w:hAnsi="Times New Roman" w:cs="Times New Roman"/>
          <w:sz w:val="24"/>
          <w:szCs w:val="24"/>
          <w:lang w:eastAsia="fr-FR"/>
        </w:rPr>
        <w:t xml:space="preserve">de niveau comparable aux prescriptions du DAO, </w:t>
      </w:r>
      <w:bookmarkEnd w:id="246"/>
      <w:r w:rsidRPr="005245B3">
        <w:rPr>
          <w:rFonts w:ascii="Times New Roman" w:eastAsia="Times New Roman" w:hAnsi="Times New Roman" w:cs="Times New Roman"/>
          <w:sz w:val="24"/>
          <w:szCs w:val="24"/>
          <w:lang w:eastAsia="fr-FR"/>
        </w:rPr>
        <w:t>dans le projet d’exécution pour la bonne exécution des prestations selon les règles de l’art.</w:t>
      </w:r>
    </w:p>
    <w:p w:rsidR="005245B3" w:rsidRPr="005245B3" w:rsidRDefault="005245B3" w:rsidP="005245B3">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Toute modification apportée sera notifiée au Maître pour approbation préalable.</w:t>
      </w:r>
    </w:p>
    <w:p w:rsidR="005245B3" w:rsidRPr="005245B3" w:rsidRDefault="005245B3" w:rsidP="005245B3">
      <w:pPr>
        <w:suppressAutoHyphens/>
        <w:autoSpaceDN w:val="0"/>
        <w:spacing w:after="0" w:line="240" w:lineRule="auto"/>
        <w:jc w:val="both"/>
        <w:textAlignment w:val="baseline"/>
        <w:rPr>
          <w:rFonts w:ascii="Times New Roman" w:eastAsia="Times New Roman" w:hAnsi="Times New Roman" w:cs="Times New Roman"/>
          <w:sz w:val="10"/>
          <w:szCs w:val="10"/>
          <w:lang w:eastAsia="fr-FR"/>
        </w:rPr>
      </w:pPr>
    </w:p>
    <w:p w:rsidR="005245B3" w:rsidRPr="005245B3" w:rsidRDefault="007A4D05" w:rsidP="005245B3">
      <w:pPr>
        <w:keepNext/>
        <w:suppressAutoHyphens/>
        <w:autoSpaceDN w:val="0"/>
        <w:spacing w:after="0" w:line="240" w:lineRule="auto"/>
        <w:jc w:val="both"/>
        <w:textAlignment w:val="baseline"/>
        <w:outlineLvl w:val="2"/>
        <w:rPr>
          <w:rFonts w:ascii="Times New Roman" w:eastAsia="Times New Roman" w:hAnsi="Times New Roman" w:cs="Times New Roman"/>
          <w:b/>
          <w:bCs/>
          <w:color w:val="000000"/>
          <w:sz w:val="24"/>
          <w:szCs w:val="24"/>
          <w:lang w:eastAsia="fr-FR"/>
        </w:rPr>
      </w:pPr>
      <w:bookmarkStart w:id="247" w:name="_Toc530307802"/>
      <w:bookmarkStart w:id="248" w:name="_Toc157306074"/>
      <w:r>
        <w:rPr>
          <w:rFonts w:ascii="Times New Roman" w:eastAsia="Times New Roman" w:hAnsi="Times New Roman" w:cs="Times New Roman"/>
          <w:b/>
          <w:color w:val="000000"/>
          <w:sz w:val="24"/>
          <w:szCs w:val="24"/>
          <w:lang w:eastAsia="fr-FR"/>
        </w:rPr>
        <w:t>Article 16 :</w:t>
      </w:r>
      <w:r w:rsidR="005245B3" w:rsidRPr="005245B3">
        <w:rPr>
          <w:rFonts w:ascii="Times New Roman" w:eastAsia="Times New Roman" w:hAnsi="Times New Roman" w:cs="Times New Roman"/>
          <w:b/>
          <w:color w:val="000000"/>
          <w:sz w:val="24"/>
          <w:szCs w:val="24"/>
          <w:lang w:eastAsia="fr-FR"/>
        </w:rPr>
        <w:t xml:space="preserve"> Pièces à fournir par le cocontractant</w:t>
      </w:r>
      <w:bookmarkEnd w:id="247"/>
      <w:bookmarkEnd w:id="248"/>
    </w:p>
    <w:p w:rsidR="007A4D05" w:rsidRDefault="00FF3B08"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24"/>
          <w:szCs w:val="24"/>
          <w:lang w:eastAsia="fr-FR"/>
        </w:rPr>
      </w:pPr>
      <w:r>
        <w:rPr>
          <w:rFonts w:ascii="Times New Roman" w:eastAsia="Times New Roman" w:hAnsi="Times New Roman" w:cs="Times New Roman"/>
          <w:i/>
          <w:iCs/>
          <w:sz w:val="24"/>
          <w:szCs w:val="24"/>
          <w:lang w:eastAsia="fr-FR"/>
        </w:rPr>
        <w:t>Après notification de l’ordre de service de démarrer les travaux :</w:t>
      </w:r>
    </w:p>
    <w:p w:rsidR="00FF3B08" w:rsidRDefault="00FF3B08"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b/>
          <w:i/>
          <w:iCs/>
          <w:sz w:val="24"/>
          <w:szCs w:val="24"/>
          <w:lang w:eastAsia="fr-FR"/>
        </w:rPr>
      </w:pPr>
      <w:r>
        <w:rPr>
          <w:rFonts w:ascii="Times New Roman" w:eastAsia="Times New Roman" w:hAnsi="Times New Roman" w:cs="Times New Roman"/>
          <w:i/>
          <w:iCs/>
          <w:sz w:val="24"/>
          <w:szCs w:val="24"/>
          <w:lang w:eastAsia="fr-FR"/>
        </w:rPr>
        <w:lastRenderedPageBreak/>
        <w:t xml:space="preserve">- </w:t>
      </w:r>
      <w:r w:rsidR="0033012D">
        <w:rPr>
          <w:rFonts w:ascii="Times New Roman" w:eastAsia="Times New Roman" w:hAnsi="Times New Roman" w:cs="Times New Roman"/>
          <w:b/>
          <w:i/>
          <w:iCs/>
          <w:sz w:val="24"/>
          <w:szCs w:val="24"/>
          <w:lang w:eastAsia="fr-FR"/>
        </w:rPr>
        <w:t>Projet d’exécution : 15</w:t>
      </w:r>
      <w:r w:rsidRPr="00FF3B08">
        <w:rPr>
          <w:rFonts w:ascii="Times New Roman" w:eastAsia="Times New Roman" w:hAnsi="Times New Roman" w:cs="Times New Roman"/>
          <w:b/>
          <w:i/>
          <w:iCs/>
          <w:sz w:val="24"/>
          <w:szCs w:val="24"/>
          <w:lang w:eastAsia="fr-FR"/>
        </w:rPr>
        <w:t xml:space="preserve"> jours</w:t>
      </w:r>
    </w:p>
    <w:p w:rsidR="00FF3B08" w:rsidRDefault="00FF3B08"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b/>
          <w:i/>
          <w:iCs/>
          <w:sz w:val="24"/>
          <w:szCs w:val="24"/>
          <w:lang w:eastAsia="fr-FR"/>
        </w:rPr>
      </w:pPr>
      <w:r>
        <w:rPr>
          <w:rFonts w:ascii="Times New Roman" w:eastAsia="Times New Roman" w:hAnsi="Times New Roman" w:cs="Times New Roman"/>
          <w:b/>
          <w:i/>
          <w:iCs/>
          <w:sz w:val="24"/>
          <w:szCs w:val="24"/>
          <w:lang w:eastAsia="fr-FR"/>
        </w:rPr>
        <w:t>- Assurances : 10 jours</w:t>
      </w:r>
    </w:p>
    <w:p w:rsidR="00FF3B08" w:rsidRDefault="00FF3B08"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b/>
          <w:i/>
          <w:iCs/>
          <w:sz w:val="24"/>
          <w:szCs w:val="24"/>
          <w:lang w:eastAsia="fr-FR"/>
        </w:rPr>
      </w:pPr>
      <w:r>
        <w:rPr>
          <w:rFonts w:ascii="Times New Roman" w:eastAsia="Times New Roman" w:hAnsi="Times New Roman" w:cs="Times New Roman"/>
          <w:b/>
          <w:i/>
          <w:iCs/>
          <w:sz w:val="24"/>
          <w:szCs w:val="24"/>
          <w:lang w:eastAsia="fr-FR"/>
        </w:rPr>
        <w:t>- Cautionnement définitif : 20 jours</w:t>
      </w:r>
    </w:p>
    <w:p w:rsidR="00FF3B08" w:rsidRPr="0033012D" w:rsidRDefault="00FF3B08"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b/>
          <w:i/>
          <w:iCs/>
          <w:sz w:val="24"/>
          <w:szCs w:val="24"/>
          <w:lang w:eastAsia="fr-FR"/>
        </w:rPr>
      </w:pPr>
      <w:r>
        <w:rPr>
          <w:rFonts w:ascii="Times New Roman" w:eastAsia="Times New Roman" w:hAnsi="Times New Roman" w:cs="Times New Roman"/>
          <w:b/>
          <w:i/>
          <w:iCs/>
          <w:sz w:val="24"/>
          <w:szCs w:val="24"/>
          <w:lang w:eastAsia="fr-FR"/>
        </w:rPr>
        <w:t>- Lettre-</w:t>
      </w:r>
      <w:r w:rsidR="0033012D">
        <w:rPr>
          <w:rFonts w:ascii="Times New Roman" w:eastAsia="Times New Roman" w:hAnsi="Times New Roman" w:cs="Times New Roman"/>
          <w:b/>
          <w:i/>
          <w:iCs/>
          <w:sz w:val="24"/>
          <w:szCs w:val="24"/>
          <w:lang w:eastAsia="fr-FR"/>
        </w:rPr>
        <w:t>commande enregistrée : 30 jours</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5245B3">
        <w:rPr>
          <w:rFonts w:ascii="Times New Roman" w:eastAsia="Times New Roman" w:hAnsi="Times New Roman" w:cs="Times New Roman"/>
          <w:b/>
          <w:sz w:val="24"/>
          <w:szCs w:val="24"/>
          <w:lang w:eastAsia="fr-FR"/>
        </w:rPr>
        <w:t xml:space="preserve">16.1. Programme des travaux, Plan d’assurance qualité et autres </w:t>
      </w:r>
      <w:r w:rsidRPr="005245B3">
        <w:rPr>
          <w:rFonts w:ascii="Times New Roman" w:eastAsia="Times New Roman" w:hAnsi="Times New Roman" w:cs="Times New Roman"/>
          <w:b/>
          <w:i/>
          <w:iCs/>
          <w:sz w:val="24"/>
          <w:szCs w:val="24"/>
          <w:lang w:eastAsia="fr-FR"/>
        </w:rPr>
        <w:t>[A préciser]</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 xml:space="preserve">a) Dans un délai maximum de </w:t>
      </w:r>
      <w:r w:rsidR="0033012D">
        <w:rPr>
          <w:rFonts w:ascii="Times New Roman" w:eastAsia="Times New Roman" w:hAnsi="Times New Roman" w:cs="Times New Roman"/>
          <w:i/>
          <w:iCs/>
          <w:sz w:val="24"/>
          <w:szCs w:val="24"/>
          <w:lang w:eastAsia="fr-FR"/>
        </w:rPr>
        <w:t>10</w:t>
      </w:r>
      <w:r w:rsidR="00FF3B08">
        <w:rPr>
          <w:rFonts w:ascii="Times New Roman" w:eastAsia="Times New Roman" w:hAnsi="Times New Roman" w:cs="Times New Roman"/>
          <w:i/>
          <w:iCs/>
          <w:sz w:val="24"/>
          <w:szCs w:val="24"/>
          <w:lang w:eastAsia="fr-FR"/>
        </w:rPr>
        <w:t xml:space="preserve"> (</w:t>
      </w:r>
      <w:r w:rsidR="0033012D">
        <w:rPr>
          <w:rFonts w:ascii="Times New Roman" w:eastAsia="Times New Roman" w:hAnsi="Times New Roman" w:cs="Times New Roman"/>
          <w:i/>
          <w:iCs/>
          <w:sz w:val="24"/>
          <w:szCs w:val="24"/>
          <w:lang w:eastAsia="fr-FR"/>
        </w:rPr>
        <w:t>Dix</w:t>
      </w:r>
      <w:r w:rsidR="00FF3B08">
        <w:rPr>
          <w:rFonts w:ascii="Times New Roman" w:eastAsia="Times New Roman" w:hAnsi="Times New Roman" w:cs="Times New Roman"/>
          <w:i/>
          <w:iCs/>
          <w:sz w:val="24"/>
          <w:szCs w:val="24"/>
          <w:lang w:eastAsia="fr-FR"/>
        </w:rPr>
        <w:t>) jours</w:t>
      </w:r>
      <w:r w:rsidRPr="005245B3">
        <w:rPr>
          <w:rFonts w:ascii="Times New Roman" w:eastAsia="Times New Roman" w:hAnsi="Times New Roman" w:cs="Times New Roman"/>
          <w:sz w:val="24"/>
          <w:szCs w:val="24"/>
          <w:lang w:eastAsia="fr-FR"/>
        </w:rPr>
        <w:t xml:space="preserve">à compter de la notification de l’ordre de service de commencer les travaux, Le cocontractant de l’administration soumettra, en </w:t>
      </w:r>
      <w:r w:rsidR="00FF3B08">
        <w:rPr>
          <w:rFonts w:ascii="Times New Roman" w:eastAsia="Times New Roman" w:hAnsi="Times New Roman" w:cs="Times New Roman"/>
          <w:i/>
          <w:iCs/>
          <w:sz w:val="24"/>
          <w:szCs w:val="24"/>
          <w:lang w:eastAsia="fr-FR"/>
        </w:rPr>
        <w:t>C</w:t>
      </w:r>
      <w:r w:rsidRPr="005245B3">
        <w:rPr>
          <w:rFonts w:ascii="Times New Roman" w:eastAsia="Times New Roman" w:hAnsi="Times New Roman" w:cs="Times New Roman"/>
          <w:i/>
          <w:iCs/>
          <w:sz w:val="24"/>
          <w:szCs w:val="24"/>
          <w:lang w:eastAsia="fr-FR"/>
        </w:rPr>
        <w:t xml:space="preserve">inq (05) </w:t>
      </w:r>
      <w:r w:rsidRPr="005245B3">
        <w:rPr>
          <w:rFonts w:ascii="Times New Roman" w:eastAsia="Times New Roman" w:hAnsi="Times New Roman" w:cs="Times New Roman"/>
          <w:sz w:val="24"/>
          <w:szCs w:val="24"/>
          <w:lang w:eastAsia="fr-FR"/>
        </w:rPr>
        <w:t xml:space="preserve">exemplaires, à l'approbation </w:t>
      </w:r>
      <w:r w:rsidR="00356832">
        <w:rPr>
          <w:rFonts w:ascii="Times New Roman" w:eastAsia="Times New Roman" w:hAnsi="Times New Roman" w:cs="Times New Roman"/>
          <w:i/>
          <w:iCs/>
          <w:sz w:val="24"/>
          <w:szCs w:val="24"/>
          <w:lang w:eastAsia="fr-FR"/>
        </w:rPr>
        <w:t>du Chef de S</w:t>
      </w:r>
      <w:r w:rsidRPr="005245B3">
        <w:rPr>
          <w:rFonts w:ascii="Times New Roman" w:eastAsia="Times New Roman" w:hAnsi="Times New Roman" w:cs="Times New Roman"/>
          <w:i/>
          <w:iCs/>
          <w:sz w:val="24"/>
          <w:szCs w:val="24"/>
          <w:lang w:eastAsia="fr-FR"/>
        </w:rPr>
        <w:t xml:space="preserve">ervice après avis </w:t>
      </w:r>
      <w:r w:rsidRPr="005245B3">
        <w:rPr>
          <w:rFonts w:ascii="Times New Roman" w:eastAsia="Times New Roman" w:hAnsi="Times New Roman" w:cs="Times New Roman"/>
          <w:i/>
          <w:iCs/>
          <w:spacing w:val="11"/>
          <w:sz w:val="24"/>
          <w:szCs w:val="24"/>
          <w:lang w:eastAsia="fr-FR"/>
        </w:rPr>
        <w:t>de l’Ingénieur</w:t>
      </w:r>
      <w:r w:rsidR="00356832">
        <w:rPr>
          <w:rFonts w:ascii="Times New Roman" w:eastAsia="Times New Roman" w:hAnsi="Times New Roman" w:cs="Times New Roman"/>
          <w:i/>
          <w:iCs/>
          <w:sz w:val="24"/>
          <w:szCs w:val="24"/>
          <w:lang w:eastAsia="fr-FR"/>
        </w:rPr>
        <w:t xml:space="preserve"> du Marché,</w:t>
      </w:r>
      <w:r w:rsidRPr="005245B3">
        <w:rPr>
          <w:rFonts w:ascii="Times New Roman" w:eastAsia="Times New Roman" w:hAnsi="Times New Roman" w:cs="Times New Roman"/>
          <w:sz w:val="24"/>
          <w:szCs w:val="24"/>
          <w:lang w:eastAsia="fr-FR"/>
        </w:rPr>
        <w:t>le programme d'exécution des travaux, son calendrier d’approvisionnement, son projet de Plan d’Assurance Qualité (PAQ) et son Plan de Gestion Environnementale, le cas échéant.</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 xml:space="preserve">Ce programme sera exclusivement présenté selon les modèles fournis et comprenant notamment, </w:t>
      </w:r>
    </w:p>
    <w:p w:rsidR="005245B3" w:rsidRPr="005245B3" w:rsidRDefault="005245B3" w:rsidP="00AA6D11">
      <w:pPr>
        <w:widowControl w:val="0"/>
        <w:numPr>
          <w:ilvl w:val="0"/>
          <w:numId w:val="107"/>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Le PV de d</w:t>
      </w:r>
      <w:r w:rsidR="00356832">
        <w:rPr>
          <w:rFonts w:ascii="Times New Roman" w:eastAsia="Times New Roman" w:hAnsi="Times New Roman" w:cs="Times New Roman"/>
          <w:sz w:val="24"/>
          <w:szCs w:val="24"/>
          <w:lang w:eastAsia="fr-FR"/>
        </w:rPr>
        <w:t>éfinition des tâches à exécuter</w:t>
      </w:r>
      <w:r w:rsidRPr="005245B3">
        <w:rPr>
          <w:rFonts w:ascii="Times New Roman" w:eastAsia="Times New Roman" w:hAnsi="Times New Roman" w:cs="Times New Roman"/>
          <w:sz w:val="24"/>
          <w:szCs w:val="24"/>
          <w:lang w:eastAsia="fr-FR"/>
        </w:rPr>
        <w:t>;</w:t>
      </w:r>
    </w:p>
    <w:p w:rsidR="005245B3" w:rsidRPr="005245B3" w:rsidRDefault="005245B3" w:rsidP="00AA6D11">
      <w:pPr>
        <w:widowControl w:val="0"/>
        <w:numPr>
          <w:ilvl w:val="0"/>
          <w:numId w:val="107"/>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La liste des travaux à sous-traiter ;</w:t>
      </w:r>
    </w:p>
    <w:p w:rsidR="005245B3" w:rsidRPr="005245B3" w:rsidRDefault="005245B3" w:rsidP="00AA6D11">
      <w:pPr>
        <w:widowControl w:val="0"/>
        <w:numPr>
          <w:ilvl w:val="0"/>
          <w:numId w:val="107"/>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La description des modalité</w:t>
      </w:r>
      <w:r w:rsidR="00356832">
        <w:rPr>
          <w:rFonts w:ascii="Times New Roman" w:eastAsia="Times New Roman" w:hAnsi="Times New Roman" w:cs="Times New Roman"/>
          <w:sz w:val="24"/>
          <w:szCs w:val="24"/>
          <w:lang w:eastAsia="fr-FR"/>
        </w:rPr>
        <w:t>s de maintien de la circulation ;</w:t>
      </w:r>
    </w:p>
    <w:p w:rsidR="005245B3" w:rsidRPr="005245B3" w:rsidRDefault="005245B3" w:rsidP="00AA6D11">
      <w:pPr>
        <w:widowControl w:val="0"/>
        <w:numPr>
          <w:ilvl w:val="0"/>
          <w:numId w:val="107"/>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Etc.</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 xml:space="preserve">Deux (2) exemplaires de ces pièces lui seront retournés dans un délai de </w:t>
      </w:r>
      <w:r w:rsidR="00356832">
        <w:rPr>
          <w:rFonts w:ascii="Times New Roman" w:eastAsia="Times New Roman" w:hAnsi="Times New Roman" w:cs="Times New Roman"/>
          <w:i/>
          <w:iCs/>
          <w:sz w:val="24"/>
          <w:szCs w:val="24"/>
          <w:lang w:eastAsia="fr-FR"/>
        </w:rPr>
        <w:t>05 (Cinq) jours</w:t>
      </w:r>
      <w:r w:rsidRPr="005245B3">
        <w:rPr>
          <w:rFonts w:ascii="Times New Roman" w:eastAsia="Times New Roman" w:hAnsi="Times New Roman" w:cs="Times New Roman"/>
          <w:sz w:val="24"/>
          <w:szCs w:val="24"/>
          <w:lang w:eastAsia="fr-FR"/>
        </w:rPr>
        <w:t>à partir de leur réception avec :</w:t>
      </w:r>
    </w:p>
    <w:p w:rsidR="005245B3" w:rsidRPr="005245B3" w:rsidRDefault="005245B3" w:rsidP="00AA6D11">
      <w:pPr>
        <w:widowControl w:val="0"/>
        <w:numPr>
          <w:ilvl w:val="0"/>
          <w:numId w:val="107"/>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Soit la mention d'approbation “ BON POUR EXECUTION” ;</w:t>
      </w:r>
    </w:p>
    <w:p w:rsidR="005245B3" w:rsidRPr="005245B3" w:rsidRDefault="005245B3" w:rsidP="00AA6D11">
      <w:pPr>
        <w:widowControl w:val="0"/>
        <w:numPr>
          <w:ilvl w:val="0"/>
          <w:numId w:val="107"/>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Soit la mention de leur rejet accompagnée des motifs dudit rejet.</w:t>
      </w:r>
    </w:p>
    <w:p w:rsidR="005245B3" w:rsidRPr="005245B3" w:rsidRDefault="005245B3" w:rsidP="005245B3">
      <w:pPr>
        <w:widowControl w:val="0"/>
        <w:suppressAutoHyphens/>
        <w:autoSpaceDE w:val="0"/>
        <w:autoSpaceDN w:val="0"/>
        <w:spacing w:after="0" w:line="240" w:lineRule="auto"/>
        <w:ind w:left="567"/>
        <w:jc w:val="both"/>
        <w:textAlignment w:val="baseline"/>
        <w:rPr>
          <w:rFonts w:ascii="Times New Roman" w:eastAsia="Times New Roman" w:hAnsi="Times New Roman" w:cs="Times New Roman"/>
          <w:sz w:val="10"/>
          <w:szCs w:val="10"/>
          <w:lang w:eastAsia="fr-FR"/>
        </w:rPr>
      </w:pPr>
    </w:p>
    <w:p w:rsidR="005245B3" w:rsidRPr="005245B3" w:rsidRDefault="005245B3" w:rsidP="005245B3">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 xml:space="preserve">Le cocontractant de l’administration disposera alors de </w:t>
      </w:r>
      <w:r w:rsidR="00356832">
        <w:rPr>
          <w:rFonts w:ascii="Times New Roman" w:eastAsia="Times New Roman" w:hAnsi="Times New Roman" w:cs="Times New Roman"/>
          <w:i/>
          <w:iCs/>
          <w:sz w:val="24"/>
          <w:szCs w:val="24"/>
          <w:lang w:eastAsia="fr-FR"/>
        </w:rPr>
        <w:t>03 (Trois) jours</w:t>
      </w:r>
      <w:r w:rsidRPr="005245B3">
        <w:rPr>
          <w:rFonts w:ascii="Times New Roman" w:eastAsia="Times New Roman" w:hAnsi="Times New Roman" w:cs="Times New Roman"/>
          <w:sz w:val="24"/>
          <w:szCs w:val="24"/>
          <w:lang w:eastAsia="fr-FR"/>
        </w:rPr>
        <w:t xml:space="preserve">pour présenter un nouveau projet. Le Chef de Service disposera alors d’un délai de </w:t>
      </w:r>
      <w:r w:rsidR="00356832">
        <w:rPr>
          <w:rFonts w:ascii="Times New Roman" w:eastAsia="Times New Roman" w:hAnsi="Times New Roman" w:cs="Times New Roman"/>
          <w:i/>
          <w:iCs/>
          <w:sz w:val="24"/>
          <w:szCs w:val="24"/>
          <w:lang w:eastAsia="fr-FR"/>
        </w:rPr>
        <w:t>0</w:t>
      </w:r>
      <w:r w:rsidR="0033012D">
        <w:rPr>
          <w:rFonts w:ascii="Times New Roman" w:eastAsia="Times New Roman" w:hAnsi="Times New Roman" w:cs="Times New Roman"/>
          <w:i/>
          <w:iCs/>
          <w:sz w:val="24"/>
          <w:szCs w:val="24"/>
          <w:lang w:eastAsia="fr-FR"/>
        </w:rPr>
        <w:t>2</w:t>
      </w:r>
      <w:r w:rsidR="00356832">
        <w:rPr>
          <w:rFonts w:ascii="Times New Roman" w:eastAsia="Times New Roman" w:hAnsi="Times New Roman" w:cs="Times New Roman"/>
          <w:i/>
          <w:iCs/>
          <w:sz w:val="24"/>
          <w:szCs w:val="24"/>
          <w:lang w:eastAsia="fr-FR"/>
        </w:rPr>
        <w:t xml:space="preserve"> (Deux) jours</w:t>
      </w:r>
      <w:r w:rsidRPr="005245B3">
        <w:rPr>
          <w:rFonts w:ascii="Times New Roman" w:eastAsia="Times New Roman" w:hAnsi="Times New Roman" w:cs="Times New Roman"/>
          <w:sz w:val="24"/>
          <w:szCs w:val="24"/>
          <w:lang w:eastAsia="fr-FR"/>
        </w:rPr>
        <w:t>pour donner son approbation ou faire d’éventuelles remarque</w:t>
      </w:r>
      <w:r w:rsidRPr="00356832">
        <w:rPr>
          <w:rFonts w:ascii="Times New Roman" w:eastAsia="Times New Roman" w:hAnsi="Times New Roman" w:cs="Times New Roman"/>
          <w:sz w:val="24"/>
          <w:szCs w:val="24"/>
          <w:lang w:eastAsia="fr-FR"/>
        </w:rPr>
        <w:t>s</w:t>
      </w:r>
      <w:r w:rsidR="00356832" w:rsidRPr="00356832">
        <w:rPr>
          <w:rFonts w:ascii="Times New Roman" w:eastAsia="Times New Roman" w:hAnsi="Times New Roman" w:cs="Times New Roman"/>
          <w:strike/>
          <w:sz w:val="24"/>
          <w:szCs w:val="24"/>
          <w:lang w:eastAsia="fr-FR"/>
        </w:rPr>
        <w:t>.</w:t>
      </w:r>
      <w:r w:rsidRPr="005245B3">
        <w:rPr>
          <w:rFonts w:ascii="Times New Roman" w:eastAsia="Times New Roman" w:hAnsi="Times New Roman" w:cs="Times New Roman"/>
          <w:sz w:val="24"/>
          <w:szCs w:val="24"/>
          <w:lang w:eastAsia="fr-FR"/>
        </w:rPr>
        <w:t xml:space="preserve"> Les délais d’approbation du projet d’exécution sont suspensifs du délai d’exécution.</w:t>
      </w:r>
    </w:p>
    <w:p w:rsidR="005245B3" w:rsidRPr="005245B3" w:rsidRDefault="005245B3" w:rsidP="005245B3">
      <w:pPr>
        <w:suppressAutoHyphens/>
        <w:autoSpaceDN w:val="0"/>
        <w:spacing w:after="0" w:line="240" w:lineRule="auto"/>
        <w:jc w:val="both"/>
        <w:textAlignment w:val="baseline"/>
        <w:rPr>
          <w:rFonts w:ascii="Times New Roman" w:eastAsia="Times New Roman" w:hAnsi="Times New Roman" w:cs="Times New Roman"/>
          <w:sz w:val="10"/>
          <w:szCs w:val="10"/>
          <w:lang w:eastAsia="fr-FR"/>
        </w:rPr>
      </w:pPr>
    </w:p>
    <w:p w:rsidR="005245B3" w:rsidRPr="005245B3" w:rsidRDefault="005245B3" w:rsidP="005245B3">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L'approbation donnée par le Chef de Service n'atténuera en rien la responsabilité du cocontractant. Cependant les travaux exécutés avant l'approbation du programme ne seront ni constatés ni rémunérés sauf s’ils ont été expressément ordonnés. Le planning actualisé et approuvé deviendra le planning contractuel.</w:t>
      </w:r>
    </w:p>
    <w:p w:rsidR="005245B3" w:rsidRPr="005245B3" w:rsidRDefault="005245B3" w:rsidP="005245B3">
      <w:pPr>
        <w:suppressAutoHyphens/>
        <w:autoSpaceDN w:val="0"/>
        <w:spacing w:after="0" w:line="240" w:lineRule="auto"/>
        <w:jc w:val="both"/>
        <w:textAlignment w:val="baseline"/>
        <w:rPr>
          <w:rFonts w:ascii="Times New Roman" w:eastAsia="Times New Roman" w:hAnsi="Times New Roman" w:cs="Times New Roman"/>
          <w:sz w:val="10"/>
          <w:szCs w:val="10"/>
          <w:lang w:eastAsia="fr-FR"/>
        </w:rPr>
      </w:pPr>
    </w:p>
    <w:p w:rsidR="005245B3" w:rsidRPr="005245B3" w:rsidRDefault="005245B3" w:rsidP="005245B3">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 xml:space="preserve">Le cocontractant de l’administration </w:t>
      </w:r>
      <w:r w:rsidRPr="005245B3">
        <w:rPr>
          <w:rFonts w:ascii="Times New Roman" w:eastAsia="Times New Roman" w:hAnsi="Times New Roman" w:cs="Times New Roman"/>
          <w:spacing w:val="1"/>
          <w:sz w:val="24"/>
          <w:szCs w:val="24"/>
          <w:lang w:eastAsia="fr-FR"/>
        </w:rPr>
        <w:t>tiendr</w:t>
      </w:r>
      <w:r w:rsidRPr="005245B3">
        <w:rPr>
          <w:rFonts w:ascii="Times New Roman" w:eastAsia="Times New Roman" w:hAnsi="Times New Roman" w:cs="Times New Roman"/>
          <w:sz w:val="24"/>
          <w:szCs w:val="24"/>
          <w:lang w:eastAsia="fr-FR"/>
        </w:rPr>
        <w:t xml:space="preserve">a </w:t>
      </w:r>
      <w:r w:rsidRPr="005245B3">
        <w:rPr>
          <w:rFonts w:ascii="Times New Roman" w:eastAsia="Times New Roman" w:hAnsi="Times New Roman" w:cs="Times New Roman"/>
          <w:spacing w:val="1"/>
          <w:sz w:val="24"/>
          <w:szCs w:val="24"/>
          <w:lang w:eastAsia="fr-FR"/>
        </w:rPr>
        <w:t>constammen</w:t>
      </w:r>
      <w:r w:rsidRPr="005245B3">
        <w:rPr>
          <w:rFonts w:ascii="Times New Roman" w:eastAsia="Times New Roman" w:hAnsi="Times New Roman" w:cs="Times New Roman"/>
          <w:sz w:val="24"/>
          <w:szCs w:val="24"/>
          <w:lang w:eastAsia="fr-FR"/>
        </w:rPr>
        <w:t xml:space="preserve">t à </w:t>
      </w:r>
      <w:r w:rsidRPr="005245B3">
        <w:rPr>
          <w:rFonts w:ascii="Times New Roman" w:eastAsia="Times New Roman" w:hAnsi="Times New Roman" w:cs="Times New Roman"/>
          <w:spacing w:val="1"/>
          <w:sz w:val="24"/>
          <w:szCs w:val="24"/>
          <w:lang w:eastAsia="fr-FR"/>
        </w:rPr>
        <w:t>jour</w:t>
      </w:r>
      <w:r w:rsidRPr="005245B3">
        <w:rPr>
          <w:rFonts w:ascii="Times New Roman" w:eastAsia="Times New Roman" w:hAnsi="Times New Roman" w:cs="Times New Roman"/>
          <w:sz w:val="24"/>
          <w:szCs w:val="24"/>
          <w:lang w:eastAsia="fr-FR"/>
        </w:rPr>
        <w:t xml:space="preserve">, </w:t>
      </w:r>
      <w:r w:rsidRPr="005245B3">
        <w:rPr>
          <w:rFonts w:ascii="Times New Roman" w:eastAsia="Times New Roman" w:hAnsi="Times New Roman" w:cs="Times New Roman"/>
          <w:spacing w:val="1"/>
          <w:sz w:val="24"/>
          <w:szCs w:val="24"/>
          <w:lang w:eastAsia="fr-FR"/>
        </w:rPr>
        <w:t xml:space="preserve">sur </w:t>
      </w:r>
      <w:r w:rsidRPr="005245B3">
        <w:rPr>
          <w:rFonts w:ascii="Times New Roman" w:eastAsia="Times New Roman" w:hAnsi="Times New Roman" w:cs="Times New Roman"/>
          <w:sz w:val="24"/>
          <w:szCs w:val="24"/>
          <w:lang w:eastAsia="fr-FR"/>
        </w:rPr>
        <w:t>le chantier, un planning des travaux qui tiendra compte de l'avancement réel du chantier. Des modifications importantes ne pourront être apportées au programme contractuel qu'apr</w:t>
      </w:r>
      <w:r w:rsidR="00356832">
        <w:rPr>
          <w:rFonts w:ascii="Times New Roman" w:eastAsia="Times New Roman" w:hAnsi="Times New Roman" w:cs="Times New Roman"/>
          <w:sz w:val="24"/>
          <w:szCs w:val="24"/>
          <w:lang w:eastAsia="fr-FR"/>
        </w:rPr>
        <w:t>ès avoir reçu l'accord du Chef S</w:t>
      </w:r>
      <w:r w:rsidRPr="005245B3">
        <w:rPr>
          <w:rFonts w:ascii="Times New Roman" w:eastAsia="Times New Roman" w:hAnsi="Times New Roman" w:cs="Times New Roman"/>
          <w:sz w:val="24"/>
          <w:szCs w:val="24"/>
          <w:lang w:eastAsia="fr-FR"/>
        </w:rPr>
        <w:t>ervice du Marché. Après approbation du pro</w:t>
      </w:r>
      <w:r w:rsidR="00356832">
        <w:rPr>
          <w:rFonts w:ascii="Times New Roman" w:eastAsia="Times New Roman" w:hAnsi="Times New Roman" w:cs="Times New Roman"/>
          <w:sz w:val="24"/>
          <w:szCs w:val="24"/>
          <w:lang w:eastAsia="fr-FR"/>
        </w:rPr>
        <w:t>gramme d’exécution par le Chef S</w:t>
      </w:r>
      <w:r w:rsidRPr="005245B3">
        <w:rPr>
          <w:rFonts w:ascii="Times New Roman" w:eastAsia="Times New Roman" w:hAnsi="Times New Roman" w:cs="Times New Roman"/>
          <w:sz w:val="24"/>
          <w:szCs w:val="24"/>
          <w:lang w:eastAsia="fr-FR"/>
        </w:rPr>
        <w:t xml:space="preserve">ervice du Marché, celui-ci le transmettra dans un délai de </w:t>
      </w:r>
      <w:r w:rsidR="00356832">
        <w:rPr>
          <w:rFonts w:ascii="Times New Roman" w:eastAsia="Times New Roman" w:hAnsi="Times New Roman" w:cs="Times New Roman"/>
          <w:i/>
          <w:iCs/>
          <w:sz w:val="24"/>
          <w:szCs w:val="24"/>
          <w:lang w:eastAsia="fr-FR"/>
        </w:rPr>
        <w:t xml:space="preserve">01 (Un) jour </w:t>
      </w:r>
      <w:r w:rsidRPr="005245B3">
        <w:rPr>
          <w:rFonts w:ascii="Times New Roman" w:eastAsia="Times New Roman" w:hAnsi="Times New Roman" w:cs="Times New Roman"/>
          <w:sz w:val="24"/>
          <w:szCs w:val="24"/>
          <w:lang w:eastAsia="fr-FR"/>
        </w:rPr>
        <w:t>au Maître d’Ouvrage, sans effet suspensif de son exécution. Toutefois, s’il est constaté des modifications importantes dénaturant l’objectif du marché ou la consistance des travaux, le Maître d’Ouvrage retournera le programme d’exécution accompagné des réserves à lever dans un délai de quinze (15) jours à compter de sa date de réception.</w:t>
      </w:r>
    </w:p>
    <w:p w:rsidR="005245B3" w:rsidRPr="005245B3" w:rsidRDefault="005245B3" w:rsidP="005245B3">
      <w:pPr>
        <w:suppressAutoHyphens/>
        <w:autoSpaceDN w:val="0"/>
        <w:spacing w:after="0" w:line="240" w:lineRule="auto"/>
        <w:jc w:val="both"/>
        <w:textAlignment w:val="baseline"/>
        <w:rPr>
          <w:rFonts w:ascii="Times New Roman" w:eastAsia="Times New Roman" w:hAnsi="Times New Roman" w:cs="Times New Roman"/>
          <w:sz w:val="10"/>
          <w:szCs w:val="10"/>
          <w:lang w:eastAsia="fr-FR"/>
        </w:rPr>
      </w:pP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b. Le Plan de Gestion Environnemental</w:t>
      </w:r>
      <w:r w:rsidR="00356832">
        <w:rPr>
          <w:rFonts w:ascii="Times New Roman" w:eastAsia="Times New Roman" w:hAnsi="Times New Roman" w:cs="Times New Roman"/>
          <w:sz w:val="24"/>
          <w:szCs w:val="24"/>
          <w:lang w:eastAsia="fr-FR"/>
        </w:rPr>
        <w:t>e</w:t>
      </w:r>
      <w:r w:rsidRPr="005245B3">
        <w:rPr>
          <w:rFonts w:ascii="Times New Roman" w:eastAsia="Times New Roman" w:hAnsi="Times New Roman" w:cs="Times New Roman"/>
          <w:sz w:val="24"/>
          <w:szCs w:val="24"/>
          <w:lang w:eastAsia="fr-FR"/>
        </w:rPr>
        <w:t xml:space="preserve"> et Social</w:t>
      </w:r>
      <w:r w:rsidR="00356832">
        <w:rPr>
          <w:rFonts w:ascii="Times New Roman" w:eastAsia="Times New Roman" w:hAnsi="Times New Roman" w:cs="Times New Roman"/>
          <w:sz w:val="24"/>
          <w:szCs w:val="24"/>
          <w:lang w:eastAsia="fr-FR"/>
        </w:rPr>
        <w:t>e</w:t>
      </w:r>
      <w:r w:rsidRPr="005245B3">
        <w:rPr>
          <w:rFonts w:ascii="Times New Roman" w:eastAsia="Times New Roman" w:hAnsi="Times New Roman" w:cs="Times New Roman"/>
          <w:sz w:val="24"/>
          <w:szCs w:val="24"/>
          <w:lang w:eastAsia="fr-FR"/>
        </w:rPr>
        <w:t xml:space="preserve"> fera ressortir notamment les conditions de choix des sites techniques et de base vie, les conditions d’emprunt de sites d’extraction et les conditions de remise en état des sites de travaux et d’installation.</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5245B3" w:rsidRPr="005245B3" w:rsidRDefault="005245B3" w:rsidP="005245B3">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 xml:space="preserve">c. Le cocontractant indiquera dans ce programme les matériels et méthodes qu’il compte utiliser ainsi </w:t>
      </w:r>
      <w:r w:rsidRPr="005245B3">
        <w:rPr>
          <w:rFonts w:ascii="Times New Roman" w:eastAsia="Times New Roman" w:hAnsi="Times New Roman" w:cs="Times New Roman"/>
          <w:spacing w:val="3"/>
          <w:sz w:val="24"/>
          <w:szCs w:val="24"/>
          <w:lang w:eastAsia="fr-FR"/>
        </w:rPr>
        <w:t>qu</w:t>
      </w:r>
      <w:r w:rsidRPr="005245B3">
        <w:rPr>
          <w:rFonts w:ascii="Times New Roman" w:eastAsia="Times New Roman" w:hAnsi="Times New Roman" w:cs="Times New Roman"/>
          <w:sz w:val="24"/>
          <w:szCs w:val="24"/>
          <w:lang w:eastAsia="fr-FR"/>
        </w:rPr>
        <w:t xml:space="preserve">e </w:t>
      </w:r>
      <w:r w:rsidRPr="005245B3">
        <w:rPr>
          <w:rFonts w:ascii="Times New Roman" w:eastAsia="Times New Roman" w:hAnsi="Times New Roman" w:cs="Times New Roman"/>
          <w:spacing w:val="3"/>
          <w:sz w:val="24"/>
          <w:szCs w:val="24"/>
          <w:lang w:eastAsia="fr-FR"/>
        </w:rPr>
        <w:t>le</w:t>
      </w:r>
      <w:r w:rsidRPr="005245B3">
        <w:rPr>
          <w:rFonts w:ascii="Times New Roman" w:eastAsia="Times New Roman" w:hAnsi="Times New Roman" w:cs="Times New Roman"/>
          <w:sz w:val="24"/>
          <w:szCs w:val="24"/>
          <w:lang w:eastAsia="fr-FR"/>
        </w:rPr>
        <w:t xml:space="preserve">s </w:t>
      </w:r>
      <w:r w:rsidRPr="005245B3">
        <w:rPr>
          <w:rFonts w:ascii="Times New Roman" w:eastAsia="Times New Roman" w:hAnsi="Times New Roman" w:cs="Times New Roman"/>
          <w:spacing w:val="3"/>
          <w:sz w:val="24"/>
          <w:szCs w:val="24"/>
          <w:lang w:eastAsia="fr-FR"/>
        </w:rPr>
        <w:t>effectif</w:t>
      </w:r>
      <w:r w:rsidRPr="005245B3">
        <w:rPr>
          <w:rFonts w:ascii="Times New Roman" w:eastAsia="Times New Roman" w:hAnsi="Times New Roman" w:cs="Times New Roman"/>
          <w:sz w:val="24"/>
          <w:szCs w:val="24"/>
          <w:lang w:eastAsia="fr-FR"/>
        </w:rPr>
        <w:t xml:space="preserve">s </w:t>
      </w:r>
      <w:r w:rsidRPr="005245B3">
        <w:rPr>
          <w:rFonts w:ascii="Times New Roman" w:eastAsia="Times New Roman" w:hAnsi="Times New Roman" w:cs="Times New Roman"/>
          <w:spacing w:val="3"/>
          <w:sz w:val="24"/>
          <w:szCs w:val="24"/>
          <w:lang w:eastAsia="fr-FR"/>
        </w:rPr>
        <w:t>d</w:t>
      </w:r>
      <w:r w:rsidRPr="005245B3">
        <w:rPr>
          <w:rFonts w:ascii="Times New Roman" w:eastAsia="Times New Roman" w:hAnsi="Times New Roman" w:cs="Times New Roman"/>
          <w:sz w:val="24"/>
          <w:szCs w:val="24"/>
          <w:lang w:eastAsia="fr-FR"/>
        </w:rPr>
        <w:t xml:space="preserve">u </w:t>
      </w:r>
      <w:r w:rsidRPr="005245B3">
        <w:rPr>
          <w:rFonts w:ascii="Times New Roman" w:eastAsia="Times New Roman" w:hAnsi="Times New Roman" w:cs="Times New Roman"/>
          <w:spacing w:val="3"/>
          <w:sz w:val="24"/>
          <w:szCs w:val="24"/>
          <w:lang w:eastAsia="fr-FR"/>
        </w:rPr>
        <w:t>personne</w:t>
      </w:r>
      <w:r w:rsidRPr="005245B3">
        <w:rPr>
          <w:rFonts w:ascii="Times New Roman" w:eastAsia="Times New Roman" w:hAnsi="Times New Roman" w:cs="Times New Roman"/>
          <w:sz w:val="24"/>
          <w:szCs w:val="24"/>
          <w:lang w:eastAsia="fr-FR"/>
        </w:rPr>
        <w:t xml:space="preserve">l </w:t>
      </w:r>
      <w:r w:rsidRPr="005245B3">
        <w:rPr>
          <w:rFonts w:ascii="Times New Roman" w:eastAsia="Times New Roman" w:hAnsi="Times New Roman" w:cs="Times New Roman"/>
          <w:spacing w:val="3"/>
          <w:sz w:val="24"/>
          <w:szCs w:val="24"/>
          <w:lang w:eastAsia="fr-FR"/>
        </w:rPr>
        <w:t>qu’i</w:t>
      </w:r>
      <w:r w:rsidRPr="005245B3">
        <w:rPr>
          <w:rFonts w:ascii="Times New Roman" w:eastAsia="Times New Roman" w:hAnsi="Times New Roman" w:cs="Times New Roman"/>
          <w:sz w:val="24"/>
          <w:szCs w:val="24"/>
          <w:lang w:eastAsia="fr-FR"/>
        </w:rPr>
        <w:t xml:space="preserve">l </w:t>
      </w:r>
      <w:r w:rsidRPr="005245B3">
        <w:rPr>
          <w:rFonts w:ascii="Times New Roman" w:eastAsia="Times New Roman" w:hAnsi="Times New Roman" w:cs="Times New Roman"/>
          <w:spacing w:val="3"/>
          <w:sz w:val="24"/>
          <w:szCs w:val="24"/>
          <w:lang w:eastAsia="fr-FR"/>
        </w:rPr>
        <w:t xml:space="preserve">compte </w:t>
      </w:r>
      <w:r w:rsidRPr="005245B3">
        <w:rPr>
          <w:rFonts w:ascii="Times New Roman" w:eastAsia="Times New Roman" w:hAnsi="Times New Roman" w:cs="Times New Roman"/>
          <w:sz w:val="24"/>
          <w:szCs w:val="24"/>
          <w:lang w:eastAsia="fr-FR"/>
        </w:rPr>
        <w:t>employer.</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b/>
          <w:sz w:val="10"/>
          <w:szCs w:val="10"/>
          <w:lang w:eastAsia="fr-FR"/>
        </w:rPr>
      </w:pPr>
    </w:p>
    <w:p w:rsidR="005245B3" w:rsidRPr="00356832"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356832">
        <w:rPr>
          <w:rFonts w:ascii="Times New Roman" w:eastAsia="Times New Roman" w:hAnsi="Times New Roman" w:cs="Times New Roman"/>
          <w:b/>
          <w:sz w:val="24"/>
          <w:szCs w:val="24"/>
          <w:lang w:eastAsia="fr-FR"/>
        </w:rPr>
        <w:t>16.2. Projet d’exécution</w:t>
      </w:r>
    </w:p>
    <w:p w:rsidR="005245B3" w:rsidRPr="00356832" w:rsidRDefault="005245B3" w:rsidP="005245B3">
      <w:pPr>
        <w:suppressAutoHyphens/>
        <w:autoSpaceDN w:val="0"/>
        <w:spacing w:after="0" w:line="240" w:lineRule="auto"/>
        <w:jc w:val="both"/>
        <w:textAlignment w:val="baseline"/>
        <w:rPr>
          <w:rFonts w:ascii="Times New Roman" w:eastAsia="Times New Roman" w:hAnsi="Times New Roman" w:cs="Times New Roman"/>
          <w:b/>
          <w:sz w:val="24"/>
          <w:szCs w:val="24"/>
          <w:lang w:eastAsia="fr-FR"/>
        </w:rPr>
      </w:pPr>
      <w:r w:rsidRPr="00356832">
        <w:rPr>
          <w:rFonts w:ascii="Times New Roman" w:eastAsia="Times New Roman" w:hAnsi="Times New Roman" w:cs="Times New Roman"/>
          <w:b/>
          <w:sz w:val="24"/>
          <w:szCs w:val="24"/>
          <w:lang w:eastAsia="fr-FR"/>
        </w:rPr>
        <w:t xml:space="preserve">a. dans un délai maximum de </w:t>
      </w:r>
      <w:r w:rsidR="0033012D">
        <w:rPr>
          <w:rFonts w:ascii="Times New Roman" w:eastAsia="Times New Roman" w:hAnsi="Times New Roman" w:cs="Times New Roman"/>
          <w:b/>
          <w:sz w:val="24"/>
          <w:szCs w:val="24"/>
          <w:lang w:eastAsia="fr-FR"/>
        </w:rPr>
        <w:t>15</w:t>
      </w:r>
      <w:r w:rsidRPr="00356832">
        <w:rPr>
          <w:rFonts w:ascii="Times New Roman" w:eastAsia="Times New Roman" w:hAnsi="Times New Roman" w:cs="Times New Roman"/>
          <w:b/>
          <w:sz w:val="24"/>
          <w:szCs w:val="24"/>
          <w:lang w:eastAsia="fr-FR"/>
        </w:rPr>
        <w:t xml:space="preserve"> jours, à compter de la date de notification de l’ordre de service de commencer les travaux, le Cocontractant soumettra à l’approbation de l’Ingénieur ou du Maitre d’œuvre le cas échéant, un projet d’exécution en </w:t>
      </w:r>
      <w:r w:rsidR="0033012D">
        <w:rPr>
          <w:rFonts w:ascii="Times New Roman" w:eastAsia="Times New Roman" w:hAnsi="Times New Roman" w:cs="Times New Roman"/>
          <w:b/>
          <w:sz w:val="24"/>
          <w:szCs w:val="24"/>
          <w:lang w:eastAsia="fr-FR"/>
        </w:rPr>
        <w:t>05</w:t>
      </w:r>
      <w:r w:rsidRPr="00356832">
        <w:rPr>
          <w:rFonts w:ascii="Times New Roman" w:eastAsia="Times New Roman" w:hAnsi="Times New Roman" w:cs="Times New Roman"/>
          <w:b/>
          <w:sz w:val="24"/>
          <w:szCs w:val="24"/>
          <w:lang w:eastAsia="fr-FR"/>
        </w:rPr>
        <w:t xml:space="preserve"> exemplaires comprenant notamment :</w:t>
      </w:r>
    </w:p>
    <w:p w:rsidR="005245B3" w:rsidRPr="00356832" w:rsidRDefault="005245B3" w:rsidP="00AA6D11">
      <w:pPr>
        <w:widowControl w:val="0"/>
        <w:numPr>
          <w:ilvl w:val="0"/>
          <w:numId w:val="107"/>
        </w:numPr>
        <w:suppressAutoHyphens/>
        <w:autoSpaceDE w:val="0"/>
        <w:autoSpaceDN w:val="0"/>
        <w:spacing w:after="0" w:line="240" w:lineRule="auto"/>
        <w:ind w:left="567" w:hanging="283"/>
        <w:jc w:val="both"/>
        <w:textAlignment w:val="baseline"/>
        <w:rPr>
          <w:rFonts w:ascii="Times New Roman" w:eastAsia="Times New Roman" w:hAnsi="Times New Roman" w:cs="Times New Roman"/>
          <w:b/>
          <w:sz w:val="24"/>
          <w:szCs w:val="24"/>
          <w:lang w:eastAsia="fr-FR"/>
        </w:rPr>
      </w:pPr>
      <w:r w:rsidRPr="00356832">
        <w:rPr>
          <w:rFonts w:ascii="Times New Roman" w:eastAsia="Times New Roman" w:hAnsi="Times New Roman" w:cs="Times New Roman"/>
          <w:b/>
          <w:sz w:val="24"/>
          <w:szCs w:val="24"/>
          <w:lang w:eastAsia="fr-FR"/>
        </w:rPr>
        <w:t>le procès-verbal de définition des tâches à exécuter ;</w:t>
      </w:r>
    </w:p>
    <w:p w:rsidR="005245B3" w:rsidRPr="00356832" w:rsidRDefault="005245B3" w:rsidP="00AA6D11">
      <w:pPr>
        <w:widowControl w:val="0"/>
        <w:numPr>
          <w:ilvl w:val="0"/>
          <w:numId w:val="107"/>
        </w:numPr>
        <w:suppressAutoHyphens/>
        <w:autoSpaceDE w:val="0"/>
        <w:autoSpaceDN w:val="0"/>
        <w:spacing w:after="0" w:line="240" w:lineRule="auto"/>
        <w:ind w:left="567" w:hanging="283"/>
        <w:jc w:val="both"/>
        <w:textAlignment w:val="baseline"/>
        <w:rPr>
          <w:rFonts w:ascii="Times New Roman" w:eastAsia="Times New Roman" w:hAnsi="Times New Roman" w:cs="Times New Roman"/>
          <w:b/>
          <w:sz w:val="24"/>
          <w:szCs w:val="24"/>
          <w:lang w:eastAsia="fr-FR"/>
        </w:rPr>
      </w:pPr>
      <w:r w:rsidRPr="00356832">
        <w:rPr>
          <w:rFonts w:ascii="Times New Roman" w:eastAsia="Times New Roman" w:hAnsi="Times New Roman" w:cs="Times New Roman"/>
          <w:b/>
          <w:sz w:val="24"/>
          <w:szCs w:val="24"/>
          <w:lang w:eastAsia="fr-FR"/>
        </w:rPr>
        <w:t>le relevé des dégradations le cas échéant ;</w:t>
      </w:r>
    </w:p>
    <w:p w:rsidR="005245B3" w:rsidRPr="00356832" w:rsidRDefault="005245B3" w:rsidP="00AA6D11">
      <w:pPr>
        <w:widowControl w:val="0"/>
        <w:numPr>
          <w:ilvl w:val="0"/>
          <w:numId w:val="107"/>
        </w:numPr>
        <w:suppressAutoHyphens/>
        <w:autoSpaceDE w:val="0"/>
        <w:autoSpaceDN w:val="0"/>
        <w:spacing w:after="0" w:line="240" w:lineRule="auto"/>
        <w:ind w:left="567" w:hanging="283"/>
        <w:jc w:val="both"/>
        <w:textAlignment w:val="baseline"/>
        <w:rPr>
          <w:rFonts w:ascii="Times New Roman" w:eastAsia="Times New Roman" w:hAnsi="Times New Roman" w:cs="Times New Roman"/>
          <w:b/>
          <w:sz w:val="24"/>
          <w:szCs w:val="24"/>
          <w:lang w:eastAsia="fr-FR"/>
        </w:rPr>
      </w:pPr>
      <w:r w:rsidRPr="00356832">
        <w:rPr>
          <w:rFonts w:ascii="Times New Roman" w:eastAsia="Times New Roman" w:hAnsi="Times New Roman" w:cs="Times New Roman"/>
          <w:b/>
          <w:sz w:val="24"/>
          <w:szCs w:val="24"/>
          <w:lang w:eastAsia="fr-FR"/>
        </w:rPr>
        <w:t>le linéaire des travaux à exécuter;</w:t>
      </w:r>
    </w:p>
    <w:p w:rsidR="005245B3" w:rsidRPr="00356832" w:rsidRDefault="005245B3" w:rsidP="00AA6D11">
      <w:pPr>
        <w:widowControl w:val="0"/>
        <w:numPr>
          <w:ilvl w:val="0"/>
          <w:numId w:val="107"/>
        </w:numPr>
        <w:suppressAutoHyphens/>
        <w:autoSpaceDE w:val="0"/>
        <w:autoSpaceDN w:val="0"/>
        <w:spacing w:after="0" w:line="240" w:lineRule="auto"/>
        <w:ind w:left="567" w:hanging="283"/>
        <w:jc w:val="both"/>
        <w:textAlignment w:val="baseline"/>
        <w:rPr>
          <w:rFonts w:ascii="Times New Roman" w:eastAsia="Times New Roman" w:hAnsi="Times New Roman" w:cs="Times New Roman"/>
          <w:b/>
          <w:sz w:val="24"/>
          <w:szCs w:val="24"/>
          <w:lang w:eastAsia="fr-FR"/>
        </w:rPr>
      </w:pPr>
      <w:r w:rsidRPr="00356832">
        <w:rPr>
          <w:rFonts w:ascii="Times New Roman" w:eastAsia="Times New Roman" w:hAnsi="Times New Roman" w:cs="Times New Roman"/>
          <w:b/>
          <w:sz w:val="24"/>
          <w:szCs w:val="24"/>
          <w:lang w:eastAsia="fr-FR"/>
        </w:rPr>
        <w:lastRenderedPageBreak/>
        <w:t>la description des procédés et des méthodes d’exécution des travaux envisagés avec les prévisions d’emploi du personnel, du matériel et des matériaux ;</w:t>
      </w:r>
    </w:p>
    <w:p w:rsidR="005245B3" w:rsidRPr="00356832" w:rsidRDefault="005245B3" w:rsidP="00AA6D11">
      <w:pPr>
        <w:widowControl w:val="0"/>
        <w:numPr>
          <w:ilvl w:val="0"/>
          <w:numId w:val="107"/>
        </w:numPr>
        <w:suppressAutoHyphens/>
        <w:autoSpaceDE w:val="0"/>
        <w:autoSpaceDN w:val="0"/>
        <w:spacing w:after="0" w:line="240" w:lineRule="auto"/>
        <w:ind w:left="567" w:hanging="283"/>
        <w:jc w:val="both"/>
        <w:textAlignment w:val="baseline"/>
        <w:rPr>
          <w:rFonts w:ascii="Times New Roman" w:eastAsia="Times New Roman" w:hAnsi="Times New Roman" w:cs="Times New Roman"/>
          <w:b/>
          <w:sz w:val="24"/>
          <w:szCs w:val="24"/>
          <w:lang w:eastAsia="fr-FR"/>
        </w:rPr>
      </w:pPr>
      <w:r w:rsidRPr="00356832">
        <w:rPr>
          <w:rFonts w:ascii="Times New Roman" w:eastAsia="Times New Roman" w:hAnsi="Times New Roman" w:cs="Times New Roman"/>
          <w:b/>
          <w:sz w:val="24"/>
          <w:szCs w:val="24"/>
          <w:lang w:eastAsia="fr-FR"/>
        </w:rPr>
        <w:t>les plans d’approvisionnement.</w:t>
      </w:r>
    </w:p>
    <w:p w:rsidR="005245B3" w:rsidRPr="00356832" w:rsidRDefault="005245B3" w:rsidP="00AA6D11">
      <w:pPr>
        <w:widowControl w:val="0"/>
        <w:numPr>
          <w:ilvl w:val="0"/>
          <w:numId w:val="107"/>
        </w:numPr>
        <w:suppressAutoHyphens/>
        <w:autoSpaceDE w:val="0"/>
        <w:autoSpaceDN w:val="0"/>
        <w:spacing w:after="0" w:line="240" w:lineRule="auto"/>
        <w:ind w:left="567" w:hanging="283"/>
        <w:jc w:val="both"/>
        <w:textAlignment w:val="baseline"/>
        <w:rPr>
          <w:rFonts w:ascii="Times New Roman" w:eastAsia="Times New Roman" w:hAnsi="Times New Roman" w:cs="Times New Roman"/>
          <w:b/>
          <w:sz w:val="24"/>
          <w:szCs w:val="24"/>
          <w:lang w:eastAsia="fr-FR"/>
        </w:rPr>
      </w:pPr>
      <w:r w:rsidRPr="00356832">
        <w:rPr>
          <w:rFonts w:ascii="Times New Roman" w:eastAsia="Times New Roman" w:hAnsi="Times New Roman" w:cs="Times New Roman"/>
          <w:b/>
          <w:sz w:val="24"/>
          <w:szCs w:val="24"/>
          <w:lang w:eastAsia="fr-FR"/>
        </w:rPr>
        <w:t>le planning graphique des travaux ;</w:t>
      </w:r>
    </w:p>
    <w:p w:rsidR="005245B3" w:rsidRPr="00356832" w:rsidRDefault="005245B3" w:rsidP="00AA6D11">
      <w:pPr>
        <w:widowControl w:val="0"/>
        <w:numPr>
          <w:ilvl w:val="0"/>
          <w:numId w:val="107"/>
        </w:numPr>
        <w:suppressAutoHyphens/>
        <w:autoSpaceDE w:val="0"/>
        <w:autoSpaceDN w:val="0"/>
        <w:spacing w:after="0" w:line="240" w:lineRule="auto"/>
        <w:ind w:left="567" w:hanging="283"/>
        <w:jc w:val="both"/>
        <w:textAlignment w:val="baseline"/>
        <w:rPr>
          <w:rFonts w:ascii="Times New Roman" w:eastAsia="Times New Roman" w:hAnsi="Times New Roman" w:cs="Times New Roman"/>
          <w:b/>
          <w:sz w:val="24"/>
          <w:szCs w:val="24"/>
          <w:lang w:eastAsia="fr-FR"/>
        </w:rPr>
      </w:pPr>
      <w:r w:rsidRPr="00356832">
        <w:rPr>
          <w:rFonts w:ascii="Times New Roman" w:eastAsia="Times New Roman" w:hAnsi="Times New Roman" w:cs="Times New Roman"/>
          <w:b/>
          <w:sz w:val="24"/>
          <w:szCs w:val="24"/>
          <w:lang w:eastAsia="fr-FR"/>
        </w:rPr>
        <w:t xml:space="preserve">la liste des travaux que le cocontractant fera le cas échéant, exécuter par des sous-traitants.  </w:t>
      </w:r>
    </w:p>
    <w:p w:rsidR="005245B3" w:rsidRPr="00356832" w:rsidRDefault="005245B3" w:rsidP="005245B3">
      <w:pPr>
        <w:widowControl w:val="0"/>
        <w:suppressAutoHyphens/>
        <w:autoSpaceDE w:val="0"/>
        <w:autoSpaceDN w:val="0"/>
        <w:spacing w:after="0" w:line="240" w:lineRule="auto"/>
        <w:ind w:left="567"/>
        <w:jc w:val="both"/>
        <w:textAlignment w:val="baseline"/>
        <w:rPr>
          <w:rFonts w:ascii="Times New Roman" w:eastAsia="Times New Roman" w:hAnsi="Times New Roman" w:cs="Times New Roman"/>
          <w:b/>
          <w:sz w:val="10"/>
          <w:szCs w:val="10"/>
          <w:lang w:eastAsia="fr-FR"/>
        </w:rPr>
      </w:pPr>
    </w:p>
    <w:p w:rsidR="005245B3" w:rsidRPr="00356832" w:rsidRDefault="005245B3" w:rsidP="005245B3">
      <w:pPr>
        <w:widowControl w:val="0"/>
        <w:tabs>
          <w:tab w:val="left" w:pos="426"/>
        </w:tabs>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r w:rsidRPr="00356832">
        <w:rPr>
          <w:rFonts w:ascii="Times New Roman" w:eastAsia="Times New Roman" w:hAnsi="Times New Roman" w:cs="Times New Roman"/>
          <w:b/>
          <w:bCs/>
          <w:sz w:val="24"/>
          <w:szCs w:val="24"/>
          <w:lang w:eastAsia="fr-FR"/>
        </w:rPr>
        <w:t>Le planning actualisé et approuvé deviendra le planning contractuel. Il doit faire apparaître les tâches critiques. Le cocontractant tiendra constamment à jour sur le chantier, un planning actualisé des travaux qui tiendra compte de l’avancement réel du chantier.</w:t>
      </w:r>
    </w:p>
    <w:p w:rsidR="005245B3" w:rsidRPr="005245B3" w:rsidRDefault="005245B3" w:rsidP="005245B3">
      <w:pPr>
        <w:widowControl w:val="0"/>
        <w:tabs>
          <w:tab w:val="left" w:pos="426"/>
        </w:tabs>
        <w:suppressAutoHyphens/>
        <w:autoSpaceDE w:val="0"/>
        <w:autoSpaceDN w:val="0"/>
        <w:spacing w:after="0" w:line="240" w:lineRule="auto"/>
        <w:jc w:val="both"/>
        <w:textAlignment w:val="baseline"/>
        <w:rPr>
          <w:rFonts w:ascii="Times New Roman" w:eastAsia="Times New Roman" w:hAnsi="Times New Roman" w:cs="Times New Roman"/>
          <w:spacing w:val="6"/>
          <w:sz w:val="24"/>
          <w:szCs w:val="24"/>
          <w:lang w:eastAsia="fr-FR"/>
        </w:rPr>
      </w:pPr>
      <w:r w:rsidRPr="005245B3">
        <w:rPr>
          <w:rFonts w:ascii="Times New Roman" w:eastAsia="Times New Roman" w:hAnsi="Times New Roman" w:cs="Times New Roman"/>
          <w:spacing w:val="6"/>
          <w:sz w:val="24"/>
          <w:szCs w:val="24"/>
          <w:lang w:eastAsia="fr-FR"/>
        </w:rPr>
        <w:t xml:space="preserve">En cas d’inobservation des délais d’approbation des documents ci-dessus par l’Administration, ceux-ci sont réputés approuvés. </w:t>
      </w:r>
    </w:p>
    <w:p w:rsidR="005245B3" w:rsidRPr="005245B3" w:rsidRDefault="005245B3" w:rsidP="005245B3">
      <w:pPr>
        <w:widowControl w:val="0"/>
        <w:tabs>
          <w:tab w:val="left" w:pos="426"/>
        </w:tabs>
        <w:suppressAutoHyphens/>
        <w:autoSpaceDE w:val="0"/>
        <w:autoSpaceDN w:val="0"/>
        <w:spacing w:after="0" w:line="240" w:lineRule="auto"/>
        <w:jc w:val="both"/>
        <w:textAlignment w:val="baseline"/>
        <w:rPr>
          <w:rFonts w:ascii="Times New Roman" w:eastAsia="Times New Roman" w:hAnsi="Times New Roman" w:cs="Times New Roman"/>
          <w:spacing w:val="6"/>
          <w:sz w:val="10"/>
          <w:szCs w:val="10"/>
          <w:lang w:eastAsia="fr-FR"/>
        </w:rPr>
      </w:pPr>
    </w:p>
    <w:p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249" w:name="_Toc530307803"/>
      <w:bookmarkStart w:id="250" w:name="_Toc97557088"/>
      <w:bookmarkStart w:id="251" w:name="_Toc157306075"/>
      <w:r w:rsidRPr="005245B3">
        <w:rPr>
          <w:rFonts w:ascii="Times New Roman" w:eastAsia="Times New Roman" w:hAnsi="Times New Roman" w:cs="Times New Roman"/>
          <w:b/>
          <w:color w:val="000000"/>
          <w:sz w:val="24"/>
          <w:szCs w:val="24"/>
          <w:lang w:eastAsia="fr-FR"/>
        </w:rPr>
        <w:t>Article 17- Mise à disposition des documents et du site</w:t>
      </w:r>
      <w:bookmarkEnd w:id="249"/>
      <w:bookmarkEnd w:id="250"/>
      <w:bookmarkEnd w:id="251"/>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val="fr-CM" w:eastAsia="fr-FR"/>
        </w:rPr>
      </w:pPr>
      <w:r w:rsidRPr="005245B3">
        <w:rPr>
          <w:rFonts w:ascii="Times New Roman" w:eastAsia="Times New Roman" w:hAnsi="Times New Roman" w:cs="Times New Roman"/>
          <w:sz w:val="24"/>
          <w:szCs w:val="24"/>
          <w:lang w:val="fr-CM" w:eastAsia="fr-FR"/>
        </w:rPr>
        <w:t>Le Maître d'Ouvrage mettra le site des travaux et ses voies d'accès à la disposition du Cocontractant en temps utile et au fur et à mesure de l'avancement des travaux, conformément au programme d'exécution.</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24"/>
          <w:szCs w:val="24"/>
          <w:lang w:eastAsia="fr-FR"/>
        </w:rPr>
      </w:pPr>
      <w:r w:rsidRPr="005245B3">
        <w:rPr>
          <w:rFonts w:ascii="Times New Roman" w:eastAsia="Times New Roman" w:hAnsi="Times New Roman" w:cs="Times New Roman"/>
          <w:sz w:val="24"/>
          <w:szCs w:val="24"/>
          <w:lang w:eastAsia="fr-FR"/>
        </w:rPr>
        <w:t xml:space="preserve">L’exemplaire reproductible des plans figurant dans le Dossier d’Appel d’Offres sera remis par : </w:t>
      </w:r>
      <w:r w:rsidR="00356832">
        <w:rPr>
          <w:rFonts w:ascii="Times New Roman" w:eastAsia="Times New Roman" w:hAnsi="Times New Roman" w:cs="Times New Roman"/>
          <w:i/>
          <w:iCs/>
          <w:sz w:val="24"/>
          <w:szCs w:val="24"/>
          <w:lang w:eastAsia="fr-FR"/>
        </w:rPr>
        <w:t>L’Ingénieur du Marché</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252" w:name="_Toc530307804"/>
      <w:bookmarkStart w:id="253" w:name="_Toc97557089"/>
      <w:bookmarkStart w:id="254" w:name="_Toc157306076"/>
      <w:r w:rsidRPr="005245B3">
        <w:rPr>
          <w:rFonts w:ascii="Times New Roman" w:eastAsia="Times New Roman" w:hAnsi="Times New Roman" w:cs="Times New Roman"/>
          <w:b/>
          <w:color w:val="000000"/>
          <w:sz w:val="24"/>
          <w:szCs w:val="24"/>
          <w:lang w:eastAsia="fr-FR"/>
        </w:rPr>
        <w:t xml:space="preserve">Article 18- </w:t>
      </w:r>
      <w:bookmarkStart w:id="255" w:name="_Hlk163152509"/>
      <w:r w:rsidRPr="005245B3">
        <w:rPr>
          <w:rFonts w:ascii="Times New Roman" w:eastAsia="Times New Roman" w:hAnsi="Times New Roman" w:cs="Times New Roman"/>
          <w:b/>
          <w:color w:val="000000"/>
          <w:sz w:val="24"/>
          <w:szCs w:val="24"/>
          <w:lang w:eastAsia="fr-FR"/>
        </w:rPr>
        <w:t xml:space="preserve">transport, </w:t>
      </w:r>
      <w:bookmarkEnd w:id="255"/>
      <w:r w:rsidRPr="005245B3">
        <w:rPr>
          <w:rFonts w:ascii="Times New Roman" w:eastAsia="Times New Roman" w:hAnsi="Times New Roman" w:cs="Times New Roman"/>
          <w:b/>
          <w:color w:val="000000"/>
          <w:sz w:val="24"/>
          <w:szCs w:val="24"/>
          <w:lang w:eastAsia="fr-FR"/>
        </w:rPr>
        <w:t>Assurances des ouvrages et responsabilités civiles</w:t>
      </w:r>
      <w:bookmarkEnd w:id="252"/>
      <w:bookmarkEnd w:id="253"/>
      <w:bookmarkEnd w:id="254"/>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b/>
          <w:color w:val="ED7D31"/>
          <w:sz w:val="24"/>
          <w:szCs w:val="24"/>
          <w:lang w:eastAsia="fr-FR"/>
        </w:rPr>
      </w:pPr>
      <w:bookmarkStart w:id="256" w:name="_Hlk163136844"/>
      <w:bookmarkStart w:id="257" w:name="_Hlk163152531"/>
      <w:r w:rsidRPr="005245B3">
        <w:rPr>
          <w:rFonts w:ascii="Times New Roman" w:eastAsia="Times New Roman" w:hAnsi="Times New Roman" w:cs="Times New Roman"/>
          <w:b/>
          <w:color w:val="ED7D31"/>
          <w:sz w:val="24"/>
          <w:szCs w:val="24"/>
          <w:lang w:eastAsia="fr-FR"/>
        </w:rPr>
        <w:t xml:space="preserve">18.1. Emballage pour le transport des équipements et matériaux </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color w:val="ED7D31"/>
          <w:sz w:val="24"/>
          <w:szCs w:val="24"/>
          <w:lang w:eastAsia="fr-FR"/>
        </w:rPr>
      </w:pPr>
      <w:r w:rsidRPr="005245B3">
        <w:rPr>
          <w:rFonts w:ascii="Times New Roman" w:eastAsia="Times New Roman" w:hAnsi="Times New Roman" w:cs="Times New Roman"/>
          <w:color w:val="ED7D31"/>
          <w:sz w:val="24"/>
          <w:szCs w:val="24"/>
          <w:lang w:eastAsia="fr-FR"/>
        </w:rPr>
        <w:t>Le fournisseur doit prendre toutes les dispositions nécessaires pour que les équipements ou les matériaux soient protégées par un emballage soigné et approprié au transport maritime, aérien, ferroviaire ou routier. Le fournisseur doit faire toute diligence pour réparer tous les dégâts éventuellement occasionnés pendant le transport jusqu’au lieu de livraison.</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5245B3">
        <w:rPr>
          <w:rFonts w:ascii="Times New Roman" w:eastAsia="Times New Roman" w:hAnsi="Times New Roman" w:cs="Times New Roman"/>
          <w:b/>
          <w:sz w:val="24"/>
          <w:szCs w:val="24"/>
          <w:lang w:eastAsia="fr-FR"/>
        </w:rPr>
        <w:t xml:space="preserve">18.2. </w:t>
      </w:r>
      <w:r w:rsidRPr="005245B3">
        <w:rPr>
          <w:rFonts w:ascii="Times New Roman" w:eastAsia="Times New Roman" w:hAnsi="Times New Roman" w:cs="Times New Roman"/>
          <w:b/>
          <w:color w:val="ED7D31"/>
          <w:sz w:val="24"/>
          <w:szCs w:val="24"/>
          <w:lang w:eastAsia="fr-FR"/>
        </w:rPr>
        <w:t>Assurances</w:t>
      </w:r>
    </w:p>
    <w:p w:rsidR="005245B3" w:rsidRPr="005245B3" w:rsidRDefault="005245B3" w:rsidP="00AA6D11">
      <w:pPr>
        <w:widowControl w:val="0"/>
        <w:numPr>
          <w:ilvl w:val="0"/>
          <w:numId w:val="122"/>
        </w:numPr>
        <w:suppressAutoHyphens/>
        <w:autoSpaceDE w:val="0"/>
        <w:autoSpaceDN w:val="0"/>
        <w:spacing w:after="0" w:line="240" w:lineRule="auto"/>
        <w:jc w:val="both"/>
        <w:textAlignment w:val="baseline"/>
        <w:rPr>
          <w:rFonts w:ascii="Times New Roman" w:eastAsia="Calibri" w:hAnsi="Times New Roman" w:cs="Times New Roman"/>
          <w:sz w:val="24"/>
          <w:szCs w:val="24"/>
        </w:rPr>
      </w:pPr>
      <w:bookmarkStart w:id="258" w:name="_Hlk163136871"/>
      <w:bookmarkEnd w:id="256"/>
      <w:r w:rsidRPr="005245B3">
        <w:rPr>
          <w:rFonts w:ascii="Times New Roman" w:eastAsia="Calibri" w:hAnsi="Times New Roman" w:cs="Times New Roman"/>
          <w:sz w:val="24"/>
          <w:szCs w:val="24"/>
        </w:rPr>
        <w:t xml:space="preserve">Le titulaire d’un marché </w:t>
      </w:r>
      <w:bookmarkStart w:id="259" w:name="_Hlk159271361"/>
      <w:r w:rsidRPr="005245B3">
        <w:rPr>
          <w:rFonts w:ascii="Times New Roman" w:eastAsia="Calibri" w:hAnsi="Times New Roman" w:cs="Times New Roman"/>
          <w:sz w:val="24"/>
          <w:szCs w:val="24"/>
        </w:rPr>
        <w:t>est tenu de souscrire auprès d’une ou plusieurs sociétés d’assurances agréées</w:t>
      </w:r>
      <w:bookmarkEnd w:id="259"/>
      <w:r w:rsidRPr="005245B3">
        <w:rPr>
          <w:rFonts w:ascii="Times New Roman" w:eastAsia="Calibri" w:hAnsi="Times New Roman" w:cs="Times New Roman"/>
          <w:sz w:val="24"/>
          <w:szCs w:val="24"/>
        </w:rPr>
        <w:t xml:space="preserve">, </w:t>
      </w:r>
      <w:bookmarkStart w:id="260" w:name="_Hlk159271399"/>
      <w:r w:rsidRPr="005245B3">
        <w:rPr>
          <w:rFonts w:ascii="Times New Roman" w:eastAsia="Calibri" w:hAnsi="Times New Roman" w:cs="Times New Roman"/>
          <w:sz w:val="24"/>
          <w:szCs w:val="24"/>
        </w:rPr>
        <w:t>et dès notification du marché, une police d’assurance couvrant les risques liés à l’exécution des prestations, objets de son marché.</w:t>
      </w:r>
    </w:p>
    <w:bookmarkEnd w:id="260"/>
    <w:p w:rsidR="005245B3" w:rsidRPr="005245B3" w:rsidRDefault="005245B3" w:rsidP="00AA6D11">
      <w:pPr>
        <w:widowControl w:val="0"/>
        <w:numPr>
          <w:ilvl w:val="0"/>
          <w:numId w:val="122"/>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5245B3">
        <w:rPr>
          <w:rFonts w:ascii="Times New Roman" w:eastAsia="Calibri" w:hAnsi="Times New Roman" w:cs="Times New Roman"/>
          <w:sz w:val="24"/>
          <w:szCs w:val="24"/>
        </w:rPr>
        <w:t xml:space="preserve">Les polices d’assurances suivantes sont requises au titre du présent Marché pour les montants minima, les franchises et les autres conditions </w:t>
      </w:r>
      <w:bookmarkStart w:id="261" w:name="_Hlk159271520"/>
      <w:r w:rsidRPr="005245B3">
        <w:rPr>
          <w:rFonts w:ascii="Times New Roman" w:eastAsia="Calibri" w:hAnsi="Times New Roman" w:cs="Times New Roman"/>
          <w:sz w:val="24"/>
          <w:szCs w:val="24"/>
        </w:rPr>
        <w:t>minimales dans un délai de quinze (15) jours à compter de la notification du marché</w:t>
      </w:r>
      <w:bookmarkEnd w:id="261"/>
      <w:r w:rsidR="00621A13">
        <w:rPr>
          <w:rFonts w:ascii="Times New Roman" w:eastAsia="Calibri" w:hAnsi="Times New Roman" w:cs="Times New Roman"/>
          <w:i/>
          <w:iCs/>
          <w:sz w:val="24"/>
          <w:szCs w:val="24"/>
        </w:rPr>
        <w:t xml:space="preserve"> selon la liste ci-après</w:t>
      </w:r>
      <w:r w:rsidRPr="005245B3">
        <w:rPr>
          <w:rFonts w:ascii="Times New Roman" w:eastAsia="Calibri" w:hAnsi="Times New Roman" w:cs="Times New Roman"/>
          <w:sz w:val="24"/>
          <w:szCs w:val="24"/>
        </w:rPr>
        <w:t>:</w:t>
      </w:r>
    </w:p>
    <w:p w:rsidR="005245B3" w:rsidRPr="005245B3" w:rsidRDefault="005245B3" w:rsidP="00AA6D11">
      <w:pPr>
        <w:widowControl w:val="0"/>
        <w:numPr>
          <w:ilvl w:val="0"/>
          <w:numId w:val="123"/>
        </w:numPr>
        <w:suppressAutoHyphens/>
        <w:autoSpaceDE w:val="0"/>
        <w:autoSpaceDN w:val="0"/>
        <w:spacing w:after="0" w:line="240" w:lineRule="auto"/>
        <w:ind w:left="1843"/>
        <w:jc w:val="both"/>
        <w:textAlignment w:val="baseline"/>
        <w:rPr>
          <w:rFonts w:ascii="Times New Roman" w:eastAsia="Calibri" w:hAnsi="Times New Roman" w:cs="Times New Roman"/>
          <w:i/>
          <w:iCs/>
          <w:color w:val="ED7D31"/>
          <w:sz w:val="24"/>
          <w:szCs w:val="24"/>
        </w:rPr>
      </w:pPr>
      <w:r w:rsidRPr="005245B3">
        <w:rPr>
          <w:rFonts w:ascii="Times New Roman" w:eastAsia="Calibri" w:hAnsi="Times New Roman" w:cs="Times New Roman"/>
          <w:i/>
          <w:iCs/>
          <w:sz w:val="24"/>
          <w:szCs w:val="24"/>
        </w:rPr>
        <w:t xml:space="preserve">Assurance responsabilité civile vis-à-vis des tiers </w:t>
      </w:r>
      <w:r w:rsidRPr="005245B3">
        <w:rPr>
          <w:rFonts w:ascii="Times New Roman" w:eastAsia="Calibri" w:hAnsi="Times New Roman" w:cs="Times New Roman"/>
          <w:i/>
          <w:iCs/>
          <w:color w:val="ED7D31"/>
          <w:sz w:val="24"/>
          <w:szCs w:val="24"/>
        </w:rPr>
        <w:t>couvrant les risques de dommages corporels causés à des tiers ou des risques de décès de tiers (y compris le personnel du Maître d’ouvrage), les risques de perte ou des dommages survenant dans le cadre de l’exécution des travaux à des biens pendant la fourniture ou le montage ou les installations ; le cas échéant ;</w:t>
      </w:r>
    </w:p>
    <w:p w:rsidR="005245B3" w:rsidRPr="005245B3" w:rsidRDefault="005245B3" w:rsidP="00AA6D11">
      <w:pPr>
        <w:widowControl w:val="0"/>
        <w:numPr>
          <w:ilvl w:val="0"/>
          <w:numId w:val="123"/>
        </w:numPr>
        <w:suppressAutoHyphens/>
        <w:autoSpaceDE w:val="0"/>
        <w:autoSpaceDN w:val="0"/>
        <w:spacing w:after="0" w:line="240" w:lineRule="auto"/>
        <w:ind w:left="1843"/>
        <w:jc w:val="both"/>
        <w:textAlignment w:val="baseline"/>
        <w:rPr>
          <w:rFonts w:ascii="Times New Roman" w:eastAsia="Calibri" w:hAnsi="Times New Roman" w:cs="Times New Roman"/>
          <w:i/>
          <w:iCs/>
          <w:sz w:val="24"/>
          <w:szCs w:val="24"/>
        </w:rPr>
      </w:pPr>
      <w:r w:rsidRPr="005245B3">
        <w:rPr>
          <w:rFonts w:ascii="Times New Roman" w:eastAsia="Calibri" w:hAnsi="Times New Roman" w:cs="Times New Roman"/>
          <w:i/>
          <w:iCs/>
          <w:sz w:val="24"/>
          <w:szCs w:val="24"/>
        </w:rPr>
        <w:t>Assurance “Tous risques chantiercouvrant la perte ou les dommages causés aux Installations sur le site, survenant avant l’achèvement des Installations, avec une extension de garantie couvrant la responsabilité du cocontractant au titre de la perte ou des dommages survenant pendant la période de garantie, aussi longtemps que le cocontractant restera sur le site pour exécuter ses obligations pendant la période de garantie.</w:t>
      </w:r>
    </w:p>
    <w:p w:rsidR="005245B3" w:rsidRPr="005245B3" w:rsidRDefault="005245B3" w:rsidP="00AA6D11">
      <w:pPr>
        <w:widowControl w:val="0"/>
        <w:numPr>
          <w:ilvl w:val="0"/>
          <w:numId w:val="123"/>
        </w:numPr>
        <w:suppressAutoHyphens/>
        <w:autoSpaceDE w:val="0"/>
        <w:autoSpaceDN w:val="0"/>
        <w:spacing w:after="0" w:line="240" w:lineRule="auto"/>
        <w:ind w:left="1843"/>
        <w:jc w:val="both"/>
        <w:textAlignment w:val="baseline"/>
        <w:rPr>
          <w:rFonts w:ascii="Times New Roman" w:eastAsia="Calibri" w:hAnsi="Times New Roman" w:cs="Times New Roman"/>
          <w:i/>
          <w:iCs/>
          <w:sz w:val="24"/>
          <w:szCs w:val="24"/>
        </w:rPr>
      </w:pPr>
      <w:r w:rsidRPr="005245B3">
        <w:rPr>
          <w:rFonts w:ascii="Times New Roman" w:eastAsia="Calibri" w:hAnsi="Times New Roman" w:cs="Times New Roman"/>
          <w:i/>
          <w:iCs/>
          <w:sz w:val="24"/>
          <w:szCs w:val="24"/>
        </w:rPr>
        <w:t>Assurance couvrant la responsabilité décennale, le cas échéant.</w:t>
      </w:r>
    </w:p>
    <w:p w:rsidR="005245B3" w:rsidRPr="005245B3" w:rsidRDefault="005245B3" w:rsidP="00AA6D11">
      <w:pPr>
        <w:widowControl w:val="0"/>
        <w:numPr>
          <w:ilvl w:val="0"/>
          <w:numId w:val="123"/>
        </w:numPr>
        <w:suppressAutoHyphens/>
        <w:autoSpaceDE w:val="0"/>
        <w:autoSpaceDN w:val="0"/>
        <w:spacing w:after="0" w:line="240" w:lineRule="auto"/>
        <w:ind w:left="1843"/>
        <w:jc w:val="both"/>
        <w:textAlignment w:val="baseline"/>
        <w:rPr>
          <w:rFonts w:ascii="Times New Roman" w:eastAsia="Calibri" w:hAnsi="Times New Roman" w:cs="Times New Roman"/>
          <w:i/>
          <w:iCs/>
          <w:sz w:val="24"/>
          <w:szCs w:val="24"/>
        </w:rPr>
      </w:pPr>
      <w:r w:rsidRPr="005245B3">
        <w:rPr>
          <w:rFonts w:ascii="Times New Roman" w:eastAsia="Calibri" w:hAnsi="Times New Roman" w:cs="Times New Roman"/>
          <w:sz w:val="24"/>
          <w:szCs w:val="24"/>
        </w:rPr>
        <w:t xml:space="preserve">Autres assurances Toutes autres assurances qui pourront être spécifiquement convenues entre les parties au marché. </w:t>
      </w:r>
    </w:p>
    <w:p w:rsidR="005245B3" w:rsidRPr="005245B3" w:rsidRDefault="005245B3" w:rsidP="00AA6D11">
      <w:pPr>
        <w:widowControl w:val="0"/>
        <w:numPr>
          <w:ilvl w:val="0"/>
          <w:numId w:val="122"/>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5245B3">
        <w:rPr>
          <w:rFonts w:ascii="Times New Roman" w:eastAsia="Calibri" w:hAnsi="Times New Roman" w:cs="Times New Roman"/>
          <w:sz w:val="24"/>
          <w:szCs w:val="24"/>
        </w:rPr>
        <w:t xml:space="preserve">En tout état de cause, la police doit couvrir tous les dommages corporels, matériels et immatériels causés aux tiers ou aux ouvrages du lendemain de sa souscription, à la réception définitive des prestations ou décennale, le cas échéant. </w:t>
      </w:r>
    </w:p>
    <w:p w:rsidR="005245B3" w:rsidRPr="005245B3" w:rsidRDefault="005245B3" w:rsidP="005245B3">
      <w:pPr>
        <w:widowControl w:val="0"/>
        <w:suppressAutoHyphens/>
        <w:autoSpaceDE w:val="0"/>
        <w:autoSpaceDN w:val="0"/>
        <w:spacing w:after="0" w:line="240" w:lineRule="auto"/>
        <w:ind w:left="720"/>
        <w:jc w:val="both"/>
        <w:textAlignment w:val="baseline"/>
        <w:rPr>
          <w:rFonts w:ascii="Times New Roman" w:eastAsia="Calibri" w:hAnsi="Times New Roman" w:cs="Times New Roman"/>
          <w:sz w:val="10"/>
          <w:szCs w:val="10"/>
        </w:rPr>
      </w:pPr>
    </w:p>
    <w:p w:rsidR="005245B3" w:rsidRPr="005245B3" w:rsidRDefault="005245B3" w:rsidP="00AA6D11">
      <w:pPr>
        <w:widowControl w:val="0"/>
        <w:numPr>
          <w:ilvl w:val="0"/>
          <w:numId w:val="122"/>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5245B3">
        <w:rPr>
          <w:rFonts w:ascii="Times New Roman" w:eastAsia="Calibri" w:hAnsi="Times New Roman" w:cs="Times New Roman"/>
          <w:sz w:val="24"/>
          <w:szCs w:val="24"/>
        </w:rPr>
        <w:t xml:space="preserve">Si le cocontractant s’abstient de contracter et /ou de maintenir les assurances visées ci-dessus, le Maître d’ouvrage pourra contracter ces assurances et les maintenir en vigueur, et déduire de temps à autres, de toute somme due au cocontractant en vertu du marché, toute prime que le maître d’ouvrage aura payée à l’assureur, ou recouvrer autrement le montant </w:t>
      </w:r>
      <w:r w:rsidRPr="005245B3">
        <w:rPr>
          <w:rFonts w:ascii="Times New Roman" w:eastAsia="Calibri" w:hAnsi="Times New Roman" w:cs="Times New Roman"/>
          <w:sz w:val="24"/>
          <w:szCs w:val="24"/>
        </w:rPr>
        <w:lastRenderedPageBreak/>
        <w:t xml:space="preserve">de la prime ainsi payée sera considéré comme si c’était une dette due par le cocontractant. </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5245B3" w:rsidRPr="005245B3" w:rsidRDefault="005245B3" w:rsidP="00AA6D11">
      <w:pPr>
        <w:widowControl w:val="0"/>
        <w:numPr>
          <w:ilvl w:val="0"/>
          <w:numId w:val="122"/>
        </w:numPr>
        <w:suppressAutoHyphens/>
        <w:autoSpaceDE w:val="0"/>
        <w:autoSpaceDN w:val="0"/>
        <w:spacing w:after="0" w:line="240" w:lineRule="auto"/>
        <w:jc w:val="both"/>
        <w:textAlignment w:val="baseline"/>
        <w:rPr>
          <w:rFonts w:ascii="Times New Roman" w:eastAsia="Calibri" w:hAnsi="Times New Roman" w:cs="Times New Roman"/>
          <w:iCs/>
          <w:sz w:val="24"/>
          <w:szCs w:val="24"/>
        </w:rPr>
      </w:pPr>
      <w:r w:rsidRPr="005245B3">
        <w:rPr>
          <w:rFonts w:ascii="Times New Roman" w:eastAsia="Calibri" w:hAnsi="Times New Roman" w:cs="Times New Roman"/>
          <w:sz w:val="24"/>
          <w:szCs w:val="24"/>
        </w:rPr>
        <w:t>Le cocontractant devra veiller à ce que son ou ses sous-traitants souscrivent et maintiennent en vigueur, dans toute la mesure nécessaire, des polices d’assurance appropriées couvrant leur personnel, leurs véhicules et les prestations exécutées par eux en vertu du marché, à</w:t>
      </w:r>
      <w:r w:rsidRPr="005245B3">
        <w:rPr>
          <w:rFonts w:ascii="Times New Roman" w:eastAsia="Calibri" w:hAnsi="Times New Roman" w:cs="Times New Roman"/>
          <w:iCs/>
          <w:sz w:val="24"/>
          <w:szCs w:val="24"/>
        </w:rPr>
        <w:t xml:space="preserve"> moins que ces sous-traitants ne soient couverts par les polices contractées par le cocontractant.</w:t>
      </w:r>
    </w:p>
    <w:bookmarkEnd w:id="258"/>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262" w:name="_Toc530307805"/>
      <w:bookmarkStart w:id="263" w:name="_Toc97557090"/>
      <w:bookmarkStart w:id="264" w:name="_Toc157306077"/>
      <w:bookmarkEnd w:id="257"/>
      <w:r w:rsidRPr="005245B3">
        <w:rPr>
          <w:rFonts w:ascii="Times New Roman" w:eastAsia="Times New Roman" w:hAnsi="Times New Roman" w:cs="Times New Roman"/>
          <w:b/>
          <w:color w:val="000000"/>
          <w:sz w:val="24"/>
          <w:szCs w:val="24"/>
          <w:lang w:eastAsia="fr-FR"/>
        </w:rPr>
        <w:t>Article 19- Sous-traitance</w:t>
      </w:r>
      <w:bookmarkEnd w:id="262"/>
      <w:bookmarkEnd w:id="263"/>
      <w:bookmarkEnd w:id="264"/>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color w:val="ED7D31"/>
          <w:sz w:val="24"/>
          <w:szCs w:val="24"/>
          <w:lang w:eastAsia="fr-FR"/>
        </w:rPr>
      </w:pPr>
      <w:bookmarkStart w:id="265" w:name="_Hlk163152553"/>
      <w:r w:rsidRPr="005245B3">
        <w:rPr>
          <w:rFonts w:ascii="Times New Roman" w:eastAsia="Times New Roman" w:hAnsi="Times New Roman" w:cs="Times New Roman"/>
          <w:color w:val="ED7D31"/>
          <w:sz w:val="24"/>
          <w:szCs w:val="24"/>
          <w:lang w:eastAsia="fr-FR"/>
        </w:rPr>
        <w:t xml:space="preserve">Le présent marché </w:t>
      </w:r>
      <w:bookmarkStart w:id="266" w:name="_Hlk163136911"/>
      <w:r w:rsidRPr="005245B3">
        <w:rPr>
          <w:rFonts w:ascii="Times New Roman" w:eastAsia="Times New Roman" w:hAnsi="Times New Roman" w:cs="Times New Roman"/>
          <w:color w:val="ED7D31"/>
          <w:sz w:val="24"/>
          <w:szCs w:val="24"/>
          <w:lang w:eastAsia="fr-FR"/>
        </w:rPr>
        <w:t>peut donner lieu à des sous-commandes ou de faire exécuter une partie des travaux par des sous-traitants suivant les modalités fixées par le Code et le Cahier des Clauses Administratives Générales applicable aux travaux après autorisation préalable du Maitre d’Ouvrage.</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color w:val="ED7D31"/>
          <w:sz w:val="10"/>
          <w:szCs w:val="10"/>
          <w:lang w:eastAsia="fr-FR"/>
        </w:rPr>
      </w:pP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color w:val="ED7D31"/>
          <w:sz w:val="24"/>
          <w:szCs w:val="24"/>
          <w:lang w:eastAsia="fr-FR"/>
        </w:rPr>
      </w:pPr>
      <w:r w:rsidRPr="005245B3">
        <w:rPr>
          <w:rFonts w:ascii="Times New Roman" w:eastAsia="Times New Roman" w:hAnsi="Times New Roman" w:cs="Times New Roman"/>
          <w:color w:val="ED7D31"/>
          <w:sz w:val="24"/>
          <w:szCs w:val="24"/>
          <w:lang w:eastAsia="fr-FR"/>
        </w:rPr>
        <w:t>Nonobstant tout recours à une sous-commande, l’entreprise principale demeure responsable de l’exécution de toutes les obligations résultant du marché. Le contrat de sous-traitance doit être conforme aux engagements de l'entreprise principale. Ils exécuteront leur partie des travaux sous la seule et pleine responsabilité du cocontractant.</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color w:val="ED7D31"/>
          <w:sz w:val="10"/>
          <w:szCs w:val="10"/>
          <w:lang w:eastAsia="fr-FR"/>
        </w:rPr>
      </w:pPr>
    </w:p>
    <w:bookmarkEnd w:id="266"/>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color w:val="ED7D31"/>
          <w:sz w:val="24"/>
          <w:szCs w:val="24"/>
          <w:lang w:eastAsia="fr-FR"/>
        </w:rPr>
      </w:pPr>
      <w:r w:rsidRPr="005245B3">
        <w:rPr>
          <w:rFonts w:ascii="Times New Roman" w:eastAsia="Times New Roman" w:hAnsi="Times New Roman" w:cs="Times New Roman"/>
          <w:color w:val="ED7D31"/>
          <w:sz w:val="24"/>
          <w:szCs w:val="24"/>
          <w:lang w:eastAsia="fr-FR"/>
        </w:rPr>
        <w:t xml:space="preserve">Le montant des travaux pouvant être sous-traités est limité à trente pour cent (30%) du montant du marché et de ses avenants, le cas échéant.  </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color w:val="ED7D31"/>
          <w:sz w:val="10"/>
          <w:szCs w:val="10"/>
          <w:lang w:eastAsia="fr-FR"/>
        </w:rPr>
      </w:pP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color w:val="ED7D31"/>
          <w:sz w:val="24"/>
          <w:szCs w:val="24"/>
          <w:lang w:eastAsia="fr-FR"/>
        </w:rPr>
      </w:pPr>
      <w:bookmarkStart w:id="267" w:name="_Hlk163136930"/>
      <w:r w:rsidRPr="005245B3">
        <w:rPr>
          <w:rFonts w:ascii="Times New Roman" w:eastAsia="Times New Roman" w:hAnsi="Times New Roman" w:cs="Times New Roman"/>
          <w:color w:val="ED7D31"/>
          <w:sz w:val="24"/>
          <w:szCs w:val="24"/>
          <w:lang w:eastAsia="fr-FR"/>
        </w:rPr>
        <w:t xml:space="preserve">Les prestations objet de sous-commande doivent prioritairement être accordées aux Petites et Moyennes entreprises nationales dont cinquante-un (51%) au moins du capital est détenu par les nationaux, et en cas d’insuffisance ou de carence, aux PME et Grandes entreprises dont trente-trois pourcent (33%) au moins du capital est détenu par les nationaux. </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color w:val="ED7D31"/>
          <w:sz w:val="10"/>
          <w:szCs w:val="10"/>
          <w:lang w:eastAsia="fr-FR"/>
        </w:rPr>
      </w:pPr>
    </w:p>
    <w:bookmarkEnd w:id="267"/>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Calibri" w:hAnsi="Times New Roman" w:cs="Times New Roman"/>
          <w:spacing w:val="-3"/>
          <w:w w:val="110"/>
          <w:sz w:val="24"/>
          <w:szCs w:val="24"/>
        </w:rPr>
        <w:t xml:space="preserve">Le paiement </w:t>
      </w:r>
      <w:r w:rsidRPr="005245B3">
        <w:rPr>
          <w:rFonts w:ascii="Times New Roman" w:eastAsia="Calibri" w:hAnsi="Times New Roman" w:cs="Times New Roman"/>
          <w:w w:val="110"/>
          <w:sz w:val="24"/>
          <w:szCs w:val="24"/>
        </w:rPr>
        <w:t xml:space="preserve">du </w:t>
      </w:r>
      <w:r w:rsidRPr="005245B3">
        <w:rPr>
          <w:rFonts w:ascii="Times New Roman" w:eastAsia="Calibri" w:hAnsi="Times New Roman" w:cs="Times New Roman"/>
          <w:spacing w:val="-3"/>
          <w:w w:val="110"/>
          <w:sz w:val="24"/>
          <w:szCs w:val="24"/>
        </w:rPr>
        <w:t xml:space="preserve">sous-traitant </w:t>
      </w:r>
      <w:r w:rsidRPr="005245B3">
        <w:rPr>
          <w:rFonts w:ascii="Times New Roman" w:eastAsia="Calibri" w:hAnsi="Times New Roman" w:cs="Times New Roman"/>
          <w:w w:val="110"/>
          <w:sz w:val="24"/>
          <w:szCs w:val="24"/>
        </w:rPr>
        <w:t>peut être</w:t>
      </w:r>
      <w:r w:rsidRPr="005245B3">
        <w:rPr>
          <w:rFonts w:ascii="Times New Roman" w:eastAsia="Calibri" w:hAnsi="Times New Roman" w:cs="Times New Roman"/>
          <w:spacing w:val="-3"/>
          <w:w w:val="110"/>
          <w:sz w:val="24"/>
          <w:szCs w:val="24"/>
        </w:rPr>
        <w:t xml:space="preserve">effectué </w:t>
      </w:r>
      <w:r w:rsidRPr="005245B3">
        <w:rPr>
          <w:rFonts w:ascii="Times New Roman" w:eastAsia="Calibri" w:hAnsi="Times New Roman" w:cs="Times New Roman"/>
          <w:w w:val="110"/>
          <w:sz w:val="24"/>
          <w:szCs w:val="24"/>
        </w:rPr>
        <w:t xml:space="preserve">par le </w:t>
      </w:r>
      <w:r w:rsidRPr="005245B3">
        <w:rPr>
          <w:rFonts w:ascii="Times New Roman" w:eastAsia="Calibri" w:hAnsi="Times New Roman" w:cs="Times New Roman"/>
          <w:spacing w:val="-3"/>
          <w:w w:val="110"/>
          <w:sz w:val="24"/>
          <w:szCs w:val="24"/>
        </w:rPr>
        <w:t xml:space="preserve">Maître d’Ouvrage </w:t>
      </w:r>
      <w:r w:rsidRPr="005245B3">
        <w:rPr>
          <w:rFonts w:ascii="Times New Roman" w:eastAsia="Calibri" w:hAnsi="Times New Roman" w:cs="Times New Roman"/>
          <w:w w:val="110"/>
          <w:sz w:val="24"/>
          <w:szCs w:val="24"/>
        </w:rPr>
        <w:t xml:space="preserve">lorsque le </w:t>
      </w:r>
      <w:r w:rsidRPr="005245B3">
        <w:rPr>
          <w:rFonts w:ascii="Times New Roman" w:eastAsia="Calibri" w:hAnsi="Times New Roman" w:cs="Times New Roman"/>
          <w:spacing w:val="-3"/>
          <w:w w:val="110"/>
          <w:sz w:val="24"/>
          <w:szCs w:val="24"/>
        </w:rPr>
        <w:t xml:space="preserve">montant </w:t>
      </w:r>
      <w:r w:rsidRPr="005245B3">
        <w:rPr>
          <w:rFonts w:ascii="Times New Roman" w:eastAsia="Calibri" w:hAnsi="Times New Roman" w:cs="Times New Roman"/>
          <w:w w:val="110"/>
          <w:sz w:val="24"/>
          <w:szCs w:val="24"/>
        </w:rPr>
        <w:t xml:space="preserve">de la </w:t>
      </w:r>
      <w:r w:rsidRPr="005245B3">
        <w:rPr>
          <w:rFonts w:ascii="Times New Roman" w:eastAsia="Calibri" w:hAnsi="Times New Roman" w:cs="Times New Roman"/>
          <w:spacing w:val="-3"/>
          <w:w w:val="110"/>
          <w:sz w:val="24"/>
          <w:szCs w:val="24"/>
        </w:rPr>
        <w:t xml:space="preserve">prestation sous-traitée </w:t>
      </w:r>
      <w:r w:rsidRPr="005245B3">
        <w:rPr>
          <w:rFonts w:ascii="Times New Roman" w:eastAsia="Calibri" w:hAnsi="Times New Roman" w:cs="Times New Roman"/>
          <w:w w:val="110"/>
          <w:sz w:val="24"/>
          <w:szCs w:val="24"/>
        </w:rPr>
        <w:t>par une seule</w:t>
      </w:r>
      <w:r w:rsidRPr="005245B3">
        <w:rPr>
          <w:rFonts w:ascii="Times New Roman" w:eastAsia="Calibri" w:hAnsi="Times New Roman" w:cs="Times New Roman"/>
          <w:spacing w:val="-3"/>
          <w:w w:val="110"/>
          <w:sz w:val="24"/>
          <w:szCs w:val="24"/>
        </w:rPr>
        <w:t>entreprise</w:t>
      </w:r>
      <w:r w:rsidRPr="005245B3">
        <w:rPr>
          <w:rFonts w:ascii="Times New Roman" w:eastAsia="Calibri" w:hAnsi="Times New Roman" w:cs="Times New Roman"/>
          <w:spacing w:val="-2"/>
          <w:w w:val="110"/>
          <w:sz w:val="24"/>
          <w:szCs w:val="24"/>
        </w:rPr>
        <w:t>est</w:t>
      </w:r>
      <w:r w:rsidRPr="005245B3">
        <w:rPr>
          <w:rFonts w:ascii="Times New Roman" w:eastAsia="Calibri" w:hAnsi="Times New Roman" w:cs="Times New Roman"/>
          <w:w w:val="110"/>
          <w:sz w:val="24"/>
          <w:szCs w:val="24"/>
        </w:rPr>
        <w:t>supérieurouégalàdixpour</w:t>
      </w:r>
      <w:r w:rsidRPr="005245B3">
        <w:rPr>
          <w:rFonts w:ascii="Times New Roman" w:eastAsia="Calibri" w:hAnsi="Times New Roman" w:cs="Times New Roman"/>
          <w:spacing w:val="-3"/>
          <w:w w:val="110"/>
          <w:sz w:val="24"/>
          <w:szCs w:val="24"/>
        </w:rPr>
        <w:t>cent</w:t>
      </w:r>
      <w:r w:rsidRPr="005245B3">
        <w:rPr>
          <w:rFonts w:ascii="Times New Roman" w:eastAsia="Calibri" w:hAnsi="Times New Roman" w:cs="Times New Roman"/>
          <w:w w:val="110"/>
          <w:sz w:val="24"/>
          <w:szCs w:val="24"/>
        </w:rPr>
        <w:t>(10%)du</w:t>
      </w:r>
      <w:r w:rsidRPr="005245B3">
        <w:rPr>
          <w:rFonts w:ascii="Times New Roman" w:eastAsia="Calibri" w:hAnsi="Times New Roman" w:cs="Times New Roman"/>
          <w:spacing w:val="-3"/>
          <w:w w:val="110"/>
          <w:sz w:val="24"/>
          <w:szCs w:val="24"/>
        </w:rPr>
        <w:t>montanttotal</w:t>
      </w:r>
      <w:r w:rsidRPr="005245B3">
        <w:rPr>
          <w:rFonts w:ascii="Times New Roman" w:eastAsia="Calibri" w:hAnsi="Times New Roman" w:cs="Times New Roman"/>
          <w:w w:val="110"/>
          <w:sz w:val="24"/>
          <w:szCs w:val="24"/>
        </w:rPr>
        <w:t>du</w:t>
      </w:r>
      <w:r w:rsidRPr="005245B3">
        <w:rPr>
          <w:rFonts w:ascii="Times New Roman" w:eastAsia="Calibri" w:hAnsi="Times New Roman" w:cs="Times New Roman"/>
          <w:spacing w:val="-3"/>
          <w:w w:val="110"/>
          <w:sz w:val="24"/>
          <w:szCs w:val="24"/>
        </w:rPr>
        <w:t>marché</w:t>
      </w:r>
      <w:r w:rsidRPr="005245B3">
        <w:rPr>
          <w:rFonts w:ascii="Times New Roman" w:eastAsia="Calibri" w:hAnsi="Times New Roman" w:cs="Times New Roman"/>
          <w:spacing w:val="-4"/>
          <w:w w:val="110"/>
          <w:sz w:val="24"/>
          <w:szCs w:val="24"/>
        </w:rPr>
        <w:t>et</w:t>
      </w:r>
      <w:r w:rsidRPr="005245B3">
        <w:rPr>
          <w:rFonts w:ascii="Times New Roman" w:eastAsia="Calibri" w:hAnsi="Times New Roman" w:cs="Times New Roman"/>
          <w:w w:val="110"/>
          <w:sz w:val="24"/>
          <w:szCs w:val="24"/>
        </w:rPr>
        <w:t>ses</w:t>
      </w:r>
      <w:r w:rsidRPr="005245B3">
        <w:rPr>
          <w:rFonts w:ascii="Times New Roman" w:eastAsia="Calibri" w:hAnsi="Times New Roman" w:cs="Times New Roman"/>
          <w:spacing w:val="-3"/>
          <w:w w:val="110"/>
          <w:sz w:val="24"/>
          <w:szCs w:val="24"/>
        </w:rPr>
        <w:t>éventuels</w:t>
      </w:r>
      <w:r w:rsidRPr="005245B3">
        <w:rPr>
          <w:rFonts w:ascii="Times New Roman" w:eastAsia="Calibri" w:hAnsi="Times New Roman" w:cs="Times New Roman"/>
          <w:spacing w:val="-4"/>
          <w:w w:val="110"/>
          <w:sz w:val="24"/>
          <w:szCs w:val="24"/>
        </w:rPr>
        <w:t>avenants</w:t>
      </w:r>
      <w:r w:rsidRPr="005245B3">
        <w:rPr>
          <w:rFonts w:ascii="Times New Roman" w:eastAsia="Calibri" w:hAnsi="Times New Roman" w:cs="Times New Roman"/>
          <w:w w:val="110"/>
          <w:sz w:val="24"/>
          <w:szCs w:val="24"/>
        </w:rPr>
        <w:t>oulorsqu’il</w:t>
      </w:r>
      <w:r w:rsidRPr="005245B3">
        <w:rPr>
          <w:rFonts w:ascii="Times New Roman" w:eastAsia="Calibri" w:hAnsi="Times New Roman" w:cs="Times New Roman"/>
          <w:spacing w:val="-2"/>
          <w:w w:val="110"/>
          <w:sz w:val="24"/>
          <w:szCs w:val="24"/>
        </w:rPr>
        <w:t>est</w:t>
      </w:r>
      <w:r w:rsidRPr="005245B3">
        <w:rPr>
          <w:rFonts w:ascii="Times New Roman" w:eastAsia="Calibri" w:hAnsi="Times New Roman" w:cs="Times New Roman"/>
          <w:spacing w:val="-3"/>
          <w:w w:val="110"/>
          <w:sz w:val="24"/>
          <w:szCs w:val="24"/>
        </w:rPr>
        <w:t xml:space="preserve">établi </w:t>
      </w:r>
      <w:r w:rsidRPr="005245B3">
        <w:rPr>
          <w:rFonts w:ascii="Times New Roman" w:eastAsia="Calibri" w:hAnsi="Times New Roman" w:cs="Times New Roman"/>
          <w:w w:val="110"/>
          <w:sz w:val="24"/>
          <w:szCs w:val="24"/>
        </w:rPr>
        <w:t>que</w:t>
      </w:r>
      <w:r w:rsidRPr="005245B3">
        <w:rPr>
          <w:rFonts w:ascii="Times New Roman" w:eastAsia="Calibri" w:hAnsi="Times New Roman" w:cs="Times New Roman"/>
          <w:spacing w:val="-3"/>
          <w:w w:val="110"/>
          <w:sz w:val="24"/>
          <w:szCs w:val="24"/>
        </w:rPr>
        <w:t>l’entreprise</w:t>
      </w:r>
      <w:r w:rsidRPr="005245B3">
        <w:rPr>
          <w:rFonts w:ascii="Times New Roman" w:eastAsia="Calibri" w:hAnsi="Times New Roman" w:cs="Times New Roman"/>
          <w:w w:val="110"/>
          <w:sz w:val="24"/>
          <w:szCs w:val="24"/>
        </w:rPr>
        <w:t>principalese</w:t>
      </w:r>
      <w:r w:rsidRPr="005245B3">
        <w:rPr>
          <w:rFonts w:ascii="Times New Roman" w:eastAsia="Calibri" w:hAnsi="Times New Roman" w:cs="Times New Roman"/>
          <w:spacing w:val="-3"/>
          <w:w w:val="110"/>
          <w:sz w:val="24"/>
          <w:szCs w:val="24"/>
        </w:rPr>
        <w:t>livre</w:t>
      </w:r>
      <w:r w:rsidRPr="005245B3">
        <w:rPr>
          <w:rFonts w:ascii="Times New Roman" w:eastAsia="Calibri" w:hAnsi="Times New Roman" w:cs="Times New Roman"/>
          <w:w w:val="110"/>
          <w:sz w:val="24"/>
          <w:szCs w:val="24"/>
        </w:rPr>
        <w:t>àdes</w:t>
      </w:r>
      <w:r w:rsidRPr="005245B3">
        <w:rPr>
          <w:rFonts w:ascii="Times New Roman" w:eastAsia="Calibri" w:hAnsi="Times New Roman" w:cs="Times New Roman"/>
          <w:spacing w:val="-3"/>
          <w:w w:val="110"/>
          <w:sz w:val="24"/>
          <w:szCs w:val="24"/>
        </w:rPr>
        <w:t>manœuvresdolosives</w:t>
      </w:r>
      <w:r w:rsidRPr="005245B3">
        <w:rPr>
          <w:rFonts w:ascii="Times New Roman" w:eastAsia="Calibri" w:hAnsi="Times New Roman" w:cs="Times New Roman"/>
          <w:w w:val="110"/>
          <w:sz w:val="24"/>
          <w:szCs w:val="24"/>
        </w:rPr>
        <w:t>vis-à-vis du</w:t>
      </w:r>
      <w:r w:rsidRPr="005245B3">
        <w:rPr>
          <w:rFonts w:ascii="Times New Roman" w:eastAsia="Calibri" w:hAnsi="Times New Roman" w:cs="Times New Roman"/>
          <w:spacing w:val="-3"/>
          <w:w w:val="110"/>
          <w:sz w:val="24"/>
          <w:szCs w:val="24"/>
        </w:rPr>
        <w:t>sous-traitant.</w:t>
      </w:r>
      <w:r w:rsidRPr="005245B3">
        <w:rPr>
          <w:rFonts w:ascii="Times New Roman" w:eastAsia="Times New Roman" w:hAnsi="Times New Roman" w:cs="Times New Roman"/>
          <w:sz w:val="24"/>
          <w:szCs w:val="24"/>
          <w:lang w:eastAsia="fr-FR"/>
        </w:rPr>
        <w:t xml:space="preserve"> Lorsque le sous-traitant doit être payé directement, l’entreprise principale est tenue lors de la demande d’autorisation, d’établir que la cession ou le nantissement de créances résultant du marché ne fait pas obstacle au paiement direct du sous-traitant.</w:t>
      </w:r>
    </w:p>
    <w:bookmarkEnd w:id="265"/>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268" w:name="_Toc530307806"/>
      <w:bookmarkStart w:id="269" w:name="_Toc97557091"/>
      <w:bookmarkStart w:id="270" w:name="_Toc157306078"/>
      <w:r w:rsidRPr="005245B3">
        <w:rPr>
          <w:rFonts w:ascii="Times New Roman" w:eastAsia="Times New Roman" w:hAnsi="Times New Roman" w:cs="Times New Roman"/>
          <w:b/>
          <w:color w:val="000000"/>
          <w:sz w:val="24"/>
          <w:szCs w:val="24"/>
          <w:lang w:eastAsia="fr-FR"/>
        </w:rPr>
        <w:t>Article 20- Laboratoire de chantier e</w:t>
      </w:r>
      <w:bookmarkEnd w:id="268"/>
      <w:bookmarkEnd w:id="269"/>
      <w:bookmarkEnd w:id="270"/>
      <w:r w:rsidRPr="005245B3">
        <w:rPr>
          <w:rFonts w:ascii="Times New Roman" w:eastAsia="Times New Roman" w:hAnsi="Times New Roman" w:cs="Times New Roman"/>
          <w:b/>
          <w:color w:val="000000"/>
          <w:sz w:val="24"/>
          <w:szCs w:val="24"/>
          <w:lang w:eastAsia="fr-FR"/>
        </w:rPr>
        <w:t>t essais</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 xml:space="preserve">Le cocontractant est tenu d’avoir sur le chantier son propre laboratoire permettant d’exécuter tous les essais d’identification et/ou d’étude des matériaux définis dans le CCTP. Le personnel et le matériel de ce laboratoire doivent recevoir l’agrément </w:t>
      </w:r>
      <w:r w:rsidR="00621A13">
        <w:rPr>
          <w:rFonts w:ascii="Times New Roman" w:eastAsia="Times New Roman" w:hAnsi="Times New Roman" w:cs="Times New Roman"/>
          <w:sz w:val="24"/>
          <w:szCs w:val="24"/>
          <w:lang w:eastAsia="fr-FR"/>
        </w:rPr>
        <w:t>de l’Ingénieur</w:t>
      </w:r>
      <w:r w:rsidRPr="005245B3">
        <w:rPr>
          <w:rFonts w:ascii="Times New Roman" w:eastAsia="Times New Roman" w:hAnsi="Times New Roman" w:cs="Times New Roman"/>
          <w:sz w:val="24"/>
          <w:szCs w:val="24"/>
          <w:lang w:eastAsia="fr-FR"/>
        </w:rPr>
        <w:t xml:space="preserve"> du marché </w:t>
      </w:r>
      <w:r w:rsidR="00621A13">
        <w:rPr>
          <w:rFonts w:ascii="Times New Roman" w:eastAsia="Times New Roman" w:hAnsi="Times New Roman" w:cs="Times New Roman"/>
          <w:sz w:val="24"/>
          <w:szCs w:val="24"/>
          <w:lang w:eastAsia="fr-FR"/>
        </w:rPr>
        <w:t>dans un délai de 10 (Dix) jours</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 xml:space="preserve">20.1. Les essais le cas échéant, prévus dans le cadre du présent marché comprennent : </w:t>
      </w:r>
      <w:r w:rsidRPr="005245B3">
        <w:rPr>
          <w:rFonts w:ascii="Times New Roman" w:eastAsia="Times New Roman" w:hAnsi="Times New Roman" w:cs="Times New Roman"/>
          <w:i/>
          <w:iCs/>
          <w:sz w:val="24"/>
          <w:szCs w:val="24"/>
          <w:lang w:eastAsia="fr-FR"/>
        </w:rPr>
        <w:t>[</w:t>
      </w:r>
      <w:r w:rsidRPr="005245B3">
        <w:rPr>
          <w:rFonts w:ascii="Times New Roman" w:eastAsia="Times New Roman" w:hAnsi="Times New Roman" w:cs="Times New Roman"/>
          <w:i/>
          <w:sz w:val="24"/>
          <w:szCs w:val="24"/>
          <w:lang w:eastAsia="fr-FR"/>
        </w:rPr>
        <w:t>A préciser</w:t>
      </w:r>
      <w:r w:rsidRPr="005245B3">
        <w:rPr>
          <w:rFonts w:ascii="Times New Roman" w:eastAsia="Times New Roman" w:hAnsi="Times New Roman" w:cs="Times New Roman"/>
          <w:i/>
          <w:iCs/>
          <w:sz w:val="24"/>
          <w:szCs w:val="24"/>
          <w:lang w:eastAsia="fr-FR"/>
        </w:rPr>
        <w:t>]</w:t>
      </w:r>
      <w:r w:rsidRPr="005245B3">
        <w:rPr>
          <w:rFonts w:ascii="Times New Roman" w:eastAsia="Times New Roman" w:hAnsi="Times New Roman" w:cs="Times New Roman"/>
          <w:sz w:val="24"/>
          <w:szCs w:val="24"/>
          <w:lang w:eastAsia="fr-FR"/>
        </w:rPr>
        <w:t>.</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20.2. Les équipements et matériels de laboratoire nécessaires sont : [</w:t>
      </w:r>
      <w:r w:rsidRPr="005245B3">
        <w:rPr>
          <w:rFonts w:ascii="Times New Roman" w:eastAsia="Times New Roman" w:hAnsi="Times New Roman" w:cs="Times New Roman"/>
          <w:i/>
          <w:sz w:val="24"/>
          <w:szCs w:val="24"/>
          <w:lang w:eastAsia="fr-FR"/>
        </w:rPr>
        <w:t>à préciser</w:t>
      </w:r>
      <w:r w:rsidRPr="005245B3">
        <w:rPr>
          <w:rFonts w:ascii="Times New Roman" w:eastAsia="Times New Roman" w:hAnsi="Times New Roman" w:cs="Times New Roman"/>
          <w:sz w:val="24"/>
          <w:szCs w:val="24"/>
          <w:lang w:eastAsia="fr-FR"/>
        </w:rPr>
        <w:t xml:space="preserve">] </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20.3. Les modalités de mise en œuvre de ces essais sont : [</w:t>
      </w:r>
      <w:r w:rsidRPr="005245B3">
        <w:rPr>
          <w:rFonts w:ascii="Times New Roman" w:eastAsia="Times New Roman" w:hAnsi="Times New Roman" w:cs="Times New Roman"/>
          <w:i/>
          <w:sz w:val="24"/>
          <w:szCs w:val="24"/>
          <w:lang w:eastAsia="fr-FR"/>
        </w:rPr>
        <w:t>à préciser</w:t>
      </w:r>
      <w:r w:rsidRPr="005245B3">
        <w:rPr>
          <w:rFonts w:ascii="Times New Roman" w:eastAsia="Times New Roman" w:hAnsi="Times New Roman" w:cs="Times New Roman"/>
          <w:sz w:val="24"/>
          <w:szCs w:val="24"/>
          <w:lang w:eastAsia="fr-FR"/>
        </w:rPr>
        <w:t>]</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Les frais inhérents à ces essais et contrôles sont à la charge du Cocontractant.</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271" w:name="_Toc157306079"/>
      <w:bookmarkStart w:id="272" w:name="_Toc530307807"/>
      <w:bookmarkStart w:id="273" w:name="_Toc97557092"/>
      <w:r w:rsidRPr="005245B3">
        <w:rPr>
          <w:rFonts w:ascii="Times New Roman" w:eastAsia="Times New Roman" w:hAnsi="Times New Roman" w:cs="Times New Roman"/>
          <w:b/>
          <w:color w:val="000000"/>
          <w:sz w:val="24"/>
          <w:szCs w:val="24"/>
          <w:lang w:eastAsia="fr-FR"/>
        </w:rPr>
        <w:t>Article 21- Journal et Réunions de chantier</w:t>
      </w:r>
      <w:bookmarkEnd w:id="271"/>
      <w:bookmarkEnd w:id="272"/>
      <w:bookmarkEnd w:id="273"/>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5245B3">
        <w:rPr>
          <w:rFonts w:ascii="Times New Roman" w:eastAsia="Times New Roman" w:hAnsi="Times New Roman" w:cs="Times New Roman"/>
          <w:b/>
          <w:sz w:val="24"/>
          <w:szCs w:val="24"/>
          <w:lang w:eastAsia="fr-FR"/>
        </w:rPr>
        <w:t>21.1. Journal de chantier.</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 xml:space="preserve">Le cocontractant est tenu d’ouvrir avant tout démarrage des travaux, un journal de chantier. C'est un document contradictoire unique. Ses pages sont numérotées et visées. Aucune </w:t>
      </w:r>
      <w:r w:rsidRPr="005245B3">
        <w:rPr>
          <w:rFonts w:ascii="Times New Roman" w:eastAsia="Times New Roman" w:hAnsi="Times New Roman" w:cs="Times New Roman"/>
          <w:spacing w:val="5"/>
          <w:sz w:val="24"/>
          <w:szCs w:val="24"/>
          <w:lang w:eastAsia="fr-FR"/>
        </w:rPr>
        <w:t>pag</w:t>
      </w:r>
      <w:r w:rsidRPr="005245B3">
        <w:rPr>
          <w:rFonts w:ascii="Times New Roman" w:eastAsia="Times New Roman" w:hAnsi="Times New Roman" w:cs="Times New Roman"/>
          <w:sz w:val="24"/>
          <w:szCs w:val="24"/>
          <w:lang w:eastAsia="fr-FR"/>
        </w:rPr>
        <w:t xml:space="preserve">e </w:t>
      </w:r>
      <w:r w:rsidRPr="005245B3">
        <w:rPr>
          <w:rFonts w:ascii="Times New Roman" w:eastAsia="Times New Roman" w:hAnsi="Times New Roman" w:cs="Times New Roman"/>
          <w:spacing w:val="5"/>
          <w:sz w:val="24"/>
          <w:szCs w:val="24"/>
          <w:lang w:eastAsia="fr-FR"/>
        </w:rPr>
        <w:t>n</w:t>
      </w:r>
      <w:r w:rsidRPr="005245B3">
        <w:rPr>
          <w:rFonts w:ascii="Times New Roman" w:eastAsia="Times New Roman" w:hAnsi="Times New Roman" w:cs="Times New Roman"/>
          <w:sz w:val="24"/>
          <w:szCs w:val="24"/>
          <w:lang w:eastAsia="fr-FR"/>
        </w:rPr>
        <w:t xml:space="preserve">e </w:t>
      </w:r>
      <w:r w:rsidRPr="005245B3">
        <w:rPr>
          <w:rFonts w:ascii="Times New Roman" w:eastAsia="Times New Roman" w:hAnsi="Times New Roman" w:cs="Times New Roman"/>
          <w:spacing w:val="5"/>
          <w:sz w:val="24"/>
          <w:szCs w:val="24"/>
          <w:lang w:eastAsia="fr-FR"/>
        </w:rPr>
        <w:t>doi</w:t>
      </w:r>
      <w:r w:rsidRPr="005245B3">
        <w:rPr>
          <w:rFonts w:ascii="Times New Roman" w:eastAsia="Times New Roman" w:hAnsi="Times New Roman" w:cs="Times New Roman"/>
          <w:sz w:val="24"/>
          <w:szCs w:val="24"/>
          <w:lang w:eastAsia="fr-FR"/>
        </w:rPr>
        <w:t xml:space="preserve">t </w:t>
      </w:r>
      <w:r w:rsidRPr="005245B3">
        <w:rPr>
          <w:rFonts w:ascii="Times New Roman" w:eastAsia="Times New Roman" w:hAnsi="Times New Roman" w:cs="Times New Roman"/>
          <w:spacing w:val="5"/>
          <w:sz w:val="24"/>
          <w:szCs w:val="24"/>
          <w:lang w:eastAsia="fr-FR"/>
        </w:rPr>
        <w:t>êtr</w:t>
      </w:r>
      <w:r w:rsidRPr="005245B3">
        <w:rPr>
          <w:rFonts w:ascii="Times New Roman" w:eastAsia="Times New Roman" w:hAnsi="Times New Roman" w:cs="Times New Roman"/>
          <w:sz w:val="24"/>
          <w:szCs w:val="24"/>
          <w:lang w:eastAsia="fr-FR"/>
        </w:rPr>
        <w:t xml:space="preserve">e </w:t>
      </w:r>
      <w:r w:rsidRPr="005245B3">
        <w:rPr>
          <w:rFonts w:ascii="Times New Roman" w:eastAsia="Times New Roman" w:hAnsi="Times New Roman" w:cs="Times New Roman"/>
          <w:spacing w:val="5"/>
          <w:sz w:val="24"/>
          <w:szCs w:val="24"/>
          <w:lang w:eastAsia="fr-FR"/>
        </w:rPr>
        <w:t>enlevée</w:t>
      </w:r>
      <w:r w:rsidRPr="005245B3">
        <w:rPr>
          <w:rFonts w:ascii="Times New Roman" w:eastAsia="Times New Roman" w:hAnsi="Times New Roman" w:cs="Times New Roman"/>
          <w:sz w:val="24"/>
          <w:szCs w:val="24"/>
          <w:lang w:eastAsia="fr-FR"/>
        </w:rPr>
        <w:t xml:space="preserve">. </w:t>
      </w:r>
      <w:r w:rsidRPr="005245B3">
        <w:rPr>
          <w:rFonts w:ascii="Times New Roman" w:eastAsia="Times New Roman" w:hAnsi="Times New Roman" w:cs="Times New Roman"/>
          <w:spacing w:val="5"/>
          <w:sz w:val="24"/>
          <w:szCs w:val="24"/>
          <w:lang w:eastAsia="fr-FR"/>
        </w:rPr>
        <w:t>Le</w:t>
      </w:r>
      <w:r w:rsidRPr="005245B3">
        <w:rPr>
          <w:rFonts w:ascii="Times New Roman" w:eastAsia="Times New Roman" w:hAnsi="Times New Roman" w:cs="Times New Roman"/>
          <w:sz w:val="24"/>
          <w:szCs w:val="24"/>
          <w:lang w:eastAsia="fr-FR"/>
        </w:rPr>
        <w:t xml:space="preserve">s </w:t>
      </w:r>
      <w:r w:rsidRPr="005245B3">
        <w:rPr>
          <w:rFonts w:ascii="Times New Roman" w:eastAsia="Times New Roman" w:hAnsi="Times New Roman" w:cs="Times New Roman"/>
          <w:spacing w:val="5"/>
          <w:sz w:val="24"/>
          <w:szCs w:val="24"/>
          <w:lang w:eastAsia="fr-FR"/>
        </w:rPr>
        <w:t>parties raturée</w:t>
      </w:r>
      <w:r w:rsidRPr="005245B3">
        <w:rPr>
          <w:rFonts w:ascii="Times New Roman" w:eastAsia="Times New Roman" w:hAnsi="Times New Roman" w:cs="Times New Roman"/>
          <w:sz w:val="24"/>
          <w:szCs w:val="24"/>
          <w:lang w:eastAsia="fr-FR"/>
        </w:rPr>
        <w:t xml:space="preserve">s </w:t>
      </w:r>
      <w:r w:rsidRPr="005245B3">
        <w:rPr>
          <w:rFonts w:ascii="Times New Roman" w:eastAsia="Times New Roman" w:hAnsi="Times New Roman" w:cs="Times New Roman"/>
          <w:spacing w:val="5"/>
          <w:sz w:val="24"/>
          <w:szCs w:val="24"/>
          <w:lang w:eastAsia="fr-FR"/>
        </w:rPr>
        <w:t>o</w:t>
      </w:r>
      <w:r w:rsidRPr="005245B3">
        <w:rPr>
          <w:rFonts w:ascii="Times New Roman" w:eastAsia="Times New Roman" w:hAnsi="Times New Roman" w:cs="Times New Roman"/>
          <w:sz w:val="24"/>
          <w:szCs w:val="24"/>
          <w:lang w:eastAsia="fr-FR"/>
        </w:rPr>
        <w:t xml:space="preserve">u </w:t>
      </w:r>
      <w:r w:rsidRPr="005245B3">
        <w:rPr>
          <w:rFonts w:ascii="Times New Roman" w:eastAsia="Times New Roman" w:hAnsi="Times New Roman" w:cs="Times New Roman"/>
          <w:spacing w:val="5"/>
          <w:sz w:val="24"/>
          <w:szCs w:val="24"/>
          <w:lang w:eastAsia="fr-FR"/>
        </w:rPr>
        <w:t>annulée</w:t>
      </w:r>
      <w:r w:rsidRPr="005245B3">
        <w:rPr>
          <w:rFonts w:ascii="Times New Roman" w:eastAsia="Times New Roman" w:hAnsi="Times New Roman" w:cs="Times New Roman"/>
          <w:sz w:val="24"/>
          <w:szCs w:val="24"/>
          <w:lang w:eastAsia="fr-FR"/>
        </w:rPr>
        <w:t xml:space="preserve">s </w:t>
      </w:r>
      <w:r w:rsidRPr="005245B3">
        <w:rPr>
          <w:rFonts w:ascii="Times New Roman" w:eastAsia="Times New Roman" w:hAnsi="Times New Roman" w:cs="Times New Roman"/>
          <w:spacing w:val="5"/>
          <w:sz w:val="24"/>
          <w:szCs w:val="24"/>
          <w:lang w:eastAsia="fr-FR"/>
        </w:rPr>
        <w:t>son</w:t>
      </w:r>
      <w:r w:rsidRPr="005245B3">
        <w:rPr>
          <w:rFonts w:ascii="Times New Roman" w:eastAsia="Times New Roman" w:hAnsi="Times New Roman" w:cs="Times New Roman"/>
          <w:sz w:val="24"/>
          <w:szCs w:val="24"/>
          <w:lang w:eastAsia="fr-FR"/>
        </w:rPr>
        <w:t xml:space="preserve">t </w:t>
      </w:r>
      <w:r w:rsidRPr="005245B3">
        <w:rPr>
          <w:rFonts w:ascii="Times New Roman" w:eastAsia="Times New Roman" w:hAnsi="Times New Roman" w:cs="Times New Roman"/>
          <w:spacing w:val="5"/>
          <w:sz w:val="24"/>
          <w:szCs w:val="24"/>
          <w:lang w:eastAsia="fr-FR"/>
        </w:rPr>
        <w:t>signalée</w:t>
      </w:r>
      <w:r w:rsidRPr="005245B3">
        <w:rPr>
          <w:rFonts w:ascii="Times New Roman" w:eastAsia="Times New Roman" w:hAnsi="Times New Roman" w:cs="Times New Roman"/>
          <w:sz w:val="24"/>
          <w:szCs w:val="24"/>
          <w:lang w:eastAsia="fr-FR"/>
        </w:rPr>
        <w:t xml:space="preserve">s </w:t>
      </w:r>
      <w:r w:rsidRPr="005245B3">
        <w:rPr>
          <w:rFonts w:ascii="Times New Roman" w:eastAsia="Times New Roman" w:hAnsi="Times New Roman" w:cs="Times New Roman"/>
          <w:spacing w:val="5"/>
          <w:sz w:val="24"/>
          <w:szCs w:val="24"/>
          <w:lang w:eastAsia="fr-FR"/>
        </w:rPr>
        <w:t xml:space="preserve">en </w:t>
      </w:r>
      <w:r w:rsidRPr="005245B3">
        <w:rPr>
          <w:rFonts w:ascii="Times New Roman" w:eastAsia="Times New Roman" w:hAnsi="Times New Roman" w:cs="Times New Roman"/>
          <w:sz w:val="24"/>
          <w:szCs w:val="24"/>
          <w:lang w:eastAsia="fr-FR"/>
        </w:rPr>
        <w:t>marge pour validation Y sont consignés chaque jour :</w:t>
      </w:r>
    </w:p>
    <w:p w:rsidR="005245B3" w:rsidRPr="005245B3" w:rsidRDefault="005245B3" w:rsidP="00AA6D11">
      <w:pPr>
        <w:widowControl w:val="0"/>
        <w:numPr>
          <w:ilvl w:val="0"/>
          <w:numId w:val="107"/>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 xml:space="preserve">Les opérations administratives, relatives à l'exécution et au règlement du marché (notification, résultats d'essais, attachement) ; </w:t>
      </w:r>
    </w:p>
    <w:p w:rsidR="005245B3" w:rsidRPr="005245B3" w:rsidRDefault="005245B3" w:rsidP="00AA6D11">
      <w:pPr>
        <w:widowControl w:val="0"/>
        <w:numPr>
          <w:ilvl w:val="0"/>
          <w:numId w:val="107"/>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Les conditions atmosphériques ;</w:t>
      </w:r>
    </w:p>
    <w:p w:rsidR="005245B3" w:rsidRPr="005245B3" w:rsidRDefault="005245B3" w:rsidP="00AA6D11">
      <w:pPr>
        <w:widowControl w:val="0"/>
        <w:numPr>
          <w:ilvl w:val="0"/>
          <w:numId w:val="107"/>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Les réceptions de matériaux et agréments de toutes sortes ;</w:t>
      </w:r>
    </w:p>
    <w:p w:rsidR="005245B3" w:rsidRPr="005245B3" w:rsidRDefault="005245B3" w:rsidP="00AA6D11">
      <w:pPr>
        <w:widowControl w:val="0"/>
        <w:numPr>
          <w:ilvl w:val="0"/>
          <w:numId w:val="107"/>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lastRenderedPageBreak/>
        <w:t>Les incidents ou détails de toutes natures présentant quelques intérêts du point de vue de la tenue ultérieure des ouvrages ou de la durée réelle des travaux ;</w:t>
      </w:r>
    </w:p>
    <w:p w:rsidR="005245B3" w:rsidRPr="005245B3" w:rsidRDefault="005245B3" w:rsidP="00AA6D11">
      <w:pPr>
        <w:widowControl w:val="0"/>
        <w:numPr>
          <w:ilvl w:val="0"/>
          <w:numId w:val="107"/>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Etc.</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Le cocontractant pourra y consigner les incidents ou observations susceptibles de donner lieu à une réclamation de sa part.</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 xml:space="preserve">Ce journal sera signé contradictoirement par </w:t>
      </w:r>
      <w:r w:rsidR="00621A13">
        <w:rPr>
          <w:rFonts w:ascii="Times New Roman" w:eastAsia="Times New Roman" w:hAnsi="Times New Roman" w:cs="Times New Roman"/>
          <w:sz w:val="24"/>
          <w:szCs w:val="24"/>
          <w:lang w:eastAsia="fr-FR"/>
        </w:rPr>
        <w:t>l’Ingénieur du Marché</w:t>
      </w:r>
      <w:r w:rsidRPr="005245B3">
        <w:rPr>
          <w:rFonts w:ascii="Times New Roman" w:eastAsia="Times New Roman" w:hAnsi="Times New Roman" w:cs="Times New Roman"/>
          <w:sz w:val="24"/>
          <w:szCs w:val="24"/>
          <w:lang w:eastAsia="fr-FR"/>
        </w:rPr>
        <w:t xml:space="preserve"> et le représentant du cocontractant à chaque visite de chantier.</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Pour toute réclamation éventuelle du cocontractant, il ne pourra être fait état outre les autres pièces du marché, que des événements ou documents mentionnés en temps utile au journal de chantier.</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5245B3">
        <w:rPr>
          <w:rFonts w:ascii="Times New Roman" w:eastAsia="Times New Roman" w:hAnsi="Times New Roman" w:cs="Times New Roman"/>
          <w:b/>
          <w:sz w:val="24"/>
          <w:szCs w:val="24"/>
          <w:lang w:eastAsia="fr-FR"/>
        </w:rPr>
        <w:t>21.2. Réunions de chantier</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24"/>
          <w:szCs w:val="24"/>
          <w:lang w:eastAsia="fr-FR"/>
        </w:rPr>
      </w:pPr>
      <w:r w:rsidRPr="005245B3">
        <w:rPr>
          <w:rFonts w:ascii="Times New Roman" w:eastAsia="Times New Roman" w:hAnsi="Times New Roman" w:cs="Times New Roman"/>
          <w:sz w:val="24"/>
          <w:szCs w:val="24"/>
          <w:lang w:eastAsia="fr-FR"/>
        </w:rPr>
        <w:t xml:space="preserve">Outre les réunions régulières de chantier à l’initiative </w:t>
      </w:r>
      <w:r w:rsidR="00BE5872">
        <w:rPr>
          <w:rFonts w:ascii="Times New Roman" w:eastAsia="Times New Roman" w:hAnsi="Times New Roman" w:cs="Times New Roman"/>
          <w:sz w:val="24"/>
          <w:szCs w:val="24"/>
          <w:lang w:eastAsia="fr-FR"/>
        </w:rPr>
        <w:t>de l’Ingénieur du Marché</w:t>
      </w:r>
      <w:r w:rsidRPr="005245B3">
        <w:rPr>
          <w:rFonts w:ascii="Times New Roman" w:eastAsia="Times New Roman" w:hAnsi="Times New Roman" w:cs="Times New Roman"/>
          <w:sz w:val="24"/>
          <w:szCs w:val="24"/>
          <w:lang w:eastAsia="fr-FR"/>
        </w:rPr>
        <w:t xml:space="preserve">, des réunions périodiques devront être tenues en présence du Chef de service du marché </w:t>
      </w:r>
      <w:r w:rsidR="00BE5872">
        <w:rPr>
          <w:rFonts w:ascii="Times New Roman" w:eastAsia="Times New Roman" w:hAnsi="Times New Roman" w:cs="Times New Roman"/>
          <w:sz w:val="24"/>
          <w:szCs w:val="24"/>
          <w:lang w:eastAsia="fr-FR"/>
        </w:rPr>
        <w:t>au moins chaque semaine</w:t>
      </w:r>
      <w:r w:rsidRPr="005245B3">
        <w:rPr>
          <w:rFonts w:ascii="Times New Roman" w:eastAsia="Times New Roman" w:hAnsi="Times New Roman" w:cs="Times New Roman"/>
          <w:i/>
          <w:iCs/>
          <w:sz w:val="24"/>
          <w:szCs w:val="24"/>
          <w:lang w:eastAsia="fr-FR"/>
        </w:rPr>
        <w:t>.</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 xml:space="preserve">Les réunions de chantier feront l’objet d’un procès-verbal signé par tous les participants. </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274" w:name="_Toc157306080"/>
      <w:bookmarkStart w:id="275" w:name="_Toc530307808"/>
      <w:bookmarkStart w:id="276" w:name="_Toc97557093"/>
      <w:r w:rsidRPr="005245B3">
        <w:rPr>
          <w:rFonts w:ascii="Times New Roman" w:eastAsia="Times New Roman" w:hAnsi="Times New Roman" w:cs="Times New Roman"/>
          <w:b/>
          <w:color w:val="000000"/>
          <w:sz w:val="24"/>
          <w:szCs w:val="24"/>
          <w:lang w:eastAsia="fr-FR"/>
        </w:rPr>
        <w:t>Article 22- Utilisation des explosifs</w:t>
      </w:r>
      <w:bookmarkEnd w:id="274"/>
      <w:bookmarkEnd w:id="275"/>
      <w:bookmarkEnd w:id="276"/>
    </w:p>
    <w:p w:rsidR="005245B3" w:rsidRPr="005245B3" w:rsidRDefault="00BE5872"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Pr>
          <w:rFonts w:ascii="Times New Roman" w:eastAsia="Times New Roman" w:hAnsi="Times New Roman" w:cs="Times New Roman"/>
          <w:i/>
          <w:iCs/>
          <w:sz w:val="24"/>
          <w:szCs w:val="24"/>
          <w:lang w:eastAsia="fr-FR"/>
        </w:rPr>
        <w:t>RAS</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10"/>
          <w:szCs w:val="10"/>
          <w:lang w:eastAsia="fr-FR"/>
        </w:rPr>
      </w:pPr>
    </w:p>
    <w:p w:rsidR="005245B3" w:rsidRPr="005245B3" w:rsidRDefault="005245B3" w:rsidP="005245B3">
      <w:pPr>
        <w:keepNext/>
        <w:suppressAutoHyphens/>
        <w:autoSpaceDN w:val="0"/>
        <w:spacing w:after="0" w:line="240" w:lineRule="auto"/>
        <w:ind w:left="714" w:hanging="357"/>
        <w:jc w:val="center"/>
        <w:textAlignment w:val="baseline"/>
        <w:outlineLvl w:val="1"/>
        <w:rPr>
          <w:rFonts w:ascii="Times New Roman" w:eastAsia="Times New Roman" w:hAnsi="Times New Roman" w:cs="Times New Roman"/>
          <w:b/>
          <w:iCs/>
          <w:caps/>
          <w:sz w:val="32"/>
          <w:szCs w:val="24"/>
          <w:lang w:eastAsia="fr-FR"/>
        </w:rPr>
      </w:pPr>
      <w:bookmarkStart w:id="277" w:name="_Toc530307809"/>
      <w:bookmarkStart w:id="278" w:name="_Toc97557094"/>
      <w:bookmarkStart w:id="279" w:name="_Toc157306081"/>
      <w:r w:rsidRPr="005245B3">
        <w:rPr>
          <w:rFonts w:ascii="Times New Roman" w:eastAsia="Times New Roman" w:hAnsi="Times New Roman" w:cs="Times New Roman"/>
          <w:b/>
          <w:iCs/>
          <w:caps/>
          <w:sz w:val="32"/>
          <w:szCs w:val="24"/>
          <w:lang w:eastAsia="fr-FR"/>
        </w:rPr>
        <w:t>De la réception</w:t>
      </w:r>
      <w:bookmarkEnd w:id="277"/>
      <w:bookmarkEnd w:id="278"/>
      <w:bookmarkEnd w:id="279"/>
    </w:p>
    <w:p w:rsidR="005245B3" w:rsidRPr="005245B3" w:rsidRDefault="005245B3" w:rsidP="005245B3">
      <w:pPr>
        <w:keepNext/>
        <w:suppressAutoHyphens/>
        <w:autoSpaceDN w:val="0"/>
        <w:spacing w:after="0" w:line="240" w:lineRule="auto"/>
        <w:ind w:left="714"/>
        <w:textAlignment w:val="baseline"/>
        <w:outlineLvl w:val="1"/>
        <w:rPr>
          <w:rFonts w:ascii="Times New Roman" w:eastAsia="Times New Roman" w:hAnsi="Times New Roman" w:cs="Times New Roman"/>
          <w:b/>
          <w:iCs/>
          <w:caps/>
          <w:sz w:val="10"/>
          <w:szCs w:val="10"/>
          <w:lang w:eastAsia="fr-FR"/>
        </w:rPr>
      </w:pPr>
    </w:p>
    <w:p w:rsidR="005245B3" w:rsidRPr="005245B3" w:rsidRDefault="005245B3" w:rsidP="005245B3">
      <w:pPr>
        <w:suppressAutoHyphens/>
        <w:autoSpaceDN w:val="0"/>
        <w:spacing w:after="0" w:line="240" w:lineRule="auto"/>
        <w:jc w:val="both"/>
        <w:textAlignment w:val="baseline"/>
        <w:rPr>
          <w:rFonts w:ascii="Times New Roman" w:eastAsia="Times New Roman" w:hAnsi="Times New Roman" w:cs="Times New Roman"/>
          <w:b/>
          <w:bCs/>
          <w:sz w:val="24"/>
          <w:szCs w:val="24"/>
          <w:lang w:eastAsia="fr-FR"/>
        </w:rPr>
      </w:pPr>
      <w:bookmarkStart w:id="280" w:name="_Toc158799955"/>
      <w:bookmarkStart w:id="281" w:name="_Toc158973811"/>
      <w:bookmarkStart w:id="282" w:name="_Toc157306082"/>
      <w:bookmarkStart w:id="283" w:name="_Toc530307810"/>
      <w:bookmarkStart w:id="284" w:name="_Toc97557095"/>
      <w:bookmarkStart w:id="285" w:name="_Hlk163137116"/>
      <w:bookmarkStart w:id="286" w:name="_Hlk163152600"/>
      <w:r w:rsidRPr="005245B3">
        <w:rPr>
          <w:rFonts w:ascii="Times New Roman" w:eastAsia="Times New Roman" w:hAnsi="Times New Roman" w:cs="Times New Roman"/>
          <w:b/>
          <w:bCs/>
          <w:sz w:val="24"/>
          <w:szCs w:val="24"/>
          <w:lang w:eastAsia="fr-FR"/>
        </w:rPr>
        <w:t>Article 23 : Documents à fournir avant la réception technique</w:t>
      </w:r>
      <w:bookmarkEnd w:id="280"/>
      <w:bookmarkEnd w:id="281"/>
    </w:p>
    <w:p w:rsidR="005245B3" w:rsidRPr="005245B3" w:rsidRDefault="005245B3" w:rsidP="005245B3">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Le cocontractant devra dans un délai de dix (10) jours au moins avant la réception provisoire du marché subséquent transmettre au Maître d’Ouvrage les documents suivants :</w:t>
      </w:r>
    </w:p>
    <w:p w:rsidR="005245B3" w:rsidRPr="005245B3" w:rsidRDefault="005245B3" w:rsidP="00AA6D11">
      <w:pPr>
        <w:numPr>
          <w:ilvl w:val="0"/>
          <w:numId w:val="124"/>
        </w:num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iCs/>
          <w:sz w:val="24"/>
          <w:szCs w:val="24"/>
          <w:lang w:eastAsia="fr-FR"/>
        </w:rPr>
        <w:t>Copie du décompte décrivant les travaux indiquant leurs quantités, leur prix et le montant total ;</w:t>
      </w:r>
    </w:p>
    <w:p w:rsidR="005245B3" w:rsidRPr="005245B3" w:rsidRDefault="005245B3" w:rsidP="00AA6D11">
      <w:pPr>
        <w:numPr>
          <w:ilvl w:val="0"/>
          <w:numId w:val="124"/>
        </w:num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iCs/>
          <w:sz w:val="24"/>
          <w:szCs w:val="24"/>
          <w:lang w:eastAsia="fr-FR"/>
        </w:rPr>
        <w:t xml:space="preserve">Notification de la réception ; </w:t>
      </w:r>
    </w:p>
    <w:p w:rsidR="005245B3" w:rsidRPr="005245B3" w:rsidRDefault="008C3C8D" w:rsidP="00AA6D11">
      <w:pPr>
        <w:numPr>
          <w:ilvl w:val="0"/>
          <w:numId w:val="124"/>
        </w:num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Pr>
          <w:rFonts w:ascii="Times New Roman" w:eastAsia="Times New Roman" w:hAnsi="Times New Roman" w:cs="Times New Roman"/>
          <w:iCs/>
          <w:sz w:val="24"/>
          <w:szCs w:val="24"/>
          <w:lang w:eastAsia="fr-FR"/>
        </w:rPr>
        <w:t>Copie du Cautionnement</w:t>
      </w:r>
      <w:r w:rsidR="005245B3" w:rsidRPr="005245B3">
        <w:rPr>
          <w:rFonts w:ascii="Times New Roman" w:eastAsia="Times New Roman" w:hAnsi="Times New Roman" w:cs="Times New Roman"/>
          <w:iCs/>
          <w:sz w:val="24"/>
          <w:szCs w:val="24"/>
          <w:lang w:eastAsia="fr-FR"/>
        </w:rPr>
        <w:t xml:space="preserve"> définitif ;</w:t>
      </w:r>
    </w:p>
    <w:p w:rsidR="005245B3" w:rsidRPr="005245B3" w:rsidRDefault="008C3C8D" w:rsidP="00AA6D11">
      <w:pPr>
        <w:numPr>
          <w:ilvl w:val="0"/>
          <w:numId w:val="124"/>
        </w:numPr>
        <w:suppressAutoHyphens/>
        <w:autoSpaceDN w:val="0"/>
        <w:spacing w:after="0" w:line="240" w:lineRule="auto"/>
        <w:jc w:val="both"/>
        <w:textAlignment w:val="baseline"/>
        <w:rPr>
          <w:rFonts w:ascii="Times New Roman" w:eastAsia="Times New Roman" w:hAnsi="Times New Roman" w:cs="Times New Roman"/>
          <w:iCs/>
          <w:sz w:val="24"/>
          <w:szCs w:val="24"/>
          <w:lang w:eastAsia="fr-FR"/>
        </w:rPr>
      </w:pPr>
      <w:r>
        <w:rPr>
          <w:rFonts w:ascii="Times New Roman" w:eastAsia="Times New Roman" w:hAnsi="Times New Roman" w:cs="Times New Roman"/>
          <w:iCs/>
          <w:sz w:val="24"/>
          <w:szCs w:val="24"/>
          <w:lang w:eastAsia="fr-FR"/>
        </w:rPr>
        <w:t xml:space="preserve">Copie de l’assurance </w:t>
      </w:r>
      <w:r w:rsidR="005245B3" w:rsidRPr="005245B3">
        <w:rPr>
          <w:rFonts w:ascii="Times New Roman" w:eastAsia="Times New Roman" w:hAnsi="Times New Roman" w:cs="Times New Roman"/>
          <w:iCs/>
          <w:sz w:val="24"/>
          <w:szCs w:val="24"/>
          <w:lang w:eastAsia="fr-FR"/>
        </w:rPr>
        <w:t>;</w:t>
      </w:r>
    </w:p>
    <w:p w:rsidR="005245B3" w:rsidRPr="005245B3" w:rsidRDefault="008C3C8D" w:rsidP="00AA6D11">
      <w:pPr>
        <w:numPr>
          <w:ilvl w:val="0"/>
          <w:numId w:val="124"/>
        </w:numPr>
        <w:suppressAutoHyphens/>
        <w:autoSpaceDN w:val="0"/>
        <w:spacing w:after="0" w:line="240" w:lineRule="auto"/>
        <w:jc w:val="both"/>
        <w:textAlignment w:val="baseline"/>
        <w:rPr>
          <w:rFonts w:ascii="Times New Roman" w:eastAsia="Times New Roman" w:hAnsi="Times New Roman" w:cs="Times New Roman"/>
          <w:iCs/>
          <w:sz w:val="24"/>
          <w:szCs w:val="24"/>
          <w:lang w:eastAsia="fr-FR"/>
        </w:rPr>
      </w:pPr>
      <w:r>
        <w:rPr>
          <w:rFonts w:ascii="Times New Roman" w:eastAsia="Times New Roman" w:hAnsi="Times New Roman" w:cs="Times New Roman"/>
          <w:iCs/>
          <w:sz w:val="24"/>
          <w:szCs w:val="24"/>
          <w:lang w:eastAsia="fr-FR"/>
        </w:rPr>
        <w:t>Copie de la Lettre-commande enregistrée</w:t>
      </w:r>
    </w:p>
    <w:p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10"/>
          <w:szCs w:val="10"/>
          <w:lang w:eastAsia="fr-FR"/>
        </w:rPr>
      </w:pPr>
    </w:p>
    <w:p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r w:rsidRPr="005245B3">
        <w:rPr>
          <w:rFonts w:ascii="Times New Roman" w:eastAsia="Times New Roman" w:hAnsi="Times New Roman" w:cs="Times New Roman"/>
          <w:b/>
          <w:color w:val="000000"/>
          <w:sz w:val="24"/>
          <w:szCs w:val="24"/>
          <w:lang w:eastAsia="fr-FR"/>
        </w:rPr>
        <w:t>Article 24- Réception provisoire</w:t>
      </w:r>
      <w:bookmarkEnd w:id="282"/>
      <w:bookmarkEnd w:id="283"/>
      <w:bookmarkEnd w:id="284"/>
    </w:p>
    <w:p w:rsidR="005245B3" w:rsidRPr="005245B3" w:rsidRDefault="005245B3" w:rsidP="005245B3">
      <w:pPr>
        <w:widowControl w:val="0"/>
        <w:tabs>
          <w:tab w:val="left" w:pos="900"/>
          <w:tab w:val="left" w:pos="1300"/>
          <w:tab w:val="left" w:pos="2480"/>
          <w:tab w:val="left" w:pos="3760"/>
        </w:tabs>
        <w:suppressAutoHyphens/>
        <w:autoSpaceDE w:val="0"/>
        <w:autoSpaceDN w:val="0"/>
        <w:spacing w:after="0" w:line="240" w:lineRule="auto"/>
        <w:jc w:val="both"/>
        <w:textAlignment w:val="baseline"/>
        <w:rPr>
          <w:rFonts w:ascii="Times New Roman" w:eastAsia="Times New Roman" w:hAnsi="Times New Roman" w:cs="Times New Roman"/>
          <w:b/>
          <w:spacing w:val="5"/>
          <w:sz w:val="24"/>
          <w:szCs w:val="24"/>
          <w:lang w:eastAsia="fr-FR"/>
        </w:rPr>
      </w:pPr>
      <w:r w:rsidRPr="005245B3">
        <w:rPr>
          <w:rFonts w:ascii="Times New Roman" w:eastAsia="Times New Roman" w:hAnsi="Times New Roman" w:cs="Times New Roman"/>
          <w:b/>
          <w:spacing w:val="5"/>
          <w:sz w:val="24"/>
          <w:szCs w:val="24"/>
          <w:lang w:eastAsia="fr-FR"/>
        </w:rPr>
        <w:t>24.1. Opérations préalables à la réception</w:t>
      </w:r>
    </w:p>
    <w:p w:rsidR="005245B3" w:rsidRPr="005245B3" w:rsidRDefault="005245B3" w:rsidP="005245B3">
      <w:pPr>
        <w:widowControl w:val="0"/>
        <w:tabs>
          <w:tab w:val="left" w:pos="900"/>
          <w:tab w:val="left" w:pos="1300"/>
          <w:tab w:val="left" w:pos="2480"/>
          <w:tab w:val="left" w:pos="3760"/>
        </w:tabs>
        <w:suppressAutoHyphens/>
        <w:autoSpaceDE w:val="0"/>
        <w:autoSpaceDN w:val="0"/>
        <w:spacing w:after="0" w:line="240" w:lineRule="auto"/>
        <w:jc w:val="both"/>
        <w:textAlignment w:val="baseline"/>
        <w:rPr>
          <w:rFonts w:ascii="Times New Roman" w:eastAsia="Times New Roman" w:hAnsi="Times New Roman" w:cs="Times New Roman"/>
          <w:spacing w:val="5"/>
          <w:sz w:val="24"/>
          <w:szCs w:val="24"/>
          <w:lang w:eastAsia="fr-FR"/>
        </w:rPr>
      </w:pPr>
      <w:r w:rsidRPr="005245B3">
        <w:rPr>
          <w:rFonts w:ascii="Times New Roman" w:eastAsia="Times New Roman" w:hAnsi="Times New Roman" w:cs="Times New Roman"/>
          <w:spacing w:val="5"/>
          <w:sz w:val="24"/>
          <w:szCs w:val="24"/>
          <w:lang w:eastAsia="fr-FR"/>
        </w:rPr>
        <w:t>Avant la réception provisoire, le cocontractant demande par écrit au Maître d’Ouvrage, avec copie à l’ingénieur, l’organisation d’une visite technique préalable à la réception.</w:t>
      </w:r>
    </w:p>
    <w:p w:rsidR="005245B3" w:rsidRDefault="005245B3" w:rsidP="005245B3">
      <w:pPr>
        <w:widowControl w:val="0"/>
        <w:tabs>
          <w:tab w:val="left" w:pos="900"/>
          <w:tab w:val="left" w:pos="1300"/>
          <w:tab w:val="left" w:pos="2480"/>
          <w:tab w:val="left" w:pos="3760"/>
        </w:tabs>
        <w:suppressAutoHyphens/>
        <w:autoSpaceDE w:val="0"/>
        <w:autoSpaceDN w:val="0"/>
        <w:spacing w:after="0" w:line="240" w:lineRule="auto"/>
        <w:jc w:val="both"/>
        <w:textAlignment w:val="baseline"/>
        <w:rPr>
          <w:rFonts w:ascii="Times New Roman" w:eastAsia="Times New Roman" w:hAnsi="Times New Roman" w:cs="Times New Roman"/>
          <w:spacing w:val="5"/>
          <w:sz w:val="24"/>
          <w:szCs w:val="24"/>
          <w:lang w:eastAsia="fr-FR"/>
        </w:rPr>
      </w:pPr>
      <w:r w:rsidRPr="005245B3">
        <w:rPr>
          <w:rFonts w:ascii="Times New Roman" w:eastAsia="Times New Roman" w:hAnsi="Times New Roman" w:cs="Times New Roman"/>
          <w:spacing w:val="5"/>
          <w:sz w:val="24"/>
          <w:szCs w:val="24"/>
          <w:lang w:eastAsia="fr-FR"/>
        </w:rPr>
        <w:t xml:space="preserve">Cette visite comprend entre autres opérations : </w:t>
      </w:r>
    </w:p>
    <w:p w:rsidR="00A817A4" w:rsidRPr="00A817A4" w:rsidRDefault="00A817A4" w:rsidP="00A817A4">
      <w:pPr>
        <w:spacing w:after="0" w:line="240" w:lineRule="auto"/>
        <w:ind w:left="426"/>
        <w:jc w:val="both"/>
        <w:rPr>
          <w:rFonts w:ascii="Arial Narrow" w:eastAsia="Calibri" w:hAnsi="Arial Narrow" w:cs="Times New Roman"/>
        </w:rPr>
      </w:pPr>
      <w:r w:rsidRPr="00A817A4">
        <w:rPr>
          <w:rFonts w:ascii="Arial Narrow" w:eastAsia="Calibri" w:hAnsi="Arial Narrow" w:cs="Times New Roman"/>
        </w:rPr>
        <w:t xml:space="preserve">- </w:t>
      </w:r>
      <w:r w:rsidRPr="00A817A4">
        <w:rPr>
          <w:rFonts w:ascii="Arial Narrow" w:eastAsia="Calibri" w:hAnsi="Arial Narrow" w:cs="Times New Roman"/>
        </w:rPr>
        <w:tab/>
        <w:t xml:space="preserve">la reconnaissance qualitative et quantitative des ouvrages exécutés, </w:t>
      </w:r>
    </w:p>
    <w:p w:rsidR="00A817A4" w:rsidRPr="00A817A4" w:rsidRDefault="00A817A4" w:rsidP="00A817A4">
      <w:pPr>
        <w:spacing w:after="0" w:line="240" w:lineRule="auto"/>
        <w:ind w:left="426"/>
        <w:jc w:val="both"/>
        <w:rPr>
          <w:rFonts w:ascii="Arial Narrow" w:eastAsia="Calibri" w:hAnsi="Arial Narrow" w:cs="Times New Roman"/>
        </w:rPr>
      </w:pPr>
      <w:r w:rsidRPr="00A817A4">
        <w:rPr>
          <w:rFonts w:ascii="Arial Narrow" w:eastAsia="Calibri" w:hAnsi="Arial Narrow" w:cs="Times New Roman"/>
        </w:rPr>
        <w:t>-</w:t>
      </w:r>
      <w:r w:rsidRPr="00A817A4">
        <w:rPr>
          <w:rFonts w:ascii="Arial Narrow" w:eastAsia="Calibri" w:hAnsi="Arial Narrow" w:cs="Times New Roman"/>
        </w:rPr>
        <w:tab/>
        <w:t>la constatation éventuelle d’imperfections ou de malfaçons,</w:t>
      </w:r>
    </w:p>
    <w:p w:rsidR="00A817A4" w:rsidRPr="00A817A4" w:rsidRDefault="00A817A4" w:rsidP="00A817A4">
      <w:pPr>
        <w:spacing w:after="0" w:line="240" w:lineRule="auto"/>
        <w:ind w:left="426"/>
        <w:jc w:val="both"/>
        <w:rPr>
          <w:rFonts w:ascii="Arial Narrow" w:eastAsia="Calibri" w:hAnsi="Arial Narrow" w:cs="Times New Roman"/>
        </w:rPr>
      </w:pPr>
      <w:r w:rsidRPr="00A817A4">
        <w:rPr>
          <w:rFonts w:ascii="Arial Narrow" w:eastAsia="Calibri" w:hAnsi="Arial Narrow" w:cs="Times New Roman"/>
        </w:rPr>
        <w:t xml:space="preserve">- </w:t>
      </w:r>
      <w:r w:rsidRPr="00A817A4">
        <w:rPr>
          <w:rFonts w:ascii="Arial Narrow" w:eastAsia="Calibri" w:hAnsi="Arial Narrow" w:cs="Times New Roman"/>
        </w:rPr>
        <w:tab/>
        <w:t>le respect des prescriptions environnementales,</w:t>
      </w:r>
    </w:p>
    <w:p w:rsidR="00A817A4" w:rsidRPr="00A817A4" w:rsidRDefault="00A817A4" w:rsidP="00A817A4">
      <w:pPr>
        <w:spacing w:after="0" w:line="240" w:lineRule="auto"/>
        <w:ind w:left="426"/>
        <w:jc w:val="both"/>
        <w:rPr>
          <w:rFonts w:ascii="Arial Narrow" w:eastAsia="Calibri" w:hAnsi="Arial Narrow" w:cs="Times New Roman"/>
        </w:rPr>
      </w:pPr>
      <w:r w:rsidRPr="00A817A4">
        <w:rPr>
          <w:rFonts w:ascii="Arial Narrow" w:eastAsia="Calibri" w:hAnsi="Arial Narrow" w:cs="Times New Roman"/>
        </w:rPr>
        <w:t xml:space="preserve">- </w:t>
      </w:r>
      <w:r w:rsidRPr="00A817A4">
        <w:rPr>
          <w:rFonts w:ascii="Arial Narrow" w:eastAsia="Calibri" w:hAnsi="Arial Narrow" w:cs="Times New Roman"/>
        </w:rPr>
        <w:tab/>
        <w:t xml:space="preserve">les épreuves éventuellement prévues par le CCTP, </w:t>
      </w:r>
    </w:p>
    <w:p w:rsidR="00A817A4" w:rsidRPr="00A817A4" w:rsidRDefault="00A817A4" w:rsidP="00A817A4">
      <w:pPr>
        <w:spacing w:after="0" w:line="240" w:lineRule="auto"/>
        <w:ind w:left="426"/>
        <w:jc w:val="both"/>
        <w:rPr>
          <w:rFonts w:ascii="Arial Narrow" w:eastAsia="Calibri" w:hAnsi="Arial Narrow" w:cs="Times New Roman"/>
        </w:rPr>
      </w:pPr>
      <w:r w:rsidRPr="00A817A4">
        <w:rPr>
          <w:rFonts w:ascii="Arial Narrow" w:eastAsia="Calibri" w:hAnsi="Arial Narrow" w:cs="Times New Roman"/>
        </w:rPr>
        <w:t xml:space="preserve">- </w:t>
      </w:r>
      <w:r w:rsidRPr="00A817A4">
        <w:rPr>
          <w:rFonts w:ascii="Arial Narrow" w:eastAsia="Calibri" w:hAnsi="Arial Narrow" w:cs="Times New Roman"/>
        </w:rPr>
        <w:tab/>
        <w:t xml:space="preserve">la constatation éventuelle de l’inexécution des prestations prévues au contrat, </w:t>
      </w:r>
    </w:p>
    <w:p w:rsidR="00A817A4" w:rsidRPr="00A817A4" w:rsidRDefault="00A817A4" w:rsidP="00A817A4">
      <w:pPr>
        <w:spacing w:after="0" w:line="240" w:lineRule="auto"/>
        <w:ind w:left="426"/>
        <w:jc w:val="both"/>
        <w:rPr>
          <w:rFonts w:ascii="Arial Narrow" w:eastAsia="Calibri" w:hAnsi="Arial Narrow" w:cs="Times New Roman"/>
        </w:rPr>
      </w:pPr>
      <w:r w:rsidRPr="00A817A4">
        <w:rPr>
          <w:rFonts w:ascii="Arial Narrow" w:eastAsia="Calibri" w:hAnsi="Arial Narrow" w:cs="Times New Roman"/>
        </w:rPr>
        <w:t xml:space="preserve">- </w:t>
      </w:r>
      <w:r w:rsidRPr="00A817A4">
        <w:rPr>
          <w:rFonts w:ascii="Arial Narrow" w:eastAsia="Calibri" w:hAnsi="Arial Narrow" w:cs="Times New Roman"/>
        </w:rPr>
        <w:tab/>
        <w:t>la constatation du repliement éventuel des installations de chantier et la remise en état des lieux,</w:t>
      </w:r>
    </w:p>
    <w:p w:rsidR="00A817A4" w:rsidRPr="00A817A4" w:rsidRDefault="00A817A4" w:rsidP="00A817A4">
      <w:pPr>
        <w:spacing w:after="0" w:line="240" w:lineRule="auto"/>
        <w:ind w:left="426"/>
        <w:jc w:val="both"/>
        <w:rPr>
          <w:rFonts w:ascii="Arial Narrow" w:eastAsia="Calibri" w:hAnsi="Arial Narrow" w:cs="Times New Roman"/>
        </w:rPr>
      </w:pPr>
      <w:r w:rsidRPr="00A817A4">
        <w:rPr>
          <w:rFonts w:ascii="Arial Narrow" w:eastAsia="Calibri" w:hAnsi="Arial Narrow" w:cs="Times New Roman"/>
        </w:rPr>
        <w:t xml:space="preserve">- </w:t>
      </w:r>
      <w:r w:rsidRPr="00A817A4">
        <w:rPr>
          <w:rFonts w:ascii="Arial Narrow" w:eastAsia="Calibri" w:hAnsi="Arial Narrow" w:cs="Times New Roman"/>
        </w:rPr>
        <w:tab/>
        <w:t xml:space="preserve">les constatations relatives à l’achèvement des travaux, </w:t>
      </w:r>
    </w:p>
    <w:p w:rsidR="00A817A4" w:rsidRDefault="00A817A4" w:rsidP="00A817A4">
      <w:pPr>
        <w:spacing w:after="0" w:line="240" w:lineRule="auto"/>
        <w:ind w:left="426"/>
        <w:jc w:val="both"/>
        <w:rPr>
          <w:rFonts w:ascii="Arial Narrow" w:eastAsia="Calibri" w:hAnsi="Arial Narrow" w:cs="Times New Roman"/>
        </w:rPr>
      </w:pPr>
      <w:r w:rsidRPr="00A817A4">
        <w:rPr>
          <w:rFonts w:ascii="Arial Narrow" w:eastAsia="Calibri" w:hAnsi="Arial Narrow" w:cs="Times New Roman"/>
        </w:rPr>
        <w:t xml:space="preserve">- </w:t>
      </w:r>
      <w:r w:rsidRPr="00A817A4">
        <w:rPr>
          <w:rFonts w:ascii="Arial Narrow" w:eastAsia="Calibri" w:hAnsi="Arial Narrow" w:cs="Times New Roman"/>
        </w:rPr>
        <w:tab/>
        <w:t>les constatations des quantités des travaux effectivement réalisés.</w:t>
      </w:r>
    </w:p>
    <w:p w:rsidR="00A817A4" w:rsidRPr="00611723" w:rsidRDefault="00A817A4" w:rsidP="00A817A4">
      <w:pPr>
        <w:spacing w:after="0" w:line="240" w:lineRule="auto"/>
        <w:ind w:left="426"/>
        <w:jc w:val="both"/>
        <w:rPr>
          <w:rFonts w:ascii="Arial Narrow" w:eastAsia="Calibri" w:hAnsi="Arial Narrow" w:cs="Times New Roman"/>
          <w:sz w:val="16"/>
        </w:rPr>
      </w:pPr>
    </w:p>
    <w:p w:rsidR="005245B3" w:rsidRPr="005245B3" w:rsidRDefault="005245B3" w:rsidP="00AA6D11">
      <w:pPr>
        <w:widowControl w:val="0"/>
        <w:numPr>
          <w:ilvl w:val="0"/>
          <w:numId w:val="125"/>
        </w:numPr>
        <w:tabs>
          <w:tab w:val="left" w:pos="900"/>
          <w:tab w:val="left" w:pos="1300"/>
          <w:tab w:val="left" w:pos="2480"/>
          <w:tab w:val="left" w:pos="3760"/>
        </w:tabs>
        <w:suppressAutoHyphens/>
        <w:autoSpaceDE w:val="0"/>
        <w:autoSpaceDN w:val="0"/>
        <w:spacing w:after="0" w:line="240" w:lineRule="auto"/>
        <w:jc w:val="both"/>
        <w:textAlignment w:val="baseline"/>
        <w:rPr>
          <w:rFonts w:ascii="Times New Roman" w:eastAsia="Calibri" w:hAnsi="Times New Roman" w:cs="Times New Roman"/>
          <w:spacing w:val="5"/>
        </w:rPr>
      </w:pPr>
      <w:r w:rsidRPr="005245B3">
        <w:rPr>
          <w:rFonts w:ascii="Times New Roman" w:eastAsia="Calibri" w:hAnsi="Times New Roman" w:cs="Times New Roman"/>
          <w:b/>
          <w:spacing w:val="5"/>
        </w:rPr>
        <w:t>La commission de réception</w:t>
      </w:r>
      <w:r w:rsidRPr="005245B3">
        <w:rPr>
          <w:rFonts w:ascii="Times New Roman" w:eastAsia="Calibri" w:hAnsi="Times New Roman" w:cs="Times New Roman"/>
          <w:spacing w:val="5"/>
        </w:rPr>
        <w:t xml:space="preserve"> ou un technicien désigné à cet effet, procède aux vérifications en qualité et en quantités, (à préciser pour les marchés avec les équipements inclus le cas échéant, soit dans les usines de fabrication et les modalités, ateliers d’essais, magasins ou lieux d’exécution des prestations du cocontractant, ateliers d’essais des structures publics de l'Etat, soit dans les sites des Maître d’Ouvrage ou au Maître d’Ouvrage Délégué).  </w:t>
      </w:r>
    </w:p>
    <w:p w:rsidR="005245B3" w:rsidRPr="005245B3" w:rsidRDefault="005245B3" w:rsidP="005245B3">
      <w:pPr>
        <w:widowControl w:val="0"/>
        <w:tabs>
          <w:tab w:val="left" w:pos="900"/>
          <w:tab w:val="left" w:pos="1300"/>
          <w:tab w:val="left" w:pos="2480"/>
          <w:tab w:val="left" w:pos="3760"/>
        </w:tabs>
        <w:suppressAutoHyphens/>
        <w:autoSpaceDE w:val="0"/>
        <w:autoSpaceDN w:val="0"/>
        <w:spacing w:after="0" w:line="240" w:lineRule="auto"/>
        <w:ind w:left="720"/>
        <w:jc w:val="both"/>
        <w:textAlignment w:val="baseline"/>
        <w:rPr>
          <w:rFonts w:ascii="Times New Roman" w:eastAsia="Calibri" w:hAnsi="Times New Roman" w:cs="Times New Roman"/>
          <w:spacing w:val="5"/>
          <w:sz w:val="10"/>
          <w:szCs w:val="10"/>
        </w:rPr>
      </w:pPr>
    </w:p>
    <w:p w:rsidR="005245B3" w:rsidRPr="005245B3" w:rsidRDefault="005245B3" w:rsidP="005245B3">
      <w:pPr>
        <w:widowControl w:val="0"/>
        <w:tabs>
          <w:tab w:val="left" w:pos="900"/>
          <w:tab w:val="left" w:pos="1300"/>
          <w:tab w:val="left" w:pos="2480"/>
          <w:tab w:val="left" w:pos="3760"/>
        </w:tabs>
        <w:suppressAutoHyphens/>
        <w:autoSpaceDE w:val="0"/>
        <w:autoSpaceDN w:val="0"/>
        <w:spacing w:after="0" w:line="240" w:lineRule="auto"/>
        <w:jc w:val="both"/>
        <w:textAlignment w:val="baseline"/>
        <w:rPr>
          <w:rFonts w:ascii="Times New Roman" w:eastAsia="Times New Roman" w:hAnsi="Times New Roman" w:cs="Times New Roman"/>
          <w:spacing w:val="5"/>
          <w:sz w:val="24"/>
          <w:szCs w:val="24"/>
          <w:lang w:eastAsia="fr-FR"/>
        </w:rPr>
      </w:pPr>
      <w:r w:rsidRPr="005245B3">
        <w:rPr>
          <w:rFonts w:ascii="Times New Roman" w:eastAsia="Times New Roman" w:hAnsi="Times New Roman" w:cs="Times New Roman"/>
          <w:spacing w:val="5"/>
          <w:sz w:val="24"/>
          <w:szCs w:val="24"/>
          <w:lang w:eastAsia="fr-FR"/>
        </w:rPr>
        <w:t>Ces opérations font l’objet d’un procès-verbal dressé sur le champ et signé par l’Ingénieur et le Cocontractant.</w:t>
      </w:r>
    </w:p>
    <w:p w:rsidR="005245B3" w:rsidRPr="005245B3" w:rsidRDefault="005245B3" w:rsidP="005245B3">
      <w:pPr>
        <w:widowControl w:val="0"/>
        <w:tabs>
          <w:tab w:val="left" w:pos="900"/>
          <w:tab w:val="left" w:pos="1300"/>
          <w:tab w:val="left" w:pos="2480"/>
          <w:tab w:val="left" w:pos="3760"/>
        </w:tabs>
        <w:suppressAutoHyphens/>
        <w:autoSpaceDE w:val="0"/>
        <w:autoSpaceDN w:val="0"/>
        <w:spacing w:after="0" w:line="240" w:lineRule="auto"/>
        <w:jc w:val="both"/>
        <w:textAlignment w:val="baseline"/>
        <w:rPr>
          <w:rFonts w:ascii="Times New Roman" w:eastAsia="Times New Roman" w:hAnsi="Times New Roman" w:cs="Times New Roman"/>
          <w:spacing w:val="5"/>
          <w:sz w:val="10"/>
          <w:szCs w:val="10"/>
          <w:lang w:eastAsia="fr-FR"/>
        </w:rPr>
      </w:pPr>
    </w:p>
    <w:p w:rsidR="005245B3" w:rsidRPr="005245B3" w:rsidRDefault="005245B3" w:rsidP="00AA6D11">
      <w:pPr>
        <w:widowControl w:val="0"/>
        <w:numPr>
          <w:ilvl w:val="0"/>
          <w:numId w:val="125"/>
        </w:numPr>
        <w:tabs>
          <w:tab w:val="left" w:pos="900"/>
          <w:tab w:val="left" w:pos="1300"/>
          <w:tab w:val="left" w:pos="2480"/>
          <w:tab w:val="left" w:pos="3760"/>
        </w:tabs>
        <w:suppressAutoHyphens/>
        <w:autoSpaceDE w:val="0"/>
        <w:autoSpaceDN w:val="0"/>
        <w:spacing w:after="0" w:line="240" w:lineRule="auto"/>
        <w:jc w:val="both"/>
        <w:textAlignment w:val="baseline"/>
        <w:rPr>
          <w:rFonts w:ascii="Times New Roman" w:eastAsia="Calibri" w:hAnsi="Times New Roman" w:cs="Times New Roman"/>
          <w:spacing w:val="5"/>
          <w:sz w:val="24"/>
          <w:szCs w:val="24"/>
        </w:rPr>
      </w:pPr>
      <w:r w:rsidRPr="005245B3">
        <w:rPr>
          <w:rFonts w:ascii="Times New Roman" w:eastAsia="Calibri" w:hAnsi="Times New Roman" w:cs="Times New Roman"/>
          <w:spacing w:val="5"/>
          <w:sz w:val="24"/>
          <w:szCs w:val="24"/>
        </w:rPr>
        <w:t xml:space="preserve">Lorsque ces opérations sont effectuées par un technicien, celui-ci établit un procès-verbal portant proposition d'acceptation, de mise à réparer, à bonifier ou de rejet, qui </w:t>
      </w:r>
      <w:r w:rsidRPr="005245B3">
        <w:rPr>
          <w:rFonts w:ascii="Times New Roman" w:eastAsia="Calibri" w:hAnsi="Times New Roman" w:cs="Times New Roman"/>
          <w:spacing w:val="5"/>
          <w:sz w:val="24"/>
          <w:szCs w:val="24"/>
        </w:rPr>
        <w:lastRenderedPageBreak/>
        <w:t>est transmis à la commission pour décision.</w:t>
      </w:r>
    </w:p>
    <w:p w:rsidR="005245B3" w:rsidRPr="005245B3" w:rsidRDefault="005245B3" w:rsidP="005245B3">
      <w:pPr>
        <w:widowControl w:val="0"/>
        <w:tabs>
          <w:tab w:val="left" w:pos="900"/>
          <w:tab w:val="left" w:pos="1300"/>
          <w:tab w:val="left" w:pos="2480"/>
          <w:tab w:val="left" w:pos="3760"/>
        </w:tabs>
        <w:suppressAutoHyphens/>
        <w:autoSpaceDE w:val="0"/>
        <w:autoSpaceDN w:val="0"/>
        <w:spacing w:after="0" w:line="240" w:lineRule="auto"/>
        <w:jc w:val="both"/>
        <w:textAlignment w:val="baseline"/>
        <w:rPr>
          <w:rFonts w:ascii="Times New Roman" w:eastAsia="Times New Roman" w:hAnsi="Times New Roman" w:cs="Times New Roman"/>
          <w:spacing w:val="5"/>
          <w:sz w:val="10"/>
          <w:szCs w:val="10"/>
          <w:lang w:eastAsia="fr-FR"/>
        </w:rPr>
      </w:pPr>
    </w:p>
    <w:p w:rsidR="005245B3" w:rsidRPr="005245B3" w:rsidRDefault="005245B3" w:rsidP="00AA6D11">
      <w:pPr>
        <w:widowControl w:val="0"/>
        <w:numPr>
          <w:ilvl w:val="0"/>
          <w:numId w:val="125"/>
        </w:numPr>
        <w:tabs>
          <w:tab w:val="left" w:pos="900"/>
          <w:tab w:val="left" w:pos="1300"/>
          <w:tab w:val="left" w:pos="2480"/>
          <w:tab w:val="left" w:pos="3760"/>
        </w:tabs>
        <w:suppressAutoHyphens/>
        <w:autoSpaceDE w:val="0"/>
        <w:autoSpaceDN w:val="0"/>
        <w:spacing w:after="0" w:line="240" w:lineRule="auto"/>
        <w:jc w:val="both"/>
        <w:textAlignment w:val="baseline"/>
        <w:rPr>
          <w:rFonts w:ascii="Times New Roman" w:eastAsia="Calibri" w:hAnsi="Times New Roman" w:cs="Times New Roman"/>
          <w:spacing w:val="5"/>
          <w:sz w:val="24"/>
          <w:szCs w:val="24"/>
        </w:rPr>
      </w:pPr>
      <w:r w:rsidRPr="005245B3">
        <w:rPr>
          <w:rFonts w:ascii="Times New Roman" w:eastAsia="Calibri" w:hAnsi="Times New Roman" w:cs="Times New Roman"/>
          <w:b/>
          <w:spacing w:val="5"/>
          <w:sz w:val="24"/>
          <w:szCs w:val="24"/>
        </w:rPr>
        <w:t>La commission de réception technique</w:t>
      </w:r>
      <w:r w:rsidRPr="005245B3">
        <w:rPr>
          <w:rFonts w:ascii="Times New Roman" w:eastAsia="Calibri" w:hAnsi="Times New Roman" w:cs="Times New Roman"/>
          <w:spacing w:val="5"/>
          <w:sz w:val="24"/>
          <w:szCs w:val="24"/>
        </w:rPr>
        <w:t xml:space="preserve"> ou le technicien commis à cette tâche, doit vérifier la conformité qualitative, technique et quantitative des travaux.</w:t>
      </w:r>
    </w:p>
    <w:p w:rsidR="005245B3" w:rsidRPr="005245B3" w:rsidRDefault="005245B3" w:rsidP="005245B3">
      <w:pPr>
        <w:widowControl w:val="0"/>
        <w:tabs>
          <w:tab w:val="left" w:pos="900"/>
          <w:tab w:val="left" w:pos="1300"/>
          <w:tab w:val="left" w:pos="2480"/>
          <w:tab w:val="left" w:pos="3760"/>
        </w:tabs>
        <w:suppressAutoHyphens/>
        <w:autoSpaceDE w:val="0"/>
        <w:autoSpaceDN w:val="0"/>
        <w:spacing w:after="0" w:line="240" w:lineRule="auto"/>
        <w:jc w:val="both"/>
        <w:textAlignment w:val="baseline"/>
        <w:rPr>
          <w:rFonts w:ascii="Times New Roman" w:eastAsia="Times New Roman" w:hAnsi="Times New Roman" w:cs="Times New Roman"/>
          <w:spacing w:val="5"/>
          <w:sz w:val="24"/>
          <w:szCs w:val="24"/>
          <w:lang w:eastAsia="fr-FR"/>
        </w:rPr>
      </w:pPr>
      <w:r w:rsidRPr="005245B3">
        <w:rPr>
          <w:rFonts w:ascii="Times New Roman" w:eastAsia="Times New Roman" w:hAnsi="Times New Roman" w:cs="Times New Roman"/>
          <w:spacing w:val="5"/>
          <w:sz w:val="24"/>
          <w:szCs w:val="24"/>
          <w:lang w:eastAsia="fr-FR"/>
        </w:rPr>
        <w:t>En matière de réception technique, la commission prend une des décisions suivantes concernant tout ou partie de la prestation :</w:t>
      </w:r>
    </w:p>
    <w:p w:rsidR="005245B3" w:rsidRPr="005245B3" w:rsidRDefault="005245B3" w:rsidP="00AA6D11">
      <w:pPr>
        <w:widowControl w:val="0"/>
        <w:numPr>
          <w:ilvl w:val="0"/>
          <w:numId w:val="126"/>
        </w:numPr>
        <w:tabs>
          <w:tab w:val="left" w:pos="900"/>
          <w:tab w:val="left" w:pos="1300"/>
          <w:tab w:val="left" w:pos="2480"/>
          <w:tab w:val="left" w:pos="3760"/>
        </w:tabs>
        <w:suppressAutoHyphens/>
        <w:autoSpaceDE w:val="0"/>
        <w:autoSpaceDN w:val="0"/>
        <w:spacing w:after="0" w:line="240" w:lineRule="auto"/>
        <w:jc w:val="both"/>
        <w:textAlignment w:val="baseline"/>
        <w:rPr>
          <w:rFonts w:ascii="Times New Roman" w:eastAsia="Calibri" w:hAnsi="Times New Roman" w:cs="Times New Roman"/>
          <w:spacing w:val="5"/>
          <w:sz w:val="24"/>
          <w:szCs w:val="24"/>
        </w:rPr>
      </w:pPr>
      <w:r w:rsidRPr="005245B3">
        <w:rPr>
          <w:rFonts w:ascii="Times New Roman" w:eastAsia="Calibri" w:hAnsi="Times New Roman" w:cs="Times New Roman"/>
          <w:spacing w:val="5"/>
          <w:sz w:val="24"/>
          <w:szCs w:val="24"/>
        </w:rPr>
        <w:t>Elle accepte en qualité et en quantité les travaux et, dans ce cas, sa décision est immédiatement exécutoire ;</w:t>
      </w:r>
    </w:p>
    <w:p w:rsidR="005245B3" w:rsidRPr="005245B3" w:rsidRDefault="005245B3" w:rsidP="00AA6D11">
      <w:pPr>
        <w:widowControl w:val="0"/>
        <w:numPr>
          <w:ilvl w:val="0"/>
          <w:numId w:val="126"/>
        </w:numPr>
        <w:tabs>
          <w:tab w:val="left" w:pos="900"/>
          <w:tab w:val="left" w:pos="1300"/>
          <w:tab w:val="left" w:pos="2480"/>
          <w:tab w:val="left" w:pos="3760"/>
        </w:tabs>
        <w:suppressAutoHyphens/>
        <w:autoSpaceDE w:val="0"/>
        <w:autoSpaceDN w:val="0"/>
        <w:spacing w:after="0" w:line="240" w:lineRule="auto"/>
        <w:jc w:val="both"/>
        <w:textAlignment w:val="baseline"/>
        <w:rPr>
          <w:rFonts w:ascii="Times New Roman" w:eastAsia="Calibri" w:hAnsi="Times New Roman" w:cs="Times New Roman"/>
          <w:spacing w:val="5"/>
          <w:sz w:val="24"/>
          <w:szCs w:val="24"/>
        </w:rPr>
      </w:pPr>
      <w:r w:rsidRPr="005245B3">
        <w:rPr>
          <w:rFonts w:ascii="Times New Roman" w:eastAsia="Calibri" w:hAnsi="Times New Roman" w:cs="Times New Roman"/>
          <w:spacing w:val="5"/>
          <w:sz w:val="24"/>
          <w:szCs w:val="24"/>
        </w:rPr>
        <w:t xml:space="preserve">  Elle constate que les travaux ne sont pas conformes et en prononce le rejet. Toutefois, dans cette hypothèse, elle peut admettre soit que la prestation soit mise en conformité, soit qu’elle fasse l’objet d'une réfaction. Le rejet de la prestation est notifié au Cocontractant par lettre recommandée ou simple lettre contre décharge s'il n'a pas signé le procès-verbal concluant à cette décision.</w:t>
      </w:r>
    </w:p>
    <w:p w:rsidR="005245B3" w:rsidRPr="005245B3" w:rsidRDefault="005245B3" w:rsidP="005245B3">
      <w:pPr>
        <w:widowControl w:val="0"/>
        <w:tabs>
          <w:tab w:val="left" w:pos="900"/>
          <w:tab w:val="left" w:pos="1300"/>
          <w:tab w:val="left" w:pos="2480"/>
          <w:tab w:val="left" w:pos="3760"/>
        </w:tabs>
        <w:suppressAutoHyphens/>
        <w:autoSpaceDE w:val="0"/>
        <w:autoSpaceDN w:val="0"/>
        <w:spacing w:after="0" w:line="240" w:lineRule="auto"/>
        <w:ind w:left="1440"/>
        <w:jc w:val="both"/>
        <w:textAlignment w:val="baseline"/>
        <w:rPr>
          <w:rFonts w:ascii="Times New Roman" w:eastAsia="Calibri" w:hAnsi="Times New Roman" w:cs="Times New Roman"/>
          <w:spacing w:val="5"/>
          <w:sz w:val="10"/>
          <w:szCs w:val="10"/>
        </w:rPr>
      </w:pPr>
    </w:p>
    <w:p w:rsidR="005245B3" w:rsidRPr="005245B3" w:rsidRDefault="005245B3" w:rsidP="005245B3">
      <w:pPr>
        <w:widowControl w:val="0"/>
        <w:tabs>
          <w:tab w:val="left" w:pos="900"/>
          <w:tab w:val="left" w:pos="1300"/>
          <w:tab w:val="left" w:pos="2480"/>
          <w:tab w:val="left" w:pos="3760"/>
        </w:tabs>
        <w:suppressAutoHyphens/>
        <w:autoSpaceDE w:val="0"/>
        <w:autoSpaceDN w:val="0"/>
        <w:spacing w:after="0" w:line="240" w:lineRule="auto"/>
        <w:jc w:val="both"/>
        <w:textAlignment w:val="baseline"/>
        <w:rPr>
          <w:rFonts w:ascii="Times New Roman" w:eastAsia="Times New Roman" w:hAnsi="Times New Roman" w:cs="Times New Roman"/>
          <w:b/>
          <w:bCs/>
          <w:spacing w:val="5"/>
          <w:sz w:val="24"/>
          <w:szCs w:val="24"/>
          <w:lang w:eastAsia="fr-FR"/>
        </w:rPr>
      </w:pPr>
      <w:bookmarkStart w:id="287" w:name="_Hlk163137182"/>
      <w:bookmarkEnd w:id="285"/>
      <w:r w:rsidRPr="005245B3">
        <w:rPr>
          <w:rFonts w:ascii="Times New Roman" w:eastAsia="Times New Roman" w:hAnsi="Times New Roman" w:cs="Times New Roman"/>
          <w:b/>
          <w:bCs/>
          <w:spacing w:val="5"/>
          <w:sz w:val="24"/>
          <w:szCs w:val="24"/>
          <w:lang w:eastAsia="fr-FR"/>
        </w:rPr>
        <w:t>24.2. Réception Provisoire</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bookmarkStart w:id="288" w:name="_Hlk163136966"/>
      <w:r w:rsidRPr="005245B3">
        <w:rPr>
          <w:rFonts w:ascii="Times New Roman" w:eastAsia="Times New Roman" w:hAnsi="Times New Roman" w:cs="Times New Roman"/>
          <w:sz w:val="24"/>
          <w:szCs w:val="24"/>
          <w:lang w:eastAsia="fr-FR"/>
        </w:rPr>
        <w:t>Le cocontractant est tenu</w:t>
      </w:r>
      <w:r w:rsidR="00A817A4">
        <w:rPr>
          <w:rFonts w:ascii="Times New Roman" w:eastAsia="Times New Roman" w:hAnsi="Times New Roman" w:cs="Times New Roman"/>
          <w:sz w:val="24"/>
          <w:szCs w:val="24"/>
          <w:lang w:eastAsia="fr-FR"/>
        </w:rPr>
        <w:t xml:space="preserve"> de faire connaître au Chef de Service du M</w:t>
      </w:r>
      <w:r w:rsidRPr="005245B3">
        <w:rPr>
          <w:rFonts w:ascii="Times New Roman" w:eastAsia="Times New Roman" w:hAnsi="Times New Roman" w:cs="Times New Roman"/>
          <w:sz w:val="24"/>
          <w:szCs w:val="24"/>
          <w:lang w:eastAsia="fr-FR"/>
        </w:rPr>
        <w:t xml:space="preserve">arché au plus tard </w:t>
      </w:r>
      <w:r w:rsidR="00A817A4">
        <w:rPr>
          <w:rFonts w:ascii="Times New Roman" w:eastAsia="Times New Roman" w:hAnsi="Times New Roman" w:cs="Times New Roman"/>
          <w:i/>
          <w:iCs/>
          <w:sz w:val="24"/>
          <w:szCs w:val="24"/>
          <w:lang w:eastAsia="fr-FR"/>
        </w:rPr>
        <w:t>05 (Cinq)</w:t>
      </w:r>
      <w:r w:rsidRPr="005245B3">
        <w:rPr>
          <w:rFonts w:ascii="Times New Roman" w:eastAsia="Times New Roman" w:hAnsi="Times New Roman" w:cs="Times New Roman"/>
          <w:sz w:val="24"/>
          <w:szCs w:val="24"/>
          <w:lang w:eastAsia="fr-FR"/>
        </w:rPr>
        <w:t>jours avant l’expiration du délai contractuel, la date à laquelle il souhaite que soit réceptionnés les travaux.</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color w:val="ED7D31"/>
          <w:sz w:val="24"/>
          <w:szCs w:val="24"/>
          <w:lang w:eastAsia="fr-FR"/>
        </w:rPr>
      </w:pPr>
      <w:bookmarkStart w:id="289" w:name="_Hlk163137022"/>
      <w:bookmarkEnd w:id="288"/>
      <w:r w:rsidRPr="005245B3">
        <w:rPr>
          <w:rFonts w:ascii="Times New Roman" w:eastAsia="Times New Roman" w:hAnsi="Times New Roman" w:cs="Times New Roman"/>
          <w:sz w:val="24"/>
          <w:szCs w:val="24"/>
          <w:lang w:eastAsia="fr-FR"/>
        </w:rPr>
        <w:t xml:space="preserve">La réception provisoire sera prononcée </w:t>
      </w:r>
      <w:r w:rsidRPr="005245B3">
        <w:rPr>
          <w:rFonts w:ascii="Times New Roman" w:eastAsia="Times New Roman" w:hAnsi="Times New Roman" w:cs="Times New Roman"/>
          <w:color w:val="ED7D31"/>
          <w:sz w:val="24"/>
          <w:szCs w:val="24"/>
          <w:lang w:eastAsia="fr-FR"/>
        </w:rPr>
        <w:t>aussitôt</w:t>
      </w:r>
      <w:r w:rsidRPr="005245B3">
        <w:rPr>
          <w:rFonts w:ascii="Times New Roman" w:eastAsia="Times New Roman" w:hAnsi="Times New Roman" w:cs="Times New Roman"/>
          <w:sz w:val="24"/>
          <w:szCs w:val="24"/>
          <w:lang w:eastAsia="fr-FR"/>
        </w:rPr>
        <w:t xml:space="preserve"> à la fin de l’exécution des travaux objet du présent marché et après les Opérations préalables à la réception. </w:t>
      </w:r>
      <w:r w:rsidRPr="005245B3">
        <w:rPr>
          <w:rFonts w:ascii="Times New Roman" w:eastAsia="Times New Roman" w:hAnsi="Times New Roman" w:cs="Times New Roman"/>
          <w:color w:val="ED7D31"/>
          <w:sz w:val="24"/>
          <w:szCs w:val="24"/>
          <w:lang w:eastAsia="fr-FR"/>
        </w:rPr>
        <w:t xml:space="preserve">La Commission après visite du chantier examine le procès-verbal des opérations préalables à la réception et procède à la réception provisoire des travaux s'il y a lieu. </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bCs/>
          <w:sz w:val="10"/>
          <w:szCs w:val="10"/>
          <w:lang w:eastAsia="fr-FR"/>
        </w:rPr>
      </w:pP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La visite de réception est sanctionnée par la signature, séance tenante par tous les participants, d’un procès-verbal de réception mentionnant si elle est prononcée ou non et le cas échéant, les réserves à lever, assorties de délais, avant de prononcer ladite réception. Au cas où la réception n’est pas prononcée le procès</w:t>
      </w:r>
      <w:r w:rsidRPr="005245B3">
        <w:rPr>
          <w:rFonts w:ascii="Times New Roman" w:eastAsia="Times New Roman" w:hAnsi="Times New Roman" w:cs="Times New Roman"/>
          <w:spacing w:val="14"/>
          <w:sz w:val="24"/>
          <w:szCs w:val="24"/>
          <w:lang w:eastAsia="fr-FR"/>
        </w:rPr>
        <w:t>-</w:t>
      </w:r>
      <w:r w:rsidRPr="005245B3">
        <w:rPr>
          <w:rFonts w:ascii="Times New Roman" w:eastAsia="Times New Roman" w:hAnsi="Times New Roman" w:cs="Times New Roman"/>
          <w:sz w:val="24"/>
          <w:szCs w:val="24"/>
          <w:lang w:eastAsia="fr-FR"/>
        </w:rPr>
        <w:t>verbal de réception</w:t>
      </w:r>
      <w:r w:rsidRPr="005245B3">
        <w:rPr>
          <w:rFonts w:ascii="Times New Roman" w:eastAsia="Times New Roman" w:hAnsi="Times New Roman" w:cs="Times New Roman"/>
          <w:spacing w:val="6"/>
          <w:sz w:val="24"/>
          <w:szCs w:val="24"/>
          <w:lang w:eastAsia="fr-FR"/>
        </w:rPr>
        <w:t xml:space="preserve"> précise </w:t>
      </w:r>
      <w:r w:rsidRPr="005245B3">
        <w:rPr>
          <w:rFonts w:ascii="Times New Roman" w:eastAsia="Times New Roman" w:hAnsi="Times New Roman" w:cs="Times New Roman"/>
          <w:sz w:val="24"/>
          <w:szCs w:val="24"/>
          <w:lang w:eastAsia="fr-FR"/>
        </w:rPr>
        <w:t>les réserves à lever assorties des délais, avant la prononciation de ladite réception.</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5245B3" w:rsidRPr="005245B3" w:rsidRDefault="005245B3" w:rsidP="005245B3">
      <w:pPr>
        <w:widowControl w:val="0"/>
        <w:tabs>
          <w:tab w:val="left" w:pos="3620"/>
        </w:tabs>
        <w:suppressAutoHyphens/>
        <w:autoSpaceDE w:val="0"/>
        <w:autoSpaceDN w:val="0"/>
        <w:spacing w:after="0" w:line="240" w:lineRule="auto"/>
        <w:ind w:right="102"/>
        <w:jc w:val="both"/>
        <w:textAlignment w:val="baseline"/>
        <w:rPr>
          <w:rFonts w:ascii="Times New Roman" w:eastAsia="Times New Roman" w:hAnsi="Times New Roman" w:cs="Times New Roman"/>
          <w:sz w:val="24"/>
          <w:szCs w:val="24"/>
          <w:lang w:eastAsia="fr-FR"/>
        </w:rPr>
      </w:pPr>
      <w:r w:rsidRPr="005245B3">
        <w:rPr>
          <w:rFonts w:ascii="Times New Roman" w:eastAsia="Calibri" w:hAnsi="Times New Roman" w:cs="Times New Roman"/>
          <w:spacing w:val="-3"/>
          <w:w w:val="105"/>
          <w:sz w:val="24"/>
          <w:szCs w:val="24"/>
        </w:rPr>
        <w:t xml:space="preserve">Pour </w:t>
      </w:r>
      <w:r w:rsidRPr="005245B3">
        <w:rPr>
          <w:rFonts w:ascii="Times New Roman" w:eastAsia="Calibri" w:hAnsi="Times New Roman" w:cs="Times New Roman"/>
          <w:spacing w:val="-4"/>
          <w:w w:val="105"/>
          <w:sz w:val="24"/>
          <w:szCs w:val="24"/>
        </w:rPr>
        <w:t xml:space="preserve">être </w:t>
      </w:r>
      <w:r w:rsidRPr="005245B3">
        <w:rPr>
          <w:rFonts w:ascii="Times New Roman" w:eastAsia="Calibri" w:hAnsi="Times New Roman" w:cs="Times New Roman"/>
          <w:spacing w:val="-3"/>
          <w:w w:val="105"/>
          <w:sz w:val="24"/>
          <w:szCs w:val="24"/>
        </w:rPr>
        <w:t xml:space="preserve">valable, </w:t>
      </w:r>
      <w:r w:rsidRPr="005245B3">
        <w:rPr>
          <w:rFonts w:ascii="Times New Roman" w:eastAsia="Calibri" w:hAnsi="Times New Roman" w:cs="Times New Roman"/>
          <w:w w:val="105"/>
          <w:sz w:val="24"/>
          <w:szCs w:val="24"/>
        </w:rPr>
        <w:t xml:space="preserve">le </w:t>
      </w:r>
      <w:r w:rsidRPr="005245B3">
        <w:rPr>
          <w:rFonts w:ascii="Times New Roman" w:eastAsia="Calibri" w:hAnsi="Times New Roman" w:cs="Times New Roman"/>
          <w:spacing w:val="-3"/>
          <w:w w:val="105"/>
          <w:sz w:val="24"/>
          <w:szCs w:val="24"/>
        </w:rPr>
        <w:t xml:space="preserve">procès-verbal </w:t>
      </w:r>
      <w:r w:rsidRPr="005245B3">
        <w:rPr>
          <w:rFonts w:ascii="Times New Roman" w:eastAsia="Calibri" w:hAnsi="Times New Roman" w:cs="Times New Roman"/>
          <w:w w:val="105"/>
          <w:sz w:val="24"/>
          <w:szCs w:val="24"/>
        </w:rPr>
        <w:t xml:space="preserve">de </w:t>
      </w:r>
      <w:r w:rsidRPr="005245B3">
        <w:rPr>
          <w:rFonts w:ascii="Times New Roman" w:eastAsia="Calibri" w:hAnsi="Times New Roman" w:cs="Times New Roman"/>
          <w:spacing w:val="-3"/>
          <w:w w:val="105"/>
          <w:sz w:val="24"/>
          <w:szCs w:val="24"/>
        </w:rPr>
        <w:t xml:space="preserve">réception </w:t>
      </w:r>
      <w:r w:rsidRPr="005245B3">
        <w:rPr>
          <w:rFonts w:ascii="Times New Roman" w:eastAsia="Calibri" w:hAnsi="Times New Roman" w:cs="Times New Roman"/>
          <w:w w:val="105"/>
          <w:sz w:val="24"/>
          <w:szCs w:val="24"/>
        </w:rPr>
        <w:t xml:space="preserve">doit </w:t>
      </w:r>
      <w:r w:rsidRPr="005245B3">
        <w:rPr>
          <w:rFonts w:ascii="Times New Roman" w:eastAsia="Calibri" w:hAnsi="Times New Roman" w:cs="Times New Roman"/>
          <w:spacing w:val="-4"/>
          <w:w w:val="105"/>
          <w:sz w:val="24"/>
          <w:szCs w:val="24"/>
        </w:rPr>
        <w:t xml:space="preserve">être </w:t>
      </w:r>
      <w:r w:rsidRPr="005245B3">
        <w:rPr>
          <w:rFonts w:ascii="Times New Roman" w:eastAsia="Calibri" w:hAnsi="Times New Roman" w:cs="Times New Roman"/>
          <w:w w:val="105"/>
          <w:sz w:val="24"/>
          <w:szCs w:val="24"/>
        </w:rPr>
        <w:t xml:space="preserve">signé par les deux tiers (2/3) au moins des </w:t>
      </w:r>
      <w:r w:rsidRPr="005245B3">
        <w:rPr>
          <w:rFonts w:ascii="Times New Roman" w:eastAsia="Calibri" w:hAnsi="Times New Roman" w:cs="Times New Roman"/>
          <w:spacing w:val="-3"/>
          <w:w w:val="105"/>
          <w:sz w:val="24"/>
          <w:szCs w:val="24"/>
        </w:rPr>
        <w:t xml:space="preserve">membres dont </w:t>
      </w:r>
      <w:r w:rsidRPr="005245B3">
        <w:rPr>
          <w:rFonts w:ascii="Times New Roman" w:eastAsia="Calibri" w:hAnsi="Times New Roman" w:cs="Times New Roman"/>
          <w:w w:val="105"/>
          <w:sz w:val="24"/>
          <w:szCs w:val="24"/>
        </w:rPr>
        <w:t>le</w:t>
      </w:r>
      <w:r w:rsidRPr="005245B3">
        <w:rPr>
          <w:rFonts w:ascii="Times New Roman" w:eastAsia="Calibri" w:hAnsi="Times New Roman" w:cs="Times New Roman"/>
          <w:spacing w:val="-3"/>
          <w:w w:val="105"/>
          <w:sz w:val="24"/>
          <w:szCs w:val="24"/>
        </w:rPr>
        <w:t>Président</w:t>
      </w:r>
      <w:r w:rsidRPr="005245B3">
        <w:rPr>
          <w:rFonts w:ascii="Times New Roman" w:eastAsia="Times New Roman" w:hAnsi="Times New Roman" w:cs="Times New Roman"/>
          <w:sz w:val="24"/>
          <w:szCs w:val="24"/>
          <w:lang w:eastAsia="fr-FR"/>
        </w:rPr>
        <w:t>.</w:t>
      </w:r>
    </w:p>
    <w:p w:rsidR="005245B3" w:rsidRPr="005245B3" w:rsidRDefault="005245B3" w:rsidP="005245B3">
      <w:pPr>
        <w:widowControl w:val="0"/>
        <w:tabs>
          <w:tab w:val="left" w:pos="3620"/>
        </w:tabs>
        <w:suppressAutoHyphens/>
        <w:autoSpaceDE w:val="0"/>
        <w:autoSpaceDN w:val="0"/>
        <w:spacing w:after="0" w:line="240" w:lineRule="auto"/>
        <w:ind w:right="102"/>
        <w:jc w:val="both"/>
        <w:textAlignment w:val="baseline"/>
        <w:rPr>
          <w:rFonts w:ascii="Times New Roman" w:eastAsia="Times New Roman" w:hAnsi="Times New Roman" w:cs="Times New Roman"/>
          <w:sz w:val="10"/>
          <w:szCs w:val="10"/>
          <w:lang w:eastAsia="fr-FR"/>
        </w:rPr>
      </w:pP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bookmarkStart w:id="290" w:name="_Hlk163137060"/>
      <w:bookmarkEnd w:id="289"/>
      <w:r w:rsidRPr="005245B3">
        <w:rPr>
          <w:rFonts w:ascii="Times New Roman" w:eastAsia="Times New Roman" w:hAnsi="Times New Roman" w:cs="Times New Roman"/>
          <w:b/>
          <w:sz w:val="24"/>
          <w:szCs w:val="24"/>
          <w:lang w:eastAsia="fr-FR"/>
        </w:rPr>
        <w:t>24.3. Composition de la commission de réception</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La Commission de réception sera composée des membres suivants:</w:t>
      </w:r>
    </w:p>
    <w:p w:rsidR="005245B3" w:rsidRPr="005245B3" w:rsidRDefault="005245B3" w:rsidP="00AA6D11">
      <w:pPr>
        <w:widowControl w:val="0"/>
        <w:numPr>
          <w:ilvl w:val="0"/>
          <w:numId w:val="119"/>
        </w:numPr>
        <w:suppressAutoHyphens/>
        <w:autoSpaceDE w:val="0"/>
        <w:autoSpaceDN w:val="0"/>
        <w:spacing w:after="0" w:line="240" w:lineRule="auto"/>
        <w:jc w:val="both"/>
        <w:textAlignment w:val="baseline"/>
        <w:rPr>
          <w:rFonts w:ascii="Times New Roman" w:eastAsia="Calibri" w:hAnsi="Times New Roman" w:cs="Times New Roman"/>
        </w:rPr>
      </w:pPr>
      <w:r w:rsidRPr="005245B3">
        <w:rPr>
          <w:rFonts w:ascii="Times New Roman" w:eastAsia="Calibri" w:hAnsi="Times New Roman" w:cs="Times New Roman"/>
          <w:b/>
        </w:rPr>
        <w:t xml:space="preserve">Président </w:t>
      </w:r>
      <w:r w:rsidRPr="005245B3">
        <w:rPr>
          <w:rFonts w:ascii="Times New Roman" w:eastAsia="Calibri" w:hAnsi="Times New Roman" w:cs="Times New Roman"/>
        </w:rPr>
        <w:t xml:space="preserve">: </w:t>
      </w:r>
      <w:r w:rsidR="00A817A4">
        <w:rPr>
          <w:rFonts w:ascii="Times New Roman" w:eastAsia="Calibri" w:hAnsi="Times New Roman" w:cs="Times New Roman"/>
        </w:rPr>
        <w:t>Madame le Maire de la Commune d’Arrondissement de Kribi 1</w:t>
      </w:r>
      <w:r w:rsidR="00A817A4" w:rsidRPr="00A817A4">
        <w:rPr>
          <w:rFonts w:ascii="Times New Roman" w:eastAsia="Calibri" w:hAnsi="Times New Roman" w:cs="Times New Roman"/>
          <w:vertAlign w:val="superscript"/>
        </w:rPr>
        <w:t>er</w:t>
      </w:r>
      <w:r w:rsidR="00A817A4">
        <w:rPr>
          <w:rFonts w:ascii="Times New Roman" w:eastAsia="Calibri" w:hAnsi="Times New Roman" w:cs="Times New Roman"/>
        </w:rPr>
        <w:t xml:space="preserve"> ou son représentant </w:t>
      </w:r>
    </w:p>
    <w:p w:rsidR="005245B3" w:rsidRPr="005245B3" w:rsidRDefault="005245B3" w:rsidP="00AA6D11">
      <w:pPr>
        <w:widowControl w:val="0"/>
        <w:numPr>
          <w:ilvl w:val="0"/>
          <w:numId w:val="119"/>
        </w:numPr>
        <w:suppressAutoHyphens/>
        <w:autoSpaceDE w:val="0"/>
        <w:autoSpaceDN w:val="0"/>
        <w:spacing w:after="0" w:line="240" w:lineRule="auto"/>
        <w:jc w:val="both"/>
        <w:textAlignment w:val="baseline"/>
        <w:rPr>
          <w:rFonts w:ascii="Times New Roman" w:eastAsia="Calibri" w:hAnsi="Times New Roman" w:cs="Times New Roman"/>
        </w:rPr>
      </w:pPr>
      <w:r w:rsidRPr="005245B3">
        <w:rPr>
          <w:rFonts w:ascii="Times New Roman" w:eastAsia="Calibri" w:hAnsi="Times New Roman" w:cs="Times New Roman"/>
          <w:b/>
        </w:rPr>
        <w:t>Rapporteur</w:t>
      </w:r>
      <w:r w:rsidRPr="005245B3">
        <w:rPr>
          <w:rFonts w:ascii="Times New Roman" w:eastAsia="Calibri" w:hAnsi="Times New Roman" w:cs="Times New Roman"/>
        </w:rPr>
        <w:t xml:space="preserve"> : </w:t>
      </w:r>
      <w:r w:rsidR="00A817A4">
        <w:rPr>
          <w:rFonts w:ascii="Times New Roman" w:eastAsia="Calibri" w:hAnsi="Times New Roman" w:cs="Times New Roman"/>
        </w:rPr>
        <w:t>L</w:t>
      </w:r>
      <w:r w:rsidRPr="005245B3">
        <w:rPr>
          <w:rFonts w:ascii="Times New Roman" w:eastAsia="Calibri" w:hAnsi="Times New Roman" w:cs="Times New Roman"/>
        </w:rPr>
        <w:t>’Ingénieur du marché;</w:t>
      </w:r>
    </w:p>
    <w:p w:rsidR="005245B3" w:rsidRPr="005245B3" w:rsidRDefault="005245B3" w:rsidP="00AA6D11">
      <w:pPr>
        <w:widowControl w:val="0"/>
        <w:numPr>
          <w:ilvl w:val="0"/>
          <w:numId w:val="119"/>
        </w:numPr>
        <w:suppressAutoHyphens/>
        <w:autoSpaceDE w:val="0"/>
        <w:autoSpaceDN w:val="0"/>
        <w:spacing w:after="0" w:line="240" w:lineRule="auto"/>
        <w:jc w:val="both"/>
        <w:textAlignment w:val="baseline"/>
        <w:rPr>
          <w:rFonts w:ascii="Times New Roman" w:eastAsia="Calibri" w:hAnsi="Times New Roman" w:cs="Times New Roman"/>
          <w:b/>
        </w:rPr>
      </w:pPr>
      <w:r w:rsidRPr="005245B3">
        <w:rPr>
          <w:rFonts w:ascii="Times New Roman" w:eastAsia="Calibri" w:hAnsi="Times New Roman" w:cs="Times New Roman"/>
          <w:b/>
        </w:rPr>
        <w:t>Membres :</w:t>
      </w:r>
    </w:p>
    <w:p w:rsidR="005245B3" w:rsidRPr="005245B3" w:rsidRDefault="005245B3" w:rsidP="00AA6D11">
      <w:pPr>
        <w:widowControl w:val="0"/>
        <w:numPr>
          <w:ilvl w:val="0"/>
          <w:numId w:val="117"/>
        </w:numPr>
        <w:suppressAutoHyphens/>
        <w:autoSpaceDE w:val="0"/>
        <w:autoSpaceDN w:val="0"/>
        <w:spacing w:after="0" w:line="240" w:lineRule="auto"/>
        <w:jc w:val="both"/>
        <w:textAlignment w:val="baseline"/>
        <w:rPr>
          <w:rFonts w:ascii="Times New Roman" w:eastAsia="Calibri" w:hAnsi="Times New Roman" w:cs="Times New Roman"/>
        </w:rPr>
      </w:pPr>
      <w:r w:rsidRPr="005245B3">
        <w:rPr>
          <w:rFonts w:ascii="Times New Roman" w:eastAsia="Calibri" w:hAnsi="Times New Roman" w:cs="Times New Roman"/>
        </w:rPr>
        <w:t>Le Chef de Service du marché ou son représentant ;</w:t>
      </w:r>
    </w:p>
    <w:p w:rsidR="005245B3" w:rsidRPr="005245B3" w:rsidRDefault="005245B3" w:rsidP="00AA6D11">
      <w:pPr>
        <w:widowControl w:val="0"/>
        <w:numPr>
          <w:ilvl w:val="0"/>
          <w:numId w:val="117"/>
        </w:numPr>
        <w:suppressAutoHyphens/>
        <w:autoSpaceDE w:val="0"/>
        <w:autoSpaceDN w:val="0"/>
        <w:spacing w:after="0" w:line="240" w:lineRule="auto"/>
        <w:jc w:val="both"/>
        <w:textAlignment w:val="baseline"/>
        <w:rPr>
          <w:rFonts w:ascii="Times New Roman" w:eastAsia="Calibri" w:hAnsi="Times New Roman" w:cs="Times New Roman"/>
        </w:rPr>
      </w:pPr>
      <w:r w:rsidRPr="005245B3">
        <w:rPr>
          <w:rFonts w:ascii="Times New Roman" w:eastAsia="Calibri" w:hAnsi="Times New Roman" w:cs="Times New Roman"/>
        </w:rPr>
        <w:t xml:space="preserve">Le comptable matière du Maître d’Ouvrage conformément à la circulaire portant application de la loi des finances de l’année </w:t>
      </w:r>
      <w:r w:rsidR="00A817A4">
        <w:rPr>
          <w:rFonts w:ascii="Times New Roman" w:eastAsia="Calibri" w:hAnsi="Times New Roman" w:cs="Times New Roman"/>
        </w:rPr>
        <w:t>2025 ;</w:t>
      </w:r>
    </w:p>
    <w:p w:rsidR="005245B3" w:rsidRPr="005245B3" w:rsidRDefault="005245B3" w:rsidP="00AA6D11">
      <w:pPr>
        <w:widowControl w:val="0"/>
        <w:numPr>
          <w:ilvl w:val="0"/>
          <w:numId w:val="120"/>
        </w:numPr>
        <w:suppressAutoHyphens/>
        <w:autoSpaceDE w:val="0"/>
        <w:autoSpaceDN w:val="0"/>
        <w:spacing w:after="0" w:line="240" w:lineRule="auto"/>
        <w:jc w:val="both"/>
        <w:textAlignment w:val="baseline"/>
        <w:rPr>
          <w:rFonts w:ascii="Times New Roman" w:eastAsia="Calibri" w:hAnsi="Times New Roman" w:cs="Times New Roman"/>
        </w:rPr>
      </w:pPr>
      <w:r w:rsidRPr="005245B3">
        <w:rPr>
          <w:rFonts w:ascii="Times New Roman" w:eastAsia="Calibri" w:hAnsi="Times New Roman" w:cs="Times New Roman"/>
          <w:b/>
        </w:rPr>
        <w:t xml:space="preserve">Observateur </w:t>
      </w:r>
      <w:r w:rsidRPr="005245B3">
        <w:rPr>
          <w:rFonts w:ascii="Times New Roman" w:eastAsia="Calibri" w:hAnsi="Times New Roman" w:cs="Times New Roman"/>
        </w:rPr>
        <w:t xml:space="preserve">: Le représentant du MINMAP ; </w:t>
      </w:r>
    </w:p>
    <w:p w:rsidR="005245B3" w:rsidRPr="005245B3" w:rsidRDefault="005245B3" w:rsidP="00AA6D11">
      <w:pPr>
        <w:widowControl w:val="0"/>
        <w:numPr>
          <w:ilvl w:val="0"/>
          <w:numId w:val="120"/>
        </w:numPr>
        <w:suppressAutoHyphens/>
        <w:autoSpaceDE w:val="0"/>
        <w:autoSpaceDN w:val="0"/>
        <w:spacing w:after="0" w:line="240" w:lineRule="auto"/>
        <w:jc w:val="both"/>
        <w:textAlignment w:val="baseline"/>
        <w:rPr>
          <w:rFonts w:ascii="Times New Roman" w:eastAsia="Calibri" w:hAnsi="Times New Roman" w:cs="Times New Roman"/>
        </w:rPr>
      </w:pPr>
      <w:r w:rsidRPr="005245B3">
        <w:rPr>
          <w:rFonts w:ascii="Times New Roman" w:eastAsia="Calibri" w:hAnsi="Times New Roman" w:cs="Times New Roman"/>
          <w:b/>
        </w:rPr>
        <w:t>Invité :</w:t>
      </w:r>
      <w:r w:rsidRPr="005245B3">
        <w:rPr>
          <w:rFonts w:ascii="Times New Roman" w:eastAsia="Calibri" w:hAnsi="Times New Roman" w:cs="Times New Roman"/>
        </w:rPr>
        <w:t xml:space="preserve"> Le Cocontractant ;</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color w:val="ED7D31"/>
          <w:sz w:val="24"/>
          <w:szCs w:val="24"/>
          <w:lang w:eastAsia="fr-FR"/>
        </w:rPr>
      </w:pPr>
      <w:r w:rsidRPr="005245B3">
        <w:rPr>
          <w:rFonts w:ascii="Times New Roman" w:eastAsia="Times New Roman" w:hAnsi="Times New Roman" w:cs="Times New Roman"/>
          <w:sz w:val="24"/>
          <w:szCs w:val="24"/>
          <w:lang w:eastAsia="fr-FR"/>
        </w:rPr>
        <w:t xml:space="preserve">Les membres de la commission de réception sont convoqués au moins dix (10) jours avant la date de réception. Le cocontractant ou le prestataire est convoqué à la réception par courrier au moins dix (10) jours avant la date de la réception. Il est tenu d’y assister (ou de s’y faire représenter). Son absence équivaut à l’acceptation sans réserve des conclusions de la </w:t>
      </w:r>
      <w:r w:rsidRPr="005245B3">
        <w:rPr>
          <w:rFonts w:ascii="Times New Roman" w:eastAsia="Times New Roman" w:hAnsi="Times New Roman" w:cs="Times New Roman"/>
          <w:color w:val="ED7D31"/>
          <w:sz w:val="24"/>
          <w:szCs w:val="24"/>
          <w:lang w:eastAsia="fr-FR"/>
        </w:rPr>
        <w:t>Commission de réception.</w:t>
      </w:r>
    </w:p>
    <w:bookmarkEnd w:id="286"/>
    <w:bookmarkEnd w:id="287"/>
    <w:bookmarkEnd w:id="290"/>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24"/>
          <w:szCs w:val="24"/>
          <w:lang w:eastAsia="fr-FR"/>
        </w:rPr>
      </w:pPr>
      <w:r w:rsidRPr="005245B3">
        <w:rPr>
          <w:rFonts w:ascii="Times New Roman" w:eastAsia="Times New Roman" w:hAnsi="Times New Roman" w:cs="Times New Roman"/>
          <w:b/>
          <w:sz w:val="24"/>
          <w:szCs w:val="24"/>
          <w:lang w:eastAsia="fr-FR"/>
        </w:rPr>
        <w:t>24.4. Réceptions partielles</w:t>
      </w:r>
    </w:p>
    <w:p w:rsidR="005245B3" w:rsidRPr="005245B3" w:rsidRDefault="00A817A4"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24"/>
          <w:szCs w:val="24"/>
          <w:lang w:eastAsia="fr-FR"/>
        </w:rPr>
      </w:pPr>
      <w:bookmarkStart w:id="291" w:name="_Hlk143271050"/>
      <w:r>
        <w:rPr>
          <w:rFonts w:ascii="Times New Roman" w:eastAsia="Times New Roman" w:hAnsi="Times New Roman" w:cs="Times New Roman"/>
          <w:i/>
          <w:iCs/>
          <w:sz w:val="24"/>
          <w:szCs w:val="24"/>
          <w:lang w:eastAsia="fr-FR"/>
        </w:rPr>
        <w:t>RAS</w:t>
      </w:r>
    </w:p>
    <w:bookmarkEnd w:id="291"/>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A817A4"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24"/>
          <w:szCs w:val="24"/>
          <w:lang w:eastAsia="fr-FR"/>
        </w:rPr>
      </w:pPr>
      <w:r w:rsidRPr="005245B3">
        <w:rPr>
          <w:rFonts w:ascii="Times New Roman" w:eastAsia="Times New Roman" w:hAnsi="Times New Roman" w:cs="Times New Roman"/>
          <w:b/>
          <w:sz w:val="24"/>
          <w:szCs w:val="24"/>
          <w:lang w:eastAsia="fr-FR"/>
        </w:rPr>
        <w:t>24.5. Début de la période de garantie</w:t>
      </w:r>
    </w:p>
    <w:p w:rsidR="005245B3" w:rsidRPr="005245B3" w:rsidRDefault="004D4CAE"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24"/>
          <w:szCs w:val="24"/>
          <w:lang w:eastAsia="fr-FR"/>
        </w:rPr>
      </w:pPr>
      <w:r>
        <w:rPr>
          <w:rFonts w:ascii="Times New Roman" w:eastAsia="Times New Roman" w:hAnsi="Times New Roman" w:cs="Times New Roman"/>
          <w:i/>
          <w:iCs/>
          <w:sz w:val="24"/>
          <w:szCs w:val="24"/>
          <w:lang w:eastAsia="fr-FR"/>
        </w:rPr>
        <w:t>RAS</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10"/>
          <w:szCs w:val="10"/>
          <w:lang w:eastAsia="fr-FR"/>
        </w:rPr>
      </w:pP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5245B3">
        <w:rPr>
          <w:rFonts w:ascii="Times New Roman" w:eastAsia="Times New Roman" w:hAnsi="Times New Roman" w:cs="Times New Roman"/>
          <w:b/>
          <w:sz w:val="24"/>
          <w:szCs w:val="24"/>
          <w:lang w:eastAsia="fr-FR"/>
        </w:rPr>
        <w:t>24.6. Prise de possession des ouvrages</w:t>
      </w:r>
    </w:p>
    <w:p w:rsidR="005245B3" w:rsidRPr="005245B3" w:rsidRDefault="004D4CAE"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RAS</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b/>
          <w:color w:val="ED7D31"/>
          <w:sz w:val="24"/>
          <w:szCs w:val="24"/>
          <w:lang w:eastAsia="fr-FR"/>
        </w:rPr>
      </w:pPr>
      <w:bookmarkStart w:id="292" w:name="_Hlk163137296"/>
      <w:r w:rsidRPr="005245B3">
        <w:rPr>
          <w:rFonts w:ascii="Times New Roman" w:eastAsia="Times New Roman" w:hAnsi="Times New Roman" w:cs="Times New Roman"/>
          <w:b/>
          <w:color w:val="ED7D31"/>
          <w:sz w:val="24"/>
          <w:szCs w:val="24"/>
          <w:lang w:eastAsia="fr-FR"/>
        </w:rPr>
        <w:t xml:space="preserve">24.7 : Rejet </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color w:val="ED7D31"/>
          <w:sz w:val="24"/>
          <w:szCs w:val="24"/>
          <w:lang w:eastAsia="fr-FR"/>
        </w:rPr>
      </w:pPr>
      <w:r w:rsidRPr="005245B3">
        <w:rPr>
          <w:rFonts w:ascii="Times New Roman" w:eastAsia="Times New Roman" w:hAnsi="Times New Roman" w:cs="Times New Roman"/>
          <w:color w:val="ED7D31"/>
          <w:sz w:val="24"/>
          <w:szCs w:val="24"/>
          <w:lang w:eastAsia="fr-FR"/>
        </w:rPr>
        <w:t xml:space="preserve">Lorsque la Commission juge que, les travaux appellent les réserves telles qu'il ne lui apparaît </w:t>
      </w:r>
      <w:r w:rsidRPr="005245B3">
        <w:rPr>
          <w:rFonts w:ascii="Times New Roman" w:eastAsia="Times New Roman" w:hAnsi="Times New Roman" w:cs="Times New Roman"/>
          <w:color w:val="ED7D31"/>
          <w:sz w:val="24"/>
          <w:szCs w:val="24"/>
          <w:lang w:eastAsia="fr-FR"/>
        </w:rPr>
        <w:lastRenderedPageBreak/>
        <w:t xml:space="preserve">possible d'en prononcer ni la réception partielle ni la réception avec réfaction, le Chef de service du marché notifie une décision motivée de rejet. </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color w:val="ED7D31"/>
          <w:sz w:val="24"/>
          <w:szCs w:val="24"/>
          <w:lang w:eastAsia="fr-FR"/>
        </w:rPr>
      </w:pPr>
      <w:r w:rsidRPr="005245B3">
        <w:rPr>
          <w:rFonts w:ascii="Times New Roman" w:eastAsia="Times New Roman" w:hAnsi="Times New Roman" w:cs="Times New Roman"/>
          <w:color w:val="ED7D31"/>
          <w:sz w:val="24"/>
          <w:szCs w:val="24"/>
          <w:lang w:eastAsia="fr-FR"/>
        </w:rPr>
        <w:t xml:space="preserve">Le Cocontractant dispose de quinze (15) jours pour présenter ses observations ; Passé ce délai, il est réputé avoir accepté la décision du Chef de service du marché. Si le Cocontractant formule des observations, le Chef de service du marché dispose ensuite de quinze (15) jours pour notifier une nouvelle décision, après avis de la Commission de réception, le cas échéant ; à défaut d'une telle notification, le Chef de service du marché est réputé avoir accepté les observations du Cocontractant. </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 xml:space="preserve"> En cas de rejet, le Cocontractant est tenu de rembourser les avances et acomptes déjà perçus.</w:t>
      </w:r>
    </w:p>
    <w:bookmarkEnd w:id="292"/>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b/>
          <w:sz w:val="10"/>
          <w:szCs w:val="10"/>
          <w:u w:val="single"/>
          <w:lang w:eastAsia="fr-FR"/>
        </w:rPr>
      </w:pPr>
    </w:p>
    <w:p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293" w:name="_Toc157306083"/>
      <w:bookmarkStart w:id="294" w:name="_Toc530307812"/>
      <w:bookmarkStart w:id="295" w:name="_Toc97557096"/>
      <w:r w:rsidRPr="005245B3">
        <w:rPr>
          <w:rFonts w:ascii="Times New Roman" w:eastAsia="Times New Roman" w:hAnsi="Times New Roman" w:cs="Times New Roman"/>
          <w:b/>
          <w:color w:val="000000"/>
          <w:sz w:val="24"/>
          <w:szCs w:val="24"/>
          <w:lang w:eastAsia="fr-FR"/>
        </w:rPr>
        <w:t>Article 25- Documents à fournir après exécution</w:t>
      </w:r>
      <w:bookmarkEnd w:id="293"/>
      <w:bookmarkEnd w:id="294"/>
      <w:bookmarkEnd w:id="295"/>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Le Cocontractant remettra à l’ingénieur du marché dans les trente jours suivants la date de réception provisoire de l’ensemble des travaux, le plan de récolement.</w:t>
      </w:r>
    </w:p>
    <w:p w:rsidR="001C12D1" w:rsidRDefault="005245B3" w:rsidP="001C12D1">
      <w:pPr>
        <w:spacing w:after="0" w:line="240" w:lineRule="auto"/>
        <w:jc w:val="both"/>
        <w:rPr>
          <w:rFonts w:ascii="Arial" w:eastAsia="Times New Roman" w:hAnsi="Arial" w:cs="Arial"/>
          <w:sz w:val="24"/>
          <w:szCs w:val="24"/>
          <w:lang w:eastAsia="fr-FR"/>
        </w:rPr>
      </w:pPr>
      <w:r w:rsidRPr="005245B3">
        <w:rPr>
          <w:rFonts w:ascii="Times New Roman" w:eastAsia="Times New Roman" w:hAnsi="Times New Roman" w:cs="Times New Roman"/>
          <w:sz w:val="24"/>
          <w:szCs w:val="24"/>
          <w:lang w:eastAsia="fr-FR"/>
        </w:rPr>
        <w:t xml:space="preserve">25.1. </w:t>
      </w:r>
      <w:r w:rsidR="001C12D1">
        <w:rPr>
          <w:rFonts w:ascii="Times New Roman" w:eastAsia="Times New Roman" w:hAnsi="Times New Roman" w:cs="Times New Roman"/>
          <w:sz w:val="24"/>
          <w:szCs w:val="24"/>
          <w:lang w:eastAsia="fr-FR"/>
        </w:rPr>
        <w:t xml:space="preserve">- </w:t>
      </w:r>
      <w:r w:rsidR="001C12D1">
        <w:rPr>
          <w:rFonts w:ascii="Arial" w:eastAsia="Times New Roman" w:hAnsi="Arial" w:cs="Arial"/>
          <w:sz w:val="24"/>
          <w:szCs w:val="24"/>
          <w:lang w:eastAsia="fr-FR"/>
        </w:rPr>
        <w:t>U</w:t>
      </w:r>
      <w:r w:rsidR="001C12D1" w:rsidRPr="001C12D1">
        <w:rPr>
          <w:rFonts w:ascii="Arial" w:eastAsia="Times New Roman" w:hAnsi="Arial" w:cs="Arial"/>
          <w:sz w:val="24"/>
          <w:szCs w:val="24"/>
          <w:lang w:eastAsia="fr-FR"/>
        </w:rPr>
        <w:t>ne</w:t>
      </w:r>
      <w:r w:rsidR="001C12D1">
        <w:rPr>
          <w:rFonts w:ascii="Arial" w:eastAsia="Times New Roman" w:hAnsi="Arial" w:cs="Arial"/>
          <w:sz w:val="24"/>
          <w:szCs w:val="24"/>
          <w:lang w:eastAsia="fr-FR"/>
        </w:rPr>
        <w:t xml:space="preserve"> copie des plans de recollement ;</w:t>
      </w:r>
    </w:p>
    <w:p w:rsidR="001C12D1" w:rsidRDefault="001C12D1" w:rsidP="001C12D1">
      <w:pPr>
        <w:spacing w:after="0" w:line="240" w:lineRule="auto"/>
        <w:ind w:firstLine="708"/>
        <w:jc w:val="both"/>
        <w:rPr>
          <w:rFonts w:ascii="Arial" w:eastAsia="Times New Roman" w:hAnsi="Arial" w:cs="Arial"/>
          <w:sz w:val="24"/>
          <w:szCs w:val="24"/>
          <w:lang w:eastAsia="fr-FR"/>
        </w:rPr>
      </w:pPr>
      <w:r>
        <w:rPr>
          <w:rFonts w:ascii="Arial" w:eastAsia="Times New Roman" w:hAnsi="Arial" w:cs="Arial"/>
          <w:sz w:val="24"/>
          <w:szCs w:val="24"/>
          <w:lang w:eastAsia="fr-FR"/>
        </w:rPr>
        <w:t>- M</w:t>
      </w:r>
      <w:r w:rsidRPr="001C12D1">
        <w:rPr>
          <w:rFonts w:ascii="Arial" w:eastAsia="Times New Roman" w:hAnsi="Arial" w:cs="Arial"/>
          <w:sz w:val="24"/>
          <w:szCs w:val="24"/>
          <w:lang w:eastAsia="fr-FR"/>
        </w:rPr>
        <w:t>anuel opératoire et d</w:t>
      </w:r>
      <w:r w:rsidR="00611723">
        <w:rPr>
          <w:rFonts w:ascii="Arial" w:eastAsia="Times New Roman" w:hAnsi="Arial" w:cs="Arial"/>
          <w:sz w:val="24"/>
          <w:szCs w:val="24"/>
          <w:lang w:eastAsia="fr-FR"/>
        </w:rPr>
        <w:t>'entretien de tout équipement ;</w:t>
      </w:r>
    </w:p>
    <w:p w:rsidR="001C12D1" w:rsidRPr="001C12D1" w:rsidRDefault="001C12D1" w:rsidP="001C12D1">
      <w:pPr>
        <w:spacing w:after="0" w:line="240" w:lineRule="auto"/>
        <w:ind w:firstLine="708"/>
        <w:jc w:val="both"/>
        <w:rPr>
          <w:rFonts w:ascii="Arial" w:eastAsia="Times New Roman" w:hAnsi="Arial" w:cs="Arial"/>
          <w:sz w:val="24"/>
          <w:szCs w:val="24"/>
          <w:lang w:eastAsia="fr-FR"/>
        </w:rPr>
      </w:pPr>
      <w:r>
        <w:rPr>
          <w:rFonts w:ascii="Arial" w:eastAsia="Times New Roman" w:hAnsi="Arial" w:cs="Arial"/>
          <w:sz w:val="24"/>
          <w:szCs w:val="24"/>
          <w:lang w:eastAsia="fr-FR"/>
        </w:rPr>
        <w:t xml:space="preserve">- </w:t>
      </w:r>
      <w:r w:rsidRPr="001C12D1">
        <w:rPr>
          <w:rFonts w:ascii="Arial" w:eastAsia="Times New Roman" w:hAnsi="Arial" w:cs="Arial"/>
          <w:sz w:val="24"/>
          <w:szCs w:val="24"/>
          <w:lang w:eastAsia="fr-FR"/>
        </w:rPr>
        <w:t xml:space="preserve"> matériels faisant partie ou intégrés aux travaux.</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24"/>
          <w:szCs w:val="24"/>
          <w:lang w:eastAsia="fr-FR"/>
        </w:rPr>
      </w:pPr>
      <w:r w:rsidRPr="005245B3">
        <w:rPr>
          <w:rFonts w:ascii="Times New Roman" w:eastAsia="Times New Roman" w:hAnsi="Times New Roman" w:cs="Times New Roman"/>
          <w:sz w:val="24"/>
          <w:szCs w:val="24"/>
          <w:lang w:eastAsia="fr-FR"/>
        </w:rPr>
        <w:t xml:space="preserve">25.2. </w:t>
      </w:r>
      <w:r w:rsidR="001C12D1">
        <w:rPr>
          <w:rFonts w:ascii="Times New Roman" w:eastAsia="Times New Roman" w:hAnsi="Times New Roman" w:cs="Times New Roman"/>
          <w:i/>
          <w:iCs/>
          <w:sz w:val="24"/>
          <w:szCs w:val="24"/>
          <w:lang w:eastAsia="fr-FR"/>
        </w:rPr>
        <w:t>L</w:t>
      </w:r>
      <w:r w:rsidRPr="005245B3">
        <w:rPr>
          <w:rFonts w:ascii="Times New Roman" w:eastAsia="Times New Roman" w:hAnsi="Times New Roman" w:cs="Times New Roman"/>
          <w:i/>
          <w:iCs/>
          <w:sz w:val="24"/>
          <w:szCs w:val="24"/>
          <w:lang w:eastAsia="fr-FR"/>
        </w:rPr>
        <w:t>e montant à retenir sur la caution en termes de pénalité pour no</w:t>
      </w:r>
      <w:r w:rsidR="001C12D1">
        <w:rPr>
          <w:rFonts w:ascii="Times New Roman" w:eastAsia="Times New Roman" w:hAnsi="Times New Roman" w:cs="Times New Roman"/>
          <w:i/>
          <w:iCs/>
          <w:sz w:val="24"/>
          <w:szCs w:val="24"/>
          <w:lang w:eastAsia="fr-FR"/>
        </w:rPr>
        <w:t>n-fourniture desdits documents s’élèvera à 10%.</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10"/>
          <w:szCs w:val="10"/>
          <w:lang w:eastAsia="fr-FR"/>
        </w:rPr>
      </w:pPr>
    </w:p>
    <w:p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296" w:name="_Toc157306084"/>
      <w:bookmarkStart w:id="297" w:name="_Toc530307813"/>
      <w:bookmarkStart w:id="298" w:name="_Toc97557097"/>
      <w:bookmarkStart w:id="299" w:name="_Hlk163137363"/>
      <w:bookmarkStart w:id="300" w:name="_Hlk163152668"/>
      <w:r w:rsidRPr="005245B3">
        <w:rPr>
          <w:rFonts w:ascii="Times New Roman" w:eastAsia="Times New Roman" w:hAnsi="Times New Roman" w:cs="Times New Roman"/>
          <w:b/>
          <w:color w:val="000000"/>
          <w:sz w:val="24"/>
          <w:szCs w:val="24"/>
          <w:lang w:eastAsia="fr-FR"/>
        </w:rPr>
        <w:t>Article 26- Garantie contractuelle / Entretien pendant la période de garantie</w:t>
      </w:r>
      <w:bookmarkEnd w:id="296"/>
      <w:bookmarkEnd w:id="297"/>
      <w:bookmarkEnd w:id="298"/>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5245B3">
        <w:rPr>
          <w:rFonts w:ascii="Times New Roman" w:eastAsia="Times New Roman" w:hAnsi="Times New Roman" w:cs="Times New Roman"/>
          <w:b/>
          <w:sz w:val="24"/>
          <w:szCs w:val="24"/>
          <w:lang w:eastAsia="fr-FR"/>
        </w:rPr>
        <w:t>26.1. Délai de garantie</w:t>
      </w:r>
    </w:p>
    <w:p w:rsidR="005245B3" w:rsidRPr="005245B3" w:rsidRDefault="004D4CAE"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color w:val="ED7D31"/>
          <w:sz w:val="24"/>
          <w:szCs w:val="24"/>
          <w:lang w:eastAsia="fr-FR"/>
        </w:rPr>
      </w:pPr>
      <w:r>
        <w:rPr>
          <w:rFonts w:ascii="Times New Roman" w:eastAsia="Times New Roman" w:hAnsi="Times New Roman" w:cs="Times New Roman"/>
          <w:sz w:val="24"/>
          <w:szCs w:val="24"/>
          <w:lang w:eastAsia="fr-FR"/>
        </w:rPr>
        <w:t>RAS</w:t>
      </w:r>
    </w:p>
    <w:p w:rsidR="005245B3" w:rsidRPr="0061172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color w:val="ED7D31"/>
          <w:sz w:val="10"/>
          <w:szCs w:val="24"/>
          <w:lang w:eastAsia="fr-FR"/>
        </w:rPr>
      </w:pP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5245B3">
        <w:rPr>
          <w:rFonts w:ascii="Times New Roman" w:eastAsia="Times New Roman" w:hAnsi="Times New Roman" w:cs="Times New Roman"/>
          <w:sz w:val="24"/>
          <w:szCs w:val="24"/>
          <w:lang w:eastAsia="fr-FR"/>
        </w:rPr>
        <w:t>.</w:t>
      </w:r>
      <w:r w:rsidRPr="005245B3">
        <w:rPr>
          <w:rFonts w:ascii="Times New Roman" w:eastAsia="Times New Roman" w:hAnsi="Times New Roman" w:cs="Times New Roman"/>
          <w:b/>
          <w:sz w:val="24"/>
          <w:szCs w:val="24"/>
          <w:lang w:eastAsia="fr-FR"/>
        </w:rPr>
        <w:t>26.2. Entretien pendant la période de garantie</w:t>
      </w:r>
    </w:p>
    <w:p w:rsidR="005245B3" w:rsidRPr="005245B3" w:rsidRDefault="006A719F"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Pr>
          <w:rFonts w:ascii="Times New Roman" w:eastAsia="Times New Roman" w:hAnsi="Times New Roman" w:cs="Times New Roman"/>
          <w:color w:val="ED7D31"/>
          <w:sz w:val="24"/>
          <w:szCs w:val="24"/>
          <w:lang w:eastAsia="fr-FR"/>
        </w:rPr>
        <w:t>RAS</w:t>
      </w:r>
    </w:p>
    <w:bookmarkEnd w:id="299"/>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301" w:name="_Toc530307814"/>
      <w:bookmarkStart w:id="302" w:name="_Toc97557098"/>
      <w:bookmarkStart w:id="303" w:name="_Toc157306085"/>
      <w:bookmarkStart w:id="304" w:name="_Hlk163137410"/>
      <w:r w:rsidRPr="005245B3">
        <w:rPr>
          <w:rFonts w:ascii="Times New Roman" w:eastAsia="Times New Roman" w:hAnsi="Times New Roman" w:cs="Times New Roman"/>
          <w:b/>
          <w:color w:val="000000"/>
          <w:sz w:val="24"/>
          <w:szCs w:val="24"/>
          <w:lang w:eastAsia="fr-FR"/>
        </w:rPr>
        <w:t>Article 27- Réception définitive</w:t>
      </w:r>
      <w:bookmarkEnd w:id="301"/>
      <w:bookmarkEnd w:id="302"/>
      <w:bookmarkEnd w:id="303"/>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 xml:space="preserve">27.1. La réception définitive s’effectuera dans un délai maximal </w:t>
      </w:r>
      <w:r w:rsidR="001C12D1">
        <w:rPr>
          <w:rFonts w:ascii="Times New Roman" w:eastAsia="Times New Roman" w:hAnsi="Times New Roman" w:cs="Times New Roman"/>
          <w:i/>
          <w:iCs/>
          <w:sz w:val="24"/>
          <w:szCs w:val="24"/>
          <w:lang w:eastAsia="fr-FR"/>
        </w:rPr>
        <w:t>de quinze (15) jours</w:t>
      </w:r>
      <w:r w:rsidRPr="005245B3">
        <w:rPr>
          <w:rFonts w:ascii="Times New Roman" w:eastAsia="Times New Roman" w:hAnsi="Times New Roman" w:cs="Times New Roman"/>
          <w:sz w:val="24"/>
          <w:szCs w:val="24"/>
          <w:lang w:eastAsia="fr-FR"/>
        </w:rPr>
        <w:t>à compter de l’expiration du délai de</w:t>
      </w:r>
      <w:r w:rsidR="006A719F">
        <w:rPr>
          <w:rFonts w:ascii="Times New Roman" w:eastAsia="Times New Roman" w:hAnsi="Times New Roman" w:cs="Times New Roman"/>
          <w:sz w:val="24"/>
          <w:szCs w:val="24"/>
          <w:lang w:eastAsia="fr-FR"/>
        </w:rPr>
        <w:t>stravaux</w:t>
      </w:r>
      <w:r w:rsidRPr="005245B3">
        <w:rPr>
          <w:rFonts w:ascii="Times New Roman" w:eastAsia="Times New Roman" w:hAnsi="Times New Roman" w:cs="Times New Roman"/>
          <w:sz w:val="24"/>
          <w:szCs w:val="24"/>
          <w:lang w:eastAsia="fr-FR"/>
        </w:rPr>
        <w:t>.</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w w:val="99"/>
          <w:sz w:val="24"/>
          <w:szCs w:val="24"/>
          <w:lang w:eastAsia="fr-FR"/>
        </w:rPr>
      </w:pPr>
      <w:r w:rsidRPr="005245B3">
        <w:rPr>
          <w:rFonts w:ascii="Times New Roman" w:eastAsia="Times New Roman" w:hAnsi="Times New Roman" w:cs="Times New Roman"/>
          <w:w w:val="99"/>
          <w:sz w:val="24"/>
          <w:szCs w:val="24"/>
          <w:lang w:eastAsia="fr-FR"/>
        </w:rPr>
        <w:t xml:space="preserve">27.2. </w:t>
      </w:r>
      <w:r w:rsidR="001C12D1">
        <w:rPr>
          <w:rFonts w:ascii="Times New Roman" w:eastAsia="Times New Roman" w:hAnsi="Times New Roman" w:cs="Times New Roman"/>
          <w:w w:val="99"/>
          <w:sz w:val="24"/>
          <w:szCs w:val="24"/>
          <w:lang w:eastAsia="fr-FR"/>
        </w:rPr>
        <w:t>RAS</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27.3. La composition et la procédure de réception définitive sont la même que celles de la réception provisoire.</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color w:val="ED7D31"/>
          <w:sz w:val="24"/>
          <w:szCs w:val="24"/>
          <w:lang w:eastAsia="fr-FR"/>
        </w:rPr>
      </w:pPr>
      <w:r w:rsidRPr="005245B3">
        <w:rPr>
          <w:rFonts w:ascii="Times New Roman" w:eastAsia="Times New Roman" w:hAnsi="Times New Roman" w:cs="Times New Roman"/>
          <w:color w:val="ED7D31"/>
          <w:sz w:val="24"/>
          <w:szCs w:val="24"/>
          <w:lang w:eastAsia="fr-FR"/>
        </w:rPr>
        <w:t>27.4- Le marché est clôturé définitivement dans les conditions fixées à. l’article 38 alinéa 4 du présent CCAP</w:t>
      </w:r>
      <w:r w:rsidRPr="005245B3">
        <w:rPr>
          <w:rFonts w:ascii="Times New Roman" w:eastAsia="Times New Roman" w:hAnsi="Times New Roman" w:cs="Times New Roman"/>
          <w:i/>
          <w:iCs/>
          <w:color w:val="ED7D31"/>
          <w:sz w:val="24"/>
          <w:szCs w:val="24"/>
          <w:lang w:eastAsia="fr-FR"/>
        </w:rPr>
        <w:t>concernant leDécompte général et définitif.</w:t>
      </w:r>
    </w:p>
    <w:bookmarkEnd w:id="300"/>
    <w:bookmarkEnd w:id="304"/>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305" w:name="_Toc157306086"/>
      <w:r w:rsidRPr="005245B3">
        <w:rPr>
          <w:rFonts w:ascii="Times New Roman" w:eastAsia="Times New Roman" w:hAnsi="Times New Roman" w:cs="Times New Roman"/>
          <w:b/>
          <w:color w:val="000000"/>
          <w:sz w:val="24"/>
          <w:szCs w:val="24"/>
          <w:lang w:eastAsia="fr-FR"/>
        </w:rPr>
        <w:t>Article 28- Garantie légale</w:t>
      </w:r>
      <w:bookmarkEnd w:id="305"/>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Le cocontractant est responsable de plein droit pendant dix (10) ans envers le Maître d’ouvrage, à compter de la réception provisoire, des dommages qui compromettent la solidité de l’ouvrage ou qui l’affectent dans l’un de ses éléments constitutifs ou l’un de ses éléments d’équipement le rendant impropre à sa destination.</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A cette fin, il devra recruter un Bureau de Contrôle Technique (BCT) agréé chargé de l’expertise des travaux en vue d’une assurance décennale.</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10"/>
          <w:szCs w:val="10"/>
          <w:lang w:eastAsia="fr-FR"/>
        </w:rPr>
      </w:pPr>
    </w:p>
    <w:p w:rsidR="005245B3" w:rsidRPr="005245B3" w:rsidRDefault="005245B3" w:rsidP="005245B3">
      <w:pPr>
        <w:keepNext/>
        <w:suppressAutoHyphens/>
        <w:autoSpaceDN w:val="0"/>
        <w:spacing w:after="0" w:line="240" w:lineRule="auto"/>
        <w:ind w:left="714" w:hanging="357"/>
        <w:jc w:val="center"/>
        <w:textAlignment w:val="baseline"/>
        <w:outlineLvl w:val="1"/>
        <w:rPr>
          <w:rFonts w:ascii="Times New Roman" w:eastAsia="Times New Roman" w:hAnsi="Times New Roman" w:cs="Times New Roman"/>
          <w:b/>
          <w:iCs/>
          <w:caps/>
          <w:sz w:val="32"/>
          <w:szCs w:val="24"/>
          <w:lang w:eastAsia="fr-FR"/>
        </w:rPr>
      </w:pPr>
      <w:bookmarkStart w:id="306" w:name="_Toc530307815"/>
      <w:bookmarkStart w:id="307" w:name="_Toc97557099"/>
      <w:bookmarkStart w:id="308" w:name="_Toc157306087"/>
      <w:r w:rsidRPr="005245B3">
        <w:rPr>
          <w:rFonts w:ascii="Times New Roman" w:eastAsia="Times New Roman" w:hAnsi="Times New Roman" w:cs="Times New Roman"/>
          <w:b/>
          <w:iCs/>
          <w:caps/>
          <w:sz w:val="32"/>
          <w:szCs w:val="24"/>
          <w:lang w:eastAsia="fr-FR"/>
        </w:rPr>
        <w:t>Clauses financières</w:t>
      </w:r>
      <w:bookmarkEnd w:id="306"/>
      <w:bookmarkEnd w:id="307"/>
      <w:bookmarkEnd w:id="308"/>
    </w:p>
    <w:p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309" w:name="_Toc530307816"/>
      <w:bookmarkStart w:id="310" w:name="_Toc97557100"/>
      <w:bookmarkStart w:id="311" w:name="_Toc157306088"/>
      <w:r w:rsidRPr="005245B3">
        <w:rPr>
          <w:rFonts w:ascii="Times New Roman" w:eastAsia="Times New Roman" w:hAnsi="Times New Roman" w:cs="Times New Roman"/>
          <w:b/>
          <w:color w:val="000000"/>
          <w:sz w:val="24"/>
          <w:szCs w:val="24"/>
          <w:lang w:eastAsia="fr-FR"/>
        </w:rPr>
        <w:t>Article 29- Montant du marché</w:t>
      </w:r>
      <w:bookmarkEnd w:id="309"/>
      <w:bookmarkEnd w:id="310"/>
      <w:bookmarkEnd w:id="311"/>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Le montant du présen</w:t>
      </w:r>
      <w:r w:rsidR="001C12D1">
        <w:rPr>
          <w:rFonts w:ascii="Times New Roman" w:eastAsia="Times New Roman" w:hAnsi="Times New Roman" w:cs="Times New Roman"/>
          <w:sz w:val="24"/>
          <w:szCs w:val="24"/>
          <w:lang w:eastAsia="fr-FR"/>
        </w:rPr>
        <w:t>t marché, tel qu’il ressort du détail ou devis estimatif</w:t>
      </w:r>
      <w:r w:rsidRPr="005245B3">
        <w:rPr>
          <w:rFonts w:ascii="Times New Roman" w:eastAsia="Times New Roman" w:hAnsi="Times New Roman" w:cs="Times New Roman"/>
          <w:sz w:val="24"/>
          <w:szCs w:val="24"/>
          <w:lang w:eastAsia="fr-FR"/>
        </w:rPr>
        <w:t xml:space="preserve"> est de :</w:t>
      </w:r>
      <w:r w:rsidR="001C12D1">
        <w:rPr>
          <w:rFonts w:ascii="Times New Roman" w:eastAsia="Times New Roman" w:hAnsi="Times New Roman" w:cs="Times New Roman"/>
          <w:sz w:val="24"/>
          <w:szCs w:val="24"/>
          <w:lang w:eastAsia="fr-FR"/>
        </w:rPr>
        <w:t>25 000</w:t>
      </w:r>
      <w:r w:rsidR="006A719F">
        <w:rPr>
          <w:rFonts w:ascii="Times New Roman" w:eastAsia="Times New Roman" w:hAnsi="Times New Roman" w:cs="Times New Roman"/>
          <w:sz w:val="24"/>
          <w:szCs w:val="24"/>
          <w:lang w:eastAsia="fr-FR"/>
        </w:rPr>
        <w:t> 000 (</w:t>
      </w:r>
      <w:r w:rsidR="001C12D1">
        <w:rPr>
          <w:rFonts w:ascii="Times New Roman" w:eastAsia="Times New Roman" w:hAnsi="Times New Roman" w:cs="Times New Roman"/>
          <w:sz w:val="24"/>
          <w:szCs w:val="24"/>
          <w:lang w:eastAsia="fr-FR"/>
        </w:rPr>
        <w:t xml:space="preserve">Vingt Cinq </w:t>
      </w:r>
      <w:r w:rsidR="009716D5">
        <w:rPr>
          <w:rFonts w:ascii="Times New Roman" w:eastAsia="Times New Roman" w:hAnsi="Times New Roman" w:cs="Times New Roman"/>
          <w:sz w:val="24"/>
          <w:szCs w:val="24"/>
          <w:lang w:eastAsia="fr-FR"/>
        </w:rPr>
        <w:t>Mil</w:t>
      </w:r>
      <w:r w:rsidR="001C12D1">
        <w:rPr>
          <w:rFonts w:ascii="Times New Roman" w:eastAsia="Times New Roman" w:hAnsi="Times New Roman" w:cs="Times New Roman"/>
          <w:sz w:val="24"/>
          <w:szCs w:val="24"/>
          <w:lang w:eastAsia="fr-FR"/>
        </w:rPr>
        <w:t>lion</w:t>
      </w:r>
      <w:r w:rsidR="009716D5">
        <w:rPr>
          <w:rFonts w:ascii="Times New Roman" w:eastAsia="Times New Roman" w:hAnsi="Times New Roman" w:cs="Times New Roman"/>
          <w:sz w:val="24"/>
          <w:szCs w:val="24"/>
          <w:lang w:eastAsia="fr-FR"/>
        </w:rPr>
        <w:t>s</w:t>
      </w:r>
      <w:r w:rsidRPr="005245B3">
        <w:rPr>
          <w:rFonts w:ascii="Times New Roman" w:eastAsia="Times New Roman" w:hAnsi="Times New Roman" w:cs="Times New Roman"/>
          <w:sz w:val="24"/>
          <w:szCs w:val="24"/>
          <w:lang w:eastAsia="fr-FR"/>
        </w:rPr>
        <w:t>)</w:t>
      </w:r>
      <w:r w:rsidRPr="005245B3">
        <w:rPr>
          <w:rFonts w:ascii="Times New Roman" w:eastAsia="Times New Roman" w:hAnsi="Times New Roman" w:cs="Times New Roman"/>
          <w:sz w:val="24"/>
          <w:szCs w:val="24"/>
          <w:u w:val="single"/>
          <w:lang w:eastAsia="fr-FR"/>
        </w:rPr>
        <w:tab/>
      </w:r>
      <w:r w:rsidRPr="005245B3">
        <w:rPr>
          <w:rFonts w:ascii="Times New Roman" w:eastAsia="Times New Roman" w:hAnsi="Times New Roman" w:cs="Times New Roman"/>
          <w:sz w:val="24"/>
          <w:szCs w:val="24"/>
          <w:lang w:eastAsia="fr-FR"/>
        </w:rPr>
        <w:t>(en lettres</w:t>
      </w:r>
      <w:r w:rsidRPr="005245B3">
        <w:rPr>
          <w:rFonts w:ascii="Times New Roman" w:eastAsia="Times New Roman" w:hAnsi="Times New Roman" w:cs="Times New Roman"/>
          <w:spacing w:val="3"/>
          <w:sz w:val="24"/>
          <w:szCs w:val="24"/>
          <w:lang w:eastAsia="fr-FR"/>
        </w:rPr>
        <w:t xml:space="preserve">) </w:t>
      </w:r>
      <w:r w:rsidRPr="005245B3">
        <w:rPr>
          <w:rFonts w:ascii="Times New Roman" w:eastAsia="Times New Roman" w:hAnsi="Times New Roman" w:cs="Times New Roman"/>
          <w:sz w:val="24"/>
          <w:szCs w:val="24"/>
          <w:lang w:eastAsia="fr-FR"/>
        </w:rPr>
        <w:t>francs CFA Toutes Taxes Comprises (TTC); soit:</w:t>
      </w:r>
    </w:p>
    <w:p w:rsidR="005245B3" w:rsidRPr="005245B3" w:rsidRDefault="005245B3" w:rsidP="00AA6D11">
      <w:pPr>
        <w:widowControl w:val="0"/>
        <w:numPr>
          <w:ilvl w:val="0"/>
          <w:numId w:val="107"/>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Montant HTVA : ________ (____) francs CFA ;</w:t>
      </w:r>
    </w:p>
    <w:p w:rsidR="005245B3" w:rsidRPr="005245B3" w:rsidRDefault="005245B3" w:rsidP="00AA6D11">
      <w:pPr>
        <w:widowControl w:val="0"/>
        <w:numPr>
          <w:ilvl w:val="0"/>
          <w:numId w:val="107"/>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Montant de la TVA : ________ (___) francs CFA</w:t>
      </w:r>
    </w:p>
    <w:p w:rsidR="005245B3" w:rsidRPr="005245B3" w:rsidRDefault="005245B3" w:rsidP="00AA6D11">
      <w:pPr>
        <w:widowControl w:val="0"/>
        <w:numPr>
          <w:ilvl w:val="0"/>
          <w:numId w:val="107"/>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Montant de l’AIR : ____ (___) francs CFA</w:t>
      </w:r>
    </w:p>
    <w:p w:rsidR="005245B3" w:rsidRPr="005245B3" w:rsidRDefault="005245B3" w:rsidP="00AA6D11">
      <w:pPr>
        <w:widowControl w:val="0"/>
        <w:numPr>
          <w:ilvl w:val="0"/>
          <w:numId w:val="107"/>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Net à percevoir = Montant net déduit de tous les impôts et taxes : ___ (___) francs CFA.</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312" w:name="_Toc530307817"/>
      <w:bookmarkStart w:id="313" w:name="_Toc97557101"/>
      <w:bookmarkStart w:id="314" w:name="_Toc157306089"/>
      <w:r w:rsidRPr="005245B3">
        <w:rPr>
          <w:rFonts w:ascii="Times New Roman" w:eastAsia="Times New Roman" w:hAnsi="Times New Roman" w:cs="Times New Roman"/>
          <w:b/>
          <w:color w:val="000000"/>
          <w:sz w:val="24"/>
          <w:szCs w:val="24"/>
          <w:lang w:eastAsia="fr-FR"/>
        </w:rPr>
        <w:t>Article 30- Lieu et mode de paiement</w:t>
      </w:r>
      <w:bookmarkEnd w:id="312"/>
      <w:bookmarkEnd w:id="313"/>
      <w:bookmarkEnd w:id="314"/>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color w:val="000000"/>
          <w:sz w:val="24"/>
          <w:szCs w:val="24"/>
          <w:lang w:eastAsia="fr-FR"/>
        </w:rPr>
      </w:pPr>
      <w:r w:rsidRPr="005245B3">
        <w:rPr>
          <w:rFonts w:ascii="Times New Roman" w:eastAsia="Times New Roman" w:hAnsi="Times New Roman" w:cs="Times New Roman"/>
          <w:color w:val="000000"/>
          <w:sz w:val="24"/>
          <w:szCs w:val="24"/>
          <w:lang w:eastAsia="fr-FR"/>
        </w:rPr>
        <w:t xml:space="preserve">Tout règlement relatif à un marché public intervient par transfert sur un compte domicilié dans un établissement de crédit de droit camerounais de premier rang agréé par le Ministre chargé des </w:t>
      </w:r>
      <w:r w:rsidRPr="005245B3">
        <w:rPr>
          <w:rFonts w:ascii="Times New Roman" w:eastAsia="Times New Roman" w:hAnsi="Times New Roman" w:cs="Times New Roman"/>
          <w:color w:val="000000"/>
          <w:sz w:val="24"/>
          <w:szCs w:val="24"/>
          <w:lang w:eastAsia="fr-FR"/>
        </w:rPr>
        <w:lastRenderedPageBreak/>
        <w:t xml:space="preserve">finances, conformément au texte en vigueur ou par crédit documentaire. </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 xml:space="preserve"> Le Maître d’Ouvrage se libérera des sommes dues par virement bancaire au nom du cocontractant de la manière suivante : </w:t>
      </w:r>
    </w:p>
    <w:p w:rsidR="005245B3" w:rsidRPr="005245B3" w:rsidRDefault="009716D5"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Pr>
          <w:rFonts w:ascii="Times New Roman" w:eastAsia="Times New Roman" w:hAnsi="Times New Roman" w:cs="Times New Roman"/>
          <w:i/>
          <w:iCs/>
          <w:sz w:val="24"/>
          <w:szCs w:val="24"/>
          <w:lang w:eastAsia="fr-FR"/>
        </w:rPr>
        <w:t xml:space="preserve">- </w:t>
      </w:r>
      <w:r w:rsidR="005245B3" w:rsidRPr="005245B3">
        <w:rPr>
          <w:rFonts w:ascii="Times New Roman" w:eastAsia="Times New Roman" w:hAnsi="Times New Roman" w:cs="Times New Roman"/>
          <w:i/>
          <w:sz w:val="24"/>
          <w:szCs w:val="24"/>
          <w:lang w:eastAsia="fr-FR"/>
        </w:rPr>
        <w:t>La domiciliation bancaire devra être la même que celle du cautionnement définitif</w:t>
      </w:r>
      <w:r w:rsidR="005245B3" w:rsidRPr="005245B3">
        <w:rPr>
          <w:rFonts w:ascii="Times New Roman" w:eastAsia="Times New Roman" w:hAnsi="Times New Roman" w:cs="Times New Roman"/>
          <w:i/>
          <w:iCs/>
          <w:sz w:val="24"/>
          <w:szCs w:val="24"/>
          <w:lang w:eastAsia="fr-FR"/>
        </w:rPr>
        <w:t>]</w:t>
      </w:r>
    </w:p>
    <w:p w:rsidR="005245B3" w:rsidRPr="005245B3" w:rsidRDefault="009716D5" w:rsidP="009716D5">
      <w:pPr>
        <w:widowControl w:val="0"/>
        <w:suppressAutoHyphens/>
        <w:autoSpaceDE w:val="0"/>
        <w:autoSpaceDN w:val="0"/>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5245B3" w:rsidRPr="005245B3">
        <w:rPr>
          <w:rFonts w:ascii="Times New Roman" w:eastAsia="Calibri" w:hAnsi="Times New Roman" w:cs="Times New Roman"/>
          <w:sz w:val="24"/>
          <w:szCs w:val="24"/>
        </w:rPr>
        <w:t xml:space="preserve">Pour les règlements en francs CFA, soit </w:t>
      </w:r>
      <w:r w:rsidR="005245B3" w:rsidRPr="005245B3">
        <w:rPr>
          <w:rFonts w:ascii="Times New Roman" w:eastAsia="Calibri" w:hAnsi="Times New Roman" w:cs="Times New Roman"/>
          <w:i/>
          <w:iCs/>
          <w:sz w:val="24"/>
          <w:szCs w:val="24"/>
        </w:rPr>
        <w:t>(montant net à mandater en chiffres et en lettres)</w:t>
      </w:r>
      <w:r w:rsidR="005245B3" w:rsidRPr="005245B3">
        <w:rPr>
          <w:rFonts w:ascii="Times New Roman" w:eastAsia="Calibri" w:hAnsi="Times New Roman" w:cs="Times New Roman"/>
          <w:sz w:val="24"/>
          <w:szCs w:val="24"/>
        </w:rPr>
        <w:t>, par crédit au compte n° _________ ouvert au nom du co-contractant à la banque______________</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315" w:name="_Hlk159274155"/>
      <w:bookmarkStart w:id="316" w:name="_Toc157306090"/>
      <w:bookmarkStart w:id="317" w:name="_Toc530307818"/>
      <w:bookmarkStart w:id="318" w:name="_Toc97557102"/>
      <w:r w:rsidRPr="005245B3">
        <w:rPr>
          <w:rFonts w:ascii="Times New Roman" w:eastAsia="Times New Roman" w:hAnsi="Times New Roman" w:cs="Times New Roman"/>
          <w:b/>
          <w:color w:val="000000"/>
          <w:sz w:val="24"/>
          <w:szCs w:val="24"/>
          <w:lang w:eastAsia="fr-FR"/>
        </w:rPr>
        <w:t xml:space="preserve">Article 31 </w:t>
      </w:r>
      <w:bookmarkEnd w:id="315"/>
      <w:r w:rsidRPr="005245B3">
        <w:rPr>
          <w:rFonts w:ascii="Times New Roman" w:eastAsia="Times New Roman" w:hAnsi="Times New Roman" w:cs="Times New Roman"/>
          <w:b/>
          <w:color w:val="000000"/>
          <w:sz w:val="24"/>
          <w:szCs w:val="24"/>
          <w:lang w:eastAsia="fr-FR"/>
        </w:rPr>
        <w:t>Garanties et cautions</w:t>
      </w:r>
      <w:bookmarkEnd w:id="316"/>
      <w:bookmarkEnd w:id="317"/>
      <w:bookmarkEnd w:id="318"/>
    </w:p>
    <w:p w:rsidR="005245B3" w:rsidRPr="005245B3" w:rsidRDefault="005245B3" w:rsidP="005245B3">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 xml:space="preserve">Le cocontractant devra fournir les garanties émanant des banques ou organismes financiers agréés par le Ministre chargé des finances ou ayant un correspondant local agréé. </w:t>
      </w:r>
    </w:p>
    <w:p w:rsidR="005245B3" w:rsidRPr="005245B3" w:rsidRDefault="005245B3" w:rsidP="005245B3">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 xml:space="preserve">Les garanties décrites ci-après en faveur du Maître d’Ouvrage </w:t>
      </w:r>
      <w:r w:rsidRPr="005245B3">
        <w:rPr>
          <w:rFonts w:ascii="Times New Roman" w:eastAsia="Times New Roman" w:hAnsi="Times New Roman" w:cs="Times New Roman"/>
          <w:iCs/>
          <w:sz w:val="24"/>
          <w:szCs w:val="24"/>
          <w:lang w:eastAsia="fr-FR"/>
        </w:rPr>
        <w:t xml:space="preserve">sont exigées </w:t>
      </w:r>
      <w:r w:rsidRPr="005245B3">
        <w:rPr>
          <w:rFonts w:ascii="Times New Roman" w:eastAsia="Times New Roman" w:hAnsi="Times New Roman" w:cs="Times New Roman"/>
          <w:sz w:val="24"/>
          <w:szCs w:val="24"/>
          <w:lang w:eastAsia="fr-FR"/>
        </w:rPr>
        <w:t>dans les délais, pour le montant, selon la manière et sous la forme indiquée ci-après :</w:t>
      </w:r>
    </w:p>
    <w:p w:rsidR="005245B3" w:rsidRPr="005245B3" w:rsidRDefault="005245B3" w:rsidP="005245B3">
      <w:pPr>
        <w:suppressAutoHyphens/>
        <w:autoSpaceDN w:val="0"/>
        <w:spacing w:after="0" w:line="240" w:lineRule="auto"/>
        <w:jc w:val="both"/>
        <w:textAlignment w:val="baseline"/>
        <w:rPr>
          <w:rFonts w:ascii="Times New Roman" w:eastAsia="Times New Roman" w:hAnsi="Times New Roman" w:cs="Times New Roman"/>
          <w:sz w:val="10"/>
          <w:szCs w:val="10"/>
          <w:lang w:eastAsia="fr-FR"/>
        </w:rPr>
      </w:pP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b/>
          <w:i/>
          <w:iCs/>
          <w:sz w:val="24"/>
          <w:szCs w:val="24"/>
          <w:lang w:eastAsia="fr-FR"/>
        </w:rPr>
      </w:pPr>
      <w:r w:rsidRPr="005245B3">
        <w:rPr>
          <w:rFonts w:ascii="Times New Roman" w:eastAsia="Times New Roman" w:hAnsi="Times New Roman" w:cs="Times New Roman"/>
          <w:b/>
          <w:i/>
          <w:iCs/>
          <w:sz w:val="24"/>
          <w:szCs w:val="24"/>
          <w:lang w:eastAsia="fr-FR"/>
        </w:rPr>
        <w:t>31.1. Cautionnement définitif</w:t>
      </w:r>
    </w:p>
    <w:p w:rsidR="005245B3" w:rsidRPr="005245B3" w:rsidRDefault="005245B3" w:rsidP="00AA6D11">
      <w:pPr>
        <w:widowControl w:val="0"/>
        <w:numPr>
          <w:ilvl w:val="0"/>
          <w:numId w:val="109"/>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5245B3">
        <w:rPr>
          <w:rFonts w:ascii="Times New Roman" w:eastAsia="Calibri" w:hAnsi="Times New Roman" w:cs="Times New Roman"/>
          <w:sz w:val="24"/>
          <w:szCs w:val="24"/>
        </w:rPr>
        <w:t xml:space="preserve">Il est constitué </w:t>
      </w:r>
      <w:r w:rsidRPr="005245B3">
        <w:rPr>
          <w:rFonts w:ascii="Times New Roman" w:eastAsia="Calibri" w:hAnsi="Times New Roman" w:cs="Times New Roman"/>
          <w:sz w:val="24"/>
          <w:szCs w:val="24"/>
          <w:lang w:val="fr-CM"/>
        </w:rPr>
        <w:t xml:space="preserve">par le titulaire du Marché </w:t>
      </w:r>
      <w:r w:rsidR="009716D5">
        <w:rPr>
          <w:rFonts w:ascii="Times New Roman" w:eastAsia="Calibri" w:hAnsi="Times New Roman" w:cs="Times New Roman"/>
          <w:sz w:val="24"/>
          <w:szCs w:val="24"/>
        </w:rPr>
        <w:t>et transmis au Chef Service du M</w:t>
      </w:r>
      <w:r w:rsidRPr="005245B3">
        <w:rPr>
          <w:rFonts w:ascii="Times New Roman" w:eastAsia="Calibri" w:hAnsi="Times New Roman" w:cs="Times New Roman"/>
          <w:sz w:val="24"/>
          <w:szCs w:val="24"/>
        </w:rPr>
        <w:t xml:space="preserve">arché dans un délai maximum de vingt (20) jours </w:t>
      </w:r>
      <w:r w:rsidRPr="005245B3">
        <w:rPr>
          <w:rFonts w:ascii="Times New Roman" w:eastAsia="Calibri" w:hAnsi="Times New Roman" w:cs="Times New Roman"/>
          <w:color w:val="ED7D31"/>
          <w:sz w:val="24"/>
          <w:szCs w:val="24"/>
        </w:rPr>
        <w:t xml:space="preserve">calendaires à compter de la date de notification </w:t>
      </w:r>
      <w:r w:rsidRPr="005245B3">
        <w:rPr>
          <w:rFonts w:ascii="Times New Roman" w:eastAsia="Calibri" w:hAnsi="Times New Roman" w:cs="Times New Roman"/>
          <w:sz w:val="24"/>
          <w:szCs w:val="24"/>
        </w:rPr>
        <w:t>du marché et en tout cas avant le premier paiement.</w:t>
      </w:r>
    </w:p>
    <w:p w:rsidR="005245B3" w:rsidRPr="005245B3" w:rsidRDefault="005245B3" w:rsidP="005245B3">
      <w:pPr>
        <w:widowControl w:val="0"/>
        <w:suppressAutoHyphens/>
        <w:autoSpaceDE w:val="0"/>
        <w:autoSpaceDN w:val="0"/>
        <w:spacing w:after="0" w:line="240" w:lineRule="auto"/>
        <w:ind w:left="927"/>
        <w:jc w:val="both"/>
        <w:textAlignment w:val="baseline"/>
        <w:rPr>
          <w:rFonts w:ascii="Times New Roman" w:eastAsia="Calibri" w:hAnsi="Times New Roman" w:cs="Times New Roman"/>
          <w:sz w:val="10"/>
          <w:szCs w:val="10"/>
        </w:rPr>
      </w:pPr>
    </w:p>
    <w:p w:rsidR="005245B3" w:rsidRPr="005245B3" w:rsidRDefault="005245B3" w:rsidP="00AA6D11">
      <w:pPr>
        <w:widowControl w:val="0"/>
        <w:numPr>
          <w:ilvl w:val="0"/>
          <w:numId w:val="109"/>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5245B3">
        <w:rPr>
          <w:rFonts w:ascii="Times New Roman" w:eastAsia="Calibri" w:hAnsi="Times New Roman" w:cs="Times New Roman"/>
          <w:sz w:val="24"/>
          <w:szCs w:val="24"/>
        </w:rPr>
        <w:t xml:space="preserve">Son montant est fixé à :   </w:t>
      </w:r>
      <w:r w:rsidR="009716D5">
        <w:rPr>
          <w:rFonts w:ascii="Times New Roman" w:eastAsia="Calibri" w:hAnsi="Times New Roman" w:cs="Times New Roman"/>
          <w:i/>
          <w:iCs/>
          <w:sz w:val="24"/>
          <w:szCs w:val="24"/>
        </w:rPr>
        <w:t xml:space="preserve"> 2</w:t>
      </w:r>
      <w:r w:rsidRPr="005245B3">
        <w:rPr>
          <w:rFonts w:ascii="Times New Roman" w:eastAsia="Calibri" w:hAnsi="Times New Roman" w:cs="Times New Roman"/>
          <w:i/>
          <w:iCs/>
          <w:sz w:val="24"/>
          <w:szCs w:val="24"/>
        </w:rPr>
        <w:t>% du montant TTC du marché augmenté le cas échéan</w:t>
      </w:r>
      <w:r w:rsidR="009716D5">
        <w:rPr>
          <w:rFonts w:ascii="Times New Roman" w:eastAsia="Calibri" w:hAnsi="Times New Roman" w:cs="Times New Roman"/>
          <w:i/>
          <w:iCs/>
          <w:sz w:val="24"/>
          <w:szCs w:val="24"/>
        </w:rPr>
        <w:t>t du montant des avenants.</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5245B3" w:rsidRPr="005245B3" w:rsidRDefault="005245B3" w:rsidP="00AA6D11">
      <w:pPr>
        <w:numPr>
          <w:ilvl w:val="0"/>
          <w:numId w:val="109"/>
        </w:numPr>
        <w:suppressAutoHyphens/>
        <w:autoSpaceDN w:val="0"/>
        <w:spacing w:after="0" w:line="240" w:lineRule="auto"/>
        <w:jc w:val="both"/>
        <w:textAlignment w:val="baseline"/>
        <w:rPr>
          <w:rFonts w:ascii="Times New Roman" w:eastAsia="Calibri" w:hAnsi="Times New Roman" w:cs="Times New Roman"/>
          <w:sz w:val="24"/>
          <w:szCs w:val="24"/>
        </w:rPr>
      </w:pPr>
      <w:r w:rsidRPr="005245B3">
        <w:rPr>
          <w:rFonts w:ascii="Times New Roman" w:eastAsia="Calibri" w:hAnsi="Times New Roman" w:cs="Times New Roman"/>
          <w:sz w:val="24"/>
          <w:szCs w:val="24"/>
        </w:rPr>
        <w:t xml:space="preserve">La garantie sera libellée dans la </w:t>
      </w:r>
      <w:r w:rsidR="009716D5">
        <w:rPr>
          <w:rFonts w:ascii="Times New Roman" w:eastAsia="Calibri" w:hAnsi="Times New Roman" w:cs="Times New Roman"/>
          <w:sz w:val="24"/>
          <w:szCs w:val="24"/>
        </w:rPr>
        <w:t>monnaie du Marché</w:t>
      </w:r>
      <w:r w:rsidRPr="005245B3">
        <w:rPr>
          <w:rFonts w:ascii="Times New Roman" w:eastAsia="Calibri" w:hAnsi="Times New Roman" w:cs="Times New Roman"/>
          <w:sz w:val="24"/>
          <w:szCs w:val="24"/>
        </w:rPr>
        <w:t xml:space="preserve"> et devra suivre l’un des modèles fournis dans le Dossier d’appel d’offres, comme indiqué par le Maître d’ouvrage dans le CCAP, ou tout autre document s</w:t>
      </w:r>
      <w:r w:rsidR="009716D5">
        <w:rPr>
          <w:rFonts w:ascii="Times New Roman" w:eastAsia="Calibri" w:hAnsi="Times New Roman" w:cs="Times New Roman"/>
          <w:sz w:val="24"/>
          <w:szCs w:val="24"/>
        </w:rPr>
        <w:t>atisfaisant le Maître d’ouvrage.</w:t>
      </w:r>
    </w:p>
    <w:p w:rsidR="005245B3" w:rsidRPr="005245B3" w:rsidRDefault="005245B3" w:rsidP="005245B3">
      <w:pPr>
        <w:suppressAutoHyphens/>
        <w:autoSpaceDN w:val="0"/>
        <w:spacing w:after="0" w:line="240" w:lineRule="auto"/>
        <w:ind w:left="927"/>
        <w:jc w:val="both"/>
        <w:textAlignment w:val="baseline"/>
        <w:rPr>
          <w:rFonts w:ascii="Times New Roman" w:eastAsia="Calibri" w:hAnsi="Times New Roman" w:cs="Times New Roman"/>
          <w:sz w:val="10"/>
          <w:szCs w:val="10"/>
        </w:rPr>
      </w:pPr>
    </w:p>
    <w:p w:rsidR="005245B3" w:rsidRPr="005245B3" w:rsidRDefault="005245B3" w:rsidP="00AA6D11">
      <w:pPr>
        <w:widowControl w:val="0"/>
        <w:numPr>
          <w:ilvl w:val="0"/>
          <w:numId w:val="109"/>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5245B3">
        <w:rPr>
          <w:rFonts w:ascii="Times New Roman" w:eastAsia="Calibri" w:hAnsi="Times New Roman" w:cs="Times New Roman"/>
          <w:sz w:val="24"/>
          <w:szCs w:val="24"/>
        </w:rPr>
        <w:t>Les modes de substitution du cautionnement sont prévus à l’article 140 du code des marchés publics.</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5245B3" w:rsidRPr="005245B3" w:rsidRDefault="005245B3" w:rsidP="00AA6D11">
      <w:pPr>
        <w:widowControl w:val="0"/>
        <w:numPr>
          <w:ilvl w:val="0"/>
          <w:numId w:val="109"/>
        </w:numPr>
        <w:suppressAutoHyphens/>
        <w:autoSpaceDE w:val="0"/>
        <w:autoSpaceDN w:val="0"/>
        <w:spacing w:after="0" w:line="240" w:lineRule="auto"/>
        <w:jc w:val="both"/>
        <w:textAlignment w:val="baseline"/>
        <w:rPr>
          <w:rFonts w:ascii="Times New Roman" w:eastAsia="Calibri" w:hAnsi="Times New Roman" w:cs="Times New Roman"/>
          <w:sz w:val="24"/>
          <w:szCs w:val="24"/>
        </w:rPr>
      </w:pPr>
      <w:bookmarkStart w:id="319" w:name="_Hlk163137509"/>
      <w:r w:rsidRPr="005245B3">
        <w:rPr>
          <w:rFonts w:ascii="Times New Roman" w:eastAsia="Calibri" w:hAnsi="Times New Roman" w:cs="Times New Roman"/>
          <w:sz w:val="24"/>
          <w:szCs w:val="24"/>
        </w:rPr>
        <w:t xml:space="preserve">Le cautionnement définitif sera restitué </w:t>
      </w:r>
      <w:r w:rsidRPr="005245B3">
        <w:rPr>
          <w:rFonts w:ascii="Times New Roman" w:eastAsia="Calibri" w:hAnsi="Times New Roman" w:cs="Times New Roman"/>
          <w:color w:val="ED7D31"/>
          <w:sz w:val="24"/>
          <w:szCs w:val="24"/>
        </w:rPr>
        <w:t>consécutiv</w:t>
      </w:r>
      <w:r w:rsidR="009716D5">
        <w:rPr>
          <w:rFonts w:ascii="Times New Roman" w:eastAsia="Calibri" w:hAnsi="Times New Roman" w:cs="Times New Roman"/>
          <w:color w:val="ED7D31"/>
          <w:sz w:val="24"/>
          <w:szCs w:val="24"/>
        </w:rPr>
        <w:t>ement par le Maître d’Ouvrage</w:t>
      </w:r>
      <w:r w:rsidRPr="005245B3">
        <w:rPr>
          <w:rFonts w:ascii="Times New Roman" w:eastAsia="Calibri" w:hAnsi="Times New Roman" w:cs="Times New Roman"/>
          <w:color w:val="ED7D31"/>
          <w:sz w:val="24"/>
          <w:szCs w:val="24"/>
        </w:rPr>
        <w:t xml:space="preserve"> dans un délai d’un mois suivant la date de réception provisoire des travaux, à la suite d’une mainlevée délivrée par le Maître d’Ouvrage </w:t>
      </w:r>
      <w:r w:rsidRPr="005245B3">
        <w:rPr>
          <w:rFonts w:ascii="Times New Roman" w:eastAsia="Calibri" w:hAnsi="Times New Roman" w:cs="Times New Roman"/>
          <w:sz w:val="24"/>
          <w:szCs w:val="24"/>
        </w:rPr>
        <w:t xml:space="preserve">après demande du cocontractant. </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5245B3" w:rsidRPr="005245B3" w:rsidRDefault="005245B3" w:rsidP="00AA6D11">
      <w:pPr>
        <w:widowControl w:val="0"/>
        <w:numPr>
          <w:ilvl w:val="0"/>
          <w:numId w:val="109"/>
        </w:numPr>
        <w:suppressAutoHyphens/>
        <w:autoSpaceDE w:val="0"/>
        <w:autoSpaceDN w:val="0"/>
        <w:spacing w:after="0" w:line="240" w:lineRule="auto"/>
        <w:jc w:val="both"/>
        <w:textAlignment w:val="baseline"/>
        <w:rPr>
          <w:rFonts w:ascii="Times New Roman" w:eastAsia="Calibri" w:hAnsi="Times New Roman" w:cs="Times New Roman"/>
          <w:color w:val="ED7D31"/>
          <w:sz w:val="24"/>
          <w:szCs w:val="24"/>
        </w:rPr>
      </w:pPr>
      <w:r w:rsidRPr="005245B3">
        <w:rPr>
          <w:rFonts w:ascii="Times New Roman" w:eastAsia="Calibri" w:hAnsi="Times New Roman" w:cs="Times New Roman"/>
          <w:color w:val="ED7D31"/>
          <w:sz w:val="24"/>
          <w:szCs w:val="24"/>
        </w:rPr>
        <w:t>Les petites et moyennes entreprises à capitaux et dirigeants nationaux ainsi que les organisations de la société civile peuvent produire, à la place du cautionnement, soit un chèque certifié, soit un chèque banque, soit une hypothèque légale, soit une caution d’un établissement bancaire ou d’un organisme financier agréé conformément aux textes en vigueur.</w:t>
      </w:r>
    </w:p>
    <w:bookmarkEnd w:id="319"/>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5245B3" w:rsidRDefault="005245B3" w:rsidP="009716D5">
      <w:pPr>
        <w:widowControl w:val="0"/>
        <w:suppressAutoHyphens/>
        <w:autoSpaceDE w:val="0"/>
        <w:autoSpaceDN w:val="0"/>
        <w:spacing w:after="0" w:line="240" w:lineRule="auto"/>
        <w:jc w:val="both"/>
        <w:textAlignment w:val="baseline"/>
        <w:rPr>
          <w:rFonts w:ascii="Times New Roman" w:eastAsia="Times New Roman" w:hAnsi="Times New Roman" w:cs="Times New Roman"/>
          <w:b/>
          <w:i/>
          <w:iCs/>
          <w:sz w:val="24"/>
          <w:szCs w:val="24"/>
          <w:lang w:eastAsia="fr-FR"/>
        </w:rPr>
      </w:pPr>
      <w:r w:rsidRPr="005245B3">
        <w:rPr>
          <w:rFonts w:ascii="Times New Roman" w:eastAsia="Times New Roman" w:hAnsi="Times New Roman" w:cs="Times New Roman"/>
          <w:b/>
          <w:i/>
          <w:iCs/>
          <w:sz w:val="24"/>
          <w:szCs w:val="24"/>
          <w:lang w:eastAsia="fr-FR"/>
        </w:rPr>
        <w:t xml:space="preserve">31.2. </w:t>
      </w:r>
      <w:r w:rsidR="009716D5">
        <w:rPr>
          <w:rFonts w:ascii="Times New Roman" w:eastAsia="Times New Roman" w:hAnsi="Times New Roman" w:cs="Times New Roman"/>
          <w:b/>
          <w:i/>
          <w:iCs/>
          <w:sz w:val="24"/>
          <w:szCs w:val="24"/>
          <w:lang w:eastAsia="fr-FR"/>
        </w:rPr>
        <w:t>RAS</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9716D5"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24"/>
          <w:szCs w:val="24"/>
          <w:lang w:eastAsia="fr-FR"/>
        </w:rPr>
      </w:pPr>
      <w:r w:rsidRPr="005245B3">
        <w:rPr>
          <w:rFonts w:ascii="Times New Roman" w:eastAsia="Times New Roman" w:hAnsi="Times New Roman" w:cs="Times New Roman"/>
          <w:b/>
          <w:i/>
          <w:iCs/>
          <w:sz w:val="24"/>
          <w:szCs w:val="24"/>
          <w:lang w:eastAsia="fr-FR"/>
        </w:rPr>
        <w:t>31.3. Cautionnement de bonne exécution</w:t>
      </w:r>
    </w:p>
    <w:p w:rsidR="005245B3" w:rsidRPr="005245B3" w:rsidRDefault="009716D5"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24"/>
          <w:szCs w:val="24"/>
          <w:lang w:eastAsia="fr-FR"/>
        </w:rPr>
      </w:pPr>
      <w:r>
        <w:rPr>
          <w:rFonts w:ascii="Times New Roman" w:eastAsia="Times New Roman" w:hAnsi="Times New Roman" w:cs="Times New Roman"/>
          <w:i/>
          <w:iCs/>
          <w:sz w:val="24"/>
          <w:szCs w:val="24"/>
          <w:lang w:eastAsia="fr-FR"/>
        </w:rPr>
        <w:t>E</w:t>
      </w:r>
      <w:r w:rsidR="005245B3" w:rsidRPr="005245B3">
        <w:rPr>
          <w:rFonts w:ascii="Times New Roman" w:eastAsia="Times New Roman" w:hAnsi="Times New Roman" w:cs="Times New Roman"/>
          <w:i/>
          <w:iCs/>
          <w:sz w:val="24"/>
          <w:szCs w:val="24"/>
          <w:lang w:eastAsia="fr-FR"/>
        </w:rPr>
        <w:t>n remplac</w:t>
      </w:r>
      <w:r>
        <w:rPr>
          <w:rFonts w:ascii="Times New Roman" w:eastAsia="Times New Roman" w:hAnsi="Times New Roman" w:cs="Times New Roman"/>
          <w:i/>
          <w:iCs/>
          <w:sz w:val="24"/>
          <w:szCs w:val="24"/>
          <w:lang w:eastAsia="fr-FR"/>
        </w:rPr>
        <w:t>ement de la retenue de garantie ;</w:t>
      </w:r>
    </w:p>
    <w:p w:rsidR="005245B3" w:rsidRPr="005245B3" w:rsidRDefault="005245B3" w:rsidP="005245B3">
      <w:pPr>
        <w:widowControl w:val="0"/>
        <w:tabs>
          <w:tab w:val="left" w:pos="518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i/>
          <w:sz w:val="24"/>
          <w:szCs w:val="24"/>
          <w:lang w:eastAsia="fr-FR"/>
        </w:rPr>
        <w:t xml:space="preserve">Lorsque le marché est assorti d’une période de garantie ou d’entretien, la retenue de garantie est fixée à </w:t>
      </w:r>
      <w:r w:rsidRPr="005245B3">
        <w:rPr>
          <w:rFonts w:ascii="Times New Roman" w:eastAsia="Times New Roman" w:hAnsi="Times New Roman" w:cs="Times New Roman"/>
          <w:i/>
          <w:iCs/>
          <w:sz w:val="24"/>
          <w:szCs w:val="24"/>
          <w:lang w:eastAsia="fr-FR"/>
        </w:rPr>
        <w:t>10%</w:t>
      </w:r>
      <w:r w:rsidRPr="005245B3">
        <w:rPr>
          <w:rFonts w:ascii="Times New Roman" w:eastAsia="Times New Roman" w:hAnsi="Times New Roman" w:cs="Times New Roman"/>
          <w:i/>
          <w:sz w:val="24"/>
          <w:szCs w:val="24"/>
          <w:lang w:eastAsia="fr-FR"/>
        </w:rPr>
        <w:t>du montant TTC du marché augmenté le cas échéant du montant des avenants</w:t>
      </w:r>
      <w:r w:rsidRPr="005245B3">
        <w:rPr>
          <w:rFonts w:ascii="Times New Roman" w:eastAsia="Times New Roman" w:hAnsi="Times New Roman" w:cs="Times New Roman"/>
          <w:sz w:val="24"/>
          <w:szCs w:val="24"/>
          <w:lang w:eastAsia="fr-FR"/>
        </w:rPr>
        <w:t>.</w:t>
      </w:r>
    </w:p>
    <w:p w:rsidR="005245B3" w:rsidRPr="005245B3" w:rsidRDefault="005245B3" w:rsidP="005245B3">
      <w:pPr>
        <w:widowControl w:val="0"/>
        <w:tabs>
          <w:tab w:val="left" w:pos="5180"/>
        </w:tabs>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La restitution de la retenue de garantie ou du cautionnement de bonne exécution sera effectuée à compter de la réception définitive des travaux sur mainlevée délivrée par le Maître d’Ouvrage après expiration du délai de garantie.</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A l’expiration d’un délai de 30 jours calendaires, les cautionnements cessent d’avoir effet ; l’organisme compétent est tenu de restituer ces cautionnements ou de libérer la retenue de garantie ou le cautionnement de bonne exécution sur simple demande du cocontractant de l’administration ; sauf si le Maître d’Ouvrage a dûment signifié à la caution du cocontractant qu’il n’a pas honoré toutes ses obligations.</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Dans ce cas, il ne peut être mis fin à l’engagement de la caution que par main levée délivrée par le Maître d’Ouvrage.</w:t>
      </w:r>
    </w:p>
    <w:p w:rsidR="005245B3" w:rsidRPr="0061172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4"/>
          <w:szCs w:val="24"/>
          <w:lang w:eastAsia="fr-FR"/>
        </w:rPr>
      </w:pPr>
    </w:p>
    <w:p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320" w:name="_Toc157306091"/>
      <w:bookmarkStart w:id="321" w:name="_Toc530307819"/>
      <w:bookmarkStart w:id="322" w:name="_Toc97557103"/>
      <w:r w:rsidRPr="005245B3">
        <w:rPr>
          <w:rFonts w:ascii="Times New Roman" w:eastAsia="Times New Roman" w:hAnsi="Times New Roman" w:cs="Times New Roman"/>
          <w:b/>
          <w:color w:val="000000"/>
          <w:sz w:val="24"/>
          <w:szCs w:val="24"/>
          <w:lang w:eastAsia="fr-FR"/>
        </w:rPr>
        <w:t>Article 32 Variation des prix</w:t>
      </w:r>
      <w:bookmarkEnd w:id="320"/>
      <w:bookmarkEnd w:id="321"/>
      <w:bookmarkEnd w:id="322"/>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32.1. Les prix sont fermes</w:t>
      </w:r>
      <w:r w:rsidRPr="005245B3">
        <w:rPr>
          <w:rFonts w:ascii="Times New Roman" w:eastAsia="Times New Roman" w:hAnsi="Times New Roman" w:cs="Times New Roman"/>
          <w:i/>
          <w:iCs/>
          <w:sz w:val="24"/>
          <w:szCs w:val="24"/>
          <w:lang w:eastAsia="fr-FR"/>
        </w:rPr>
        <w:t>.</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Les acomptes payés au cocontractant au titre des avances ne sont pas révisables.</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 xml:space="preserve">32.2. </w:t>
      </w:r>
      <w:r w:rsidRPr="005245B3">
        <w:rPr>
          <w:rFonts w:ascii="Times New Roman" w:eastAsia="Times New Roman" w:hAnsi="Times New Roman" w:cs="Times New Roman"/>
          <w:spacing w:val="3"/>
          <w:sz w:val="24"/>
          <w:szCs w:val="24"/>
          <w:lang w:eastAsia="fr-FR"/>
        </w:rPr>
        <w:t>Modalité</w:t>
      </w:r>
      <w:r w:rsidRPr="005245B3">
        <w:rPr>
          <w:rFonts w:ascii="Times New Roman" w:eastAsia="Times New Roman" w:hAnsi="Times New Roman" w:cs="Times New Roman"/>
          <w:sz w:val="24"/>
          <w:szCs w:val="24"/>
          <w:lang w:eastAsia="fr-FR"/>
        </w:rPr>
        <w:t xml:space="preserve">s </w:t>
      </w:r>
      <w:r w:rsidRPr="005245B3">
        <w:rPr>
          <w:rFonts w:ascii="Times New Roman" w:eastAsia="Times New Roman" w:hAnsi="Times New Roman" w:cs="Times New Roman"/>
          <w:spacing w:val="3"/>
          <w:sz w:val="24"/>
          <w:szCs w:val="24"/>
          <w:lang w:eastAsia="fr-FR"/>
        </w:rPr>
        <w:t>d’actualisatio</w:t>
      </w:r>
      <w:r w:rsidRPr="005245B3">
        <w:rPr>
          <w:rFonts w:ascii="Times New Roman" w:eastAsia="Times New Roman" w:hAnsi="Times New Roman" w:cs="Times New Roman"/>
          <w:sz w:val="24"/>
          <w:szCs w:val="24"/>
          <w:lang w:eastAsia="fr-FR"/>
        </w:rPr>
        <w:t xml:space="preserve">n </w:t>
      </w:r>
      <w:r w:rsidRPr="005245B3">
        <w:rPr>
          <w:rFonts w:ascii="Times New Roman" w:eastAsia="Times New Roman" w:hAnsi="Times New Roman" w:cs="Times New Roman"/>
          <w:spacing w:val="3"/>
          <w:sz w:val="24"/>
          <w:szCs w:val="24"/>
          <w:lang w:eastAsia="fr-FR"/>
        </w:rPr>
        <w:t>de</w:t>
      </w:r>
      <w:r w:rsidRPr="005245B3">
        <w:rPr>
          <w:rFonts w:ascii="Times New Roman" w:eastAsia="Times New Roman" w:hAnsi="Times New Roman" w:cs="Times New Roman"/>
          <w:sz w:val="24"/>
          <w:szCs w:val="24"/>
          <w:lang w:eastAsia="fr-FR"/>
        </w:rPr>
        <w:t xml:space="preserve">s </w:t>
      </w:r>
      <w:r w:rsidRPr="005245B3">
        <w:rPr>
          <w:rFonts w:ascii="Times New Roman" w:eastAsia="Times New Roman" w:hAnsi="Times New Roman" w:cs="Times New Roman"/>
          <w:spacing w:val="3"/>
          <w:sz w:val="24"/>
          <w:szCs w:val="24"/>
          <w:lang w:eastAsia="fr-FR"/>
        </w:rPr>
        <w:t>pri</w:t>
      </w:r>
      <w:r w:rsidRPr="005245B3">
        <w:rPr>
          <w:rFonts w:ascii="Times New Roman" w:eastAsia="Times New Roman" w:hAnsi="Times New Roman" w:cs="Times New Roman"/>
          <w:sz w:val="24"/>
          <w:szCs w:val="24"/>
          <w:lang w:eastAsia="fr-FR"/>
        </w:rPr>
        <w:t xml:space="preserve">x </w:t>
      </w:r>
      <w:r w:rsidRPr="005245B3">
        <w:rPr>
          <w:rFonts w:ascii="Times New Roman" w:eastAsia="Times New Roman" w:hAnsi="Times New Roman" w:cs="Times New Roman"/>
          <w:spacing w:val="3"/>
          <w:sz w:val="24"/>
          <w:szCs w:val="24"/>
          <w:lang w:eastAsia="fr-FR"/>
        </w:rPr>
        <w:t>(l</w:t>
      </w:r>
      <w:r w:rsidRPr="005245B3">
        <w:rPr>
          <w:rFonts w:ascii="Times New Roman" w:eastAsia="Times New Roman" w:hAnsi="Times New Roman" w:cs="Times New Roman"/>
          <w:sz w:val="24"/>
          <w:szCs w:val="24"/>
          <w:lang w:eastAsia="fr-FR"/>
        </w:rPr>
        <w:t xml:space="preserve">e </w:t>
      </w:r>
      <w:r w:rsidRPr="005245B3">
        <w:rPr>
          <w:rFonts w:ascii="Times New Roman" w:eastAsia="Times New Roman" w:hAnsi="Times New Roman" w:cs="Times New Roman"/>
          <w:spacing w:val="3"/>
          <w:sz w:val="24"/>
          <w:szCs w:val="24"/>
          <w:lang w:eastAsia="fr-FR"/>
        </w:rPr>
        <w:t xml:space="preserve">cas </w:t>
      </w:r>
      <w:r w:rsidRPr="005245B3">
        <w:rPr>
          <w:rFonts w:ascii="Times New Roman" w:eastAsia="Times New Roman" w:hAnsi="Times New Roman" w:cs="Times New Roman"/>
          <w:sz w:val="24"/>
          <w:szCs w:val="24"/>
          <w:lang w:eastAsia="fr-FR"/>
        </w:rPr>
        <w:t xml:space="preserve">échéant). </w:t>
      </w:r>
    </w:p>
    <w:p w:rsidR="005245B3" w:rsidRPr="0061172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Les modalités d’actualisation ou de révision des prix sont celles prévues da</w:t>
      </w:r>
      <w:r w:rsidR="00611723">
        <w:rPr>
          <w:rFonts w:ascii="Times New Roman" w:eastAsia="Times New Roman" w:hAnsi="Times New Roman" w:cs="Times New Roman"/>
          <w:sz w:val="24"/>
          <w:szCs w:val="24"/>
          <w:lang w:eastAsia="fr-FR"/>
        </w:rPr>
        <w:t>ns le Code des Marchés Publics.</w:t>
      </w:r>
    </w:p>
    <w:p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323" w:name="_Toc530307820"/>
      <w:bookmarkStart w:id="324" w:name="_Toc97557104"/>
      <w:bookmarkStart w:id="325" w:name="_Toc157306092"/>
      <w:bookmarkStart w:id="326" w:name="_Hlk163137604"/>
      <w:r w:rsidRPr="005245B3">
        <w:rPr>
          <w:rFonts w:ascii="Times New Roman" w:eastAsia="Times New Roman" w:hAnsi="Times New Roman" w:cs="Times New Roman"/>
          <w:b/>
          <w:color w:val="000000"/>
          <w:sz w:val="24"/>
          <w:szCs w:val="24"/>
          <w:lang w:eastAsia="fr-FR"/>
        </w:rPr>
        <w:t>Article 33 Formules de révision des prix</w:t>
      </w:r>
      <w:bookmarkEnd w:id="323"/>
      <w:bookmarkEnd w:id="324"/>
      <w:bookmarkEnd w:id="325"/>
    </w:p>
    <w:p w:rsidR="005245B3" w:rsidRPr="00611723" w:rsidRDefault="00BC118F"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RAS</w:t>
      </w:r>
    </w:p>
    <w:p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327" w:name="_Toc530307821"/>
      <w:bookmarkStart w:id="328" w:name="_Toc97557105"/>
      <w:bookmarkStart w:id="329" w:name="_Toc157306093"/>
      <w:r w:rsidRPr="005245B3">
        <w:rPr>
          <w:rFonts w:ascii="Times New Roman" w:eastAsia="Times New Roman" w:hAnsi="Times New Roman" w:cs="Times New Roman"/>
          <w:b/>
          <w:color w:val="000000"/>
          <w:sz w:val="24"/>
          <w:szCs w:val="24"/>
          <w:lang w:eastAsia="fr-FR"/>
        </w:rPr>
        <w:t>Article 34 Formules d’actualisation des prix</w:t>
      </w:r>
      <w:bookmarkEnd w:id="327"/>
      <w:bookmarkEnd w:id="328"/>
      <w:bookmarkEnd w:id="329"/>
    </w:p>
    <w:p w:rsidR="005245B3" w:rsidRPr="005245B3" w:rsidRDefault="005F3B1B"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RAS</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330" w:name="_Toc530307822"/>
      <w:bookmarkStart w:id="331" w:name="_Toc97557106"/>
      <w:bookmarkStart w:id="332" w:name="_Toc157306094"/>
      <w:r w:rsidRPr="005245B3">
        <w:rPr>
          <w:rFonts w:ascii="Times New Roman" w:eastAsia="Times New Roman" w:hAnsi="Times New Roman" w:cs="Times New Roman"/>
          <w:b/>
          <w:color w:val="000000"/>
          <w:sz w:val="24"/>
          <w:szCs w:val="24"/>
          <w:lang w:eastAsia="fr-FR"/>
        </w:rPr>
        <w:t>Article 35 Travaux en régie</w:t>
      </w:r>
      <w:bookmarkEnd w:id="330"/>
      <w:bookmarkEnd w:id="331"/>
      <w:bookmarkEnd w:id="332"/>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 xml:space="preserve">35.1. Le cocontractant sera tenu de mettre à la disposition du Maître d’Ouvrage, la main d’œuvre, les matériaux, ainsi que l’outillage et tous les moyens nécessaires qu’il pourra être amené à lui demander pour exécuter en régie certains travaux, à condition que la demande lui en soit faite au moins huit (8) jours à l’avance et qu’elle soit en rapport avec l’objet du marché. </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Le montant des travaux en régie visés à l’alinéa 1 ci-dessus ne peut être supérieur à deux pour cent (2%) du montant toutes taxes comprises (TTC) du marché.</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24"/>
          <w:szCs w:val="24"/>
          <w:lang w:eastAsia="fr-FR"/>
        </w:rPr>
      </w:pPr>
      <w:r w:rsidRPr="005245B3">
        <w:rPr>
          <w:rFonts w:ascii="Times New Roman" w:eastAsia="Times New Roman" w:hAnsi="Times New Roman" w:cs="Times New Roman"/>
          <w:sz w:val="24"/>
          <w:szCs w:val="24"/>
          <w:lang w:eastAsia="fr-FR"/>
        </w:rPr>
        <w:t>35.2.  En cas de défaillance dûment constatée du co-contractant de l’Administration, le Maître d’Ouvrage peut, à défaut de prononcer la résiliation du marché, et après l’autorisation expresse de l’A</w:t>
      </w:r>
      <w:r w:rsidR="005F3B1B">
        <w:rPr>
          <w:rFonts w:ascii="Times New Roman" w:eastAsia="Times New Roman" w:hAnsi="Times New Roman" w:cs="Times New Roman"/>
          <w:sz w:val="24"/>
          <w:szCs w:val="24"/>
          <w:lang w:eastAsia="fr-FR"/>
        </w:rPr>
        <w:t>RMP</w:t>
      </w:r>
      <w:r w:rsidRPr="005245B3">
        <w:rPr>
          <w:rFonts w:ascii="Times New Roman" w:eastAsia="Times New Roman" w:hAnsi="Times New Roman" w:cs="Times New Roman"/>
          <w:sz w:val="24"/>
          <w:szCs w:val="24"/>
          <w:lang w:eastAsia="fr-FR"/>
        </w:rPr>
        <w:t xml:space="preserve">, prescrire une régie totale ou partielle aux frais et risques dudit co-contractant. </w:t>
      </w:r>
      <w:r w:rsidR="005F3B1B">
        <w:rPr>
          <w:rFonts w:ascii="Times New Roman" w:eastAsia="Times New Roman" w:hAnsi="Times New Roman" w:cs="Times New Roman"/>
          <w:i/>
          <w:iCs/>
          <w:sz w:val="24"/>
          <w:szCs w:val="24"/>
          <w:lang w:eastAsia="fr-FR"/>
        </w:rPr>
        <w:t>Pour cela, le</w:t>
      </w:r>
      <w:r w:rsidRPr="005245B3">
        <w:rPr>
          <w:rFonts w:ascii="Times New Roman" w:eastAsia="Times New Roman" w:hAnsi="Times New Roman" w:cs="Times New Roman"/>
          <w:i/>
          <w:iCs/>
          <w:sz w:val="24"/>
          <w:szCs w:val="24"/>
          <w:lang w:eastAsia="fr-FR"/>
        </w:rPr>
        <w:t xml:space="preserve">texte particulier de l’Autorité chargée des marchés publics définissant les conditions </w:t>
      </w:r>
      <w:r w:rsidR="005F3B1B">
        <w:rPr>
          <w:rFonts w:ascii="Times New Roman" w:eastAsia="Times New Roman" w:hAnsi="Times New Roman" w:cs="Times New Roman"/>
          <w:i/>
          <w:iCs/>
          <w:sz w:val="24"/>
          <w:szCs w:val="24"/>
          <w:lang w:eastAsia="fr-FR"/>
        </w:rPr>
        <w:t>d’exercice des travaux en régie devra être appliqué.</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10"/>
          <w:szCs w:val="10"/>
          <w:lang w:eastAsia="fr-FR"/>
        </w:rPr>
      </w:pP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24"/>
          <w:szCs w:val="24"/>
          <w:lang w:eastAsia="fr-FR"/>
        </w:rPr>
      </w:pPr>
      <w:r w:rsidRPr="005245B3">
        <w:rPr>
          <w:rFonts w:ascii="Times New Roman" w:eastAsia="Times New Roman" w:hAnsi="Times New Roman" w:cs="Times New Roman"/>
          <w:i/>
          <w:iCs/>
          <w:sz w:val="24"/>
          <w:szCs w:val="24"/>
          <w:lang w:eastAsia="fr-FR"/>
        </w:rPr>
        <w:t xml:space="preserve">35.3 </w:t>
      </w:r>
      <w:r w:rsidRPr="005245B3">
        <w:rPr>
          <w:rFonts w:ascii="Times New Roman" w:eastAsia="Times New Roman" w:hAnsi="Times New Roman" w:cs="Times New Roman"/>
          <w:i/>
          <w:iCs/>
          <w:color w:val="ED7D31"/>
          <w:sz w:val="24"/>
          <w:szCs w:val="24"/>
          <w:lang w:eastAsia="fr-FR"/>
        </w:rPr>
        <w:t xml:space="preserve">Les travaux en régie ainsi exécutés seront rémunérés sur la base des prix unitaires de régie prévus par le marché, ou, à défaut, des salaires, indemnités, charges sociales, sommes dépensées pour les fournitures et le matériel, majorés dans les conditions fixées par le texte particulier de l’Autorité chargée des marchés publics définissant les conditions </w:t>
      </w:r>
      <w:r w:rsidRPr="005245B3">
        <w:rPr>
          <w:rFonts w:ascii="Times New Roman" w:eastAsia="Times New Roman" w:hAnsi="Times New Roman" w:cs="Times New Roman"/>
          <w:i/>
          <w:iCs/>
          <w:sz w:val="24"/>
          <w:szCs w:val="24"/>
          <w:lang w:eastAsia="fr-FR"/>
        </w:rPr>
        <w:t xml:space="preserve">d’exercice des travaux en régie pour couvrir les frais généraux, impôts, taxes et bénéfices. </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10"/>
          <w:szCs w:val="10"/>
          <w:lang w:eastAsia="fr-FR"/>
        </w:rPr>
      </w:pPr>
    </w:p>
    <w:p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333" w:name="_Toc530307823"/>
      <w:bookmarkStart w:id="334" w:name="_Toc97557107"/>
      <w:bookmarkStart w:id="335" w:name="_Toc157306095"/>
      <w:r w:rsidRPr="005245B3">
        <w:rPr>
          <w:rFonts w:ascii="Times New Roman" w:eastAsia="Times New Roman" w:hAnsi="Times New Roman" w:cs="Times New Roman"/>
          <w:b/>
          <w:color w:val="000000"/>
          <w:sz w:val="24"/>
          <w:szCs w:val="24"/>
          <w:lang w:eastAsia="fr-FR"/>
        </w:rPr>
        <w:t>Article 36 Valorisation des approvisionnements</w:t>
      </w:r>
      <w:bookmarkEnd w:id="333"/>
      <w:bookmarkEnd w:id="334"/>
      <w:bookmarkEnd w:id="335"/>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36.1. Des acomptes pour approvisionnement peuvent être accordés en raison des dépenses engagées en vue de l’exécution des travaux, fournitures ou services qui font l’objet d’un marché</w:t>
      </w:r>
      <w:r w:rsidRPr="005245B3">
        <w:rPr>
          <w:rFonts w:ascii="Times New Roman" w:eastAsia="Times New Roman" w:hAnsi="Times New Roman" w:cs="Times New Roman"/>
          <w:i/>
          <w:iCs/>
          <w:sz w:val="24"/>
          <w:szCs w:val="24"/>
          <w:lang w:eastAsia="fr-FR"/>
        </w:rPr>
        <w:t>. Les modalités de paiement desdites avances sont fixées dans le code des marchés publics.</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36.2. Il n’est pas demandé de caution pour les acomptes sur approvisionnements.</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36.3 Dans tous les cas, le cocontractant de l’administration est responsable du gardiennage des matériaux ayant donnés lieu à une avance pour approvisionnement jusqu’à la réception des travaux.</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336" w:name="_Toc157306096"/>
      <w:bookmarkStart w:id="337" w:name="_Toc530307824"/>
      <w:bookmarkStart w:id="338" w:name="_Toc97557108"/>
      <w:r w:rsidRPr="005245B3">
        <w:rPr>
          <w:rFonts w:ascii="Times New Roman" w:eastAsia="Times New Roman" w:hAnsi="Times New Roman" w:cs="Times New Roman"/>
          <w:b/>
          <w:color w:val="000000"/>
          <w:sz w:val="24"/>
          <w:szCs w:val="24"/>
          <w:lang w:eastAsia="fr-FR"/>
        </w:rPr>
        <w:t>Article 37 Avances</w:t>
      </w:r>
      <w:bookmarkEnd w:id="336"/>
      <w:bookmarkEnd w:id="337"/>
      <w:bookmarkEnd w:id="338"/>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 xml:space="preserve">37.1. Le Maître d’Ouvrage </w:t>
      </w:r>
      <w:r w:rsidR="005F3B1B">
        <w:rPr>
          <w:rFonts w:ascii="Times New Roman" w:eastAsia="Times New Roman" w:hAnsi="Times New Roman" w:cs="Times New Roman"/>
          <w:i/>
          <w:iCs/>
          <w:sz w:val="24"/>
          <w:szCs w:val="24"/>
          <w:lang w:eastAsia="fr-FR"/>
        </w:rPr>
        <w:t>n’accordera pas</w:t>
      </w:r>
      <w:r w:rsidRPr="005245B3">
        <w:rPr>
          <w:rFonts w:ascii="Times New Roman" w:eastAsia="Times New Roman" w:hAnsi="Times New Roman" w:cs="Times New Roman"/>
          <w:sz w:val="24"/>
          <w:szCs w:val="24"/>
          <w:lang w:eastAsia="fr-FR"/>
        </w:rPr>
        <w:t xml:space="preserve">une avance de démarrage </w:t>
      </w:r>
      <w:r w:rsidR="005F3B1B">
        <w:rPr>
          <w:rFonts w:ascii="Times New Roman" w:eastAsia="Times New Roman" w:hAnsi="Times New Roman" w:cs="Times New Roman"/>
          <w:i/>
          <w:iCs/>
          <w:sz w:val="24"/>
          <w:szCs w:val="24"/>
          <w:lang w:eastAsia="fr-FR"/>
        </w:rPr>
        <w:t>de ce marché.</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339" w:name="_Toc530307825"/>
      <w:bookmarkStart w:id="340" w:name="_Toc97557109"/>
      <w:bookmarkStart w:id="341" w:name="_Toc157306097"/>
      <w:r w:rsidRPr="005245B3">
        <w:rPr>
          <w:rFonts w:ascii="Times New Roman" w:eastAsia="Times New Roman" w:hAnsi="Times New Roman" w:cs="Times New Roman"/>
          <w:b/>
          <w:color w:val="000000"/>
          <w:sz w:val="24"/>
          <w:szCs w:val="24"/>
          <w:lang w:eastAsia="fr-FR"/>
        </w:rPr>
        <w:t>Article 38</w:t>
      </w:r>
      <w:r w:rsidR="005F3B1B">
        <w:rPr>
          <w:rFonts w:ascii="Times New Roman" w:eastAsia="Times New Roman" w:hAnsi="Times New Roman" w:cs="Times New Roman"/>
          <w:b/>
          <w:color w:val="000000"/>
          <w:sz w:val="24"/>
          <w:szCs w:val="24"/>
          <w:lang w:eastAsia="fr-FR"/>
        </w:rPr>
        <w:t> :</w:t>
      </w:r>
      <w:r w:rsidRPr="005245B3">
        <w:rPr>
          <w:rFonts w:ascii="Times New Roman" w:eastAsia="Times New Roman" w:hAnsi="Times New Roman" w:cs="Times New Roman"/>
          <w:b/>
          <w:color w:val="000000"/>
          <w:sz w:val="24"/>
          <w:szCs w:val="24"/>
          <w:lang w:eastAsia="fr-FR"/>
        </w:rPr>
        <w:t xml:space="preserve"> Règlement des travaux</w:t>
      </w:r>
      <w:bookmarkEnd w:id="339"/>
      <w:bookmarkEnd w:id="340"/>
      <w:bookmarkEnd w:id="341"/>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r w:rsidRPr="005245B3">
        <w:rPr>
          <w:rFonts w:ascii="Times New Roman" w:eastAsia="Times New Roman" w:hAnsi="Times New Roman" w:cs="Times New Roman"/>
          <w:b/>
          <w:bCs/>
          <w:sz w:val="24"/>
          <w:szCs w:val="24"/>
          <w:lang w:eastAsia="fr-FR"/>
        </w:rPr>
        <w:t>38.1. Constatation des travaux exécutés</w:t>
      </w:r>
    </w:p>
    <w:p w:rsidR="005245B3" w:rsidRPr="006A719F"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iCs/>
          <w:sz w:val="24"/>
          <w:szCs w:val="24"/>
          <w:lang w:eastAsia="fr-FR"/>
        </w:rPr>
      </w:pPr>
      <w:r w:rsidRPr="006A719F">
        <w:rPr>
          <w:rFonts w:ascii="Arial Narrow" w:eastAsia="Times New Roman" w:hAnsi="Arial Narrow" w:cs="Times New Roman"/>
          <w:iCs/>
          <w:sz w:val="24"/>
          <w:szCs w:val="24"/>
          <w:lang w:eastAsia="fr-FR"/>
        </w:rPr>
        <w:t xml:space="preserve">Avant la fin de chaque mois, </w:t>
      </w:r>
      <w:r w:rsidRPr="006A719F">
        <w:rPr>
          <w:rFonts w:ascii="Arial Narrow" w:eastAsia="Times New Roman" w:hAnsi="Arial Narrow" w:cs="Times New Roman"/>
          <w:sz w:val="24"/>
          <w:szCs w:val="24"/>
          <w:lang w:eastAsia="fr-FR"/>
        </w:rPr>
        <w:t xml:space="preserve">le cocontractant de l’administration </w:t>
      </w:r>
      <w:r w:rsidRPr="006A719F">
        <w:rPr>
          <w:rFonts w:ascii="Arial Narrow" w:eastAsia="Times New Roman" w:hAnsi="Arial Narrow" w:cs="Times New Roman"/>
          <w:iCs/>
          <w:sz w:val="24"/>
          <w:szCs w:val="24"/>
          <w:lang w:eastAsia="fr-FR"/>
        </w:rPr>
        <w:t xml:space="preserve">et l’Ingénieur </w:t>
      </w:r>
      <w:r w:rsidR="005F3B1B" w:rsidRPr="006A719F">
        <w:rPr>
          <w:rFonts w:ascii="Arial Narrow" w:eastAsia="Times New Roman" w:hAnsi="Arial Narrow" w:cs="Times New Roman"/>
          <w:iCs/>
          <w:sz w:val="24"/>
          <w:szCs w:val="24"/>
          <w:lang w:eastAsia="fr-FR"/>
        </w:rPr>
        <w:t>du Marché</w:t>
      </w:r>
      <w:r w:rsidRPr="006A719F">
        <w:rPr>
          <w:rFonts w:ascii="Arial Narrow" w:eastAsia="Times New Roman" w:hAnsi="Arial Narrow" w:cs="Times New Roman"/>
          <w:iCs/>
          <w:sz w:val="24"/>
          <w:szCs w:val="24"/>
          <w:lang w:eastAsia="fr-FR"/>
        </w:rPr>
        <w:t>, établissent un attachement contradictoire qui récapitule et fixe les quantités réalisées et constatées pour chaque poste du bordereau au cours du mois et pouvant donner droit au paiement.</w:t>
      </w:r>
    </w:p>
    <w:p w:rsidR="005245B3" w:rsidRPr="006A719F"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sz w:val="10"/>
          <w:szCs w:val="10"/>
          <w:lang w:eastAsia="fr-FR"/>
        </w:rPr>
      </w:pPr>
    </w:p>
    <w:p w:rsidR="005245B3" w:rsidRPr="006A719F"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b/>
          <w:bCs/>
          <w:sz w:val="24"/>
          <w:szCs w:val="24"/>
          <w:lang w:eastAsia="fr-FR"/>
        </w:rPr>
      </w:pPr>
      <w:r w:rsidRPr="006A719F">
        <w:rPr>
          <w:rFonts w:ascii="Arial Narrow" w:eastAsia="Times New Roman" w:hAnsi="Arial Narrow" w:cs="Times New Roman"/>
          <w:b/>
          <w:bCs/>
          <w:iCs/>
          <w:sz w:val="24"/>
          <w:szCs w:val="24"/>
          <w:lang w:eastAsia="fr-FR"/>
        </w:rPr>
        <w:t xml:space="preserve">38.2. Décomptes provisoires </w:t>
      </w:r>
    </w:p>
    <w:p w:rsidR="005245B3" w:rsidRPr="006A719F"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iCs/>
          <w:sz w:val="24"/>
          <w:szCs w:val="24"/>
          <w:lang w:eastAsia="fr-FR"/>
        </w:rPr>
      </w:pPr>
      <w:r w:rsidRPr="006A719F">
        <w:rPr>
          <w:rFonts w:ascii="Arial Narrow" w:eastAsia="Times New Roman" w:hAnsi="Arial Narrow" w:cs="Times New Roman"/>
          <w:iCs/>
          <w:sz w:val="24"/>
          <w:szCs w:val="24"/>
          <w:lang w:eastAsia="fr-FR"/>
        </w:rPr>
        <w:t xml:space="preserve">Les décomptes provisoires doivent être établis en sept exemplaires à une fréquence </w:t>
      </w:r>
      <w:r w:rsidR="005F3B1B" w:rsidRPr="006A719F">
        <w:rPr>
          <w:rFonts w:ascii="Arial Narrow" w:eastAsia="Times New Roman" w:hAnsi="Arial Narrow" w:cs="Times New Roman"/>
          <w:iCs/>
          <w:sz w:val="24"/>
          <w:szCs w:val="24"/>
          <w:lang w:eastAsia="fr-FR"/>
        </w:rPr>
        <w:t>d’un Mois</w:t>
      </w:r>
      <w:r w:rsidR="005F3B1B" w:rsidRPr="006A719F">
        <w:rPr>
          <w:rFonts w:ascii="Arial Narrow" w:eastAsia="Times New Roman" w:hAnsi="Arial Narrow" w:cs="Times New Roman"/>
          <w:sz w:val="24"/>
          <w:szCs w:val="24"/>
          <w:lang w:eastAsia="fr-FR"/>
        </w:rPr>
        <w:t>.</w:t>
      </w:r>
    </w:p>
    <w:p w:rsidR="005245B3" w:rsidRPr="006A719F"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iCs/>
          <w:color w:val="000000"/>
          <w:sz w:val="24"/>
          <w:szCs w:val="24"/>
          <w:lang w:eastAsia="fr-FR"/>
        </w:rPr>
      </w:pPr>
      <w:r w:rsidRPr="006A719F">
        <w:rPr>
          <w:rFonts w:ascii="Arial Narrow" w:eastAsia="Times New Roman" w:hAnsi="Arial Narrow" w:cs="Times New Roman"/>
          <w:iCs/>
          <w:color w:val="000000"/>
          <w:sz w:val="24"/>
          <w:szCs w:val="24"/>
          <w:lang w:eastAsia="fr-FR"/>
        </w:rPr>
        <w:t>L’Ingénieur</w:t>
      </w:r>
      <w:r w:rsidR="005F3B1B" w:rsidRPr="006A719F">
        <w:rPr>
          <w:rFonts w:ascii="Arial Narrow" w:eastAsia="Times New Roman" w:hAnsi="Arial Narrow" w:cs="Times New Roman"/>
          <w:iCs/>
          <w:color w:val="000000"/>
          <w:sz w:val="24"/>
          <w:szCs w:val="24"/>
          <w:lang w:eastAsia="fr-FR"/>
        </w:rPr>
        <w:t xml:space="preserve"> du Marché</w:t>
      </w:r>
      <w:r w:rsidRPr="006A719F">
        <w:rPr>
          <w:rFonts w:ascii="Arial Narrow" w:eastAsia="Times New Roman" w:hAnsi="Arial Narrow" w:cs="Times New Roman"/>
          <w:iCs/>
          <w:color w:val="000000"/>
          <w:sz w:val="24"/>
          <w:szCs w:val="24"/>
          <w:lang w:eastAsia="fr-FR"/>
        </w:rPr>
        <w:t xml:space="preserve"> dispose d’un délai de t</w:t>
      </w:r>
      <w:r w:rsidR="005F3B1B" w:rsidRPr="006A719F">
        <w:rPr>
          <w:rFonts w:ascii="Arial Narrow" w:eastAsia="Times New Roman" w:hAnsi="Arial Narrow" w:cs="Times New Roman"/>
          <w:iCs/>
          <w:color w:val="000000"/>
          <w:sz w:val="24"/>
          <w:szCs w:val="24"/>
          <w:lang w:eastAsia="fr-FR"/>
        </w:rPr>
        <w:t>rois (03</w:t>
      </w:r>
      <w:r w:rsidRPr="006A719F">
        <w:rPr>
          <w:rFonts w:ascii="Arial Narrow" w:eastAsia="Times New Roman" w:hAnsi="Arial Narrow" w:cs="Times New Roman"/>
          <w:iCs/>
          <w:color w:val="000000"/>
          <w:sz w:val="24"/>
          <w:szCs w:val="24"/>
          <w:lang w:eastAsia="fr-FR"/>
        </w:rPr>
        <w:t>) jours ouvrables m</w:t>
      </w:r>
      <w:r w:rsidR="005F3B1B" w:rsidRPr="006A719F">
        <w:rPr>
          <w:rFonts w:ascii="Arial Narrow" w:eastAsia="Times New Roman" w:hAnsi="Arial Narrow" w:cs="Times New Roman"/>
          <w:iCs/>
          <w:color w:val="000000"/>
          <w:sz w:val="24"/>
          <w:szCs w:val="24"/>
          <w:lang w:eastAsia="fr-FR"/>
        </w:rPr>
        <w:t>axi</w:t>
      </w:r>
      <w:r w:rsidRPr="006A719F">
        <w:rPr>
          <w:rFonts w:ascii="Arial Narrow" w:eastAsia="Times New Roman" w:hAnsi="Arial Narrow" w:cs="Times New Roman"/>
          <w:iCs/>
          <w:color w:val="000000"/>
          <w:sz w:val="24"/>
          <w:szCs w:val="24"/>
          <w:lang w:eastAsia="fr-FR"/>
        </w:rPr>
        <w:t xml:space="preserve"> pour transmettre au Chef de service du marché, le projet de décompte qu’il a approuvé. </w:t>
      </w:r>
    </w:p>
    <w:p w:rsidR="005245B3" w:rsidRPr="006A719F"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color w:val="000000"/>
          <w:sz w:val="10"/>
          <w:szCs w:val="10"/>
          <w:lang w:eastAsia="fr-FR"/>
        </w:rPr>
      </w:pPr>
    </w:p>
    <w:p w:rsidR="005245B3" w:rsidRPr="006A719F"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iCs/>
          <w:color w:val="000000"/>
          <w:sz w:val="24"/>
          <w:szCs w:val="24"/>
          <w:lang w:eastAsia="fr-FR"/>
        </w:rPr>
      </w:pPr>
      <w:r w:rsidRPr="006A719F">
        <w:rPr>
          <w:rFonts w:ascii="Arial Narrow" w:eastAsia="Times New Roman" w:hAnsi="Arial Narrow" w:cs="Times New Roman"/>
          <w:iCs/>
          <w:color w:val="000000"/>
          <w:sz w:val="24"/>
          <w:szCs w:val="24"/>
          <w:lang w:eastAsia="fr-FR"/>
        </w:rPr>
        <w:t xml:space="preserve">Le chef de service quant à lui dispose d’un délai de </w:t>
      </w:r>
      <w:r w:rsidR="0054728D" w:rsidRPr="006A719F">
        <w:rPr>
          <w:rFonts w:ascii="Arial Narrow" w:eastAsia="Times New Roman" w:hAnsi="Arial Narrow" w:cs="Times New Roman"/>
          <w:iCs/>
          <w:color w:val="000000"/>
          <w:sz w:val="24"/>
          <w:szCs w:val="24"/>
          <w:lang w:eastAsia="fr-FR"/>
        </w:rPr>
        <w:t xml:space="preserve">deux </w:t>
      </w:r>
      <w:r w:rsidRPr="006A719F">
        <w:rPr>
          <w:rFonts w:ascii="Arial Narrow" w:eastAsia="Times New Roman" w:hAnsi="Arial Narrow" w:cs="Times New Roman"/>
          <w:iCs/>
          <w:color w:val="000000"/>
          <w:sz w:val="24"/>
          <w:szCs w:val="24"/>
          <w:lang w:eastAsia="fr-FR"/>
        </w:rPr>
        <w:t>(</w:t>
      </w:r>
      <w:r w:rsidR="005F3B1B" w:rsidRPr="006A719F">
        <w:rPr>
          <w:rFonts w:ascii="Arial Narrow" w:eastAsia="Times New Roman" w:hAnsi="Arial Narrow" w:cs="Times New Roman"/>
          <w:iCs/>
          <w:color w:val="000000"/>
          <w:sz w:val="24"/>
          <w:szCs w:val="24"/>
          <w:lang w:eastAsia="fr-FR"/>
        </w:rPr>
        <w:t>0</w:t>
      </w:r>
      <w:r w:rsidR="00155020" w:rsidRPr="006A719F">
        <w:rPr>
          <w:rFonts w:ascii="Arial Narrow" w:eastAsia="Times New Roman" w:hAnsi="Arial Narrow" w:cs="Times New Roman"/>
          <w:iCs/>
          <w:color w:val="000000"/>
          <w:sz w:val="24"/>
          <w:szCs w:val="24"/>
          <w:lang w:eastAsia="fr-FR"/>
        </w:rPr>
        <w:t>5</w:t>
      </w:r>
      <w:r w:rsidRPr="006A719F">
        <w:rPr>
          <w:rFonts w:ascii="Arial Narrow" w:eastAsia="Times New Roman" w:hAnsi="Arial Narrow" w:cs="Times New Roman"/>
          <w:iCs/>
          <w:color w:val="000000"/>
          <w:sz w:val="24"/>
          <w:szCs w:val="24"/>
          <w:lang w:eastAsia="fr-FR"/>
        </w:rPr>
        <w:t>) jours ouvrables pour procéder à la liquidation et sa trans</w:t>
      </w:r>
      <w:r w:rsidR="00155020" w:rsidRPr="006A719F">
        <w:rPr>
          <w:rFonts w:ascii="Arial Narrow" w:eastAsia="Times New Roman" w:hAnsi="Arial Narrow" w:cs="Times New Roman"/>
          <w:iCs/>
          <w:color w:val="000000"/>
          <w:sz w:val="24"/>
          <w:szCs w:val="24"/>
          <w:lang w:eastAsia="fr-FR"/>
        </w:rPr>
        <w:t>mission au C</w:t>
      </w:r>
      <w:r w:rsidRPr="006A719F">
        <w:rPr>
          <w:rFonts w:ascii="Arial Narrow" w:eastAsia="Times New Roman" w:hAnsi="Arial Narrow" w:cs="Times New Roman"/>
          <w:iCs/>
          <w:color w:val="000000"/>
          <w:sz w:val="24"/>
          <w:szCs w:val="24"/>
          <w:lang w:eastAsia="fr-FR"/>
        </w:rPr>
        <w:t>o</w:t>
      </w:r>
      <w:r w:rsidR="00155020" w:rsidRPr="006A719F">
        <w:rPr>
          <w:rFonts w:ascii="Arial Narrow" w:eastAsia="Times New Roman" w:hAnsi="Arial Narrow" w:cs="Times New Roman"/>
          <w:iCs/>
          <w:color w:val="000000"/>
          <w:sz w:val="24"/>
          <w:szCs w:val="24"/>
          <w:lang w:eastAsia="fr-FR"/>
        </w:rPr>
        <w:t>ntrôleur Financier Spécialisé auprès de la pour Visa.</w:t>
      </w:r>
    </w:p>
    <w:p w:rsidR="005245B3" w:rsidRPr="006A719F"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iCs/>
          <w:sz w:val="24"/>
          <w:szCs w:val="24"/>
          <w:lang w:eastAsia="fr-FR"/>
        </w:rPr>
      </w:pPr>
      <w:r w:rsidRPr="006A719F">
        <w:rPr>
          <w:rFonts w:ascii="Arial Narrow" w:eastAsia="Times New Roman" w:hAnsi="Arial Narrow" w:cs="Times New Roman"/>
          <w:iCs/>
          <w:sz w:val="24"/>
          <w:szCs w:val="24"/>
          <w:lang w:eastAsia="fr-FR"/>
        </w:rPr>
        <w:t xml:space="preserve">Les copies des décomptes provisoires doivent être transmises au </w:t>
      </w:r>
      <w:r w:rsidR="00155020" w:rsidRPr="006A719F">
        <w:rPr>
          <w:rFonts w:ascii="Arial Narrow" w:eastAsia="Times New Roman" w:hAnsi="Arial Narrow" w:cs="Times New Roman"/>
          <w:iCs/>
          <w:sz w:val="24"/>
          <w:szCs w:val="24"/>
          <w:lang w:eastAsia="fr-FR"/>
        </w:rPr>
        <w:t>DDMINMAP/Océan et à l’ARMP.</w:t>
      </w:r>
    </w:p>
    <w:p w:rsidR="005245B3" w:rsidRPr="006A719F"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iCs/>
          <w:sz w:val="10"/>
          <w:szCs w:val="10"/>
          <w:lang w:eastAsia="fr-FR"/>
        </w:rPr>
      </w:pPr>
    </w:p>
    <w:p w:rsidR="005245B3" w:rsidRPr="006A719F"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iCs/>
          <w:sz w:val="24"/>
          <w:szCs w:val="24"/>
          <w:lang w:eastAsia="fr-FR"/>
        </w:rPr>
      </w:pPr>
      <w:r w:rsidRPr="006A719F">
        <w:rPr>
          <w:rFonts w:ascii="Arial Narrow" w:eastAsia="Times New Roman" w:hAnsi="Arial Narrow" w:cs="Times New Roman"/>
          <w:iCs/>
          <w:sz w:val="24"/>
          <w:szCs w:val="24"/>
          <w:lang w:eastAsia="fr-FR"/>
        </w:rPr>
        <w:t xml:space="preserve">Le délai maximum accordé au </w:t>
      </w:r>
      <w:r w:rsidR="00155020" w:rsidRPr="006A719F">
        <w:rPr>
          <w:rFonts w:ascii="Arial Narrow" w:eastAsia="Times New Roman" w:hAnsi="Arial Narrow" w:cs="Times New Roman"/>
          <w:iCs/>
          <w:sz w:val="24"/>
          <w:szCs w:val="24"/>
          <w:lang w:eastAsia="fr-FR"/>
        </w:rPr>
        <w:t>Trésorier Payeur Général du Sud</w:t>
      </w:r>
      <w:r w:rsidRPr="006A719F">
        <w:rPr>
          <w:rFonts w:ascii="Arial Narrow" w:eastAsia="Times New Roman" w:hAnsi="Arial Narrow" w:cs="Times New Roman"/>
          <w:iCs/>
          <w:sz w:val="24"/>
          <w:szCs w:val="24"/>
          <w:lang w:eastAsia="fr-FR"/>
        </w:rPr>
        <w:t xml:space="preserve"> pour le règlement des acomptes est fixé à quatre-vingt-dix (90) jours à compter de la date de réception des décomptes transmis par le </w:t>
      </w:r>
      <w:r w:rsidR="00155020" w:rsidRPr="006A719F">
        <w:rPr>
          <w:rFonts w:ascii="Arial Narrow" w:eastAsia="Times New Roman" w:hAnsi="Arial Narrow" w:cs="Times New Roman"/>
          <w:iCs/>
          <w:sz w:val="24"/>
          <w:szCs w:val="24"/>
          <w:lang w:eastAsia="fr-FR"/>
        </w:rPr>
        <w:t>Contrôleur Financier Spécialisé auprès de la CUK</w:t>
      </w:r>
      <w:r w:rsidRPr="006A719F">
        <w:rPr>
          <w:rFonts w:ascii="Arial Narrow" w:eastAsia="Times New Roman" w:hAnsi="Arial Narrow" w:cs="Times New Roman"/>
          <w:iCs/>
          <w:sz w:val="24"/>
          <w:szCs w:val="24"/>
          <w:lang w:eastAsia="fr-FR"/>
        </w:rPr>
        <w:t>.</w:t>
      </w:r>
    </w:p>
    <w:p w:rsidR="005245B3" w:rsidRPr="006A719F"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6A719F">
        <w:rPr>
          <w:rFonts w:ascii="Arial Narrow" w:eastAsia="Times New Roman" w:hAnsi="Arial Narrow" w:cs="Times New Roman"/>
          <w:iCs/>
          <w:sz w:val="24"/>
          <w:szCs w:val="24"/>
          <w:lang w:eastAsia="fr-FR"/>
        </w:rPr>
        <w:lastRenderedPageBreak/>
        <w:t xml:space="preserve">Le montant HTVA de l’acompte à payer </w:t>
      </w:r>
      <w:r w:rsidRPr="006A719F">
        <w:rPr>
          <w:rFonts w:ascii="Arial Narrow" w:eastAsia="Times New Roman" w:hAnsi="Arial Narrow" w:cs="Times New Roman"/>
          <w:sz w:val="24"/>
          <w:szCs w:val="24"/>
          <w:lang w:eastAsia="fr-FR"/>
        </w:rPr>
        <w:t xml:space="preserve">au cocontractant de l’administration </w:t>
      </w:r>
      <w:r w:rsidRPr="006A719F">
        <w:rPr>
          <w:rFonts w:ascii="Arial Narrow" w:eastAsia="Times New Roman" w:hAnsi="Arial Narrow" w:cs="Times New Roman"/>
          <w:iCs/>
          <w:sz w:val="24"/>
          <w:szCs w:val="24"/>
          <w:lang w:eastAsia="fr-FR"/>
        </w:rPr>
        <w:t>sera mandaté comme suit :</w:t>
      </w:r>
    </w:p>
    <w:p w:rsidR="005245B3" w:rsidRPr="006A719F" w:rsidRDefault="005245B3" w:rsidP="00AA6D11">
      <w:pPr>
        <w:widowControl w:val="0"/>
        <w:numPr>
          <w:ilvl w:val="0"/>
          <w:numId w:val="107"/>
        </w:numPr>
        <w:suppressAutoHyphens/>
        <w:autoSpaceDE w:val="0"/>
        <w:autoSpaceDN w:val="0"/>
        <w:spacing w:after="0" w:line="240" w:lineRule="auto"/>
        <w:ind w:left="567" w:hanging="283"/>
        <w:jc w:val="both"/>
        <w:textAlignment w:val="baseline"/>
        <w:rPr>
          <w:rFonts w:ascii="Arial Narrow" w:eastAsia="Times New Roman" w:hAnsi="Arial Narrow" w:cs="Times New Roman"/>
          <w:sz w:val="24"/>
          <w:szCs w:val="24"/>
          <w:lang w:eastAsia="fr-FR"/>
        </w:rPr>
      </w:pPr>
      <w:r w:rsidRPr="006A719F">
        <w:rPr>
          <w:rFonts w:ascii="Arial Narrow" w:eastAsia="Times New Roman" w:hAnsi="Arial Narrow" w:cs="Times New Roman"/>
          <w:iCs/>
          <w:sz w:val="24"/>
          <w:szCs w:val="24"/>
          <w:lang w:eastAsia="fr-FR"/>
        </w:rPr>
        <w:t xml:space="preserve">HTVA - AIR versé directement au compte du </w:t>
      </w:r>
      <w:r w:rsidRPr="006A719F">
        <w:rPr>
          <w:rFonts w:ascii="Arial Narrow" w:eastAsia="Times New Roman" w:hAnsi="Arial Narrow" w:cs="Times New Roman"/>
          <w:sz w:val="24"/>
          <w:szCs w:val="24"/>
          <w:lang w:eastAsia="fr-FR"/>
        </w:rPr>
        <w:t xml:space="preserve">cocontractant de l’administration </w:t>
      </w:r>
      <w:r w:rsidRPr="006A719F">
        <w:rPr>
          <w:rFonts w:ascii="Arial Narrow" w:eastAsia="Times New Roman" w:hAnsi="Arial Narrow" w:cs="Times New Roman"/>
          <w:iCs/>
          <w:sz w:val="24"/>
          <w:szCs w:val="24"/>
          <w:lang w:eastAsia="fr-FR"/>
        </w:rPr>
        <w:t>;</w:t>
      </w:r>
    </w:p>
    <w:p w:rsidR="005245B3" w:rsidRPr="006A719F" w:rsidRDefault="005245B3" w:rsidP="00AA6D11">
      <w:pPr>
        <w:widowControl w:val="0"/>
        <w:numPr>
          <w:ilvl w:val="0"/>
          <w:numId w:val="107"/>
        </w:numPr>
        <w:suppressAutoHyphens/>
        <w:autoSpaceDE w:val="0"/>
        <w:autoSpaceDN w:val="0"/>
        <w:spacing w:after="0" w:line="240" w:lineRule="auto"/>
        <w:ind w:left="567" w:hanging="283"/>
        <w:jc w:val="both"/>
        <w:textAlignment w:val="baseline"/>
        <w:rPr>
          <w:rFonts w:ascii="Arial Narrow" w:eastAsia="Times New Roman" w:hAnsi="Arial Narrow" w:cs="Times New Roman"/>
          <w:sz w:val="24"/>
          <w:szCs w:val="24"/>
          <w:lang w:eastAsia="fr-FR"/>
        </w:rPr>
      </w:pPr>
      <w:r w:rsidRPr="006A719F">
        <w:rPr>
          <w:rFonts w:ascii="Arial Narrow" w:eastAsia="Times New Roman" w:hAnsi="Arial Narrow" w:cs="Times New Roman"/>
          <w:iCs/>
          <w:sz w:val="24"/>
          <w:szCs w:val="24"/>
          <w:lang w:eastAsia="fr-FR"/>
        </w:rPr>
        <w:t>TVA au taux en vigueur ;</w:t>
      </w:r>
    </w:p>
    <w:p w:rsidR="005245B3" w:rsidRPr="006A719F" w:rsidRDefault="005245B3" w:rsidP="00AA6D11">
      <w:pPr>
        <w:widowControl w:val="0"/>
        <w:numPr>
          <w:ilvl w:val="0"/>
          <w:numId w:val="107"/>
        </w:numPr>
        <w:suppressAutoHyphens/>
        <w:autoSpaceDE w:val="0"/>
        <w:autoSpaceDN w:val="0"/>
        <w:spacing w:after="0" w:line="240" w:lineRule="auto"/>
        <w:ind w:left="567" w:hanging="283"/>
        <w:jc w:val="both"/>
        <w:textAlignment w:val="baseline"/>
        <w:rPr>
          <w:rFonts w:ascii="Arial Narrow" w:eastAsia="Times New Roman" w:hAnsi="Arial Narrow" w:cs="Times New Roman"/>
          <w:sz w:val="24"/>
          <w:szCs w:val="24"/>
          <w:lang w:eastAsia="fr-FR"/>
        </w:rPr>
      </w:pPr>
      <w:r w:rsidRPr="006A719F">
        <w:rPr>
          <w:rFonts w:ascii="Arial Narrow" w:eastAsia="Times New Roman" w:hAnsi="Arial Narrow" w:cs="Times New Roman"/>
          <w:iCs/>
          <w:sz w:val="24"/>
          <w:szCs w:val="24"/>
          <w:lang w:eastAsia="fr-FR"/>
        </w:rPr>
        <w:t>AIR versé au Trésor public au titre de l’AIR dû par le cocontractant ;</w:t>
      </w:r>
    </w:p>
    <w:p w:rsidR="005245B3" w:rsidRPr="006A719F" w:rsidRDefault="005245B3" w:rsidP="005245B3">
      <w:pPr>
        <w:widowControl w:val="0"/>
        <w:suppressAutoHyphens/>
        <w:autoSpaceDE w:val="0"/>
        <w:autoSpaceDN w:val="0"/>
        <w:spacing w:after="0" w:line="240" w:lineRule="auto"/>
        <w:ind w:left="567"/>
        <w:jc w:val="both"/>
        <w:textAlignment w:val="baseline"/>
        <w:rPr>
          <w:rFonts w:ascii="Arial Narrow" w:eastAsia="Times New Roman" w:hAnsi="Arial Narrow" w:cs="Times New Roman"/>
          <w:sz w:val="10"/>
          <w:szCs w:val="10"/>
          <w:lang w:eastAsia="fr-FR"/>
        </w:rPr>
      </w:pPr>
    </w:p>
    <w:p w:rsidR="005245B3" w:rsidRPr="006A719F"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b/>
          <w:bCs/>
          <w:iCs/>
          <w:sz w:val="24"/>
          <w:szCs w:val="24"/>
          <w:lang w:eastAsia="fr-FR"/>
        </w:rPr>
      </w:pPr>
      <w:r w:rsidRPr="006A719F">
        <w:rPr>
          <w:rFonts w:ascii="Arial Narrow" w:eastAsia="Times New Roman" w:hAnsi="Arial Narrow" w:cs="Times New Roman"/>
          <w:b/>
          <w:bCs/>
          <w:iCs/>
          <w:sz w:val="24"/>
          <w:szCs w:val="24"/>
          <w:lang w:eastAsia="fr-FR"/>
        </w:rPr>
        <w:t xml:space="preserve">38.3. Décompte final </w:t>
      </w:r>
    </w:p>
    <w:p w:rsidR="005245B3" w:rsidRPr="006A719F" w:rsidRDefault="00155020" w:rsidP="005245B3">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6A719F">
        <w:rPr>
          <w:rFonts w:ascii="Arial Narrow" w:eastAsia="Times New Roman" w:hAnsi="Arial Narrow" w:cs="Times New Roman"/>
          <w:iCs/>
          <w:sz w:val="24"/>
          <w:szCs w:val="24"/>
          <w:lang w:eastAsia="fr-FR"/>
        </w:rPr>
        <w:t xml:space="preserve"> L</w:t>
      </w:r>
      <w:r w:rsidR="005245B3" w:rsidRPr="006A719F">
        <w:rPr>
          <w:rFonts w:ascii="Arial Narrow" w:eastAsia="Times New Roman" w:hAnsi="Arial Narrow" w:cs="Times New Roman"/>
          <w:iCs/>
          <w:sz w:val="24"/>
          <w:szCs w:val="24"/>
          <w:lang w:eastAsia="fr-FR"/>
        </w:rPr>
        <w:t xml:space="preserve">e cocontractant de l’administration </w:t>
      </w:r>
      <w:r w:rsidRPr="006A719F">
        <w:rPr>
          <w:rFonts w:ascii="Arial Narrow" w:eastAsia="Times New Roman" w:hAnsi="Arial Narrow" w:cs="Times New Roman"/>
          <w:iCs/>
          <w:sz w:val="24"/>
          <w:szCs w:val="24"/>
          <w:lang w:eastAsia="fr-FR"/>
        </w:rPr>
        <w:t>dispose d’un Mois maximum pour transmettre le projet</w:t>
      </w:r>
      <w:r w:rsidR="005245B3" w:rsidRPr="006A719F">
        <w:rPr>
          <w:rFonts w:ascii="Arial Narrow" w:eastAsia="Times New Roman" w:hAnsi="Arial Narrow" w:cs="Times New Roman"/>
          <w:iCs/>
          <w:sz w:val="24"/>
          <w:szCs w:val="24"/>
          <w:lang w:eastAsia="fr-FR"/>
        </w:rPr>
        <w:t xml:space="preserve"> à l’ingénieur, après la date de réception provisoire</w:t>
      </w:r>
      <w:r w:rsidRPr="006A719F">
        <w:rPr>
          <w:rFonts w:ascii="Arial Narrow" w:eastAsia="Times New Roman" w:hAnsi="Arial Narrow" w:cs="Times New Roman"/>
          <w:iCs/>
          <w:sz w:val="24"/>
          <w:szCs w:val="24"/>
          <w:lang w:eastAsia="fr-FR"/>
        </w:rPr>
        <w:t xml:space="preserve"> des travaux.</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Cs/>
          <w:sz w:val="24"/>
          <w:szCs w:val="24"/>
          <w:lang w:eastAsia="fr-FR"/>
        </w:rPr>
      </w:pPr>
      <w:r w:rsidRPr="005245B3">
        <w:rPr>
          <w:rFonts w:ascii="Times New Roman" w:eastAsia="Times New Roman" w:hAnsi="Times New Roman" w:cs="Times New Roman"/>
          <w:sz w:val="24"/>
          <w:szCs w:val="24"/>
          <w:lang w:eastAsia="fr-FR"/>
        </w:rPr>
        <w:t xml:space="preserve">Après achèvement des travaux et dans un délai maximum de </w:t>
      </w:r>
      <w:r w:rsidR="00155020">
        <w:rPr>
          <w:rFonts w:ascii="Times New Roman" w:eastAsia="Times New Roman" w:hAnsi="Times New Roman" w:cs="Times New Roman"/>
          <w:i/>
          <w:iCs/>
          <w:sz w:val="24"/>
          <w:szCs w:val="24"/>
          <w:lang w:eastAsia="fr-FR"/>
        </w:rPr>
        <w:t>15</w:t>
      </w:r>
      <w:r w:rsidRPr="005245B3">
        <w:rPr>
          <w:rFonts w:ascii="Times New Roman" w:eastAsia="Times New Roman" w:hAnsi="Times New Roman" w:cs="Times New Roman"/>
          <w:iCs/>
          <w:sz w:val="24"/>
          <w:szCs w:val="24"/>
          <w:lang w:eastAsia="fr-FR"/>
        </w:rPr>
        <w:t xml:space="preserve">jours après la date de réception provisoire, le cocontractant établira à partir des constats contradictoires, le projet de décompte final des travaux effectivement réalisés qui récapitule le montant total des sommes auxquelles il peut prétendre du fait de l’exécution du marché dans son ensemble. </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Cs/>
          <w:sz w:val="10"/>
          <w:szCs w:val="10"/>
          <w:lang w:eastAsia="fr-FR"/>
        </w:rPr>
      </w:pP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Cs/>
          <w:sz w:val="24"/>
          <w:szCs w:val="24"/>
          <w:lang w:eastAsia="fr-FR"/>
        </w:rPr>
      </w:pPr>
      <w:r w:rsidRPr="005245B3">
        <w:rPr>
          <w:rFonts w:ascii="Times New Roman" w:eastAsia="Times New Roman" w:hAnsi="Times New Roman" w:cs="Times New Roman"/>
          <w:iCs/>
          <w:sz w:val="24"/>
          <w:szCs w:val="24"/>
          <w:lang w:eastAsia="fr-FR"/>
        </w:rPr>
        <w:t xml:space="preserve">Ce projet de décompte final, une fois rectifié par l’ingénieur et accepté par </w:t>
      </w:r>
      <w:r w:rsidRPr="005245B3">
        <w:rPr>
          <w:rFonts w:ascii="Times New Roman" w:eastAsia="Times New Roman" w:hAnsi="Times New Roman" w:cs="Times New Roman"/>
          <w:i/>
          <w:iCs/>
          <w:sz w:val="24"/>
          <w:szCs w:val="24"/>
          <w:lang w:eastAsia="fr-FR"/>
        </w:rPr>
        <w:t>le Chef de service</w:t>
      </w:r>
      <w:r w:rsidRPr="005245B3">
        <w:rPr>
          <w:rFonts w:ascii="Times New Roman" w:eastAsia="Times New Roman" w:hAnsi="Times New Roman" w:cs="Times New Roman"/>
          <w:iCs/>
          <w:sz w:val="24"/>
          <w:szCs w:val="24"/>
          <w:lang w:eastAsia="fr-FR"/>
        </w:rPr>
        <w:t xml:space="preserve"> du marché devient final. Il sert à l’établissement de l’acompte pour solde du marché, établi dans les mêmes conditions que celles définies pour l’établissement des décomptes mensuels.</w:t>
      </w:r>
    </w:p>
    <w:p w:rsidR="005245B3" w:rsidRPr="006A719F"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i/>
          <w:iCs/>
          <w:sz w:val="24"/>
          <w:szCs w:val="24"/>
          <w:lang w:eastAsia="fr-FR"/>
        </w:rPr>
      </w:pPr>
      <w:r w:rsidRPr="006A719F">
        <w:rPr>
          <w:rFonts w:ascii="Arial Narrow" w:eastAsia="Times New Roman" w:hAnsi="Arial Narrow" w:cs="Times New Roman"/>
          <w:b/>
          <w:sz w:val="24"/>
          <w:szCs w:val="24"/>
          <w:lang w:eastAsia="fr-FR"/>
        </w:rPr>
        <w:t>38.3.2</w:t>
      </w:r>
      <w:r w:rsidRPr="006A719F">
        <w:rPr>
          <w:rFonts w:ascii="Arial Narrow" w:eastAsia="Times New Roman" w:hAnsi="Arial Narrow" w:cs="Times New Roman"/>
          <w:sz w:val="24"/>
          <w:szCs w:val="24"/>
          <w:lang w:eastAsia="fr-FR"/>
        </w:rPr>
        <w:t xml:space="preserve">. </w:t>
      </w:r>
      <w:r w:rsidR="00C76D4A" w:rsidRPr="006A719F">
        <w:rPr>
          <w:rFonts w:ascii="Arial Narrow" w:eastAsia="Times New Roman" w:hAnsi="Arial Narrow" w:cs="Times New Roman"/>
          <w:i/>
          <w:iCs/>
          <w:sz w:val="24"/>
          <w:szCs w:val="24"/>
          <w:lang w:eastAsia="fr-FR"/>
        </w:rPr>
        <w:t>Le Chef de S</w:t>
      </w:r>
      <w:r w:rsidRPr="006A719F">
        <w:rPr>
          <w:rFonts w:ascii="Arial Narrow" w:eastAsia="Times New Roman" w:hAnsi="Arial Narrow" w:cs="Times New Roman"/>
          <w:i/>
          <w:iCs/>
          <w:sz w:val="24"/>
          <w:szCs w:val="24"/>
          <w:lang w:eastAsia="fr-FR"/>
        </w:rPr>
        <w:t xml:space="preserve">ervice </w:t>
      </w:r>
      <w:r w:rsidR="00C76D4A" w:rsidRPr="006A719F">
        <w:rPr>
          <w:rFonts w:ascii="Arial Narrow" w:eastAsia="Times New Roman" w:hAnsi="Arial Narrow" w:cs="Times New Roman"/>
          <w:i/>
          <w:iCs/>
          <w:sz w:val="24"/>
          <w:szCs w:val="24"/>
          <w:lang w:eastAsia="fr-FR"/>
        </w:rPr>
        <w:t xml:space="preserve">dispose d’un délai de 07 jours </w:t>
      </w:r>
      <w:r w:rsidRPr="006A719F">
        <w:rPr>
          <w:rFonts w:ascii="Arial Narrow" w:eastAsia="Times New Roman" w:hAnsi="Arial Narrow" w:cs="Times New Roman"/>
          <w:i/>
          <w:iCs/>
          <w:sz w:val="24"/>
          <w:szCs w:val="24"/>
          <w:lang w:eastAsia="fr-FR"/>
        </w:rPr>
        <w:t xml:space="preserve">pour notifier le projet rectifié et accepté </w:t>
      </w:r>
      <w:r w:rsidR="00C76D4A" w:rsidRPr="006A719F">
        <w:rPr>
          <w:rFonts w:ascii="Arial Narrow" w:eastAsia="Times New Roman" w:hAnsi="Arial Narrow" w:cs="Times New Roman"/>
          <w:i/>
          <w:iCs/>
          <w:sz w:val="24"/>
          <w:szCs w:val="24"/>
          <w:lang w:eastAsia="fr-FR"/>
        </w:rPr>
        <w:t>à l’Ingénieur.</w:t>
      </w:r>
    </w:p>
    <w:p w:rsidR="005245B3" w:rsidRPr="006A719F"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sz w:val="10"/>
          <w:szCs w:val="10"/>
          <w:lang w:eastAsia="fr-FR"/>
        </w:rPr>
      </w:pPr>
    </w:p>
    <w:p w:rsidR="005245B3" w:rsidRPr="006A719F"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i/>
          <w:iCs/>
          <w:sz w:val="24"/>
          <w:szCs w:val="24"/>
          <w:lang w:eastAsia="fr-FR"/>
        </w:rPr>
      </w:pPr>
      <w:r w:rsidRPr="006A719F">
        <w:rPr>
          <w:rFonts w:ascii="Arial Narrow" w:eastAsia="Times New Roman" w:hAnsi="Arial Narrow" w:cs="Times New Roman"/>
          <w:b/>
          <w:sz w:val="24"/>
          <w:szCs w:val="24"/>
          <w:lang w:eastAsia="fr-FR"/>
        </w:rPr>
        <w:t>38.3.4.</w:t>
      </w:r>
      <w:r w:rsidRPr="006A719F">
        <w:rPr>
          <w:rFonts w:ascii="Arial Narrow" w:eastAsia="Times New Roman" w:hAnsi="Arial Narrow" w:cs="Times New Roman"/>
          <w:sz w:val="24"/>
          <w:szCs w:val="24"/>
          <w:lang w:eastAsia="fr-FR"/>
        </w:rPr>
        <w:t xml:space="preserve"> Le</w:t>
      </w:r>
      <w:r w:rsidRPr="006A719F">
        <w:rPr>
          <w:rFonts w:ascii="Arial Narrow" w:eastAsia="Times New Roman" w:hAnsi="Arial Narrow" w:cs="Times New Roman"/>
          <w:i/>
          <w:iCs/>
          <w:sz w:val="24"/>
          <w:szCs w:val="24"/>
          <w:lang w:eastAsia="fr-FR"/>
        </w:rPr>
        <w:t xml:space="preserve"> cocontractant de l’administration doit dans un délai maximal d’un mois suivant la date de cette notification, renvoyer le décompte final revêtu de sa signature sans ou avec réserves, ou faire connaître les raisons pour lesquelles il refuse de signer.</w:t>
      </w:r>
    </w:p>
    <w:p w:rsidR="005245B3" w:rsidRPr="006A719F"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i/>
          <w:iCs/>
          <w:sz w:val="10"/>
          <w:szCs w:val="10"/>
          <w:lang w:eastAsia="fr-FR"/>
        </w:rPr>
      </w:pPr>
    </w:p>
    <w:p w:rsidR="005245B3" w:rsidRPr="006A719F"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i/>
          <w:iCs/>
          <w:sz w:val="24"/>
          <w:szCs w:val="24"/>
          <w:lang w:eastAsia="fr-FR"/>
        </w:rPr>
      </w:pPr>
      <w:r w:rsidRPr="006A719F">
        <w:rPr>
          <w:rFonts w:ascii="Arial Narrow" w:eastAsia="Times New Roman" w:hAnsi="Arial Narrow" w:cs="Times New Roman"/>
          <w:i/>
          <w:iCs/>
          <w:sz w:val="24"/>
          <w:szCs w:val="24"/>
          <w:lang w:eastAsia="fr-FR"/>
        </w:rPr>
        <w:t xml:space="preserve">Dans le cas où le cocontractant signe avec réserve ou ne signe pas le décompte final, les motifs de ce refus ou de ces réserves doivent être exposés par le cocontractant dans un mémoire récapitulatif de toutes les réclamations dont il revendique le paiement, accompagné des justificatifs nécessaires, et transmis </w:t>
      </w:r>
      <w:r w:rsidR="00C76D4A" w:rsidRPr="006A719F">
        <w:rPr>
          <w:rFonts w:ascii="Arial Narrow" w:eastAsia="Times New Roman" w:hAnsi="Arial Narrow" w:cs="Times New Roman"/>
          <w:i/>
          <w:iCs/>
          <w:sz w:val="24"/>
          <w:szCs w:val="24"/>
          <w:lang w:eastAsia="fr-FR"/>
        </w:rPr>
        <w:t>à l’Ingénieur</w:t>
      </w:r>
      <w:r w:rsidRPr="006A719F">
        <w:rPr>
          <w:rFonts w:ascii="Arial Narrow" w:eastAsia="Times New Roman" w:hAnsi="Arial Narrow" w:cs="Times New Roman"/>
          <w:i/>
          <w:iCs/>
          <w:sz w:val="24"/>
          <w:szCs w:val="24"/>
          <w:lang w:eastAsia="fr-FR"/>
        </w:rPr>
        <w:t xml:space="preserve"> dans le même délai que ci-dessus, sous peine de forclusion.</w:t>
      </w:r>
    </w:p>
    <w:p w:rsidR="00611723" w:rsidRPr="006A719F"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i/>
          <w:iCs/>
          <w:sz w:val="24"/>
          <w:szCs w:val="24"/>
          <w:lang w:eastAsia="fr-FR"/>
        </w:rPr>
      </w:pPr>
      <w:r w:rsidRPr="006A719F">
        <w:rPr>
          <w:rFonts w:ascii="Arial Narrow" w:eastAsia="Times New Roman" w:hAnsi="Arial Narrow" w:cs="Times New Roman"/>
          <w:i/>
          <w:iCs/>
          <w:sz w:val="24"/>
          <w:szCs w:val="24"/>
          <w:lang w:eastAsia="fr-FR"/>
        </w:rPr>
        <w:t>Le règlement du différend intervient alors selon les dispositions du code des marchés publics en vigueur et du CCAG applicable.</w:t>
      </w:r>
    </w:p>
    <w:p w:rsidR="005245B3" w:rsidRPr="006A719F"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i/>
          <w:iCs/>
          <w:sz w:val="10"/>
          <w:szCs w:val="10"/>
          <w:lang w:eastAsia="fr-FR"/>
        </w:rPr>
      </w:pPr>
    </w:p>
    <w:p w:rsidR="005245B3" w:rsidRPr="006A719F"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b/>
          <w:sz w:val="24"/>
          <w:szCs w:val="24"/>
          <w:lang w:eastAsia="fr-FR"/>
        </w:rPr>
      </w:pPr>
      <w:r w:rsidRPr="006A719F">
        <w:rPr>
          <w:rFonts w:ascii="Arial Narrow" w:eastAsia="Times New Roman" w:hAnsi="Arial Narrow" w:cs="Times New Roman"/>
          <w:b/>
          <w:sz w:val="24"/>
          <w:szCs w:val="24"/>
          <w:lang w:eastAsia="fr-FR"/>
        </w:rPr>
        <w:t xml:space="preserve">38.4. Décompte général et définitif </w:t>
      </w:r>
    </w:p>
    <w:p w:rsidR="005245B3" w:rsidRPr="006A719F"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i/>
          <w:iCs/>
          <w:sz w:val="24"/>
          <w:szCs w:val="24"/>
          <w:lang w:eastAsia="fr-FR"/>
        </w:rPr>
      </w:pPr>
      <w:r w:rsidRPr="006A719F">
        <w:rPr>
          <w:rFonts w:ascii="Arial Narrow" w:eastAsia="Times New Roman" w:hAnsi="Arial Narrow" w:cs="Times New Roman"/>
          <w:b/>
          <w:sz w:val="24"/>
          <w:szCs w:val="24"/>
          <w:lang w:eastAsia="fr-FR"/>
        </w:rPr>
        <w:t>38.4.1</w:t>
      </w:r>
      <w:r w:rsidRPr="006A719F">
        <w:rPr>
          <w:rFonts w:ascii="Arial Narrow" w:eastAsia="Times New Roman" w:hAnsi="Arial Narrow" w:cs="Times New Roman"/>
          <w:sz w:val="24"/>
          <w:szCs w:val="24"/>
          <w:lang w:eastAsia="fr-FR"/>
        </w:rPr>
        <w:t xml:space="preserve">. </w:t>
      </w:r>
      <w:r w:rsidR="00C76D4A" w:rsidRPr="006A719F">
        <w:rPr>
          <w:rFonts w:ascii="Arial Narrow" w:eastAsia="Times New Roman" w:hAnsi="Arial Narrow" w:cs="Times New Roman"/>
          <w:i/>
          <w:iCs/>
          <w:sz w:val="24"/>
          <w:szCs w:val="24"/>
          <w:lang w:eastAsia="fr-FR"/>
        </w:rPr>
        <w:t xml:space="preserve">Dans, </w:t>
      </w:r>
      <w:r w:rsidRPr="006A719F">
        <w:rPr>
          <w:rFonts w:ascii="Arial Narrow" w:eastAsia="Times New Roman" w:hAnsi="Arial Narrow" w:cs="Times New Roman"/>
          <w:i/>
          <w:iCs/>
          <w:sz w:val="24"/>
          <w:szCs w:val="24"/>
          <w:lang w:eastAsia="fr-FR"/>
        </w:rPr>
        <w:t xml:space="preserve">le Chef de service </w:t>
      </w:r>
      <w:r w:rsidR="00C76D4A" w:rsidRPr="006A719F">
        <w:rPr>
          <w:rFonts w:ascii="Arial Narrow" w:eastAsia="Times New Roman" w:hAnsi="Arial Narrow" w:cs="Times New Roman"/>
          <w:i/>
          <w:iCs/>
          <w:sz w:val="24"/>
          <w:szCs w:val="24"/>
          <w:lang w:eastAsia="fr-FR"/>
        </w:rPr>
        <w:t xml:space="preserve">dispose d’un délai d’un mois maximum </w:t>
      </w:r>
      <w:r w:rsidRPr="006A719F">
        <w:rPr>
          <w:rFonts w:ascii="Arial Narrow" w:eastAsia="Times New Roman" w:hAnsi="Arial Narrow" w:cs="Times New Roman"/>
          <w:i/>
          <w:iCs/>
          <w:sz w:val="24"/>
          <w:szCs w:val="24"/>
          <w:lang w:eastAsia="fr-FR"/>
        </w:rPr>
        <w:t>pour établir le décompte général et définitif au   cocontractant de l’administration après la réception déf</w:t>
      </w:r>
      <w:r w:rsidR="00C76D4A" w:rsidRPr="006A719F">
        <w:rPr>
          <w:rFonts w:ascii="Arial Narrow" w:eastAsia="Times New Roman" w:hAnsi="Arial Narrow" w:cs="Times New Roman"/>
          <w:i/>
          <w:iCs/>
          <w:sz w:val="24"/>
          <w:szCs w:val="24"/>
          <w:lang w:eastAsia="fr-FR"/>
        </w:rPr>
        <w:t>initive.</w:t>
      </w:r>
    </w:p>
    <w:p w:rsidR="005245B3" w:rsidRPr="006A719F"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sz w:val="10"/>
          <w:szCs w:val="10"/>
          <w:lang w:eastAsia="fr-FR"/>
        </w:rPr>
      </w:pP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6A719F">
        <w:rPr>
          <w:rFonts w:ascii="Arial Narrow" w:eastAsia="Times New Roman" w:hAnsi="Arial Narrow" w:cs="Times New Roman"/>
          <w:sz w:val="24"/>
          <w:szCs w:val="24"/>
          <w:lang w:eastAsia="fr-FR"/>
        </w:rPr>
        <w:t>A la fin de la période de garantie qui donne lieu à la réception définitive des travaux, le Chef de service dresse le décompte général et définitif du marché qu’il fait signer contradictoirement par le cocontractant et le Maître d’Ouvrage. Ce décompte comprend</w:t>
      </w:r>
      <w:r w:rsidRPr="005245B3">
        <w:rPr>
          <w:rFonts w:ascii="Times New Roman" w:eastAsia="Times New Roman" w:hAnsi="Times New Roman" w:cs="Times New Roman"/>
          <w:sz w:val="24"/>
          <w:szCs w:val="24"/>
          <w:lang w:eastAsia="fr-FR"/>
        </w:rPr>
        <w:t xml:space="preserve"> :</w:t>
      </w:r>
    </w:p>
    <w:p w:rsidR="005245B3" w:rsidRPr="005245B3" w:rsidRDefault="005245B3" w:rsidP="00AA6D11">
      <w:pPr>
        <w:widowControl w:val="0"/>
        <w:numPr>
          <w:ilvl w:val="0"/>
          <w:numId w:val="107"/>
        </w:numPr>
        <w:suppressAutoHyphens/>
        <w:autoSpaceDE w:val="0"/>
        <w:autoSpaceDN w:val="0"/>
        <w:spacing w:after="0" w:line="240" w:lineRule="auto"/>
        <w:ind w:left="567" w:hanging="283"/>
        <w:jc w:val="both"/>
        <w:textAlignment w:val="baseline"/>
        <w:rPr>
          <w:rFonts w:ascii="Times New Roman" w:eastAsia="Times New Roman" w:hAnsi="Times New Roman" w:cs="Times New Roman"/>
          <w:iCs/>
          <w:sz w:val="24"/>
          <w:szCs w:val="24"/>
          <w:lang w:eastAsia="fr-FR"/>
        </w:rPr>
      </w:pPr>
      <w:r w:rsidRPr="005245B3">
        <w:rPr>
          <w:rFonts w:ascii="Times New Roman" w:eastAsia="Times New Roman" w:hAnsi="Times New Roman" w:cs="Times New Roman"/>
          <w:iCs/>
          <w:sz w:val="24"/>
          <w:szCs w:val="24"/>
          <w:lang w:eastAsia="fr-FR"/>
        </w:rPr>
        <w:t>Le décompte final,</w:t>
      </w:r>
    </w:p>
    <w:p w:rsidR="005245B3" w:rsidRPr="005245B3" w:rsidRDefault="005245B3" w:rsidP="00AA6D11">
      <w:pPr>
        <w:widowControl w:val="0"/>
        <w:numPr>
          <w:ilvl w:val="0"/>
          <w:numId w:val="107"/>
        </w:numPr>
        <w:suppressAutoHyphens/>
        <w:autoSpaceDE w:val="0"/>
        <w:autoSpaceDN w:val="0"/>
        <w:spacing w:after="0" w:line="240" w:lineRule="auto"/>
        <w:ind w:left="567" w:hanging="283"/>
        <w:jc w:val="both"/>
        <w:textAlignment w:val="baseline"/>
        <w:rPr>
          <w:rFonts w:ascii="Times New Roman" w:eastAsia="Times New Roman" w:hAnsi="Times New Roman" w:cs="Times New Roman"/>
          <w:iCs/>
          <w:sz w:val="24"/>
          <w:szCs w:val="24"/>
          <w:lang w:eastAsia="fr-FR"/>
        </w:rPr>
      </w:pPr>
      <w:r w:rsidRPr="005245B3">
        <w:rPr>
          <w:rFonts w:ascii="Times New Roman" w:eastAsia="Times New Roman" w:hAnsi="Times New Roman" w:cs="Times New Roman"/>
          <w:iCs/>
          <w:sz w:val="24"/>
          <w:szCs w:val="24"/>
          <w:lang w:eastAsia="fr-FR"/>
        </w:rPr>
        <w:t>Le solde,</w:t>
      </w:r>
    </w:p>
    <w:p w:rsidR="005245B3" w:rsidRPr="005245B3" w:rsidRDefault="005245B3" w:rsidP="00AA6D11">
      <w:pPr>
        <w:widowControl w:val="0"/>
        <w:numPr>
          <w:ilvl w:val="0"/>
          <w:numId w:val="107"/>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iCs/>
          <w:sz w:val="24"/>
          <w:szCs w:val="24"/>
          <w:lang w:eastAsia="fr-FR"/>
        </w:rPr>
        <w:t>La récapitulation des acomptes mensuels</w:t>
      </w:r>
      <w:r w:rsidRPr="005245B3">
        <w:rPr>
          <w:rFonts w:ascii="Times New Roman" w:eastAsia="Times New Roman" w:hAnsi="Times New Roman" w:cs="Times New Roman"/>
          <w:sz w:val="24"/>
          <w:szCs w:val="24"/>
          <w:lang w:eastAsia="fr-FR"/>
        </w:rPr>
        <w:t>.</w:t>
      </w:r>
    </w:p>
    <w:p w:rsidR="005245B3" w:rsidRPr="005245B3" w:rsidRDefault="005245B3" w:rsidP="005245B3">
      <w:pPr>
        <w:widowControl w:val="0"/>
        <w:suppressAutoHyphens/>
        <w:autoSpaceDE w:val="0"/>
        <w:autoSpaceDN w:val="0"/>
        <w:spacing w:after="0" w:line="240" w:lineRule="auto"/>
        <w:ind w:left="567"/>
        <w:jc w:val="both"/>
        <w:textAlignment w:val="baseline"/>
        <w:rPr>
          <w:rFonts w:ascii="Times New Roman" w:eastAsia="Times New Roman" w:hAnsi="Times New Roman" w:cs="Times New Roman"/>
          <w:sz w:val="10"/>
          <w:szCs w:val="10"/>
          <w:lang w:eastAsia="fr-FR"/>
        </w:rPr>
      </w:pP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b/>
          <w:color w:val="ED7D31"/>
          <w:sz w:val="24"/>
          <w:szCs w:val="24"/>
          <w:lang w:eastAsia="fr-FR"/>
        </w:rPr>
      </w:pPr>
      <w:r w:rsidRPr="005245B3">
        <w:rPr>
          <w:rFonts w:ascii="Times New Roman" w:eastAsia="Times New Roman" w:hAnsi="Times New Roman" w:cs="Times New Roman"/>
          <w:b/>
          <w:color w:val="ED7D31"/>
          <w:sz w:val="24"/>
          <w:szCs w:val="24"/>
          <w:lang w:eastAsia="fr-FR"/>
        </w:rPr>
        <w:t xml:space="preserve">La signature du décompte général et définitif sans réserve par le cocontractant, lie définitivement les </w:t>
      </w:r>
      <w:r w:rsidRPr="005245B3">
        <w:rPr>
          <w:rFonts w:ascii="Times New Roman" w:eastAsia="Times New Roman" w:hAnsi="Times New Roman" w:cs="Times New Roman"/>
          <w:b/>
          <w:color w:val="ED7D31"/>
          <w:spacing w:val="1"/>
          <w:sz w:val="24"/>
          <w:szCs w:val="24"/>
          <w:lang w:eastAsia="fr-FR"/>
        </w:rPr>
        <w:t>partie</w:t>
      </w:r>
      <w:r w:rsidRPr="005245B3">
        <w:rPr>
          <w:rFonts w:ascii="Times New Roman" w:eastAsia="Times New Roman" w:hAnsi="Times New Roman" w:cs="Times New Roman"/>
          <w:b/>
          <w:color w:val="ED7D31"/>
          <w:sz w:val="24"/>
          <w:szCs w:val="24"/>
          <w:lang w:eastAsia="fr-FR"/>
        </w:rPr>
        <w:t xml:space="preserve">s </w:t>
      </w:r>
      <w:r w:rsidRPr="005245B3">
        <w:rPr>
          <w:rFonts w:ascii="Times New Roman" w:eastAsia="Times New Roman" w:hAnsi="Times New Roman" w:cs="Times New Roman"/>
          <w:b/>
          <w:color w:val="ED7D31"/>
          <w:spacing w:val="1"/>
          <w:sz w:val="24"/>
          <w:szCs w:val="24"/>
          <w:lang w:eastAsia="fr-FR"/>
        </w:rPr>
        <w:t>e</w:t>
      </w:r>
      <w:r w:rsidRPr="005245B3">
        <w:rPr>
          <w:rFonts w:ascii="Times New Roman" w:eastAsia="Times New Roman" w:hAnsi="Times New Roman" w:cs="Times New Roman"/>
          <w:b/>
          <w:color w:val="ED7D31"/>
          <w:sz w:val="24"/>
          <w:szCs w:val="24"/>
          <w:lang w:eastAsia="fr-FR"/>
        </w:rPr>
        <w:t xml:space="preserve">t </w:t>
      </w:r>
      <w:r w:rsidRPr="005245B3">
        <w:rPr>
          <w:rFonts w:ascii="Times New Roman" w:eastAsia="Times New Roman" w:hAnsi="Times New Roman" w:cs="Times New Roman"/>
          <w:b/>
          <w:color w:val="ED7D31"/>
          <w:spacing w:val="1"/>
          <w:sz w:val="24"/>
          <w:szCs w:val="24"/>
          <w:lang w:eastAsia="fr-FR"/>
        </w:rPr>
        <w:t>me</w:t>
      </w:r>
      <w:r w:rsidRPr="005245B3">
        <w:rPr>
          <w:rFonts w:ascii="Times New Roman" w:eastAsia="Times New Roman" w:hAnsi="Times New Roman" w:cs="Times New Roman"/>
          <w:b/>
          <w:color w:val="ED7D31"/>
          <w:sz w:val="24"/>
          <w:szCs w:val="24"/>
          <w:lang w:eastAsia="fr-FR"/>
        </w:rPr>
        <w:t xml:space="preserve">t </w:t>
      </w:r>
      <w:r w:rsidRPr="005245B3">
        <w:rPr>
          <w:rFonts w:ascii="Times New Roman" w:eastAsia="Times New Roman" w:hAnsi="Times New Roman" w:cs="Times New Roman"/>
          <w:b/>
          <w:color w:val="ED7D31"/>
          <w:spacing w:val="1"/>
          <w:sz w:val="24"/>
          <w:szCs w:val="24"/>
          <w:lang w:eastAsia="fr-FR"/>
        </w:rPr>
        <w:t>fi</w:t>
      </w:r>
      <w:r w:rsidRPr="005245B3">
        <w:rPr>
          <w:rFonts w:ascii="Times New Roman" w:eastAsia="Times New Roman" w:hAnsi="Times New Roman" w:cs="Times New Roman"/>
          <w:b/>
          <w:color w:val="ED7D31"/>
          <w:sz w:val="24"/>
          <w:szCs w:val="24"/>
          <w:lang w:eastAsia="fr-FR"/>
        </w:rPr>
        <w:t xml:space="preserve">n </w:t>
      </w:r>
      <w:r w:rsidRPr="005245B3">
        <w:rPr>
          <w:rFonts w:ascii="Times New Roman" w:eastAsia="Times New Roman" w:hAnsi="Times New Roman" w:cs="Times New Roman"/>
          <w:b/>
          <w:color w:val="ED7D31"/>
          <w:spacing w:val="1"/>
          <w:sz w:val="24"/>
          <w:szCs w:val="24"/>
          <w:lang w:eastAsia="fr-FR"/>
        </w:rPr>
        <w:t>a</w:t>
      </w:r>
      <w:r w:rsidRPr="005245B3">
        <w:rPr>
          <w:rFonts w:ascii="Times New Roman" w:eastAsia="Times New Roman" w:hAnsi="Times New Roman" w:cs="Times New Roman"/>
          <w:b/>
          <w:color w:val="ED7D31"/>
          <w:sz w:val="24"/>
          <w:szCs w:val="24"/>
          <w:lang w:eastAsia="fr-FR"/>
        </w:rPr>
        <w:t xml:space="preserve">u </w:t>
      </w:r>
      <w:r w:rsidRPr="005245B3">
        <w:rPr>
          <w:rFonts w:ascii="Times New Roman" w:eastAsia="Times New Roman" w:hAnsi="Times New Roman" w:cs="Times New Roman"/>
          <w:b/>
          <w:color w:val="ED7D31"/>
          <w:spacing w:val="1"/>
          <w:sz w:val="24"/>
          <w:szCs w:val="24"/>
          <w:lang w:eastAsia="fr-FR"/>
        </w:rPr>
        <w:t>marché</w:t>
      </w:r>
      <w:r w:rsidRPr="005245B3">
        <w:rPr>
          <w:rFonts w:ascii="Times New Roman" w:eastAsia="Times New Roman" w:hAnsi="Times New Roman" w:cs="Times New Roman"/>
          <w:b/>
          <w:color w:val="ED7D31"/>
          <w:sz w:val="24"/>
          <w:szCs w:val="24"/>
          <w:lang w:eastAsia="fr-FR"/>
        </w:rPr>
        <w:t xml:space="preserve">, </w:t>
      </w:r>
      <w:r w:rsidRPr="005245B3">
        <w:rPr>
          <w:rFonts w:ascii="Times New Roman" w:eastAsia="Times New Roman" w:hAnsi="Times New Roman" w:cs="Times New Roman"/>
          <w:b/>
          <w:color w:val="ED7D31"/>
          <w:spacing w:val="1"/>
          <w:sz w:val="24"/>
          <w:szCs w:val="24"/>
          <w:lang w:eastAsia="fr-FR"/>
        </w:rPr>
        <w:t>et libère le cocontractant et le maitre d’ouvrage de toutes leurs obligations</w:t>
      </w:r>
      <w:r w:rsidRPr="005245B3">
        <w:rPr>
          <w:rFonts w:ascii="Times New Roman" w:eastAsia="Times New Roman" w:hAnsi="Times New Roman" w:cs="Times New Roman"/>
          <w:b/>
          <w:color w:val="ED7D31"/>
          <w:sz w:val="24"/>
          <w:szCs w:val="24"/>
          <w:lang w:eastAsia="fr-FR"/>
        </w:rPr>
        <w:t xml:space="preserve">, </w:t>
      </w:r>
      <w:r w:rsidRPr="005245B3">
        <w:rPr>
          <w:rFonts w:ascii="Times New Roman" w:eastAsia="Times New Roman" w:hAnsi="Times New Roman" w:cs="Times New Roman"/>
          <w:b/>
          <w:color w:val="ED7D31"/>
          <w:spacing w:val="1"/>
          <w:sz w:val="24"/>
          <w:szCs w:val="24"/>
          <w:lang w:eastAsia="fr-FR"/>
        </w:rPr>
        <w:t>sau</w:t>
      </w:r>
      <w:r w:rsidRPr="005245B3">
        <w:rPr>
          <w:rFonts w:ascii="Times New Roman" w:eastAsia="Times New Roman" w:hAnsi="Times New Roman" w:cs="Times New Roman"/>
          <w:b/>
          <w:color w:val="ED7D31"/>
          <w:sz w:val="24"/>
          <w:szCs w:val="24"/>
          <w:lang w:eastAsia="fr-FR"/>
        </w:rPr>
        <w:t xml:space="preserve">f </w:t>
      </w:r>
      <w:r w:rsidRPr="005245B3">
        <w:rPr>
          <w:rFonts w:ascii="Times New Roman" w:eastAsia="Times New Roman" w:hAnsi="Times New Roman" w:cs="Times New Roman"/>
          <w:b/>
          <w:color w:val="ED7D31"/>
          <w:spacing w:val="1"/>
          <w:sz w:val="24"/>
          <w:szCs w:val="24"/>
          <w:lang w:eastAsia="fr-FR"/>
        </w:rPr>
        <w:t>e</w:t>
      </w:r>
      <w:r w:rsidRPr="005245B3">
        <w:rPr>
          <w:rFonts w:ascii="Times New Roman" w:eastAsia="Times New Roman" w:hAnsi="Times New Roman" w:cs="Times New Roman"/>
          <w:b/>
          <w:color w:val="ED7D31"/>
          <w:sz w:val="24"/>
          <w:szCs w:val="24"/>
          <w:lang w:eastAsia="fr-FR"/>
        </w:rPr>
        <w:t xml:space="preserve">n </w:t>
      </w:r>
      <w:r w:rsidRPr="005245B3">
        <w:rPr>
          <w:rFonts w:ascii="Times New Roman" w:eastAsia="Times New Roman" w:hAnsi="Times New Roman" w:cs="Times New Roman"/>
          <w:b/>
          <w:color w:val="ED7D31"/>
          <w:spacing w:val="1"/>
          <w:sz w:val="24"/>
          <w:szCs w:val="24"/>
          <w:lang w:eastAsia="fr-FR"/>
        </w:rPr>
        <w:t>c</w:t>
      </w:r>
      <w:r w:rsidRPr="005245B3">
        <w:rPr>
          <w:rFonts w:ascii="Times New Roman" w:eastAsia="Times New Roman" w:hAnsi="Times New Roman" w:cs="Times New Roman"/>
          <w:b/>
          <w:color w:val="ED7D31"/>
          <w:sz w:val="24"/>
          <w:szCs w:val="24"/>
          <w:lang w:eastAsia="fr-FR"/>
        </w:rPr>
        <w:t xml:space="preserve">e </w:t>
      </w:r>
      <w:r w:rsidRPr="005245B3">
        <w:rPr>
          <w:rFonts w:ascii="Times New Roman" w:eastAsia="Times New Roman" w:hAnsi="Times New Roman" w:cs="Times New Roman"/>
          <w:b/>
          <w:color w:val="ED7D31"/>
          <w:spacing w:val="1"/>
          <w:sz w:val="24"/>
          <w:szCs w:val="24"/>
          <w:lang w:eastAsia="fr-FR"/>
        </w:rPr>
        <w:t xml:space="preserve">qui </w:t>
      </w:r>
      <w:r w:rsidRPr="005245B3">
        <w:rPr>
          <w:rFonts w:ascii="Times New Roman" w:eastAsia="Times New Roman" w:hAnsi="Times New Roman" w:cs="Times New Roman"/>
          <w:b/>
          <w:color w:val="ED7D31"/>
          <w:sz w:val="24"/>
          <w:szCs w:val="24"/>
          <w:lang w:eastAsia="fr-FR"/>
        </w:rPr>
        <w:t>concerne les intérêts moratoires</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b/>
          <w:color w:val="ED7D31"/>
          <w:sz w:val="10"/>
          <w:szCs w:val="10"/>
          <w:lang w:eastAsia="fr-FR"/>
        </w:rPr>
      </w:pPr>
    </w:p>
    <w:p w:rsidR="005245B3" w:rsidRPr="006A719F"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i/>
          <w:iCs/>
          <w:sz w:val="24"/>
          <w:szCs w:val="24"/>
          <w:lang w:eastAsia="fr-FR"/>
        </w:rPr>
      </w:pPr>
      <w:r w:rsidRPr="006A719F">
        <w:rPr>
          <w:rFonts w:ascii="Arial Narrow" w:eastAsia="Times New Roman" w:hAnsi="Arial Narrow" w:cs="Times New Roman"/>
          <w:b/>
          <w:sz w:val="24"/>
          <w:szCs w:val="24"/>
          <w:lang w:eastAsia="fr-FR"/>
        </w:rPr>
        <w:t>38.4.2</w:t>
      </w:r>
      <w:r w:rsidRPr="006A719F">
        <w:rPr>
          <w:rFonts w:ascii="Arial Narrow" w:eastAsia="Times New Roman" w:hAnsi="Arial Narrow" w:cs="Times New Roman"/>
          <w:sz w:val="24"/>
          <w:szCs w:val="24"/>
          <w:lang w:eastAsia="fr-FR"/>
        </w:rPr>
        <w:t xml:space="preserve">. </w:t>
      </w:r>
      <w:r w:rsidR="00C76D4A" w:rsidRPr="006A719F">
        <w:rPr>
          <w:rFonts w:ascii="Arial Narrow" w:eastAsia="Times New Roman" w:hAnsi="Arial Narrow" w:cs="Times New Roman"/>
          <w:i/>
          <w:iCs/>
          <w:spacing w:val="1"/>
          <w:sz w:val="24"/>
          <w:szCs w:val="24"/>
          <w:lang w:eastAsia="fr-FR"/>
        </w:rPr>
        <w:t>Le cocontractantdispos</w:t>
      </w:r>
      <w:r w:rsidR="00C76D4A" w:rsidRPr="006A719F">
        <w:rPr>
          <w:rFonts w:ascii="Arial Narrow" w:eastAsia="Times New Roman" w:hAnsi="Arial Narrow" w:cs="Times New Roman"/>
          <w:i/>
          <w:iCs/>
          <w:sz w:val="24"/>
          <w:szCs w:val="24"/>
          <w:lang w:eastAsia="fr-FR"/>
        </w:rPr>
        <w:t>e</w:t>
      </w:r>
      <w:r w:rsidR="00C76D4A" w:rsidRPr="006A719F">
        <w:rPr>
          <w:rFonts w:ascii="Arial Narrow" w:eastAsia="Times New Roman" w:hAnsi="Arial Narrow" w:cs="Times New Roman"/>
          <w:i/>
          <w:iCs/>
          <w:spacing w:val="1"/>
          <w:sz w:val="24"/>
          <w:szCs w:val="24"/>
          <w:lang w:eastAsia="fr-FR"/>
        </w:rPr>
        <w:t xml:space="preserve"> d’un </w:t>
      </w:r>
      <w:r w:rsidRPr="006A719F">
        <w:rPr>
          <w:rFonts w:ascii="Arial Narrow" w:eastAsia="Times New Roman" w:hAnsi="Arial Narrow" w:cs="Times New Roman"/>
          <w:i/>
          <w:iCs/>
          <w:spacing w:val="1"/>
          <w:sz w:val="24"/>
          <w:szCs w:val="24"/>
          <w:lang w:eastAsia="fr-FR"/>
        </w:rPr>
        <w:t>déla</w:t>
      </w:r>
      <w:r w:rsidRPr="006A719F">
        <w:rPr>
          <w:rFonts w:ascii="Arial Narrow" w:eastAsia="Times New Roman" w:hAnsi="Arial Narrow" w:cs="Times New Roman"/>
          <w:i/>
          <w:iCs/>
          <w:sz w:val="24"/>
          <w:szCs w:val="24"/>
          <w:lang w:eastAsia="fr-FR"/>
        </w:rPr>
        <w:t xml:space="preserve">i </w:t>
      </w:r>
      <w:r w:rsidR="00C76D4A" w:rsidRPr="006A719F">
        <w:rPr>
          <w:rFonts w:ascii="Arial Narrow" w:eastAsia="Times New Roman" w:hAnsi="Arial Narrow" w:cs="Times New Roman"/>
          <w:i/>
          <w:iCs/>
          <w:sz w:val="24"/>
          <w:szCs w:val="24"/>
          <w:lang w:eastAsia="fr-FR"/>
        </w:rPr>
        <w:t xml:space="preserve">de 07 Jours </w:t>
      </w:r>
      <w:r w:rsidRPr="006A719F">
        <w:rPr>
          <w:rFonts w:ascii="Arial Narrow" w:eastAsia="Times New Roman" w:hAnsi="Arial Narrow" w:cs="Times New Roman"/>
          <w:i/>
          <w:iCs/>
          <w:spacing w:val="1"/>
          <w:sz w:val="24"/>
          <w:szCs w:val="24"/>
          <w:lang w:eastAsia="fr-FR"/>
        </w:rPr>
        <w:t xml:space="preserve">pour </w:t>
      </w:r>
      <w:r w:rsidRPr="006A719F">
        <w:rPr>
          <w:rFonts w:ascii="Arial Narrow" w:eastAsia="Times New Roman" w:hAnsi="Arial Narrow" w:cs="Times New Roman"/>
          <w:i/>
          <w:iCs/>
          <w:sz w:val="24"/>
          <w:szCs w:val="24"/>
          <w:lang w:eastAsia="fr-FR"/>
        </w:rPr>
        <w:t>renvoyer le décompte général et d</w:t>
      </w:r>
      <w:r w:rsidR="00C76D4A" w:rsidRPr="006A719F">
        <w:rPr>
          <w:rFonts w:ascii="Arial Narrow" w:eastAsia="Times New Roman" w:hAnsi="Arial Narrow" w:cs="Times New Roman"/>
          <w:i/>
          <w:iCs/>
          <w:sz w:val="24"/>
          <w:szCs w:val="24"/>
          <w:lang w:eastAsia="fr-FR"/>
        </w:rPr>
        <w:t>éfinitif revêtu de sa signature.</w:t>
      </w:r>
    </w:p>
    <w:p w:rsidR="005245B3" w:rsidRPr="006A719F"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i/>
          <w:iCs/>
          <w:sz w:val="24"/>
          <w:szCs w:val="24"/>
          <w:lang w:eastAsia="fr-FR"/>
        </w:rPr>
      </w:pPr>
      <w:r w:rsidRPr="006A719F">
        <w:rPr>
          <w:rFonts w:ascii="Arial Narrow" w:eastAsia="Times New Roman" w:hAnsi="Arial Narrow" w:cs="Times New Roman"/>
          <w:i/>
          <w:iCs/>
          <w:sz w:val="24"/>
          <w:szCs w:val="24"/>
          <w:lang w:eastAsia="fr-FR"/>
        </w:rPr>
        <w:t xml:space="preserve">La transmission du décompte général et définitif </w:t>
      </w:r>
      <w:r w:rsidR="00C76D4A" w:rsidRPr="006A719F">
        <w:rPr>
          <w:rFonts w:ascii="Arial Narrow" w:eastAsia="Times New Roman" w:hAnsi="Arial Narrow" w:cs="Times New Roman"/>
          <w:i/>
          <w:iCs/>
          <w:sz w:val="24"/>
          <w:szCs w:val="24"/>
          <w:lang w:eastAsia="fr-FR"/>
        </w:rPr>
        <w:t>au Trésorier</w:t>
      </w:r>
      <w:r w:rsidRPr="006A719F">
        <w:rPr>
          <w:rFonts w:ascii="Arial Narrow" w:eastAsia="Times New Roman" w:hAnsi="Arial Narrow" w:cs="Times New Roman"/>
          <w:i/>
          <w:iCs/>
          <w:sz w:val="24"/>
          <w:szCs w:val="24"/>
          <w:lang w:eastAsia="fr-FR"/>
        </w:rPr>
        <w:t xml:space="preserve"> payeur</w:t>
      </w:r>
      <w:r w:rsidR="00C76D4A" w:rsidRPr="006A719F">
        <w:rPr>
          <w:rFonts w:ascii="Arial Narrow" w:eastAsia="Times New Roman" w:hAnsi="Arial Narrow" w:cs="Times New Roman"/>
          <w:i/>
          <w:iCs/>
          <w:sz w:val="24"/>
          <w:szCs w:val="24"/>
          <w:lang w:eastAsia="fr-FR"/>
        </w:rPr>
        <w:t xml:space="preserve"> Général du Sud</w:t>
      </w:r>
      <w:r w:rsidRPr="006A719F">
        <w:rPr>
          <w:rFonts w:ascii="Arial Narrow" w:eastAsia="Times New Roman" w:hAnsi="Arial Narrow" w:cs="Times New Roman"/>
          <w:i/>
          <w:iCs/>
          <w:sz w:val="24"/>
          <w:szCs w:val="24"/>
          <w:lang w:eastAsia="fr-FR"/>
        </w:rPr>
        <w:t xml:space="preserve"> en vue du paiement est subordonnée au visa préalable du </w:t>
      </w:r>
      <w:r w:rsidR="00C76D4A" w:rsidRPr="006A719F">
        <w:rPr>
          <w:rFonts w:ascii="Arial Narrow" w:eastAsia="Times New Roman" w:hAnsi="Arial Narrow" w:cs="Times New Roman"/>
          <w:i/>
          <w:iCs/>
          <w:sz w:val="24"/>
          <w:szCs w:val="24"/>
          <w:lang w:eastAsia="fr-FR"/>
        </w:rPr>
        <w:t>DD</w:t>
      </w:r>
      <w:r w:rsidRPr="006A719F">
        <w:rPr>
          <w:rFonts w:ascii="Arial Narrow" w:eastAsia="Times New Roman" w:hAnsi="Arial Narrow" w:cs="Times New Roman"/>
          <w:i/>
          <w:iCs/>
          <w:sz w:val="24"/>
          <w:szCs w:val="24"/>
          <w:lang w:eastAsia="fr-FR"/>
        </w:rPr>
        <w:t>MINMAP</w:t>
      </w:r>
      <w:r w:rsidR="00C76D4A" w:rsidRPr="006A719F">
        <w:rPr>
          <w:rFonts w:ascii="Arial Narrow" w:eastAsia="Times New Roman" w:hAnsi="Arial Narrow" w:cs="Times New Roman"/>
          <w:i/>
          <w:iCs/>
          <w:sz w:val="24"/>
          <w:szCs w:val="24"/>
          <w:lang w:eastAsia="fr-FR"/>
        </w:rPr>
        <w:t>/Océan</w:t>
      </w:r>
      <w:r w:rsidRPr="006A719F">
        <w:rPr>
          <w:rFonts w:ascii="Arial Narrow" w:eastAsia="Times New Roman" w:hAnsi="Arial Narrow" w:cs="Times New Roman"/>
          <w:i/>
          <w:iCs/>
          <w:sz w:val="24"/>
          <w:szCs w:val="24"/>
          <w:lang w:eastAsia="fr-FR"/>
        </w:rPr>
        <w:t>. Pour cela, une copie de l’attachement correspondant et tous les décomptes provisoires devront lui être antérieurement transmis ou remis à son représentant sur le site</w:t>
      </w:r>
      <w:r w:rsidR="00C76D4A" w:rsidRPr="006A719F">
        <w:rPr>
          <w:rFonts w:ascii="Arial Narrow" w:eastAsia="Times New Roman" w:hAnsi="Arial Narrow" w:cs="Times New Roman"/>
          <w:i/>
          <w:iCs/>
          <w:sz w:val="24"/>
          <w:szCs w:val="24"/>
          <w:lang w:eastAsia="fr-FR"/>
        </w:rPr>
        <w:t xml:space="preserve"> de réception</w:t>
      </w:r>
      <w:r w:rsidRPr="006A719F">
        <w:rPr>
          <w:rFonts w:ascii="Arial Narrow" w:eastAsia="Times New Roman" w:hAnsi="Arial Narrow" w:cs="Times New Roman"/>
          <w:i/>
          <w:iCs/>
          <w:sz w:val="24"/>
          <w:szCs w:val="24"/>
          <w:lang w:eastAsia="fr-FR"/>
        </w:rPr>
        <w:t xml:space="preserve"> le cas échéant</w:t>
      </w:r>
      <w:r w:rsidR="00C76D4A" w:rsidRPr="006A719F">
        <w:rPr>
          <w:rFonts w:ascii="Arial Narrow" w:eastAsia="Times New Roman" w:hAnsi="Arial Narrow" w:cs="Times New Roman"/>
          <w:i/>
          <w:iCs/>
          <w:sz w:val="24"/>
          <w:szCs w:val="24"/>
          <w:lang w:eastAsia="fr-FR"/>
        </w:rPr>
        <w:t>.</w:t>
      </w:r>
    </w:p>
    <w:p w:rsidR="005245B3" w:rsidRPr="006A719F"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6A719F">
        <w:rPr>
          <w:rFonts w:ascii="Arial Narrow" w:eastAsia="Times New Roman" w:hAnsi="Arial Narrow" w:cs="Times New Roman"/>
          <w:sz w:val="24"/>
          <w:szCs w:val="24"/>
          <w:lang w:eastAsia="fr-FR"/>
        </w:rPr>
        <w:t>Les délais et les modalités de signature ainsi que de gestion des désaccords sont les mêmes que ceux du décompte final.</w:t>
      </w:r>
    </w:p>
    <w:p w:rsidR="005245B3" w:rsidRPr="006A719F"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p>
    <w:p w:rsidR="005245B3" w:rsidRPr="006A719F" w:rsidRDefault="005245B3" w:rsidP="005245B3">
      <w:pPr>
        <w:keepNext/>
        <w:suppressAutoHyphens/>
        <w:autoSpaceDN w:val="0"/>
        <w:spacing w:after="0" w:line="240" w:lineRule="auto"/>
        <w:jc w:val="both"/>
        <w:textAlignment w:val="baseline"/>
        <w:outlineLvl w:val="2"/>
        <w:rPr>
          <w:rFonts w:ascii="Arial Narrow" w:eastAsia="Times New Roman" w:hAnsi="Arial Narrow" w:cs="Times New Roman"/>
          <w:b/>
          <w:color w:val="000000"/>
          <w:sz w:val="24"/>
          <w:szCs w:val="24"/>
          <w:lang w:eastAsia="fr-FR"/>
        </w:rPr>
      </w:pPr>
      <w:bookmarkStart w:id="342" w:name="_Toc157306098"/>
      <w:bookmarkStart w:id="343" w:name="_Toc530307826"/>
      <w:bookmarkStart w:id="344" w:name="_Toc97557110"/>
      <w:r w:rsidRPr="006A719F">
        <w:rPr>
          <w:rFonts w:ascii="Arial Narrow" w:eastAsia="Times New Roman" w:hAnsi="Arial Narrow" w:cs="Times New Roman"/>
          <w:b/>
          <w:color w:val="000000"/>
          <w:sz w:val="24"/>
          <w:szCs w:val="24"/>
          <w:lang w:eastAsia="fr-FR"/>
        </w:rPr>
        <w:t>Article 39 Intérêts moratoires</w:t>
      </w:r>
      <w:bookmarkEnd w:id="342"/>
      <w:bookmarkEnd w:id="343"/>
      <w:bookmarkEnd w:id="344"/>
    </w:p>
    <w:p w:rsidR="005245B3" w:rsidRPr="006A719F"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6A719F">
        <w:rPr>
          <w:rFonts w:ascii="Arial Narrow" w:eastAsia="Times New Roman" w:hAnsi="Arial Narrow" w:cs="Times New Roman"/>
          <w:sz w:val="24"/>
          <w:szCs w:val="24"/>
          <w:lang w:eastAsia="fr-FR"/>
        </w:rPr>
        <w:t xml:space="preserve">Les intérêts moratoires éventuels sont payés par état des sommes dues et calculés conformément aux dispositions </w:t>
      </w:r>
      <w:r w:rsidRPr="006A719F">
        <w:rPr>
          <w:rFonts w:ascii="Arial Narrow" w:eastAsia="Times New Roman" w:hAnsi="Arial Narrow" w:cs="Times New Roman"/>
          <w:color w:val="000000"/>
          <w:sz w:val="24"/>
          <w:szCs w:val="24"/>
          <w:lang w:eastAsia="fr-FR"/>
        </w:rPr>
        <w:t xml:space="preserve">des articles 166 et 167 du décret n° 2018/366 du 20Juin 2018 portant Code des Marchés </w:t>
      </w:r>
      <w:r w:rsidRPr="006A719F">
        <w:rPr>
          <w:rFonts w:ascii="Arial Narrow" w:eastAsia="Times New Roman" w:hAnsi="Arial Narrow" w:cs="Times New Roman"/>
          <w:color w:val="000000"/>
          <w:sz w:val="24"/>
          <w:szCs w:val="24"/>
          <w:lang w:eastAsia="fr-FR"/>
        </w:rPr>
        <w:lastRenderedPageBreak/>
        <w:t xml:space="preserve">Publics </w:t>
      </w:r>
      <w:r w:rsidRPr="006A719F">
        <w:rPr>
          <w:rFonts w:ascii="Arial Narrow" w:eastAsia="Times New Roman" w:hAnsi="Arial Narrow" w:cs="Times New Roman"/>
          <w:sz w:val="24"/>
          <w:szCs w:val="24"/>
          <w:lang w:eastAsia="fr-FR"/>
        </w:rPr>
        <w:t xml:space="preserve">et  par application de la formule </w:t>
      </w:r>
    </w:p>
    <w:p w:rsidR="005245B3" w:rsidRPr="006A719F"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6A719F">
        <w:rPr>
          <w:rFonts w:ascii="Arial Narrow" w:eastAsia="Times New Roman" w:hAnsi="Arial Narrow" w:cs="Times New Roman"/>
          <w:sz w:val="24"/>
          <w:szCs w:val="24"/>
          <w:lang w:eastAsia="fr-FR"/>
        </w:rPr>
        <w:t>L = M x (n/360) x (i) dans laquelle :</w:t>
      </w:r>
    </w:p>
    <w:p w:rsidR="005245B3" w:rsidRPr="006A719F"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6A719F">
        <w:rPr>
          <w:rFonts w:ascii="Arial Narrow" w:eastAsia="Times New Roman" w:hAnsi="Arial Narrow" w:cs="Times New Roman"/>
          <w:sz w:val="24"/>
          <w:szCs w:val="24"/>
          <w:lang w:eastAsia="fr-FR"/>
        </w:rPr>
        <w:t>M = Montant TTC des sommes dues au titulaire ; N = Nombre de jours calendaires de retard ;</w:t>
      </w:r>
    </w:p>
    <w:p w:rsidR="005245B3" w:rsidRPr="006A719F"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6A719F">
        <w:rPr>
          <w:rFonts w:ascii="Arial Narrow" w:eastAsia="Times New Roman" w:hAnsi="Arial Narrow" w:cs="Times New Roman"/>
          <w:sz w:val="24"/>
          <w:szCs w:val="24"/>
          <w:lang w:eastAsia="fr-FR"/>
        </w:rPr>
        <w:t>i = Taux débiteurs des entreprises à la BEAC majoré d’un (01) point ou taux d’escompte pratiqué par la Banque d’émission de la monnaie considérée majoré au plus d’un (01) point, selon le cas.</w:t>
      </w:r>
    </w:p>
    <w:p w:rsidR="005245B3" w:rsidRPr="006A719F"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p>
    <w:p w:rsidR="005245B3" w:rsidRPr="006A719F" w:rsidRDefault="005245B3" w:rsidP="005245B3">
      <w:pPr>
        <w:keepNext/>
        <w:suppressAutoHyphens/>
        <w:autoSpaceDN w:val="0"/>
        <w:spacing w:after="0" w:line="240" w:lineRule="auto"/>
        <w:jc w:val="both"/>
        <w:textAlignment w:val="baseline"/>
        <w:outlineLvl w:val="2"/>
        <w:rPr>
          <w:rFonts w:ascii="Arial Narrow" w:eastAsia="Times New Roman" w:hAnsi="Arial Narrow" w:cs="Times New Roman"/>
          <w:b/>
          <w:color w:val="000000"/>
          <w:sz w:val="24"/>
          <w:szCs w:val="24"/>
          <w:lang w:eastAsia="fr-FR"/>
        </w:rPr>
      </w:pPr>
      <w:bookmarkStart w:id="345" w:name="_Toc530307827"/>
      <w:bookmarkStart w:id="346" w:name="_Toc97557111"/>
      <w:bookmarkStart w:id="347" w:name="_Toc157306099"/>
      <w:r w:rsidRPr="006A719F">
        <w:rPr>
          <w:rFonts w:ascii="Arial Narrow" w:eastAsia="Times New Roman" w:hAnsi="Arial Narrow" w:cs="Times New Roman"/>
          <w:b/>
          <w:color w:val="000000"/>
          <w:sz w:val="24"/>
          <w:szCs w:val="24"/>
          <w:lang w:eastAsia="fr-FR"/>
        </w:rPr>
        <w:t xml:space="preserve">Article </w:t>
      </w:r>
      <w:bookmarkEnd w:id="345"/>
      <w:bookmarkEnd w:id="346"/>
      <w:bookmarkEnd w:id="347"/>
      <w:r w:rsidRPr="006A719F">
        <w:rPr>
          <w:rFonts w:ascii="Arial Narrow" w:eastAsia="Times New Roman" w:hAnsi="Arial Narrow" w:cs="Times New Roman"/>
          <w:b/>
          <w:color w:val="000000"/>
          <w:sz w:val="24"/>
          <w:szCs w:val="24"/>
          <w:lang w:eastAsia="fr-FR"/>
        </w:rPr>
        <w:t>40 Pénalités</w:t>
      </w:r>
    </w:p>
    <w:p w:rsidR="005245B3" w:rsidRPr="006A719F" w:rsidRDefault="005245B3" w:rsidP="00AA6D11">
      <w:pPr>
        <w:widowControl w:val="0"/>
        <w:numPr>
          <w:ilvl w:val="0"/>
          <w:numId w:val="106"/>
        </w:numPr>
        <w:suppressAutoHyphens/>
        <w:autoSpaceDE w:val="0"/>
        <w:autoSpaceDN w:val="0"/>
        <w:spacing w:after="0" w:line="240" w:lineRule="auto"/>
        <w:ind w:left="0" w:firstLine="0"/>
        <w:jc w:val="both"/>
        <w:textAlignment w:val="baseline"/>
        <w:rPr>
          <w:rFonts w:ascii="Arial Narrow" w:eastAsia="Times New Roman" w:hAnsi="Arial Narrow" w:cs="Times New Roman"/>
          <w:bCs/>
          <w:sz w:val="24"/>
          <w:szCs w:val="24"/>
          <w:u w:val="single"/>
          <w:lang w:eastAsia="fr-FR"/>
        </w:rPr>
      </w:pPr>
      <w:r w:rsidRPr="006A719F">
        <w:rPr>
          <w:rFonts w:ascii="Arial Narrow" w:eastAsia="Times New Roman" w:hAnsi="Arial Narrow" w:cs="Times New Roman"/>
          <w:bCs/>
          <w:sz w:val="24"/>
          <w:szCs w:val="24"/>
          <w:u w:val="single"/>
          <w:lang w:eastAsia="fr-FR"/>
        </w:rPr>
        <w:t>Pénalités de retard</w:t>
      </w:r>
    </w:p>
    <w:p w:rsidR="005245B3" w:rsidRPr="006A719F"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6A719F">
        <w:rPr>
          <w:rFonts w:ascii="Arial Narrow" w:eastAsia="Times New Roman" w:hAnsi="Arial Narrow" w:cs="Times New Roman"/>
          <w:sz w:val="24"/>
          <w:szCs w:val="24"/>
          <w:lang w:eastAsia="fr-FR"/>
        </w:rPr>
        <w:t xml:space="preserve"> 40.1 En cas de dépassement du délai contractuel imputable au titulaire du marché, il lui est appliqué après mise en demeure préalable, une pénalité de retard, dont le montant est fixé comme suit :</w:t>
      </w:r>
    </w:p>
    <w:p w:rsidR="005245B3" w:rsidRPr="006A719F"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p>
    <w:p w:rsidR="005245B3" w:rsidRPr="006A719F" w:rsidRDefault="005245B3" w:rsidP="00AA6D11">
      <w:pPr>
        <w:widowControl w:val="0"/>
        <w:numPr>
          <w:ilvl w:val="0"/>
          <w:numId w:val="105"/>
        </w:numPr>
        <w:suppressAutoHyphens/>
        <w:autoSpaceDE w:val="0"/>
        <w:autoSpaceDN w:val="0"/>
        <w:spacing w:after="0" w:line="240" w:lineRule="auto"/>
        <w:ind w:left="0" w:firstLine="0"/>
        <w:jc w:val="both"/>
        <w:textAlignment w:val="baseline"/>
        <w:rPr>
          <w:rFonts w:ascii="Arial Narrow" w:eastAsia="Times New Roman" w:hAnsi="Arial Narrow" w:cs="Times New Roman"/>
          <w:spacing w:val="3"/>
          <w:sz w:val="24"/>
          <w:szCs w:val="24"/>
          <w:lang w:eastAsia="fr-FR"/>
        </w:rPr>
      </w:pPr>
      <w:r w:rsidRPr="006A719F">
        <w:rPr>
          <w:rFonts w:ascii="Arial Narrow" w:eastAsia="Times New Roman" w:hAnsi="Arial Narrow" w:cs="Times New Roman"/>
          <w:spacing w:val="3"/>
          <w:sz w:val="24"/>
          <w:szCs w:val="24"/>
          <w:lang w:eastAsia="fr-FR"/>
        </w:rPr>
        <w:t>Un deux millième (1/2000ème) du montant TTC du marché de base par jour calendaire de retard du premier au trentième jour au-delà du délai contractuel fixé par le marché ;</w:t>
      </w:r>
    </w:p>
    <w:p w:rsidR="005245B3" w:rsidRPr="006A719F"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spacing w:val="3"/>
          <w:sz w:val="24"/>
          <w:szCs w:val="24"/>
          <w:lang w:eastAsia="fr-FR"/>
        </w:rPr>
      </w:pPr>
    </w:p>
    <w:p w:rsidR="005245B3" w:rsidRPr="006A719F" w:rsidRDefault="005245B3" w:rsidP="00AA6D11">
      <w:pPr>
        <w:widowControl w:val="0"/>
        <w:numPr>
          <w:ilvl w:val="0"/>
          <w:numId w:val="105"/>
        </w:numPr>
        <w:suppressAutoHyphens/>
        <w:autoSpaceDE w:val="0"/>
        <w:autoSpaceDN w:val="0"/>
        <w:spacing w:after="0" w:line="240" w:lineRule="auto"/>
        <w:ind w:left="0" w:firstLine="0"/>
        <w:jc w:val="both"/>
        <w:textAlignment w:val="baseline"/>
        <w:rPr>
          <w:rFonts w:ascii="Arial Narrow" w:eastAsia="Times New Roman" w:hAnsi="Arial Narrow" w:cs="Times New Roman"/>
          <w:sz w:val="24"/>
          <w:szCs w:val="24"/>
          <w:lang w:eastAsia="fr-FR"/>
        </w:rPr>
      </w:pPr>
      <w:r w:rsidRPr="006A719F">
        <w:rPr>
          <w:rFonts w:ascii="Arial Narrow" w:eastAsia="Times New Roman" w:hAnsi="Arial Narrow" w:cs="Times New Roman"/>
          <w:spacing w:val="3"/>
          <w:sz w:val="24"/>
          <w:szCs w:val="24"/>
          <w:lang w:eastAsia="fr-FR"/>
        </w:rPr>
        <w:t>U</w:t>
      </w:r>
      <w:r w:rsidRPr="006A719F">
        <w:rPr>
          <w:rFonts w:ascii="Arial Narrow" w:eastAsia="Times New Roman" w:hAnsi="Arial Narrow" w:cs="Times New Roman"/>
          <w:sz w:val="24"/>
          <w:szCs w:val="24"/>
          <w:lang w:eastAsia="fr-FR"/>
        </w:rPr>
        <w:t xml:space="preserve">n </w:t>
      </w:r>
      <w:r w:rsidRPr="006A719F">
        <w:rPr>
          <w:rFonts w:ascii="Arial Narrow" w:eastAsia="Times New Roman" w:hAnsi="Arial Narrow" w:cs="Times New Roman"/>
          <w:spacing w:val="3"/>
          <w:sz w:val="24"/>
          <w:szCs w:val="24"/>
          <w:lang w:eastAsia="fr-FR"/>
        </w:rPr>
        <w:t>millièm</w:t>
      </w:r>
      <w:r w:rsidRPr="006A719F">
        <w:rPr>
          <w:rFonts w:ascii="Arial Narrow" w:eastAsia="Times New Roman" w:hAnsi="Arial Narrow" w:cs="Times New Roman"/>
          <w:sz w:val="24"/>
          <w:szCs w:val="24"/>
          <w:lang w:eastAsia="fr-FR"/>
        </w:rPr>
        <w:t xml:space="preserve">e </w:t>
      </w:r>
      <w:r w:rsidRPr="006A719F">
        <w:rPr>
          <w:rFonts w:ascii="Arial Narrow" w:eastAsia="Times New Roman" w:hAnsi="Arial Narrow" w:cs="Times New Roman"/>
          <w:spacing w:val="3"/>
          <w:sz w:val="24"/>
          <w:szCs w:val="24"/>
          <w:lang w:eastAsia="fr-FR"/>
        </w:rPr>
        <w:t>(1/1000</w:t>
      </w:r>
      <w:r w:rsidRPr="006A719F">
        <w:rPr>
          <w:rFonts w:ascii="Arial Narrow" w:eastAsia="Times New Roman" w:hAnsi="Arial Narrow" w:cs="Times New Roman"/>
          <w:spacing w:val="3"/>
          <w:sz w:val="24"/>
          <w:szCs w:val="24"/>
          <w:vertAlign w:val="superscript"/>
          <w:lang w:eastAsia="fr-FR"/>
        </w:rPr>
        <w:t>ème</w:t>
      </w:r>
      <w:r w:rsidRPr="006A719F">
        <w:rPr>
          <w:rFonts w:ascii="Arial Narrow" w:eastAsia="Times New Roman" w:hAnsi="Arial Narrow" w:cs="Times New Roman"/>
          <w:sz w:val="24"/>
          <w:szCs w:val="24"/>
          <w:lang w:eastAsia="fr-FR"/>
        </w:rPr>
        <w:t xml:space="preserve">) </w:t>
      </w:r>
      <w:r w:rsidRPr="006A719F">
        <w:rPr>
          <w:rFonts w:ascii="Arial Narrow" w:eastAsia="Times New Roman" w:hAnsi="Arial Narrow" w:cs="Times New Roman"/>
          <w:spacing w:val="3"/>
          <w:sz w:val="24"/>
          <w:szCs w:val="24"/>
          <w:lang w:eastAsia="fr-FR"/>
        </w:rPr>
        <w:t>d</w:t>
      </w:r>
      <w:r w:rsidRPr="006A719F">
        <w:rPr>
          <w:rFonts w:ascii="Arial Narrow" w:eastAsia="Times New Roman" w:hAnsi="Arial Narrow" w:cs="Times New Roman"/>
          <w:sz w:val="24"/>
          <w:szCs w:val="24"/>
          <w:lang w:eastAsia="fr-FR"/>
        </w:rPr>
        <w:t xml:space="preserve">u </w:t>
      </w:r>
      <w:r w:rsidRPr="006A719F">
        <w:rPr>
          <w:rFonts w:ascii="Arial Narrow" w:eastAsia="Times New Roman" w:hAnsi="Arial Narrow" w:cs="Times New Roman"/>
          <w:spacing w:val="3"/>
          <w:sz w:val="24"/>
          <w:szCs w:val="24"/>
          <w:lang w:eastAsia="fr-FR"/>
        </w:rPr>
        <w:t>montan</w:t>
      </w:r>
      <w:r w:rsidRPr="006A719F">
        <w:rPr>
          <w:rFonts w:ascii="Arial Narrow" w:eastAsia="Times New Roman" w:hAnsi="Arial Narrow" w:cs="Times New Roman"/>
          <w:sz w:val="24"/>
          <w:szCs w:val="24"/>
          <w:lang w:eastAsia="fr-FR"/>
        </w:rPr>
        <w:t xml:space="preserve">t </w:t>
      </w:r>
      <w:r w:rsidRPr="006A719F">
        <w:rPr>
          <w:rFonts w:ascii="Arial Narrow" w:eastAsia="Times New Roman" w:hAnsi="Arial Narrow" w:cs="Times New Roman"/>
          <w:spacing w:val="3"/>
          <w:sz w:val="24"/>
          <w:szCs w:val="24"/>
          <w:lang w:eastAsia="fr-FR"/>
        </w:rPr>
        <w:t>TT</w:t>
      </w:r>
      <w:r w:rsidRPr="006A719F">
        <w:rPr>
          <w:rFonts w:ascii="Arial Narrow" w:eastAsia="Times New Roman" w:hAnsi="Arial Narrow" w:cs="Times New Roman"/>
          <w:sz w:val="24"/>
          <w:szCs w:val="24"/>
          <w:lang w:eastAsia="fr-FR"/>
        </w:rPr>
        <w:t xml:space="preserve">C </w:t>
      </w:r>
      <w:r w:rsidRPr="006A719F">
        <w:rPr>
          <w:rFonts w:ascii="Arial Narrow" w:eastAsia="Times New Roman" w:hAnsi="Arial Narrow" w:cs="Times New Roman"/>
          <w:spacing w:val="3"/>
          <w:sz w:val="24"/>
          <w:szCs w:val="24"/>
          <w:lang w:eastAsia="fr-FR"/>
        </w:rPr>
        <w:t xml:space="preserve">du </w:t>
      </w:r>
      <w:r w:rsidRPr="006A719F">
        <w:rPr>
          <w:rFonts w:ascii="Arial Narrow" w:eastAsia="Times New Roman" w:hAnsi="Arial Narrow" w:cs="Times New Roman"/>
          <w:sz w:val="24"/>
          <w:szCs w:val="24"/>
          <w:lang w:eastAsia="fr-FR"/>
        </w:rPr>
        <w:t>marché de base par jour calendaire de retard au-delà du trentième jour.</w:t>
      </w:r>
    </w:p>
    <w:p w:rsidR="005245B3" w:rsidRPr="006A719F"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p>
    <w:p w:rsidR="005245B3" w:rsidRPr="006A719F" w:rsidRDefault="005245B3" w:rsidP="00AA6D11">
      <w:pPr>
        <w:widowControl w:val="0"/>
        <w:numPr>
          <w:ilvl w:val="1"/>
          <w:numId w:val="114"/>
        </w:numPr>
        <w:suppressAutoHyphens/>
        <w:autoSpaceDE w:val="0"/>
        <w:autoSpaceDN w:val="0"/>
        <w:spacing w:after="0" w:line="240" w:lineRule="auto"/>
        <w:jc w:val="both"/>
        <w:textAlignment w:val="baseline"/>
        <w:rPr>
          <w:rFonts w:ascii="Arial Narrow" w:eastAsia="Calibri" w:hAnsi="Arial Narrow" w:cs="Times New Roman"/>
          <w:sz w:val="24"/>
          <w:szCs w:val="24"/>
        </w:rPr>
      </w:pPr>
      <w:r w:rsidRPr="006A719F">
        <w:rPr>
          <w:rFonts w:ascii="Arial Narrow" w:eastAsia="Calibri" w:hAnsi="Arial Narrow" w:cs="Times New Roman"/>
          <w:sz w:val="24"/>
          <w:szCs w:val="24"/>
        </w:rPr>
        <w:t>Pour les marchés à tranche conditionnelle, les délais et montants à prendre en compte sont ceux de la tranche considérée.</w:t>
      </w:r>
    </w:p>
    <w:p w:rsidR="005245B3" w:rsidRPr="006A719F" w:rsidRDefault="005245B3" w:rsidP="005245B3">
      <w:pPr>
        <w:widowControl w:val="0"/>
        <w:suppressAutoHyphens/>
        <w:autoSpaceDE w:val="0"/>
        <w:autoSpaceDN w:val="0"/>
        <w:spacing w:after="0" w:line="240" w:lineRule="auto"/>
        <w:ind w:left="435"/>
        <w:jc w:val="both"/>
        <w:textAlignment w:val="baseline"/>
        <w:rPr>
          <w:rFonts w:ascii="Arial Narrow" w:eastAsia="Calibri" w:hAnsi="Arial Narrow" w:cs="Times New Roman"/>
          <w:sz w:val="24"/>
          <w:szCs w:val="24"/>
        </w:rPr>
      </w:pPr>
    </w:p>
    <w:p w:rsidR="005245B3" w:rsidRPr="006A719F" w:rsidRDefault="005245B3" w:rsidP="00AA6D11">
      <w:pPr>
        <w:widowControl w:val="0"/>
        <w:numPr>
          <w:ilvl w:val="0"/>
          <w:numId w:val="106"/>
        </w:numPr>
        <w:suppressAutoHyphens/>
        <w:autoSpaceDE w:val="0"/>
        <w:autoSpaceDN w:val="0"/>
        <w:spacing w:after="0" w:line="240" w:lineRule="auto"/>
        <w:ind w:left="0" w:firstLine="0"/>
        <w:jc w:val="both"/>
        <w:textAlignment w:val="baseline"/>
        <w:rPr>
          <w:rFonts w:ascii="Arial Narrow" w:eastAsia="Times New Roman" w:hAnsi="Arial Narrow" w:cs="Times New Roman"/>
          <w:bCs/>
          <w:sz w:val="24"/>
          <w:szCs w:val="24"/>
          <w:u w:val="single"/>
          <w:lang w:eastAsia="fr-FR"/>
        </w:rPr>
      </w:pPr>
      <w:r w:rsidRPr="006A719F">
        <w:rPr>
          <w:rFonts w:ascii="Arial Narrow" w:eastAsia="Times New Roman" w:hAnsi="Arial Narrow" w:cs="Times New Roman"/>
          <w:bCs/>
          <w:sz w:val="24"/>
          <w:szCs w:val="24"/>
          <w:u w:val="single"/>
          <w:lang w:eastAsia="fr-FR"/>
        </w:rPr>
        <w:t>Pénalités particulières [montant et mode de calcul à préciser]</w:t>
      </w:r>
    </w:p>
    <w:p w:rsidR="005245B3" w:rsidRPr="006A719F"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6A719F">
        <w:rPr>
          <w:rFonts w:ascii="Arial Narrow" w:eastAsia="Times New Roman" w:hAnsi="Arial Narrow" w:cs="Times New Roman"/>
          <w:sz w:val="24"/>
          <w:szCs w:val="24"/>
          <w:lang w:eastAsia="fr-FR"/>
        </w:rPr>
        <w:t>40.3 Indépendamment des pénalités pour dépassement du délai contractuel, le cocontractant est passible des pénalités particulières suivantes pour inobservation des dispositions du contrat</w:t>
      </w:r>
      <w:r w:rsidR="00C76D4A" w:rsidRPr="006A719F">
        <w:rPr>
          <w:rFonts w:ascii="Arial Narrow" w:eastAsia="Times New Roman" w:hAnsi="Arial Narrow" w:cs="Times New Roman"/>
          <w:sz w:val="24"/>
          <w:szCs w:val="24"/>
          <w:lang w:eastAsia="fr-FR"/>
        </w:rPr>
        <w:t xml:space="preserve"> d’un taux forfaitaire </w:t>
      </w:r>
      <w:r w:rsidR="00C76D4A" w:rsidRPr="006A719F">
        <w:rPr>
          <w:rFonts w:ascii="Arial Narrow" w:eastAsia="Times New Roman" w:hAnsi="Arial Narrow" w:cs="Times New Roman"/>
          <w:b/>
          <w:sz w:val="24"/>
          <w:szCs w:val="24"/>
          <w:lang w:eastAsia="fr-FR"/>
        </w:rPr>
        <w:t xml:space="preserve">de </w:t>
      </w:r>
      <w:r w:rsidR="00CF1ADE" w:rsidRPr="006A719F">
        <w:rPr>
          <w:rFonts w:ascii="Arial Narrow" w:eastAsia="Times New Roman" w:hAnsi="Arial Narrow" w:cs="Times New Roman"/>
          <w:b/>
          <w:sz w:val="24"/>
          <w:szCs w:val="24"/>
          <w:lang w:eastAsia="fr-FR"/>
        </w:rPr>
        <w:t>25 000 FCFA</w:t>
      </w:r>
      <w:r w:rsidR="00CF1ADE" w:rsidRPr="006A719F">
        <w:rPr>
          <w:rFonts w:ascii="Arial Narrow" w:eastAsia="Times New Roman" w:hAnsi="Arial Narrow" w:cs="Times New Roman"/>
          <w:sz w:val="24"/>
          <w:szCs w:val="24"/>
          <w:lang w:eastAsia="fr-FR"/>
        </w:rPr>
        <w:t xml:space="preserve"> à la caisse de M. le Receveur Municipal</w:t>
      </w:r>
      <w:r w:rsidRPr="006A719F">
        <w:rPr>
          <w:rFonts w:ascii="Arial Narrow" w:eastAsia="Times New Roman" w:hAnsi="Arial Narrow" w:cs="Times New Roman"/>
          <w:sz w:val="24"/>
          <w:szCs w:val="24"/>
          <w:lang w:eastAsia="fr-FR"/>
        </w:rPr>
        <w:t>, notamment :</w:t>
      </w:r>
    </w:p>
    <w:p w:rsidR="005245B3" w:rsidRPr="006A719F" w:rsidRDefault="005245B3" w:rsidP="00AA6D11">
      <w:pPr>
        <w:widowControl w:val="0"/>
        <w:numPr>
          <w:ilvl w:val="0"/>
          <w:numId w:val="107"/>
        </w:numPr>
        <w:suppressAutoHyphens/>
        <w:autoSpaceDE w:val="0"/>
        <w:autoSpaceDN w:val="0"/>
        <w:spacing w:after="0" w:line="240" w:lineRule="auto"/>
        <w:ind w:left="567" w:hanging="283"/>
        <w:jc w:val="both"/>
        <w:textAlignment w:val="baseline"/>
        <w:rPr>
          <w:rFonts w:ascii="Arial Narrow" w:eastAsia="Times New Roman" w:hAnsi="Arial Narrow" w:cs="Times New Roman"/>
          <w:iCs/>
          <w:sz w:val="24"/>
          <w:szCs w:val="24"/>
          <w:lang w:eastAsia="fr-FR"/>
        </w:rPr>
      </w:pPr>
      <w:r w:rsidRPr="006A719F">
        <w:rPr>
          <w:rFonts w:ascii="Arial Narrow" w:eastAsia="Times New Roman" w:hAnsi="Arial Narrow" w:cs="Times New Roman"/>
          <w:iCs/>
          <w:sz w:val="24"/>
          <w:szCs w:val="24"/>
          <w:lang w:eastAsia="fr-FR"/>
        </w:rPr>
        <w:t>Remise tardive du cautionnement définitif</w:t>
      </w:r>
      <w:bookmarkStart w:id="348" w:name="_Hlk159266346"/>
      <w:r w:rsidRPr="006A719F">
        <w:rPr>
          <w:rFonts w:ascii="Arial Narrow" w:eastAsia="Times New Roman" w:hAnsi="Arial Narrow" w:cs="Times New Roman"/>
          <w:iCs/>
          <w:sz w:val="24"/>
          <w:szCs w:val="24"/>
          <w:lang w:eastAsia="fr-FR"/>
        </w:rPr>
        <w:t>;</w:t>
      </w:r>
    </w:p>
    <w:bookmarkEnd w:id="348"/>
    <w:p w:rsidR="005245B3" w:rsidRPr="006A719F" w:rsidRDefault="005245B3" w:rsidP="00AA6D11">
      <w:pPr>
        <w:widowControl w:val="0"/>
        <w:numPr>
          <w:ilvl w:val="0"/>
          <w:numId w:val="107"/>
        </w:numPr>
        <w:suppressAutoHyphens/>
        <w:autoSpaceDE w:val="0"/>
        <w:autoSpaceDN w:val="0"/>
        <w:spacing w:after="0" w:line="240" w:lineRule="auto"/>
        <w:ind w:left="567" w:hanging="283"/>
        <w:jc w:val="both"/>
        <w:textAlignment w:val="baseline"/>
        <w:rPr>
          <w:rFonts w:ascii="Arial Narrow" w:eastAsia="Times New Roman" w:hAnsi="Arial Narrow" w:cs="Times New Roman"/>
          <w:iCs/>
          <w:sz w:val="24"/>
          <w:szCs w:val="24"/>
          <w:lang w:eastAsia="fr-FR"/>
        </w:rPr>
      </w:pPr>
      <w:r w:rsidRPr="006A719F">
        <w:rPr>
          <w:rFonts w:ascii="Arial Narrow" w:eastAsia="Times New Roman" w:hAnsi="Arial Narrow" w:cs="Times New Roman"/>
          <w:iCs/>
          <w:sz w:val="24"/>
          <w:szCs w:val="24"/>
          <w:lang w:eastAsia="fr-FR"/>
        </w:rPr>
        <w:t>Remise</w:t>
      </w:r>
      <w:r w:rsidRPr="006A719F">
        <w:rPr>
          <w:rFonts w:ascii="Arial Narrow" w:eastAsia="Times New Roman" w:hAnsi="Arial Narrow" w:cs="Times New Roman"/>
          <w:sz w:val="24"/>
          <w:szCs w:val="24"/>
          <w:lang w:eastAsia="fr-FR"/>
        </w:rPr>
        <w:t xml:space="preserve"> tardive des assurances </w:t>
      </w:r>
      <w:r w:rsidRPr="006A719F">
        <w:rPr>
          <w:rFonts w:ascii="Arial Narrow" w:eastAsia="Times New Roman" w:hAnsi="Arial Narrow" w:cs="Times New Roman"/>
          <w:iCs/>
          <w:sz w:val="24"/>
          <w:szCs w:val="24"/>
          <w:lang w:eastAsia="fr-FR"/>
        </w:rPr>
        <w:t>;</w:t>
      </w:r>
    </w:p>
    <w:p w:rsidR="005245B3" w:rsidRPr="006A719F" w:rsidRDefault="005245B3" w:rsidP="00AA6D11">
      <w:pPr>
        <w:widowControl w:val="0"/>
        <w:numPr>
          <w:ilvl w:val="0"/>
          <w:numId w:val="107"/>
        </w:numPr>
        <w:suppressAutoHyphens/>
        <w:autoSpaceDE w:val="0"/>
        <w:autoSpaceDN w:val="0"/>
        <w:spacing w:after="0" w:line="240" w:lineRule="auto"/>
        <w:ind w:left="567" w:hanging="283"/>
        <w:jc w:val="both"/>
        <w:textAlignment w:val="baseline"/>
        <w:rPr>
          <w:rFonts w:ascii="Arial Narrow" w:eastAsia="Times New Roman" w:hAnsi="Arial Narrow" w:cs="Times New Roman"/>
          <w:iCs/>
          <w:sz w:val="24"/>
          <w:szCs w:val="24"/>
          <w:lang w:eastAsia="fr-FR"/>
        </w:rPr>
      </w:pPr>
      <w:r w:rsidRPr="006A719F">
        <w:rPr>
          <w:rFonts w:ascii="Arial Narrow" w:eastAsia="Times New Roman" w:hAnsi="Arial Narrow" w:cs="Times New Roman"/>
          <w:sz w:val="24"/>
          <w:szCs w:val="24"/>
          <w:lang w:eastAsia="fr-FR"/>
        </w:rPr>
        <w:t>Remise tardive du projet d’exécution pour autant que le retard soit du fait du cocontractant de l’administration ;</w:t>
      </w:r>
    </w:p>
    <w:p w:rsidR="005245B3" w:rsidRPr="006A719F" w:rsidRDefault="005245B3" w:rsidP="00AA6D11">
      <w:pPr>
        <w:widowControl w:val="0"/>
        <w:numPr>
          <w:ilvl w:val="0"/>
          <w:numId w:val="107"/>
        </w:numPr>
        <w:suppressAutoHyphens/>
        <w:autoSpaceDE w:val="0"/>
        <w:autoSpaceDN w:val="0"/>
        <w:spacing w:after="0" w:line="240" w:lineRule="auto"/>
        <w:ind w:left="567" w:hanging="283"/>
        <w:jc w:val="both"/>
        <w:textAlignment w:val="baseline"/>
        <w:rPr>
          <w:rFonts w:ascii="Arial Narrow" w:eastAsia="Times New Roman" w:hAnsi="Arial Narrow" w:cs="Times New Roman"/>
          <w:iCs/>
          <w:sz w:val="24"/>
          <w:szCs w:val="24"/>
          <w:lang w:eastAsia="fr-FR"/>
        </w:rPr>
      </w:pPr>
      <w:r w:rsidRPr="006A719F">
        <w:rPr>
          <w:rFonts w:ascii="Arial Narrow" w:eastAsia="Times New Roman" w:hAnsi="Arial Narrow" w:cs="Times New Roman"/>
          <w:sz w:val="24"/>
          <w:szCs w:val="24"/>
          <w:lang w:eastAsia="fr-FR"/>
        </w:rPr>
        <w:t>Autres à préciser par le Maître d’ouvrage</w:t>
      </w:r>
      <w:r w:rsidRPr="006A719F">
        <w:rPr>
          <w:rFonts w:ascii="Arial Narrow" w:eastAsia="Times New Roman" w:hAnsi="Arial Narrow" w:cs="Times New Roman"/>
          <w:iCs/>
          <w:sz w:val="24"/>
          <w:szCs w:val="24"/>
          <w:lang w:eastAsia="fr-FR"/>
        </w:rPr>
        <w:t>;</w:t>
      </w:r>
    </w:p>
    <w:p w:rsidR="005245B3" w:rsidRPr="006A719F" w:rsidRDefault="005245B3" w:rsidP="005245B3">
      <w:pPr>
        <w:widowControl w:val="0"/>
        <w:suppressAutoHyphens/>
        <w:autoSpaceDE w:val="0"/>
        <w:autoSpaceDN w:val="0"/>
        <w:spacing w:after="0" w:line="240" w:lineRule="auto"/>
        <w:ind w:left="567"/>
        <w:jc w:val="both"/>
        <w:textAlignment w:val="baseline"/>
        <w:rPr>
          <w:rFonts w:ascii="Arial Narrow" w:eastAsia="Times New Roman" w:hAnsi="Arial Narrow" w:cs="Times New Roman"/>
          <w:iCs/>
          <w:sz w:val="24"/>
          <w:szCs w:val="24"/>
          <w:lang w:eastAsia="fr-FR"/>
        </w:rPr>
      </w:pPr>
    </w:p>
    <w:p w:rsidR="005245B3" w:rsidRPr="006A719F"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6A719F">
        <w:rPr>
          <w:rFonts w:ascii="Arial Narrow" w:eastAsia="Times New Roman" w:hAnsi="Arial Narrow" w:cs="Times New Roman"/>
          <w:sz w:val="24"/>
          <w:szCs w:val="24"/>
          <w:lang w:eastAsia="fr-FR"/>
        </w:rPr>
        <w:t>40.4. En tout état de cause, le montant cumulé des pénalités ne saurait excéder dix pour cent (10%) du montant TTC du marché de base et de ses avenants le cas échéant, sous peine de résiliation.</w:t>
      </w:r>
    </w:p>
    <w:p w:rsidR="005245B3" w:rsidRPr="006A719F"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6A719F">
        <w:rPr>
          <w:rFonts w:ascii="Arial Narrow" w:eastAsia="Times New Roman" w:hAnsi="Arial Narrow" w:cs="Times New Roman"/>
          <w:sz w:val="24"/>
          <w:szCs w:val="24"/>
          <w:lang w:eastAsia="fr-FR"/>
        </w:rPr>
        <w:t xml:space="preserve">Toute remise de pénalités ne peut intervenir qu’après avis de </w:t>
      </w:r>
      <w:r w:rsidR="00CF1ADE" w:rsidRPr="006A719F">
        <w:rPr>
          <w:rFonts w:ascii="Arial Narrow" w:eastAsia="Times New Roman" w:hAnsi="Arial Narrow" w:cs="Times New Roman"/>
          <w:sz w:val="24"/>
          <w:szCs w:val="24"/>
          <w:lang w:eastAsia="fr-FR"/>
        </w:rPr>
        <w:t>l’ARMP</w:t>
      </w:r>
      <w:r w:rsidRPr="006A719F">
        <w:rPr>
          <w:rFonts w:ascii="Arial Narrow" w:eastAsia="Times New Roman" w:hAnsi="Arial Narrow" w:cs="Times New Roman"/>
          <w:sz w:val="24"/>
          <w:szCs w:val="24"/>
          <w:lang w:eastAsia="fr-FR"/>
        </w:rPr>
        <w:t xml:space="preserve"> requis par le Maître d’Ouvrage.</w:t>
      </w:r>
    </w:p>
    <w:p w:rsidR="005245B3" w:rsidRPr="006A719F"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p>
    <w:p w:rsidR="005245B3" w:rsidRPr="006A719F" w:rsidRDefault="005245B3" w:rsidP="005245B3">
      <w:pPr>
        <w:keepNext/>
        <w:suppressAutoHyphens/>
        <w:autoSpaceDN w:val="0"/>
        <w:spacing w:after="0" w:line="240" w:lineRule="auto"/>
        <w:jc w:val="both"/>
        <w:textAlignment w:val="baseline"/>
        <w:outlineLvl w:val="2"/>
        <w:rPr>
          <w:rFonts w:ascii="Arial Narrow" w:eastAsia="Times New Roman" w:hAnsi="Arial Narrow" w:cs="Times New Roman"/>
          <w:b/>
          <w:color w:val="000000"/>
          <w:sz w:val="24"/>
          <w:szCs w:val="24"/>
          <w:lang w:eastAsia="fr-FR"/>
        </w:rPr>
      </w:pPr>
      <w:bookmarkStart w:id="349" w:name="_Toc157306100"/>
      <w:bookmarkStart w:id="350" w:name="_Toc530307828"/>
      <w:bookmarkStart w:id="351" w:name="_Toc97557112"/>
      <w:r w:rsidRPr="006A719F">
        <w:rPr>
          <w:rFonts w:ascii="Arial Narrow" w:eastAsia="Times New Roman" w:hAnsi="Arial Narrow" w:cs="Times New Roman"/>
          <w:b/>
          <w:color w:val="000000"/>
          <w:sz w:val="24"/>
          <w:szCs w:val="24"/>
          <w:lang w:eastAsia="fr-FR"/>
        </w:rPr>
        <w:t>Article 41</w:t>
      </w:r>
      <w:r w:rsidR="00CF1ADE" w:rsidRPr="006A719F">
        <w:rPr>
          <w:rFonts w:ascii="Arial Narrow" w:eastAsia="Times New Roman" w:hAnsi="Arial Narrow" w:cs="Times New Roman"/>
          <w:b/>
          <w:color w:val="000000"/>
          <w:sz w:val="24"/>
          <w:szCs w:val="24"/>
          <w:lang w:eastAsia="fr-FR"/>
        </w:rPr>
        <w:t> :</w:t>
      </w:r>
      <w:r w:rsidRPr="006A719F">
        <w:rPr>
          <w:rFonts w:ascii="Arial Narrow" w:eastAsia="Times New Roman" w:hAnsi="Arial Narrow" w:cs="Times New Roman"/>
          <w:b/>
          <w:color w:val="000000"/>
          <w:sz w:val="24"/>
          <w:szCs w:val="24"/>
          <w:lang w:eastAsia="fr-FR"/>
        </w:rPr>
        <w:t xml:space="preserve"> Règlement en cas de groupement d’entreprises et de sous-traitance</w:t>
      </w:r>
      <w:bookmarkEnd w:id="349"/>
      <w:bookmarkEnd w:id="350"/>
      <w:bookmarkEnd w:id="351"/>
    </w:p>
    <w:p w:rsidR="005245B3" w:rsidRPr="006A719F"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6A719F">
        <w:rPr>
          <w:rFonts w:ascii="Arial Narrow" w:eastAsia="Times New Roman" w:hAnsi="Arial Narrow" w:cs="Times New Roman"/>
          <w:sz w:val="24"/>
          <w:szCs w:val="24"/>
          <w:lang w:eastAsia="fr-FR"/>
        </w:rPr>
        <w:t>41.1. En cas de groupement solidaire d’entreprises</w:t>
      </w:r>
      <w:r w:rsidR="00CF1ADE" w:rsidRPr="006A719F">
        <w:rPr>
          <w:rFonts w:ascii="Arial Narrow" w:eastAsia="Times New Roman" w:hAnsi="Arial Narrow" w:cs="Times New Roman"/>
          <w:sz w:val="24"/>
          <w:szCs w:val="24"/>
          <w:lang w:eastAsia="fr-FR"/>
        </w:rPr>
        <w:t>,</w:t>
      </w:r>
      <w:r w:rsidRPr="006A719F">
        <w:rPr>
          <w:rFonts w:ascii="Arial Narrow" w:eastAsia="Times New Roman" w:hAnsi="Arial Narrow" w:cs="Times New Roman"/>
          <w:sz w:val="24"/>
          <w:szCs w:val="24"/>
          <w:lang w:eastAsia="fr-FR"/>
        </w:rPr>
        <w:t xml:space="preserve"> les paiements sont effectués dans le compte indiqué dans la soumission soit au nom du groupement, soit au nom du mandataire.</w:t>
      </w:r>
    </w:p>
    <w:p w:rsidR="005245B3" w:rsidRPr="006A719F"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color w:val="ED7D31"/>
          <w:sz w:val="24"/>
          <w:szCs w:val="24"/>
          <w:lang w:eastAsia="fr-FR"/>
        </w:rPr>
      </w:pPr>
      <w:r w:rsidRPr="006A719F">
        <w:rPr>
          <w:rFonts w:ascii="Arial Narrow" w:eastAsia="Times New Roman" w:hAnsi="Arial Narrow" w:cs="Times New Roman"/>
          <w:color w:val="ED7D31"/>
          <w:sz w:val="24"/>
          <w:szCs w:val="24"/>
          <w:lang w:eastAsia="fr-FR"/>
        </w:rPr>
        <w:t>En cas de groupement conjoint, les paiements seront effectués dans les différents comptes des cotraitants de la manière suivante : [</w:t>
      </w:r>
      <w:r w:rsidR="00CF1ADE" w:rsidRPr="006A719F">
        <w:rPr>
          <w:rFonts w:ascii="Arial Narrow" w:eastAsia="Times New Roman" w:hAnsi="Arial Narrow" w:cs="Times New Roman"/>
          <w:i/>
          <w:color w:val="ED7D31"/>
          <w:sz w:val="24"/>
          <w:szCs w:val="24"/>
          <w:lang w:eastAsia="fr-FR"/>
        </w:rPr>
        <w:t>à préciser laclef de répartition</w:t>
      </w:r>
      <w:r w:rsidRPr="006A719F">
        <w:rPr>
          <w:rFonts w:ascii="Arial Narrow" w:eastAsia="Times New Roman" w:hAnsi="Arial Narrow" w:cs="Times New Roman"/>
          <w:color w:val="ED7D31"/>
          <w:sz w:val="24"/>
          <w:szCs w:val="24"/>
          <w:lang w:eastAsia="fr-FR"/>
        </w:rPr>
        <w:t>].</w:t>
      </w:r>
    </w:p>
    <w:p w:rsidR="005245B3" w:rsidRPr="006A719F"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color w:val="ED7D31"/>
          <w:sz w:val="24"/>
          <w:szCs w:val="24"/>
          <w:lang w:eastAsia="fr-FR"/>
        </w:rPr>
      </w:pPr>
    </w:p>
    <w:p w:rsidR="005245B3" w:rsidRPr="006A719F" w:rsidRDefault="005245B3" w:rsidP="005245B3">
      <w:pPr>
        <w:suppressAutoHyphens/>
        <w:autoSpaceDN w:val="0"/>
        <w:spacing w:after="0" w:line="240" w:lineRule="auto"/>
        <w:jc w:val="both"/>
        <w:textAlignment w:val="baseline"/>
        <w:rPr>
          <w:rFonts w:ascii="Arial Narrow" w:eastAsia="Times New Roman" w:hAnsi="Arial Narrow" w:cs="Times New Roman"/>
          <w:sz w:val="24"/>
          <w:szCs w:val="24"/>
          <w:lang w:eastAsia="fr-FR"/>
        </w:rPr>
      </w:pPr>
      <w:r w:rsidRPr="006A719F">
        <w:rPr>
          <w:rFonts w:ascii="Arial Narrow" w:eastAsia="Times New Roman" w:hAnsi="Arial Narrow" w:cs="Times New Roman"/>
          <w:sz w:val="24"/>
          <w:szCs w:val="24"/>
          <w:lang w:eastAsia="fr-FR"/>
        </w:rPr>
        <w:t>41.2. Tout paiement d’acompte pour des prestations réalisées par des sous-traitants, est subordonné à l’exécution des prestations prévues dans le marché, et réceptionnés sous réserve de la preuve de leur paiement par le co-contractant de l’Administration aux sous-traitants.</w:t>
      </w:r>
    </w:p>
    <w:p w:rsidR="005245B3" w:rsidRPr="006A719F" w:rsidRDefault="005245B3" w:rsidP="005245B3">
      <w:pPr>
        <w:suppressAutoHyphens/>
        <w:autoSpaceDN w:val="0"/>
        <w:spacing w:after="0" w:line="240" w:lineRule="auto"/>
        <w:jc w:val="both"/>
        <w:textAlignment w:val="baseline"/>
        <w:rPr>
          <w:rFonts w:ascii="Arial Narrow" w:eastAsia="Times New Roman" w:hAnsi="Arial Narrow" w:cs="Times New Roman"/>
          <w:sz w:val="24"/>
          <w:szCs w:val="24"/>
          <w:lang w:eastAsia="fr-FR"/>
        </w:rPr>
      </w:pPr>
    </w:p>
    <w:p w:rsidR="005245B3" w:rsidRPr="006A719F" w:rsidRDefault="005245B3" w:rsidP="005245B3">
      <w:pPr>
        <w:suppressAutoHyphens/>
        <w:autoSpaceDN w:val="0"/>
        <w:spacing w:after="0" w:line="240" w:lineRule="auto"/>
        <w:jc w:val="both"/>
        <w:textAlignment w:val="baseline"/>
        <w:rPr>
          <w:rFonts w:ascii="Arial Narrow" w:eastAsia="Times New Roman" w:hAnsi="Arial Narrow" w:cs="Times New Roman"/>
          <w:color w:val="ED7D31"/>
          <w:sz w:val="24"/>
          <w:szCs w:val="24"/>
          <w:lang w:eastAsia="fr-FR"/>
        </w:rPr>
      </w:pPr>
      <w:r w:rsidRPr="006A719F">
        <w:rPr>
          <w:rFonts w:ascii="Arial Narrow" w:eastAsia="Times New Roman" w:hAnsi="Arial Narrow" w:cs="Times New Roman"/>
          <w:color w:val="ED7D31"/>
          <w:sz w:val="24"/>
          <w:szCs w:val="24"/>
          <w:lang w:eastAsia="fr-FR"/>
        </w:rPr>
        <w:t xml:space="preserve">L’Entreprise principale dispose d’un délai maximal de trente (30) jours ouvrables à compter de la date de rémunération de la facture des prestations exécutées et réceptionnées pour effectuer le paiement du sous-traitant. </w:t>
      </w:r>
    </w:p>
    <w:p w:rsidR="005245B3" w:rsidRPr="006A719F" w:rsidRDefault="005245B3" w:rsidP="005245B3">
      <w:pPr>
        <w:suppressAutoHyphens/>
        <w:autoSpaceDN w:val="0"/>
        <w:spacing w:after="0" w:line="240" w:lineRule="auto"/>
        <w:jc w:val="both"/>
        <w:textAlignment w:val="baseline"/>
        <w:rPr>
          <w:rFonts w:ascii="Arial Narrow" w:eastAsia="Times New Roman" w:hAnsi="Arial Narrow" w:cs="Times New Roman"/>
          <w:color w:val="ED7D31"/>
          <w:sz w:val="24"/>
          <w:szCs w:val="24"/>
          <w:lang w:eastAsia="fr-FR"/>
        </w:rPr>
      </w:pPr>
    </w:p>
    <w:p w:rsidR="005245B3" w:rsidRPr="006A719F"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color w:val="ED7D31"/>
          <w:sz w:val="24"/>
          <w:szCs w:val="24"/>
          <w:lang w:eastAsia="fr-FR"/>
        </w:rPr>
      </w:pPr>
      <w:r w:rsidRPr="006A719F">
        <w:rPr>
          <w:rFonts w:ascii="Arial Narrow" w:eastAsia="Times New Roman" w:hAnsi="Arial Narrow" w:cs="Times New Roman"/>
          <w:color w:val="ED7D31"/>
          <w:sz w:val="24"/>
          <w:szCs w:val="24"/>
          <w:lang w:eastAsia="fr-FR"/>
        </w:rPr>
        <w:t>En cas de non-paiement d’un sous-traitant pour des prestations déjà rémunérées par le Maître d’Ouvrage ou le Maître d’Ouvrage Délégué, ce dernier peut prendre à l’encontre du titulaire du marché des mesures coercitives, notamment le paiement direct du sous-traitant.</w:t>
      </w:r>
    </w:p>
    <w:p w:rsidR="005245B3" w:rsidRPr="006A719F"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p>
    <w:p w:rsidR="005245B3" w:rsidRPr="006A719F" w:rsidRDefault="005245B3" w:rsidP="005245B3">
      <w:pPr>
        <w:keepNext/>
        <w:suppressAutoHyphens/>
        <w:autoSpaceDN w:val="0"/>
        <w:spacing w:after="0" w:line="240" w:lineRule="auto"/>
        <w:jc w:val="both"/>
        <w:textAlignment w:val="baseline"/>
        <w:outlineLvl w:val="2"/>
        <w:rPr>
          <w:rFonts w:ascii="Arial Narrow" w:eastAsia="Times New Roman" w:hAnsi="Arial Narrow" w:cs="Times New Roman"/>
          <w:b/>
          <w:color w:val="000000"/>
          <w:sz w:val="24"/>
          <w:szCs w:val="24"/>
          <w:lang w:eastAsia="fr-FR"/>
        </w:rPr>
      </w:pPr>
      <w:bookmarkStart w:id="352" w:name="_Toc157306101"/>
      <w:bookmarkStart w:id="353" w:name="_Toc530307829"/>
      <w:bookmarkStart w:id="354" w:name="_Toc97557113"/>
      <w:r w:rsidRPr="006A719F">
        <w:rPr>
          <w:rFonts w:ascii="Arial Narrow" w:eastAsia="Times New Roman" w:hAnsi="Arial Narrow" w:cs="Times New Roman"/>
          <w:b/>
          <w:color w:val="000000"/>
          <w:sz w:val="24"/>
          <w:szCs w:val="24"/>
          <w:lang w:eastAsia="fr-FR"/>
        </w:rPr>
        <w:lastRenderedPageBreak/>
        <w:t>Article 42</w:t>
      </w:r>
      <w:r w:rsidR="00CF1ADE" w:rsidRPr="006A719F">
        <w:rPr>
          <w:rFonts w:ascii="Arial Narrow" w:eastAsia="Times New Roman" w:hAnsi="Arial Narrow" w:cs="Times New Roman"/>
          <w:b/>
          <w:color w:val="000000"/>
          <w:sz w:val="24"/>
          <w:szCs w:val="24"/>
          <w:lang w:eastAsia="fr-FR"/>
        </w:rPr>
        <w:t> :</w:t>
      </w:r>
      <w:r w:rsidRPr="006A719F">
        <w:rPr>
          <w:rFonts w:ascii="Arial Narrow" w:eastAsia="Times New Roman" w:hAnsi="Arial Narrow" w:cs="Times New Roman"/>
          <w:b/>
          <w:color w:val="000000"/>
          <w:sz w:val="24"/>
          <w:szCs w:val="24"/>
          <w:lang w:eastAsia="fr-FR"/>
        </w:rPr>
        <w:t xml:space="preserve"> Régime fiscal et douanier</w:t>
      </w:r>
      <w:bookmarkEnd w:id="352"/>
      <w:bookmarkEnd w:id="353"/>
      <w:bookmarkEnd w:id="354"/>
    </w:p>
    <w:p w:rsidR="005245B3" w:rsidRPr="006A719F"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color w:val="000000"/>
          <w:sz w:val="24"/>
          <w:szCs w:val="24"/>
          <w:lang w:eastAsia="fr-FR"/>
        </w:rPr>
      </w:pPr>
      <w:r w:rsidRPr="006A719F">
        <w:rPr>
          <w:rFonts w:ascii="Arial Narrow" w:eastAsia="Times New Roman" w:hAnsi="Arial Narrow" w:cs="Times New Roman"/>
          <w:color w:val="000000"/>
          <w:sz w:val="24"/>
          <w:szCs w:val="24"/>
          <w:lang w:eastAsia="fr-FR"/>
        </w:rPr>
        <w:t>Le marché est soumis au régime fiscal et douanier en vigueur en République du Cameroun. Le marché est conclu tout taxes comprises</w:t>
      </w:r>
      <w:r w:rsidR="00CF1ADE" w:rsidRPr="006A719F">
        <w:rPr>
          <w:rFonts w:ascii="Arial Narrow" w:eastAsia="Times New Roman" w:hAnsi="Arial Narrow" w:cs="Times New Roman"/>
          <w:color w:val="000000"/>
          <w:sz w:val="24"/>
          <w:szCs w:val="24"/>
          <w:lang w:eastAsia="fr-FR"/>
        </w:rPr>
        <w:t>, conformément à la loi  n°2024/013</w:t>
      </w:r>
      <w:r w:rsidRPr="006A719F">
        <w:rPr>
          <w:rFonts w:ascii="Arial Narrow" w:eastAsia="Times New Roman" w:hAnsi="Arial Narrow" w:cs="Times New Roman"/>
          <w:color w:val="000000"/>
          <w:sz w:val="24"/>
          <w:szCs w:val="24"/>
          <w:lang w:eastAsia="fr-FR"/>
        </w:rPr>
        <w:t xml:space="preserve"> du </w:t>
      </w:r>
      <w:r w:rsidR="00CF1ADE" w:rsidRPr="006A719F">
        <w:rPr>
          <w:rFonts w:ascii="Arial Narrow" w:eastAsia="Times New Roman" w:hAnsi="Arial Narrow" w:cs="Times New Roman"/>
          <w:color w:val="000000"/>
          <w:sz w:val="24"/>
          <w:szCs w:val="24"/>
          <w:lang w:eastAsia="fr-FR"/>
        </w:rPr>
        <w:t>23 Décembre 2024</w:t>
      </w:r>
      <w:r w:rsidRPr="006A719F">
        <w:rPr>
          <w:rFonts w:ascii="Arial Narrow" w:eastAsia="Times New Roman" w:hAnsi="Arial Narrow" w:cs="Times New Roman"/>
          <w:color w:val="000000"/>
          <w:sz w:val="24"/>
          <w:szCs w:val="24"/>
          <w:lang w:eastAsia="fr-FR"/>
        </w:rPr>
        <w:t xml:space="preserve"> Portant loi de finances de la Républiqu</w:t>
      </w:r>
      <w:r w:rsidR="00CF1ADE" w:rsidRPr="006A719F">
        <w:rPr>
          <w:rFonts w:ascii="Arial Narrow" w:eastAsia="Times New Roman" w:hAnsi="Arial Narrow" w:cs="Times New Roman"/>
          <w:color w:val="000000"/>
          <w:sz w:val="24"/>
          <w:szCs w:val="24"/>
          <w:lang w:eastAsia="fr-FR"/>
        </w:rPr>
        <w:t xml:space="preserve">e du Cameroun pour l’exercice 2025 </w:t>
      </w:r>
      <w:r w:rsidRPr="006A719F">
        <w:rPr>
          <w:rFonts w:ascii="Arial Narrow" w:eastAsia="Times New Roman" w:hAnsi="Arial Narrow" w:cs="Times New Roman"/>
          <w:color w:val="000000"/>
          <w:sz w:val="24"/>
          <w:szCs w:val="24"/>
          <w:lang w:eastAsia="fr-FR"/>
        </w:rPr>
        <w:t>et au Code Général des Impôts qui définissent les modalités de mise en œuvre du régime fiscal des Marchés Publics.</w:t>
      </w:r>
    </w:p>
    <w:p w:rsidR="005245B3" w:rsidRPr="006A719F"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i/>
          <w:color w:val="000000"/>
          <w:sz w:val="24"/>
          <w:szCs w:val="24"/>
          <w:lang w:eastAsia="fr-FR"/>
        </w:rPr>
      </w:pPr>
    </w:p>
    <w:p w:rsidR="005245B3" w:rsidRPr="006A719F"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color w:val="000000"/>
          <w:sz w:val="24"/>
          <w:szCs w:val="24"/>
          <w:lang w:eastAsia="fr-FR"/>
        </w:rPr>
      </w:pPr>
      <w:r w:rsidRPr="006A719F">
        <w:rPr>
          <w:rFonts w:ascii="Arial Narrow" w:eastAsia="Times New Roman" w:hAnsi="Arial Narrow" w:cs="Times New Roman"/>
          <w:color w:val="000000"/>
          <w:sz w:val="24"/>
          <w:szCs w:val="24"/>
          <w:lang w:eastAsia="fr-FR"/>
        </w:rPr>
        <w:t>La fiscalité applicable au présent marché comporte notamment :</w:t>
      </w:r>
    </w:p>
    <w:p w:rsidR="005245B3" w:rsidRPr="006A719F" w:rsidRDefault="005245B3" w:rsidP="00AA6D11">
      <w:pPr>
        <w:widowControl w:val="0"/>
        <w:numPr>
          <w:ilvl w:val="0"/>
          <w:numId w:val="115"/>
        </w:numPr>
        <w:suppressAutoHyphens/>
        <w:autoSpaceDE w:val="0"/>
        <w:autoSpaceDN w:val="0"/>
        <w:spacing w:after="0" w:line="240" w:lineRule="auto"/>
        <w:jc w:val="both"/>
        <w:textAlignment w:val="baseline"/>
        <w:rPr>
          <w:rFonts w:ascii="Arial Narrow" w:eastAsia="Times New Roman" w:hAnsi="Arial Narrow" w:cs="Times New Roman"/>
          <w:color w:val="000000"/>
          <w:sz w:val="24"/>
          <w:szCs w:val="24"/>
          <w:lang w:eastAsia="fr-FR"/>
        </w:rPr>
      </w:pPr>
      <w:r w:rsidRPr="006A719F">
        <w:rPr>
          <w:rFonts w:ascii="Arial Narrow" w:eastAsia="Times New Roman" w:hAnsi="Arial Narrow" w:cs="Times New Roman"/>
          <w:color w:val="000000"/>
          <w:sz w:val="24"/>
          <w:szCs w:val="24"/>
          <w:lang w:eastAsia="fr-FR"/>
        </w:rPr>
        <w:t>Des impôts et taxes relatifs aux bénéfices industriels et commerciaux, y compris l’AIR qui constitue un précompte sur l’impôt des sociétés;</w:t>
      </w:r>
    </w:p>
    <w:p w:rsidR="005245B3" w:rsidRPr="006A719F" w:rsidRDefault="005245B3" w:rsidP="00AA6D11">
      <w:pPr>
        <w:widowControl w:val="0"/>
        <w:numPr>
          <w:ilvl w:val="0"/>
          <w:numId w:val="115"/>
        </w:numPr>
        <w:suppressAutoHyphens/>
        <w:autoSpaceDE w:val="0"/>
        <w:autoSpaceDN w:val="0"/>
        <w:spacing w:after="0" w:line="240" w:lineRule="auto"/>
        <w:jc w:val="both"/>
        <w:textAlignment w:val="baseline"/>
        <w:rPr>
          <w:rFonts w:ascii="Arial Narrow" w:eastAsia="Times New Roman" w:hAnsi="Arial Narrow" w:cs="Times New Roman"/>
          <w:color w:val="000000"/>
          <w:sz w:val="24"/>
          <w:szCs w:val="24"/>
          <w:lang w:eastAsia="fr-FR"/>
        </w:rPr>
      </w:pPr>
      <w:r w:rsidRPr="006A719F">
        <w:rPr>
          <w:rFonts w:ascii="Arial Narrow" w:eastAsia="Times New Roman" w:hAnsi="Arial Narrow" w:cs="Times New Roman"/>
          <w:color w:val="000000"/>
          <w:sz w:val="24"/>
          <w:szCs w:val="24"/>
          <w:lang w:eastAsia="fr-FR"/>
        </w:rPr>
        <w:t>Des droits d’enregistrement calculés conformément aux stipulations du code des impôts;</w:t>
      </w:r>
    </w:p>
    <w:p w:rsidR="005245B3" w:rsidRPr="006A719F" w:rsidRDefault="005245B3" w:rsidP="00AA6D11">
      <w:pPr>
        <w:widowControl w:val="0"/>
        <w:numPr>
          <w:ilvl w:val="0"/>
          <w:numId w:val="115"/>
        </w:numPr>
        <w:suppressAutoHyphens/>
        <w:autoSpaceDE w:val="0"/>
        <w:autoSpaceDN w:val="0"/>
        <w:spacing w:after="0" w:line="240" w:lineRule="auto"/>
        <w:jc w:val="both"/>
        <w:textAlignment w:val="baseline"/>
        <w:rPr>
          <w:rFonts w:ascii="Arial Narrow" w:eastAsia="Times New Roman" w:hAnsi="Arial Narrow" w:cs="Times New Roman"/>
          <w:color w:val="000000"/>
          <w:sz w:val="24"/>
          <w:szCs w:val="24"/>
          <w:lang w:eastAsia="fr-FR"/>
        </w:rPr>
      </w:pPr>
      <w:r w:rsidRPr="006A719F">
        <w:rPr>
          <w:rFonts w:ascii="Arial Narrow" w:eastAsia="Times New Roman" w:hAnsi="Arial Narrow" w:cs="Times New Roman"/>
          <w:color w:val="000000"/>
          <w:sz w:val="24"/>
          <w:szCs w:val="24"/>
          <w:lang w:eastAsia="fr-FR"/>
        </w:rPr>
        <w:t>Des droits et taxes attachés à la réalisation des prestations prévues par le marché:</w:t>
      </w:r>
    </w:p>
    <w:p w:rsidR="005245B3" w:rsidRPr="006A719F" w:rsidRDefault="005245B3" w:rsidP="00AA6D11">
      <w:pPr>
        <w:widowControl w:val="0"/>
        <w:numPr>
          <w:ilvl w:val="3"/>
          <w:numId w:val="116"/>
        </w:numPr>
        <w:suppressAutoHyphens/>
        <w:autoSpaceDE w:val="0"/>
        <w:autoSpaceDN w:val="0"/>
        <w:spacing w:after="0" w:line="240" w:lineRule="auto"/>
        <w:jc w:val="both"/>
        <w:textAlignment w:val="baseline"/>
        <w:rPr>
          <w:rFonts w:ascii="Arial Narrow" w:eastAsia="Times New Roman" w:hAnsi="Arial Narrow" w:cs="Times New Roman"/>
          <w:color w:val="000000"/>
          <w:sz w:val="24"/>
          <w:szCs w:val="24"/>
          <w:lang w:eastAsia="fr-FR"/>
        </w:rPr>
      </w:pPr>
      <w:r w:rsidRPr="006A719F">
        <w:rPr>
          <w:rFonts w:ascii="Arial Narrow" w:eastAsia="Times New Roman" w:hAnsi="Arial Narrow" w:cs="Times New Roman"/>
          <w:color w:val="000000"/>
          <w:sz w:val="24"/>
          <w:szCs w:val="24"/>
          <w:lang w:eastAsia="fr-FR"/>
        </w:rPr>
        <w:t>Des droits et taxes d’entrée sur le territoire camerounais (droits de douanes, TVA, taxe informatique);</w:t>
      </w:r>
    </w:p>
    <w:p w:rsidR="005245B3" w:rsidRPr="006A719F" w:rsidRDefault="005245B3" w:rsidP="00AA6D11">
      <w:pPr>
        <w:widowControl w:val="0"/>
        <w:numPr>
          <w:ilvl w:val="3"/>
          <w:numId w:val="116"/>
        </w:numPr>
        <w:suppressAutoHyphens/>
        <w:autoSpaceDE w:val="0"/>
        <w:autoSpaceDN w:val="0"/>
        <w:spacing w:after="0" w:line="240" w:lineRule="auto"/>
        <w:jc w:val="both"/>
        <w:textAlignment w:val="baseline"/>
        <w:rPr>
          <w:rFonts w:ascii="Arial Narrow" w:eastAsia="Times New Roman" w:hAnsi="Arial Narrow" w:cs="Times New Roman"/>
          <w:color w:val="000000"/>
          <w:sz w:val="24"/>
          <w:szCs w:val="24"/>
          <w:lang w:eastAsia="fr-FR"/>
        </w:rPr>
      </w:pPr>
      <w:r w:rsidRPr="006A719F">
        <w:rPr>
          <w:rFonts w:ascii="Arial Narrow" w:eastAsia="Times New Roman" w:hAnsi="Arial Narrow" w:cs="Times New Roman"/>
          <w:color w:val="000000"/>
          <w:sz w:val="24"/>
          <w:szCs w:val="24"/>
          <w:lang w:eastAsia="fr-FR"/>
        </w:rPr>
        <w:t>Des droits et taxes communaux,</w:t>
      </w:r>
    </w:p>
    <w:p w:rsidR="005245B3" w:rsidRPr="006A719F" w:rsidRDefault="005245B3" w:rsidP="00AA6D11">
      <w:pPr>
        <w:widowControl w:val="0"/>
        <w:numPr>
          <w:ilvl w:val="3"/>
          <w:numId w:val="116"/>
        </w:numPr>
        <w:suppressAutoHyphens/>
        <w:autoSpaceDE w:val="0"/>
        <w:autoSpaceDN w:val="0"/>
        <w:spacing w:after="0" w:line="240" w:lineRule="auto"/>
        <w:jc w:val="both"/>
        <w:textAlignment w:val="baseline"/>
        <w:rPr>
          <w:rFonts w:ascii="Arial Narrow" w:eastAsia="Times New Roman" w:hAnsi="Arial Narrow" w:cs="Times New Roman"/>
          <w:color w:val="000000"/>
          <w:sz w:val="24"/>
          <w:szCs w:val="24"/>
          <w:lang w:eastAsia="fr-FR"/>
        </w:rPr>
      </w:pPr>
      <w:r w:rsidRPr="006A719F">
        <w:rPr>
          <w:rFonts w:ascii="Arial Narrow" w:eastAsia="Times New Roman" w:hAnsi="Arial Narrow" w:cs="Times New Roman"/>
          <w:color w:val="000000"/>
          <w:sz w:val="24"/>
          <w:szCs w:val="24"/>
          <w:lang w:eastAsia="fr-FR"/>
        </w:rPr>
        <w:t>Des droits et taxes relatifs aux prélèvements des matériaux et d’eau.</w:t>
      </w:r>
    </w:p>
    <w:p w:rsidR="005245B3" w:rsidRPr="006A719F" w:rsidRDefault="005245B3" w:rsidP="005245B3">
      <w:pPr>
        <w:widowControl w:val="0"/>
        <w:suppressAutoHyphens/>
        <w:autoSpaceDE w:val="0"/>
        <w:autoSpaceDN w:val="0"/>
        <w:spacing w:after="0" w:line="240" w:lineRule="auto"/>
        <w:ind w:left="2880"/>
        <w:jc w:val="both"/>
        <w:textAlignment w:val="baseline"/>
        <w:rPr>
          <w:rFonts w:ascii="Arial Narrow" w:eastAsia="Times New Roman" w:hAnsi="Arial Narrow" w:cs="Times New Roman"/>
          <w:color w:val="000000"/>
          <w:sz w:val="24"/>
          <w:szCs w:val="24"/>
          <w:lang w:eastAsia="fr-FR"/>
        </w:rPr>
      </w:pPr>
    </w:p>
    <w:p w:rsidR="005245B3" w:rsidRPr="006A719F"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color w:val="000000"/>
          <w:sz w:val="24"/>
          <w:szCs w:val="24"/>
          <w:lang w:eastAsia="fr-FR"/>
        </w:rPr>
      </w:pPr>
      <w:r w:rsidRPr="006A719F">
        <w:rPr>
          <w:rFonts w:ascii="Arial Narrow" w:eastAsia="Times New Roman" w:hAnsi="Arial Narrow" w:cs="Times New Roman"/>
          <w:color w:val="000000"/>
          <w:sz w:val="24"/>
          <w:szCs w:val="24"/>
          <w:lang w:eastAsia="fr-FR"/>
        </w:rPr>
        <w:t>Ces éléments doivent être intégrés dans les charges que le cocontractant impute sur ses coûts d’intervention et constituer l’un des éléments des sous-détails des prix hors taxes.</w:t>
      </w:r>
    </w:p>
    <w:p w:rsidR="005245B3" w:rsidRPr="006A719F"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color w:val="000000"/>
          <w:sz w:val="24"/>
          <w:szCs w:val="24"/>
          <w:lang w:eastAsia="fr-FR"/>
        </w:rPr>
      </w:pPr>
      <w:r w:rsidRPr="006A719F">
        <w:rPr>
          <w:rFonts w:ascii="Arial Narrow" w:eastAsia="Times New Roman" w:hAnsi="Arial Narrow" w:cs="Times New Roman"/>
          <w:color w:val="000000"/>
          <w:sz w:val="24"/>
          <w:szCs w:val="24"/>
          <w:lang w:eastAsia="fr-FR"/>
        </w:rPr>
        <w:t>Le prix TTC s’entend TVA incluse.</w:t>
      </w:r>
    </w:p>
    <w:p w:rsidR="005245B3" w:rsidRPr="006A719F"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color w:val="000000"/>
          <w:sz w:val="24"/>
          <w:szCs w:val="24"/>
          <w:lang w:eastAsia="fr-FR"/>
        </w:rPr>
      </w:pPr>
      <w:r w:rsidRPr="006A719F">
        <w:rPr>
          <w:rFonts w:ascii="Arial Narrow" w:eastAsia="Times New Roman" w:hAnsi="Arial Narrow" w:cs="Times New Roman"/>
          <w:color w:val="000000"/>
          <w:sz w:val="24"/>
          <w:szCs w:val="24"/>
          <w:lang w:eastAsia="fr-FR"/>
        </w:rPr>
        <w:t>Sauf mention spécifique contraire figurant au Marché, le cocontractant devra supporter et payer tous droits, taxes, impôts et charges lui incombant ainsi qu’à ses sous-traitants.</w:t>
      </w:r>
    </w:p>
    <w:p w:rsidR="005245B3" w:rsidRPr="006A719F"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p>
    <w:p w:rsidR="005245B3" w:rsidRPr="006A719F" w:rsidRDefault="005245B3" w:rsidP="005245B3">
      <w:pPr>
        <w:keepNext/>
        <w:suppressAutoHyphens/>
        <w:autoSpaceDN w:val="0"/>
        <w:spacing w:after="0" w:line="240" w:lineRule="auto"/>
        <w:jc w:val="both"/>
        <w:textAlignment w:val="baseline"/>
        <w:outlineLvl w:val="2"/>
        <w:rPr>
          <w:rFonts w:ascii="Arial Narrow" w:eastAsia="Times New Roman" w:hAnsi="Arial Narrow" w:cs="Times New Roman"/>
          <w:b/>
          <w:color w:val="000000"/>
          <w:sz w:val="24"/>
          <w:szCs w:val="24"/>
          <w:lang w:eastAsia="fr-FR"/>
        </w:rPr>
      </w:pPr>
      <w:bookmarkStart w:id="355" w:name="_Toc157306102"/>
      <w:bookmarkStart w:id="356" w:name="_Toc530307830"/>
      <w:bookmarkStart w:id="357" w:name="_Toc97557114"/>
      <w:r w:rsidRPr="006A719F">
        <w:rPr>
          <w:rFonts w:ascii="Arial Narrow" w:eastAsia="Times New Roman" w:hAnsi="Arial Narrow" w:cs="Times New Roman"/>
          <w:b/>
          <w:color w:val="000000"/>
          <w:sz w:val="24"/>
          <w:szCs w:val="24"/>
          <w:lang w:eastAsia="fr-FR"/>
        </w:rPr>
        <w:t>Article 43</w:t>
      </w:r>
      <w:r w:rsidR="00925FD0" w:rsidRPr="006A719F">
        <w:rPr>
          <w:rFonts w:ascii="Arial Narrow" w:eastAsia="Times New Roman" w:hAnsi="Arial Narrow" w:cs="Times New Roman"/>
          <w:b/>
          <w:color w:val="000000"/>
          <w:sz w:val="24"/>
          <w:szCs w:val="24"/>
          <w:lang w:eastAsia="fr-FR"/>
        </w:rPr>
        <w:t> :</w:t>
      </w:r>
      <w:r w:rsidRPr="006A719F">
        <w:rPr>
          <w:rFonts w:ascii="Arial Narrow" w:eastAsia="Times New Roman" w:hAnsi="Arial Narrow" w:cs="Times New Roman"/>
          <w:b/>
          <w:color w:val="000000"/>
          <w:sz w:val="24"/>
          <w:szCs w:val="24"/>
          <w:lang w:eastAsia="fr-FR"/>
        </w:rPr>
        <w:t xml:space="preserve"> Timbres et enregistrement des marchés</w:t>
      </w:r>
      <w:bookmarkEnd w:id="355"/>
      <w:bookmarkEnd w:id="356"/>
      <w:bookmarkEnd w:id="357"/>
    </w:p>
    <w:p w:rsidR="005245B3" w:rsidRPr="006A719F"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6A719F">
        <w:rPr>
          <w:rFonts w:ascii="Arial Narrow" w:eastAsia="Times New Roman" w:hAnsi="Arial Narrow" w:cs="Times New Roman"/>
          <w:sz w:val="24"/>
          <w:szCs w:val="24"/>
          <w:lang w:eastAsia="fr-FR"/>
        </w:rPr>
        <w:t>Sept (07) exemplaires originaux du marché seront timbrés</w:t>
      </w:r>
      <w:r w:rsidR="00925FD0" w:rsidRPr="006A719F">
        <w:rPr>
          <w:rFonts w:ascii="Arial Narrow" w:eastAsia="Times New Roman" w:hAnsi="Arial Narrow" w:cs="Times New Roman"/>
          <w:sz w:val="24"/>
          <w:szCs w:val="24"/>
          <w:lang w:eastAsia="fr-FR"/>
        </w:rPr>
        <w:t xml:space="preserve"> (Fiscal et Communal)</w:t>
      </w:r>
      <w:r w:rsidRPr="006A719F">
        <w:rPr>
          <w:rFonts w:ascii="Arial Narrow" w:eastAsia="Times New Roman" w:hAnsi="Arial Narrow" w:cs="Times New Roman"/>
          <w:sz w:val="24"/>
          <w:szCs w:val="24"/>
          <w:lang w:eastAsia="fr-FR"/>
        </w:rPr>
        <w:t xml:space="preserve"> et enregistrés par les soins et aux frais du co-contractant de l’administration, conformément à la règlementation en vigueur.</w:t>
      </w:r>
    </w:p>
    <w:bookmarkEnd w:id="326"/>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10"/>
          <w:szCs w:val="10"/>
          <w:lang w:eastAsia="fr-FR"/>
        </w:rPr>
      </w:pPr>
    </w:p>
    <w:p w:rsidR="005245B3" w:rsidRPr="005245B3" w:rsidRDefault="005245B3" w:rsidP="005245B3">
      <w:pPr>
        <w:keepNext/>
        <w:suppressAutoHyphens/>
        <w:autoSpaceDN w:val="0"/>
        <w:spacing w:after="0" w:line="240" w:lineRule="auto"/>
        <w:ind w:left="714" w:hanging="357"/>
        <w:jc w:val="center"/>
        <w:textAlignment w:val="baseline"/>
        <w:outlineLvl w:val="1"/>
        <w:rPr>
          <w:rFonts w:ascii="Times New Roman" w:eastAsia="Times New Roman" w:hAnsi="Times New Roman" w:cs="Times New Roman"/>
          <w:b/>
          <w:iCs/>
          <w:caps/>
          <w:sz w:val="32"/>
          <w:szCs w:val="24"/>
          <w:lang w:eastAsia="fr-FR"/>
        </w:rPr>
      </w:pPr>
      <w:bookmarkStart w:id="358" w:name="_Toc530307831"/>
      <w:bookmarkStart w:id="359" w:name="_Toc97557115"/>
      <w:bookmarkStart w:id="360" w:name="_Toc157306103"/>
      <w:r w:rsidRPr="005245B3">
        <w:rPr>
          <w:rFonts w:ascii="Times New Roman" w:eastAsia="Times New Roman" w:hAnsi="Times New Roman" w:cs="Times New Roman"/>
          <w:b/>
          <w:iCs/>
          <w:caps/>
          <w:sz w:val="32"/>
          <w:szCs w:val="24"/>
          <w:lang w:eastAsia="fr-FR"/>
        </w:rPr>
        <w:t xml:space="preserve"> Dispositions diverses</w:t>
      </w:r>
      <w:bookmarkEnd w:id="358"/>
      <w:bookmarkEnd w:id="359"/>
      <w:bookmarkEnd w:id="360"/>
    </w:p>
    <w:p w:rsidR="005245B3" w:rsidRPr="005245B3" w:rsidRDefault="00925FD0"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361" w:name="_Toc157306104"/>
      <w:bookmarkStart w:id="362" w:name="_Toc530307832"/>
      <w:bookmarkStart w:id="363" w:name="_Toc97557116"/>
      <w:bookmarkStart w:id="364" w:name="_Hlk163137673"/>
      <w:r>
        <w:rPr>
          <w:rFonts w:ascii="Times New Roman" w:eastAsia="Times New Roman" w:hAnsi="Times New Roman" w:cs="Times New Roman"/>
          <w:b/>
          <w:color w:val="000000"/>
          <w:sz w:val="24"/>
          <w:szCs w:val="24"/>
          <w:lang w:eastAsia="fr-FR"/>
        </w:rPr>
        <w:t xml:space="preserve">Article 44 : </w:t>
      </w:r>
      <w:r w:rsidR="005245B3" w:rsidRPr="005245B3">
        <w:rPr>
          <w:rFonts w:ascii="Times New Roman" w:eastAsia="Times New Roman" w:hAnsi="Times New Roman" w:cs="Times New Roman"/>
          <w:b/>
          <w:color w:val="000000"/>
          <w:sz w:val="24"/>
          <w:szCs w:val="24"/>
          <w:lang w:eastAsia="fr-FR"/>
        </w:rPr>
        <w:t>Résiliation du marché</w:t>
      </w:r>
      <w:bookmarkEnd w:id="361"/>
      <w:bookmarkEnd w:id="362"/>
      <w:bookmarkEnd w:id="363"/>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bookmarkStart w:id="365" w:name="_Hlk163153001"/>
      <w:r w:rsidRPr="005245B3">
        <w:rPr>
          <w:rFonts w:ascii="Times New Roman" w:eastAsia="Times New Roman" w:hAnsi="Times New Roman" w:cs="Times New Roman"/>
          <w:sz w:val="24"/>
          <w:szCs w:val="24"/>
          <w:lang w:eastAsia="fr-FR"/>
        </w:rPr>
        <w:t>44.1 Le marché est résilié de plein droit dans l’un des cas suivants :</w:t>
      </w:r>
    </w:p>
    <w:p w:rsidR="005245B3" w:rsidRPr="005245B3" w:rsidRDefault="005245B3" w:rsidP="00AA6D11">
      <w:pPr>
        <w:widowControl w:val="0"/>
        <w:numPr>
          <w:ilvl w:val="0"/>
          <w:numId w:val="110"/>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5245B3">
        <w:rPr>
          <w:rFonts w:ascii="Times New Roman" w:eastAsia="Calibri" w:hAnsi="Times New Roman" w:cs="Times New Roman"/>
          <w:sz w:val="24"/>
          <w:szCs w:val="24"/>
        </w:rPr>
        <w:t>Décès du titulaire du marché. Dans ce cas, le Maître d’Ouvrage peut, s’il y a lieu, autoriser que soient acceptées les propositions présentées par les ayant droits pour la continuation des prestations ;</w:t>
      </w:r>
    </w:p>
    <w:p w:rsidR="005245B3" w:rsidRPr="005245B3" w:rsidRDefault="005245B3" w:rsidP="005245B3">
      <w:pPr>
        <w:widowControl w:val="0"/>
        <w:suppressAutoHyphens/>
        <w:autoSpaceDE w:val="0"/>
        <w:autoSpaceDN w:val="0"/>
        <w:spacing w:after="0" w:line="240" w:lineRule="auto"/>
        <w:ind w:left="786"/>
        <w:jc w:val="both"/>
        <w:textAlignment w:val="baseline"/>
        <w:rPr>
          <w:rFonts w:ascii="Times New Roman" w:eastAsia="Calibri" w:hAnsi="Times New Roman" w:cs="Times New Roman"/>
          <w:sz w:val="10"/>
          <w:szCs w:val="10"/>
        </w:rPr>
      </w:pPr>
    </w:p>
    <w:p w:rsidR="005245B3" w:rsidRPr="005245B3" w:rsidRDefault="005245B3" w:rsidP="00AA6D11">
      <w:pPr>
        <w:widowControl w:val="0"/>
        <w:numPr>
          <w:ilvl w:val="0"/>
          <w:numId w:val="110"/>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5245B3">
        <w:rPr>
          <w:rFonts w:ascii="Times New Roman" w:eastAsia="Calibri" w:hAnsi="Times New Roman" w:cs="Times New Roman"/>
          <w:sz w:val="24"/>
          <w:szCs w:val="24"/>
        </w:rPr>
        <w:t>Faillite du titulaire du marché. Dans ce cas, le Maître d’Ouvrage peut accepter s’il y a lieu, des propositions qui peuvent être présentées par les créanciers pour la continuation des prestations ;</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5245B3" w:rsidRPr="005245B3" w:rsidRDefault="005245B3" w:rsidP="00AA6D11">
      <w:pPr>
        <w:widowControl w:val="0"/>
        <w:numPr>
          <w:ilvl w:val="0"/>
          <w:numId w:val="110"/>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5245B3">
        <w:rPr>
          <w:rFonts w:ascii="Times New Roman" w:eastAsia="Calibri" w:hAnsi="Times New Roman" w:cs="Times New Roman"/>
          <w:sz w:val="24"/>
          <w:szCs w:val="24"/>
        </w:rPr>
        <w:t>Liquidation judiciaire, si le co-contractant de l’Administration n’est pas autorisé par le tribunal à continuer l’exploitation de son entreprise ;</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5245B3" w:rsidRPr="005245B3" w:rsidRDefault="005245B3" w:rsidP="00AA6D11">
      <w:pPr>
        <w:widowControl w:val="0"/>
        <w:numPr>
          <w:ilvl w:val="0"/>
          <w:numId w:val="110"/>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5245B3">
        <w:rPr>
          <w:rFonts w:ascii="Times New Roman" w:eastAsia="Calibri" w:hAnsi="Times New Roman" w:cs="Times New Roman"/>
          <w:sz w:val="24"/>
          <w:szCs w:val="24"/>
        </w:rPr>
        <w:t>En cas de sous-traitance, de co-traitance ou de sous-commande sans autorisation préalable du Maître d’Ouvrage;</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5245B3" w:rsidRPr="005245B3" w:rsidRDefault="005245B3" w:rsidP="00AA6D11">
      <w:pPr>
        <w:widowControl w:val="0"/>
        <w:numPr>
          <w:ilvl w:val="0"/>
          <w:numId w:val="110"/>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5245B3">
        <w:rPr>
          <w:rFonts w:ascii="Times New Roman" w:eastAsia="Calibri" w:hAnsi="Times New Roman" w:cs="Times New Roman"/>
          <w:sz w:val="24"/>
          <w:szCs w:val="24"/>
        </w:rPr>
        <w:t xml:space="preserve">Défaillance du cocontractant de l’Administration dûment notifiée à ce dernier par le Maître d’Ouvrage par ordre de service valant mise en demeure et après évaluation et constat de la carence : </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5245B3" w:rsidRPr="005245B3" w:rsidRDefault="005245B3" w:rsidP="00AA6D11">
      <w:pPr>
        <w:widowControl w:val="0"/>
        <w:numPr>
          <w:ilvl w:val="0"/>
          <w:numId w:val="110"/>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5245B3">
        <w:rPr>
          <w:rFonts w:ascii="Times New Roman" w:eastAsia="Calibri" w:hAnsi="Times New Roman" w:cs="Times New Roman"/>
          <w:sz w:val="24"/>
          <w:szCs w:val="24"/>
        </w:rPr>
        <w:t>Non-respect de la législation ou de la réglementation du travail ;</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5245B3" w:rsidRPr="005245B3" w:rsidRDefault="005245B3" w:rsidP="00AA6D11">
      <w:pPr>
        <w:widowControl w:val="0"/>
        <w:numPr>
          <w:ilvl w:val="0"/>
          <w:numId w:val="110"/>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5245B3">
        <w:rPr>
          <w:rFonts w:ascii="Times New Roman" w:eastAsia="Calibri" w:hAnsi="Times New Roman" w:cs="Times New Roman"/>
          <w:sz w:val="24"/>
          <w:szCs w:val="24"/>
        </w:rPr>
        <w:t>Variation importante des prix dans les conditions définies par le cahier des clauses administratives générales, suite à la modification des conditions économiques ou des quantités initiales du marché ;</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5245B3" w:rsidRPr="005245B3" w:rsidRDefault="005245B3" w:rsidP="00AA6D11">
      <w:pPr>
        <w:widowControl w:val="0"/>
        <w:numPr>
          <w:ilvl w:val="0"/>
          <w:numId w:val="110"/>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5245B3">
        <w:rPr>
          <w:rFonts w:ascii="Times New Roman" w:eastAsia="Calibri" w:hAnsi="Times New Roman" w:cs="Times New Roman"/>
          <w:sz w:val="24"/>
          <w:szCs w:val="24"/>
        </w:rPr>
        <w:t xml:space="preserve">Manœuvres frauduleuses et corruption dûment constatées. </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color w:val="ED7D31"/>
          <w:sz w:val="24"/>
          <w:szCs w:val="24"/>
          <w:lang w:eastAsia="fr-FR"/>
        </w:rPr>
      </w:pPr>
      <w:r w:rsidRPr="005245B3">
        <w:rPr>
          <w:rFonts w:ascii="Times New Roman" w:eastAsia="Times New Roman" w:hAnsi="Times New Roman" w:cs="Times New Roman"/>
          <w:color w:val="ED7D31"/>
          <w:sz w:val="24"/>
          <w:szCs w:val="24"/>
          <w:lang w:eastAsia="fr-FR"/>
        </w:rPr>
        <w:t>44.2 Le marché peut également être résilié dans les conditions stipulées dans le CCAG, notamment dans l’un des cas suivants :</w:t>
      </w:r>
    </w:p>
    <w:p w:rsidR="005245B3" w:rsidRPr="005245B3" w:rsidRDefault="005245B3" w:rsidP="00AA6D11">
      <w:pPr>
        <w:widowControl w:val="0"/>
        <w:numPr>
          <w:ilvl w:val="0"/>
          <w:numId w:val="107"/>
        </w:numPr>
        <w:suppressAutoHyphens/>
        <w:autoSpaceDE w:val="0"/>
        <w:autoSpaceDN w:val="0"/>
        <w:spacing w:after="0" w:line="240" w:lineRule="auto"/>
        <w:ind w:left="567" w:hanging="283"/>
        <w:jc w:val="both"/>
        <w:textAlignment w:val="baseline"/>
        <w:rPr>
          <w:rFonts w:ascii="Times New Roman" w:eastAsia="Times New Roman" w:hAnsi="Times New Roman" w:cs="Times New Roman"/>
          <w:iCs/>
          <w:color w:val="ED7D31"/>
          <w:sz w:val="24"/>
          <w:szCs w:val="24"/>
          <w:lang w:eastAsia="fr-FR"/>
        </w:rPr>
      </w:pPr>
      <w:r w:rsidRPr="005245B3">
        <w:rPr>
          <w:rFonts w:ascii="Times New Roman" w:eastAsia="Times New Roman" w:hAnsi="Times New Roman" w:cs="Times New Roman"/>
          <w:iCs/>
          <w:color w:val="ED7D31"/>
          <w:sz w:val="24"/>
          <w:szCs w:val="24"/>
          <w:lang w:eastAsia="fr-FR"/>
        </w:rPr>
        <w:lastRenderedPageBreak/>
        <w:t>Retard dans les travaux entraînant des pénalités au-delà de 10% du montant du marché TTC ;</w:t>
      </w:r>
    </w:p>
    <w:p w:rsidR="005245B3" w:rsidRPr="005245B3" w:rsidRDefault="005245B3" w:rsidP="00AA6D11">
      <w:pPr>
        <w:widowControl w:val="0"/>
        <w:numPr>
          <w:ilvl w:val="0"/>
          <w:numId w:val="107"/>
        </w:numPr>
        <w:suppressAutoHyphens/>
        <w:autoSpaceDE w:val="0"/>
        <w:autoSpaceDN w:val="0"/>
        <w:spacing w:after="0" w:line="240" w:lineRule="auto"/>
        <w:ind w:left="567" w:hanging="283"/>
        <w:jc w:val="both"/>
        <w:textAlignment w:val="baseline"/>
        <w:rPr>
          <w:rFonts w:ascii="Times New Roman" w:eastAsia="Times New Roman" w:hAnsi="Times New Roman" w:cs="Times New Roman"/>
          <w:iCs/>
          <w:color w:val="ED7D31"/>
          <w:sz w:val="24"/>
          <w:szCs w:val="24"/>
          <w:lang w:eastAsia="fr-FR"/>
        </w:rPr>
      </w:pPr>
      <w:r w:rsidRPr="005245B3">
        <w:rPr>
          <w:rFonts w:ascii="Times New Roman" w:eastAsia="Times New Roman" w:hAnsi="Times New Roman" w:cs="Times New Roman"/>
          <w:iCs/>
          <w:color w:val="ED7D31"/>
          <w:sz w:val="24"/>
          <w:szCs w:val="24"/>
          <w:lang w:eastAsia="fr-FR"/>
        </w:rPr>
        <w:t xml:space="preserve">Ajournement ou interruption prolongée décidée par le Maitre d’Ouvrage ; </w:t>
      </w:r>
    </w:p>
    <w:p w:rsidR="005245B3" w:rsidRPr="005245B3" w:rsidRDefault="005245B3" w:rsidP="00AA6D11">
      <w:pPr>
        <w:widowControl w:val="0"/>
        <w:numPr>
          <w:ilvl w:val="0"/>
          <w:numId w:val="107"/>
        </w:numPr>
        <w:suppressAutoHyphens/>
        <w:autoSpaceDE w:val="0"/>
        <w:autoSpaceDN w:val="0"/>
        <w:spacing w:after="0" w:line="240" w:lineRule="auto"/>
        <w:ind w:left="567" w:hanging="283"/>
        <w:jc w:val="both"/>
        <w:textAlignment w:val="baseline"/>
        <w:rPr>
          <w:rFonts w:ascii="Times New Roman" w:eastAsia="Times New Roman" w:hAnsi="Times New Roman" w:cs="Times New Roman"/>
          <w:iCs/>
          <w:color w:val="ED7D31"/>
          <w:sz w:val="24"/>
          <w:szCs w:val="24"/>
          <w:lang w:eastAsia="fr-FR"/>
        </w:rPr>
      </w:pPr>
      <w:r w:rsidRPr="005245B3">
        <w:rPr>
          <w:rFonts w:ascii="Times New Roman" w:eastAsia="Times New Roman" w:hAnsi="Times New Roman" w:cs="Times New Roman"/>
          <w:iCs/>
          <w:color w:val="ED7D31"/>
          <w:sz w:val="24"/>
          <w:szCs w:val="24"/>
          <w:lang w:eastAsia="fr-FR"/>
        </w:rPr>
        <w:t>Non-paiement persistant des prestations </w:t>
      </w:r>
      <w:r w:rsidRPr="005245B3">
        <w:rPr>
          <w:rFonts w:ascii="Times New Roman" w:eastAsia="Times New Roman" w:hAnsi="Times New Roman" w:cs="Times New Roman"/>
          <w:color w:val="ED7D31"/>
          <w:sz w:val="24"/>
          <w:szCs w:val="24"/>
          <w:lang w:eastAsia="fr-FR"/>
        </w:rPr>
        <w:t>;</w:t>
      </w:r>
    </w:p>
    <w:p w:rsidR="005245B3" w:rsidRPr="005245B3" w:rsidRDefault="005245B3" w:rsidP="00AA6D11">
      <w:pPr>
        <w:widowControl w:val="0"/>
        <w:numPr>
          <w:ilvl w:val="0"/>
          <w:numId w:val="107"/>
        </w:numPr>
        <w:suppressAutoHyphens/>
        <w:autoSpaceDE w:val="0"/>
        <w:autoSpaceDN w:val="0"/>
        <w:spacing w:after="0" w:line="240" w:lineRule="auto"/>
        <w:ind w:left="567" w:hanging="283"/>
        <w:jc w:val="both"/>
        <w:textAlignment w:val="baseline"/>
        <w:rPr>
          <w:rFonts w:ascii="Times New Roman" w:eastAsia="Times New Roman" w:hAnsi="Times New Roman" w:cs="Times New Roman"/>
          <w:iCs/>
          <w:color w:val="ED7D31"/>
          <w:sz w:val="24"/>
          <w:szCs w:val="24"/>
          <w:lang w:eastAsia="fr-FR"/>
        </w:rPr>
      </w:pPr>
      <w:r w:rsidRPr="005245B3">
        <w:rPr>
          <w:rFonts w:ascii="Times New Roman" w:eastAsia="Times New Roman" w:hAnsi="Times New Roman" w:cs="Times New Roman"/>
          <w:iCs/>
          <w:color w:val="ED7D31"/>
          <w:sz w:val="24"/>
          <w:szCs w:val="24"/>
          <w:lang w:eastAsia="fr-FR"/>
        </w:rPr>
        <w:t>Refus de la reprise des travaux mal exécutés.</w:t>
      </w:r>
    </w:p>
    <w:p w:rsidR="005245B3" w:rsidRPr="005245B3" w:rsidRDefault="005245B3" w:rsidP="005245B3">
      <w:pPr>
        <w:widowControl w:val="0"/>
        <w:suppressAutoHyphens/>
        <w:autoSpaceDE w:val="0"/>
        <w:autoSpaceDN w:val="0"/>
        <w:spacing w:after="0" w:line="240" w:lineRule="auto"/>
        <w:ind w:left="567"/>
        <w:jc w:val="both"/>
        <w:textAlignment w:val="baseline"/>
        <w:rPr>
          <w:rFonts w:ascii="Times New Roman" w:eastAsia="Times New Roman" w:hAnsi="Times New Roman" w:cs="Times New Roman"/>
          <w:iCs/>
          <w:color w:val="ED7D31"/>
          <w:sz w:val="10"/>
          <w:szCs w:val="10"/>
          <w:lang w:eastAsia="fr-FR"/>
        </w:rPr>
      </w:pP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color w:val="ED7D31"/>
          <w:sz w:val="24"/>
          <w:szCs w:val="24"/>
          <w:lang w:eastAsia="fr-FR"/>
        </w:rPr>
      </w:pPr>
      <w:r w:rsidRPr="005245B3">
        <w:rPr>
          <w:rFonts w:ascii="Times New Roman" w:eastAsia="Times New Roman" w:hAnsi="Times New Roman" w:cs="Times New Roman"/>
          <w:color w:val="ED7D31"/>
          <w:sz w:val="24"/>
          <w:szCs w:val="24"/>
          <w:lang w:eastAsia="fr-FR"/>
        </w:rPr>
        <w:t xml:space="preserve">44.3 Le marché peut également être résilié </w:t>
      </w:r>
      <w:r w:rsidRPr="005245B3">
        <w:rPr>
          <w:rFonts w:ascii="Times New Roman" w:eastAsia="Times New Roman" w:hAnsi="Times New Roman" w:cs="Times New Roman"/>
          <w:bCs/>
          <w:color w:val="ED7D31"/>
          <w:sz w:val="24"/>
          <w:szCs w:val="24"/>
          <w:lang w:val="fr-CM" w:eastAsia="fr-FR"/>
        </w:rPr>
        <w:t>sans tort des titulaires</w:t>
      </w:r>
      <w:r w:rsidRPr="005245B3">
        <w:rPr>
          <w:rFonts w:ascii="Times New Roman" w:eastAsia="Times New Roman" w:hAnsi="Times New Roman" w:cs="Times New Roman"/>
          <w:color w:val="ED7D31"/>
          <w:sz w:val="24"/>
          <w:szCs w:val="24"/>
          <w:lang w:eastAsia="fr-FR"/>
        </w:rPr>
        <w:t>, notamment dans l’un des cas suivants :</w:t>
      </w:r>
    </w:p>
    <w:p w:rsidR="005245B3" w:rsidRPr="005245B3" w:rsidRDefault="005245B3" w:rsidP="00AA6D11">
      <w:pPr>
        <w:widowControl w:val="0"/>
        <w:numPr>
          <w:ilvl w:val="0"/>
          <w:numId w:val="107"/>
        </w:numPr>
        <w:suppressAutoHyphens/>
        <w:autoSpaceDE w:val="0"/>
        <w:autoSpaceDN w:val="0"/>
        <w:spacing w:after="0" w:line="240" w:lineRule="auto"/>
        <w:ind w:left="567" w:hanging="283"/>
        <w:jc w:val="both"/>
        <w:textAlignment w:val="baseline"/>
        <w:rPr>
          <w:rFonts w:ascii="Times New Roman" w:eastAsia="Times New Roman" w:hAnsi="Times New Roman" w:cs="Times New Roman"/>
          <w:iCs/>
          <w:color w:val="ED7D31"/>
          <w:sz w:val="24"/>
          <w:szCs w:val="24"/>
          <w:lang w:eastAsia="fr-FR"/>
        </w:rPr>
      </w:pPr>
      <w:r w:rsidRPr="005245B3">
        <w:rPr>
          <w:rFonts w:ascii="Times New Roman" w:eastAsia="Times New Roman" w:hAnsi="Times New Roman" w:cs="Times New Roman"/>
          <w:iCs/>
          <w:color w:val="ED7D31"/>
          <w:sz w:val="24"/>
          <w:szCs w:val="24"/>
          <w:lang w:eastAsia="fr-FR"/>
        </w:rPr>
        <w:t>Force majeure et après avis de l’A</w:t>
      </w:r>
      <w:r w:rsidR="00925FD0">
        <w:rPr>
          <w:rFonts w:ascii="Times New Roman" w:eastAsia="Times New Roman" w:hAnsi="Times New Roman" w:cs="Times New Roman"/>
          <w:iCs/>
          <w:color w:val="ED7D31"/>
          <w:sz w:val="24"/>
          <w:szCs w:val="24"/>
          <w:lang w:eastAsia="fr-FR"/>
        </w:rPr>
        <w:t xml:space="preserve">RMP </w:t>
      </w:r>
      <w:r w:rsidRPr="005245B3">
        <w:rPr>
          <w:rFonts w:ascii="Times New Roman" w:eastAsia="Times New Roman" w:hAnsi="Times New Roman" w:cs="Times New Roman"/>
          <w:iCs/>
          <w:color w:val="ED7D31"/>
          <w:sz w:val="24"/>
          <w:szCs w:val="24"/>
          <w:lang w:eastAsia="fr-FR"/>
        </w:rPr>
        <w:t>en l’absence de toute responsabilité du cocontractant de l’administration sans préjudice des indemnités auxquels ce dernier peut prétendre ;</w:t>
      </w:r>
    </w:p>
    <w:p w:rsidR="005245B3" w:rsidRPr="005245B3" w:rsidRDefault="005245B3" w:rsidP="00AA6D11">
      <w:pPr>
        <w:widowControl w:val="0"/>
        <w:numPr>
          <w:ilvl w:val="0"/>
          <w:numId w:val="107"/>
        </w:numPr>
        <w:suppressAutoHyphens/>
        <w:autoSpaceDE w:val="0"/>
        <w:autoSpaceDN w:val="0"/>
        <w:spacing w:after="0" w:line="240" w:lineRule="auto"/>
        <w:ind w:left="567" w:hanging="283"/>
        <w:jc w:val="both"/>
        <w:textAlignment w:val="baseline"/>
        <w:rPr>
          <w:rFonts w:ascii="Times New Roman" w:eastAsia="Times New Roman" w:hAnsi="Times New Roman" w:cs="Times New Roman"/>
          <w:color w:val="ED7D31"/>
          <w:sz w:val="24"/>
          <w:szCs w:val="24"/>
          <w:lang w:eastAsia="fr-FR"/>
        </w:rPr>
      </w:pPr>
      <w:r w:rsidRPr="005245B3">
        <w:rPr>
          <w:rFonts w:ascii="Times New Roman" w:eastAsia="Times New Roman" w:hAnsi="Times New Roman" w:cs="Times New Roman"/>
          <w:iCs/>
          <w:color w:val="ED7D31"/>
          <w:sz w:val="24"/>
          <w:szCs w:val="24"/>
          <w:lang w:eastAsia="fr-FR"/>
        </w:rPr>
        <w:t>Non-paiement persistant des prestations</w:t>
      </w:r>
      <w:r w:rsidRPr="005245B3">
        <w:rPr>
          <w:rFonts w:ascii="Times New Roman" w:eastAsia="Times New Roman" w:hAnsi="Times New Roman" w:cs="Times New Roman"/>
          <w:color w:val="ED7D31"/>
          <w:sz w:val="24"/>
          <w:szCs w:val="24"/>
          <w:lang w:eastAsia="fr-FR"/>
        </w:rPr>
        <w:t>.</w:t>
      </w:r>
    </w:p>
    <w:p w:rsidR="005245B3" w:rsidRPr="005245B3" w:rsidRDefault="005245B3" w:rsidP="00AA6D11">
      <w:pPr>
        <w:widowControl w:val="0"/>
        <w:numPr>
          <w:ilvl w:val="0"/>
          <w:numId w:val="107"/>
        </w:numPr>
        <w:suppressAutoHyphens/>
        <w:autoSpaceDE w:val="0"/>
        <w:autoSpaceDN w:val="0"/>
        <w:spacing w:after="0" w:line="240" w:lineRule="auto"/>
        <w:ind w:left="567" w:hanging="283"/>
        <w:jc w:val="both"/>
        <w:textAlignment w:val="baseline"/>
        <w:rPr>
          <w:rFonts w:ascii="Times New Roman" w:eastAsia="Times New Roman" w:hAnsi="Times New Roman" w:cs="Times New Roman"/>
          <w:color w:val="000000"/>
          <w:sz w:val="24"/>
          <w:szCs w:val="24"/>
          <w:lang w:eastAsia="fr-FR"/>
        </w:rPr>
      </w:pPr>
      <w:r w:rsidRPr="005245B3">
        <w:rPr>
          <w:rFonts w:ascii="Times New Roman" w:eastAsia="Times New Roman" w:hAnsi="Times New Roman" w:cs="Times New Roman"/>
          <w:color w:val="000000"/>
          <w:sz w:val="24"/>
          <w:szCs w:val="24"/>
          <w:lang w:eastAsia="fr-FR"/>
        </w:rPr>
        <w:t>Motif d’intérêt général.</w:t>
      </w:r>
    </w:p>
    <w:bookmarkEnd w:id="364"/>
    <w:p w:rsidR="005245B3" w:rsidRPr="005245B3" w:rsidRDefault="005245B3" w:rsidP="005245B3">
      <w:pPr>
        <w:widowControl w:val="0"/>
        <w:suppressAutoHyphens/>
        <w:autoSpaceDE w:val="0"/>
        <w:autoSpaceDN w:val="0"/>
        <w:spacing w:after="0" w:line="240" w:lineRule="auto"/>
        <w:ind w:left="567"/>
        <w:jc w:val="both"/>
        <w:textAlignment w:val="baseline"/>
        <w:rPr>
          <w:rFonts w:ascii="Times New Roman" w:eastAsia="Times New Roman" w:hAnsi="Times New Roman" w:cs="Times New Roman"/>
          <w:sz w:val="10"/>
          <w:szCs w:val="10"/>
          <w:lang w:eastAsia="fr-FR"/>
        </w:rPr>
      </w:pPr>
    </w:p>
    <w:p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366" w:name="_Toc530307833"/>
      <w:bookmarkStart w:id="367" w:name="_Toc97557117"/>
      <w:bookmarkStart w:id="368" w:name="_Toc157306105"/>
      <w:r w:rsidRPr="005245B3">
        <w:rPr>
          <w:rFonts w:ascii="Times New Roman" w:eastAsia="Times New Roman" w:hAnsi="Times New Roman" w:cs="Times New Roman"/>
          <w:b/>
          <w:color w:val="000000"/>
          <w:sz w:val="24"/>
          <w:szCs w:val="24"/>
          <w:lang w:eastAsia="fr-FR"/>
        </w:rPr>
        <w:t>Article 45</w:t>
      </w:r>
      <w:r w:rsidR="00925FD0">
        <w:rPr>
          <w:rFonts w:ascii="Times New Roman" w:eastAsia="Times New Roman" w:hAnsi="Times New Roman" w:cs="Times New Roman"/>
          <w:b/>
          <w:color w:val="000000"/>
          <w:sz w:val="24"/>
          <w:szCs w:val="24"/>
          <w:lang w:eastAsia="fr-FR"/>
        </w:rPr>
        <w:t> :</w:t>
      </w:r>
      <w:r w:rsidRPr="005245B3">
        <w:rPr>
          <w:rFonts w:ascii="Times New Roman" w:eastAsia="Times New Roman" w:hAnsi="Times New Roman" w:cs="Times New Roman"/>
          <w:b/>
          <w:color w:val="000000"/>
          <w:sz w:val="24"/>
          <w:szCs w:val="24"/>
          <w:lang w:eastAsia="fr-FR"/>
        </w:rPr>
        <w:t xml:space="preserve"> Cas de force majeure</w:t>
      </w:r>
      <w:bookmarkEnd w:id="366"/>
      <w:bookmarkEnd w:id="367"/>
      <w:bookmarkEnd w:id="368"/>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Cs/>
          <w:color w:val="ED7D31"/>
          <w:sz w:val="24"/>
          <w:szCs w:val="24"/>
          <w:lang w:eastAsia="fr-FR"/>
        </w:rPr>
      </w:pPr>
      <w:bookmarkStart w:id="369" w:name="_Hlk163221945"/>
      <w:bookmarkStart w:id="370" w:name="_Hlk163137692"/>
      <w:r w:rsidRPr="005245B3">
        <w:rPr>
          <w:rFonts w:ascii="Times New Roman" w:eastAsia="Times New Roman" w:hAnsi="Times New Roman" w:cs="Times New Roman"/>
          <w:iCs/>
          <w:color w:val="ED7D31"/>
          <w:sz w:val="24"/>
          <w:szCs w:val="24"/>
          <w:lang w:eastAsia="fr-FR"/>
        </w:rPr>
        <w:t xml:space="preserve">Le titulaire du marché ne sera pas tenu responsable des retards imputables à un cas de force majeure. Dans un tel cas, le titulaire du marché avertira le Maître d’ouvrage par écrit, dans les </w:t>
      </w:r>
      <w:r w:rsidR="00925FD0">
        <w:rPr>
          <w:rFonts w:ascii="Times New Roman" w:eastAsia="Times New Roman" w:hAnsi="Times New Roman" w:cs="Times New Roman"/>
          <w:iCs/>
          <w:color w:val="ED7D31"/>
          <w:sz w:val="24"/>
          <w:szCs w:val="24"/>
          <w:lang w:eastAsia="fr-FR"/>
        </w:rPr>
        <w:t>03 jours</w:t>
      </w:r>
      <w:r w:rsidRPr="005245B3">
        <w:rPr>
          <w:rFonts w:ascii="Times New Roman" w:eastAsia="Times New Roman" w:hAnsi="Times New Roman" w:cs="Times New Roman"/>
          <w:iCs/>
          <w:color w:val="ED7D31"/>
          <w:sz w:val="24"/>
          <w:szCs w:val="24"/>
          <w:lang w:eastAsia="fr-FR"/>
        </w:rPr>
        <w:t xml:space="preserve"> suivant l’apparition du cas de force majeure et il donnera une estimation des retards en résultant. Chaque fois qu’un cas de force majeure provoquera un retard, le titulaire du marché aura droit, si le Maître d’ouvrage le juge réel, à une prorogation des délais</w:t>
      </w:r>
      <w:r w:rsidR="00925FD0">
        <w:rPr>
          <w:rFonts w:ascii="Times New Roman" w:eastAsia="Times New Roman" w:hAnsi="Times New Roman" w:cs="Times New Roman"/>
          <w:iCs/>
          <w:color w:val="ED7D31"/>
          <w:sz w:val="24"/>
          <w:szCs w:val="24"/>
          <w:lang w:eastAsia="fr-FR"/>
        </w:rPr>
        <w:t>.</w:t>
      </w:r>
    </w:p>
    <w:bookmarkEnd w:id="369"/>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Aux fins du présent marché, la « force majeure » désigne [Préciser les dispositions du CCAG et certaines situations particulières le cas échéant].</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bookmarkEnd w:id="370"/>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Les cas de force majeure seront constatés conformément aux dispositions du CCAG. Il appartient au Maître d’Ouvrage d’apprécier le caractère de force majeure et les justificatifs fournis.</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Dans le cas où le cocontractant invoquerait le cas de force majeure relevant des conditions météorologiques, les seuils en deçà desquels aucune réclamation ne sera admise sont :</w:t>
      </w:r>
    </w:p>
    <w:p w:rsidR="005245B3" w:rsidRPr="005245B3" w:rsidRDefault="005245B3" w:rsidP="00AA6D11">
      <w:pPr>
        <w:widowControl w:val="0"/>
        <w:numPr>
          <w:ilvl w:val="0"/>
          <w:numId w:val="107"/>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i/>
          <w:iCs/>
          <w:sz w:val="24"/>
          <w:szCs w:val="24"/>
          <w:lang w:eastAsia="fr-FR"/>
        </w:rPr>
        <w:t>Pluie : 200 millimètres en 24 heures ;</w:t>
      </w:r>
    </w:p>
    <w:p w:rsidR="005245B3" w:rsidRPr="005245B3" w:rsidRDefault="005245B3" w:rsidP="00AA6D11">
      <w:pPr>
        <w:widowControl w:val="0"/>
        <w:numPr>
          <w:ilvl w:val="0"/>
          <w:numId w:val="107"/>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i/>
          <w:iCs/>
          <w:sz w:val="24"/>
          <w:szCs w:val="24"/>
          <w:lang w:eastAsia="fr-FR"/>
        </w:rPr>
        <w:t>Vent : 40 mètres par seconde ;</w:t>
      </w:r>
    </w:p>
    <w:p w:rsidR="005245B3" w:rsidRPr="005245B3" w:rsidRDefault="005245B3" w:rsidP="00AA6D11">
      <w:pPr>
        <w:widowControl w:val="0"/>
        <w:numPr>
          <w:ilvl w:val="0"/>
          <w:numId w:val="107"/>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i/>
          <w:iCs/>
          <w:sz w:val="24"/>
          <w:szCs w:val="24"/>
          <w:lang w:eastAsia="fr-FR"/>
        </w:rPr>
        <w:t>Crue : la crue de fréquence décennale.</w:t>
      </w:r>
    </w:p>
    <w:bookmarkEnd w:id="365"/>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5245B3" w:rsidRPr="005245B3" w:rsidRDefault="00925FD0"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371" w:name="_Toc157306106"/>
      <w:bookmarkStart w:id="372" w:name="_Toc530307834"/>
      <w:bookmarkStart w:id="373" w:name="_Toc97557118"/>
      <w:r>
        <w:rPr>
          <w:rFonts w:ascii="Times New Roman" w:eastAsia="Times New Roman" w:hAnsi="Times New Roman" w:cs="Times New Roman"/>
          <w:b/>
          <w:color w:val="000000"/>
          <w:sz w:val="24"/>
          <w:szCs w:val="24"/>
          <w:lang w:eastAsia="fr-FR"/>
        </w:rPr>
        <w:t>Article 46 :</w:t>
      </w:r>
      <w:r w:rsidR="005245B3" w:rsidRPr="005245B3">
        <w:rPr>
          <w:rFonts w:ascii="Times New Roman" w:eastAsia="Times New Roman" w:hAnsi="Times New Roman" w:cs="Times New Roman"/>
          <w:b/>
          <w:color w:val="000000"/>
          <w:sz w:val="24"/>
          <w:szCs w:val="24"/>
          <w:lang w:eastAsia="fr-FR"/>
        </w:rPr>
        <w:t xml:space="preserve"> Différends et litiges</w:t>
      </w:r>
      <w:bookmarkEnd w:id="371"/>
      <w:bookmarkEnd w:id="372"/>
      <w:bookmarkEnd w:id="373"/>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5"/>
          <w:sz w:val="24"/>
          <w:szCs w:val="24"/>
          <w:lang w:eastAsia="fr-FR"/>
        </w:rPr>
      </w:pPr>
      <w:r w:rsidRPr="005245B3">
        <w:rPr>
          <w:rFonts w:ascii="Times New Roman" w:eastAsia="Times New Roman" w:hAnsi="Times New Roman" w:cs="Times New Roman"/>
          <w:spacing w:val="5"/>
          <w:sz w:val="24"/>
          <w:szCs w:val="24"/>
          <w:lang w:eastAsia="fr-FR"/>
        </w:rPr>
        <w:t>Les différends ou litiges nés de l’exécution du présent marché peuvent faire l’objet d’un règlement à l’amiable.</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r w:rsidRPr="005245B3">
        <w:rPr>
          <w:rFonts w:ascii="Times New Roman" w:eastAsia="Times New Roman" w:hAnsi="Times New Roman" w:cs="Times New Roman"/>
          <w:spacing w:val="5"/>
          <w:sz w:val="24"/>
          <w:szCs w:val="24"/>
          <w:lang w:eastAsia="fr-FR"/>
        </w:rPr>
        <w:t>Lorsqu’aucun</w:t>
      </w:r>
      <w:r w:rsidRPr="005245B3">
        <w:rPr>
          <w:rFonts w:ascii="Times New Roman" w:eastAsia="Times New Roman" w:hAnsi="Times New Roman" w:cs="Times New Roman"/>
          <w:sz w:val="24"/>
          <w:szCs w:val="24"/>
          <w:lang w:eastAsia="fr-FR"/>
        </w:rPr>
        <w:t xml:space="preserve">e </w:t>
      </w:r>
      <w:r w:rsidRPr="005245B3">
        <w:rPr>
          <w:rFonts w:ascii="Times New Roman" w:eastAsia="Times New Roman" w:hAnsi="Times New Roman" w:cs="Times New Roman"/>
          <w:spacing w:val="5"/>
          <w:sz w:val="24"/>
          <w:szCs w:val="24"/>
          <w:lang w:eastAsia="fr-FR"/>
        </w:rPr>
        <w:t>solutio</w:t>
      </w:r>
      <w:r w:rsidRPr="005245B3">
        <w:rPr>
          <w:rFonts w:ascii="Times New Roman" w:eastAsia="Times New Roman" w:hAnsi="Times New Roman" w:cs="Times New Roman"/>
          <w:sz w:val="24"/>
          <w:szCs w:val="24"/>
          <w:lang w:eastAsia="fr-FR"/>
        </w:rPr>
        <w:t xml:space="preserve">n </w:t>
      </w:r>
      <w:r w:rsidRPr="005245B3">
        <w:rPr>
          <w:rFonts w:ascii="Times New Roman" w:eastAsia="Times New Roman" w:hAnsi="Times New Roman" w:cs="Times New Roman"/>
          <w:spacing w:val="5"/>
          <w:sz w:val="24"/>
          <w:szCs w:val="24"/>
          <w:lang w:eastAsia="fr-FR"/>
        </w:rPr>
        <w:t>amiabl</w:t>
      </w:r>
      <w:r w:rsidRPr="005245B3">
        <w:rPr>
          <w:rFonts w:ascii="Times New Roman" w:eastAsia="Times New Roman" w:hAnsi="Times New Roman" w:cs="Times New Roman"/>
          <w:sz w:val="24"/>
          <w:szCs w:val="24"/>
          <w:lang w:eastAsia="fr-FR"/>
        </w:rPr>
        <w:t xml:space="preserve">e </w:t>
      </w:r>
      <w:r w:rsidRPr="005245B3">
        <w:rPr>
          <w:rFonts w:ascii="Times New Roman" w:eastAsia="Times New Roman" w:hAnsi="Times New Roman" w:cs="Times New Roman"/>
          <w:spacing w:val="5"/>
          <w:sz w:val="24"/>
          <w:szCs w:val="24"/>
          <w:lang w:eastAsia="fr-FR"/>
        </w:rPr>
        <w:t>n</w:t>
      </w:r>
      <w:r w:rsidRPr="005245B3">
        <w:rPr>
          <w:rFonts w:ascii="Times New Roman" w:eastAsia="Times New Roman" w:hAnsi="Times New Roman" w:cs="Times New Roman"/>
          <w:sz w:val="24"/>
          <w:szCs w:val="24"/>
          <w:lang w:eastAsia="fr-FR"/>
        </w:rPr>
        <w:t xml:space="preserve">e </w:t>
      </w:r>
      <w:r w:rsidRPr="005245B3">
        <w:rPr>
          <w:rFonts w:ascii="Times New Roman" w:eastAsia="Times New Roman" w:hAnsi="Times New Roman" w:cs="Times New Roman"/>
          <w:spacing w:val="5"/>
          <w:sz w:val="24"/>
          <w:szCs w:val="24"/>
          <w:lang w:eastAsia="fr-FR"/>
        </w:rPr>
        <w:t>peu</w:t>
      </w:r>
      <w:r w:rsidRPr="005245B3">
        <w:rPr>
          <w:rFonts w:ascii="Times New Roman" w:eastAsia="Times New Roman" w:hAnsi="Times New Roman" w:cs="Times New Roman"/>
          <w:sz w:val="24"/>
          <w:szCs w:val="24"/>
          <w:lang w:eastAsia="fr-FR"/>
        </w:rPr>
        <w:t xml:space="preserve">t </w:t>
      </w:r>
      <w:r w:rsidRPr="005245B3">
        <w:rPr>
          <w:rFonts w:ascii="Times New Roman" w:eastAsia="Times New Roman" w:hAnsi="Times New Roman" w:cs="Times New Roman"/>
          <w:spacing w:val="5"/>
          <w:sz w:val="24"/>
          <w:szCs w:val="24"/>
          <w:lang w:eastAsia="fr-FR"/>
        </w:rPr>
        <w:t xml:space="preserve">être </w:t>
      </w:r>
      <w:r w:rsidRPr="005245B3">
        <w:rPr>
          <w:rFonts w:ascii="Times New Roman" w:eastAsia="Times New Roman" w:hAnsi="Times New Roman" w:cs="Times New Roman"/>
          <w:sz w:val="24"/>
          <w:szCs w:val="24"/>
          <w:lang w:eastAsia="fr-FR"/>
        </w:rPr>
        <w:t>apportée au différend, celui-ci est porté devant la juridiction camerounaise compétente</w:t>
      </w:r>
      <w:r w:rsidR="00925FD0">
        <w:rPr>
          <w:rFonts w:ascii="Times New Roman" w:eastAsia="Times New Roman" w:hAnsi="Times New Roman" w:cs="Times New Roman"/>
          <w:sz w:val="24"/>
          <w:szCs w:val="24"/>
          <w:lang w:eastAsia="fr-FR"/>
        </w:rPr>
        <w:t>.</w:t>
      </w:r>
    </w:p>
    <w:p w:rsidR="005245B3" w:rsidRPr="005245B3" w:rsidRDefault="00925FD0"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374" w:name="_Toc530307835"/>
      <w:bookmarkStart w:id="375" w:name="_Toc97557119"/>
      <w:bookmarkStart w:id="376" w:name="_Toc157306107"/>
      <w:r>
        <w:rPr>
          <w:rFonts w:ascii="Times New Roman" w:eastAsia="Times New Roman" w:hAnsi="Times New Roman" w:cs="Times New Roman"/>
          <w:b/>
          <w:color w:val="000000"/>
          <w:sz w:val="24"/>
          <w:szCs w:val="24"/>
          <w:lang w:eastAsia="fr-FR"/>
        </w:rPr>
        <w:t>Article 47 :</w:t>
      </w:r>
      <w:r w:rsidR="005245B3" w:rsidRPr="005245B3">
        <w:rPr>
          <w:rFonts w:ascii="Times New Roman" w:eastAsia="Times New Roman" w:hAnsi="Times New Roman" w:cs="Times New Roman"/>
          <w:b/>
          <w:color w:val="000000"/>
          <w:sz w:val="24"/>
          <w:szCs w:val="24"/>
          <w:lang w:eastAsia="fr-FR"/>
        </w:rPr>
        <w:t xml:space="preserve"> Edition et diffusion du présent marché</w:t>
      </w:r>
      <w:bookmarkEnd w:id="374"/>
      <w:bookmarkEnd w:id="375"/>
      <w:bookmarkEnd w:id="376"/>
    </w:p>
    <w:p w:rsidR="005245B3" w:rsidRPr="005245B3" w:rsidRDefault="00925FD0"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La rédactio</w:t>
      </w:r>
      <w:r w:rsidR="005245B3" w:rsidRPr="005245B3">
        <w:rPr>
          <w:rFonts w:ascii="Times New Roman" w:eastAsia="Times New Roman" w:hAnsi="Times New Roman" w:cs="Times New Roman"/>
          <w:sz w:val="24"/>
          <w:szCs w:val="24"/>
          <w:lang w:eastAsia="fr-FR"/>
        </w:rPr>
        <w:t xml:space="preserve">n </w:t>
      </w:r>
      <w:r w:rsidR="006A719F">
        <w:rPr>
          <w:rFonts w:ascii="Times New Roman" w:eastAsia="Times New Roman" w:hAnsi="Times New Roman" w:cs="Times New Roman"/>
          <w:sz w:val="24"/>
          <w:szCs w:val="24"/>
          <w:lang w:eastAsia="fr-FR"/>
        </w:rPr>
        <w:t>et</w:t>
      </w:r>
      <w:r w:rsidR="005245B3" w:rsidRPr="005245B3">
        <w:rPr>
          <w:rFonts w:ascii="Times New Roman" w:eastAsia="Times New Roman" w:hAnsi="Times New Roman" w:cs="Times New Roman"/>
          <w:sz w:val="24"/>
          <w:szCs w:val="24"/>
          <w:lang w:eastAsia="fr-FR"/>
        </w:rPr>
        <w:t xml:space="preserve"> la mise en forme des documents constitutifs du marché sont assurées par le Maître d’Ouvrage. La reproduction de </w:t>
      </w:r>
      <w:r w:rsidR="006A719F">
        <w:rPr>
          <w:rFonts w:ascii="Times New Roman" w:eastAsia="Times New Roman" w:hAnsi="Times New Roman" w:cs="Times New Roman"/>
          <w:i/>
          <w:iCs/>
          <w:sz w:val="24"/>
          <w:szCs w:val="24"/>
          <w:lang w:eastAsia="fr-FR"/>
        </w:rPr>
        <w:t>15</w:t>
      </w:r>
      <w:r>
        <w:rPr>
          <w:rFonts w:ascii="Times New Roman" w:eastAsia="Times New Roman" w:hAnsi="Times New Roman" w:cs="Times New Roman"/>
          <w:i/>
          <w:iCs/>
          <w:sz w:val="24"/>
          <w:szCs w:val="24"/>
          <w:lang w:eastAsia="fr-FR"/>
        </w:rPr>
        <w:t xml:space="preserve"> (</w:t>
      </w:r>
      <w:r w:rsidR="006A719F">
        <w:rPr>
          <w:rFonts w:ascii="Times New Roman" w:eastAsia="Times New Roman" w:hAnsi="Times New Roman" w:cs="Times New Roman"/>
          <w:i/>
          <w:iCs/>
          <w:sz w:val="24"/>
          <w:szCs w:val="24"/>
          <w:lang w:eastAsia="fr-FR"/>
        </w:rPr>
        <w:t>Quinze</w:t>
      </w:r>
      <w:r>
        <w:rPr>
          <w:rFonts w:ascii="Times New Roman" w:eastAsia="Times New Roman" w:hAnsi="Times New Roman" w:cs="Times New Roman"/>
          <w:i/>
          <w:iCs/>
          <w:sz w:val="24"/>
          <w:szCs w:val="24"/>
          <w:lang w:eastAsia="fr-FR"/>
        </w:rPr>
        <w:t>)</w:t>
      </w:r>
      <w:r w:rsidR="005245B3" w:rsidRPr="005245B3">
        <w:rPr>
          <w:rFonts w:ascii="Times New Roman" w:eastAsia="Times New Roman" w:hAnsi="Times New Roman" w:cs="Times New Roman"/>
          <w:sz w:val="24"/>
          <w:szCs w:val="24"/>
          <w:lang w:eastAsia="fr-FR"/>
        </w:rPr>
        <w:t xml:space="preserve">exemplaires du présent marché à faire souscrire par le cocontractant est à la charge du Maître d’Ouvrage. </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5245B3" w:rsidRPr="005245B3" w:rsidRDefault="00925FD0"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377" w:name="_Toc530307836"/>
      <w:bookmarkStart w:id="378" w:name="_Toc97557120"/>
      <w:bookmarkStart w:id="379" w:name="_Toc157306108"/>
      <w:r>
        <w:rPr>
          <w:rFonts w:ascii="Times New Roman" w:eastAsia="Times New Roman" w:hAnsi="Times New Roman" w:cs="Times New Roman"/>
          <w:b/>
          <w:color w:val="000000"/>
          <w:sz w:val="24"/>
          <w:szCs w:val="24"/>
          <w:lang w:eastAsia="fr-FR"/>
        </w:rPr>
        <w:t>Article 48</w:t>
      </w:r>
      <w:r w:rsidR="005245B3" w:rsidRPr="005245B3">
        <w:rPr>
          <w:rFonts w:ascii="Times New Roman" w:eastAsia="Times New Roman" w:hAnsi="Times New Roman" w:cs="Times New Roman"/>
          <w:b/>
          <w:color w:val="000000"/>
          <w:sz w:val="24"/>
          <w:szCs w:val="24"/>
          <w:lang w:eastAsia="fr-FR"/>
        </w:rPr>
        <w:t xml:space="preserve"> et dernier : Validité et entrée en vigueur du marché</w:t>
      </w:r>
      <w:bookmarkEnd w:id="377"/>
      <w:bookmarkEnd w:id="378"/>
      <w:bookmarkEnd w:id="379"/>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Le présent marché ne deviendra définitif qu’après sa signature par le Maître d’Ouvrage. Il entrera en vigueur dès sa notification au cocontractant de l’administration.</w:t>
      </w:r>
    </w:p>
    <w:p w:rsidR="009A7216" w:rsidRDefault="009A7216" w:rsidP="009A7216">
      <w:pPr>
        <w:tabs>
          <w:tab w:val="left" w:pos="3480"/>
        </w:tabs>
        <w:rPr>
          <w:rFonts w:ascii="Arial Narrow" w:hAnsi="Arial Narrow"/>
          <w:sz w:val="24"/>
          <w:szCs w:val="24"/>
        </w:rPr>
      </w:pPr>
    </w:p>
    <w:p w:rsidR="005245B3" w:rsidRDefault="005245B3" w:rsidP="009A7216">
      <w:pPr>
        <w:tabs>
          <w:tab w:val="left" w:pos="3480"/>
        </w:tabs>
        <w:rPr>
          <w:rFonts w:ascii="Arial Narrow" w:hAnsi="Arial Narrow"/>
          <w:sz w:val="24"/>
          <w:szCs w:val="24"/>
        </w:rPr>
      </w:pPr>
    </w:p>
    <w:p w:rsidR="005245B3" w:rsidRDefault="005245B3" w:rsidP="009A7216">
      <w:pPr>
        <w:tabs>
          <w:tab w:val="left" w:pos="3480"/>
        </w:tabs>
        <w:rPr>
          <w:rFonts w:ascii="Arial Narrow" w:hAnsi="Arial Narrow"/>
          <w:sz w:val="24"/>
          <w:szCs w:val="24"/>
        </w:rPr>
      </w:pPr>
    </w:p>
    <w:p w:rsidR="005245B3" w:rsidRDefault="005245B3" w:rsidP="009A7216">
      <w:pPr>
        <w:tabs>
          <w:tab w:val="left" w:pos="3480"/>
        </w:tabs>
        <w:rPr>
          <w:rFonts w:ascii="Arial Narrow" w:hAnsi="Arial Narrow"/>
          <w:sz w:val="24"/>
          <w:szCs w:val="24"/>
        </w:rPr>
      </w:pPr>
    </w:p>
    <w:p w:rsidR="005245B3" w:rsidRDefault="005245B3" w:rsidP="009A7216">
      <w:pPr>
        <w:tabs>
          <w:tab w:val="left" w:pos="3480"/>
        </w:tabs>
        <w:rPr>
          <w:rFonts w:ascii="Arial Narrow" w:hAnsi="Arial Narrow"/>
          <w:sz w:val="24"/>
          <w:szCs w:val="24"/>
        </w:rPr>
      </w:pPr>
    </w:p>
    <w:p w:rsidR="005245B3" w:rsidRDefault="005245B3" w:rsidP="009A7216">
      <w:pPr>
        <w:tabs>
          <w:tab w:val="left" w:pos="3480"/>
        </w:tabs>
        <w:rPr>
          <w:rFonts w:ascii="Arial Narrow" w:hAnsi="Arial Narrow"/>
          <w:sz w:val="24"/>
          <w:szCs w:val="24"/>
        </w:rPr>
      </w:pPr>
    </w:p>
    <w:p w:rsidR="005245B3" w:rsidRDefault="005245B3" w:rsidP="009A7216">
      <w:pPr>
        <w:tabs>
          <w:tab w:val="left" w:pos="3480"/>
        </w:tabs>
        <w:rPr>
          <w:rFonts w:ascii="Arial Narrow" w:hAnsi="Arial Narrow"/>
          <w:sz w:val="24"/>
          <w:szCs w:val="24"/>
        </w:rPr>
      </w:pPr>
    </w:p>
    <w:p w:rsidR="00F705E9" w:rsidRDefault="00F705E9" w:rsidP="009A7216">
      <w:pPr>
        <w:tabs>
          <w:tab w:val="left" w:pos="3480"/>
        </w:tabs>
        <w:rPr>
          <w:rFonts w:ascii="Arial Narrow" w:hAnsi="Arial Narrow"/>
          <w:sz w:val="24"/>
          <w:szCs w:val="24"/>
        </w:rPr>
      </w:pPr>
    </w:p>
    <w:p w:rsidR="00F705E9" w:rsidRPr="00F705E9" w:rsidRDefault="00F705E9" w:rsidP="00F705E9">
      <w:pPr>
        <w:rPr>
          <w:rFonts w:ascii="Arial Narrow" w:hAnsi="Arial Narrow"/>
          <w:sz w:val="24"/>
          <w:szCs w:val="24"/>
        </w:rPr>
      </w:pPr>
    </w:p>
    <w:p w:rsidR="00F705E9" w:rsidRDefault="00F705E9" w:rsidP="00F705E9">
      <w:pPr>
        <w:rPr>
          <w:rFonts w:ascii="Arial Narrow" w:hAnsi="Arial Narrow"/>
          <w:sz w:val="24"/>
          <w:szCs w:val="24"/>
        </w:rPr>
      </w:pPr>
    </w:p>
    <w:p w:rsidR="005245B3" w:rsidRDefault="005245B3" w:rsidP="00F705E9">
      <w:pPr>
        <w:tabs>
          <w:tab w:val="left" w:pos="2880"/>
        </w:tabs>
        <w:rPr>
          <w:rFonts w:ascii="Arial Narrow" w:hAnsi="Arial Narrow"/>
          <w:sz w:val="24"/>
          <w:szCs w:val="24"/>
        </w:rPr>
      </w:pPr>
    </w:p>
    <w:p w:rsidR="002D7B95" w:rsidRDefault="002D7B95" w:rsidP="00F705E9">
      <w:pPr>
        <w:tabs>
          <w:tab w:val="left" w:pos="2880"/>
        </w:tabs>
        <w:rPr>
          <w:rFonts w:ascii="Arial Narrow" w:hAnsi="Arial Narrow"/>
          <w:sz w:val="24"/>
          <w:szCs w:val="24"/>
        </w:rPr>
      </w:pPr>
    </w:p>
    <w:p w:rsidR="00F705E9" w:rsidRDefault="00F705E9" w:rsidP="00F705E9">
      <w:pPr>
        <w:tabs>
          <w:tab w:val="left" w:pos="2880"/>
        </w:tabs>
        <w:rPr>
          <w:rFonts w:ascii="Arial Narrow" w:hAnsi="Arial Narrow"/>
          <w:sz w:val="24"/>
          <w:szCs w:val="24"/>
        </w:rPr>
      </w:pPr>
    </w:p>
    <w:p w:rsidR="00F705E9" w:rsidRDefault="00F705E9" w:rsidP="00F705E9">
      <w:pPr>
        <w:tabs>
          <w:tab w:val="left" w:pos="2880"/>
        </w:tabs>
        <w:rPr>
          <w:rFonts w:ascii="Arial Narrow" w:hAnsi="Arial Narrow"/>
          <w:sz w:val="24"/>
          <w:szCs w:val="24"/>
        </w:rPr>
      </w:pPr>
    </w:p>
    <w:p w:rsidR="00F705E9" w:rsidRDefault="00F705E9" w:rsidP="00F705E9">
      <w:pPr>
        <w:tabs>
          <w:tab w:val="left" w:pos="2880"/>
        </w:tabs>
        <w:rPr>
          <w:rFonts w:ascii="Arial Narrow" w:hAnsi="Arial Narrow"/>
          <w:sz w:val="24"/>
          <w:szCs w:val="24"/>
        </w:rPr>
      </w:pPr>
    </w:p>
    <w:p w:rsidR="00F705E9" w:rsidRDefault="00F705E9" w:rsidP="00F705E9">
      <w:pPr>
        <w:tabs>
          <w:tab w:val="left" w:pos="2880"/>
        </w:tabs>
        <w:rPr>
          <w:rFonts w:ascii="Arial Narrow" w:hAnsi="Arial Narrow"/>
          <w:sz w:val="24"/>
          <w:szCs w:val="24"/>
        </w:rPr>
      </w:pPr>
    </w:p>
    <w:p w:rsidR="006E7005" w:rsidRDefault="006E7005" w:rsidP="00F705E9">
      <w:pPr>
        <w:tabs>
          <w:tab w:val="left" w:pos="2880"/>
        </w:tabs>
        <w:rPr>
          <w:rFonts w:ascii="Arial Narrow" w:hAnsi="Arial Narrow"/>
          <w:sz w:val="24"/>
          <w:szCs w:val="24"/>
        </w:rPr>
      </w:pPr>
    </w:p>
    <w:p w:rsidR="006E7005" w:rsidRDefault="006E7005" w:rsidP="00F705E9">
      <w:pPr>
        <w:tabs>
          <w:tab w:val="left" w:pos="2880"/>
        </w:tabs>
        <w:rPr>
          <w:rFonts w:ascii="Arial Narrow" w:hAnsi="Arial Narrow"/>
          <w:sz w:val="24"/>
          <w:szCs w:val="24"/>
        </w:rPr>
      </w:pPr>
    </w:p>
    <w:p w:rsidR="006E7005" w:rsidRDefault="006E7005" w:rsidP="00F705E9">
      <w:pPr>
        <w:tabs>
          <w:tab w:val="left" w:pos="2880"/>
        </w:tabs>
        <w:rPr>
          <w:rFonts w:ascii="Arial Narrow" w:hAnsi="Arial Narrow"/>
          <w:sz w:val="24"/>
          <w:szCs w:val="24"/>
        </w:rPr>
      </w:pPr>
    </w:p>
    <w:p w:rsidR="006E7005" w:rsidRDefault="006E7005" w:rsidP="00F705E9">
      <w:pPr>
        <w:tabs>
          <w:tab w:val="left" w:pos="2880"/>
        </w:tabs>
        <w:rPr>
          <w:rFonts w:ascii="Arial Narrow" w:hAnsi="Arial Narrow"/>
          <w:sz w:val="24"/>
          <w:szCs w:val="24"/>
        </w:rPr>
      </w:pPr>
    </w:p>
    <w:p w:rsidR="006E7005" w:rsidRDefault="006E7005" w:rsidP="00F705E9">
      <w:pPr>
        <w:tabs>
          <w:tab w:val="left" w:pos="2880"/>
        </w:tabs>
        <w:rPr>
          <w:rFonts w:ascii="Arial Narrow" w:hAnsi="Arial Narrow"/>
          <w:sz w:val="24"/>
          <w:szCs w:val="24"/>
        </w:rPr>
      </w:pPr>
    </w:p>
    <w:p w:rsidR="006E7005" w:rsidRDefault="006E7005" w:rsidP="00F705E9">
      <w:pPr>
        <w:tabs>
          <w:tab w:val="left" w:pos="2880"/>
        </w:tabs>
        <w:rPr>
          <w:rFonts w:ascii="Arial Narrow" w:hAnsi="Arial Narrow"/>
          <w:sz w:val="24"/>
          <w:szCs w:val="24"/>
        </w:rPr>
      </w:pPr>
    </w:p>
    <w:p w:rsidR="006E7005" w:rsidRDefault="006E7005" w:rsidP="00F705E9">
      <w:pPr>
        <w:tabs>
          <w:tab w:val="left" w:pos="2880"/>
        </w:tabs>
        <w:rPr>
          <w:rFonts w:ascii="Arial Narrow" w:hAnsi="Arial Narrow"/>
          <w:sz w:val="24"/>
          <w:szCs w:val="24"/>
        </w:rPr>
      </w:pPr>
    </w:p>
    <w:p w:rsidR="006E7005" w:rsidRDefault="006E7005" w:rsidP="00F705E9">
      <w:pPr>
        <w:tabs>
          <w:tab w:val="left" w:pos="2880"/>
        </w:tabs>
        <w:rPr>
          <w:rFonts w:ascii="Arial Narrow" w:hAnsi="Arial Narrow"/>
          <w:sz w:val="24"/>
          <w:szCs w:val="24"/>
        </w:rPr>
      </w:pPr>
    </w:p>
    <w:p w:rsidR="006E7005" w:rsidRDefault="006E7005" w:rsidP="00F705E9">
      <w:pPr>
        <w:tabs>
          <w:tab w:val="left" w:pos="2880"/>
        </w:tabs>
        <w:rPr>
          <w:rFonts w:ascii="Arial Narrow" w:hAnsi="Arial Narrow"/>
          <w:sz w:val="24"/>
          <w:szCs w:val="24"/>
        </w:rPr>
      </w:pPr>
    </w:p>
    <w:p w:rsidR="006E7005" w:rsidRDefault="006E7005" w:rsidP="00F705E9">
      <w:pPr>
        <w:tabs>
          <w:tab w:val="left" w:pos="2880"/>
        </w:tabs>
        <w:rPr>
          <w:rFonts w:ascii="Arial Narrow" w:hAnsi="Arial Narrow"/>
          <w:sz w:val="24"/>
          <w:szCs w:val="24"/>
        </w:rPr>
      </w:pPr>
    </w:p>
    <w:p w:rsidR="006E7005" w:rsidRDefault="006E7005" w:rsidP="00F705E9">
      <w:pPr>
        <w:tabs>
          <w:tab w:val="left" w:pos="2880"/>
        </w:tabs>
        <w:rPr>
          <w:rFonts w:ascii="Arial Narrow" w:hAnsi="Arial Narrow"/>
          <w:sz w:val="24"/>
          <w:szCs w:val="24"/>
        </w:rPr>
      </w:pPr>
    </w:p>
    <w:p w:rsidR="006E7005" w:rsidRDefault="006E7005" w:rsidP="00F705E9">
      <w:pPr>
        <w:tabs>
          <w:tab w:val="left" w:pos="2880"/>
        </w:tabs>
        <w:rPr>
          <w:rFonts w:ascii="Arial Narrow" w:hAnsi="Arial Narrow"/>
          <w:sz w:val="24"/>
          <w:szCs w:val="24"/>
        </w:rPr>
      </w:pPr>
    </w:p>
    <w:p w:rsidR="006E7005" w:rsidRDefault="006E7005" w:rsidP="00F705E9">
      <w:pPr>
        <w:tabs>
          <w:tab w:val="left" w:pos="2880"/>
        </w:tabs>
        <w:rPr>
          <w:rFonts w:ascii="Arial Narrow" w:hAnsi="Arial Narrow"/>
          <w:sz w:val="24"/>
          <w:szCs w:val="24"/>
        </w:rPr>
      </w:pPr>
    </w:p>
    <w:p w:rsidR="00611723" w:rsidRDefault="00F705E9" w:rsidP="00F705E9">
      <w:pPr>
        <w:widowControl w:val="0"/>
        <w:suppressAutoHyphens/>
        <w:autoSpaceDE w:val="0"/>
        <w:autoSpaceDN w:val="0"/>
        <w:spacing w:after="0" w:line="240" w:lineRule="auto"/>
        <w:ind w:left="851"/>
        <w:jc w:val="center"/>
        <w:textAlignment w:val="baseline"/>
        <w:outlineLvl w:val="0"/>
        <w:rPr>
          <w:rFonts w:ascii="Arial Narrow" w:eastAsia="Calibri" w:hAnsi="Arial Narrow" w:cs="Times New Roman"/>
          <w:b/>
          <w:caps/>
          <w:spacing w:val="45"/>
          <w:sz w:val="36"/>
          <w:szCs w:val="36"/>
        </w:rPr>
      </w:pPr>
      <w:r w:rsidRPr="00F705E9">
        <w:rPr>
          <w:rFonts w:ascii="Arial Narrow" w:eastAsia="Calibri" w:hAnsi="Arial Narrow" w:cs="Times New Roman"/>
          <w:b/>
          <w:caps/>
          <w:spacing w:val="45"/>
          <w:sz w:val="36"/>
          <w:szCs w:val="36"/>
        </w:rPr>
        <w:t xml:space="preserve">PIECE 5 : </w:t>
      </w:r>
    </w:p>
    <w:p w:rsidR="00F705E9" w:rsidRPr="00F705E9" w:rsidRDefault="00F705E9" w:rsidP="00F705E9">
      <w:pPr>
        <w:widowControl w:val="0"/>
        <w:suppressAutoHyphens/>
        <w:autoSpaceDE w:val="0"/>
        <w:autoSpaceDN w:val="0"/>
        <w:spacing w:after="0" w:line="240" w:lineRule="auto"/>
        <w:ind w:left="851"/>
        <w:jc w:val="center"/>
        <w:textAlignment w:val="baseline"/>
        <w:outlineLvl w:val="0"/>
        <w:rPr>
          <w:rFonts w:ascii="Arial Narrow" w:eastAsia="Calibri" w:hAnsi="Arial Narrow" w:cs="Times New Roman"/>
          <w:b/>
          <w:caps/>
          <w:spacing w:val="45"/>
          <w:sz w:val="36"/>
          <w:szCs w:val="36"/>
        </w:rPr>
      </w:pPr>
      <w:r w:rsidRPr="00F705E9">
        <w:rPr>
          <w:rFonts w:ascii="Arial Narrow" w:eastAsia="Calibri" w:hAnsi="Arial Narrow" w:cs="Times New Roman"/>
          <w:b/>
          <w:caps/>
          <w:spacing w:val="45"/>
          <w:sz w:val="36"/>
          <w:szCs w:val="36"/>
        </w:rPr>
        <w:t>Cahier des Clauses Techniques Particulières (CCTP)</w:t>
      </w:r>
    </w:p>
    <w:p w:rsidR="00F705E9" w:rsidRDefault="00F705E9" w:rsidP="00F705E9">
      <w:pPr>
        <w:tabs>
          <w:tab w:val="left" w:pos="2880"/>
        </w:tabs>
        <w:rPr>
          <w:rFonts w:ascii="Arial Narrow" w:hAnsi="Arial Narrow"/>
          <w:sz w:val="24"/>
          <w:szCs w:val="24"/>
        </w:rPr>
      </w:pPr>
    </w:p>
    <w:p w:rsidR="00F705E9" w:rsidRPr="00F705E9" w:rsidRDefault="00F705E9" w:rsidP="00F705E9">
      <w:pPr>
        <w:rPr>
          <w:rFonts w:ascii="Arial Narrow" w:hAnsi="Arial Narrow"/>
          <w:sz w:val="24"/>
          <w:szCs w:val="24"/>
        </w:rPr>
      </w:pPr>
    </w:p>
    <w:p w:rsidR="00F705E9" w:rsidRPr="00F705E9" w:rsidRDefault="00F705E9" w:rsidP="00F705E9">
      <w:pPr>
        <w:rPr>
          <w:rFonts w:ascii="Arial Narrow" w:hAnsi="Arial Narrow"/>
          <w:sz w:val="24"/>
          <w:szCs w:val="24"/>
        </w:rPr>
      </w:pPr>
    </w:p>
    <w:p w:rsidR="00F705E9" w:rsidRPr="00F705E9" w:rsidRDefault="00F705E9" w:rsidP="00F705E9">
      <w:pPr>
        <w:rPr>
          <w:rFonts w:ascii="Arial Narrow" w:hAnsi="Arial Narrow"/>
          <w:sz w:val="24"/>
          <w:szCs w:val="24"/>
        </w:rPr>
      </w:pPr>
    </w:p>
    <w:p w:rsidR="00F705E9" w:rsidRPr="00F705E9" w:rsidRDefault="00F705E9" w:rsidP="00F705E9">
      <w:pPr>
        <w:rPr>
          <w:rFonts w:ascii="Arial Narrow" w:hAnsi="Arial Narrow"/>
          <w:sz w:val="24"/>
          <w:szCs w:val="24"/>
        </w:rPr>
      </w:pPr>
    </w:p>
    <w:p w:rsidR="00F705E9" w:rsidRPr="00F705E9" w:rsidRDefault="00F705E9" w:rsidP="00F705E9">
      <w:pPr>
        <w:rPr>
          <w:rFonts w:ascii="Arial Narrow" w:hAnsi="Arial Narrow"/>
          <w:sz w:val="24"/>
          <w:szCs w:val="24"/>
        </w:rPr>
      </w:pPr>
    </w:p>
    <w:p w:rsidR="00F705E9" w:rsidRPr="00F705E9" w:rsidRDefault="00F705E9" w:rsidP="00F705E9">
      <w:pPr>
        <w:rPr>
          <w:rFonts w:ascii="Arial Narrow" w:hAnsi="Arial Narrow"/>
          <w:sz w:val="24"/>
          <w:szCs w:val="24"/>
        </w:rPr>
      </w:pPr>
    </w:p>
    <w:p w:rsidR="00F705E9" w:rsidRPr="00F705E9" w:rsidRDefault="00F705E9" w:rsidP="00F705E9">
      <w:pPr>
        <w:rPr>
          <w:rFonts w:ascii="Arial Narrow" w:hAnsi="Arial Narrow"/>
          <w:sz w:val="24"/>
          <w:szCs w:val="24"/>
        </w:rPr>
      </w:pPr>
    </w:p>
    <w:p w:rsidR="00F705E9" w:rsidRPr="00F705E9" w:rsidRDefault="00F705E9" w:rsidP="00F705E9">
      <w:pPr>
        <w:rPr>
          <w:rFonts w:ascii="Arial Narrow" w:hAnsi="Arial Narrow"/>
          <w:sz w:val="24"/>
          <w:szCs w:val="24"/>
        </w:rPr>
      </w:pPr>
    </w:p>
    <w:p w:rsidR="00F705E9" w:rsidRPr="00F705E9" w:rsidRDefault="00F705E9" w:rsidP="00F705E9">
      <w:pPr>
        <w:rPr>
          <w:rFonts w:ascii="Arial Narrow" w:hAnsi="Arial Narrow"/>
          <w:sz w:val="24"/>
          <w:szCs w:val="24"/>
        </w:rPr>
      </w:pPr>
    </w:p>
    <w:p w:rsidR="00F705E9" w:rsidRDefault="00F705E9" w:rsidP="00F705E9">
      <w:pPr>
        <w:rPr>
          <w:rFonts w:ascii="Arial Narrow" w:hAnsi="Arial Narrow"/>
          <w:sz w:val="24"/>
          <w:szCs w:val="24"/>
        </w:rPr>
      </w:pPr>
    </w:p>
    <w:p w:rsidR="00F705E9" w:rsidRDefault="00F705E9" w:rsidP="00F705E9">
      <w:pPr>
        <w:tabs>
          <w:tab w:val="left" w:pos="3840"/>
        </w:tabs>
        <w:rPr>
          <w:rFonts w:ascii="Arial Narrow" w:hAnsi="Arial Narrow"/>
          <w:sz w:val="24"/>
          <w:szCs w:val="24"/>
        </w:rPr>
      </w:pPr>
      <w:r>
        <w:rPr>
          <w:rFonts w:ascii="Arial Narrow" w:hAnsi="Arial Narrow"/>
          <w:sz w:val="24"/>
          <w:szCs w:val="24"/>
        </w:rPr>
        <w:tab/>
      </w:r>
    </w:p>
    <w:p w:rsidR="00611723" w:rsidRDefault="00611723" w:rsidP="00F705E9">
      <w:pPr>
        <w:tabs>
          <w:tab w:val="left" w:pos="3840"/>
        </w:tabs>
        <w:rPr>
          <w:rFonts w:ascii="Arial Narrow" w:hAnsi="Arial Narrow"/>
          <w:sz w:val="24"/>
          <w:szCs w:val="24"/>
        </w:rPr>
      </w:pPr>
    </w:p>
    <w:p w:rsidR="00F705E9" w:rsidRDefault="00F705E9" w:rsidP="00F705E9">
      <w:pPr>
        <w:tabs>
          <w:tab w:val="left" w:pos="3840"/>
        </w:tabs>
        <w:rPr>
          <w:rFonts w:ascii="Arial Narrow" w:hAnsi="Arial Narrow"/>
          <w:sz w:val="24"/>
          <w:szCs w:val="24"/>
        </w:rPr>
      </w:pPr>
    </w:p>
    <w:p w:rsidR="00B57AB6" w:rsidRPr="00B57AB6" w:rsidRDefault="00B57AB6" w:rsidP="00B57AB6">
      <w:pPr>
        <w:spacing w:after="0"/>
        <w:jc w:val="both"/>
        <w:rPr>
          <w:rFonts w:ascii="Arial Narrow" w:eastAsia="Calibri" w:hAnsi="Arial Narrow" w:cs="Times New Roman"/>
          <w:b/>
          <w:sz w:val="24"/>
          <w:szCs w:val="24"/>
        </w:rPr>
      </w:pPr>
      <w:r w:rsidRPr="00B57AB6">
        <w:rPr>
          <w:rFonts w:ascii="Arial Narrow" w:eastAsia="Calibri" w:hAnsi="Arial Narrow" w:cs="Times New Roman"/>
          <w:b/>
          <w:sz w:val="24"/>
          <w:szCs w:val="24"/>
        </w:rPr>
        <w:t>CHAPITRE 1 : GENERALITES</w:t>
      </w:r>
    </w:p>
    <w:p w:rsidR="00B57AB6" w:rsidRPr="00B57AB6" w:rsidRDefault="00B57AB6" w:rsidP="00B57AB6">
      <w:pPr>
        <w:spacing w:after="0"/>
        <w:jc w:val="both"/>
        <w:rPr>
          <w:rFonts w:ascii="Arial Narrow" w:eastAsia="Calibri" w:hAnsi="Arial Narrow" w:cs="Times New Roman"/>
          <w:b/>
          <w:i/>
          <w:sz w:val="24"/>
          <w:szCs w:val="24"/>
        </w:rPr>
      </w:pPr>
    </w:p>
    <w:p w:rsidR="00B57AB6" w:rsidRPr="00B57AB6" w:rsidRDefault="00B57AB6" w:rsidP="00B57AB6">
      <w:pPr>
        <w:spacing w:after="0"/>
        <w:jc w:val="both"/>
        <w:rPr>
          <w:rFonts w:ascii="Arial Narrow" w:eastAsia="Calibri" w:hAnsi="Arial Narrow" w:cs="Times New Roman"/>
          <w:b/>
          <w:i/>
          <w:sz w:val="24"/>
          <w:szCs w:val="24"/>
        </w:rPr>
      </w:pPr>
      <w:r w:rsidRPr="00B57AB6">
        <w:rPr>
          <w:rFonts w:ascii="Arial Narrow" w:eastAsia="Calibri" w:hAnsi="Arial Narrow" w:cs="Times New Roman"/>
          <w:b/>
          <w:i/>
          <w:sz w:val="24"/>
          <w:szCs w:val="24"/>
        </w:rPr>
        <w:t>Article 1 - OBJET DU PRESENT DOCUMENT</w:t>
      </w:r>
    </w:p>
    <w:p w:rsidR="00B57AB6" w:rsidRPr="00B57AB6" w:rsidRDefault="00B57AB6" w:rsidP="00B57AB6">
      <w:pPr>
        <w:spacing w:after="0"/>
        <w:jc w:val="both"/>
        <w:rPr>
          <w:rFonts w:ascii="Arial Narrow" w:eastAsia="Calibri" w:hAnsi="Arial Narrow" w:cs="Times New Roman"/>
          <w:sz w:val="24"/>
          <w:szCs w:val="24"/>
        </w:rPr>
      </w:pPr>
      <w:bookmarkStart w:id="380" w:name="_Toc483633866"/>
      <w:r w:rsidRPr="00B57AB6">
        <w:rPr>
          <w:rFonts w:ascii="Arial Narrow" w:eastAsia="Calibri" w:hAnsi="Arial Narrow" w:cs="Times New Roman"/>
          <w:sz w:val="24"/>
          <w:szCs w:val="24"/>
        </w:rPr>
        <w:t>Le présent Cahier des Clauses Techniques Particulières (CCTP) a pour objet de rappeler pour l’ensemble des lots, les textes de référence, la réglementation, la qualité et la présentation des matériels et matériaux entrant dans la construction des ouvrages et leur mise en œuvre.</w:t>
      </w:r>
    </w:p>
    <w:bookmarkEnd w:id="380"/>
    <w:p w:rsidR="00B57AB6" w:rsidRPr="00B57AB6" w:rsidRDefault="00B57AB6" w:rsidP="00B57AB6">
      <w:p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Les dénominations utilisées dans le présent CCTP sont, conformément à la réglementation en vigueur :</w:t>
      </w:r>
    </w:p>
    <w:p w:rsidR="00B57AB6" w:rsidRPr="00B57AB6" w:rsidRDefault="00B57AB6" w:rsidP="00B57AB6">
      <w:pPr>
        <w:numPr>
          <w:ilvl w:val="0"/>
          <w:numId w:val="9"/>
        </w:num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Le Maître d’Ouvrage : Maire de  la commune d’Arrondissement de Kribi 1</w:t>
      </w:r>
      <w:r w:rsidRPr="00B57AB6">
        <w:rPr>
          <w:rFonts w:ascii="Arial Narrow" w:eastAsia="Calibri" w:hAnsi="Arial Narrow" w:cs="Times New Roman"/>
          <w:sz w:val="24"/>
          <w:szCs w:val="24"/>
          <w:vertAlign w:val="superscript"/>
        </w:rPr>
        <w:t>er </w:t>
      </w:r>
      <w:r w:rsidRPr="00B57AB6">
        <w:rPr>
          <w:rFonts w:ascii="Arial Narrow" w:eastAsia="Calibri" w:hAnsi="Arial Narrow" w:cs="Times New Roman"/>
          <w:sz w:val="24"/>
          <w:szCs w:val="24"/>
        </w:rPr>
        <w:t>;</w:t>
      </w:r>
    </w:p>
    <w:p w:rsidR="00B57AB6" w:rsidRPr="00B57AB6" w:rsidRDefault="00B57AB6" w:rsidP="00B57AB6">
      <w:pPr>
        <w:numPr>
          <w:ilvl w:val="0"/>
          <w:numId w:val="9"/>
        </w:num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 xml:space="preserve">Le Chef de Service du Marché </w:t>
      </w:r>
      <w:r w:rsidRPr="00B57AB6">
        <w:rPr>
          <w:rFonts w:ascii="Arial Narrow" w:eastAsia="Calibri" w:hAnsi="Arial Narrow" w:cs="Times New Roman"/>
          <w:b/>
          <w:sz w:val="24"/>
          <w:szCs w:val="24"/>
        </w:rPr>
        <w:t xml:space="preserve">: </w:t>
      </w:r>
      <w:r w:rsidRPr="00B57AB6">
        <w:rPr>
          <w:rFonts w:ascii="Arial Narrow" w:eastAsia="Calibri" w:hAnsi="Arial Narrow" w:cs="Times New Roman"/>
          <w:sz w:val="24"/>
          <w:szCs w:val="24"/>
        </w:rPr>
        <w:t>Chef Service technique de la commune d’Arrondissement de Kribi 1</w:t>
      </w:r>
      <w:r w:rsidRPr="00B57AB6">
        <w:rPr>
          <w:rFonts w:ascii="Arial Narrow" w:eastAsia="Calibri" w:hAnsi="Arial Narrow" w:cs="Times New Roman"/>
          <w:sz w:val="24"/>
          <w:szCs w:val="24"/>
          <w:vertAlign w:val="superscript"/>
        </w:rPr>
        <w:t>er</w:t>
      </w:r>
      <w:r w:rsidRPr="00B57AB6">
        <w:rPr>
          <w:rFonts w:ascii="Arial Narrow" w:eastAsia="Calibri" w:hAnsi="Arial Narrow" w:cs="Times New Roman"/>
          <w:sz w:val="24"/>
          <w:szCs w:val="24"/>
        </w:rPr>
        <w:t>;</w:t>
      </w:r>
    </w:p>
    <w:p w:rsidR="00B57AB6" w:rsidRPr="00B57AB6" w:rsidRDefault="00B57AB6" w:rsidP="00B57AB6">
      <w:pPr>
        <w:numPr>
          <w:ilvl w:val="0"/>
          <w:numId w:val="9"/>
        </w:num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L’Ingénieur du Marché : le Délégué Départemental du MINADER de l’Océan ;</w:t>
      </w:r>
    </w:p>
    <w:p w:rsidR="00B57AB6" w:rsidRPr="00B57AB6" w:rsidRDefault="00B57AB6" w:rsidP="00B57AB6">
      <w:pPr>
        <w:numPr>
          <w:ilvl w:val="0"/>
          <w:numId w:val="9"/>
        </w:num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L’Entreprise : l’Adjudicataire.</w:t>
      </w:r>
      <w:bookmarkStart w:id="381" w:name="_Toc246196929"/>
      <w:bookmarkStart w:id="382" w:name="_Toc517053198"/>
    </w:p>
    <w:p w:rsidR="00B57AB6" w:rsidRPr="00B57AB6" w:rsidRDefault="00B57AB6" w:rsidP="00B57AB6">
      <w:pPr>
        <w:spacing w:after="0"/>
        <w:jc w:val="both"/>
        <w:rPr>
          <w:rFonts w:ascii="Arial Narrow" w:eastAsia="Calibri" w:hAnsi="Arial Narrow" w:cs="Times New Roman"/>
          <w:b/>
          <w:i/>
          <w:sz w:val="24"/>
          <w:szCs w:val="24"/>
        </w:rPr>
      </w:pPr>
      <w:r w:rsidRPr="00B57AB6">
        <w:rPr>
          <w:rFonts w:ascii="Arial Narrow" w:eastAsia="Calibri" w:hAnsi="Arial Narrow" w:cs="Times New Roman"/>
          <w:b/>
          <w:i/>
          <w:sz w:val="24"/>
          <w:szCs w:val="24"/>
        </w:rPr>
        <w:t>Article 2 - CONSISTANCE DES TRAVAUX</w:t>
      </w:r>
      <w:bookmarkEnd w:id="381"/>
      <w:bookmarkEnd w:id="382"/>
    </w:p>
    <w:p w:rsidR="00B57AB6" w:rsidRPr="00B57AB6" w:rsidRDefault="00B57AB6" w:rsidP="00B57AB6">
      <w:p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Le projet en sa totalité comprend les lots suivants :</w:t>
      </w:r>
    </w:p>
    <w:p w:rsidR="00B57AB6" w:rsidRPr="00B57AB6" w:rsidRDefault="00B57AB6" w:rsidP="00AA6D11">
      <w:pPr>
        <w:numPr>
          <w:ilvl w:val="2"/>
          <w:numId w:val="130"/>
        </w:num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Les travaux préliminaires ;</w:t>
      </w:r>
    </w:p>
    <w:p w:rsidR="00B57AB6" w:rsidRPr="00B57AB6" w:rsidRDefault="00B57AB6" w:rsidP="00AA6D11">
      <w:pPr>
        <w:numPr>
          <w:ilvl w:val="2"/>
          <w:numId w:val="130"/>
        </w:num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Les travaux d’emprises;</w:t>
      </w:r>
    </w:p>
    <w:p w:rsidR="00B57AB6" w:rsidRPr="00B57AB6" w:rsidRDefault="00B57AB6" w:rsidP="00AA6D11">
      <w:pPr>
        <w:numPr>
          <w:ilvl w:val="2"/>
          <w:numId w:val="130"/>
        </w:num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Les travaux de chaussée ;</w:t>
      </w:r>
    </w:p>
    <w:p w:rsidR="00B57AB6" w:rsidRPr="00B57AB6" w:rsidRDefault="00B57AB6" w:rsidP="00AA6D11">
      <w:pPr>
        <w:numPr>
          <w:ilvl w:val="2"/>
          <w:numId w:val="130"/>
        </w:num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L’assainissement;</w:t>
      </w:r>
    </w:p>
    <w:p w:rsidR="00B57AB6" w:rsidRPr="00B57AB6" w:rsidRDefault="00B57AB6" w:rsidP="00B57AB6">
      <w:pPr>
        <w:spacing w:after="0"/>
        <w:jc w:val="both"/>
        <w:rPr>
          <w:rFonts w:ascii="Arial Narrow" w:eastAsia="Calibri" w:hAnsi="Arial Narrow" w:cs="Times New Roman"/>
          <w:b/>
          <w:bCs/>
          <w:i/>
          <w:iCs/>
          <w:sz w:val="24"/>
          <w:szCs w:val="24"/>
          <w:lang/>
        </w:rPr>
      </w:pPr>
      <w:bookmarkStart w:id="383" w:name="_Toc517053199"/>
      <w:bookmarkStart w:id="384" w:name="_Toc345340028"/>
      <w:r w:rsidRPr="00B57AB6">
        <w:rPr>
          <w:rFonts w:ascii="Arial Narrow" w:eastAsia="Calibri" w:hAnsi="Arial Narrow" w:cs="Times New Roman"/>
          <w:b/>
          <w:i/>
          <w:sz w:val="24"/>
          <w:szCs w:val="24"/>
        </w:rPr>
        <w:t xml:space="preserve">Article 3 - </w:t>
      </w:r>
      <w:r w:rsidRPr="00B57AB6">
        <w:rPr>
          <w:rFonts w:ascii="Arial Narrow" w:eastAsia="Calibri" w:hAnsi="Arial Narrow" w:cs="Times New Roman"/>
          <w:b/>
          <w:bCs/>
          <w:i/>
          <w:iCs/>
          <w:sz w:val="24"/>
          <w:szCs w:val="24"/>
          <w:lang/>
        </w:rPr>
        <w:t>DESCRIPTION DES TRAVAUX</w:t>
      </w:r>
      <w:bookmarkEnd w:id="383"/>
      <w:bookmarkEnd w:id="384"/>
    </w:p>
    <w:p w:rsidR="00B57AB6" w:rsidRPr="00B57AB6" w:rsidRDefault="00B57AB6" w:rsidP="00B57AB6">
      <w:pPr>
        <w:spacing w:after="0"/>
        <w:jc w:val="both"/>
        <w:rPr>
          <w:rFonts w:ascii="Arial Narrow" w:eastAsia="Calibri" w:hAnsi="Arial Narrow" w:cs="Times New Roman"/>
          <w:b/>
          <w:bCs/>
          <w:sz w:val="24"/>
          <w:szCs w:val="24"/>
          <w:lang/>
        </w:rPr>
      </w:pPr>
      <w:bookmarkStart w:id="385" w:name="_Toc517053200"/>
      <w:r w:rsidRPr="00B57AB6">
        <w:rPr>
          <w:rFonts w:ascii="Arial Narrow" w:eastAsia="Calibri" w:hAnsi="Arial Narrow" w:cs="Times New Roman"/>
          <w:b/>
          <w:bCs/>
          <w:sz w:val="24"/>
          <w:szCs w:val="24"/>
          <w:lang/>
        </w:rPr>
        <w:t>3.1</w:t>
      </w:r>
      <w:r w:rsidRPr="00B57AB6">
        <w:rPr>
          <w:rFonts w:ascii="Arial Narrow" w:eastAsia="Calibri" w:hAnsi="Arial Narrow" w:cs="Times New Roman"/>
          <w:b/>
          <w:bCs/>
          <w:sz w:val="24"/>
          <w:szCs w:val="24"/>
          <w:lang/>
        </w:rPr>
        <w:tab/>
        <w:t>Installation de chantier</w:t>
      </w:r>
      <w:bookmarkEnd w:id="385"/>
    </w:p>
    <w:p w:rsidR="00B57AB6" w:rsidRPr="00B57AB6" w:rsidRDefault="00B57AB6" w:rsidP="00B57AB6">
      <w:p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Ces travaux comprennent notamment :</w:t>
      </w:r>
    </w:p>
    <w:p w:rsidR="00B57AB6" w:rsidRPr="00B57AB6" w:rsidRDefault="00B57AB6" w:rsidP="00B57AB6">
      <w:pPr>
        <w:numPr>
          <w:ilvl w:val="0"/>
          <w:numId w:val="9"/>
        </w:num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la location des terrains, s'ils ne sont pas mis à la disposition du Cocontractant par le Maître d’Ouvrage,</w:t>
      </w:r>
    </w:p>
    <w:p w:rsidR="00B57AB6" w:rsidRPr="00B57AB6" w:rsidRDefault="00B57AB6" w:rsidP="00B57AB6">
      <w:pPr>
        <w:numPr>
          <w:ilvl w:val="0"/>
          <w:numId w:val="9"/>
        </w:num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la recherche et l’identification des emprunts de matériaux,</w:t>
      </w:r>
    </w:p>
    <w:p w:rsidR="00B57AB6" w:rsidRPr="00B57AB6" w:rsidRDefault="00B57AB6" w:rsidP="00B57AB6">
      <w:pPr>
        <w:numPr>
          <w:ilvl w:val="0"/>
          <w:numId w:val="9"/>
        </w:num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La réalisation des pistes, des voies d’accès et des plates-formes des installations de chantier (implantation des bâtiments, des centrales de concassage, des centrales d'enrobage, des centrales à béton, etc, les aires de stockage des matériaux et de stationnement des engins et véhicules) y compris les revêtements indispensables et leur entretien,</w:t>
      </w:r>
    </w:p>
    <w:p w:rsidR="00B57AB6" w:rsidRPr="00B57AB6" w:rsidRDefault="00B57AB6" w:rsidP="00B57AB6">
      <w:pPr>
        <w:numPr>
          <w:ilvl w:val="0"/>
          <w:numId w:val="9"/>
        </w:num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la fourniture de l'eau et de l'électricité, ainsi que le gardiennage,</w:t>
      </w:r>
    </w:p>
    <w:p w:rsidR="00B57AB6" w:rsidRPr="00B57AB6" w:rsidRDefault="00B57AB6" w:rsidP="00B57AB6">
      <w:pPr>
        <w:numPr>
          <w:ilvl w:val="0"/>
          <w:numId w:val="9"/>
        </w:num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la construction des locaux de le Cocontractant, logements, bureaux, ateliers, magasins, locaux sociaux pour le personnel,</w:t>
      </w:r>
    </w:p>
    <w:p w:rsidR="00B57AB6" w:rsidRPr="00B57AB6" w:rsidRDefault="00B57AB6" w:rsidP="00B57AB6">
      <w:pPr>
        <w:numPr>
          <w:ilvl w:val="0"/>
          <w:numId w:val="9"/>
        </w:num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les moyens de liaison : téléphone, radio,</w:t>
      </w:r>
    </w:p>
    <w:p w:rsidR="00B57AB6" w:rsidRPr="00B57AB6" w:rsidRDefault="00B57AB6" w:rsidP="00B57AB6">
      <w:pPr>
        <w:numPr>
          <w:ilvl w:val="0"/>
          <w:numId w:val="9"/>
        </w:num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toutes autres dispositions pour le bon fonctionnement du chantier,</w:t>
      </w:r>
    </w:p>
    <w:p w:rsidR="00B57AB6" w:rsidRPr="00B57AB6" w:rsidRDefault="00B57AB6" w:rsidP="00B57AB6">
      <w:pPr>
        <w:numPr>
          <w:ilvl w:val="0"/>
          <w:numId w:val="9"/>
        </w:num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l'amenée et le repliement de tout matériel nécessaire au chantier,</w:t>
      </w:r>
    </w:p>
    <w:p w:rsidR="00B57AB6" w:rsidRPr="00B57AB6" w:rsidRDefault="00B57AB6" w:rsidP="00B57AB6">
      <w:pPr>
        <w:numPr>
          <w:ilvl w:val="0"/>
          <w:numId w:val="9"/>
        </w:num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le démontage et le repliement des installations,</w:t>
      </w:r>
    </w:p>
    <w:p w:rsidR="00B57AB6" w:rsidRPr="00B57AB6" w:rsidRDefault="00B57AB6" w:rsidP="00B57AB6">
      <w:pPr>
        <w:numPr>
          <w:ilvl w:val="0"/>
          <w:numId w:val="9"/>
        </w:num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leur déplacement éventuel,</w:t>
      </w:r>
    </w:p>
    <w:p w:rsidR="00B57AB6" w:rsidRPr="00B57AB6" w:rsidRDefault="00B57AB6" w:rsidP="00B57AB6">
      <w:pPr>
        <w:numPr>
          <w:ilvl w:val="0"/>
          <w:numId w:val="9"/>
        </w:num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La réalisation et l’entretien des aires d’installation et d’exécution du chantier,</w:t>
      </w:r>
    </w:p>
    <w:p w:rsidR="00B57AB6" w:rsidRPr="00B57AB6" w:rsidRDefault="00B57AB6" w:rsidP="00B57AB6">
      <w:pPr>
        <w:numPr>
          <w:ilvl w:val="0"/>
          <w:numId w:val="9"/>
        </w:num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L’identification physique des réseaux divers adjacents ou transversaux sur l'ensemble des itinéraires,</w:t>
      </w:r>
    </w:p>
    <w:p w:rsidR="00B57AB6" w:rsidRPr="00B57AB6" w:rsidRDefault="00B57AB6" w:rsidP="00B57AB6">
      <w:pPr>
        <w:numPr>
          <w:ilvl w:val="0"/>
          <w:numId w:val="9"/>
        </w:num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lastRenderedPageBreak/>
        <w:t>La mise en place des moyens indispensables pour assurer la sécurité du personnel et des usagers, en particulier la signalisation de chantier,</w:t>
      </w:r>
    </w:p>
    <w:p w:rsidR="00B57AB6" w:rsidRPr="00B57AB6" w:rsidRDefault="00B57AB6" w:rsidP="00B57AB6">
      <w:pPr>
        <w:numPr>
          <w:ilvl w:val="0"/>
          <w:numId w:val="9"/>
        </w:num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La mise en place des moyens indispensables pour assurer le libre accès des riverains soit à pied soit avec un véhicule,</w:t>
      </w:r>
    </w:p>
    <w:p w:rsidR="00B57AB6" w:rsidRPr="00B57AB6" w:rsidRDefault="00B57AB6" w:rsidP="00B57AB6">
      <w:pPr>
        <w:numPr>
          <w:ilvl w:val="0"/>
          <w:numId w:val="9"/>
        </w:num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La réalisation des déviations éventuellement nécessaires,</w:t>
      </w:r>
    </w:p>
    <w:p w:rsidR="00B57AB6" w:rsidRPr="00B57AB6" w:rsidRDefault="00B57AB6" w:rsidP="00B57AB6">
      <w:pPr>
        <w:numPr>
          <w:ilvl w:val="0"/>
          <w:numId w:val="9"/>
        </w:num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La mise en place du laboratoire de chantier et des moyens de son fonctionnement,</w:t>
      </w:r>
    </w:p>
    <w:p w:rsidR="00B57AB6" w:rsidRPr="00B57AB6" w:rsidRDefault="00B57AB6" w:rsidP="00B57AB6">
      <w:pPr>
        <w:numPr>
          <w:ilvl w:val="0"/>
          <w:numId w:val="9"/>
        </w:num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La remise en état des lieux après exécution des travaux.</w:t>
      </w:r>
    </w:p>
    <w:p w:rsidR="00B57AB6" w:rsidRPr="00B57AB6" w:rsidRDefault="00B57AB6" w:rsidP="00B57AB6">
      <w:pPr>
        <w:numPr>
          <w:ilvl w:val="0"/>
          <w:numId w:val="9"/>
        </w:num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Implantations et travaux topographiques nécessaires,</w:t>
      </w:r>
    </w:p>
    <w:p w:rsidR="00B57AB6" w:rsidRPr="00B57AB6" w:rsidRDefault="00B57AB6" w:rsidP="00B57AB6">
      <w:pPr>
        <w:numPr>
          <w:ilvl w:val="0"/>
          <w:numId w:val="9"/>
        </w:num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Débroussaillage et abattage d’arbres,</w:t>
      </w:r>
    </w:p>
    <w:p w:rsidR="00B57AB6" w:rsidRPr="00B57AB6" w:rsidRDefault="00B57AB6" w:rsidP="00B57AB6">
      <w:pPr>
        <w:numPr>
          <w:ilvl w:val="0"/>
          <w:numId w:val="9"/>
        </w:num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Décapage et stockage de terre végétale,</w:t>
      </w:r>
    </w:p>
    <w:p w:rsidR="00B57AB6" w:rsidRPr="00B57AB6" w:rsidRDefault="00B57AB6" w:rsidP="00B57AB6">
      <w:pPr>
        <w:numPr>
          <w:ilvl w:val="0"/>
          <w:numId w:val="9"/>
        </w:num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En outre l’installation comprend la mobilisation effective du personnel d’encadrement notamment le conducteur des travaux et les chefs de chantiers.</w:t>
      </w:r>
    </w:p>
    <w:p w:rsidR="00B57AB6" w:rsidRPr="00B57AB6" w:rsidRDefault="00B57AB6" w:rsidP="00B57AB6">
      <w:pPr>
        <w:spacing w:after="0"/>
        <w:jc w:val="both"/>
        <w:rPr>
          <w:rFonts w:ascii="Arial Narrow" w:eastAsia="Calibri" w:hAnsi="Arial Narrow" w:cs="Times New Roman"/>
          <w:sz w:val="24"/>
          <w:szCs w:val="24"/>
        </w:rPr>
      </w:pPr>
    </w:p>
    <w:p w:rsidR="00B57AB6" w:rsidRPr="00B57AB6" w:rsidRDefault="00B57AB6" w:rsidP="00B57AB6">
      <w:pPr>
        <w:spacing w:after="0"/>
        <w:jc w:val="both"/>
        <w:rPr>
          <w:rFonts w:ascii="Arial Narrow" w:eastAsia="Calibri" w:hAnsi="Arial Narrow" w:cs="Times New Roman"/>
          <w:b/>
          <w:bCs/>
          <w:sz w:val="24"/>
          <w:szCs w:val="24"/>
          <w:lang/>
        </w:rPr>
      </w:pPr>
      <w:bookmarkStart w:id="386" w:name="_Toc517053201"/>
      <w:r w:rsidRPr="00B57AB6">
        <w:rPr>
          <w:rFonts w:ascii="Arial Narrow" w:eastAsia="Calibri" w:hAnsi="Arial Narrow" w:cs="Times New Roman"/>
          <w:b/>
          <w:bCs/>
          <w:sz w:val="24"/>
          <w:szCs w:val="24"/>
          <w:lang/>
        </w:rPr>
        <w:t>3.2</w:t>
      </w:r>
      <w:r w:rsidRPr="00B57AB6">
        <w:rPr>
          <w:rFonts w:ascii="Arial Narrow" w:eastAsia="Calibri" w:hAnsi="Arial Narrow" w:cs="Times New Roman"/>
          <w:b/>
          <w:bCs/>
          <w:sz w:val="24"/>
          <w:szCs w:val="24"/>
          <w:lang/>
        </w:rPr>
        <w:tab/>
        <w:t xml:space="preserve">Débroussaillage </w:t>
      </w:r>
      <w:bookmarkEnd w:id="386"/>
    </w:p>
    <w:p w:rsidR="00B57AB6" w:rsidRPr="00B57AB6" w:rsidRDefault="00B57AB6" w:rsidP="00B57AB6">
      <w:p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Les travaux comprennent l’entretien des abords et éventuellement la récupération de leurs caractéristiques géométriques (accotements, fossés et talus) :</w:t>
      </w:r>
    </w:p>
    <w:p w:rsidR="00B57AB6" w:rsidRPr="00B57AB6" w:rsidRDefault="00B57AB6" w:rsidP="00B57AB6">
      <w:pPr>
        <w:numPr>
          <w:ilvl w:val="0"/>
          <w:numId w:val="9"/>
        </w:num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Débroussaillage, élagage, abattage d’arbres dont le diamètre est inférieur à 20 cm,</w:t>
      </w:r>
    </w:p>
    <w:p w:rsidR="00B57AB6" w:rsidRPr="00B57AB6" w:rsidRDefault="00B57AB6" w:rsidP="00B57AB6">
      <w:pPr>
        <w:numPr>
          <w:ilvl w:val="0"/>
          <w:numId w:val="9"/>
        </w:num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Débroussaillage et nettoyage des fossés, des exutoires et des ouvrages transversaux, y compris l'évacuation des objets étrangers,</w:t>
      </w:r>
    </w:p>
    <w:p w:rsidR="00B57AB6" w:rsidRPr="00B57AB6" w:rsidRDefault="00B57AB6" w:rsidP="00B57AB6">
      <w:pPr>
        <w:numPr>
          <w:ilvl w:val="0"/>
          <w:numId w:val="9"/>
        </w:num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Décapage éventuel des accotements.</w:t>
      </w:r>
    </w:p>
    <w:p w:rsidR="00B57AB6" w:rsidRPr="00B57AB6" w:rsidRDefault="00B57AB6" w:rsidP="00B57AB6">
      <w:pPr>
        <w:spacing w:after="0"/>
        <w:jc w:val="both"/>
        <w:rPr>
          <w:rFonts w:ascii="Arial Narrow" w:eastAsia="Calibri" w:hAnsi="Arial Narrow" w:cs="Times New Roman"/>
          <w:b/>
          <w:bCs/>
          <w:sz w:val="24"/>
          <w:szCs w:val="24"/>
          <w:lang/>
        </w:rPr>
      </w:pPr>
      <w:bookmarkStart w:id="387" w:name="_Toc517053202"/>
      <w:r w:rsidRPr="00B57AB6">
        <w:rPr>
          <w:rFonts w:ascii="Arial Narrow" w:eastAsia="Calibri" w:hAnsi="Arial Narrow" w:cs="Times New Roman"/>
          <w:b/>
          <w:bCs/>
          <w:sz w:val="24"/>
          <w:szCs w:val="24"/>
          <w:lang/>
        </w:rPr>
        <w:t>3.3</w:t>
      </w:r>
      <w:r w:rsidRPr="00B57AB6">
        <w:rPr>
          <w:rFonts w:ascii="Arial Narrow" w:eastAsia="Calibri" w:hAnsi="Arial Narrow" w:cs="Times New Roman"/>
          <w:b/>
          <w:bCs/>
          <w:sz w:val="24"/>
          <w:szCs w:val="24"/>
          <w:lang/>
        </w:rPr>
        <w:tab/>
        <w:t>Terrassements</w:t>
      </w:r>
      <w:bookmarkEnd w:id="387"/>
    </w:p>
    <w:p w:rsidR="00B57AB6" w:rsidRPr="00B57AB6" w:rsidRDefault="00B57AB6" w:rsidP="00B57AB6">
      <w:p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Les terrassements sont limités au strict minimum et ne concerneront que des points particuliers (tels que les zones inondables ou de mauvaise tenue) et les reprises pour purges indiquées par le Maître d’œuvre.</w:t>
      </w:r>
    </w:p>
    <w:p w:rsidR="00B57AB6" w:rsidRPr="00B57AB6" w:rsidRDefault="00B57AB6" w:rsidP="00B57AB6">
      <w:pPr>
        <w:spacing w:after="0"/>
        <w:jc w:val="both"/>
        <w:rPr>
          <w:rFonts w:ascii="Arial Narrow" w:eastAsia="Calibri" w:hAnsi="Arial Narrow" w:cs="Times New Roman"/>
          <w:b/>
          <w:bCs/>
          <w:sz w:val="24"/>
          <w:szCs w:val="24"/>
          <w:lang/>
        </w:rPr>
      </w:pPr>
      <w:bookmarkStart w:id="388" w:name="_Toc517053203"/>
      <w:r w:rsidRPr="00B57AB6">
        <w:rPr>
          <w:rFonts w:ascii="Arial Narrow" w:eastAsia="Calibri" w:hAnsi="Arial Narrow" w:cs="Times New Roman"/>
          <w:b/>
          <w:bCs/>
          <w:sz w:val="24"/>
          <w:szCs w:val="24"/>
          <w:lang/>
        </w:rPr>
        <w:t>3.4</w:t>
      </w:r>
      <w:r w:rsidRPr="00B57AB6">
        <w:rPr>
          <w:rFonts w:ascii="Arial Narrow" w:eastAsia="Calibri" w:hAnsi="Arial Narrow" w:cs="Times New Roman"/>
          <w:b/>
          <w:bCs/>
          <w:sz w:val="24"/>
          <w:szCs w:val="24"/>
          <w:lang/>
        </w:rPr>
        <w:tab/>
        <w:t>Chaussées</w:t>
      </w:r>
      <w:bookmarkEnd w:id="388"/>
    </w:p>
    <w:p w:rsidR="00B57AB6" w:rsidRPr="00B57AB6" w:rsidRDefault="00B57AB6" w:rsidP="00B57AB6">
      <w:p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Les travaux nécessaires à l’entretien des chaussées comprennent :</w:t>
      </w:r>
    </w:p>
    <w:p w:rsidR="00B57AB6" w:rsidRPr="00B57AB6" w:rsidRDefault="00B57AB6" w:rsidP="00B57AB6">
      <w:pPr>
        <w:numPr>
          <w:ilvl w:val="0"/>
          <w:numId w:val="9"/>
        </w:num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Le reprofilage et le compactage de la chaussée existante,</w:t>
      </w:r>
    </w:p>
    <w:p w:rsidR="00B57AB6" w:rsidRPr="00B57AB6" w:rsidRDefault="00B57AB6" w:rsidP="00B57AB6">
      <w:pPr>
        <w:numPr>
          <w:ilvl w:val="0"/>
          <w:numId w:val="9"/>
        </w:num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La mise en forme de la plateforme,</w:t>
      </w:r>
    </w:p>
    <w:p w:rsidR="00B57AB6" w:rsidRPr="00B57AB6" w:rsidRDefault="00B57AB6" w:rsidP="00B57AB6">
      <w:pPr>
        <w:numPr>
          <w:ilvl w:val="0"/>
          <w:numId w:val="9"/>
        </w:num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Le rechargement de la couche de roulement,</w:t>
      </w:r>
    </w:p>
    <w:p w:rsidR="00B57AB6" w:rsidRPr="00B57AB6" w:rsidRDefault="00B57AB6" w:rsidP="00B57AB6">
      <w:pPr>
        <w:numPr>
          <w:ilvl w:val="0"/>
          <w:numId w:val="9"/>
        </w:num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Les emplois partiels pour réparation de nids de poule et ravines  sur chaussée.</w:t>
      </w:r>
    </w:p>
    <w:p w:rsidR="00B57AB6" w:rsidRPr="00B57AB6" w:rsidRDefault="00B57AB6" w:rsidP="00B57AB6">
      <w:pPr>
        <w:numPr>
          <w:ilvl w:val="0"/>
          <w:numId w:val="9"/>
        </w:num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Les rechargements ponctuels lourds pour le traitement des points critiques</w:t>
      </w:r>
    </w:p>
    <w:p w:rsidR="00B57AB6" w:rsidRPr="00B57AB6" w:rsidRDefault="00B57AB6" w:rsidP="00B57AB6">
      <w:pPr>
        <w:spacing w:after="0"/>
        <w:jc w:val="both"/>
        <w:rPr>
          <w:rFonts w:ascii="Arial Narrow" w:eastAsia="Calibri" w:hAnsi="Arial Narrow" w:cs="Times New Roman"/>
          <w:b/>
          <w:bCs/>
          <w:sz w:val="24"/>
          <w:szCs w:val="24"/>
          <w:lang/>
        </w:rPr>
      </w:pPr>
      <w:bookmarkStart w:id="389" w:name="_Toc517053204"/>
      <w:r w:rsidRPr="00B57AB6">
        <w:rPr>
          <w:rFonts w:ascii="Arial Narrow" w:eastAsia="Calibri" w:hAnsi="Arial Narrow" w:cs="Times New Roman"/>
          <w:b/>
          <w:bCs/>
          <w:sz w:val="24"/>
          <w:szCs w:val="24"/>
          <w:lang/>
        </w:rPr>
        <w:t>3.5</w:t>
      </w:r>
      <w:r w:rsidRPr="00B57AB6">
        <w:rPr>
          <w:rFonts w:ascii="Arial Narrow" w:eastAsia="Calibri" w:hAnsi="Arial Narrow" w:cs="Times New Roman"/>
          <w:b/>
          <w:bCs/>
          <w:sz w:val="24"/>
          <w:szCs w:val="24"/>
          <w:lang/>
        </w:rPr>
        <w:tab/>
        <w:t>Assainissement drainage</w:t>
      </w:r>
      <w:bookmarkEnd w:id="389"/>
    </w:p>
    <w:p w:rsidR="00B57AB6" w:rsidRPr="00B57AB6" w:rsidRDefault="00B57AB6" w:rsidP="00B57AB6">
      <w:pPr>
        <w:numPr>
          <w:ilvl w:val="0"/>
          <w:numId w:val="9"/>
        </w:num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Les travaux d’assainissement et de drainage concernent :</w:t>
      </w:r>
    </w:p>
    <w:p w:rsidR="00B57AB6" w:rsidRPr="00B57AB6" w:rsidRDefault="00B57AB6" w:rsidP="00B57AB6">
      <w:pPr>
        <w:numPr>
          <w:ilvl w:val="0"/>
          <w:numId w:val="9"/>
        </w:num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Le curage des ouvrages hydrauliques existants,</w:t>
      </w:r>
    </w:p>
    <w:p w:rsidR="00B57AB6" w:rsidRPr="00B57AB6" w:rsidRDefault="00B57AB6" w:rsidP="00B57AB6">
      <w:pPr>
        <w:numPr>
          <w:ilvl w:val="0"/>
          <w:numId w:val="9"/>
        </w:num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La fourniture et pose de buses métalliques,</w:t>
      </w:r>
    </w:p>
    <w:p w:rsidR="00B57AB6" w:rsidRPr="00B57AB6" w:rsidRDefault="00B57AB6" w:rsidP="00B57AB6">
      <w:pPr>
        <w:numPr>
          <w:ilvl w:val="0"/>
          <w:numId w:val="9"/>
        </w:num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Le curage des fossés, des exutoires et des ouvrages transversaux,</w:t>
      </w:r>
    </w:p>
    <w:p w:rsidR="00B57AB6" w:rsidRPr="00B57AB6" w:rsidRDefault="00B57AB6" w:rsidP="00B57AB6">
      <w:pPr>
        <w:numPr>
          <w:ilvl w:val="0"/>
          <w:numId w:val="9"/>
        </w:num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La création des fossés, des exutoires et des ouvrages transversaux,</w:t>
      </w:r>
    </w:p>
    <w:p w:rsidR="00B57AB6" w:rsidRPr="00B57AB6" w:rsidRDefault="00B57AB6" w:rsidP="00B57AB6">
      <w:pPr>
        <w:spacing w:after="0"/>
        <w:jc w:val="both"/>
        <w:rPr>
          <w:rFonts w:ascii="Arial Narrow" w:eastAsia="Calibri" w:hAnsi="Arial Narrow" w:cs="Times New Roman"/>
          <w:sz w:val="24"/>
          <w:szCs w:val="24"/>
        </w:rPr>
      </w:pPr>
    </w:p>
    <w:p w:rsidR="00B57AB6" w:rsidRPr="00B57AB6" w:rsidRDefault="00B57AB6" w:rsidP="00B57AB6">
      <w:pPr>
        <w:spacing w:after="0"/>
        <w:jc w:val="both"/>
        <w:rPr>
          <w:rFonts w:ascii="Arial Narrow" w:eastAsia="Calibri" w:hAnsi="Arial Narrow" w:cs="Times New Roman"/>
          <w:b/>
          <w:bCs/>
          <w:sz w:val="24"/>
          <w:szCs w:val="24"/>
          <w:lang/>
        </w:rPr>
      </w:pPr>
      <w:bookmarkStart w:id="390" w:name="_Toc517053205"/>
      <w:r w:rsidRPr="00B57AB6">
        <w:rPr>
          <w:rFonts w:ascii="Arial Narrow" w:eastAsia="Calibri" w:hAnsi="Arial Narrow" w:cs="Times New Roman"/>
          <w:b/>
          <w:bCs/>
          <w:sz w:val="24"/>
          <w:szCs w:val="24"/>
          <w:lang/>
        </w:rPr>
        <w:t>3.6</w:t>
      </w:r>
      <w:r w:rsidRPr="00B57AB6">
        <w:rPr>
          <w:rFonts w:ascii="Arial Narrow" w:eastAsia="Calibri" w:hAnsi="Arial Narrow" w:cs="Times New Roman"/>
          <w:b/>
          <w:bCs/>
          <w:sz w:val="24"/>
          <w:szCs w:val="24"/>
          <w:lang/>
        </w:rPr>
        <w:tab/>
        <w:t>Ouvrages d'art</w:t>
      </w:r>
      <w:bookmarkEnd w:id="390"/>
    </w:p>
    <w:p w:rsidR="00B57AB6" w:rsidRPr="00B57AB6" w:rsidRDefault="00B57AB6" w:rsidP="00B57AB6">
      <w:pPr>
        <w:numPr>
          <w:ilvl w:val="0"/>
          <w:numId w:val="9"/>
        </w:num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Sans objet</w:t>
      </w:r>
    </w:p>
    <w:p w:rsidR="00B57AB6" w:rsidRPr="00B57AB6" w:rsidRDefault="00B57AB6" w:rsidP="00B57AB6">
      <w:pPr>
        <w:spacing w:after="0"/>
        <w:jc w:val="both"/>
        <w:rPr>
          <w:rFonts w:ascii="Arial Narrow" w:eastAsia="Calibri" w:hAnsi="Arial Narrow" w:cs="Times New Roman"/>
          <w:sz w:val="24"/>
          <w:szCs w:val="24"/>
        </w:rPr>
      </w:pPr>
    </w:p>
    <w:p w:rsidR="00B57AB6" w:rsidRPr="00B57AB6" w:rsidRDefault="00B57AB6" w:rsidP="00B57AB6">
      <w:pPr>
        <w:spacing w:after="0"/>
        <w:jc w:val="both"/>
        <w:rPr>
          <w:rFonts w:ascii="Arial Narrow" w:eastAsia="Calibri" w:hAnsi="Arial Narrow" w:cs="Times New Roman"/>
          <w:b/>
          <w:bCs/>
          <w:sz w:val="24"/>
          <w:szCs w:val="24"/>
          <w:lang/>
        </w:rPr>
      </w:pPr>
      <w:bookmarkStart w:id="391" w:name="_Toc517053206"/>
      <w:r w:rsidRPr="00B57AB6">
        <w:rPr>
          <w:rFonts w:ascii="Arial Narrow" w:eastAsia="Calibri" w:hAnsi="Arial Narrow" w:cs="Times New Roman"/>
          <w:b/>
          <w:bCs/>
          <w:sz w:val="24"/>
          <w:szCs w:val="24"/>
          <w:lang/>
        </w:rPr>
        <w:t>3.7</w:t>
      </w:r>
      <w:r w:rsidRPr="00B57AB6">
        <w:rPr>
          <w:rFonts w:ascii="Arial Narrow" w:eastAsia="Calibri" w:hAnsi="Arial Narrow" w:cs="Times New Roman"/>
          <w:b/>
          <w:bCs/>
          <w:sz w:val="24"/>
          <w:szCs w:val="24"/>
          <w:lang/>
        </w:rPr>
        <w:tab/>
        <w:t>Signalisation, sécurité, divers</w:t>
      </w:r>
      <w:bookmarkEnd w:id="391"/>
    </w:p>
    <w:p w:rsidR="00B57AB6" w:rsidRPr="00B57AB6" w:rsidRDefault="00B57AB6" w:rsidP="00B57AB6">
      <w:p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Le Cocontractant prévoira de mettre en place la signalisation temporaire indispensable au respect de la sécurité des usagers et du personnel du Cocontractant. Il prévoira d’installer les systèmes de sécurité et de respect de la vitesse par les usagers. La description de ces dispositifs fera partie du programme d’exécution à fournir par le Cocontractant en début de chantier.</w:t>
      </w:r>
    </w:p>
    <w:p w:rsidR="00B57AB6" w:rsidRPr="00B57AB6" w:rsidRDefault="00B57AB6" w:rsidP="00B57AB6">
      <w:p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La signalisation verticale à mettre en place dans le cadre du projet sera conforme aux normes en vigueur au Cameroun.</w:t>
      </w:r>
    </w:p>
    <w:p w:rsidR="00B57AB6" w:rsidRPr="00B57AB6" w:rsidRDefault="00B57AB6" w:rsidP="00B57AB6">
      <w:pPr>
        <w:spacing w:after="0"/>
        <w:jc w:val="both"/>
        <w:rPr>
          <w:rFonts w:ascii="Arial Narrow" w:eastAsia="Calibri" w:hAnsi="Arial Narrow" w:cs="Times New Roman"/>
          <w:b/>
          <w:bCs/>
          <w:sz w:val="24"/>
          <w:szCs w:val="24"/>
          <w:lang/>
        </w:rPr>
      </w:pPr>
      <w:bookmarkStart w:id="392" w:name="_Toc517053207"/>
      <w:r w:rsidRPr="00B57AB6">
        <w:rPr>
          <w:rFonts w:ascii="Arial Narrow" w:eastAsia="Calibri" w:hAnsi="Arial Narrow" w:cs="Times New Roman"/>
          <w:b/>
          <w:bCs/>
          <w:sz w:val="24"/>
          <w:szCs w:val="24"/>
          <w:lang/>
        </w:rPr>
        <w:t>3.8</w:t>
      </w:r>
      <w:r w:rsidRPr="00B57AB6">
        <w:rPr>
          <w:rFonts w:ascii="Arial Narrow" w:eastAsia="Calibri" w:hAnsi="Arial Narrow" w:cs="Times New Roman"/>
          <w:b/>
          <w:bCs/>
          <w:sz w:val="24"/>
          <w:szCs w:val="24"/>
          <w:lang/>
        </w:rPr>
        <w:tab/>
        <w:t>Caractéristiques géométriques</w:t>
      </w:r>
      <w:bookmarkEnd w:id="392"/>
    </w:p>
    <w:p w:rsidR="00B57AB6" w:rsidRPr="00B57AB6" w:rsidRDefault="00B57AB6" w:rsidP="00B57AB6">
      <w:p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lastRenderedPageBreak/>
        <w:t>D’une façon générale, le tracé en plan et le profil en long des tronçons routiers à entretenir ne seront pas modifiés, sauf indication précise.</w:t>
      </w:r>
    </w:p>
    <w:p w:rsidR="00B57AB6" w:rsidRPr="00B57AB6" w:rsidRDefault="00B57AB6" w:rsidP="00B57AB6">
      <w:p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Le dessin coté du profil en travers type est joint en annexe.</w:t>
      </w:r>
    </w:p>
    <w:p w:rsidR="00B57AB6" w:rsidRPr="00B57AB6" w:rsidRDefault="00B57AB6" w:rsidP="00B57AB6">
      <w:pPr>
        <w:spacing w:after="0"/>
        <w:jc w:val="both"/>
        <w:rPr>
          <w:rFonts w:ascii="Arial Narrow" w:eastAsia="Calibri" w:hAnsi="Arial Narrow" w:cs="Times New Roman"/>
          <w:b/>
          <w:bCs/>
          <w:i/>
          <w:iCs/>
          <w:sz w:val="24"/>
          <w:szCs w:val="24"/>
          <w:lang/>
        </w:rPr>
      </w:pPr>
      <w:bookmarkStart w:id="393" w:name="_Toc345340029"/>
      <w:bookmarkStart w:id="394" w:name="_Toc345340030"/>
      <w:bookmarkStart w:id="395" w:name="_Toc517053208"/>
      <w:bookmarkStart w:id="396" w:name="_Toc345340031"/>
      <w:bookmarkEnd w:id="393"/>
      <w:bookmarkEnd w:id="394"/>
      <w:r w:rsidRPr="00B57AB6">
        <w:rPr>
          <w:rFonts w:ascii="Arial Narrow" w:eastAsia="Calibri" w:hAnsi="Arial Narrow" w:cs="Times New Roman"/>
          <w:b/>
          <w:bCs/>
          <w:i/>
          <w:iCs/>
          <w:sz w:val="24"/>
          <w:szCs w:val="24"/>
          <w:lang/>
        </w:rPr>
        <w:t>REFERENCES TECHNIQUES</w:t>
      </w:r>
      <w:bookmarkEnd w:id="395"/>
      <w:bookmarkEnd w:id="396"/>
    </w:p>
    <w:p w:rsidR="00B57AB6" w:rsidRPr="00B57AB6" w:rsidRDefault="00B57AB6" w:rsidP="00B57AB6">
      <w:p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Le présent Cahier des Clauses Techniques Particulières, désigné par la suite par le terme CCTP, fait partie des pièces contractuelles du marché.</w:t>
      </w:r>
    </w:p>
    <w:p w:rsidR="00B57AB6" w:rsidRPr="00B57AB6" w:rsidRDefault="00B57AB6" w:rsidP="00B57AB6">
      <w:p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Il définit les normes et spécifications techniques applicables, ainsi que les méthodes d’exécution des travaux et de mise en œuvre des matériaux.</w:t>
      </w:r>
    </w:p>
    <w:p w:rsidR="00B57AB6" w:rsidRPr="00B57AB6" w:rsidRDefault="00B57AB6" w:rsidP="00B57AB6">
      <w:p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Le présent CCTP est complété pour tout ce qui ne déroge pas aux documents contractuels, par les fascicules suivants du Ministère de l’Equipement français:</w:t>
      </w:r>
    </w:p>
    <w:p w:rsidR="00B57AB6" w:rsidRPr="00B57AB6" w:rsidRDefault="00B57AB6" w:rsidP="00AA6D11">
      <w:pPr>
        <w:numPr>
          <w:ilvl w:val="0"/>
          <w:numId w:val="131"/>
        </w:num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Fascicule n°2: Travaux de terrassements,</w:t>
      </w:r>
    </w:p>
    <w:p w:rsidR="00B57AB6" w:rsidRPr="00B57AB6" w:rsidRDefault="00B57AB6" w:rsidP="00AA6D11">
      <w:pPr>
        <w:numPr>
          <w:ilvl w:val="0"/>
          <w:numId w:val="131"/>
        </w:num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Fascicule n°7 : Reconnaissance des sols,</w:t>
      </w:r>
    </w:p>
    <w:p w:rsidR="00B57AB6" w:rsidRPr="00B57AB6" w:rsidRDefault="00B57AB6" w:rsidP="00AA6D11">
      <w:pPr>
        <w:numPr>
          <w:ilvl w:val="0"/>
          <w:numId w:val="131"/>
        </w:num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Fascicule n°25 : Exécution des corps de chaussées,</w:t>
      </w:r>
    </w:p>
    <w:p w:rsidR="00B57AB6" w:rsidRPr="00B57AB6" w:rsidRDefault="00B57AB6" w:rsidP="00AA6D11">
      <w:pPr>
        <w:numPr>
          <w:ilvl w:val="0"/>
          <w:numId w:val="131"/>
        </w:num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Fascicule n°70 : Canalisations d'assainissement et ouvrages annexes.</w:t>
      </w:r>
    </w:p>
    <w:p w:rsidR="00B57AB6" w:rsidRPr="00B57AB6" w:rsidRDefault="00B57AB6" w:rsidP="00B57AB6">
      <w:p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Toutefois, le Cocontractant est autorisé à utiliser d’autres normes que celles mentionnées dans le présent document, à condition que celles-ci soient couramment admises et qu’elles conduisent à des résultats de qualité égale ou supérieure. Ces normes doivent être préalablement soumises à l’approbation du Maître d’œuvre  avec pièces à l’appui. Le Maître d’œuvre justifie sa décision pour accepter ou rejeter une norme.</w:t>
      </w:r>
    </w:p>
    <w:p w:rsidR="00B57AB6" w:rsidRPr="00B57AB6" w:rsidRDefault="00B57AB6" w:rsidP="00B57AB6">
      <w:pPr>
        <w:spacing w:after="0"/>
        <w:jc w:val="both"/>
        <w:rPr>
          <w:rFonts w:ascii="Arial Narrow" w:eastAsia="Calibri" w:hAnsi="Arial Narrow" w:cs="Times New Roman"/>
          <w:b/>
          <w:bCs/>
          <w:i/>
          <w:iCs/>
          <w:sz w:val="24"/>
          <w:szCs w:val="24"/>
          <w:lang/>
        </w:rPr>
      </w:pPr>
      <w:bookmarkStart w:id="397" w:name="_Toc345340032"/>
      <w:bookmarkStart w:id="398" w:name="_Toc345340033"/>
      <w:bookmarkStart w:id="399" w:name="_Toc345340034"/>
      <w:bookmarkStart w:id="400" w:name="_Toc517053209"/>
      <w:bookmarkStart w:id="401" w:name="_Toc345340035"/>
      <w:bookmarkEnd w:id="397"/>
      <w:bookmarkEnd w:id="398"/>
      <w:bookmarkEnd w:id="399"/>
      <w:r w:rsidRPr="00B57AB6">
        <w:rPr>
          <w:rFonts w:ascii="Arial Narrow" w:eastAsia="Calibri" w:hAnsi="Arial Narrow" w:cs="Times New Roman"/>
          <w:b/>
          <w:bCs/>
          <w:i/>
          <w:iCs/>
          <w:sz w:val="24"/>
          <w:szCs w:val="24"/>
          <w:lang/>
        </w:rPr>
        <w:t>GENERALITES</w:t>
      </w:r>
      <w:bookmarkEnd w:id="400"/>
      <w:bookmarkEnd w:id="401"/>
    </w:p>
    <w:p w:rsidR="00B57AB6" w:rsidRPr="00B57AB6" w:rsidRDefault="00B57AB6" w:rsidP="00B57AB6">
      <w:pPr>
        <w:spacing w:after="0"/>
        <w:jc w:val="both"/>
        <w:rPr>
          <w:rFonts w:ascii="Arial Narrow" w:eastAsia="Calibri" w:hAnsi="Arial Narrow" w:cs="Times New Roman"/>
          <w:b/>
          <w:bCs/>
          <w:sz w:val="24"/>
          <w:szCs w:val="24"/>
          <w:lang/>
        </w:rPr>
      </w:pPr>
      <w:bookmarkStart w:id="402" w:name="_Toc517053210"/>
      <w:r w:rsidRPr="00B57AB6">
        <w:rPr>
          <w:rFonts w:ascii="Arial Narrow" w:eastAsia="Calibri" w:hAnsi="Arial Narrow" w:cs="Times New Roman"/>
          <w:b/>
          <w:bCs/>
          <w:sz w:val="24"/>
          <w:szCs w:val="24"/>
          <w:lang/>
        </w:rPr>
        <w:t xml:space="preserve">5.1 </w:t>
      </w:r>
      <w:r w:rsidRPr="00B57AB6">
        <w:rPr>
          <w:rFonts w:ascii="Arial Narrow" w:eastAsia="Calibri" w:hAnsi="Arial Narrow" w:cs="Times New Roman"/>
          <w:b/>
          <w:bCs/>
          <w:sz w:val="24"/>
          <w:szCs w:val="24"/>
          <w:lang/>
        </w:rPr>
        <w:tab/>
        <w:t>Essais</w:t>
      </w:r>
      <w:bookmarkEnd w:id="402"/>
    </w:p>
    <w:p w:rsidR="00B57AB6" w:rsidRPr="00B57AB6" w:rsidRDefault="00B57AB6" w:rsidP="00B57AB6">
      <w:p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Les essais en laboratoire et en place sont conduits conformément aux modes opératoires de l'AFNOR (France), du LCPC (France) ou à défaut de l'AASHO et de l'ASTM (Etats-Unis), en vigueur le premier jour du mois qui précède la date limite de la remise des offres.</w:t>
      </w:r>
    </w:p>
    <w:p w:rsidR="00B57AB6" w:rsidRPr="00B57AB6" w:rsidRDefault="00B57AB6" w:rsidP="00B57AB6">
      <w:p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Les matériaux, produits et composants de construction doivent être conformes aux stipulations du marché et aux prescriptions des normes AFNOR homologuées, les normes applicables étant celles en vigueur le premier jour du mois qui précède la date limite de remise des offres.</w:t>
      </w:r>
    </w:p>
    <w:p w:rsidR="00B57AB6" w:rsidRPr="00B57AB6" w:rsidRDefault="00B57AB6" w:rsidP="00B57AB6">
      <w:p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En ce qui concerne le vocabulaire des essais de laboratoire et les documents émis par les laboratoires d'essais, les termes fondamentaux et leurs définitions sont conformes à la norme NF X 10-001 et NF P 08-500 (conditions générales minimales d'un procès-verbal d'essai de matériaux).</w:t>
      </w:r>
    </w:p>
    <w:p w:rsidR="00B57AB6" w:rsidRPr="00B57AB6" w:rsidRDefault="00B57AB6" w:rsidP="00B57AB6">
      <w:pPr>
        <w:spacing w:after="0"/>
        <w:jc w:val="both"/>
        <w:rPr>
          <w:rFonts w:ascii="Arial Narrow" w:eastAsia="Calibri" w:hAnsi="Arial Narrow" w:cs="Times New Roman"/>
          <w:b/>
          <w:bCs/>
          <w:sz w:val="24"/>
          <w:szCs w:val="24"/>
          <w:lang/>
        </w:rPr>
      </w:pPr>
      <w:bookmarkStart w:id="403" w:name="_Toc517053211"/>
      <w:r w:rsidRPr="00B57AB6">
        <w:rPr>
          <w:rFonts w:ascii="Arial Narrow" w:eastAsia="Calibri" w:hAnsi="Arial Narrow" w:cs="Times New Roman"/>
          <w:b/>
          <w:bCs/>
          <w:sz w:val="24"/>
          <w:szCs w:val="24"/>
          <w:lang/>
        </w:rPr>
        <w:t xml:space="preserve">5.2 </w:t>
      </w:r>
      <w:r w:rsidRPr="00B57AB6">
        <w:rPr>
          <w:rFonts w:ascii="Arial Narrow" w:eastAsia="Calibri" w:hAnsi="Arial Narrow" w:cs="Times New Roman"/>
          <w:b/>
          <w:bCs/>
          <w:sz w:val="24"/>
          <w:szCs w:val="24"/>
          <w:lang/>
        </w:rPr>
        <w:tab/>
        <w:t>Essais d’études</w:t>
      </w:r>
      <w:bookmarkEnd w:id="403"/>
    </w:p>
    <w:p w:rsidR="00B57AB6" w:rsidRPr="00B57AB6" w:rsidRDefault="00B57AB6" w:rsidP="00B57AB6">
      <w:p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Le Cocontractant doit effectuer toutes les recherches et essais de laboratoire nécessaires pour vérifier la conformité des matériaux, déterminer les dosages, les compositions des mélanges et des bétons, les traitements et les différents apports, qui permettent de répondre aux critères d’utilisation des divers matériaux et aux stipulations techniques requises.</w:t>
      </w:r>
    </w:p>
    <w:p w:rsidR="00B57AB6" w:rsidRPr="00B57AB6" w:rsidRDefault="00B57AB6" w:rsidP="00B57AB6">
      <w:p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Le Cocontractant doit effectuer tous les essais de formulation et de convenance sur les matériaux composites utilisés sur le chantier.</w:t>
      </w:r>
    </w:p>
    <w:p w:rsidR="00B57AB6" w:rsidRPr="00B57AB6" w:rsidRDefault="00B57AB6" w:rsidP="00B57AB6">
      <w:p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A partir des pièces et documents joints au dossier d’appel d’offres, le Cocontractant effectue toutes les vérifications qu’il juge nécessaires, afin de pouvoir signaler et rectifier les anomalies, erreurs ou omissions éventuelles.</w:t>
      </w:r>
    </w:p>
    <w:p w:rsidR="00B57AB6" w:rsidRPr="00B57AB6" w:rsidRDefault="00B57AB6" w:rsidP="00B57AB6">
      <w:p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Tous ces essais et vérifications sont à la charge du Cocontractant qui remet ses conclusions au Maître d’œuvre.</w:t>
      </w:r>
    </w:p>
    <w:p w:rsidR="00B57AB6" w:rsidRPr="00B57AB6" w:rsidRDefault="00B57AB6" w:rsidP="00B57AB6">
      <w:p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Après avoir effectué toutes les vérifications nécessaires, le Maître d’œuvre pourra donner par écrit son agrément ou prescrire une nouvelle recherche ou des essais complémentaires.</w:t>
      </w:r>
    </w:p>
    <w:p w:rsidR="00B57AB6" w:rsidRPr="00B57AB6" w:rsidRDefault="00B57AB6" w:rsidP="00B57AB6">
      <w:pPr>
        <w:spacing w:after="0"/>
        <w:jc w:val="both"/>
        <w:rPr>
          <w:rFonts w:ascii="Arial Narrow" w:eastAsia="Calibri" w:hAnsi="Arial Narrow" w:cs="Times New Roman"/>
          <w:b/>
          <w:bCs/>
          <w:sz w:val="24"/>
          <w:szCs w:val="24"/>
          <w:lang/>
        </w:rPr>
      </w:pPr>
      <w:bookmarkStart w:id="404" w:name="_Toc517053212"/>
      <w:r w:rsidRPr="00B57AB6">
        <w:rPr>
          <w:rFonts w:ascii="Arial Narrow" w:eastAsia="Calibri" w:hAnsi="Arial Narrow" w:cs="Times New Roman"/>
          <w:b/>
          <w:bCs/>
          <w:sz w:val="24"/>
          <w:szCs w:val="24"/>
          <w:lang/>
        </w:rPr>
        <w:t>5.3</w:t>
      </w:r>
      <w:r w:rsidRPr="00B57AB6">
        <w:rPr>
          <w:rFonts w:ascii="Arial Narrow" w:eastAsia="Calibri" w:hAnsi="Arial Narrow" w:cs="Times New Roman"/>
          <w:b/>
          <w:bCs/>
          <w:sz w:val="24"/>
          <w:szCs w:val="24"/>
          <w:lang/>
        </w:rPr>
        <w:tab/>
        <w:t>Essais de réception de matériaux sur le chantier</w:t>
      </w:r>
      <w:bookmarkEnd w:id="404"/>
    </w:p>
    <w:p w:rsidR="00B57AB6" w:rsidRPr="00B57AB6" w:rsidRDefault="00B57AB6" w:rsidP="00B57AB6">
      <w:p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 xml:space="preserve">Le Cocontractant est tenu de réaliser les essais de réception selon la cadence fixée ci-après dans ce CCTP. Les résultats seront présentés au Maître d’œuvre, qui, après avoir effectué toutes les vérifications nécessaires pourra donner son autorisation écrite pour l'utilisation du matériau concerné. Le Maître d’œuvre se réserve le droit de demander des essais supplémentaires aux frais du Cocontractant ou de réaliser toutes </w:t>
      </w:r>
      <w:r w:rsidRPr="00B57AB6">
        <w:rPr>
          <w:rFonts w:ascii="Arial Narrow" w:eastAsia="Calibri" w:hAnsi="Arial Narrow" w:cs="Times New Roman"/>
          <w:sz w:val="24"/>
          <w:szCs w:val="24"/>
        </w:rPr>
        <w:lastRenderedPageBreak/>
        <w:t>les vérifications jugées nécessaires avec son propre matériel ou en faisant appel à un laboratoire spécialisé et agréé.</w:t>
      </w:r>
    </w:p>
    <w:p w:rsidR="00B57AB6" w:rsidRPr="00B57AB6" w:rsidRDefault="00B57AB6" w:rsidP="00B57AB6">
      <w:p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La liste non exhaustive des essais de réception des matériaux est la suivante :</w:t>
      </w:r>
    </w:p>
    <w:p w:rsidR="00B57AB6" w:rsidRPr="00B57AB6" w:rsidRDefault="00B57AB6" w:rsidP="00AA6D11">
      <w:pPr>
        <w:numPr>
          <w:ilvl w:val="3"/>
          <w:numId w:val="132"/>
        </w:numPr>
        <w:spacing w:after="0"/>
        <w:jc w:val="both"/>
        <w:rPr>
          <w:rFonts w:ascii="Arial Narrow" w:eastAsia="Calibri" w:hAnsi="Arial Narrow" w:cs="Times New Roman"/>
          <w:b/>
          <w:sz w:val="24"/>
          <w:szCs w:val="24"/>
          <w:lang/>
        </w:rPr>
      </w:pPr>
      <w:r w:rsidRPr="00B57AB6">
        <w:rPr>
          <w:rFonts w:ascii="Arial Narrow" w:eastAsia="Calibri" w:hAnsi="Arial Narrow" w:cs="Times New Roman"/>
          <w:b/>
          <w:sz w:val="24"/>
          <w:szCs w:val="24"/>
          <w:lang/>
        </w:rPr>
        <w:t>Pour les travaux de terrassements et chaussées :</w:t>
      </w:r>
    </w:p>
    <w:p w:rsidR="00B57AB6" w:rsidRPr="00B57AB6" w:rsidRDefault="00B57AB6" w:rsidP="00AA6D11">
      <w:pPr>
        <w:numPr>
          <w:ilvl w:val="0"/>
          <w:numId w:val="131"/>
        </w:num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Analyse granulométrique,</w:t>
      </w:r>
    </w:p>
    <w:p w:rsidR="00B57AB6" w:rsidRPr="00B57AB6" w:rsidRDefault="00B57AB6" w:rsidP="00AA6D11">
      <w:pPr>
        <w:numPr>
          <w:ilvl w:val="0"/>
          <w:numId w:val="131"/>
        </w:num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Teneur en eau,</w:t>
      </w:r>
    </w:p>
    <w:p w:rsidR="00B57AB6" w:rsidRPr="00B57AB6" w:rsidRDefault="00B57AB6" w:rsidP="00AA6D11">
      <w:pPr>
        <w:numPr>
          <w:ilvl w:val="0"/>
          <w:numId w:val="131"/>
        </w:num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Limites d’Atterberg,</w:t>
      </w:r>
    </w:p>
    <w:p w:rsidR="00B57AB6" w:rsidRPr="00B57AB6" w:rsidRDefault="00B57AB6" w:rsidP="00AA6D11">
      <w:pPr>
        <w:numPr>
          <w:ilvl w:val="0"/>
          <w:numId w:val="131"/>
        </w:num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Essai Proctor Modifié,</w:t>
      </w:r>
    </w:p>
    <w:p w:rsidR="00B57AB6" w:rsidRPr="00B57AB6" w:rsidRDefault="00B57AB6" w:rsidP="00AA6D11">
      <w:pPr>
        <w:numPr>
          <w:ilvl w:val="0"/>
          <w:numId w:val="131"/>
        </w:num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CBR. après 4 jours d'immersion.</w:t>
      </w:r>
    </w:p>
    <w:p w:rsidR="00B57AB6" w:rsidRPr="00B57AB6" w:rsidRDefault="00B57AB6" w:rsidP="00AA6D11">
      <w:pPr>
        <w:numPr>
          <w:ilvl w:val="3"/>
          <w:numId w:val="132"/>
        </w:numPr>
        <w:spacing w:after="0"/>
        <w:jc w:val="both"/>
        <w:rPr>
          <w:rFonts w:ascii="Arial Narrow" w:eastAsia="Calibri" w:hAnsi="Arial Narrow" w:cs="Times New Roman"/>
          <w:b/>
          <w:sz w:val="24"/>
          <w:szCs w:val="24"/>
          <w:lang/>
        </w:rPr>
      </w:pPr>
      <w:r w:rsidRPr="00B57AB6">
        <w:rPr>
          <w:rFonts w:ascii="Arial Narrow" w:eastAsia="Calibri" w:hAnsi="Arial Narrow" w:cs="Times New Roman"/>
          <w:b/>
          <w:sz w:val="24"/>
          <w:szCs w:val="24"/>
          <w:lang/>
        </w:rPr>
        <w:t>Pour les bétons :</w:t>
      </w:r>
    </w:p>
    <w:p w:rsidR="00B57AB6" w:rsidRPr="00B57AB6" w:rsidRDefault="00B57AB6" w:rsidP="00AA6D11">
      <w:pPr>
        <w:numPr>
          <w:ilvl w:val="0"/>
          <w:numId w:val="131"/>
        </w:num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Analyse granulométrique des agrégats,</w:t>
      </w:r>
    </w:p>
    <w:p w:rsidR="00B57AB6" w:rsidRPr="00B57AB6" w:rsidRDefault="00B57AB6" w:rsidP="00AA6D11">
      <w:pPr>
        <w:numPr>
          <w:ilvl w:val="0"/>
          <w:numId w:val="131"/>
        </w:num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Propreté des granulats</w:t>
      </w:r>
    </w:p>
    <w:p w:rsidR="00B57AB6" w:rsidRPr="00B57AB6" w:rsidRDefault="00B57AB6" w:rsidP="00AA6D11">
      <w:pPr>
        <w:numPr>
          <w:ilvl w:val="0"/>
          <w:numId w:val="131"/>
        </w:num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Equivalent de sable</w:t>
      </w:r>
    </w:p>
    <w:p w:rsidR="00B57AB6" w:rsidRPr="00B57AB6" w:rsidRDefault="00B57AB6" w:rsidP="00B57AB6">
      <w:pPr>
        <w:spacing w:after="0"/>
        <w:jc w:val="both"/>
        <w:rPr>
          <w:rFonts w:ascii="Arial Narrow" w:eastAsia="Calibri" w:hAnsi="Arial Narrow" w:cs="Times New Roman"/>
          <w:b/>
          <w:bCs/>
          <w:sz w:val="24"/>
          <w:szCs w:val="24"/>
          <w:lang/>
        </w:rPr>
      </w:pPr>
      <w:bookmarkStart w:id="405" w:name="_Toc517053213"/>
      <w:r w:rsidRPr="00B57AB6">
        <w:rPr>
          <w:rFonts w:ascii="Arial Narrow" w:eastAsia="Calibri" w:hAnsi="Arial Narrow" w:cs="Times New Roman"/>
          <w:b/>
          <w:bCs/>
          <w:sz w:val="24"/>
          <w:szCs w:val="24"/>
          <w:lang/>
        </w:rPr>
        <w:t>5.4</w:t>
      </w:r>
      <w:r w:rsidRPr="00B57AB6">
        <w:rPr>
          <w:rFonts w:ascii="Arial Narrow" w:eastAsia="Calibri" w:hAnsi="Arial Narrow" w:cs="Times New Roman"/>
          <w:b/>
          <w:bCs/>
          <w:sz w:val="24"/>
          <w:szCs w:val="24"/>
          <w:lang/>
        </w:rPr>
        <w:tab/>
        <w:t>Essais de contrôle de mise en œuvre</w:t>
      </w:r>
      <w:bookmarkEnd w:id="405"/>
    </w:p>
    <w:p w:rsidR="00B57AB6" w:rsidRPr="00B57AB6" w:rsidRDefault="00B57AB6" w:rsidP="00B57AB6">
      <w:p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 xml:space="preserve">Le Cocontractant a l'obligation de réaliser son auto-contrôle conformément aux cadences prévues plus loin dans ce CCTP. </w:t>
      </w:r>
    </w:p>
    <w:p w:rsidR="00B57AB6" w:rsidRPr="00B57AB6" w:rsidRDefault="00B57AB6" w:rsidP="00B57AB6">
      <w:p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 xml:space="preserve">La mesure de la densité in-situ se fera essentiellement par le densitomètre à membrane. </w:t>
      </w:r>
    </w:p>
    <w:p w:rsidR="00B57AB6" w:rsidRPr="00B57AB6" w:rsidRDefault="00B57AB6" w:rsidP="00B57AB6">
      <w:p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Le contrôle de la mise en œuvre du béton se fera par la mesure de l'affaissement au cône d'Abrams et par la mesure de la résistance à la compression simple à 7 jours et à 28 jours.</w:t>
      </w:r>
    </w:p>
    <w:p w:rsidR="00B57AB6" w:rsidRPr="00B57AB6" w:rsidRDefault="00B57AB6" w:rsidP="00B57AB6">
      <w:p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Toutefois le Maître d’œuvre se réserve le droit de faire toutes les vérifications jugées indispensables avec son propre matériel et de recourir à tout autre moyen pour s’assurer que la mise en œuvre s'est opérée selon les règles de l’art. Il pourra notamment avoir recours à la mesure de la résistance des bétons au scléromètre ou ordonner la mesure des densités in-situ en profondeur pour des remblais réalisés en plusieurs couches.</w:t>
      </w:r>
    </w:p>
    <w:p w:rsidR="00B57AB6" w:rsidRPr="00B57AB6" w:rsidRDefault="00B57AB6" w:rsidP="00B57AB6">
      <w:p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Le Cocontractant sera tenu d'effectuer toutes les reprises ordonnées par le Maître d’œuvre.</w:t>
      </w:r>
    </w:p>
    <w:p w:rsidR="00B57AB6" w:rsidRPr="00B57AB6" w:rsidRDefault="00B57AB6" w:rsidP="00B57AB6">
      <w:pPr>
        <w:spacing w:after="0"/>
        <w:jc w:val="both"/>
        <w:rPr>
          <w:rFonts w:ascii="Arial Narrow" w:eastAsia="Calibri" w:hAnsi="Arial Narrow" w:cs="Times New Roman"/>
          <w:b/>
          <w:bCs/>
          <w:sz w:val="24"/>
          <w:szCs w:val="24"/>
          <w:lang/>
        </w:rPr>
      </w:pPr>
      <w:bookmarkStart w:id="406" w:name="_Toc517053214"/>
      <w:r w:rsidRPr="00B57AB6">
        <w:rPr>
          <w:rFonts w:ascii="Arial Narrow" w:eastAsia="Calibri" w:hAnsi="Arial Narrow" w:cs="Times New Roman"/>
          <w:b/>
          <w:bCs/>
          <w:sz w:val="24"/>
          <w:szCs w:val="24"/>
          <w:lang/>
        </w:rPr>
        <w:t>5.5.</w:t>
      </w:r>
      <w:r w:rsidRPr="00B57AB6">
        <w:rPr>
          <w:rFonts w:ascii="Arial Narrow" w:eastAsia="Calibri" w:hAnsi="Arial Narrow" w:cs="Times New Roman"/>
          <w:b/>
          <w:bCs/>
          <w:sz w:val="24"/>
          <w:szCs w:val="24"/>
          <w:lang/>
        </w:rPr>
        <w:tab/>
        <w:t>Amenée de l'équipement et du matériel</w:t>
      </w:r>
      <w:bookmarkEnd w:id="406"/>
    </w:p>
    <w:p w:rsidR="00B57AB6" w:rsidRPr="00B57AB6" w:rsidRDefault="00B57AB6" w:rsidP="00B57AB6">
      <w:p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Le Cocontractant effectue toutes les démarches nécessaires pour s'assurer que la livraison des équipements et du matériel importés soit effectuée dans des délais compatibles avec le planning des travaux, et que toutes les dispositions soient prises pour leur expédition rapide sur le chantier. Cette exigence s'applique en particulier aux engins de terrassement, matériel de concassage, et matériel de transport.</w:t>
      </w:r>
    </w:p>
    <w:p w:rsidR="00B57AB6" w:rsidRPr="00B57AB6" w:rsidRDefault="00B57AB6" w:rsidP="00B57AB6">
      <w:p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Le Cocontractant est réputé avoir tenu compte ;</w:t>
      </w:r>
    </w:p>
    <w:p w:rsidR="00B57AB6" w:rsidRPr="00B57AB6" w:rsidRDefault="00B57AB6" w:rsidP="00AA6D11">
      <w:pPr>
        <w:numPr>
          <w:ilvl w:val="0"/>
          <w:numId w:val="131"/>
        </w:num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Des sujétions dues à l'amenée et au repli du matériel jusqu'au lieu des travaux, et notamment celles dues à l'utilisation d'un porte-char,</w:t>
      </w:r>
    </w:p>
    <w:p w:rsidR="00B57AB6" w:rsidRPr="00B57AB6" w:rsidRDefault="00B57AB6" w:rsidP="00AA6D11">
      <w:pPr>
        <w:numPr>
          <w:ilvl w:val="0"/>
          <w:numId w:val="131"/>
        </w:num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Des sujétions dues au passage sur un itinéraire travaillé par une autre entreprise.</w:t>
      </w:r>
    </w:p>
    <w:p w:rsidR="00B57AB6" w:rsidRPr="00B57AB6" w:rsidRDefault="00B57AB6" w:rsidP="00B57AB6">
      <w:p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Le Maître d’œuvre vérifiera la conformité du matériel amené sur le chantier à l'offre du titulaire.</w:t>
      </w:r>
    </w:p>
    <w:p w:rsidR="00B57AB6" w:rsidRPr="00B57AB6" w:rsidRDefault="00B57AB6" w:rsidP="00B57AB6">
      <w:pPr>
        <w:spacing w:after="0"/>
        <w:jc w:val="both"/>
        <w:rPr>
          <w:rFonts w:ascii="Arial Narrow" w:eastAsia="Calibri" w:hAnsi="Arial Narrow" w:cs="Times New Roman"/>
          <w:b/>
          <w:bCs/>
          <w:sz w:val="24"/>
          <w:szCs w:val="24"/>
          <w:lang/>
        </w:rPr>
      </w:pPr>
      <w:bookmarkStart w:id="407" w:name="_Toc517053215"/>
      <w:r w:rsidRPr="00B57AB6">
        <w:rPr>
          <w:rFonts w:ascii="Arial Narrow" w:eastAsia="Calibri" w:hAnsi="Arial Narrow" w:cs="Times New Roman"/>
          <w:b/>
          <w:bCs/>
          <w:sz w:val="24"/>
          <w:szCs w:val="24"/>
          <w:lang/>
        </w:rPr>
        <w:t>5.6</w:t>
      </w:r>
      <w:r w:rsidRPr="00B57AB6">
        <w:rPr>
          <w:rFonts w:ascii="Arial Narrow" w:eastAsia="Calibri" w:hAnsi="Arial Narrow" w:cs="Times New Roman"/>
          <w:b/>
          <w:bCs/>
          <w:sz w:val="24"/>
          <w:szCs w:val="24"/>
          <w:lang/>
        </w:rPr>
        <w:tab/>
        <w:t>Fourniture des matériaux</w:t>
      </w:r>
      <w:bookmarkEnd w:id="407"/>
    </w:p>
    <w:p w:rsidR="00B57AB6" w:rsidRPr="00B57AB6" w:rsidRDefault="00B57AB6" w:rsidP="00AA6D11">
      <w:pPr>
        <w:numPr>
          <w:ilvl w:val="0"/>
          <w:numId w:val="133"/>
        </w:numPr>
        <w:spacing w:after="0"/>
        <w:jc w:val="both"/>
        <w:rPr>
          <w:rFonts w:ascii="Arial Narrow" w:eastAsia="Calibri" w:hAnsi="Arial Narrow" w:cs="Times New Roman"/>
          <w:b/>
          <w:sz w:val="24"/>
          <w:szCs w:val="24"/>
          <w:lang/>
        </w:rPr>
      </w:pPr>
      <w:bookmarkStart w:id="408" w:name="_Toc517053216"/>
      <w:r w:rsidRPr="00B57AB6">
        <w:rPr>
          <w:rFonts w:ascii="Arial Narrow" w:eastAsia="Calibri" w:hAnsi="Arial Narrow" w:cs="Times New Roman"/>
          <w:b/>
          <w:sz w:val="24"/>
          <w:szCs w:val="24"/>
          <w:lang/>
        </w:rPr>
        <w:t>Matériaux locaux :</w:t>
      </w:r>
      <w:bookmarkEnd w:id="408"/>
    </w:p>
    <w:p w:rsidR="00B57AB6" w:rsidRPr="00B57AB6" w:rsidRDefault="00B57AB6" w:rsidP="00B57AB6">
      <w:p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Le Cocontractant choisit et visite toute source locale de matériaux et prend les dispositions nécessaires pour leur achat et leur transport sur le site des travaux.</w:t>
      </w:r>
    </w:p>
    <w:p w:rsidR="00B57AB6" w:rsidRPr="00B57AB6" w:rsidRDefault="00B57AB6" w:rsidP="00AA6D11">
      <w:pPr>
        <w:numPr>
          <w:ilvl w:val="0"/>
          <w:numId w:val="133"/>
        </w:numPr>
        <w:spacing w:after="0"/>
        <w:jc w:val="both"/>
        <w:rPr>
          <w:rFonts w:ascii="Arial Narrow" w:eastAsia="Calibri" w:hAnsi="Arial Narrow" w:cs="Times New Roman"/>
          <w:b/>
          <w:sz w:val="24"/>
          <w:szCs w:val="24"/>
          <w:lang/>
        </w:rPr>
      </w:pPr>
      <w:bookmarkStart w:id="409" w:name="_Toc517053217"/>
      <w:r w:rsidRPr="00B57AB6">
        <w:rPr>
          <w:rFonts w:ascii="Arial Narrow" w:eastAsia="Calibri" w:hAnsi="Arial Narrow" w:cs="Times New Roman"/>
          <w:b/>
          <w:sz w:val="24"/>
          <w:szCs w:val="24"/>
          <w:lang/>
        </w:rPr>
        <w:t>Matériaux importés :</w:t>
      </w:r>
      <w:bookmarkEnd w:id="409"/>
    </w:p>
    <w:p w:rsidR="00B57AB6" w:rsidRPr="00B57AB6" w:rsidRDefault="00B57AB6" w:rsidP="00B57AB6">
      <w:p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Le Cocontractant passe les commandes chez les fournisseurs pour les matériaux à importer, suffisamment à l'avance pour permettre leur fabrication, expédition et livraison à temps sur le chantier, afin qu'ils puissent être utilisés comme prévu dans le calendrier des travaux. Il doit tenir compte notamment des délais de dédouanement.</w:t>
      </w:r>
    </w:p>
    <w:p w:rsidR="00B57AB6" w:rsidRPr="00B57AB6" w:rsidRDefault="00B57AB6" w:rsidP="00B57AB6">
      <w:pPr>
        <w:spacing w:after="0"/>
        <w:jc w:val="both"/>
        <w:rPr>
          <w:rFonts w:ascii="Arial Narrow" w:eastAsia="Calibri" w:hAnsi="Arial Narrow" w:cs="Times New Roman"/>
          <w:b/>
          <w:bCs/>
          <w:sz w:val="24"/>
          <w:szCs w:val="24"/>
          <w:lang/>
        </w:rPr>
      </w:pPr>
      <w:bookmarkStart w:id="410" w:name="_Toc517053218"/>
      <w:r w:rsidRPr="00B57AB6">
        <w:rPr>
          <w:rFonts w:ascii="Arial Narrow" w:eastAsia="Calibri" w:hAnsi="Arial Narrow" w:cs="Times New Roman"/>
          <w:b/>
          <w:bCs/>
          <w:sz w:val="24"/>
          <w:szCs w:val="24"/>
          <w:lang/>
        </w:rPr>
        <w:t>5.7</w:t>
      </w:r>
      <w:r w:rsidRPr="00B57AB6">
        <w:rPr>
          <w:rFonts w:ascii="Arial Narrow" w:eastAsia="Calibri" w:hAnsi="Arial Narrow" w:cs="Times New Roman"/>
          <w:b/>
          <w:bCs/>
          <w:sz w:val="24"/>
          <w:szCs w:val="24"/>
          <w:lang/>
        </w:rPr>
        <w:tab/>
        <w:t>Emplacements mis à disposition du Cocontractant</w:t>
      </w:r>
      <w:bookmarkEnd w:id="410"/>
    </w:p>
    <w:p w:rsidR="00B57AB6" w:rsidRPr="00B57AB6" w:rsidRDefault="00B57AB6" w:rsidP="00B57AB6">
      <w:p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 xml:space="preserve">Si, sur la base des plans et pièces techniques du dossier d'appel d'offres (DAO), le Cocontractant estime que les emplacements éventuellement mis à sa disposition par le Maître d’ouvrage sont insuffisants ou mal </w:t>
      </w:r>
      <w:r w:rsidRPr="00B57AB6">
        <w:rPr>
          <w:rFonts w:ascii="Arial Narrow" w:eastAsia="Calibri" w:hAnsi="Arial Narrow" w:cs="Times New Roman"/>
          <w:sz w:val="24"/>
          <w:szCs w:val="24"/>
        </w:rPr>
        <w:lastRenderedPageBreak/>
        <w:t>situés eu égard à sa propre organisation de chantier, il est tenu de s'informer de la disponibilité d'autres emplacements. Dans l'hypothèse où, de l'avis du Cocontractant, les emplacements ainsi disponibles demeurent insuffisants ou mal situés, il doit assurer la recherche de terrains supplémentaires, puis effectuer les formalités d'achat ou de location avant de procéder à leur aménagement. Il prend en charge les coûts de recherche, formalités et préparation de ces terrains, en vue de l'établissement de ses installations et aires de stockage, et de la préparation des emprunts et carrières. L'implantation et l'aménagement de ces terrains doivent être approuvés par le Maître d’œuvre  qui ne peut les refuser sans raison valable.</w:t>
      </w:r>
    </w:p>
    <w:p w:rsidR="00B57AB6" w:rsidRPr="00B57AB6" w:rsidRDefault="00B57AB6" w:rsidP="00B57AB6">
      <w:p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Quel que soit le choix du Cocontractant quant à l'implantation de ces emplacements pour installations de chantier, aires de stockage ou carrières, il demeure entièrement responsable de l'achèvement des travaux dans les délais prévus.</w:t>
      </w:r>
    </w:p>
    <w:p w:rsidR="00B57AB6" w:rsidRPr="00B57AB6" w:rsidRDefault="00B57AB6" w:rsidP="00B57AB6">
      <w:pPr>
        <w:spacing w:after="0"/>
        <w:jc w:val="both"/>
        <w:rPr>
          <w:rFonts w:ascii="Arial Narrow" w:eastAsia="Calibri" w:hAnsi="Arial Narrow" w:cs="Times New Roman"/>
          <w:b/>
          <w:bCs/>
          <w:sz w:val="24"/>
          <w:szCs w:val="24"/>
          <w:lang/>
        </w:rPr>
      </w:pPr>
      <w:bookmarkStart w:id="411" w:name="_Toc517053219"/>
      <w:r w:rsidRPr="00B57AB6">
        <w:rPr>
          <w:rFonts w:ascii="Arial Narrow" w:eastAsia="Calibri" w:hAnsi="Arial Narrow" w:cs="Times New Roman"/>
          <w:b/>
          <w:bCs/>
          <w:sz w:val="24"/>
          <w:szCs w:val="24"/>
          <w:lang/>
        </w:rPr>
        <w:t>5.8</w:t>
      </w:r>
      <w:r w:rsidRPr="00B57AB6">
        <w:rPr>
          <w:rFonts w:ascii="Arial Narrow" w:eastAsia="Calibri" w:hAnsi="Arial Narrow" w:cs="Times New Roman"/>
          <w:b/>
          <w:bCs/>
          <w:sz w:val="24"/>
          <w:szCs w:val="24"/>
          <w:lang/>
        </w:rPr>
        <w:tab/>
        <w:t>Transport de matériel lourd</w:t>
      </w:r>
      <w:bookmarkEnd w:id="411"/>
    </w:p>
    <w:p w:rsidR="00B57AB6" w:rsidRPr="00B57AB6" w:rsidRDefault="00B57AB6" w:rsidP="00B57AB6">
      <w:p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Le Cocontractant doit tenir compte des limitations éventuelles de charges sur les routes et ponts existants. Il est tenu de charger le matériel sur des remorques à essieux multiples afin d'assurer une distribution de la charge totale respectant les limites prescrites par le code de la Route.</w:t>
      </w:r>
    </w:p>
    <w:p w:rsidR="00B57AB6" w:rsidRPr="00B57AB6" w:rsidRDefault="00B57AB6" w:rsidP="00B57AB6">
      <w:pPr>
        <w:spacing w:after="0"/>
        <w:jc w:val="both"/>
        <w:rPr>
          <w:rFonts w:ascii="Arial Narrow" w:eastAsia="Calibri" w:hAnsi="Arial Narrow" w:cs="Times New Roman"/>
          <w:b/>
          <w:bCs/>
          <w:sz w:val="24"/>
          <w:szCs w:val="24"/>
          <w:lang/>
        </w:rPr>
      </w:pPr>
      <w:bookmarkStart w:id="412" w:name="_Toc517053220"/>
      <w:r w:rsidRPr="00B57AB6">
        <w:rPr>
          <w:rFonts w:ascii="Arial Narrow" w:eastAsia="Calibri" w:hAnsi="Arial Narrow" w:cs="Times New Roman"/>
          <w:b/>
          <w:bCs/>
          <w:sz w:val="24"/>
          <w:szCs w:val="24"/>
          <w:lang/>
        </w:rPr>
        <w:t>5.9</w:t>
      </w:r>
      <w:r w:rsidRPr="00B57AB6">
        <w:rPr>
          <w:rFonts w:ascii="Arial Narrow" w:eastAsia="Calibri" w:hAnsi="Arial Narrow" w:cs="Times New Roman"/>
          <w:b/>
          <w:bCs/>
          <w:sz w:val="24"/>
          <w:szCs w:val="24"/>
          <w:lang/>
        </w:rPr>
        <w:tab/>
        <w:t>Transport de matériaux</w:t>
      </w:r>
      <w:bookmarkEnd w:id="412"/>
    </w:p>
    <w:p w:rsidR="00B57AB6" w:rsidRPr="00B57AB6" w:rsidRDefault="00B57AB6" w:rsidP="00B57AB6">
      <w:p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Le Maître d’œuvre peut procéder à tout moment à des vérifications de la charge à l'essieu des véhicules de transport. Les détours et les pertes de temps qui en résultent sont à la charge du Cocontractant.</w:t>
      </w:r>
    </w:p>
    <w:p w:rsidR="00B57AB6" w:rsidRPr="00B57AB6" w:rsidRDefault="00B57AB6" w:rsidP="00B57AB6">
      <w:p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Le transport des matériaux n'est pas pris en compte si les véhicules effectuant ce transport sont en surcharge.</w:t>
      </w:r>
    </w:p>
    <w:p w:rsidR="00B57AB6" w:rsidRPr="00B57AB6" w:rsidRDefault="00B57AB6" w:rsidP="00B57AB6">
      <w:pPr>
        <w:spacing w:after="0"/>
        <w:jc w:val="both"/>
        <w:rPr>
          <w:rFonts w:ascii="Arial Narrow" w:eastAsia="Calibri" w:hAnsi="Arial Narrow" w:cs="Times New Roman"/>
          <w:b/>
          <w:bCs/>
          <w:sz w:val="24"/>
          <w:szCs w:val="24"/>
          <w:lang/>
        </w:rPr>
      </w:pPr>
      <w:bookmarkStart w:id="413" w:name="_Toc517053221"/>
      <w:r w:rsidRPr="00B57AB6">
        <w:rPr>
          <w:rFonts w:ascii="Arial Narrow" w:eastAsia="Calibri" w:hAnsi="Arial Narrow" w:cs="Times New Roman"/>
          <w:b/>
          <w:bCs/>
          <w:sz w:val="24"/>
          <w:szCs w:val="24"/>
          <w:lang/>
        </w:rPr>
        <w:t>5.10</w:t>
      </w:r>
      <w:r w:rsidRPr="00B57AB6">
        <w:rPr>
          <w:rFonts w:ascii="Arial Narrow" w:eastAsia="Calibri" w:hAnsi="Arial Narrow" w:cs="Times New Roman"/>
          <w:b/>
          <w:bCs/>
          <w:sz w:val="24"/>
          <w:szCs w:val="24"/>
          <w:lang/>
        </w:rPr>
        <w:tab/>
        <w:t>Maintien du trafic et des accès locaux</w:t>
      </w:r>
      <w:bookmarkEnd w:id="413"/>
    </w:p>
    <w:p w:rsidR="00B57AB6" w:rsidRPr="00B57AB6" w:rsidRDefault="00B57AB6" w:rsidP="00B57AB6">
      <w:p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Le trafic et les accès locaux doivent être maintenus pendant toute la durée des travaux. Le Cocontractant aménage des rampes d'accès raisonnablement aplanies traversant les travaux de chaussée pour permettre aux véhicules et aux piétons de les traverser.</w:t>
      </w:r>
    </w:p>
    <w:p w:rsidR="00B57AB6" w:rsidRPr="00B57AB6" w:rsidRDefault="00B57AB6" w:rsidP="00B57AB6">
      <w:p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Les déviations pour les circulations de véhicules et piétons sont réduites le plus possible et soigneusement entretenues aux frais du Cocontractant.</w:t>
      </w:r>
    </w:p>
    <w:p w:rsidR="00B57AB6" w:rsidRPr="00B57AB6" w:rsidRDefault="00B57AB6" w:rsidP="00B57AB6">
      <w:pPr>
        <w:spacing w:after="0"/>
        <w:jc w:val="both"/>
        <w:rPr>
          <w:rFonts w:ascii="Arial Narrow" w:eastAsia="Calibri" w:hAnsi="Arial Narrow" w:cs="Times New Roman"/>
          <w:b/>
          <w:bCs/>
          <w:sz w:val="24"/>
          <w:szCs w:val="24"/>
          <w:lang/>
        </w:rPr>
      </w:pPr>
      <w:bookmarkStart w:id="414" w:name="_Toc517053222"/>
      <w:r w:rsidRPr="00B57AB6">
        <w:rPr>
          <w:rFonts w:ascii="Arial Narrow" w:eastAsia="Calibri" w:hAnsi="Arial Narrow" w:cs="Times New Roman"/>
          <w:b/>
          <w:bCs/>
          <w:sz w:val="24"/>
          <w:szCs w:val="24"/>
          <w:lang/>
        </w:rPr>
        <w:t>5.11</w:t>
      </w:r>
      <w:r w:rsidRPr="00B57AB6">
        <w:rPr>
          <w:rFonts w:ascii="Arial Narrow" w:eastAsia="Calibri" w:hAnsi="Arial Narrow" w:cs="Times New Roman"/>
          <w:b/>
          <w:bCs/>
          <w:sz w:val="24"/>
          <w:szCs w:val="24"/>
          <w:lang/>
        </w:rPr>
        <w:tab/>
        <w:t>Intempéries, suspensions de travaux</w:t>
      </w:r>
      <w:bookmarkEnd w:id="414"/>
    </w:p>
    <w:p w:rsidR="00B57AB6" w:rsidRPr="00B57AB6" w:rsidRDefault="00B57AB6" w:rsidP="00B57AB6">
      <w:p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Il appartient au Cocontractant de fournir, chaque semaine, les relevés pluviométriques de la semaine écoulée (intensités et durées).</w:t>
      </w:r>
    </w:p>
    <w:p w:rsidR="00B57AB6" w:rsidRPr="00B57AB6" w:rsidRDefault="00B57AB6" w:rsidP="00B57AB6">
      <w:p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Au cas où une station officielle ne serait pas implantée dans la zone climatique représentative du chantier, le Cocontractant aura à sa charge la mise en place et le fonctionnement d'un pluviomètre implanté sur le chantier. Les coûts correspondants sont inclus dans le prix d'installation de chantier.</w:t>
      </w:r>
    </w:p>
    <w:p w:rsidR="00B57AB6" w:rsidRPr="00B57AB6" w:rsidRDefault="00B57AB6" w:rsidP="00B57AB6">
      <w:p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Le Chef de service pourra prescrire, par ordre de service, la suspension des travaux pour intempérie sans que le Cocontractant puisse élever une réclamation de ce fait.</w:t>
      </w:r>
    </w:p>
    <w:p w:rsidR="00B57AB6" w:rsidRPr="00B57AB6" w:rsidRDefault="00B57AB6" w:rsidP="00B57AB6">
      <w:p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Dans ce cas, le délai contractuel sera prolongé d’autant de jours calendaires qu’il s’en sera écoulé entre la date de suspension et la date de reprise des travaux, à condition que cela soit prévu dans l’ordre de service.</w:t>
      </w:r>
    </w:p>
    <w:p w:rsidR="00B57AB6" w:rsidRPr="00B57AB6" w:rsidRDefault="00B57AB6" w:rsidP="00B57AB6">
      <w:pPr>
        <w:spacing w:after="0"/>
        <w:jc w:val="both"/>
        <w:rPr>
          <w:rFonts w:ascii="Arial Narrow" w:eastAsia="Calibri" w:hAnsi="Arial Narrow" w:cs="Times New Roman"/>
          <w:b/>
          <w:bCs/>
          <w:i/>
          <w:iCs/>
          <w:sz w:val="24"/>
          <w:szCs w:val="24"/>
          <w:lang/>
        </w:rPr>
      </w:pPr>
      <w:bookmarkStart w:id="415" w:name="_Toc345340036"/>
      <w:bookmarkStart w:id="416" w:name="_Toc345340037"/>
      <w:bookmarkStart w:id="417" w:name="_Toc483634055"/>
      <w:bookmarkStart w:id="418" w:name="_Toc517053223"/>
      <w:bookmarkStart w:id="419" w:name="_Toc345340038"/>
      <w:bookmarkEnd w:id="415"/>
      <w:bookmarkEnd w:id="416"/>
      <w:r w:rsidRPr="00B57AB6">
        <w:rPr>
          <w:rFonts w:ascii="Arial Narrow" w:eastAsia="Calibri" w:hAnsi="Arial Narrow" w:cs="Times New Roman"/>
          <w:b/>
          <w:bCs/>
          <w:i/>
          <w:iCs/>
          <w:sz w:val="24"/>
          <w:szCs w:val="24"/>
          <w:lang/>
        </w:rPr>
        <w:t>JOURNAL DE CHANTIER ET REUNIONS</w:t>
      </w:r>
      <w:bookmarkEnd w:id="417"/>
      <w:bookmarkEnd w:id="418"/>
      <w:bookmarkEnd w:id="419"/>
    </w:p>
    <w:p w:rsidR="00B57AB6" w:rsidRPr="00B57AB6" w:rsidRDefault="00B57AB6" w:rsidP="00B57AB6">
      <w:pPr>
        <w:spacing w:after="0"/>
        <w:jc w:val="both"/>
        <w:rPr>
          <w:rFonts w:ascii="Arial Narrow" w:eastAsia="Calibri" w:hAnsi="Arial Narrow" w:cs="Times New Roman"/>
          <w:sz w:val="24"/>
          <w:szCs w:val="24"/>
        </w:rPr>
      </w:pPr>
      <w:bookmarkStart w:id="420" w:name="_Toc483634056"/>
      <w:r w:rsidRPr="00B57AB6">
        <w:rPr>
          <w:rFonts w:ascii="Arial Narrow" w:eastAsia="Calibri" w:hAnsi="Arial Narrow" w:cs="Times New Roman"/>
          <w:sz w:val="24"/>
          <w:szCs w:val="24"/>
        </w:rPr>
        <w:t>Le journal de chantier sera rédigé et signé chaque jour par le représentant du Cocontractant sur le chantier et par le représentant du Maître d’œuvre. Il sera établi conjointement suivant un modèle défini et devra contenir au minimum les informations journalières suivantes :</w:t>
      </w:r>
    </w:p>
    <w:p w:rsidR="00B57AB6" w:rsidRPr="00B57AB6" w:rsidRDefault="00B57AB6" w:rsidP="00AA6D11">
      <w:pPr>
        <w:numPr>
          <w:ilvl w:val="0"/>
          <w:numId w:val="134"/>
        </w:num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Les conditions atmosphériques</w:t>
      </w:r>
    </w:p>
    <w:p w:rsidR="00B57AB6" w:rsidRPr="00B57AB6" w:rsidRDefault="00B57AB6" w:rsidP="00AA6D11">
      <w:pPr>
        <w:numPr>
          <w:ilvl w:val="0"/>
          <w:numId w:val="134"/>
        </w:num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Les travaux exécutés dans la journée, le personnel et le matériel employés</w:t>
      </w:r>
    </w:p>
    <w:p w:rsidR="00B57AB6" w:rsidRPr="00B57AB6" w:rsidRDefault="00B57AB6" w:rsidP="00AA6D11">
      <w:pPr>
        <w:numPr>
          <w:ilvl w:val="0"/>
          <w:numId w:val="134"/>
        </w:num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L’avancement des travaux</w:t>
      </w:r>
    </w:p>
    <w:p w:rsidR="00B57AB6" w:rsidRPr="00B57AB6" w:rsidRDefault="00B57AB6" w:rsidP="00AA6D11">
      <w:pPr>
        <w:numPr>
          <w:ilvl w:val="0"/>
          <w:numId w:val="134"/>
        </w:num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Les prescriptions imposées</w:t>
      </w:r>
    </w:p>
    <w:p w:rsidR="00B57AB6" w:rsidRPr="00B57AB6" w:rsidRDefault="00B57AB6" w:rsidP="00AA6D11">
      <w:pPr>
        <w:numPr>
          <w:ilvl w:val="0"/>
          <w:numId w:val="134"/>
        </w:num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Les quantités détaillées de travaux</w:t>
      </w:r>
    </w:p>
    <w:p w:rsidR="00B57AB6" w:rsidRPr="00B57AB6" w:rsidRDefault="00B57AB6" w:rsidP="00AA6D11">
      <w:pPr>
        <w:numPr>
          <w:ilvl w:val="0"/>
          <w:numId w:val="134"/>
        </w:num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Les opérations administratives relatives à l’exécution et au règlement du marché</w:t>
      </w:r>
    </w:p>
    <w:p w:rsidR="00B57AB6" w:rsidRPr="00B57AB6" w:rsidRDefault="00B57AB6" w:rsidP="00AA6D11">
      <w:pPr>
        <w:numPr>
          <w:ilvl w:val="0"/>
          <w:numId w:val="134"/>
        </w:num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Les réceptions et agréments</w:t>
      </w:r>
    </w:p>
    <w:p w:rsidR="00B57AB6" w:rsidRPr="00B57AB6" w:rsidRDefault="00B57AB6" w:rsidP="00AA6D11">
      <w:pPr>
        <w:numPr>
          <w:ilvl w:val="0"/>
          <w:numId w:val="134"/>
        </w:num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Les incidents, accidents ou évènements qui pourraient avoir une incidence ultérieure sur la tenue des ouvrages ou le déroulement du chantier</w:t>
      </w:r>
    </w:p>
    <w:p w:rsidR="00B57AB6" w:rsidRPr="00B57AB6" w:rsidRDefault="00B57AB6" w:rsidP="00AA6D11">
      <w:pPr>
        <w:numPr>
          <w:ilvl w:val="0"/>
          <w:numId w:val="134"/>
        </w:num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Les non-conformités</w:t>
      </w:r>
    </w:p>
    <w:p w:rsidR="00B57AB6" w:rsidRPr="00B57AB6" w:rsidRDefault="00B57AB6" w:rsidP="00AA6D11">
      <w:pPr>
        <w:numPr>
          <w:ilvl w:val="0"/>
          <w:numId w:val="134"/>
        </w:num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lastRenderedPageBreak/>
        <w:t>Les visites officielles</w:t>
      </w:r>
    </w:p>
    <w:p w:rsidR="00B57AB6" w:rsidRPr="00B57AB6" w:rsidRDefault="00B57AB6" w:rsidP="00B57AB6">
      <w:p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Le journal de chantier sera signé chaque jour par le représentant du Cocontractant et du Maître d’œuvre.</w:t>
      </w:r>
    </w:p>
    <w:p w:rsidR="00B57AB6" w:rsidRPr="00B57AB6" w:rsidRDefault="00B57AB6" w:rsidP="00B57AB6">
      <w:p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Une réunion hebdomadaire, à laquelle participeront obligatoirement le Cocontractant et le Maître d’œuvre, et éventuellement le Chef de service, permettra de discuter de points relatifs à l’exécution du marché, d’évaluer l’avancement des travaux et de préciser tout élément n’ayant pas reçu une définition suffisamment claire dans les termes du contrat ou avant le début des travaux.</w:t>
      </w:r>
    </w:p>
    <w:p w:rsidR="00B57AB6" w:rsidRPr="00B57AB6" w:rsidRDefault="00B57AB6" w:rsidP="00B57AB6">
      <w:p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Le Maître d’œuvre  pourra modifier la périodicité des réunions sans que celle-ci puisse être supérieure à 15 jours.</w:t>
      </w:r>
    </w:p>
    <w:p w:rsidR="00B57AB6" w:rsidRPr="00B57AB6" w:rsidRDefault="00B57AB6" w:rsidP="00B57AB6">
      <w:p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Les réunions hebdomadaires permettent au Maître d’œuvre  d’avoir une idée précise de l’évolution du chantier et de définir a priori les actions à entreprendre pour respecter les conditions du marché.</w:t>
      </w:r>
    </w:p>
    <w:p w:rsidR="00B57AB6" w:rsidRPr="00B57AB6" w:rsidRDefault="00B57AB6" w:rsidP="00B57AB6">
      <w:p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Ces réunions font l’objet d’un procès-verbal, rédigé par le Maître d’œuvre  et signé par le Cocontractant et le Maître d’œuvre.</w:t>
      </w:r>
    </w:p>
    <w:p w:rsidR="00B57AB6" w:rsidRPr="00B57AB6" w:rsidRDefault="00B57AB6" w:rsidP="00B57AB6">
      <w:p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Un modèle de feuille journalière est joint en annexe au présent document.</w:t>
      </w:r>
    </w:p>
    <w:p w:rsidR="00B57AB6" w:rsidRPr="00B57AB6" w:rsidRDefault="00B57AB6" w:rsidP="00B57AB6">
      <w:pPr>
        <w:spacing w:after="0"/>
        <w:jc w:val="both"/>
        <w:rPr>
          <w:rFonts w:ascii="Arial Narrow" w:eastAsia="Calibri" w:hAnsi="Arial Narrow" w:cs="Times New Roman"/>
          <w:b/>
          <w:bCs/>
          <w:i/>
          <w:iCs/>
          <w:sz w:val="24"/>
          <w:szCs w:val="24"/>
          <w:lang/>
        </w:rPr>
      </w:pPr>
      <w:bookmarkStart w:id="421" w:name="_Toc345340039"/>
      <w:bookmarkStart w:id="422" w:name="_Toc517053224"/>
      <w:bookmarkStart w:id="423" w:name="_Toc345340040"/>
      <w:bookmarkEnd w:id="420"/>
      <w:bookmarkEnd w:id="421"/>
      <w:r w:rsidRPr="00B57AB6">
        <w:rPr>
          <w:rFonts w:ascii="Arial Narrow" w:eastAsia="Calibri" w:hAnsi="Arial Narrow" w:cs="Times New Roman"/>
          <w:b/>
          <w:bCs/>
          <w:i/>
          <w:iCs/>
          <w:sz w:val="24"/>
          <w:szCs w:val="24"/>
          <w:lang/>
        </w:rPr>
        <w:t>PROGRAMME</w:t>
      </w:r>
      <w:r w:rsidRPr="00B57AB6">
        <w:rPr>
          <w:rFonts w:ascii="Arial Narrow" w:eastAsia="Calibri" w:hAnsi="Arial Narrow" w:cs="Times New Roman"/>
          <w:b/>
          <w:bCs/>
          <w:i/>
          <w:iCs/>
          <w:sz w:val="24"/>
          <w:szCs w:val="24"/>
        </w:rPr>
        <w:t xml:space="preserve"> D’EXECUTION </w:t>
      </w:r>
      <w:r w:rsidRPr="00B57AB6">
        <w:rPr>
          <w:rFonts w:ascii="Arial Narrow" w:eastAsia="Calibri" w:hAnsi="Arial Narrow" w:cs="Times New Roman"/>
          <w:b/>
          <w:bCs/>
          <w:i/>
          <w:iCs/>
          <w:sz w:val="24"/>
          <w:szCs w:val="24"/>
          <w:lang/>
        </w:rPr>
        <w:t xml:space="preserve"> DE</w:t>
      </w:r>
      <w:r w:rsidRPr="00B57AB6">
        <w:rPr>
          <w:rFonts w:ascii="Arial Narrow" w:eastAsia="Calibri" w:hAnsi="Arial Narrow" w:cs="Times New Roman"/>
          <w:b/>
          <w:bCs/>
          <w:i/>
          <w:iCs/>
          <w:sz w:val="24"/>
          <w:szCs w:val="24"/>
        </w:rPr>
        <w:t>S</w:t>
      </w:r>
      <w:r w:rsidRPr="00B57AB6">
        <w:rPr>
          <w:rFonts w:ascii="Arial Narrow" w:eastAsia="Calibri" w:hAnsi="Arial Narrow" w:cs="Times New Roman"/>
          <w:b/>
          <w:bCs/>
          <w:i/>
          <w:iCs/>
          <w:sz w:val="24"/>
          <w:szCs w:val="24"/>
          <w:lang/>
        </w:rPr>
        <w:t xml:space="preserve"> TRAVAUX</w:t>
      </w:r>
      <w:bookmarkEnd w:id="422"/>
      <w:bookmarkEnd w:id="423"/>
    </w:p>
    <w:p w:rsidR="00B57AB6" w:rsidRPr="00B57AB6" w:rsidRDefault="00B57AB6" w:rsidP="00B57AB6">
      <w:p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Le programme d’exécution  des travaux doit préciser:</w:t>
      </w:r>
    </w:p>
    <w:p w:rsidR="00B57AB6" w:rsidRPr="00B57AB6" w:rsidRDefault="00B57AB6" w:rsidP="00AA6D11">
      <w:pPr>
        <w:numPr>
          <w:ilvl w:val="0"/>
          <w:numId w:val="134"/>
        </w:num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La description des dispositions et méthodes envisagées pour l'exécution des travaux.</w:t>
      </w:r>
    </w:p>
    <w:p w:rsidR="00B57AB6" w:rsidRPr="00B57AB6" w:rsidRDefault="00B57AB6" w:rsidP="00AA6D11">
      <w:pPr>
        <w:numPr>
          <w:ilvl w:val="0"/>
          <w:numId w:val="134"/>
        </w:num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Les matériels utilisés</w:t>
      </w:r>
    </w:p>
    <w:p w:rsidR="00B57AB6" w:rsidRPr="00B57AB6" w:rsidRDefault="00B57AB6" w:rsidP="00AA6D11">
      <w:pPr>
        <w:numPr>
          <w:ilvl w:val="0"/>
          <w:numId w:val="134"/>
        </w:num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Les personnels d'encadrement de direction du chantier</w:t>
      </w:r>
    </w:p>
    <w:p w:rsidR="00B57AB6" w:rsidRPr="00B57AB6" w:rsidRDefault="00B57AB6" w:rsidP="00AA6D11">
      <w:pPr>
        <w:numPr>
          <w:ilvl w:val="0"/>
          <w:numId w:val="134"/>
        </w:num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Le planning d'exécution</w:t>
      </w:r>
    </w:p>
    <w:p w:rsidR="00B57AB6" w:rsidRPr="00B57AB6" w:rsidRDefault="00B57AB6" w:rsidP="00AA6D11">
      <w:pPr>
        <w:numPr>
          <w:ilvl w:val="0"/>
          <w:numId w:val="134"/>
        </w:num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Toute information qui pourrait être utile au Maître d’œuvre  pour organiser le contrôle.</w:t>
      </w:r>
    </w:p>
    <w:p w:rsidR="00B57AB6" w:rsidRPr="00B57AB6" w:rsidRDefault="00B57AB6" w:rsidP="00B57AB6">
      <w:p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Ce programme sera révisé au cours de l'exécution du chantier autant que de besoin.</w:t>
      </w:r>
    </w:p>
    <w:p w:rsidR="00B57AB6" w:rsidRPr="00B57AB6" w:rsidRDefault="00B57AB6" w:rsidP="00B57AB6">
      <w:pPr>
        <w:spacing w:after="0"/>
        <w:jc w:val="both"/>
        <w:rPr>
          <w:rFonts w:ascii="Arial Narrow" w:eastAsia="Calibri" w:hAnsi="Arial Narrow" w:cs="Times New Roman"/>
          <w:b/>
          <w:bCs/>
          <w:i/>
          <w:iCs/>
          <w:sz w:val="24"/>
          <w:szCs w:val="24"/>
          <w:lang/>
        </w:rPr>
      </w:pPr>
      <w:bookmarkStart w:id="424" w:name="_Toc345340041"/>
      <w:bookmarkStart w:id="425" w:name="_Toc345340042"/>
      <w:bookmarkStart w:id="426" w:name="_Toc483633868"/>
      <w:bookmarkStart w:id="427" w:name="_Toc517053226"/>
      <w:bookmarkStart w:id="428" w:name="_Toc345340044"/>
      <w:bookmarkEnd w:id="424"/>
      <w:bookmarkEnd w:id="425"/>
    </w:p>
    <w:p w:rsidR="00B57AB6" w:rsidRPr="00B57AB6" w:rsidRDefault="00B57AB6" w:rsidP="00B57AB6">
      <w:pPr>
        <w:spacing w:after="0"/>
        <w:jc w:val="both"/>
        <w:rPr>
          <w:rFonts w:ascii="Arial Narrow" w:eastAsia="Calibri" w:hAnsi="Arial Narrow" w:cs="Times New Roman"/>
          <w:b/>
          <w:bCs/>
          <w:sz w:val="24"/>
          <w:szCs w:val="24"/>
          <w:lang/>
        </w:rPr>
      </w:pPr>
      <w:r w:rsidRPr="00B57AB6">
        <w:rPr>
          <w:rFonts w:ascii="Arial Narrow" w:eastAsia="Calibri" w:hAnsi="Arial Narrow" w:cs="Times New Roman"/>
          <w:b/>
          <w:bCs/>
          <w:sz w:val="24"/>
          <w:szCs w:val="24"/>
          <w:lang/>
        </w:rPr>
        <w:t>CHAPITRE II</w:t>
      </w:r>
      <w:bookmarkEnd w:id="426"/>
      <w:r w:rsidRPr="00B57AB6">
        <w:rPr>
          <w:rFonts w:ascii="Arial Narrow" w:eastAsia="Calibri" w:hAnsi="Arial Narrow" w:cs="Times New Roman"/>
          <w:b/>
          <w:bCs/>
          <w:sz w:val="24"/>
          <w:szCs w:val="24"/>
          <w:lang/>
        </w:rPr>
        <w:t> </w:t>
      </w:r>
      <w:bookmarkStart w:id="429" w:name="_Toc483633869"/>
      <w:r w:rsidRPr="00B57AB6">
        <w:rPr>
          <w:rFonts w:ascii="Arial Narrow" w:eastAsia="Calibri" w:hAnsi="Arial Narrow" w:cs="Times New Roman"/>
          <w:b/>
          <w:bCs/>
          <w:sz w:val="24"/>
          <w:szCs w:val="24"/>
          <w:lang/>
        </w:rPr>
        <w:t>: PROVENANCE, QUALITE ET PREPARATION DES MATERIAUX</w:t>
      </w:r>
      <w:bookmarkEnd w:id="427"/>
      <w:bookmarkEnd w:id="428"/>
      <w:bookmarkEnd w:id="429"/>
    </w:p>
    <w:p w:rsidR="00B57AB6" w:rsidRPr="00B57AB6" w:rsidRDefault="00B57AB6" w:rsidP="00B57AB6">
      <w:pPr>
        <w:spacing w:after="0"/>
        <w:jc w:val="both"/>
        <w:rPr>
          <w:rFonts w:ascii="Arial Narrow" w:eastAsia="Calibri" w:hAnsi="Arial Narrow" w:cs="Times New Roman"/>
          <w:b/>
          <w:bCs/>
          <w:i/>
          <w:iCs/>
          <w:sz w:val="24"/>
          <w:szCs w:val="24"/>
          <w:lang/>
        </w:rPr>
      </w:pPr>
      <w:bookmarkStart w:id="430" w:name="_Toc345340045"/>
      <w:bookmarkStart w:id="431" w:name="_Toc483633870"/>
      <w:bookmarkStart w:id="432" w:name="_Toc517053227"/>
      <w:bookmarkStart w:id="433" w:name="_Toc345340046"/>
      <w:bookmarkEnd w:id="430"/>
      <w:r w:rsidRPr="00B57AB6">
        <w:rPr>
          <w:rFonts w:ascii="Arial Narrow" w:eastAsia="Calibri" w:hAnsi="Arial Narrow" w:cs="Times New Roman"/>
          <w:b/>
          <w:bCs/>
          <w:i/>
          <w:iCs/>
          <w:sz w:val="24"/>
          <w:szCs w:val="24"/>
          <w:lang/>
        </w:rPr>
        <w:t>PROVENANCE DES MATERIAUX</w:t>
      </w:r>
      <w:bookmarkEnd w:id="431"/>
      <w:bookmarkEnd w:id="432"/>
      <w:bookmarkEnd w:id="433"/>
    </w:p>
    <w:p w:rsidR="00B57AB6" w:rsidRPr="00B57AB6" w:rsidRDefault="00B57AB6" w:rsidP="00B57AB6">
      <w:p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Le Cocontractant devra choisir des emplacements d’emprunts et les soumettre à l’agrément du Maître d’œuvre  dont le refus vaudra obligation au Cocontractant de rechercher de nouveaux sites d’emprunts sans que celui-ci puisse prétendre à une quelconque indemnité.</w:t>
      </w:r>
    </w:p>
    <w:p w:rsidR="00B57AB6" w:rsidRPr="00B57AB6" w:rsidRDefault="00B57AB6" w:rsidP="00B57AB6">
      <w:p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Lorsque l’emplacement d’un emprunt choisi par le Cocontractant aura été agréé, il devra y faire un nombre suffisant de sondages et remettre au Maître d’œuvre  un dossier technique portant sur :</w:t>
      </w:r>
    </w:p>
    <w:p w:rsidR="00B57AB6" w:rsidRPr="00B57AB6" w:rsidRDefault="00B57AB6" w:rsidP="00AA6D11">
      <w:pPr>
        <w:numPr>
          <w:ilvl w:val="0"/>
          <w:numId w:val="135"/>
        </w:num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La localisation de l’emprunt</w:t>
      </w:r>
    </w:p>
    <w:p w:rsidR="00B57AB6" w:rsidRPr="00B57AB6" w:rsidRDefault="00B57AB6" w:rsidP="00AA6D11">
      <w:pPr>
        <w:numPr>
          <w:ilvl w:val="0"/>
          <w:numId w:val="135"/>
        </w:num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L’épaisseur de la découverte</w:t>
      </w:r>
    </w:p>
    <w:p w:rsidR="00B57AB6" w:rsidRPr="00B57AB6" w:rsidRDefault="00B57AB6" w:rsidP="00AA6D11">
      <w:pPr>
        <w:numPr>
          <w:ilvl w:val="0"/>
          <w:numId w:val="135"/>
        </w:num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La puissance de l’emprunt</w:t>
      </w:r>
    </w:p>
    <w:p w:rsidR="00B57AB6" w:rsidRPr="00B57AB6" w:rsidRDefault="00B57AB6" w:rsidP="00B57AB6">
      <w:p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Pour chaque emprunt, ce dossier devra comporter les résultats des essais suivants :</w:t>
      </w:r>
    </w:p>
    <w:p w:rsidR="00B57AB6" w:rsidRPr="00B57AB6" w:rsidRDefault="00B57AB6" w:rsidP="00AA6D11">
      <w:pPr>
        <w:numPr>
          <w:ilvl w:val="0"/>
          <w:numId w:val="135"/>
        </w:num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5 teneurs en eau naturelle</w:t>
      </w:r>
    </w:p>
    <w:p w:rsidR="00B57AB6" w:rsidRPr="00B57AB6" w:rsidRDefault="00B57AB6" w:rsidP="00AA6D11">
      <w:pPr>
        <w:numPr>
          <w:ilvl w:val="0"/>
          <w:numId w:val="135"/>
        </w:num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5 analyses granulométriques</w:t>
      </w:r>
    </w:p>
    <w:p w:rsidR="00B57AB6" w:rsidRPr="00B57AB6" w:rsidRDefault="00B57AB6" w:rsidP="00AA6D11">
      <w:pPr>
        <w:numPr>
          <w:ilvl w:val="0"/>
          <w:numId w:val="135"/>
        </w:num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5 limites d’Atterberg</w:t>
      </w:r>
    </w:p>
    <w:p w:rsidR="00B57AB6" w:rsidRPr="00B57AB6" w:rsidRDefault="00B57AB6" w:rsidP="00AA6D11">
      <w:pPr>
        <w:numPr>
          <w:ilvl w:val="0"/>
          <w:numId w:val="135"/>
        </w:num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5 Proctor modifié</w:t>
      </w:r>
    </w:p>
    <w:p w:rsidR="00B57AB6" w:rsidRPr="00B57AB6" w:rsidRDefault="00B57AB6" w:rsidP="00AA6D11">
      <w:pPr>
        <w:numPr>
          <w:ilvl w:val="0"/>
          <w:numId w:val="135"/>
        </w:num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3 CBR</w:t>
      </w:r>
    </w:p>
    <w:p w:rsidR="00B57AB6" w:rsidRPr="00B57AB6" w:rsidRDefault="00B57AB6" w:rsidP="00B57AB6">
      <w:p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Le Cocontractant ne pourra commencer à exploiter la carrière identifiée qu’après le contrôle de qualité effectuée par le Maître d’œuvre  et l’autorisation écrite donnée par ce dernier.</w:t>
      </w:r>
    </w:p>
    <w:p w:rsidR="00B57AB6" w:rsidRPr="00B57AB6" w:rsidRDefault="00B57AB6" w:rsidP="00B57AB6">
      <w:p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Le Maître d’œuvre  pourra retirer l’autorisation à tout moment dès que la chambre d’extraction ne donnera plus de matériaux de bonne qualité, le Cocontractant ne pouvant prétendre à aucune indemnité.</w:t>
      </w:r>
    </w:p>
    <w:p w:rsidR="00B57AB6" w:rsidRPr="00B57AB6" w:rsidRDefault="00B57AB6" w:rsidP="00B57AB6">
      <w:p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Le débroussaillement, le décapage de la terre végétale et de la découverte, l'abattage d’arbres requis pour l’exploitation des emprunts sont à la charge du Cocontractant et ne donneront pas droit à une rémunération explicite.</w:t>
      </w:r>
    </w:p>
    <w:p w:rsidR="00B57AB6" w:rsidRPr="00B57AB6" w:rsidRDefault="00B57AB6" w:rsidP="00B57AB6">
      <w:p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Les anciens sites d’emprunts ne pourront être exploités que si le Cocontractant a fourni les preuves qu’il y subsiste encore des matériaux ayant les caractéristiques requises.</w:t>
      </w:r>
    </w:p>
    <w:p w:rsidR="00B57AB6" w:rsidRPr="00B57AB6" w:rsidRDefault="00B57AB6" w:rsidP="00B57AB6">
      <w:pPr>
        <w:spacing w:after="0"/>
        <w:jc w:val="both"/>
        <w:rPr>
          <w:rFonts w:ascii="Arial Narrow" w:eastAsia="Calibri" w:hAnsi="Arial Narrow" w:cs="Times New Roman"/>
          <w:b/>
          <w:bCs/>
          <w:i/>
          <w:iCs/>
          <w:sz w:val="24"/>
          <w:szCs w:val="24"/>
          <w:lang/>
        </w:rPr>
      </w:pPr>
      <w:bookmarkStart w:id="434" w:name="_Toc345340047"/>
      <w:bookmarkStart w:id="435" w:name="_Toc345340048"/>
      <w:bookmarkStart w:id="436" w:name="_Toc483633871"/>
      <w:bookmarkStart w:id="437" w:name="_Toc517053228"/>
      <w:bookmarkStart w:id="438" w:name="_Toc345340049"/>
      <w:bookmarkEnd w:id="434"/>
      <w:bookmarkEnd w:id="435"/>
      <w:r w:rsidRPr="00B57AB6">
        <w:rPr>
          <w:rFonts w:ascii="Arial Narrow" w:eastAsia="Calibri" w:hAnsi="Arial Narrow" w:cs="Times New Roman"/>
          <w:b/>
          <w:bCs/>
          <w:i/>
          <w:iCs/>
          <w:sz w:val="24"/>
          <w:szCs w:val="24"/>
          <w:lang/>
        </w:rPr>
        <w:lastRenderedPageBreak/>
        <w:t>LABORATOIRE</w:t>
      </w:r>
      <w:bookmarkEnd w:id="436"/>
      <w:r w:rsidRPr="00B57AB6">
        <w:rPr>
          <w:rFonts w:ascii="Arial Narrow" w:eastAsia="Calibri" w:hAnsi="Arial Narrow" w:cs="Times New Roman"/>
          <w:b/>
          <w:bCs/>
          <w:i/>
          <w:iCs/>
          <w:sz w:val="24"/>
          <w:szCs w:val="24"/>
          <w:lang/>
        </w:rPr>
        <w:t xml:space="preserve"> ET CONTROLE DE QUALITE</w:t>
      </w:r>
      <w:bookmarkEnd w:id="437"/>
      <w:bookmarkEnd w:id="438"/>
    </w:p>
    <w:p w:rsidR="00B57AB6" w:rsidRPr="00B57AB6" w:rsidRDefault="00B57AB6" w:rsidP="00B57AB6">
      <w:pPr>
        <w:spacing w:after="0"/>
        <w:jc w:val="both"/>
        <w:rPr>
          <w:rFonts w:ascii="Arial Narrow" w:eastAsia="Calibri" w:hAnsi="Arial Narrow" w:cs="Times New Roman"/>
          <w:sz w:val="24"/>
          <w:szCs w:val="24"/>
        </w:rPr>
      </w:pPr>
      <w:bookmarkStart w:id="439" w:name="_Toc483633872"/>
      <w:r w:rsidRPr="00B57AB6">
        <w:rPr>
          <w:rFonts w:ascii="Arial Narrow" w:eastAsia="Calibri" w:hAnsi="Arial Narrow" w:cs="Times New Roman"/>
          <w:sz w:val="24"/>
          <w:szCs w:val="24"/>
        </w:rPr>
        <w:t>Le Cocontractant devra posséder un laboratoire de chantier lui permettant d’effectuer le contrôle interne des travaux. Ce laboratoire sera équipé de</w:t>
      </w:r>
      <w:bookmarkStart w:id="440" w:name="_Toc483633873"/>
      <w:bookmarkEnd w:id="439"/>
      <w:r w:rsidRPr="00B57AB6">
        <w:rPr>
          <w:rFonts w:ascii="Arial Narrow" w:eastAsia="Calibri" w:hAnsi="Arial Narrow" w:cs="Times New Roman"/>
          <w:sz w:val="24"/>
          <w:szCs w:val="24"/>
        </w:rPr>
        <w:t>tous les instruments, outils et matériels et pourvu du personnel compétent nécessaire à la réalisation des essais et études prévus au présent CCTP. Le Chef de service, l’Ingénieur et le Maître d’œuvre ont libre accès à ce laboratoire et à ses équipements.</w:t>
      </w:r>
      <w:bookmarkEnd w:id="440"/>
    </w:p>
    <w:p w:rsidR="00B57AB6" w:rsidRPr="00B57AB6" w:rsidRDefault="00B57AB6" w:rsidP="00B57AB6">
      <w:p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A la demande du Cocontractant, le Maître d’œuvre  pourra accorder la dérogation pour que certains essais lourds soient effectués hors du laboratoire de chantier.</w:t>
      </w:r>
    </w:p>
    <w:p w:rsidR="00B57AB6" w:rsidRPr="00B57AB6" w:rsidRDefault="00B57AB6" w:rsidP="00B57AB6">
      <w:p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Le Cocontractant sera tenu de fournir avant toute mise en œuvre un dossier complet prouvant que le matériel de laboratoire est arrivé sur le chantier et qu’il satisfait aux conditions du CCTP.</w:t>
      </w:r>
    </w:p>
    <w:p w:rsidR="00B57AB6" w:rsidRPr="00B57AB6" w:rsidRDefault="00B57AB6" w:rsidP="00B57AB6">
      <w:pPr>
        <w:spacing w:after="0"/>
        <w:jc w:val="both"/>
        <w:rPr>
          <w:rFonts w:ascii="Arial Narrow" w:eastAsia="Calibri" w:hAnsi="Arial Narrow" w:cs="Times New Roman"/>
          <w:sz w:val="24"/>
          <w:szCs w:val="24"/>
        </w:rPr>
      </w:pPr>
      <w:bookmarkStart w:id="441" w:name="_Toc483633875"/>
      <w:r w:rsidRPr="00B57AB6">
        <w:rPr>
          <w:rFonts w:ascii="Arial Narrow" w:eastAsia="Calibri" w:hAnsi="Arial Narrow" w:cs="Times New Roman"/>
          <w:sz w:val="24"/>
          <w:szCs w:val="24"/>
        </w:rPr>
        <w:t>La mise en place du laboratoire de chantier, qui conditionne le paiement du premier décompte de travaux payé au Cocontractant (hors avance de démarrage), devra être acceptée par le Maître d’œuvre. Elle constitue l’un des éléments du prix n° 001 « installation de chantier » du bordereau de prix du marché.</w:t>
      </w:r>
      <w:bookmarkEnd w:id="441"/>
    </w:p>
    <w:p w:rsidR="00B57AB6" w:rsidRPr="00B57AB6" w:rsidRDefault="00B57AB6" w:rsidP="00B57AB6">
      <w:p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Les matériaux à utiliser sur le chantier seront sélectionnés, approvisionnés et mis en place selon les prescriptions du présent CCTP : le Cocontractant doit, au titre du contrôle interne s’assurer de la qualité de ces matériaux.</w:t>
      </w:r>
    </w:p>
    <w:p w:rsidR="00B57AB6" w:rsidRPr="00B57AB6" w:rsidRDefault="00B57AB6" w:rsidP="00B57AB6">
      <w:p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Dans le cas de mauvais fonctionnement persistant du laboratoire du chantier, le Maître d’ouvrage pourra exiger soit le remplacement du personnel, soit la réalisation de tous les essais dans un laboratoire de son choix et aux frais du Cocontractant, sans que celui-ci puisse élever une réclamation pour raison de retards ou d’interruptions de chantier consécutifs à cette décision, et ce jusqu’à ce qu’il soit fait preuve que le laboratoire de chantier peut reprendre son activité dans des conditions satisfaisantes.</w:t>
      </w:r>
    </w:p>
    <w:p w:rsidR="00B57AB6" w:rsidRPr="00B57AB6" w:rsidRDefault="00B57AB6" w:rsidP="00B57AB6">
      <w:p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Au titre du contrôle de la mission de contrôle, le Maître d’œuvre  procédera à tous les essais nécessaires soit avec son propre matériel, soit avec le matériel du laboratoire de le Cocontractant, soit en faisant appel à un Laboratoire agréé.</w:t>
      </w:r>
    </w:p>
    <w:p w:rsidR="00B57AB6" w:rsidRPr="00B57AB6" w:rsidRDefault="00B57AB6" w:rsidP="00B57AB6">
      <w:p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Chaque fois que 20 % des essais de contrôle seront hors spécifications, le Cocontractant reprendra tout l'ouvrage concerné avant que d'autres essais de contrôle soient effectués. Si en particulier, il s'agit d'un emprunt, ce dernier sera refusé. Et s'il s'agit d'un tas de matériau gerbé, ce dernier sera refusé et immédiatement évacué du chantier. En tout état de cause le Cocontractant sera tenu d'effectuer à ses frais toute reprise ordonnée par le Maître d’œuvre.</w:t>
      </w:r>
    </w:p>
    <w:p w:rsidR="00B57AB6" w:rsidRPr="00B57AB6" w:rsidRDefault="00B57AB6" w:rsidP="00B57AB6">
      <w:p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Le Maître d’Ouvrage et le Maître d’œuvre  se réservent le droit d’effectuer en tout point et à toute époque qu’ils jugeront utile, le contrôle de la qualité des matériaux utilisés, de leur provenance, de leur mode de stockage et des conditions de transport.</w:t>
      </w:r>
    </w:p>
    <w:p w:rsidR="00B57AB6" w:rsidRPr="00B57AB6" w:rsidRDefault="00B57AB6" w:rsidP="00B57AB6">
      <w:p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Le Cocontractant est tenu de faciliter l’exécution de ces contrôles.</w:t>
      </w:r>
    </w:p>
    <w:p w:rsidR="00B57AB6" w:rsidRPr="00B57AB6" w:rsidRDefault="00B57AB6" w:rsidP="00B57AB6">
      <w:p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Dans le cas où le résultat ne serait pas satisfaisant, le Maître d’Ouvrage peut faire appel à un contrôle extérieur :</w:t>
      </w:r>
    </w:p>
    <w:p w:rsidR="00B57AB6" w:rsidRPr="00B57AB6" w:rsidRDefault="00B57AB6" w:rsidP="00AA6D11">
      <w:pPr>
        <w:numPr>
          <w:ilvl w:val="0"/>
          <w:numId w:val="136"/>
        </w:num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Si les résultats sont conformes aux spécifications du CCTP, les frais sont à la charge du Maître d’Ouvrage.</w:t>
      </w:r>
    </w:p>
    <w:p w:rsidR="00B57AB6" w:rsidRPr="00B57AB6" w:rsidRDefault="00B57AB6" w:rsidP="00AA6D11">
      <w:pPr>
        <w:numPr>
          <w:ilvl w:val="0"/>
          <w:numId w:val="136"/>
        </w:num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Si les résultats ne sont pas conformes aux spécifications du CCTP, les frais sont à la charge du Cocontractant.</w:t>
      </w:r>
    </w:p>
    <w:p w:rsidR="00B57AB6" w:rsidRPr="00B57AB6" w:rsidRDefault="00B57AB6" w:rsidP="00B57AB6">
      <w:p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Le Cocontractant doit mettre en place son propre laboratoire de chantier qui est dimensionné et équipé en fonction des exigences du présent CCTP. Le Cocontractant prend en charge tous les frais de fourniture, d’installation, de gardiennage, et de fonctionnement de son laboratoire, notamment:</w:t>
      </w:r>
    </w:p>
    <w:p w:rsidR="00B57AB6" w:rsidRPr="00B57AB6" w:rsidRDefault="00B57AB6" w:rsidP="00AA6D11">
      <w:pPr>
        <w:numPr>
          <w:ilvl w:val="0"/>
          <w:numId w:val="136"/>
        </w:num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les locaux et le mobilier,</w:t>
      </w:r>
    </w:p>
    <w:p w:rsidR="00B57AB6" w:rsidRPr="00B57AB6" w:rsidRDefault="00B57AB6" w:rsidP="00AA6D11">
      <w:pPr>
        <w:numPr>
          <w:ilvl w:val="0"/>
          <w:numId w:val="136"/>
        </w:num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l’eau,</w:t>
      </w:r>
    </w:p>
    <w:p w:rsidR="00B57AB6" w:rsidRPr="00B57AB6" w:rsidRDefault="00B57AB6" w:rsidP="00AA6D11">
      <w:pPr>
        <w:numPr>
          <w:ilvl w:val="0"/>
          <w:numId w:val="136"/>
        </w:num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l’énergie,</w:t>
      </w:r>
    </w:p>
    <w:p w:rsidR="00B57AB6" w:rsidRPr="00B57AB6" w:rsidRDefault="00B57AB6" w:rsidP="00AA6D11">
      <w:pPr>
        <w:numPr>
          <w:ilvl w:val="0"/>
          <w:numId w:val="136"/>
        </w:num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le matériel destiné aux prélèvements et aux essais, tant sur le terrain qu’au laboratoire,</w:t>
      </w:r>
    </w:p>
    <w:p w:rsidR="00B57AB6" w:rsidRPr="00B57AB6" w:rsidRDefault="00B57AB6" w:rsidP="00AA6D11">
      <w:pPr>
        <w:numPr>
          <w:ilvl w:val="0"/>
          <w:numId w:val="136"/>
        </w:num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le personnel qualifié et non qualifié nécessaire,</w:t>
      </w:r>
    </w:p>
    <w:p w:rsidR="00B57AB6" w:rsidRPr="00B57AB6" w:rsidRDefault="00B57AB6" w:rsidP="00AA6D11">
      <w:pPr>
        <w:numPr>
          <w:ilvl w:val="0"/>
          <w:numId w:val="136"/>
        </w:num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les moyens de transport et tous autres éléments logistiques nécessaires,</w:t>
      </w:r>
    </w:p>
    <w:p w:rsidR="00B57AB6" w:rsidRPr="00B57AB6" w:rsidRDefault="00B57AB6" w:rsidP="00B57AB6">
      <w:p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lastRenderedPageBreak/>
        <w:t>Le Cocontractant est entièrement responsable de toutes les opérations et ne peut en aucun cas se prévaloir d’une quelconque faiblesse de son laboratoire, dont il a la charge de manière totale et autonome.</w:t>
      </w:r>
    </w:p>
    <w:p w:rsidR="00B57AB6" w:rsidRPr="00B57AB6" w:rsidRDefault="00B57AB6" w:rsidP="00B57AB6">
      <w:p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En cas de déplacement des installations de chantier du Cocontractant, ce dernier assure à ses frais le démontage, le transport et le remontage du laboratoire de chantier.</w:t>
      </w:r>
    </w:p>
    <w:p w:rsidR="00B57AB6" w:rsidRPr="00B57AB6" w:rsidRDefault="00B57AB6" w:rsidP="00B57AB6">
      <w:p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Le Cocontractant peut proposer en solution variante un laboratoire de chantier mobile (caravane, conteneur, etc.). Il doit soumettre à cet effet les plans et les spécifications détaillés de l'unité mobile proposée.</w:t>
      </w:r>
    </w:p>
    <w:p w:rsidR="00B57AB6" w:rsidRPr="00B57AB6" w:rsidRDefault="00B57AB6" w:rsidP="00B57AB6">
      <w:p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Dans le cas où certains résultats seraient contestés par l'une ou l'autre des parties, il est procédé à des essais contradictoires. Ceux-ci sont réalisés soit dans le laboratoire du Cocontractant, soit dans celui de la mission de contrôle par des représentants des deux parties.</w:t>
      </w:r>
    </w:p>
    <w:p w:rsidR="00B57AB6" w:rsidRPr="00B57AB6" w:rsidRDefault="00B57AB6" w:rsidP="00B57AB6">
      <w:pPr>
        <w:spacing w:after="0"/>
        <w:jc w:val="both"/>
        <w:rPr>
          <w:rFonts w:ascii="Arial Narrow" w:eastAsia="Calibri" w:hAnsi="Arial Narrow" w:cs="Times New Roman"/>
          <w:b/>
          <w:bCs/>
          <w:i/>
          <w:iCs/>
          <w:sz w:val="24"/>
          <w:szCs w:val="24"/>
          <w:lang/>
        </w:rPr>
      </w:pPr>
      <w:bookmarkStart w:id="442" w:name="_Toc345340050"/>
      <w:bookmarkStart w:id="443" w:name="_Toc345340051"/>
      <w:bookmarkStart w:id="444" w:name="_Toc483633876"/>
      <w:bookmarkStart w:id="445" w:name="_Toc517053229"/>
      <w:bookmarkStart w:id="446" w:name="_Toc345340052"/>
      <w:bookmarkEnd w:id="442"/>
      <w:bookmarkEnd w:id="443"/>
      <w:r w:rsidRPr="00B57AB6">
        <w:rPr>
          <w:rFonts w:ascii="Arial Narrow" w:eastAsia="Calibri" w:hAnsi="Arial Narrow" w:cs="Times New Roman"/>
          <w:b/>
          <w:bCs/>
          <w:i/>
          <w:iCs/>
          <w:sz w:val="24"/>
          <w:szCs w:val="24"/>
          <w:lang/>
        </w:rPr>
        <w:t>QUALITE DES MATERIAUX</w:t>
      </w:r>
      <w:bookmarkEnd w:id="444"/>
      <w:bookmarkEnd w:id="445"/>
      <w:bookmarkEnd w:id="446"/>
    </w:p>
    <w:p w:rsidR="00B57AB6" w:rsidRPr="00B57AB6" w:rsidRDefault="00B57AB6" w:rsidP="00B57AB6">
      <w:pPr>
        <w:spacing w:after="0"/>
        <w:jc w:val="both"/>
        <w:rPr>
          <w:rFonts w:ascii="Arial Narrow" w:eastAsia="Calibri" w:hAnsi="Arial Narrow" w:cs="Times New Roman"/>
          <w:b/>
          <w:bCs/>
          <w:sz w:val="24"/>
          <w:szCs w:val="24"/>
          <w:lang/>
        </w:rPr>
      </w:pPr>
      <w:bookmarkStart w:id="447" w:name="_Toc483633877"/>
      <w:bookmarkStart w:id="448" w:name="_Toc517053230"/>
      <w:r w:rsidRPr="00B57AB6">
        <w:rPr>
          <w:rFonts w:ascii="Arial Narrow" w:eastAsia="Calibri" w:hAnsi="Arial Narrow" w:cs="Times New Roman"/>
          <w:b/>
          <w:bCs/>
          <w:sz w:val="24"/>
          <w:szCs w:val="24"/>
          <w:lang/>
        </w:rPr>
        <w:t>11.1</w:t>
      </w:r>
      <w:r w:rsidRPr="00B57AB6">
        <w:rPr>
          <w:rFonts w:ascii="Arial Narrow" w:eastAsia="Calibri" w:hAnsi="Arial Narrow" w:cs="Times New Roman"/>
          <w:b/>
          <w:bCs/>
          <w:sz w:val="24"/>
          <w:szCs w:val="24"/>
          <w:lang/>
        </w:rPr>
        <w:tab/>
        <w:t>Remblais courants</w:t>
      </w:r>
      <w:bookmarkEnd w:id="447"/>
      <w:bookmarkEnd w:id="448"/>
    </w:p>
    <w:p w:rsidR="00B57AB6" w:rsidRPr="00B57AB6" w:rsidRDefault="00B57AB6" w:rsidP="00B57AB6">
      <w:p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Il s’agit des remblais réalisés dans les zones sans problème spécifique.</w:t>
      </w:r>
    </w:p>
    <w:p w:rsidR="00B57AB6" w:rsidRPr="00B57AB6" w:rsidRDefault="00B57AB6" w:rsidP="00B57AB6">
      <w:p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Les matériaux utilisés pour les remblais courants proviendront des déblais généraux lorsqu'ils existent ou des lieux d’emprunts agréés par le Maître d’œuvre.</w:t>
      </w:r>
    </w:p>
    <w:p w:rsidR="00B57AB6" w:rsidRPr="00B57AB6" w:rsidRDefault="00B57AB6" w:rsidP="00B57AB6">
      <w:p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Ils seront dépourvus de matières végétales ou organiques. Ils posséderont au minimum les caractéristiques suivantes :</w:t>
      </w:r>
    </w:p>
    <w:p w:rsidR="00B57AB6" w:rsidRPr="00B57AB6" w:rsidRDefault="00B57AB6" w:rsidP="00AA6D11">
      <w:pPr>
        <w:numPr>
          <w:ilvl w:val="0"/>
          <w:numId w:val="137"/>
        </w:numPr>
        <w:spacing w:after="0"/>
        <w:jc w:val="both"/>
        <w:rPr>
          <w:rFonts w:ascii="Arial Narrow" w:eastAsia="Calibri" w:hAnsi="Arial Narrow" w:cs="Times New Roman"/>
          <w:b/>
          <w:sz w:val="24"/>
          <w:szCs w:val="24"/>
        </w:rPr>
      </w:pPr>
      <w:r w:rsidRPr="00B57AB6">
        <w:rPr>
          <w:rFonts w:ascii="Arial Narrow" w:eastAsia="Calibri" w:hAnsi="Arial Narrow" w:cs="Times New Roman"/>
          <w:b/>
          <w:sz w:val="24"/>
          <w:szCs w:val="24"/>
        </w:rPr>
        <w:t>Dimension maximale des grains</w:t>
      </w:r>
      <w:r w:rsidRPr="00B57AB6">
        <w:rPr>
          <w:rFonts w:ascii="Arial Narrow" w:eastAsia="Calibri" w:hAnsi="Arial Narrow" w:cs="Times New Roman"/>
          <w:b/>
          <w:sz w:val="24"/>
          <w:szCs w:val="24"/>
        </w:rPr>
        <w:tab/>
        <w:t>D max = 40mm</w:t>
      </w:r>
    </w:p>
    <w:p w:rsidR="00B57AB6" w:rsidRPr="00B57AB6" w:rsidRDefault="00B57AB6" w:rsidP="00AA6D11">
      <w:pPr>
        <w:numPr>
          <w:ilvl w:val="0"/>
          <w:numId w:val="137"/>
        </w:numPr>
        <w:spacing w:after="0"/>
        <w:jc w:val="both"/>
        <w:rPr>
          <w:rFonts w:ascii="Arial Narrow" w:eastAsia="Calibri" w:hAnsi="Arial Narrow" w:cs="Times New Roman"/>
          <w:b/>
          <w:sz w:val="24"/>
          <w:szCs w:val="24"/>
        </w:rPr>
      </w:pPr>
      <w:r w:rsidRPr="00B57AB6">
        <w:rPr>
          <w:rFonts w:ascii="Arial Narrow" w:eastAsia="Calibri" w:hAnsi="Arial Narrow" w:cs="Times New Roman"/>
          <w:b/>
          <w:sz w:val="24"/>
          <w:szCs w:val="24"/>
        </w:rPr>
        <w:t>Indice de plasticité</w:t>
      </w:r>
      <w:r w:rsidRPr="00B57AB6">
        <w:rPr>
          <w:rFonts w:ascii="Arial Narrow" w:eastAsia="Calibri" w:hAnsi="Arial Narrow" w:cs="Times New Roman"/>
          <w:b/>
          <w:sz w:val="24"/>
          <w:szCs w:val="24"/>
        </w:rPr>
        <w:tab/>
      </w:r>
      <w:r w:rsidRPr="00B57AB6">
        <w:rPr>
          <w:rFonts w:ascii="Arial Narrow" w:eastAsia="Calibri" w:hAnsi="Arial Narrow" w:cs="Times New Roman"/>
          <w:b/>
          <w:sz w:val="24"/>
          <w:szCs w:val="24"/>
        </w:rPr>
        <w:tab/>
      </w:r>
      <w:r w:rsidRPr="00B57AB6">
        <w:rPr>
          <w:rFonts w:ascii="Arial Narrow" w:eastAsia="Calibri" w:hAnsi="Arial Narrow" w:cs="Times New Roman"/>
          <w:b/>
          <w:sz w:val="24"/>
          <w:szCs w:val="24"/>
        </w:rPr>
        <w:tab/>
        <w:t>IP &lt; 35</w:t>
      </w:r>
    </w:p>
    <w:p w:rsidR="00B57AB6" w:rsidRPr="00B57AB6" w:rsidRDefault="00B57AB6" w:rsidP="00AA6D11">
      <w:pPr>
        <w:numPr>
          <w:ilvl w:val="0"/>
          <w:numId w:val="137"/>
        </w:numPr>
        <w:spacing w:after="0"/>
        <w:jc w:val="both"/>
        <w:rPr>
          <w:rFonts w:ascii="Arial Narrow" w:eastAsia="Calibri" w:hAnsi="Arial Narrow" w:cs="Times New Roman"/>
          <w:b/>
          <w:sz w:val="24"/>
          <w:szCs w:val="24"/>
        </w:rPr>
      </w:pPr>
      <w:r w:rsidRPr="00B57AB6">
        <w:rPr>
          <w:rFonts w:ascii="Arial Narrow" w:eastAsia="Calibri" w:hAnsi="Arial Narrow" w:cs="Times New Roman"/>
          <w:b/>
          <w:sz w:val="24"/>
          <w:szCs w:val="24"/>
        </w:rPr>
        <w:t>Pourcentage des fines</w:t>
      </w:r>
      <w:r w:rsidRPr="00B57AB6">
        <w:rPr>
          <w:rFonts w:ascii="Arial Narrow" w:eastAsia="Calibri" w:hAnsi="Arial Narrow" w:cs="Times New Roman"/>
          <w:b/>
          <w:sz w:val="24"/>
          <w:szCs w:val="24"/>
        </w:rPr>
        <w:tab/>
      </w:r>
      <w:r w:rsidRPr="00B57AB6">
        <w:rPr>
          <w:rFonts w:ascii="Arial Narrow" w:eastAsia="Calibri" w:hAnsi="Arial Narrow" w:cs="Times New Roman"/>
          <w:b/>
          <w:sz w:val="24"/>
          <w:szCs w:val="24"/>
        </w:rPr>
        <w:tab/>
      </w:r>
      <w:r w:rsidRPr="00B57AB6">
        <w:rPr>
          <w:rFonts w:ascii="Arial Narrow" w:eastAsia="Calibri" w:hAnsi="Arial Narrow" w:cs="Times New Roman"/>
          <w:b/>
          <w:sz w:val="24"/>
          <w:szCs w:val="24"/>
        </w:rPr>
        <w:tab/>
        <w:t xml:space="preserve">  f &lt; 30</w:t>
      </w:r>
    </w:p>
    <w:p w:rsidR="00B57AB6" w:rsidRPr="00B57AB6" w:rsidRDefault="00B57AB6" w:rsidP="00AA6D11">
      <w:pPr>
        <w:numPr>
          <w:ilvl w:val="0"/>
          <w:numId w:val="137"/>
        </w:numPr>
        <w:spacing w:after="0"/>
        <w:jc w:val="both"/>
        <w:rPr>
          <w:rFonts w:ascii="Arial Narrow" w:eastAsia="Calibri" w:hAnsi="Arial Narrow" w:cs="Times New Roman"/>
          <w:b/>
          <w:sz w:val="24"/>
          <w:szCs w:val="24"/>
        </w:rPr>
      </w:pPr>
      <w:r w:rsidRPr="00B57AB6">
        <w:rPr>
          <w:rFonts w:ascii="Arial Narrow" w:eastAsia="Calibri" w:hAnsi="Arial Narrow" w:cs="Times New Roman"/>
          <w:b/>
          <w:sz w:val="24"/>
          <w:szCs w:val="24"/>
        </w:rPr>
        <w:t>Indice portant CBR</w:t>
      </w:r>
      <w:r w:rsidRPr="00B57AB6">
        <w:rPr>
          <w:rFonts w:ascii="Arial Narrow" w:eastAsia="Calibri" w:hAnsi="Arial Narrow" w:cs="Times New Roman"/>
          <w:b/>
          <w:sz w:val="24"/>
          <w:szCs w:val="24"/>
        </w:rPr>
        <w:tab/>
      </w:r>
      <w:r w:rsidRPr="00B57AB6">
        <w:rPr>
          <w:rFonts w:ascii="Arial Narrow" w:eastAsia="Calibri" w:hAnsi="Arial Narrow" w:cs="Times New Roman"/>
          <w:b/>
          <w:sz w:val="24"/>
          <w:szCs w:val="24"/>
        </w:rPr>
        <w:tab/>
      </w:r>
      <w:r w:rsidRPr="00B57AB6">
        <w:rPr>
          <w:rFonts w:ascii="Arial Narrow" w:eastAsia="Calibri" w:hAnsi="Arial Narrow" w:cs="Times New Roman"/>
          <w:b/>
          <w:sz w:val="24"/>
          <w:szCs w:val="24"/>
        </w:rPr>
        <w:tab/>
        <w:t>&gt; 15</w:t>
      </w:r>
    </w:p>
    <w:p w:rsidR="00B57AB6" w:rsidRPr="00B57AB6" w:rsidRDefault="00B57AB6" w:rsidP="00B57AB6">
      <w:p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Tous les 1000 m3 de remblais courants, il sera réalisé les essais de réception de matériaux suivants :</w:t>
      </w:r>
    </w:p>
    <w:p w:rsidR="00B57AB6" w:rsidRPr="00B57AB6" w:rsidRDefault="00B57AB6" w:rsidP="00AA6D11">
      <w:pPr>
        <w:numPr>
          <w:ilvl w:val="0"/>
          <w:numId w:val="137"/>
        </w:num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2 limites d’Atterberg,</w:t>
      </w:r>
    </w:p>
    <w:p w:rsidR="00B57AB6" w:rsidRPr="00B57AB6" w:rsidRDefault="00B57AB6" w:rsidP="00AA6D11">
      <w:pPr>
        <w:numPr>
          <w:ilvl w:val="0"/>
          <w:numId w:val="137"/>
        </w:num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2 analyses granulométriques,</w:t>
      </w:r>
    </w:p>
    <w:p w:rsidR="00B57AB6" w:rsidRPr="00B57AB6" w:rsidRDefault="00B57AB6" w:rsidP="00AA6D11">
      <w:pPr>
        <w:numPr>
          <w:ilvl w:val="0"/>
          <w:numId w:val="137"/>
        </w:num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2 essais Proctor Modifié</w:t>
      </w:r>
    </w:p>
    <w:p w:rsidR="00B57AB6" w:rsidRPr="00B57AB6" w:rsidRDefault="00B57AB6" w:rsidP="00AA6D11">
      <w:pPr>
        <w:numPr>
          <w:ilvl w:val="0"/>
          <w:numId w:val="137"/>
        </w:num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1 essai CBR.</w:t>
      </w:r>
    </w:p>
    <w:p w:rsidR="00B57AB6" w:rsidRPr="00B57AB6" w:rsidRDefault="00B57AB6" w:rsidP="00B57AB6">
      <w:p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En l’absence d’un matériau de bonne qualité dans la zone des travaux, la pouzzolane éventuellement améliorée à l’argile pourra être utilisée après avis favorable du LABOGENIE qui déterminera le cas échéant, les proportions des différents mélanges et les conditions de mise en œuvre.</w:t>
      </w:r>
    </w:p>
    <w:p w:rsidR="00B57AB6" w:rsidRPr="00B57AB6" w:rsidRDefault="00B57AB6" w:rsidP="00B57AB6">
      <w:pPr>
        <w:spacing w:after="0"/>
        <w:jc w:val="both"/>
        <w:rPr>
          <w:rFonts w:ascii="Arial Narrow" w:eastAsia="Calibri" w:hAnsi="Arial Narrow" w:cs="Times New Roman"/>
          <w:b/>
          <w:bCs/>
          <w:sz w:val="24"/>
          <w:szCs w:val="24"/>
          <w:lang/>
        </w:rPr>
      </w:pPr>
      <w:bookmarkStart w:id="449" w:name="_Toc517053231"/>
      <w:r w:rsidRPr="00B57AB6">
        <w:rPr>
          <w:rFonts w:ascii="Arial Narrow" w:eastAsia="Calibri" w:hAnsi="Arial Narrow" w:cs="Times New Roman"/>
          <w:b/>
          <w:bCs/>
          <w:sz w:val="24"/>
          <w:szCs w:val="24"/>
          <w:lang/>
        </w:rPr>
        <w:t>11.2</w:t>
      </w:r>
      <w:r w:rsidRPr="00B57AB6">
        <w:rPr>
          <w:rFonts w:ascii="Arial Narrow" w:eastAsia="Calibri" w:hAnsi="Arial Narrow" w:cs="Times New Roman"/>
          <w:b/>
          <w:bCs/>
          <w:sz w:val="24"/>
          <w:szCs w:val="24"/>
          <w:lang/>
        </w:rPr>
        <w:tab/>
        <w:t>Matériaux pour remblais de substitution en zone marécageuse</w:t>
      </w:r>
      <w:bookmarkEnd w:id="449"/>
    </w:p>
    <w:p w:rsidR="00B57AB6" w:rsidRPr="00B57AB6" w:rsidRDefault="00B57AB6" w:rsidP="00B57AB6">
      <w:p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Le matériau de substitution à utiliser en zones marécageuses sera un matériau insensible à l’eau, apte à conserver sa portance dans un état de saturation et non susceptible de provoquer des remontées capillaires.</w:t>
      </w:r>
    </w:p>
    <w:p w:rsidR="00B57AB6" w:rsidRPr="00B57AB6" w:rsidRDefault="00B57AB6" w:rsidP="00B57AB6">
      <w:p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On utilisera donc un sable graveleux propre 0/6 ou un tout-venant de concassage 0/40. A défaut d’un tel matériau, on pourra utiliser une grave ayant les caractéristiques suivantes :</w:t>
      </w:r>
    </w:p>
    <w:p w:rsidR="00B57AB6" w:rsidRPr="00B57AB6" w:rsidRDefault="00B57AB6" w:rsidP="00AA6D11">
      <w:pPr>
        <w:numPr>
          <w:ilvl w:val="0"/>
          <w:numId w:val="137"/>
        </w:num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Dimension maximale des grains</w:t>
      </w:r>
      <w:r w:rsidRPr="00B57AB6">
        <w:rPr>
          <w:rFonts w:ascii="Arial Narrow" w:eastAsia="Calibri" w:hAnsi="Arial Narrow" w:cs="Times New Roman"/>
          <w:sz w:val="24"/>
          <w:szCs w:val="24"/>
        </w:rPr>
        <w:tab/>
        <w:t>D max = 40mm</w:t>
      </w:r>
    </w:p>
    <w:p w:rsidR="00B57AB6" w:rsidRPr="00B57AB6" w:rsidRDefault="00B57AB6" w:rsidP="00AA6D11">
      <w:pPr>
        <w:numPr>
          <w:ilvl w:val="0"/>
          <w:numId w:val="137"/>
        </w:num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 xml:space="preserve">Indice de plasticité </w:t>
      </w:r>
      <w:r w:rsidRPr="00B57AB6">
        <w:rPr>
          <w:rFonts w:ascii="Arial Narrow" w:eastAsia="Calibri" w:hAnsi="Arial Narrow" w:cs="Times New Roman"/>
          <w:sz w:val="24"/>
          <w:szCs w:val="24"/>
        </w:rPr>
        <w:tab/>
      </w:r>
      <w:r w:rsidRPr="00B57AB6">
        <w:rPr>
          <w:rFonts w:ascii="Arial Narrow" w:eastAsia="Calibri" w:hAnsi="Arial Narrow" w:cs="Times New Roman"/>
          <w:sz w:val="24"/>
          <w:szCs w:val="24"/>
        </w:rPr>
        <w:tab/>
      </w:r>
      <w:r w:rsidRPr="00B57AB6">
        <w:rPr>
          <w:rFonts w:ascii="Arial Narrow" w:eastAsia="Calibri" w:hAnsi="Arial Narrow" w:cs="Times New Roman"/>
          <w:sz w:val="24"/>
          <w:szCs w:val="24"/>
        </w:rPr>
        <w:tab/>
        <w:t>IP &lt; 20</w:t>
      </w:r>
    </w:p>
    <w:p w:rsidR="00B57AB6" w:rsidRPr="00B57AB6" w:rsidRDefault="00B57AB6" w:rsidP="00AA6D11">
      <w:pPr>
        <w:numPr>
          <w:ilvl w:val="0"/>
          <w:numId w:val="137"/>
        </w:num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 des passants à 10mm</w:t>
      </w:r>
      <w:r w:rsidRPr="00B57AB6">
        <w:rPr>
          <w:rFonts w:ascii="Arial Narrow" w:eastAsia="Calibri" w:hAnsi="Arial Narrow" w:cs="Times New Roman"/>
          <w:sz w:val="24"/>
          <w:szCs w:val="24"/>
        </w:rPr>
        <w:tab/>
      </w:r>
      <w:r w:rsidRPr="00B57AB6">
        <w:rPr>
          <w:rFonts w:ascii="Arial Narrow" w:eastAsia="Calibri" w:hAnsi="Arial Narrow" w:cs="Times New Roman"/>
          <w:sz w:val="24"/>
          <w:szCs w:val="24"/>
        </w:rPr>
        <w:tab/>
        <w:t>65 à 100</w:t>
      </w:r>
    </w:p>
    <w:p w:rsidR="00B57AB6" w:rsidRPr="00B57AB6" w:rsidRDefault="00B57AB6" w:rsidP="00AA6D11">
      <w:pPr>
        <w:numPr>
          <w:ilvl w:val="0"/>
          <w:numId w:val="137"/>
        </w:num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 des passants à 5mm</w:t>
      </w:r>
      <w:r w:rsidRPr="00B57AB6">
        <w:rPr>
          <w:rFonts w:ascii="Arial Narrow" w:eastAsia="Calibri" w:hAnsi="Arial Narrow" w:cs="Times New Roman"/>
          <w:sz w:val="24"/>
          <w:szCs w:val="24"/>
        </w:rPr>
        <w:tab/>
      </w:r>
      <w:r w:rsidRPr="00B57AB6">
        <w:rPr>
          <w:rFonts w:ascii="Arial Narrow" w:eastAsia="Calibri" w:hAnsi="Arial Narrow" w:cs="Times New Roman"/>
          <w:sz w:val="24"/>
          <w:szCs w:val="24"/>
        </w:rPr>
        <w:tab/>
      </w:r>
      <w:r w:rsidRPr="00B57AB6">
        <w:rPr>
          <w:rFonts w:ascii="Arial Narrow" w:eastAsia="Calibri" w:hAnsi="Arial Narrow" w:cs="Times New Roman"/>
          <w:sz w:val="24"/>
          <w:szCs w:val="24"/>
        </w:rPr>
        <w:tab/>
        <w:t>45 à 85</w:t>
      </w:r>
    </w:p>
    <w:p w:rsidR="00B57AB6" w:rsidRPr="00B57AB6" w:rsidRDefault="00B57AB6" w:rsidP="00AA6D11">
      <w:pPr>
        <w:numPr>
          <w:ilvl w:val="0"/>
          <w:numId w:val="137"/>
        </w:num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 des passants à 2mm</w:t>
      </w:r>
      <w:r w:rsidRPr="00B57AB6">
        <w:rPr>
          <w:rFonts w:ascii="Arial Narrow" w:eastAsia="Calibri" w:hAnsi="Arial Narrow" w:cs="Times New Roman"/>
          <w:sz w:val="24"/>
          <w:szCs w:val="24"/>
        </w:rPr>
        <w:tab/>
      </w:r>
      <w:r w:rsidRPr="00B57AB6">
        <w:rPr>
          <w:rFonts w:ascii="Arial Narrow" w:eastAsia="Calibri" w:hAnsi="Arial Narrow" w:cs="Times New Roman"/>
          <w:sz w:val="24"/>
          <w:szCs w:val="24"/>
        </w:rPr>
        <w:tab/>
      </w:r>
      <w:r w:rsidRPr="00B57AB6">
        <w:rPr>
          <w:rFonts w:ascii="Arial Narrow" w:eastAsia="Calibri" w:hAnsi="Arial Narrow" w:cs="Times New Roman"/>
          <w:sz w:val="24"/>
          <w:szCs w:val="24"/>
        </w:rPr>
        <w:tab/>
        <w:t>30 à 38</w:t>
      </w:r>
    </w:p>
    <w:p w:rsidR="00B57AB6" w:rsidRPr="00B57AB6" w:rsidRDefault="00B57AB6" w:rsidP="00AA6D11">
      <w:pPr>
        <w:numPr>
          <w:ilvl w:val="0"/>
          <w:numId w:val="137"/>
        </w:num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 des fines</w:t>
      </w:r>
      <w:r w:rsidRPr="00B57AB6">
        <w:rPr>
          <w:rFonts w:ascii="Arial Narrow" w:eastAsia="Calibri" w:hAnsi="Arial Narrow" w:cs="Times New Roman"/>
          <w:sz w:val="24"/>
          <w:szCs w:val="24"/>
        </w:rPr>
        <w:tab/>
      </w:r>
      <w:r w:rsidRPr="00B57AB6">
        <w:rPr>
          <w:rFonts w:ascii="Arial Narrow" w:eastAsia="Calibri" w:hAnsi="Arial Narrow" w:cs="Times New Roman"/>
          <w:sz w:val="24"/>
          <w:szCs w:val="24"/>
        </w:rPr>
        <w:tab/>
      </w:r>
      <w:r w:rsidRPr="00B57AB6">
        <w:rPr>
          <w:rFonts w:ascii="Arial Narrow" w:eastAsia="Calibri" w:hAnsi="Arial Narrow" w:cs="Times New Roman"/>
          <w:sz w:val="24"/>
          <w:szCs w:val="24"/>
        </w:rPr>
        <w:tab/>
      </w:r>
      <w:r w:rsidRPr="00B57AB6">
        <w:rPr>
          <w:rFonts w:ascii="Arial Narrow" w:eastAsia="Calibri" w:hAnsi="Arial Narrow" w:cs="Times New Roman"/>
          <w:sz w:val="24"/>
          <w:szCs w:val="24"/>
        </w:rPr>
        <w:tab/>
        <w:t>f &lt; 15</w:t>
      </w:r>
    </w:p>
    <w:p w:rsidR="00B57AB6" w:rsidRPr="00B57AB6" w:rsidRDefault="00B57AB6" w:rsidP="00AA6D11">
      <w:pPr>
        <w:numPr>
          <w:ilvl w:val="0"/>
          <w:numId w:val="137"/>
        </w:num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Indice portant CBR</w:t>
      </w:r>
      <w:r w:rsidRPr="00B57AB6">
        <w:rPr>
          <w:rFonts w:ascii="Arial Narrow" w:eastAsia="Calibri" w:hAnsi="Arial Narrow" w:cs="Times New Roman"/>
          <w:sz w:val="24"/>
          <w:szCs w:val="24"/>
        </w:rPr>
        <w:tab/>
      </w:r>
      <w:r w:rsidRPr="00B57AB6">
        <w:rPr>
          <w:rFonts w:ascii="Arial Narrow" w:eastAsia="Calibri" w:hAnsi="Arial Narrow" w:cs="Times New Roman"/>
          <w:sz w:val="24"/>
          <w:szCs w:val="24"/>
        </w:rPr>
        <w:tab/>
      </w:r>
      <w:r w:rsidRPr="00B57AB6">
        <w:rPr>
          <w:rFonts w:ascii="Arial Narrow" w:eastAsia="Calibri" w:hAnsi="Arial Narrow" w:cs="Times New Roman"/>
          <w:sz w:val="24"/>
          <w:szCs w:val="24"/>
        </w:rPr>
        <w:tab/>
        <w:t>&gt; 15</w:t>
      </w:r>
    </w:p>
    <w:p w:rsidR="00B57AB6" w:rsidRPr="00B57AB6" w:rsidRDefault="00B57AB6" w:rsidP="00B57AB6">
      <w:p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 xml:space="preserve">Tous les </w:t>
      </w:r>
      <w:smartTag w:uri="urn:schemas-microsoft-com:office:smarttags" w:element="metricconverter">
        <w:smartTagPr>
          <w:attr w:name="ProductID" w:val="1000 m3"/>
        </w:smartTagPr>
        <w:r w:rsidRPr="00B57AB6">
          <w:rPr>
            <w:rFonts w:ascii="Arial Narrow" w:eastAsia="Calibri" w:hAnsi="Arial Narrow" w:cs="Times New Roman"/>
            <w:sz w:val="24"/>
            <w:szCs w:val="24"/>
          </w:rPr>
          <w:t>1000 m3</w:t>
        </w:r>
      </w:smartTag>
      <w:r w:rsidRPr="00B57AB6">
        <w:rPr>
          <w:rFonts w:ascii="Arial Narrow" w:eastAsia="Calibri" w:hAnsi="Arial Narrow" w:cs="Times New Roman"/>
          <w:sz w:val="24"/>
          <w:szCs w:val="24"/>
        </w:rPr>
        <w:t xml:space="preserve"> de remblais de substitution pour zone marécageuse, il sera réalisé les essais de réception de matériaux suivants :</w:t>
      </w:r>
    </w:p>
    <w:p w:rsidR="00B57AB6" w:rsidRPr="00B57AB6" w:rsidRDefault="00B57AB6" w:rsidP="00AA6D11">
      <w:pPr>
        <w:numPr>
          <w:ilvl w:val="0"/>
          <w:numId w:val="137"/>
        </w:num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2 limites d’Atterberg,</w:t>
      </w:r>
    </w:p>
    <w:p w:rsidR="00B57AB6" w:rsidRPr="00B57AB6" w:rsidRDefault="00B57AB6" w:rsidP="00AA6D11">
      <w:pPr>
        <w:numPr>
          <w:ilvl w:val="0"/>
          <w:numId w:val="137"/>
        </w:num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2 analyses granulométriques,</w:t>
      </w:r>
    </w:p>
    <w:p w:rsidR="00B57AB6" w:rsidRPr="00B57AB6" w:rsidRDefault="00B57AB6" w:rsidP="00AA6D11">
      <w:pPr>
        <w:numPr>
          <w:ilvl w:val="0"/>
          <w:numId w:val="137"/>
        </w:num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2 essais Proctor Modifié</w:t>
      </w:r>
    </w:p>
    <w:p w:rsidR="00B57AB6" w:rsidRPr="00B57AB6" w:rsidRDefault="00B57AB6" w:rsidP="00AA6D11">
      <w:pPr>
        <w:numPr>
          <w:ilvl w:val="0"/>
          <w:numId w:val="137"/>
        </w:num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1 essai CBR.</w:t>
      </w:r>
    </w:p>
    <w:p w:rsidR="00B57AB6" w:rsidRPr="00B57AB6" w:rsidRDefault="00B57AB6" w:rsidP="00B57AB6">
      <w:p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lastRenderedPageBreak/>
        <w:t>En l’absence d’un matériau de bonne qualité dans la zone des travaux, la pouzzolane éventuellement améliorée à l’argile pourra être utilisée après avis favorable du LABOGENIE qui déterminera le cas échéant, les proportions des différents mélanges et les conditions de mise en œuvre.</w:t>
      </w:r>
    </w:p>
    <w:p w:rsidR="00B57AB6" w:rsidRPr="00B57AB6" w:rsidRDefault="00B57AB6" w:rsidP="00B57AB6">
      <w:pPr>
        <w:spacing w:after="0"/>
        <w:jc w:val="both"/>
        <w:rPr>
          <w:rFonts w:ascii="Arial Narrow" w:eastAsia="Calibri" w:hAnsi="Arial Narrow" w:cs="Times New Roman"/>
          <w:b/>
          <w:bCs/>
          <w:sz w:val="24"/>
          <w:szCs w:val="24"/>
          <w:lang/>
        </w:rPr>
      </w:pPr>
      <w:bookmarkStart w:id="450" w:name="_Toc517053232"/>
      <w:r w:rsidRPr="00B57AB6">
        <w:rPr>
          <w:rFonts w:ascii="Arial Narrow" w:eastAsia="Calibri" w:hAnsi="Arial Narrow" w:cs="Times New Roman"/>
          <w:b/>
          <w:bCs/>
          <w:sz w:val="24"/>
          <w:szCs w:val="24"/>
          <w:lang/>
        </w:rPr>
        <w:t>11.3</w:t>
      </w:r>
      <w:r w:rsidRPr="00B57AB6">
        <w:rPr>
          <w:rFonts w:ascii="Arial Narrow" w:eastAsia="Calibri" w:hAnsi="Arial Narrow" w:cs="Times New Roman"/>
          <w:b/>
          <w:bCs/>
          <w:sz w:val="24"/>
          <w:szCs w:val="24"/>
          <w:lang/>
        </w:rPr>
        <w:tab/>
      </w:r>
      <w:bookmarkStart w:id="451" w:name="_Toc483633896"/>
      <w:r w:rsidRPr="00B57AB6">
        <w:rPr>
          <w:rFonts w:ascii="Arial Narrow" w:eastAsia="Calibri" w:hAnsi="Arial Narrow" w:cs="Times New Roman"/>
          <w:b/>
          <w:bCs/>
          <w:sz w:val="24"/>
          <w:szCs w:val="24"/>
          <w:lang/>
        </w:rPr>
        <w:t>Matériaux pour remblais en zone de purge et de bourbiers hors d’eau</w:t>
      </w:r>
      <w:bookmarkEnd w:id="450"/>
      <w:bookmarkEnd w:id="451"/>
    </w:p>
    <w:p w:rsidR="00B57AB6" w:rsidRPr="00B57AB6" w:rsidRDefault="00B57AB6" w:rsidP="00B57AB6">
      <w:p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On utilisera les mêmes matériaux que pour les remblais courants</w:t>
      </w:r>
    </w:p>
    <w:p w:rsidR="00B57AB6" w:rsidRPr="00B57AB6" w:rsidRDefault="00B57AB6" w:rsidP="00B57AB6">
      <w:pPr>
        <w:spacing w:after="0"/>
        <w:jc w:val="both"/>
        <w:rPr>
          <w:rFonts w:ascii="Arial Narrow" w:eastAsia="Calibri" w:hAnsi="Arial Narrow" w:cs="Times New Roman"/>
          <w:b/>
          <w:bCs/>
          <w:sz w:val="24"/>
          <w:szCs w:val="24"/>
          <w:lang/>
        </w:rPr>
      </w:pPr>
      <w:bookmarkStart w:id="452" w:name="_Toc483633897"/>
      <w:bookmarkStart w:id="453" w:name="_Toc517053233"/>
      <w:r w:rsidRPr="00B57AB6">
        <w:rPr>
          <w:rFonts w:ascii="Arial Narrow" w:eastAsia="Calibri" w:hAnsi="Arial Narrow" w:cs="Times New Roman"/>
          <w:b/>
          <w:bCs/>
          <w:sz w:val="24"/>
          <w:szCs w:val="24"/>
          <w:lang/>
        </w:rPr>
        <w:t>11.4</w:t>
      </w:r>
      <w:r w:rsidRPr="00B57AB6">
        <w:rPr>
          <w:rFonts w:ascii="Arial Narrow" w:eastAsia="Calibri" w:hAnsi="Arial Narrow" w:cs="Times New Roman"/>
          <w:b/>
          <w:bCs/>
          <w:sz w:val="24"/>
          <w:szCs w:val="24"/>
          <w:lang/>
        </w:rPr>
        <w:tab/>
        <w:t>Matériaux pour remblais contigus aux ouvrages d’assainissement</w:t>
      </w:r>
      <w:bookmarkEnd w:id="452"/>
      <w:bookmarkEnd w:id="453"/>
    </w:p>
    <w:p w:rsidR="00B57AB6" w:rsidRPr="00B57AB6" w:rsidRDefault="00B57AB6" w:rsidP="00B57AB6">
      <w:p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Les matériaux de remblais contigus aux ouvrages et buses devront répondre aux spécifications essentielles suivantes :</w:t>
      </w:r>
    </w:p>
    <w:p w:rsidR="00B57AB6" w:rsidRPr="00B57AB6" w:rsidRDefault="00B57AB6" w:rsidP="00AA6D11">
      <w:pPr>
        <w:numPr>
          <w:ilvl w:val="0"/>
          <w:numId w:val="137"/>
        </w:num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 xml:space="preserve">Dimension maximale des grains inférieure à </w:t>
      </w:r>
      <w:smartTag w:uri="urn:schemas-microsoft-com:office:smarttags" w:element="metricconverter">
        <w:smartTagPr>
          <w:attr w:name="ProductID" w:val="40 mm"/>
        </w:smartTagPr>
        <w:r w:rsidRPr="00B57AB6">
          <w:rPr>
            <w:rFonts w:ascii="Arial Narrow" w:eastAsia="Calibri" w:hAnsi="Arial Narrow" w:cs="Times New Roman"/>
            <w:sz w:val="24"/>
            <w:szCs w:val="24"/>
          </w:rPr>
          <w:t>40 mm</w:t>
        </w:r>
      </w:smartTag>
    </w:p>
    <w:p w:rsidR="00B57AB6" w:rsidRPr="00B57AB6" w:rsidRDefault="00B57AB6" w:rsidP="00AA6D11">
      <w:pPr>
        <w:numPr>
          <w:ilvl w:val="0"/>
          <w:numId w:val="137"/>
        </w:num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Indice de plasticité inférieur à 25</w:t>
      </w:r>
    </w:p>
    <w:p w:rsidR="00B57AB6" w:rsidRPr="00B57AB6" w:rsidRDefault="00B57AB6" w:rsidP="00AA6D11">
      <w:pPr>
        <w:numPr>
          <w:ilvl w:val="0"/>
          <w:numId w:val="137"/>
        </w:num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 des passants à 10 mm</w:t>
      </w:r>
      <w:r w:rsidRPr="00B57AB6">
        <w:rPr>
          <w:rFonts w:ascii="Arial Narrow" w:eastAsia="Calibri" w:hAnsi="Arial Narrow" w:cs="Times New Roman"/>
          <w:sz w:val="24"/>
          <w:szCs w:val="24"/>
        </w:rPr>
        <w:tab/>
      </w:r>
      <w:r w:rsidRPr="00B57AB6">
        <w:rPr>
          <w:rFonts w:ascii="Arial Narrow" w:eastAsia="Calibri" w:hAnsi="Arial Narrow" w:cs="Times New Roman"/>
          <w:sz w:val="24"/>
          <w:szCs w:val="24"/>
        </w:rPr>
        <w:tab/>
        <w:t xml:space="preserve">entre 65 et 100 </w:t>
      </w:r>
    </w:p>
    <w:p w:rsidR="00B57AB6" w:rsidRPr="00B57AB6" w:rsidRDefault="00B57AB6" w:rsidP="00AA6D11">
      <w:pPr>
        <w:numPr>
          <w:ilvl w:val="0"/>
          <w:numId w:val="137"/>
        </w:num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 xml:space="preserve">% des passants à </w:t>
      </w:r>
      <w:smartTag w:uri="urn:schemas-microsoft-com:office:smarttags" w:element="metricconverter">
        <w:smartTagPr>
          <w:attr w:name="ProductID" w:val="5 mm"/>
        </w:smartTagPr>
        <w:r w:rsidRPr="00B57AB6">
          <w:rPr>
            <w:rFonts w:ascii="Arial Narrow" w:eastAsia="Calibri" w:hAnsi="Arial Narrow" w:cs="Times New Roman"/>
            <w:sz w:val="24"/>
            <w:szCs w:val="24"/>
          </w:rPr>
          <w:t>5 mm</w:t>
        </w:r>
      </w:smartTag>
      <w:r w:rsidRPr="00B57AB6">
        <w:rPr>
          <w:rFonts w:ascii="Arial Narrow" w:eastAsia="Calibri" w:hAnsi="Arial Narrow" w:cs="Times New Roman"/>
          <w:sz w:val="24"/>
          <w:szCs w:val="24"/>
        </w:rPr>
        <w:tab/>
      </w:r>
      <w:r w:rsidRPr="00B57AB6">
        <w:rPr>
          <w:rFonts w:ascii="Arial Narrow" w:eastAsia="Calibri" w:hAnsi="Arial Narrow" w:cs="Times New Roman"/>
          <w:sz w:val="24"/>
          <w:szCs w:val="24"/>
        </w:rPr>
        <w:tab/>
        <w:t>entre 45 et 85</w:t>
      </w:r>
    </w:p>
    <w:p w:rsidR="00B57AB6" w:rsidRPr="00B57AB6" w:rsidRDefault="00B57AB6" w:rsidP="00AA6D11">
      <w:pPr>
        <w:numPr>
          <w:ilvl w:val="0"/>
          <w:numId w:val="137"/>
        </w:num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 xml:space="preserve">% des passants à </w:t>
      </w:r>
      <w:smartTag w:uri="urn:schemas-microsoft-com:office:smarttags" w:element="metricconverter">
        <w:smartTagPr>
          <w:attr w:name="ProductID" w:val="2 mm"/>
        </w:smartTagPr>
        <w:r w:rsidRPr="00B57AB6">
          <w:rPr>
            <w:rFonts w:ascii="Arial Narrow" w:eastAsia="Calibri" w:hAnsi="Arial Narrow" w:cs="Times New Roman"/>
            <w:sz w:val="24"/>
            <w:szCs w:val="24"/>
          </w:rPr>
          <w:t>2 mm</w:t>
        </w:r>
      </w:smartTag>
      <w:r w:rsidRPr="00B57AB6">
        <w:rPr>
          <w:rFonts w:ascii="Arial Narrow" w:eastAsia="Calibri" w:hAnsi="Arial Narrow" w:cs="Times New Roman"/>
          <w:sz w:val="24"/>
          <w:szCs w:val="24"/>
        </w:rPr>
        <w:tab/>
      </w:r>
      <w:r w:rsidRPr="00B57AB6">
        <w:rPr>
          <w:rFonts w:ascii="Arial Narrow" w:eastAsia="Calibri" w:hAnsi="Arial Narrow" w:cs="Times New Roman"/>
          <w:sz w:val="24"/>
          <w:szCs w:val="24"/>
        </w:rPr>
        <w:tab/>
        <w:t>ente 30 et 38</w:t>
      </w:r>
    </w:p>
    <w:p w:rsidR="00B57AB6" w:rsidRPr="00B57AB6" w:rsidRDefault="00B57AB6" w:rsidP="00AA6D11">
      <w:pPr>
        <w:numPr>
          <w:ilvl w:val="0"/>
          <w:numId w:val="137"/>
        </w:num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 de fines inférieur à 30</w:t>
      </w:r>
    </w:p>
    <w:p w:rsidR="00B57AB6" w:rsidRPr="00B57AB6" w:rsidRDefault="00B57AB6" w:rsidP="00AA6D11">
      <w:pPr>
        <w:numPr>
          <w:ilvl w:val="0"/>
          <w:numId w:val="137"/>
        </w:num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Densité sèche maximale supérieure à 1,8 T</w:t>
      </w:r>
    </w:p>
    <w:p w:rsidR="00B57AB6" w:rsidRPr="00B57AB6" w:rsidRDefault="00B57AB6" w:rsidP="00AA6D11">
      <w:pPr>
        <w:numPr>
          <w:ilvl w:val="0"/>
          <w:numId w:val="137"/>
        </w:num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Indice portant CBR supérieur à 25.</w:t>
      </w:r>
    </w:p>
    <w:p w:rsidR="00B57AB6" w:rsidRPr="00B57AB6" w:rsidRDefault="00B57AB6" w:rsidP="00B57AB6">
      <w:p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Par ailleurs ils devront être exempts de débris végétaux. Leur granulométrie sera continue.</w:t>
      </w:r>
    </w:p>
    <w:p w:rsidR="00B57AB6" w:rsidRPr="00B57AB6" w:rsidRDefault="00B57AB6" w:rsidP="00B57AB6">
      <w:p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 xml:space="preserve">Tous les </w:t>
      </w:r>
      <w:smartTag w:uri="urn:schemas-microsoft-com:office:smarttags" w:element="metricconverter">
        <w:smartTagPr>
          <w:attr w:name="ProductID" w:val="1000 m3"/>
        </w:smartTagPr>
        <w:r w:rsidRPr="00B57AB6">
          <w:rPr>
            <w:rFonts w:ascii="Arial Narrow" w:eastAsia="Calibri" w:hAnsi="Arial Narrow" w:cs="Times New Roman"/>
            <w:sz w:val="24"/>
            <w:szCs w:val="24"/>
          </w:rPr>
          <w:t>1000 m3</w:t>
        </w:r>
      </w:smartTag>
      <w:r w:rsidRPr="00B57AB6">
        <w:rPr>
          <w:rFonts w:ascii="Arial Narrow" w:eastAsia="Calibri" w:hAnsi="Arial Narrow" w:cs="Times New Roman"/>
          <w:sz w:val="24"/>
          <w:szCs w:val="24"/>
        </w:rPr>
        <w:t xml:space="preserve"> de remblais de substitution pour zone marécageuse, il sera réalisé les essais de réception suivants :</w:t>
      </w:r>
    </w:p>
    <w:p w:rsidR="00B57AB6" w:rsidRPr="00B57AB6" w:rsidRDefault="00B57AB6" w:rsidP="00AA6D11">
      <w:pPr>
        <w:numPr>
          <w:ilvl w:val="0"/>
          <w:numId w:val="137"/>
        </w:num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2 analyses granulométriques</w:t>
      </w:r>
    </w:p>
    <w:p w:rsidR="00B57AB6" w:rsidRPr="00B57AB6" w:rsidRDefault="00B57AB6" w:rsidP="00AA6D11">
      <w:pPr>
        <w:numPr>
          <w:ilvl w:val="0"/>
          <w:numId w:val="137"/>
        </w:num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2 limites d’Atterberg</w:t>
      </w:r>
    </w:p>
    <w:p w:rsidR="00B57AB6" w:rsidRPr="00B57AB6" w:rsidRDefault="00B57AB6" w:rsidP="00AA6D11">
      <w:pPr>
        <w:numPr>
          <w:ilvl w:val="0"/>
          <w:numId w:val="137"/>
        </w:num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2 Proctor modifié</w:t>
      </w:r>
    </w:p>
    <w:p w:rsidR="00B57AB6" w:rsidRPr="00B57AB6" w:rsidRDefault="00B57AB6" w:rsidP="00AA6D11">
      <w:pPr>
        <w:numPr>
          <w:ilvl w:val="0"/>
          <w:numId w:val="137"/>
        </w:num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1 CBR</w:t>
      </w:r>
    </w:p>
    <w:p w:rsidR="00B57AB6" w:rsidRPr="00B57AB6" w:rsidRDefault="00B57AB6" w:rsidP="00B57AB6">
      <w:p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En l’absence d’un matériau de bonne qualité dans la zone des travaux, la pouzzolane éventuellement améliorée à l’argile pourra être utilisée après avis favorable du LABOGENIE qui déterminera le cas échéant, les proportions des différents mélanges et les conditions de mise en œuvre.</w:t>
      </w:r>
    </w:p>
    <w:p w:rsidR="00B57AB6" w:rsidRPr="00B57AB6" w:rsidRDefault="00B57AB6" w:rsidP="00B57AB6">
      <w:pPr>
        <w:spacing w:after="0"/>
        <w:jc w:val="both"/>
        <w:rPr>
          <w:rFonts w:ascii="Arial Narrow" w:eastAsia="Calibri" w:hAnsi="Arial Narrow" w:cs="Times New Roman"/>
          <w:b/>
          <w:bCs/>
          <w:sz w:val="24"/>
          <w:szCs w:val="24"/>
          <w:lang/>
        </w:rPr>
      </w:pPr>
      <w:bookmarkStart w:id="454" w:name="_Toc517053234"/>
      <w:r w:rsidRPr="00B57AB6">
        <w:rPr>
          <w:rFonts w:ascii="Arial Narrow" w:eastAsia="Calibri" w:hAnsi="Arial Narrow" w:cs="Times New Roman"/>
          <w:b/>
          <w:bCs/>
          <w:sz w:val="24"/>
          <w:szCs w:val="24"/>
          <w:lang/>
        </w:rPr>
        <w:t>11.5</w:t>
      </w:r>
      <w:r w:rsidRPr="00B57AB6">
        <w:rPr>
          <w:rFonts w:ascii="Arial Narrow" w:eastAsia="Calibri" w:hAnsi="Arial Narrow" w:cs="Times New Roman"/>
          <w:b/>
          <w:bCs/>
          <w:sz w:val="24"/>
          <w:szCs w:val="24"/>
          <w:lang/>
        </w:rPr>
        <w:tab/>
        <w:t>Matériaux pour rechargement de chaussée</w:t>
      </w:r>
      <w:bookmarkEnd w:id="454"/>
    </w:p>
    <w:p w:rsidR="00B57AB6" w:rsidRPr="00B57AB6" w:rsidRDefault="00B57AB6" w:rsidP="00B57AB6">
      <w:p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Les matériaux pour rechargement de la chaussée devront répondre aux spécifications suivantes :</w:t>
      </w:r>
    </w:p>
    <w:p w:rsidR="00B57AB6" w:rsidRPr="00B57AB6" w:rsidRDefault="00B57AB6" w:rsidP="00AA6D11">
      <w:pPr>
        <w:numPr>
          <w:ilvl w:val="0"/>
          <w:numId w:val="137"/>
        </w:num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Dimension maximale des grains</w:t>
      </w:r>
      <w:r w:rsidRPr="00B57AB6">
        <w:rPr>
          <w:rFonts w:ascii="Arial Narrow" w:eastAsia="Calibri" w:hAnsi="Arial Narrow" w:cs="Times New Roman"/>
          <w:sz w:val="24"/>
          <w:szCs w:val="24"/>
        </w:rPr>
        <w:tab/>
        <w:t xml:space="preserve">D max = </w:t>
      </w:r>
      <w:smartTag w:uri="urn:schemas-microsoft-com:office:smarttags" w:element="metricconverter">
        <w:smartTagPr>
          <w:attr w:name="ProductID" w:val="31,5 mm"/>
        </w:smartTagPr>
        <w:r w:rsidRPr="00B57AB6">
          <w:rPr>
            <w:rFonts w:ascii="Arial Narrow" w:eastAsia="Calibri" w:hAnsi="Arial Narrow" w:cs="Times New Roman"/>
            <w:sz w:val="24"/>
            <w:szCs w:val="24"/>
          </w:rPr>
          <w:t>31,5 mm</w:t>
        </w:r>
      </w:smartTag>
    </w:p>
    <w:p w:rsidR="00B57AB6" w:rsidRPr="00B57AB6" w:rsidRDefault="00B57AB6" w:rsidP="00AA6D11">
      <w:pPr>
        <w:numPr>
          <w:ilvl w:val="0"/>
          <w:numId w:val="137"/>
        </w:num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Indice de plasticité</w:t>
      </w:r>
      <w:r w:rsidRPr="00B57AB6">
        <w:rPr>
          <w:rFonts w:ascii="Arial Narrow" w:eastAsia="Calibri" w:hAnsi="Arial Narrow" w:cs="Times New Roman"/>
          <w:sz w:val="24"/>
          <w:szCs w:val="24"/>
        </w:rPr>
        <w:tab/>
      </w:r>
      <w:r w:rsidRPr="00B57AB6">
        <w:rPr>
          <w:rFonts w:ascii="Arial Narrow" w:eastAsia="Calibri" w:hAnsi="Arial Narrow" w:cs="Times New Roman"/>
          <w:sz w:val="24"/>
          <w:szCs w:val="24"/>
        </w:rPr>
        <w:tab/>
      </w:r>
      <w:r w:rsidRPr="00B57AB6">
        <w:rPr>
          <w:rFonts w:ascii="Arial Narrow" w:eastAsia="Calibri" w:hAnsi="Arial Narrow" w:cs="Times New Roman"/>
          <w:sz w:val="24"/>
          <w:szCs w:val="24"/>
        </w:rPr>
        <w:tab/>
        <w:t>IP &lt; 25</w:t>
      </w:r>
    </w:p>
    <w:p w:rsidR="00B57AB6" w:rsidRPr="00B57AB6" w:rsidRDefault="00B57AB6" w:rsidP="00AA6D11">
      <w:pPr>
        <w:numPr>
          <w:ilvl w:val="0"/>
          <w:numId w:val="137"/>
        </w:num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 des passants à 10mm</w:t>
      </w:r>
      <w:r w:rsidRPr="00B57AB6">
        <w:rPr>
          <w:rFonts w:ascii="Arial Narrow" w:eastAsia="Calibri" w:hAnsi="Arial Narrow" w:cs="Times New Roman"/>
          <w:sz w:val="24"/>
          <w:szCs w:val="24"/>
        </w:rPr>
        <w:tab/>
      </w:r>
      <w:r w:rsidRPr="00B57AB6">
        <w:rPr>
          <w:rFonts w:ascii="Arial Narrow" w:eastAsia="Calibri" w:hAnsi="Arial Narrow" w:cs="Times New Roman"/>
          <w:sz w:val="24"/>
          <w:szCs w:val="24"/>
        </w:rPr>
        <w:tab/>
        <w:t>65 à 100</w:t>
      </w:r>
    </w:p>
    <w:p w:rsidR="00B57AB6" w:rsidRPr="00B57AB6" w:rsidRDefault="00B57AB6" w:rsidP="00AA6D11">
      <w:pPr>
        <w:numPr>
          <w:ilvl w:val="0"/>
          <w:numId w:val="137"/>
        </w:num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 des passants à 5mm</w:t>
      </w:r>
      <w:r w:rsidRPr="00B57AB6">
        <w:rPr>
          <w:rFonts w:ascii="Arial Narrow" w:eastAsia="Calibri" w:hAnsi="Arial Narrow" w:cs="Times New Roman"/>
          <w:sz w:val="24"/>
          <w:szCs w:val="24"/>
        </w:rPr>
        <w:tab/>
      </w:r>
      <w:r w:rsidRPr="00B57AB6">
        <w:rPr>
          <w:rFonts w:ascii="Arial Narrow" w:eastAsia="Calibri" w:hAnsi="Arial Narrow" w:cs="Times New Roman"/>
          <w:sz w:val="24"/>
          <w:szCs w:val="24"/>
        </w:rPr>
        <w:tab/>
      </w:r>
      <w:r w:rsidRPr="00B57AB6">
        <w:rPr>
          <w:rFonts w:ascii="Arial Narrow" w:eastAsia="Calibri" w:hAnsi="Arial Narrow" w:cs="Times New Roman"/>
          <w:sz w:val="24"/>
          <w:szCs w:val="24"/>
        </w:rPr>
        <w:tab/>
        <w:t>45 à 85</w:t>
      </w:r>
    </w:p>
    <w:p w:rsidR="00B57AB6" w:rsidRPr="00B57AB6" w:rsidRDefault="00B57AB6" w:rsidP="00AA6D11">
      <w:pPr>
        <w:numPr>
          <w:ilvl w:val="0"/>
          <w:numId w:val="137"/>
        </w:num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 des passants à 2mm</w:t>
      </w:r>
      <w:r w:rsidRPr="00B57AB6">
        <w:rPr>
          <w:rFonts w:ascii="Arial Narrow" w:eastAsia="Calibri" w:hAnsi="Arial Narrow" w:cs="Times New Roman"/>
          <w:sz w:val="24"/>
          <w:szCs w:val="24"/>
        </w:rPr>
        <w:tab/>
      </w:r>
      <w:r w:rsidRPr="00B57AB6">
        <w:rPr>
          <w:rFonts w:ascii="Arial Narrow" w:eastAsia="Calibri" w:hAnsi="Arial Narrow" w:cs="Times New Roman"/>
          <w:sz w:val="24"/>
          <w:szCs w:val="24"/>
        </w:rPr>
        <w:tab/>
      </w:r>
      <w:r w:rsidRPr="00B57AB6">
        <w:rPr>
          <w:rFonts w:ascii="Arial Narrow" w:eastAsia="Calibri" w:hAnsi="Arial Narrow" w:cs="Times New Roman"/>
          <w:sz w:val="24"/>
          <w:szCs w:val="24"/>
        </w:rPr>
        <w:tab/>
        <w:t>30 à 38</w:t>
      </w:r>
    </w:p>
    <w:p w:rsidR="00B57AB6" w:rsidRPr="00B57AB6" w:rsidRDefault="00B57AB6" w:rsidP="00AA6D11">
      <w:pPr>
        <w:numPr>
          <w:ilvl w:val="0"/>
          <w:numId w:val="137"/>
        </w:num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 des fines</w:t>
      </w:r>
      <w:r w:rsidRPr="00B57AB6">
        <w:rPr>
          <w:rFonts w:ascii="Arial Narrow" w:eastAsia="Calibri" w:hAnsi="Arial Narrow" w:cs="Times New Roman"/>
          <w:sz w:val="24"/>
          <w:szCs w:val="24"/>
        </w:rPr>
        <w:tab/>
      </w:r>
      <w:r w:rsidRPr="00B57AB6">
        <w:rPr>
          <w:rFonts w:ascii="Arial Narrow" w:eastAsia="Calibri" w:hAnsi="Arial Narrow" w:cs="Times New Roman"/>
          <w:sz w:val="24"/>
          <w:szCs w:val="24"/>
        </w:rPr>
        <w:tab/>
      </w:r>
      <w:r w:rsidRPr="00B57AB6">
        <w:rPr>
          <w:rFonts w:ascii="Arial Narrow" w:eastAsia="Calibri" w:hAnsi="Arial Narrow" w:cs="Times New Roman"/>
          <w:sz w:val="24"/>
          <w:szCs w:val="24"/>
        </w:rPr>
        <w:tab/>
      </w:r>
      <w:r w:rsidRPr="00B57AB6">
        <w:rPr>
          <w:rFonts w:ascii="Arial Narrow" w:eastAsia="Calibri" w:hAnsi="Arial Narrow" w:cs="Times New Roman"/>
          <w:sz w:val="24"/>
          <w:szCs w:val="24"/>
        </w:rPr>
        <w:tab/>
        <w:t>f &lt; 30</w:t>
      </w:r>
    </w:p>
    <w:p w:rsidR="00B57AB6" w:rsidRPr="00B57AB6" w:rsidRDefault="00B57AB6" w:rsidP="00AA6D11">
      <w:pPr>
        <w:numPr>
          <w:ilvl w:val="0"/>
          <w:numId w:val="137"/>
        </w:num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densité sèche maximale</w:t>
      </w:r>
      <w:r w:rsidRPr="00B57AB6">
        <w:rPr>
          <w:rFonts w:ascii="Arial Narrow" w:eastAsia="Calibri" w:hAnsi="Arial Narrow" w:cs="Times New Roman"/>
          <w:sz w:val="24"/>
          <w:szCs w:val="24"/>
        </w:rPr>
        <w:tab/>
      </w:r>
      <w:r w:rsidRPr="00B57AB6">
        <w:rPr>
          <w:rFonts w:ascii="Arial Narrow" w:eastAsia="Calibri" w:hAnsi="Arial Narrow" w:cs="Times New Roman"/>
          <w:sz w:val="24"/>
          <w:szCs w:val="24"/>
        </w:rPr>
        <w:tab/>
      </w:r>
      <w:r w:rsidRPr="00B57AB6">
        <w:rPr>
          <w:rFonts w:ascii="Arial Narrow" w:eastAsia="Calibri" w:hAnsi="Arial Narrow" w:cs="Times New Roman"/>
          <w:sz w:val="24"/>
          <w:szCs w:val="24"/>
        </w:rPr>
        <w:sym w:font="Symbol" w:char="F067"/>
      </w:r>
      <w:r w:rsidRPr="00B57AB6">
        <w:rPr>
          <w:rFonts w:ascii="Arial Narrow" w:eastAsia="Calibri" w:hAnsi="Arial Narrow" w:cs="Times New Roman"/>
          <w:sz w:val="24"/>
          <w:szCs w:val="24"/>
        </w:rPr>
        <w:t>d max &gt; 1,8 tonnes.</w:t>
      </w:r>
    </w:p>
    <w:p w:rsidR="00B57AB6" w:rsidRPr="00B57AB6" w:rsidRDefault="00B57AB6" w:rsidP="00AA6D11">
      <w:pPr>
        <w:numPr>
          <w:ilvl w:val="0"/>
          <w:numId w:val="137"/>
        </w:num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Indice portant CBR</w:t>
      </w:r>
      <w:r w:rsidRPr="00B57AB6">
        <w:rPr>
          <w:rFonts w:ascii="Arial Narrow" w:eastAsia="Calibri" w:hAnsi="Arial Narrow" w:cs="Times New Roman"/>
          <w:sz w:val="24"/>
          <w:szCs w:val="24"/>
        </w:rPr>
        <w:tab/>
      </w:r>
      <w:r w:rsidRPr="00B57AB6">
        <w:rPr>
          <w:rFonts w:ascii="Arial Narrow" w:eastAsia="Calibri" w:hAnsi="Arial Narrow" w:cs="Times New Roman"/>
          <w:sz w:val="24"/>
          <w:szCs w:val="24"/>
        </w:rPr>
        <w:tab/>
      </w:r>
      <w:r w:rsidRPr="00B57AB6">
        <w:rPr>
          <w:rFonts w:ascii="Arial Narrow" w:eastAsia="Calibri" w:hAnsi="Arial Narrow" w:cs="Times New Roman"/>
          <w:sz w:val="24"/>
          <w:szCs w:val="24"/>
        </w:rPr>
        <w:tab/>
        <w:t>&gt;30</w:t>
      </w:r>
    </w:p>
    <w:p w:rsidR="00B57AB6" w:rsidRPr="00B57AB6" w:rsidRDefault="00B57AB6" w:rsidP="00B57AB6">
      <w:p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 xml:space="preserve">Tous les </w:t>
      </w:r>
      <w:smartTag w:uri="urn:schemas-microsoft-com:office:smarttags" w:element="metricconverter">
        <w:smartTagPr>
          <w:attr w:name="ProductID" w:val="1000 m3"/>
        </w:smartTagPr>
        <w:r w:rsidRPr="00B57AB6">
          <w:rPr>
            <w:rFonts w:ascii="Arial Narrow" w:eastAsia="Calibri" w:hAnsi="Arial Narrow" w:cs="Times New Roman"/>
            <w:sz w:val="24"/>
            <w:szCs w:val="24"/>
          </w:rPr>
          <w:t>1000 m3</w:t>
        </w:r>
      </w:smartTag>
      <w:r w:rsidRPr="00B57AB6">
        <w:rPr>
          <w:rFonts w:ascii="Arial Narrow" w:eastAsia="Calibri" w:hAnsi="Arial Narrow" w:cs="Times New Roman"/>
          <w:sz w:val="24"/>
          <w:szCs w:val="24"/>
        </w:rPr>
        <w:t xml:space="preserve"> de rechargement, il sera réalisé les essais de réception de matériaux suivants :</w:t>
      </w:r>
    </w:p>
    <w:p w:rsidR="00B57AB6" w:rsidRPr="00B57AB6" w:rsidRDefault="00B57AB6" w:rsidP="00AA6D11">
      <w:pPr>
        <w:numPr>
          <w:ilvl w:val="0"/>
          <w:numId w:val="137"/>
        </w:num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2 limites d’Atterberg,</w:t>
      </w:r>
    </w:p>
    <w:p w:rsidR="00B57AB6" w:rsidRPr="00B57AB6" w:rsidRDefault="00B57AB6" w:rsidP="00AA6D11">
      <w:pPr>
        <w:numPr>
          <w:ilvl w:val="0"/>
          <w:numId w:val="137"/>
        </w:num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2 analyses granulométriques,</w:t>
      </w:r>
    </w:p>
    <w:p w:rsidR="00B57AB6" w:rsidRPr="00B57AB6" w:rsidRDefault="00B57AB6" w:rsidP="00AA6D11">
      <w:pPr>
        <w:numPr>
          <w:ilvl w:val="0"/>
          <w:numId w:val="137"/>
        </w:num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2 essais Proctor Modifié</w:t>
      </w:r>
    </w:p>
    <w:p w:rsidR="00B57AB6" w:rsidRPr="00B57AB6" w:rsidRDefault="00B57AB6" w:rsidP="00AA6D11">
      <w:pPr>
        <w:numPr>
          <w:ilvl w:val="0"/>
          <w:numId w:val="137"/>
        </w:num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1 essai CBR.</w:t>
      </w:r>
    </w:p>
    <w:p w:rsidR="00B57AB6" w:rsidRPr="00B57AB6" w:rsidRDefault="00B57AB6" w:rsidP="00B57AB6">
      <w:p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Les tas de matériaux présentant des caractéristiques hors spécifications seront immédiatement évacués du chantier.</w:t>
      </w:r>
    </w:p>
    <w:p w:rsidR="00B57AB6" w:rsidRPr="00B57AB6" w:rsidRDefault="00B57AB6" w:rsidP="00B57AB6">
      <w:p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En l’absence d’un matériau de bonne qualité dans la zone des travaux, la pouzzolane éventuellement améliorée à l’argile pourra être utilisée après avis favorable du LABOGENIE qui déterminera le cas échéant, les proportions des différents mélanges et les conditions de mise en œuvre.</w:t>
      </w:r>
    </w:p>
    <w:p w:rsidR="00B57AB6" w:rsidRPr="00B57AB6" w:rsidRDefault="00B57AB6" w:rsidP="00B57AB6">
      <w:pPr>
        <w:spacing w:after="0"/>
        <w:jc w:val="both"/>
        <w:rPr>
          <w:rFonts w:ascii="Arial Narrow" w:eastAsia="Calibri" w:hAnsi="Arial Narrow" w:cs="Times New Roman"/>
          <w:b/>
          <w:bCs/>
          <w:sz w:val="24"/>
          <w:szCs w:val="24"/>
          <w:lang/>
        </w:rPr>
      </w:pPr>
      <w:r w:rsidRPr="00B57AB6">
        <w:rPr>
          <w:rFonts w:ascii="Arial Narrow" w:eastAsia="Calibri" w:hAnsi="Arial Narrow" w:cs="Times New Roman"/>
          <w:b/>
          <w:bCs/>
          <w:sz w:val="24"/>
          <w:szCs w:val="24"/>
          <w:lang/>
        </w:rPr>
        <w:t>CHAPITRE III : MODE D'EXECUTION DES TRAVAUX</w:t>
      </w:r>
    </w:p>
    <w:p w:rsidR="00B57AB6" w:rsidRPr="00B57AB6" w:rsidRDefault="00B57AB6" w:rsidP="00B57AB6">
      <w:pPr>
        <w:spacing w:after="0"/>
        <w:jc w:val="both"/>
        <w:rPr>
          <w:rFonts w:ascii="Arial Narrow" w:eastAsia="Calibri" w:hAnsi="Arial Narrow" w:cs="Times New Roman"/>
          <w:b/>
          <w:bCs/>
          <w:i/>
          <w:iCs/>
          <w:sz w:val="24"/>
          <w:szCs w:val="24"/>
          <w:lang/>
        </w:rPr>
      </w:pPr>
      <w:bookmarkStart w:id="455" w:name="_Toc483633925"/>
      <w:bookmarkStart w:id="456" w:name="_Toc517053257"/>
      <w:bookmarkStart w:id="457" w:name="_Toc345340054"/>
      <w:r w:rsidRPr="00B57AB6">
        <w:rPr>
          <w:rFonts w:ascii="Arial Narrow" w:eastAsia="Calibri" w:hAnsi="Arial Narrow" w:cs="Times New Roman"/>
          <w:b/>
          <w:bCs/>
          <w:i/>
          <w:iCs/>
          <w:sz w:val="24"/>
          <w:szCs w:val="24"/>
          <w:lang/>
        </w:rPr>
        <w:t>GENERALITES</w:t>
      </w:r>
      <w:bookmarkEnd w:id="455"/>
      <w:bookmarkEnd w:id="456"/>
      <w:bookmarkEnd w:id="457"/>
    </w:p>
    <w:p w:rsidR="00B57AB6" w:rsidRPr="00B57AB6" w:rsidRDefault="00B57AB6" w:rsidP="00B57AB6">
      <w:pPr>
        <w:spacing w:after="0"/>
        <w:jc w:val="both"/>
        <w:rPr>
          <w:rFonts w:ascii="Arial Narrow" w:eastAsia="Calibri" w:hAnsi="Arial Narrow" w:cs="Times New Roman"/>
          <w:b/>
          <w:bCs/>
          <w:sz w:val="24"/>
          <w:szCs w:val="24"/>
          <w:lang/>
        </w:rPr>
      </w:pPr>
      <w:bookmarkStart w:id="458" w:name="_Toc483633926"/>
      <w:bookmarkStart w:id="459" w:name="_Toc517053258"/>
      <w:r w:rsidRPr="00B57AB6">
        <w:rPr>
          <w:rFonts w:ascii="Arial Narrow" w:eastAsia="Calibri" w:hAnsi="Arial Narrow" w:cs="Times New Roman"/>
          <w:b/>
          <w:bCs/>
          <w:sz w:val="24"/>
          <w:szCs w:val="24"/>
          <w:lang/>
        </w:rPr>
        <w:t>12.1</w:t>
      </w:r>
      <w:r w:rsidRPr="00B57AB6">
        <w:rPr>
          <w:rFonts w:ascii="Arial Narrow" w:eastAsia="Calibri" w:hAnsi="Arial Narrow" w:cs="Times New Roman"/>
          <w:b/>
          <w:bCs/>
          <w:sz w:val="24"/>
          <w:szCs w:val="24"/>
          <w:lang/>
        </w:rPr>
        <w:tab/>
        <w:t>Sécurité</w:t>
      </w:r>
      <w:bookmarkEnd w:id="458"/>
      <w:bookmarkEnd w:id="459"/>
    </w:p>
    <w:p w:rsidR="00B57AB6" w:rsidRPr="00B57AB6" w:rsidRDefault="00B57AB6" w:rsidP="00B57AB6">
      <w:pPr>
        <w:spacing w:after="0"/>
        <w:jc w:val="both"/>
        <w:rPr>
          <w:rFonts w:ascii="Arial Narrow" w:eastAsia="Calibri" w:hAnsi="Arial Narrow" w:cs="Times New Roman"/>
          <w:sz w:val="24"/>
          <w:szCs w:val="24"/>
        </w:rPr>
      </w:pPr>
      <w:bookmarkStart w:id="460" w:name="_Toc483633927"/>
      <w:r w:rsidRPr="00B57AB6">
        <w:rPr>
          <w:rFonts w:ascii="Arial Narrow" w:eastAsia="Calibri" w:hAnsi="Arial Narrow" w:cs="Times New Roman"/>
          <w:sz w:val="24"/>
          <w:szCs w:val="24"/>
        </w:rPr>
        <w:lastRenderedPageBreak/>
        <w:t xml:space="preserve">Le Cocontractant est tenu de placer aux entrées du chantier, tous les </w:t>
      </w:r>
      <w:smartTag w:uri="urn:schemas-microsoft-com:office:smarttags" w:element="metricconverter">
        <w:smartTagPr>
          <w:attr w:name="ProductID" w:val="20 kilom￨tres"/>
        </w:smartTagPr>
        <w:r w:rsidRPr="00B57AB6">
          <w:rPr>
            <w:rFonts w:ascii="Arial Narrow" w:eastAsia="Calibri" w:hAnsi="Arial Narrow" w:cs="Times New Roman"/>
            <w:sz w:val="24"/>
            <w:szCs w:val="24"/>
          </w:rPr>
          <w:t>20 kilomètres</w:t>
        </w:r>
      </w:smartTag>
      <w:r w:rsidRPr="00B57AB6">
        <w:rPr>
          <w:rFonts w:ascii="Arial Narrow" w:eastAsia="Calibri" w:hAnsi="Arial Narrow" w:cs="Times New Roman"/>
          <w:sz w:val="24"/>
          <w:szCs w:val="24"/>
        </w:rPr>
        <w:t xml:space="preserve"> et au voisinage des travaux des panneaux indicateurs de travaux et de limitations de vitesse. Il reste responsable de tous les accidents survenus sur le chantier et/ou occasionnés aux tiers, à son personnel et aux agents et fonctionnaires du Maître d’ouvrage du fait de la présence de son chantier. L’organisation, le gardiennage et la police des chantiers sont à la charge et aux frais du Cocontractant.</w:t>
      </w:r>
      <w:bookmarkEnd w:id="460"/>
    </w:p>
    <w:p w:rsidR="00B57AB6" w:rsidRPr="00B57AB6" w:rsidRDefault="00B57AB6" w:rsidP="00B57AB6">
      <w:pPr>
        <w:spacing w:after="0"/>
        <w:jc w:val="both"/>
        <w:rPr>
          <w:rFonts w:ascii="Arial Narrow" w:eastAsia="Calibri" w:hAnsi="Arial Narrow" w:cs="Times New Roman"/>
          <w:b/>
          <w:bCs/>
          <w:sz w:val="24"/>
          <w:szCs w:val="24"/>
          <w:lang/>
        </w:rPr>
      </w:pPr>
      <w:bookmarkStart w:id="461" w:name="_Toc483633928"/>
      <w:bookmarkStart w:id="462" w:name="_Toc517053259"/>
      <w:r w:rsidRPr="00B57AB6">
        <w:rPr>
          <w:rFonts w:ascii="Arial Narrow" w:eastAsia="Calibri" w:hAnsi="Arial Narrow" w:cs="Times New Roman"/>
          <w:b/>
          <w:bCs/>
          <w:sz w:val="24"/>
          <w:szCs w:val="24"/>
          <w:lang/>
        </w:rPr>
        <w:t>12.2</w:t>
      </w:r>
      <w:r w:rsidRPr="00B57AB6">
        <w:rPr>
          <w:rFonts w:ascii="Arial Narrow" w:eastAsia="Calibri" w:hAnsi="Arial Narrow" w:cs="Times New Roman"/>
          <w:b/>
          <w:bCs/>
          <w:sz w:val="24"/>
          <w:szCs w:val="24"/>
          <w:lang/>
        </w:rPr>
        <w:tab/>
        <w:t>Maintien de la circulation</w:t>
      </w:r>
      <w:bookmarkEnd w:id="461"/>
      <w:bookmarkEnd w:id="462"/>
    </w:p>
    <w:p w:rsidR="00B57AB6" w:rsidRPr="00B57AB6" w:rsidRDefault="00B57AB6" w:rsidP="00B57AB6">
      <w:pPr>
        <w:spacing w:after="0"/>
        <w:jc w:val="both"/>
        <w:rPr>
          <w:rFonts w:ascii="Arial Narrow" w:eastAsia="Calibri" w:hAnsi="Arial Narrow" w:cs="Times New Roman"/>
          <w:sz w:val="24"/>
          <w:szCs w:val="24"/>
        </w:rPr>
      </w:pPr>
      <w:bookmarkStart w:id="463" w:name="_Toc483633929"/>
      <w:r w:rsidRPr="00B57AB6">
        <w:rPr>
          <w:rFonts w:ascii="Arial Narrow" w:eastAsia="Calibri" w:hAnsi="Arial Narrow" w:cs="Times New Roman"/>
          <w:sz w:val="24"/>
          <w:szCs w:val="24"/>
        </w:rPr>
        <w:t>Le Cocontractant est responsable du maintien de la circulation sur l’étendue complète de son chantier durant toute la durée des travaux. Il ne sera toléré aucune coupure de circulation de plus de deux heures. Le maintien de la circulation est à la charge et aux frais du Cocontractant et en cas de manquement de ce dernier, le Maître d’œuvrepourra faire intervenir un tiers afin de corriger les manques. Tous les frais relatifs à ces interventions seront alors imputés au Cocontractant.</w:t>
      </w:r>
      <w:bookmarkEnd w:id="463"/>
    </w:p>
    <w:p w:rsidR="00B57AB6" w:rsidRPr="00B57AB6" w:rsidRDefault="00B57AB6" w:rsidP="00B57AB6">
      <w:pPr>
        <w:spacing w:after="0"/>
        <w:jc w:val="both"/>
        <w:rPr>
          <w:rFonts w:ascii="Arial Narrow" w:eastAsia="Calibri" w:hAnsi="Arial Narrow" w:cs="Times New Roman"/>
          <w:sz w:val="24"/>
          <w:szCs w:val="24"/>
        </w:rPr>
      </w:pPr>
      <w:bookmarkStart w:id="464" w:name="_Toc483633930"/>
      <w:r w:rsidRPr="00B57AB6">
        <w:rPr>
          <w:rFonts w:ascii="Arial Narrow" w:eastAsia="Calibri" w:hAnsi="Arial Narrow" w:cs="Times New Roman"/>
          <w:sz w:val="24"/>
          <w:szCs w:val="24"/>
        </w:rPr>
        <w:t>Lorsque cela s’avérera indispensable, l’avis des autorités administratives locales sera requis pour toute coupure de trafic pour une durée déterminée.</w:t>
      </w:r>
      <w:bookmarkEnd w:id="464"/>
    </w:p>
    <w:p w:rsidR="00B57AB6" w:rsidRPr="00B57AB6" w:rsidRDefault="00B57AB6" w:rsidP="00B57AB6">
      <w:pPr>
        <w:spacing w:after="0"/>
        <w:jc w:val="both"/>
        <w:rPr>
          <w:rFonts w:ascii="Arial Narrow" w:eastAsia="Calibri" w:hAnsi="Arial Narrow" w:cs="Times New Roman"/>
          <w:b/>
          <w:bCs/>
          <w:sz w:val="24"/>
          <w:szCs w:val="24"/>
          <w:lang/>
        </w:rPr>
      </w:pPr>
      <w:bookmarkStart w:id="465" w:name="_Toc483633931"/>
      <w:bookmarkStart w:id="466" w:name="_Toc517053260"/>
      <w:r w:rsidRPr="00B57AB6">
        <w:rPr>
          <w:rFonts w:ascii="Arial Narrow" w:eastAsia="Calibri" w:hAnsi="Arial Narrow" w:cs="Times New Roman"/>
          <w:b/>
          <w:bCs/>
          <w:sz w:val="24"/>
          <w:szCs w:val="24"/>
          <w:lang/>
        </w:rPr>
        <w:t>12.3</w:t>
      </w:r>
      <w:r w:rsidRPr="00B57AB6">
        <w:rPr>
          <w:rFonts w:ascii="Arial Narrow" w:eastAsia="Calibri" w:hAnsi="Arial Narrow" w:cs="Times New Roman"/>
          <w:b/>
          <w:bCs/>
          <w:sz w:val="24"/>
          <w:szCs w:val="24"/>
          <w:lang/>
        </w:rPr>
        <w:tab/>
        <w:t>Planning des travaux - projet d’exécution</w:t>
      </w:r>
      <w:bookmarkEnd w:id="465"/>
      <w:bookmarkEnd w:id="466"/>
    </w:p>
    <w:p w:rsidR="00B57AB6" w:rsidRPr="00B57AB6" w:rsidRDefault="00B57AB6" w:rsidP="00B57AB6">
      <w:pPr>
        <w:spacing w:after="0"/>
        <w:jc w:val="both"/>
        <w:rPr>
          <w:rFonts w:ascii="Arial Narrow" w:eastAsia="Calibri" w:hAnsi="Arial Narrow" w:cs="Times New Roman"/>
          <w:sz w:val="24"/>
          <w:szCs w:val="24"/>
        </w:rPr>
      </w:pPr>
      <w:bookmarkStart w:id="467" w:name="_Toc483633932"/>
      <w:r w:rsidRPr="00B57AB6">
        <w:rPr>
          <w:rFonts w:ascii="Arial Narrow" w:eastAsia="Calibri" w:hAnsi="Arial Narrow" w:cs="Times New Roman"/>
          <w:sz w:val="24"/>
          <w:szCs w:val="24"/>
        </w:rPr>
        <w:t>Le Cocontractant devra fournir un projet d’exécution des travaux et un planning des travaux qui devra être tenu à jour et notamment réactualisé après la définition précise des travaux conformément à l’article 12 5 ci-après et les documents d’exécution définis à l’article 13 suivant.</w:t>
      </w:r>
      <w:bookmarkEnd w:id="467"/>
    </w:p>
    <w:p w:rsidR="00B57AB6" w:rsidRPr="00B57AB6" w:rsidRDefault="00B57AB6" w:rsidP="00B57AB6">
      <w:pPr>
        <w:spacing w:after="0"/>
        <w:jc w:val="both"/>
        <w:rPr>
          <w:rFonts w:ascii="Arial Narrow" w:eastAsia="Calibri" w:hAnsi="Arial Narrow" w:cs="Times New Roman"/>
          <w:b/>
          <w:bCs/>
          <w:sz w:val="24"/>
          <w:szCs w:val="24"/>
          <w:lang/>
        </w:rPr>
      </w:pPr>
      <w:bookmarkStart w:id="468" w:name="_Toc517053261"/>
      <w:r w:rsidRPr="00B57AB6">
        <w:rPr>
          <w:rFonts w:ascii="Arial Narrow" w:eastAsia="Calibri" w:hAnsi="Arial Narrow" w:cs="Times New Roman"/>
          <w:b/>
          <w:bCs/>
          <w:sz w:val="24"/>
          <w:szCs w:val="24"/>
          <w:lang/>
        </w:rPr>
        <w:t>12.4</w:t>
      </w:r>
      <w:r w:rsidRPr="00B57AB6">
        <w:rPr>
          <w:rFonts w:ascii="Arial Narrow" w:eastAsia="Calibri" w:hAnsi="Arial Narrow" w:cs="Times New Roman"/>
          <w:b/>
          <w:bCs/>
          <w:sz w:val="24"/>
          <w:szCs w:val="24"/>
          <w:lang/>
        </w:rPr>
        <w:tab/>
        <w:t>Organisation et police de chantier</w:t>
      </w:r>
      <w:bookmarkEnd w:id="468"/>
    </w:p>
    <w:p w:rsidR="00B57AB6" w:rsidRPr="00B57AB6" w:rsidRDefault="00B57AB6" w:rsidP="00B57AB6">
      <w:p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L’organisation, le gardiennage, la police et la signalisation du chantier sont à la charge et aux frais du Cocontractant.</w:t>
      </w:r>
    </w:p>
    <w:p w:rsidR="00B57AB6" w:rsidRPr="00B57AB6" w:rsidRDefault="00B57AB6" w:rsidP="00B57AB6">
      <w:p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La signalisation des chantiers est faite conformément aux dispositions réglementaires en vigueur et respecte les stipulations de la Convention sur la Signalisation Routière de Vienne du 8 novembre 1968.</w:t>
      </w:r>
    </w:p>
    <w:p w:rsidR="00B57AB6" w:rsidRPr="00B57AB6" w:rsidRDefault="00B57AB6" w:rsidP="00B57AB6">
      <w:p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Toutes les mesures doivent être prises par le Cocontractant pour le maintien sans danger de la circulation, soit par la mise en place de déviations provisoires, soit grâce à une signalisation adaptée quand les déviations ne sont pas possibles. L’attention du Cocontractant est attirée sur la nécessité d’une bonne signalisation des travaux, de jour comme de nuit.</w:t>
      </w:r>
    </w:p>
    <w:p w:rsidR="00B57AB6" w:rsidRPr="00B57AB6" w:rsidRDefault="00B57AB6" w:rsidP="00B57AB6">
      <w:pPr>
        <w:spacing w:after="0"/>
        <w:jc w:val="both"/>
        <w:rPr>
          <w:rFonts w:ascii="Arial Narrow" w:eastAsia="Calibri" w:hAnsi="Arial Narrow" w:cs="Times New Roman"/>
          <w:b/>
          <w:bCs/>
          <w:sz w:val="24"/>
          <w:szCs w:val="24"/>
          <w:lang/>
        </w:rPr>
      </w:pPr>
      <w:bookmarkStart w:id="469" w:name="_Toc517053262"/>
      <w:r w:rsidRPr="00B57AB6">
        <w:rPr>
          <w:rFonts w:ascii="Arial Narrow" w:eastAsia="Calibri" w:hAnsi="Arial Narrow" w:cs="Times New Roman"/>
          <w:b/>
          <w:bCs/>
          <w:sz w:val="24"/>
          <w:szCs w:val="24"/>
          <w:lang/>
        </w:rPr>
        <w:t>12.5</w:t>
      </w:r>
      <w:r w:rsidRPr="00B57AB6">
        <w:rPr>
          <w:rFonts w:ascii="Arial Narrow" w:eastAsia="Calibri" w:hAnsi="Arial Narrow" w:cs="Times New Roman"/>
          <w:b/>
          <w:bCs/>
          <w:sz w:val="24"/>
          <w:szCs w:val="24"/>
          <w:lang/>
        </w:rPr>
        <w:tab/>
        <w:t>Remise de documents</w:t>
      </w:r>
      <w:bookmarkEnd w:id="469"/>
    </w:p>
    <w:p w:rsidR="00B57AB6" w:rsidRPr="00B57AB6" w:rsidRDefault="00B57AB6" w:rsidP="00B57AB6">
      <w:p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Dès la signature du marché, le Cocontractant doit soumettre au Maître d’œuvrele programme des essais de provenance, qualité et contrôle des matériaux et de leur mise en œuvre, ainsi que le curriculum vitae du technicien chargé du laboratoire du Cocontractant.</w:t>
      </w:r>
    </w:p>
    <w:p w:rsidR="00B57AB6" w:rsidRPr="00B57AB6" w:rsidRDefault="00B57AB6" w:rsidP="00B57AB6">
      <w:p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Dans les dix (10) jours suivant la date de réception de cette lettre, le Maître d’œuvredoit faire savoir au Cocontractant les commentaires et/ou l’approbation du programme.</w:t>
      </w:r>
    </w:p>
    <w:p w:rsidR="00B57AB6" w:rsidRPr="00B57AB6" w:rsidRDefault="00B57AB6" w:rsidP="00B57AB6">
      <w:p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Dans les dix (10) jours suivant la notification de l’ordre de service de commencer les travaux, le Cocontractant soumet les plans d'installation de chantier à l’approbation du Maître d’œuvre. Les plans des bureaux du contrôle et la liste de l’ameublement pour les bureaux, l’équipement et l’installation du laboratoire du Cocontractant, ainsi que du technicien confirmé proposé comme responsable, doivent recevoir préalablement l’agrément provisoire du Maître d’œuvre.</w:t>
      </w:r>
    </w:p>
    <w:p w:rsidR="00B57AB6" w:rsidRPr="00B57AB6" w:rsidRDefault="00B57AB6" w:rsidP="00B57AB6">
      <w:p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L’agrément définitif du Maître d’œuvre  n'est donné qu’après une période probatoire d'un (1) mois d’activité à plein temps, valable pour l’ensemble des différents types d’essais à la charge du Cocontractant. Cet agrément peut toutefois être retiré si les essais se déroulent par la suite de telle sorte que leur validité soit mise en cause ou sujette à caution.</w:t>
      </w:r>
    </w:p>
    <w:p w:rsidR="00B57AB6" w:rsidRPr="00B57AB6" w:rsidRDefault="00B57AB6" w:rsidP="00B57AB6">
      <w:pPr>
        <w:spacing w:after="0"/>
        <w:jc w:val="both"/>
        <w:rPr>
          <w:rFonts w:ascii="Arial Narrow" w:eastAsia="Calibri" w:hAnsi="Arial Narrow" w:cs="Times New Roman"/>
          <w:b/>
          <w:bCs/>
          <w:sz w:val="24"/>
          <w:szCs w:val="24"/>
          <w:lang/>
        </w:rPr>
      </w:pPr>
      <w:bookmarkStart w:id="470" w:name="_Toc517053263"/>
      <w:r w:rsidRPr="00B57AB6">
        <w:rPr>
          <w:rFonts w:ascii="Arial Narrow" w:eastAsia="Calibri" w:hAnsi="Arial Narrow" w:cs="Times New Roman"/>
          <w:b/>
          <w:bCs/>
          <w:sz w:val="24"/>
          <w:szCs w:val="24"/>
          <w:lang/>
        </w:rPr>
        <w:t>12.6</w:t>
      </w:r>
      <w:r w:rsidRPr="00B57AB6">
        <w:rPr>
          <w:rFonts w:ascii="Arial Narrow" w:eastAsia="Calibri" w:hAnsi="Arial Narrow" w:cs="Times New Roman"/>
          <w:b/>
          <w:bCs/>
          <w:sz w:val="24"/>
          <w:szCs w:val="24"/>
          <w:lang/>
        </w:rPr>
        <w:tab/>
        <w:t>Renseignements fournis par le Maître d’ouvrage</w:t>
      </w:r>
      <w:bookmarkEnd w:id="470"/>
    </w:p>
    <w:p w:rsidR="00B57AB6" w:rsidRPr="00B57AB6" w:rsidRDefault="00B57AB6" w:rsidP="00B57AB6">
      <w:p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Les renseignements fournis par le Maître d’ouvrage ne le sont qu’à titre indicatif. Il appartient au Cocontractant d’effectuer toutes les vérifications nécessaires, notamment en ce qui concerne la nature des terrains et les difficultés particulières susceptibles d’être rencontrées.</w:t>
      </w:r>
    </w:p>
    <w:p w:rsidR="00B57AB6" w:rsidRPr="00B57AB6" w:rsidRDefault="00B57AB6" w:rsidP="00B57AB6">
      <w:p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En aucun cas, le Cocontractant ne peut se prévaloir de l’insuffisance de renseignements fournis par le Maître d’ouvrage, pour réclamer une revalorisation de son contrat.</w:t>
      </w:r>
    </w:p>
    <w:p w:rsidR="00B57AB6" w:rsidRPr="00B57AB6" w:rsidRDefault="00B57AB6" w:rsidP="00B57AB6">
      <w:pPr>
        <w:spacing w:after="0"/>
        <w:jc w:val="both"/>
        <w:rPr>
          <w:rFonts w:ascii="Arial Narrow" w:eastAsia="Calibri" w:hAnsi="Arial Narrow" w:cs="Times New Roman"/>
          <w:b/>
          <w:bCs/>
          <w:sz w:val="24"/>
          <w:szCs w:val="24"/>
          <w:lang/>
        </w:rPr>
      </w:pPr>
      <w:bookmarkStart w:id="471" w:name="_Toc517053264"/>
      <w:r w:rsidRPr="00B57AB6">
        <w:rPr>
          <w:rFonts w:ascii="Arial Narrow" w:eastAsia="Calibri" w:hAnsi="Arial Narrow" w:cs="Times New Roman"/>
          <w:b/>
          <w:bCs/>
          <w:sz w:val="24"/>
          <w:szCs w:val="24"/>
          <w:lang/>
        </w:rPr>
        <w:t>12.7</w:t>
      </w:r>
      <w:r w:rsidRPr="00B57AB6">
        <w:rPr>
          <w:rFonts w:ascii="Arial Narrow" w:eastAsia="Calibri" w:hAnsi="Arial Narrow" w:cs="Times New Roman"/>
          <w:b/>
          <w:bCs/>
          <w:sz w:val="24"/>
          <w:szCs w:val="24"/>
          <w:lang/>
        </w:rPr>
        <w:tab/>
        <w:t>Emplacements mis à la disposition du Cocontractant</w:t>
      </w:r>
      <w:bookmarkEnd w:id="471"/>
    </w:p>
    <w:p w:rsidR="00B57AB6" w:rsidRPr="00B57AB6" w:rsidRDefault="00B57AB6" w:rsidP="00B57AB6">
      <w:p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lastRenderedPageBreak/>
        <w:t>Les emplacements nécessaires aux installations de chantier, au stationnement du matériel, au stockage des matériaux, peuvent être éventuellement mis gratuitement par le Maître d’ouvrage à la disposition du Cocontractant, toutes les fois qu’il existe sur les zones d’activité, ou à proximité immédiate, des terrains libres dont le Maître d’ouvrage peut disposer.</w:t>
      </w:r>
    </w:p>
    <w:p w:rsidR="00B57AB6" w:rsidRPr="00B57AB6" w:rsidRDefault="00B57AB6" w:rsidP="00B57AB6">
      <w:pPr>
        <w:spacing w:after="0"/>
        <w:jc w:val="both"/>
        <w:rPr>
          <w:rFonts w:ascii="Arial Narrow" w:eastAsia="Calibri" w:hAnsi="Arial Narrow" w:cs="Times New Roman"/>
          <w:b/>
          <w:bCs/>
          <w:sz w:val="24"/>
          <w:szCs w:val="24"/>
          <w:lang/>
        </w:rPr>
      </w:pPr>
      <w:bookmarkStart w:id="472" w:name="_Toc517053265"/>
      <w:r w:rsidRPr="00B57AB6">
        <w:rPr>
          <w:rFonts w:ascii="Arial Narrow" w:eastAsia="Calibri" w:hAnsi="Arial Narrow" w:cs="Times New Roman"/>
          <w:b/>
          <w:bCs/>
          <w:sz w:val="24"/>
          <w:szCs w:val="24"/>
          <w:lang/>
        </w:rPr>
        <w:t>12.8</w:t>
      </w:r>
      <w:r w:rsidRPr="00B57AB6">
        <w:rPr>
          <w:rFonts w:ascii="Arial Narrow" w:eastAsia="Calibri" w:hAnsi="Arial Narrow" w:cs="Times New Roman"/>
          <w:b/>
          <w:bCs/>
          <w:sz w:val="24"/>
          <w:szCs w:val="24"/>
          <w:lang/>
        </w:rPr>
        <w:tab/>
        <w:t>Planches d'essai</w:t>
      </w:r>
      <w:bookmarkEnd w:id="472"/>
    </w:p>
    <w:p w:rsidR="00B57AB6" w:rsidRPr="00B57AB6" w:rsidRDefault="00B57AB6" w:rsidP="00B57AB6">
      <w:p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Avant tout démarrage des travaux, il appartient au Cocontractant de proposer et de réaliser une planche d'essais préalable à la mise en œuvre des tâches correspondant aux terrassements et aux couches de chaussée.</w:t>
      </w:r>
    </w:p>
    <w:p w:rsidR="00B57AB6" w:rsidRPr="00B57AB6" w:rsidRDefault="00B57AB6" w:rsidP="00B57AB6">
      <w:pPr>
        <w:spacing w:after="0"/>
        <w:jc w:val="both"/>
        <w:rPr>
          <w:rFonts w:ascii="Arial Narrow" w:eastAsia="Calibri" w:hAnsi="Arial Narrow" w:cs="Times New Roman"/>
          <w:b/>
          <w:bCs/>
          <w:i/>
          <w:iCs/>
          <w:sz w:val="24"/>
          <w:szCs w:val="24"/>
          <w:lang/>
        </w:rPr>
      </w:pPr>
      <w:bookmarkStart w:id="473" w:name="_Toc345340055"/>
      <w:bookmarkStart w:id="474" w:name="_Toc345340056"/>
      <w:bookmarkStart w:id="475" w:name="_Toc483633937"/>
      <w:bookmarkStart w:id="476" w:name="_Toc517053266"/>
      <w:bookmarkStart w:id="477" w:name="_Toc345340057"/>
      <w:bookmarkEnd w:id="473"/>
      <w:bookmarkEnd w:id="474"/>
      <w:r w:rsidRPr="00B57AB6">
        <w:rPr>
          <w:rFonts w:ascii="Arial Narrow" w:eastAsia="Calibri" w:hAnsi="Arial Narrow" w:cs="Times New Roman"/>
          <w:b/>
          <w:bCs/>
          <w:i/>
          <w:iCs/>
          <w:sz w:val="24"/>
          <w:szCs w:val="24"/>
          <w:lang/>
        </w:rPr>
        <w:t>DEFINITION DES TRAVAUX A REALISER</w:t>
      </w:r>
      <w:bookmarkEnd w:id="475"/>
      <w:bookmarkEnd w:id="476"/>
      <w:bookmarkEnd w:id="477"/>
    </w:p>
    <w:p w:rsidR="00B57AB6" w:rsidRPr="00B57AB6" w:rsidRDefault="00B57AB6" w:rsidP="00B57AB6">
      <w:pPr>
        <w:spacing w:after="0"/>
        <w:jc w:val="both"/>
        <w:rPr>
          <w:rFonts w:ascii="Arial Narrow" w:eastAsia="Calibri" w:hAnsi="Arial Narrow" w:cs="Times New Roman"/>
          <w:sz w:val="24"/>
          <w:szCs w:val="24"/>
        </w:rPr>
      </w:pPr>
    </w:p>
    <w:p w:rsidR="00B57AB6" w:rsidRPr="00B57AB6" w:rsidRDefault="00B57AB6" w:rsidP="00B57AB6">
      <w:p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Dans une phase préliminaire, le Cocontractant effectuera toutes les vérifications du projet qu’il juge nécessaires afin de pouvoir signaler les anomalies, erreurs ou omissions éventuelles, non seulement sur les documents de l’étude, mais aussi sur le terrain. La vérification portera notamment sur la localisation des emprunts.</w:t>
      </w:r>
    </w:p>
    <w:p w:rsidR="00B57AB6" w:rsidRPr="00B57AB6" w:rsidRDefault="00B57AB6" w:rsidP="00B57AB6">
      <w:p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Le Cocontractant présentera au Maître d’œuvre  les résultats de sa comparaison entre le projet et les conditions in situ et ses propositions concernant une modification éventuelle du projet. Aucune exécution ne sera entreprise avant que les dispositions définitives ne soient prises, dans un délai maximum de dix jours.</w:t>
      </w:r>
    </w:p>
    <w:p w:rsidR="00B57AB6" w:rsidRPr="00B57AB6" w:rsidRDefault="00B57AB6" w:rsidP="00B57AB6">
      <w:p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Le Cocontractant reconnaît avoir tenu compte des sujétions de délais entraînées par ces phases préliminaires</w:t>
      </w:r>
    </w:p>
    <w:p w:rsidR="00B57AB6" w:rsidRPr="00B57AB6" w:rsidRDefault="00B57AB6" w:rsidP="00B57AB6">
      <w:pPr>
        <w:spacing w:after="0"/>
        <w:jc w:val="both"/>
        <w:rPr>
          <w:rFonts w:ascii="Arial Narrow" w:eastAsia="Calibri" w:hAnsi="Arial Narrow" w:cs="Times New Roman"/>
          <w:sz w:val="24"/>
          <w:szCs w:val="24"/>
        </w:rPr>
      </w:pPr>
      <w:bookmarkStart w:id="478" w:name="_Toc483633938"/>
      <w:r w:rsidRPr="00B57AB6">
        <w:rPr>
          <w:rFonts w:ascii="Arial Narrow" w:eastAsia="Calibri" w:hAnsi="Arial Narrow" w:cs="Times New Roman"/>
          <w:sz w:val="24"/>
          <w:szCs w:val="24"/>
        </w:rPr>
        <w:t xml:space="preserve">Après mise en place du piquetage sur l’ensemble du tracé, le Maître d’œuvre  définira au Cocontractant, lors d’une visite détaillée, les travaux à réaliser : </w:t>
      </w:r>
    </w:p>
    <w:p w:rsidR="00B57AB6" w:rsidRPr="00B57AB6" w:rsidRDefault="00B57AB6" w:rsidP="00AA6D11">
      <w:pPr>
        <w:numPr>
          <w:ilvl w:val="0"/>
          <w:numId w:val="138"/>
        </w:num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zones d’élargissement de la plate-forme,</w:t>
      </w:r>
    </w:p>
    <w:p w:rsidR="00B57AB6" w:rsidRPr="00B57AB6" w:rsidRDefault="00B57AB6" w:rsidP="00AA6D11">
      <w:pPr>
        <w:numPr>
          <w:ilvl w:val="0"/>
          <w:numId w:val="138"/>
        </w:num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zones à remblayer, à déblayer, à recharger (mise en œuvre d’une couche de roulement en grave latéritique dont l’épaisseur est à définir),</w:t>
      </w:r>
    </w:p>
    <w:p w:rsidR="00B57AB6" w:rsidRPr="00B57AB6" w:rsidRDefault="00B57AB6" w:rsidP="00AA6D11">
      <w:pPr>
        <w:numPr>
          <w:ilvl w:val="0"/>
          <w:numId w:val="138"/>
        </w:num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emplacement exact des buses à mettre en place, des dalots ou des ouvrages à réaliser,</w:t>
      </w:r>
    </w:p>
    <w:p w:rsidR="00B57AB6" w:rsidRPr="00B57AB6" w:rsidRDefault="00B57AB6" w:rsidP="00AA6D11">
      <w:pPr>
        <w:numPr>
          <w:ilvl w:val="0"/>
          <w:numId w:val="138"/>
        </w:num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les fossés et exutoires à créer ou à curer,</w:t>
      </w:r>
    </w:p>
    <w:p w:rsidR="00B57AB6" w:rsidRPr="00B57AB6" w:rsidRDefault="00B57AB6" w:rsidP="00AA6D11">
      <w:pPr>
        <w:numPr>
          <w:ilvl w:val="0"/>
          <w:numId w:val="138"/>
        </w:num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ponts semi-définitifs à construire ou à répare</w:t>
      </w:r>
      <w:bookmarkEnd w:id="478"/>
      <w:r w:rsidRPr="00B57AB6">
        <w:rPr>
          <w:rFonts w:ascii="Arial Narrow" w:eastAsia="Calibri" w:hAnsi="Arial Narrow" w:cs="Times New Roman"/>
          <w:sz w:val="24"/>
          <w:szCs w:val="24"/>
        </w:rPr>
        <w:t>r.</w:t>
      </w:r>
    </w:p>
    <w:p w:rsidR="00B57AB6" w:rsidRPr="00B57AB6" w:rsidRDefault="00B57AB6" w:rsidP="00B57AB6">
      <w:pPr>
        <w:spacing w:after="0"/>
        <w:jc w:val="both"/>
        <w:rPr>
          <w:rFonts w:ascii="Arial Narrow" w:eastAsia="Calibri" w:hAnsi="Arial Narrow" w:cs="Times New Roman"/>
          <w:sz w:val="24"/>
          <w:szCs w:val="24"/>
        </w:rPr>
      </w:pPr>
    </w:p>
    <w:p w:rsidR="00B57AB6" w:rsidRPr="00B57AB6" w:rsidRDefault="00B57AB6" w:rsidP="00B57AB6">
      <w:pPr>
        <w:spacing w:after="0"/>
        <w:jc w:val="both"/>
        <w:rPr>
          <w:rFonts w:ascii="Arial Narrow" w:eastAsia="Calibri" w:hAnsi="Arial Narrow" w:cs="Times New Roman"/>
          <w:sz w:val="24"/>
          <w:szCs w:val="24"/>
        </w:rPr>
      </w:pPr>
      <w:bookmarkStart w:id="479" w:name="_Toc483633939"/>
      <w:r w:rsidRPr="00B57AB6">
        <w:rPr>
          <w:rFonts w:ascii="Arial Narrow" w:eastAsia="Calibri" w:hAnsi="Arial Narrow" w:cs="Times New Roman"/>
          <w:sz w:val="24"/>
          <w:szCs w:val="24"/>
        </w:rPr>
        <w:t>Cette visite fera l’objet d’un procès-verbal signé par le Maître d’œuvre et le Cocontractant.</w:t>
      </w:r>
      <w:bookmarkEnd w:id="479"/>
    </w:p>
    <w:p w:rsidR="00B57AB6" w:rsidRPr="00B57AB6" w:rsidRDefault="00B57AB6" w:rsidP="00B57AB6">
      <w:pPr>
        <w:spacing w:after="0"/>
        <w:jc w:val="both"/>
        <w:rPr>
          <w:rFonts w:ascii="Arial Narrow" w:eastAsia="Calibri" w:hAnsi="Arial Narrow" w:cs="Times New Roman"/>
          <w:b/>
          <w:bCs/>
          <w:i/>
          <w:iCs/>
          <w:sz w:val="24"/>
          <w:szCs w:val="24"/>
          <w:lang/>
        </w:rPr>
      </w:pPr>
      <w:bookmarkStart w:id="480" w:name="_Toc345340058"/>
      <w:bookmarkStart w:id="481" w:name="_Toc345340059"/>
      <w:bookmarkStart w:id="482" w:name="_Toc483633941"/>
      <w:bookmarkStart w:id="483" w:name="_Toc517053267"/>
      <w:bookmarkStart w:id="484" w:name="_Toc345340060"/>
      <w:bookmarkEnd w:id="480"/>
      <w:bookmarkEnd w:id="481"/>
      <w:r w:rsidRPr="00B57AB6">
        <w:rPr>
          <w:rFonts w:ascii="Arial Narrow" w:eastAsia="Calibri" w:hAnsi="Arial Narrow" w:cs="Times New Roman"/>
          <w:b/>
          <w:bCs/>
          <w:i/>
          <w:iCs/>
          <w:sz w:val="24"/>
          <w:szCs w:val="24"/>
          <w:lang/>
        </w:rPr>
        <w:t>DOCUMENTS D’EXECUTION</w:t>
      </w:r>
      <w:bookmarkEnd w:id="482"/>
      <w:bookmarkEnd w:id="483"/>
      <w:bookmarkEnd w:id="484"/>
    </w:p>
    <w:p w:rsidR="00B57AB6" w:rsidRPr="00B57AB6" w:rsidRDefault="00B57AB6" w:rsidP="00B57AB6">
      <w:p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Après la mise en place du piquetage, la définition des travaux conformément à l'article 13 ci-dessus, et dans un délai maximum de (30) trente jours à compter de la notification de l’ordre de service de commencer chaque tranche annuelle de travaux, le Cocontractant soumettra à l'approbation du Chef de service ou l’Ingénieur, après avis du Maître d’œuvre , et conformément aux directives du Maître d'Ouvrage le projet d'exécution des travaux actualisé en six (06) exemplaires.</w:t>
      </w:r>
    </w:p>
    <w:p w:rsidR="00B57AB6" w:rsidRPr="00B57AB6" w:rsidRDefault="00B57AB6" w:rsidP="00B57AB6">
      <w:p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Ce projet sera exclusivement présenté selon les modèles fournis et fera ressortir, par phase et par nature de travaux (cantonnage et travaux d'entretien courant ou périodiques):</w:t>
      </w:r>
    </w:p>
    <w:p w:rsidR="00B57AB6" w:rsidRPr="00B57AB6" w:rsidRDefault="00B57AB6" w:rsidP="00AA6D11">
      <w:pPr>
        <w:numPr>
          <w:ilvl w:val="0"/>
          <w:numId w:val="139"/>
        </w:num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Les schémas itinéraires</w:t>
      </w:r>
    </w:p>
    <w:p w:rsidR="00B57AB6" w:rsidRPr="00B57AB6" w:rsidRDefault="00B57AB6" w:rsidP="00AA6D11">
      <w:pPr>
        <w:numPr>
          <w:ilvl w:val="0"/>
          <w:numId w:val="139"/>
        </w:num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Le processus et les méthodes d'exécution envisagées avec les prévisions d'emploi du personnel, du matériel et des matériaux.</w:t>
      </w:r>
    </w:p>
    <w:p w:rsidR="00B57AB6" w:rsidRPr="00B57AB6" w:rsidRDefault="00B57AB6" w:rsidP="00AA6D11">
      <w:pPr>
        <w:numPr>
          <w:ilvl w:val="0"/>
          <w:numId w:val="139"/>
        </w:num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La description des installations de chantier envisagées.</w:t>
      </w:r>
    </w:p>
    <w:p w:rsidR="00B57AB6" w:rsidRPr="00B57AB6" w:rsidRDefault="00B57AB6" w:rsidP="00AA6D11">
      <w:pPr>
        <w:numPr>
          <w:ilvl w:val="0"/>
          <w:numId w:val="139"/>
        </w:num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Un planning graphique des travaux, valorisé par tâche et par mois, et pour chaque tronçon, permettant au cours de ceux-ci de comparer l’avancement réel au prévu.</w:t>
      </w:r>
    </w:p>
    <w:p w:rsidR="00B57AB6" w:rsidRPr="00B57AB6" w:rsidRDefault="00B57AB6" w:rsidP="00AA6D11">
      <w:pPr>
        <w:numPr>
          <w:ilvl w:val="0"/>
          <w:numId w:val="139"/>
        </w:num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Les travaux que le Cocontractant fera exécuter par des sous-traitants (s'il y a lieu).</w:t>
      </w:r>
    </w:p>
    <w:p w:rsidR="00B57AB6" w:rsidRPr="00B57AB6" w:rsidRDefault="00B57AB6" w:rsidP="00AA6D11">
      <w:pPr>
        <w:numPr>
          <w:ilvl w:val="0"/>
          <w:numId w:val="139"/>
        </w:num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Les plans de principes d’exécution des ouvrages (buses, têtes de buse,…)</w:t>
      </w:r>
    </w:p>
    <w:p w:rsidR="00B57AB6" w:rsidRPr="00B57AB6" w:rsidRDefault="00B57AB6" w:rsidP="00B57AB6">
      <w:p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Deux (2) exemplaires de ces pièces lui seront retournés dans un délai de huit (8) jours à partir de leur réception avec :</w:t>
      </w:r>
    </w:p>
    <w:p w:rsidR="00B57AB6" w:rsidRPr="00B57AB6" w:rsidRDefault="00B57AB6" w:rsidP="00AA6D11">
      <w:pPr>
        <w:numPr>
          <w:ilvl w:val="0"/>
          <w:numId w:val="140"/>
        </w:num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soit la mention d'approbation “ BON POUR EXECUTION ”</w:t>
      </w:r>
    </w:p>
    <w:p w:rsidR="00B57AB6" w:rsidRPr="00B57AB6" w:rsidRDefault="00B57AB6" w:rsidP="00AA6D11">
      <w:pPr>
        <w:numPr>
          <w:ilvl w:val="0"/>
          <w:numId w:val="140"/>
        </w:num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lastRenderedPageBreak/>
        <w:t xml:space="preserve">soit la mention de leur rejet accompagnée de motifs dudit rejet. </w:t>
      </w:r>
    </w:p>
    <w:p w:rsidR="00B57AB6" w:rsidRPr="00B57AB6" w:rsidRDefault="00B57AB6" w:rsidP="00B57AB6">
      <w:p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Le Cocontractant disposera alors de huit (8) jours pour présenter un nouveau dossier. Le Chef de service disposera alors d’un délai de cinq (5) jours pour donner son approbation ou faire d’éventuelles remarques. Dans ce cas, la procédure est relancée. Passé le délai de 45 jours après notification de l’ordre de service de commencer les travaux, la non approbation du programme déclenchera les pénalités de retard mentionnées à l’article 26 du CCAP, les délais de réponse supérieurs à 3 jours du Maître d’œuvre étant décomptés.</w:t>
      </w:r>
    </w:p>
    <w:p w:rsidR="00B57AB6" w:rsidRPr="00B57AB6" w:rsidRDefault="00B57AB6" w:rsidP="00B57AB6">
      <w:p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L'approbation donnée par le Chef de service ou l’Ingénieur n'atténuera en rien la responsabilité du Cocontractant. Cependant les travaux exécutés avant l'approbation du programme ne seront ni constatés ni rémunérés.</w:t>
      </w:r>
    </w:p>
    <w:p w:rsidR="00B57AB6" w:rsidRPr="00B57AB6" w:rsidRDefault="00B57AB6" w:rsidP="00B57AB6">
      <w:p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Le Cocontractant établira en cinq exemplaires les documents d’exécution suivants, et les soumettra au Maître d’œuvre  dans un délai d’au moins dix (10) jours avant tout commencement et exécution des travaux correspondants :</w:t>
      </w:r>
    </w:p>
    <w:p w:rsidR="00B57AB6" w:rsidRPr="00B57AB6" w:rsidRDefault="00B57AB6" w:rsidP="00AA6D11">
      <w:pPr>
        <w:numPr>
          <w:ilvl w:val="0"/>
          <w:numId w:val="141"/>
        </w:numPr>
        <w:spacing w:after="0"/>
        <w:jc w:val="both"/>
        <w:rPr>
          <w:rFonts w:ascii="Arial Narrow" w:eastAsia="Calibri" w:hAnsi="Arial Narrow" w:cs="Times New Roman"/>
          <w:sz w:val="24"/>
          <w:szCs w:val="24"/>
        </w:rPr>
      </w:pPr>
      <w:bookmarkStart w:id="485" w:name="_Toc483633943"/>
      <w:r w:rsidRPr="00B57AB6">
        <w:rPr>
          <w:rFonts w:ascii="Arial Narrow" w:eastAsia="Calibri" w:hAnsi="Arial Narrow" w:cs="Times New Roman"/>
          <w:sz w:val="24"/>
          <w:szCs w:val="24"/>
        </w:rPr>
        <w:t>les linéaires des travaux ;</w:t>
      </w:r>
      <w:bookmarkEnd w:id="485"/>
    </w:p>
    <w:p w:rsidR="00B57AB6" w:rsidRPr="00B57AB6" w:rsidRDefault="00B57AB6" w:rsidP="00AA6D11">
      <w:pPr>
        <w:numPr>
          <w:ilvl w:val="0"/>
          <w:numId w:val="141"/>
        </w:numPr>
        <w:spacing w:after="0"/>
        <w:jc w:val="both"/>
        <w:rPr>
          <w:rFonts w:ascii="Arial Narrow" w:eastAsia="Calibri" w:hAnsi="Arial Narrow" w:cs="Times New Roman"/>
          <w:sz w:val="24"/>
          <w:szCs w:val="24"/>
        </w:rPr>
      </w:pPr>
      <w:bookmarkStart w:id="486" w:name="_Toc483633944"/>
      <w:r w:rsidRPr="00B57AB6">
        <w:rPr>
          <w:rFonts w:ascii="Arial Narrow" w:eastAsia="Calibri" w:hAnsi="Arial Narrow" w:cs="Times New Roman"/>
          <w:sz w:val="24"/>
          <w:szCs w:val="24"/>
        </w:rPr>
        <w:t>les dessins et plans d’exécution de chaque ouvrage d’art et d’assainissement à l’échelle du 1/20è ou du 1/10è selon les cas ;</w:t>
      </w:r>
      <w:bookmarkEnd w:id="486"/>
    </w:p>
    <w:p w:rsidR="00B57AB6" w:rsidRPr="00B57AB6" w:rsidRDefault="00B57AB6" w:rsidP="00AA6D11">
      <w:pPr>
        <w:numPr>
          <w:ilvl w:val="0"/>
          <w:numId w:val="141"/>
        </w:numPr>
        <w:spacing w:after="0"/>
        <w:jc w:val="both"/>
        <w:rPr>
          <w:rFonts w:ascii="Arial Narrow" w:eastAsia="Calibri" w:hAnsi="Arial Narrow" w:cs="Times New Roman"/>
          <w:sz w:val="24"/>
          <w:szCs w:val="24"/>
        </w:rPr>
      </w:pPr>
      <w:bookmarkStart w:id="487" w:name="_Toc483633945"/>
      <w:r w:rsidRPr="00B57AB6">
        <w:rPr>
          <w:rFonts w:ascii="Arial Narrow" w:eastAsia="Calibri" w:hAnsi="Arial Narrow" w:cs="Times New Roman"/>
          <w:sz w:val="24"/>
          <w:szCs w:val="24"/>
        </w:rPr>
        <w:t>les métrés correspondants aux travaux.</w:t>
      </w:r>
      <w:bookmarkEnd w:id="487"/>
    </w:p>
    <w:p w:rsidR="00B57AB6" w:rsidRPr="00B57AB6" w:rsidRDefault="00B57AB6" w:rsidP="00B57AB6">
      <w:pPr>
        <w:spacing w:after="0"/>
        <w:jc w:val="both"/>
        <w:rPr>
          <w:rFonts w:ascii="Arial Narrow" w:eastAsia="Calibri" w:hAnsi="Arial Narrow" w:cs="Times New Roman"/>
          <w:sz w:val="24"/>
          <w:szCs w:val="24"/>
        </w:rPr>
      </w:pPr>
      <w:bookmarkStart w:id="488" w:name="_Toc483633946"/>
      <w:r w:rsidRPr="00B57AB6">
        <w:rPr>
          <w:rFonts w:ascii="Arial Narrow" w:eastAsia="Calibri" w:hAnsi="Arial Narrow" w:cs="Times New Roman"/>
          <w:sz w:val="24"/>
          <w:szCs w:val="24"/>
        </w:rPr>
        <w:t>Le linéaire montrera :</w:t>
      </w:r>
      <w:bookmarkEnd w:id="488"/>
    </w:p>
    <w:p w:rsidR="00B57AB6" w:rsidRPr="00B57AB6" w:rsidRDefault="00B57AB6" w:rsidP="00AA6D11">
      <w:pPr>
        <w:numPr>
          <w:ilvl w:val="0"/>
          <w:numId w:val="141"/>
        </w:numPr>
        <w:spacing w:after="0"/>
        <w:jc w:val="both"/>
        <w:rPr>
          <w:rFonts w:ascii="Arial Narrow" w:eastAsia="Calibri" w:hAnsi="Arial Narrow" w:cs="Times New Roman"/>
          <w:sz w:val="24"/>
          <w:szCs w:val="24"/>
        </w:rPr>
      </w:pPr>
      <w:bookmarkStart w:id="489" w:name="_Toc483633947"/>
      <w:r w:rsidRPr="00B57AB6">
        <w:rPr>
          <w:rFonts w:ascii="Arial Narrow" w:eastAsia="Calibri" w:hAnsi="Arial Narrow" w:cs="Times New Roman"/>
          <w:sz w:val="24"/>
          <w:szCs w:val="24"/>
        </w:rPr>
        <w:t>la largeur de décapage ainsi que les surfaces et épaisseurs de déblai et remblai;</w:t>
      </w:r>
      <w:bookmarkEnd w:id="489"/>
    </w:p>
    <w:p w:rsidR="00B57AB6" w:rsidRPr="00B57AB6" w:rsidRDefault="00B57AB6" w:rsidP="00AA6D11">
      <w:pPr>
        <w:numPr>
          <w:ilvl w:val="0"/>
          <w:numId w:val="141"/>
        </w:numPr>
        <w:spacing w:after="0"/>
        <w:jc w:val="both"/>
        <w:rPr>
          <w:rFonts w:ascii="Arial Narrow" w:eastAsia="Calibri" w:hAnsi="Arial Narrow" w:cs="Times New Roman"/>
          <w:sz w:val="24"/>
          <w:szCs w:val="24"/>
        </w:rPr>
      </w:pPr>
      <w:bookmarkStart w:id="490" w:name="_Toc483633948"/>
      <w:r w:rsidRPr="00B57AB6">
        <w:rPr>
          <w:rFonts w:ascii="Arial Narrow" w:eastAsia="Calibri" w:hAnsi="Arial Narrow" w:cs="Times New Roman"/>
          <w:sz w:val="24"/>
          <w:szCs w:val="24"/>
        </w:rPr>
        <w:t>les fossés à créer, à curer ou à remettre en état;</w:t>
      </w:r>
      <w:bookmarkEnd w:id="490"/>
    </w:p>
    <w:p w:rsidR="00B57AB6" w:rsidRPr="00B57AB6" w:rsidRDefault="00B57AB6" w:rsidP="00AA6D11">
      <w:pPr>
        <w:numPr>
          <w:ilvl w:val="0"/>
          <w:numId w:val="141"/>
        </w:numPr>
        <w:spacing w:after="0"/>
        <w:jc w:val="both"/>
        <w:rPr>
          <w:rFonts w:ascii="Arial Narrow" w:eastAsia="Calibri" w:hAnsi="Arial Narrow" w:cs="Times New Roman"/>
          <w:sz w:val="24"/>
          <w:szCs w:val="24"/>
        </w:rPr>
      </w:pPr>
      <w:bookmarkStart w:id="491" w:name="_Toc483633949"/>
      <w:r w:rsidRPr="00B57AB6">
        <w:rPr>
          <w:rFonts w:ascii="Arial Narrow" w:eastAsia="Calibri" w:hAnsi="Arial Narrow" w:cs="Times New Roman"/>
          <w:sz w:val="24"/>
          <w:szCs w:val="24"/>
        </w:rPr>
        <w:t>la position des exutoires ;</w:t>
      </w:r>
      <w:bookmarkEnd w:id="491"/>
    </w:p>
    <w:p w:rsidR="00B57AB6" w:rsidRPr="00B57AB6" w:rsidRDefault="00B57AB6" w:rsidP="00AA6D11">
      <w:pPr>
        <w:numPr>
          <w:ilvl w:val="0"/>
          <w:numId w:val="141"/>
        </w:numPr>
        <w:spacing w:after="0"/>
        <w:jc w:val="both"/>
        <w:rPr>
          <w:rFonts w:ascii="Arial Narrow" w:eastAsia="Calibri" w:hAnsi="Arial Narrow" w:cs="Times New Roman"/>
          <w:sz w:val="24"/>
          <w:szCs w:val="24"/>
        </w:rPr>
      </w:pPr>
      <w:bookmarkStart w:id="492" w:name="_Toc483633950"/>
      <w:r w:rsidRPr="00B57AB6">
        <w:rPr>
          <w:rFonts w:ascii="Arial Narrow" w:eastAsia="Calibri" w:hAnsi="Arial Narrow" w:cs="Times New Roman"/>
          <w:sz w:val="24"/>
          <w:szCs w:val="24"/>
        </w:rPr>
        <w:t>la position des ouvrages d’art et d’assainissement ;</w:t>
      </w:r>
      <w:bookmarkEnd w:id="492"/>
    </w:p>
    <w:p w:rsidR="00B57AB6" w:rsidRPr="00B57AB6" w:rsidRDefault="00B57AB6" w:rsidP="00AA6D11">
      <w:pPr>
        <w:numPr>
          <w:ilvl w:val="0"/>
          <w:numId w:val="141"/>
        </w:numPr>
        <w:spacing w:after="0"/>
        <w:jc w:val="both"/>
        <w:rPr>
          <w:rFonts w:ascii="Arial Narrow" w:eastAsia="Calibri" w:hAnsi="Arial Narrow" w:cs="Times New Roman"/>
          <w:sz w:val="24"/>
          <w:szCs w:val="24"/>
        </w:rPr>
      </w:pPr>
      <w:bookmarkStart w:id="493" w:name="_Toc483633951"/>
      <w:r w:rsidRPr="00B57AB6">
        <w:rPr>
          <w:rFonts w:ascii="Arial Narrow" w:eastAsia="Calibri" w:hAnsi="Arial Narrow" w:cs="Times New Roman"/>
          <w:sz w:val="24"/>
          <w:szCs w:val="24"/>
        </w:rPr>
        <w:t>la localisation des couches d’apport</w:t>
      </w:r>
      <w:bookmarkEnd w:id="493"/>
    </w:p>
    <w:p w:rsidR="00B57AB6" w:rsidRPr="00B57AB6" w:rsidRDefault="00B57AB6" w:rsidP="00AA6D11">
      <w:pPr>
        <w:numPr>
          <w:ilvl w:val="0"/>
          <w:numId w:val="141"/>
        </w:num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les localisations des divers reprofilages et remise en forme.</w:t>
      </w:r>
    </w:p>
    <w:p w:rsidR="00B57AB6" w:rsidRPr="00B57AB6" w:rsidRDefault="00B57AB6" w:rsidP="00B57AB6">
      <w:p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Les métrés des terrassements seront calculés par le Cocontractant contradictoirement avec le Maître d’œuvre en relevant les coordonnées rectangulaires, distances à l’axe en X et hauteur par rapport à l’horizontale en Y, des points caractéristiques du terrain naturel au droit de chaque profil après débroussaillement. Ces mesures pourront être réalisées à l’aide des moyens tels que décamètre, niveau de maçon, règle ruban, clisimètre, etc, après approbation du Maître d’œuvre.</w:t>
      </w:r>
    </w:p>
    <w:p w:rsidR="00B57AB6" w:rsidRPr="00B57AB6" w:rsidRDefault="00B57AB6" w:rsidP="00B57AB6">
      <w:pPr>
        <w:spacing w:after="0"/>
        <w:jc w:val="both"/>
        <w:rPr>
          <w:rFonts w:ascii="Arial Narrow" w:eastAsia="Calibri" w:hAnsi="Arial Narrow" w:cs="Times New Roman"/>
          <w:sz w:val="24"/>
          <w:szCs w:val="24"/>
        </w:rPr>
      </w:pPr>
      <w:bookmarkStart w:id="494" w:name="_Toc483633954"/>
      <w:r w:rsidRPr="00B57AB6">
        <w:rPr>
          <w:rFonts w:ascii="Arial Narrow" w:eastAsia="Calibri" w:hAnsi="Arial Narrow" w:cs="Times New Roman"/>
          <w:sz w:val="24"/>
          <w:szCs w:val="24"/>
        </w:rPr>
        <w:t>Ces dossiers pourront servir de base pour la détermination des quantités à prendre en attachements</w:t>
      </w:r>
      <w:bookmarkEnd w:id="494"/>
      <w:r w:rsidRPr="00B57AB6">
        <w:rPr>
          <w:rFonts w:ascii="Arial Narrow" w:eastAsia="Calibri" w:hAnsi="Arial Narrow" w:cs="Times New Roman"/>
          <w:sz w:val="24"/>
          <w:szCs w:val="24"/>
        </w:rPr>
        <w:t>. Ils sont approuvés par le Chef de service ou l’Ingénieur selon la procédure ci-dessus</w:t>
      </w:r>
    </w:p>
    <w:p w:rsidR="00B57AB6" w:rsidRPr="00B57AB6" w:rsidRDefault="00B57AB6" w:rsidP="00B57AB6">
      <w:pPr>
        <w:spacing w:after="0"/>
        <w:jc w:val="both"/>
        <w:rPr>
          <w:rFonts w:ascii="Arial Narrow" w:eastAsia="Calibri" w:hAnsi="Arial Narrow" w:cs="Times New Roman"/>
          <w:b/>
          <w:bCs/>
          <w:i/>
          <w:iCs/>
          <w:sz w:val="24"/>
          <w:szCs w:val="24"/>
          <w:lang/>
        </w:rPr>
      </w:pPr>
      <w:bookmarkStart w:id="495" w:name="_Toc345340061"/>
      <w:bookmarkStart w:id="496" w:name="_Toc517053268"/>
      <w:bookmarkStart w:id="497" w:name="_Toc345340062"/>
      <w:bookmarkEnd w:id="495"/>
      <w:r w:rsidRPr="00B57AB6">
        <w:rPr>
          <w:rFonts w:ascii="Arial Narrow" w:eastAsia="Calibri" w:hAnsi="Arial Narrow" w:cs="Times New Roman"/>
          <w:b/>
          <w:bCs/>
          <w:i/>
          <w:iCs/>
          <w:sz w:val="24"/>
          <w:szCs w:val="24"/>
          <w:lang/>
        </w:rPr>
        <w:t>DEBROUSSAILLAGE</w:t>
      </w:r>
      <w:bookmarkEnd w:id="496"/>
      <w:bookmarkEnd w:id="497"/>
    </w:p>
    <w:p w:rsidR="00B57AB6" w:rsidRPr="00B57AB6" w:rsidRDefault="00B57AB6" w:rsidP="00B57AB6">
      <w:p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Le débroussaillage consiste à couper, sans déraciner, toute végétation comprenant les touffes de plantes ligneuses, des arbustes et des plantes épineuses des terrains incultes poussant dans les fossés et sur les abords immédiats de ceux-ci.</w:t>
      </w:r>
    </w:p>
    <w:p w:rsidR="00B57AB6" w:rsidRPr="00B57AB6" w:rsidRDefault="00B57AB6" w:rsidP="00B57AB6">
      <w:p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 xml:space="preserve">Ces travaux seront exécutés manuellement sauf sur ordre du Maître d’œuvre  qui prescrira de les effectuer mécaniquement, sur une largeur de </w:t>
      </w:r>
      <w:smartTag w:uri="urn:schemas-microsoft-com:office:smarttags" w:element="metricconverter">
        <w:smartTagPr>
          <w:attr w:name="ProductID" w:val="3 m"/>
        </w:smartTagPr>
        <w:r w:rsidRPr="00B57AB6">
          <w:rPr>
            <w:rFonts w:ascii="Arial Narrow" w:eastAsia="Calibri" w:hAnsi="Arial Narrow" w:cs="Times New Roman"/>
            <w:sz w:val="24"/>
            <w:szCs w:val="24"/>
          </w:rPr>
          <w:t>3 m</w:t>
        </w:r>
      </w:smartTag>
      <w:r w:rsidRPr="00B57AB6">
        <w:rPr>
          <w:rFonts w:ascii="Arial Narrow" w:eastAsia="Calibri" w:hAnsi="Arial Narrow" w:cs="Times New Roman"/>
          <w:sz w:val="24"/>
          <w:szCs w:val="24"/>
        </w:rPr>
        <w:t xml:space="preserve"> (trois mètres) à partir du bord extérieur du fossé, de chaque côté de la route ou sur une largeur indiquée par le Maître d’œuvre  et les surfaces seront métrées contradictoirement avant tout commencement de travaux.</w:t>
      </w:r>
    </w:p>
    <w:p w:rsidR="00B57AB6" w:rsidRPr="00B57AB6" w:rsidRDefault="00B57AB6" w:rsidP="00B57AB6">
      <w:p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Sur la surface circulable et dans les fossés, les arbres et arbustes seront déracinés de manière à les empêcher de repousser.</w:t>
      </w:r>
    </w:p>
    <w:p w:rsidR="00B57AB6" w:rsidRPr="00B57AB6" w:rsidRDefault="00B57AB6" w:rsidP="00B57AB6">
      <w:p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La coupe se fera au ras du sol (</w:t>
      </w:r>
      <w:smartTag w:uri="urn:schemas-microsoft-com:office:smarttags" w:element="metricconverter">
        <w:smartTagPr>
          <w:attr w:name="ProductID" w:val="5 cm"/>
        </w:smartTagPr>
        <w:r w:rsidRPr="00B57AB6">
          <w:rPr>
            <w:rFonts w:ascii="Arial Narrow" w:eastAsia="Calibri" w:hAnsi="Arial Narrow" w:cs="Times New Roman"/>
            <w:sz w:val="24"/>
            <w:szCs w:val="24"/>
          </w:rPr>
          <w:t>5 cm</w:t>
        </w:r>
      </w:smartTag>
      <w:r w:rsidRPr="00B57AB6">
        <w:rPr>
          <w:rFonts w:ascii="Arial Narrow" w:eastAsia="Calibri" w:hAnsi="Arial Narrow" w:cs="Times New Roman"/>
          <w:sz w:val="24"/>
          <w:szCs w:val="24"/>
        </w:rPr>
        <w:t xml:space="preserve"> maximum) de manière à avoir l'aspect d'un gazon.</w:t>
      </w:r>
    </w:p>
    <w:p w:rsidR="00B57AB6" w:rsidRPr="00B57AB6" w:rsidRDefault="00B57AB6" w:rsidP="00B57AB6">
      <w:p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Toutes les branches surplombant l’emprise seront coupées suivant une verticale passant par la limite de débroussaillage. Seront abattus tous les arbres surplombant les abords et qui menacent de tomber sur la route et de barrer la circulation après une tornade. Les arbres dont le diamètre est supérieur à vingt (&gt;</w:t>
      </w:r>
      <w:smartTag w:uri="urn:schemas-microsoft-com:office:smarttags" w:element="metricconverter">
        <w:smartTagPr>
          <w:attr w:name="ProductID" w:val="20 cm"/>
        </w:smartTagPr>
        <w:r w:rsidRPr="00B57AB6">
          <w:rPr>
            <w:rFonts w:ascii="Arial Narrow" w:eastAsia="Calibri" w:hAnsi="Arial Narrow" w:cs="Times New Roman"/>
            <w:sz w:val="24"/>
            <w:szCs w:val="24"/>
          </w:rPr>
          <w:t>20 cm</w:t>
        </w:r>
      </w:smartTag>
      <w:r w:rsidRPr="00B57AB6">
        <w:rPr>
          <w:rFonts w:ascii="Arial Narrow" w:eastAsia="Calibri" w:hAnsi="Arial Narrow" w:cs="Times New Roman"/>
          <w:sz w:val="24"/>
          <w:szCs w:val="24"/>
        </w:rPr>
        <w:t>) centimètres feront l'objet du prix n° 102 (déforestage) ou du prix n° 103 (abattage d’arbres isolés).</w:t>
      </w:r>
    </w:p>
    <w:p w:rsidR="00B57AB6" w:rsidRPr="00B57AB6" w:rsidRDefault="00B57AB6" w:rsidP="00B57AB6">
      <w:p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Toute végétation à l'entrée et à la sortie des ouvrages (ponts, dalots, buses...) sera coupée et, sauf s'ils servent à stabiliser un talus de remblai et ne menaçant pas les fondations de l'ouvrage, les arbres et arbustes seront déracinés de manière à faciliter l'écoulement de l'eau et permettre les inspections régulières de l'ouvrage.</w:t>
      </w:r>
    </w:p>
    <w:p w:rsidR="00B57AB6" w:rsidRPr="00B57AB6" w:rsidRDefault="00B57AB6" w:rsidP="00B57AB6">
      <w:p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lastRenderedPageBreak/>
        <w:t>Tous les déchets végétaux seront soigneusement enlevés des accotements, fossés ou ouvrages, et évacués du côté aval de la route vers une zone où ils ne gêneront pas l'écoulement des eaux ni ne pourront être entraînés, pour gêner cet écoulement. Tous les produits issus des travaux de débroussaillement pourront être récupérés par les riverains mais en aucun cas ne peuvent être vendus par le Cocontractant. Il est interdit de brûler ces déchets pour éviter de déclencher des feux de brousse.</w:t>
      </w:r>
    </w:p>
    <w:p w:rsidR="00B57AB6" w:rsidRPr="00B57AB6" w:rsidRDefault="00B57AB6" w:rsidP="00B57AB6">
      <w:p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Tout matériau, pierre, bloc rocheux pouvant constituer un danger pour la circulation sera également évacué de la chaussée et ses abords puis mis en dépôt hors de l'emprise de la route.</w:t>
      </w:r>
    </w:p>
    <w:p w:rsidR="00B57AB6" w:rsidRPr="00B57AB6" w:rsidRDefault="00B57AB6" w:rsidP="00B57AB6">
      <w:p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Ces travaux se feront aux lieux et périodes définis par le Maître d’œuvre, suivant les normes énumérées ci-dessus.</w:t>
      </w:r>
    </w:p>
    <w:p w:rsidR="00B57AB6" w:rsidRPr="00B57AB6" w:rsidRDefault="00B57AB6" w:rsidP="00B57AB6">
      <w:pPr>
        <w:spacing w:after="0"/>
        <w:jc w:val="both"/>
        <w:rPr>
          <w:rFonts w:ascii="Arial Narrow" w:eastAsia="Calibri" w:hAnsi="Arial Narrow" w:cs="Times New Roman"/>
          <w:b/>
          <w:bCs/>
          <w:i/>
          <w:iCs/>
          <w:sz w:val="24"/>
          <w:szCs w:val="24"/>
          <w:lang/>
        </w:rPr>
      </w:pPr>
      <w:bookmarkStart w:id="498" w:name="_Toc345340063"/>
      <w:bookmarkStart w:id="499" w:name="_Toc345340064"/>
      <w:bookmarkStart w:id="500" w:name="_Toc517053269"/>
      <w:bookmarkStart w:id="501" w:name="_Toc345340065"/>
      <w:bookmarkEnd w:id="498"/>
      <w:bookmarkEnd w:id="499"/>
      <w:r w:rsidRPr="00B57AB6">
        <w:rPr>
          <w:rFonts w:ascii="Arial Narrow" w:eastAsia="Calibri" w:hAnsi="Arial Narrow" w:cs="Times New Roman"/>
          <w:b/>
          <w:bCs/>
          <w:i/>
          <w:iCs/>
          <w:sz w:val="24"/>
          <w:szCs w:val="24"/>
          <w:lang/>
        </w:rPr>
        <w:t>DEFORESTAGE</w:t>
      </w:r>
      <w:bookmarkEnd w:id="500"/>
      <w:bookmarkEnd w:id="501"/>
    </w:p>
    <w:p w:rsidR="00B57AB6" w:rsidRPr="00B57AB6" w:rsidRDefault="00B57AB6" w:rsidP="00B57AB6">
      <w:p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Les travaux de déforestage seront réalisés mécaniquement sur une largeur indiquée par le Maître d’œuvre.</w:t>
      </w:r>
    </w:p>
    <w:p w:rsidR="00B57AB6" w:rsidRPr="00B57AB6" w:rsidRDefault="00B57AB6" w:rsidP="00B57AB6">
      <w:p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La différence entre les définitions du déforestage et de l'abattage d'arbres isolés est donnée à l'article 17 suivant.</w:t>
      </w:r>
    </w:p>
    <w:p w:rsidR="00B57AB6" w:rsidRPr="00B57AB6" w:rsidRDefault="00B57AB6" w:rsidP="00B57AB6">
      <w:p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Le déforestage comprend le défrichement, l'abattage des arbustes et arbres de diamètre supérieur à vingt (&gt;</w:t>
      </w:r>
      <w:smartTag w:uri="urn:schemas-microsoft-com:office:smarttags" w:element="metricconverter">
        <w:smartTagPr>
          <w:attr w:name="ProductID" w:val="20 cm"/>
        </w:smartTagPr>
        <w:r w:rsidRPr="00B57AB6">
          <w:rPr>
            <w:rFonts w:ascii="Arial Narrow" w:eastAsia="Calibri" w:hAnsi="Arial Narrow" w:cs="Times New Roman"/>
            <w:sz w:val="24"/>
            <w:szCs w:val="24"/>
          </w:rPr>
          <w:t>20 cm</w:t>
        </w:r>
      </w:smartTag>
      <w:r w:rsidRPr="00B57AB6">
        <w:rPr>
          <w:rFonts w:ascii="Arial Narrow" w:eastAsia="Calibri" w:hAnsi="Arial Narrow" w:cs="Times New Roman"/>
          <w:sz w:val="24"/>
          <w:szCs w:val="24"/>
        </w:rPr>
        <w:t>) centimètres et inférieur à cinquante (50) centimètres, l'enlèvement des racines et souches.</w:t>
      </w:r>
    </w:p>
    <w:p w:rsidR="00B57AB6" w:rsidRPr="00B57AB6" w:rsidRDefault="00B57AB6" w:rsidP="00B57AB6">
      <w:p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 xml:space="preserve">Les quantités de travaux à réaliser par section seront métrées contradictoirement et le plus précisément possible. </w:t>
      </w:r>
    </w:p>
    <w:p w:rsidR="00B57AB6" w:rsidRPr="00B57AB6" w:rsidRDefault="00B57AB6" w:rsidP="00B57AB6">
      <w:p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L'abattage des arbres comprend le dessouchage, l'évacuation des troncs, branches et souches hors des limites de l'emprise, en des lieux agréés par le Maître d’œuvre. Il comprend également la mise en dépôt des bois récupérés en tronçons de longueurs définies par le Maître d’œuvre. Les tronçons de bois issus des travaux de déforestage seront mis à disposition du représentant du Maître d’œuvre et en aucun cas ne pourront être récupérés ou vendus par le Cocontractant.</w:t>
      </w:r>
      <w:bookmarkStart w:id="502" w:name="_Toc345340066"/>
      <w:bookmarkStart w:id="503" w:name="_Toc345340067"/>
      <w:bookmarkStart w:id="504" w:name="_Toc345340068"/>
      <w:bookmarkEnd w:id="502"/>
      <w:bookmarkEnd w:id="503"/>
      <w:bookmarkEnd w:id="504"/>
    </w:p>
    <w:p w:rsidR="00B57AB6" w:rsidRPr="00B57AB6" w:rsidRDefault="00B57AB6" w:rsidP="00B57AB6">
      <w:pPr>
        <w:spacing w:after="0"/>
        <w:jc w:val="both"/>
        <w:rPr>
          <w:rFonts w:ascii="Arial Narrow" w:eastAsia="Calibri" w:hAnsi="Arial Narrow" w:cs="Times New Roman"/>
          <w:b/>
          <w:bCs/>
          <w:i/>
          <w:iCs/>
          <w:sz w:val="24"/>
          <w:szCs w:val="24"/>
          <w:lang/>
        </w:rPr>
      </w:pPr>
      <w:bookmarkStart w:id="505" w:name="_Toc517053271"/>
      <w:bookmarkStart w:id="506" w:name="_Toc345340070"/>
      <w:r w:rsidRPr="00B57AB6">
        <w:rPr>
          <w:rFonts w:ascii="Arial Narrow" w:eastAsia="Calibri" w:hAnsi="Arial Narrow" w:cs="Times New Roman"/>
          <w:b/>
          <w:bCs/>
          <w:i/>
          <w:iCs/>
          <w:sz w:val="24"/>
          <w:szCs w:val="24"/>
          <w:lang/>
        </w:rPr>
        <w:t>TERRASSEMENTS</w:t>
      </w:r>
      <w:bookmarkEnd w:id="505"/>
      <w:bookmarkEnd w:id="506"/>
    </w:p>
    <w:p w:rsidR="00B57AB6" w:rsidRPr="00B57AB6" w:rsidRDefault="00B57AB6" w:rsidP="00B57AB6">
      <w:pPr>
        <w:spacing w:after="0"/>
        <w:jc w:val="both"/>
        <w:rPr>
          <w:rFonts w:ascii="Arial Narrow" w:eastAsia="Calibri" w:hAnsi="Arial Narrow" w:cs="Times New Roman"/>
          <w:b/>
          <w:bCs/>
          <w:sz w:val="24"/>
          <w:szCs w:val="24"/>
          <w:lang/>
        </w:rPr>
      </w:pPr>
      <w:bookmarkStart w:id="507" w:name="_Toc517053272"/>
      <w:r w:rsidRPr="00B57AB6">
        <w:rPr>
          <w:rFonts w:ascii="Arial Narrow" w:eastAsia="Calibri" w:hAnsi="Arial Narrow" w:cs="Times New Roman"/>
          <w:b/>
          <w:bCs/>
          <w:sz w:val="24"/>
          <w:szCs w:val="24"/>
          <w:lang/>
        </w:rPr>
        <w:t>18.1</w:t>
      </w:r>
      <w:r w:rsidRPr="00B57AB6">
        <w:rPr>
          <w:rFonts w:ascii="Arial Narrow" w:eastAsia="Calibri" w:hAnsi="Arial Narrow" w:cs="Times New Roman"/>
          <w:b/>
          <w:bCs/>
          <w:sz w:val="24"/>
          <w:szCs w:val="24"/>
          <w:lang/>
        </w:rPr>
        <w:tab/>
        <w:t>Généralités</w:t>
      </w:r>
      <w:bookmarkEnd w:id="507"/>
    </w:p>
    <w:p w:rsidR="00B57AB6" w:rsidRPr="00B57AB6" w:rsidRDefault="00B57AB6" w:rsidP="00B57AB6">
      <w:p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 xml:space="preserve">L'objectif des travaux de terrassement est d'obtenir une largeur roulable de 6 à </w:t>
      </w:r>
      <w:smartTag w:uri="urn:schemas-microsoft-com:office:smarttags" w:element="metricconverter">
        <w:smartTagPr>
          <w:attr w:name="ProductID" w:val="8 m￨tres"/>
        </w:smartTagPr>
        <w:r w:rsidRPr="00B57AB6">
          <w:rPr>
            <w:rFonts w:ascii="Arial Narrow" w:eastAsia="Calibri" w:hAnsi="Arial Narrow" w:cs="Times New Roman"/>
            <w:sz w:val="24"/>
            <w:szCs w:val="24"/>
          </w:rPr>
          <w:t>8 mètres</w:t>
        </w:r>
      </w:smartTag>
      <w:r w:rsidRPr="00B57AB6">
        <w:rPr>
          <w:rFonts w:ascii="Arial Narrow" w:eastAsia="Calibri" w:hAnsi="Arial Narrow" w:cs="Times New Roman"/>
          <w:sz w:val="24"/>
          <w:szCs w:val="24"/>
        </w:rPr>
        <w:t xml:space="preserve"> en fonction de la catégorie de la route, des fossés triangulaires de </w:t>
      </w:r>
      <w:smartTag w:uri="urn:schemas-microsoft-com:office:smarttags" w:element="metricconverter">
        <w:smartTagPr>
          <w:attr w:name="ProductID" w:val="1,50 m￨tre"/>
        </w:smartTagPr>
        <w:r w:rsidRPr="00B57AB6">
          <w:rPr>
            <w:rFonts w:ascii="Arial Narrow" w:eastAsia="Calibri" w:hAnsi="Arial Narrow" w:cs="Times New Roman"/>
            <w:sz w:val="24"/>
            <w:szCs w:val="24"/>
          </w:rPr>
          <w:t>1,50 mètre</w:t>
        </w:r>
      </w:smartTag>
      <w:r w:rsidRPr="00B57AB6">
        <w:rPr>
          <w:rFonts w:ascii="Arial Narrow" w:eastAsia="Calibri" w:hAnsi="Arial Narrow" w:cs="Times New Roman"/>
          <w:sz w:val="24"/>
          <w:szCs w:val="24"/>
        </w:rPr>
        <w:t xml:space="preserve"> de largeur sur une profondeur de </w:t>
      </w:r>
      <w:smartTag w:uri="urn:schemas-microsoft-com:office:smarttags" w:element="metricconverter">
        <w:smartTagPr>
          <w:attr w:name="ProductID" w:val="0,6 m￨tre"/>
        </w:smartTagPr>
        <w:r w:rsidRPr="00B57AB6">
          <w:rPr>
            <w:rFonts w:ascii="Arial Narrow" w:eastAsia="Calibri" w:hAnsi="Arial Narrow" w:cs="Times New Roman"/>
            <w:sz w:val="24"/>
            <w:szCs w:val="24"/>
          </w:rPr>
          <w:t>0,6 mètre</w:t>
        </w:r>
      </w:smartTag>
      <w:r w:rsidRPr="00B57AB6">
        <w:rPr>
          <w:rFonts w:ascii="Arial Narrow" w:eastAsia="Calibri" w:hAnsi="Arial Narrow" w:cs="Times New Roman"/>
          <w:sz w:val="24"/>
          <w:szCs w:val="24"/>
        </w:rPr>
        <w:t xml:space="preserve"> conformément aux profils en travers type. Toutefois, la plate-forme existante ne sera pas élargie si cela nécessite des terrassements importants, incompatibles avec la notion d'entretien.</w:t>
      </w:r>
    </w:p>
    <w:p w:rsidR="00B57AB6" w:rsidRPr="00B57AB6" w:rsidRDefault="00B57AB6" w:rsidP="00B57AB6">
      <w:p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Autant que possible, les terrassements seront minimisés.</w:t>
      </w:r>
    </w:p>
    <w:p w:rsidR="00B57AB6" w:rsidRPr="00B57AB6" w:rsidRDefault="00B57AB6" w:rsidP="00B57AB6">
      <w:p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Une attention spéciale devra être apportée aux dévers qui ne devront pas être inférieurs à 3 % de part et d'autre de l'axe en section droite et qui pourra atteindre 6 % dans les courbes.</w:t>
      </w:r>
    </w:p>
    <w:p w:rsidR="00B57AB6" w:rsidRPr="00B57AB6" w:rsidRDefault="00B57AB6" w:rsidP="00B57AB6">
      <w:pPr>
        <w:spacing w:after="0"/>
        <w:jc w:val="both"/>
        <w:rPr>
          <w:rFonts w:ascii="Arial Narrow" w:eastAsia="Calibri" w:hAnsi="Arial Narrow" w:cs="Times New Roman"/>
          <w:b/>
          <w:bCs/>
          <w:sz w:val="24"/>
          <w:szCs w:val="24"/>
          <w:lang/>
        </w:rPr>
      </w:pPr>
      <w:bookmarkStart w:id="508" w:name="_Toc517053273"/>
      <w:r w:rsidRPr="00B57AB6">
        <w:rPr>
          <w:rFonts w:ascii="Arial Narrow" w:eastAsia="Calibri" w:hAnsi="Arial Narrow" w:cs="Times New Roman"/>
          <w:b/>
          <w:bCs/>
          <w:sz w:val="24"/>
          <w:szCs w:val="24"/>
          <w:lang/>
        </w:rPr>
        <w:t>18.2</w:t>
      </w:r>
      <w:r w:rsidRPr="00B57AB6">
        <w:rPr>
          <w:rFonts w:ascii="Arial Narrow" w:eastAsia="Calibri" w:hAnsi="Arial Narrow" w:cs="Times New Roman"/>
          <w:b/>
          <w:bCs/>
          <w:sz w:val="24"/>
          <w:szCs w:val="24"/>
          <w:lang/>
        </w:rPr>
        <w:tab/>
        <w:t>Exploitation des emprunts</w:t>
      </w:r>
      <w:bookmarkEnd w:id="508"/>
    </w:p>
    <w:p w:rsidR="00B57AB6" w:rsidRPr="00B57AB6" w:rsidRDefault="00B57AB6" w:rsidP="00B57AB6">
      <w:p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Le Cocontractant prendra en charge :</w:t>
      </w:r>
    </w:p>
    <w:p w:rsidR="00B57AB6" w:rsidRPr="00B57AB6" w:rsidRDefault="00B57AB6" w:rsidP="00AA6D11">
      <w:pPr>
        <w:numPr>
          <w:ilvl w:val="0"/>
          <w:numId w:val="142"/>
        </w:num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les acquisitions ou occupations temporaires des terrains nécessaires à l’exploitation de tous les emprunts de matériaux,</w:t>
      </w:r>
    </w:p>
    <w:p w:rsidR="00B57AB6" w:rsidRPr="00B57AB6" w:rsidRDefault="00B57AB6" w:rsidP="00AA6D11">
      <w:pPr>
        <w:numPr>
          <w:ilvl w:val="0"/>
          <w:numId w:val="142"/>
        </w:num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les indemnisations aux propriétaires pour les dommages éventuels occasionnés par les travaux (déboisement, destruction des récoltes, impossibilité de cultiver pendant l’occupation temporaire du site, etc.),</w:t>
      </w:r>
    </w:p>
    <w:p w:rsidR="00B57AB6" w:rsidRPr="00B57AB6" w:rsidRDefault="00B57AB6" w:rsidP="00AA6D11">
      <w:pPr>
        <w:numPr>
          <w:ilvl w:val="0"/>
          <w:numId w:val="142"/>
        </w:num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la découverte des emprunts et de la remise en état des lieux.</w:t>
      </w:r>
    </w:p>
    <w:p w:rsidR="00B57AB6" w:rsidRPr="00B57AB6" w:rsidRDefault="00B57AB6" w:rsidP="00B57AB6">
      <w:p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La recherche des emprunts de matériaux est effectuée par le Cocontractant sur la base des prescriptions définies par le présent CCTP.</w:t>
      </w:r>
    </w:p>
    <w:p w:rsidR="00B57AB6" w:rsidRPr="00B57AB6" w:rsidRDefault="00B57AB6" w:rsidP="00B57AB6">
      <w:p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Dans les trente (30) jours, au plus tard, suivant la notification de l’ordre de service de commencer les travaux, le Cocontractant est tenu de soumettre à l’approbation du Maître d’œuvre , la liste des emprunts qu’il compte utiliser pour l’exécution des travaux faisant l’objet du marché. A cette fin, il présente un dossier complet par emprunt, qui comporte :</w:t>
      </w:r>
    </w:p>
    <w:p w:rsidR="00B57AB6" w:rsidRPr="00B57AB6" w:rsidRDefault="00B57AB6" w:rsidP="00AA6D11">
      <w:pPr>
        <w:numPr>
          <w:ilvl w:val="0"/>
          <w:numId w:val="143"/>
        </w:num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un plan de situation,</w:t>
      </w:r>
    </w:p>
    <w:p w:rsidR="00B57AB6" w:rsidRPr="00B57AB6" w:rsidRDefault="00B57AB6" w:rsidP="00AA6D11">
      <w:pPr>
        <w:numPr>
          <w:ilvl w:val="0"/>
          <w:numId w:val="143"/>
        </w:num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les résultats de la reconnaissance,</w:t>
      </w:r>
    </w:p>
    <w:p w:rsidR="00B57AB6" w:rsidRPr="00B57AB6" w:rsidRDefault="00B57AB6" w:rsidP="00AA6D11">
      <w:pPr>
        <w:numPr>
          <w:ilvl w:val="0"/>
          <w:numId w:val="143"/>
        </w:num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lastRenderedPageBreak/>
        <w:t>les résultats de laboratoire définissant sans ambiguïté les caractéristiques des matériaux naturels avant, et éventuellement après traitement (types d'essais et fréquences définis au chapitre 2 ci-avant),</w:t>
      </w:r>
    </w:p>
    <w:p w:rsidR="00B57AB6" w:rsidRPr="00B57AB6" w:rsidRDefault="00B57AB6" w:rsidP="00AA6D11">
      <w:pPr>
        <w:numPr>
          <w:ilvl w:val="0"/>
          <w:numId w:val="143"/>
        </w:num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la puissance estimée des gisements avec les justificatifs (mesures sur le terrain et les calculs),</w:t>
      </w:r>
    </w:p>
    <w:p w:rsidR="00B57AB6" w:rsidRPr="00B57AB6" w:rsidRDefault="00B57AB6" w:rsidP="00AA6D11">
      <w:pPr>
        <w:numPr>
          <w:ilvl w:val="0"/>
          <w:numId w:val="143"/>
        </w:num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le schéma de principe retenu pour l’exploitation de l’emprunt,</w:t>
      </w:r>
    </w:p>
    <w:p w:rsidR="00B57AB6" w:rsidRPr="00B57AB6" w:rsidRDefault="00B57AB6" w:rsidP="00AA6D11">
      <w:pPr>
        <w:numPr>
          <w:ilvl w:val="0"/>
          <w:numId w:val="143"/>
        </w:num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une note technique définissant, d’après les premiers essais de conformité exécutés par le Cocontractant, l’utilisation et la destination (élément de base du mouvement de terres) des matériaux considérés.</w:t>
      </w:r>
    </w:p>
    <w:p w:rsidR="00B57AB6" w:rsidRPr="00B57AB6" w:rsidRDefault="00B57AB6" w:rsidP="00B57AB6">
      <w:p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L’intégralité des frais d’établissement de ces différents dossiers est à la charge du Cocontractant.</w:t>
      </w:r>
    </w:p>
    <w:p w:rsidR="00B57AB6" w:rsidRPr="00B57AB6" w:rsidRDefault="00B57AB6" w:rsidP="00B57AB6">
      <w:p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Le Maître d’œuvre  dispose de quinze (15) jours, suivant la date de dépôt des dossiers définis ci-dessus, pour donner son approbation totale ou restrictive, ou bien refuser l’exploitation de l’emprunt proposé. Si le Maître d’œuvre  autorise l’exploitation d’un emprunt, il doit préciser les limites d’utilisation de ce dernier. Enfin, en ce qui concerne tous les matériaux d’extraction, le Maître d’œuvre  peut retirer son agrément pour un emprunt donné, s’il considère qu’au vu des essais de contrôle, le gîte ne fournit plus de matériaux répondant aux spécifications.</w:t>
      </w:r>
    </w:p>
    <w:p w:rsidR="00B57AB6" w:rsidRPr="00B57AB6" w:rsidRDefault="00B57AB6" w:rsidP="00B57AB6">
      <w:p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Les emplacements des gîtes ou carrières retenus après les essais géotechniques préalables, sont déboisés, débroussaillés et dessouchés, s’il y a lieu.</w:t>
      </w:r>
    </w:p>
    <w:p w:rsidR="00B57AB6" w:rsidRPr="00B57AB6" w:rsidRDefault="00B57AB6" w:rsidP="00B57AB6">
      <w:p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Les couches de surface sont soigneusement décapées jusqu’à ce que le matériau à exploiter présente des qualités d’homogénéité et de propreté suffisantes. Les produits de décapage sont poussés en périphérie de la zone d’exploitation, afin de servir au remodelage des terrains après travaux, en accord avec les prescriptions environnementales.</w:t>
      </w:r>
    </w:p>
    <w:p w:rsidR="00B57AB6" w:rsidRPr="00B57AB6" w:rsidRDefault="00B57AB6" w:rsidP="00B57AB6">
      <w:p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Les matériaux devant servir à la réalisation des couches de corps de chaussée sont préalablement gerbés en tas, avant reprise pour chargement dans les engins de transport. Ce mode d’exploitation est conseillé, en vue d’obtenir une bonne homogénéisation, et pour éviter la prise inconsidérée de matériaux sous-jacents non utilisables.</w:t>
      </w:r>
    </w:p>
    <w:p w:rsidR="00B57AB6" w:rsidRPr="00B57AB6" w:rsidRDefault="00B57AB6" w:rsidP="00B57AB6">
      <w:p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Si l’extraction doit se faire en saison des pluies, le stock de matériaux gerbés doit être limité car la pénétration des eaux de pluies est facilitée sur un matériau aéré. Il est impératif de ne pas gerber un volume supérieur aux besoins d'une journée de travail.</w:t>
      </w:r>
    </w:p>
    <w:p w:rsidR="00B57AB6" w:rsidRPr="00B57AB6" w:rsidRDefault="00B57AB6" w:rsidP="00B57AB6">
      <w:p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Dans tous les cas, il est nécessaire :</w:t>
      </w:r>
    </w:p>
    <w:p w:rsidR="00B57AB6" w:rsidRPr="00B57AB6" w:rsidRDefault="00B57AB6" w:rsidP="00AA6D11">
      <w:pPr>
        <w:numPr>
          <w:ilvl w:val="0"/>
          <w:numId w:val="144"/>
        </w:num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de ménager des pentes favorisant l’évacuation de l’eau,</w:t>
      </w:r>
    </w:p>
    <w:p w:rsidR="00B57AB6" w:rsidRPr="00B57AB6" w:rsidRDefault="00B57AB6" w:rsidP="00AA6D11">
      <w:pPr>
        <w:numPr>
          <w:ilvl w:val="0"/>
          <w:numId w:val="144"/>
        </w:num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de prévoir aux points bas des aménagements sommaires d’évacuation,</w:t>
      </w:r>
    </w:p>
    <w:p w:rsidR="00B57AB6" w:rsidRPr="00B57AB6" w:rsidRDefault="00B57AB6" w:rsidP="00AA6D11">
      <w:pPr>
        <w:numPr>
          <w:ilvl w:val="0"/>
          <w:numId w:val="144"/>
        </w:num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de maintenir en bon état les pistes de chantier pour éviter les ornières, flaques, ou eaux stagnantes.</w:t>
      </w:r>
    </w:p>
    <w:p w:rsidR="00B57AB6" w:rsidRPr="00B57AB6" w:rsidRDefault="00B57AB6" w:rsidP="00B57AB6">
      <w:p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Le Cocontractant doit exploiter les emprunts connus (dont la localisation n’est donnée qu’à titre indicatif dans les dossiers de plans) au cas où ceux-ci contiendraient encore de matériaux répondant aux spécifications et après accord écrit du Maître d’œuvre, mais doit en rechercher de nouveaux dans le but de diminuer la distance de transport des matériaux.</w:t>
      </w:r>
    </w:p>
    <w:p w:rsidR="00B57AB6" w:rsidRPr="00B57AB6" w:rsidRDefault="00B57AB6" w:rsidP="00B57AB6">
      <w:p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Après exploitation de chaque emprunt, le Cocontractant est tenu d'en réaménager la surface pour lui rendre sa destination d’origine, en conformité avec les prescriptions environnementales.</w:t>
      </w:r>
    </w:p>
    <w:p w:rsidR="00B57AB6" w:rsidRPr="00B57AB6" w:rsidRDefault="00B57AB6" w:rsidP="00B57AB6">
      <w:p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Le Cocontractant doit avoir une parfaite connaissance des endroits à partir desquels il peut approvisionner son chantier en eau pour l’arrosage des sols à compacter. Cette eau ne doit pas contenir de matières organiques susceptibles de nuire à la prise des liants hydrauliques.</w:t>
      </w:r>
    </w:p>
    <w:p w:rsidR="00B57AB6" w:rsidRPr="00B57AB6" w:rsidRDefault="00B57AB6" w:rsidP="00B57AB6">
      <w:pPr>
        <w:spacing w:after="0"/>
        <w:jc w:val="both"/>
        <w:rPr>
          <w:rFonts w:ascii="Arial Narrow" w:eastAsia="Calibri" w:hAnsi="Arial Narrow" w:cs="Times New Roman"/>
          <w:b/>
          <w:bCs/>
          <w:sz w:val="24"/>
          <w:szCs w:val="24"/>
          <w:lang/>
        </w:rPr>
      </w:pPr>
      <w:bookmarkStart w:id="509" w:name="_Toc517053276"/>
      <w:r w:rsidRPr="00B57AB6">
        <w:rPr>
          <w:rFonts w:ascii="Arial Narrow" w:eastAsia="Calibri" w:hAnsi="Arial Narrow" w:cs="Times New Roman"/>
          <w:b/>
          <w:bCs/>
          <w:sz w:val="24"/>
          <w:szCs w:val="24"/>
          <w:lang/>
        </w:rPr>
        <w:t>18.5</w:t>
      </w:r>
      <w:r w:rsidRPr="00B57AB6">
        <w:rPr>
          <w:rFonts w:ascii="Arial Narrow" w:eastAsia="Calibri" w:hAnsi="Arial Narrow" w:cs="Times New Roman"/>
          <w:b/>
          <w:bCs/>
          <w:sz w:val="24"/>
          <w:szCs w:val="24"/>
          <w:lang/>
        </w:rPr>
        <w:tab/>
        <w:t>Remblais</w:t>
      </w:r>
      <w:bookmarkEnd w:id="509"/>
    </w:p>
    <w:p w:rsidR="00B57AB6" w:rsidRPr="00B57AB6" w:rsidRDefault="00B57AB6" w:rsidP="00B57AB6">
      <w:p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 xml:space="preserve">Tous les terrains situés sous l’assiette des remblais doivent être compactés par le Cocontractant, de sorte que la densité sèche du sol en place soit au moins égale à 90 % de l’OPM, sur une épaisseur de </w:t>
      </w:r>
      <w:smartTag w:uri="urn:schemas-microsoft-com:office:smarttags" w:element="metricconverter">
        <w:smartTagPr>
          <w:attr w:name="ProductID" w:val="30 centim￨tres"/>
        </w:smartTagPr>
        <w:r w:rsidRPr="00B57AB6">
          <w:rPr>
            <w:rFonts w:ascii="Arial Narrow" w:eastAsia="Calibri" w:hAnsi="Arial Narrow" w:cs="Times New Roman"/>
            <w:sz w:val="24"/>
            <w:szCs w:val="24"/>
          </w:rPr>
          <w:t>30 centimètres</w:t>
        </w:r>
      </w:smartTag>
      <w:r w:rsidRPr="00B57AB6">
        <w:rPr>
          <w:rFonts w:ascii="Arial Narrow" w:eastAsia="Calibri" w:hAnsi="Arial Narrow" w:cs="Times New Roman"/>
          <w:sz w:val="24"/>
          <w:szCs w:val="24"/>
        </w:rPr>
        <w:t xml:space="preserve"> minimum (pour 95 % des mesures, avec un minimum de 85 %).</w:t>
      </w:r>
    </w:p>
    <w:p w:rsidR="00B57AB6" w:rsidRPr="00B57AB6" w:rsidRDefault="00B57AB6" w:rsidP="00B57AB6">
      <w:p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 xml:space="preserve">Si les remblais à exécuter consistent en un rehaussement et/ou élargissement de remblais existants ou bien en une reprise de talus érodé, les travaux de remblai doivent être exécutés de façon à limiter les </w:t>
      </w:r>
      <w:r w:rsidRPr="00B57AB6">
        <w:rPr>
          <w:rFonts w:ascii="Arial Narrow" w:eastAsia="Calibri" w:hAnsi="Arial Narrow" w:cs="Times New Roman"/>
          <w:sz w:val="24"/>
          <w:szCs w:val="24"/>
        </w:rPr>
        <w:lastRenderedPageBreak/>
        <w:t xml:space="preserve">cisaillements entre le terrain en place et le matériau rapporté. Afin d’améliorer la tenue de l'ensemble, tout élargissement ou reprise de talus doit être réalisé par gradins successifs (redans) ancrés dans le talus existant, après recoupage de ce dernier. Ces redans doivent permettre le passage des engins de compactage. Pour atteindre sur toute la largeur du remblai définitif les compacités requises, le Cocontractant doit prévoir pour chaque redan une surlargeur de </w:t>
      </w:r>
      <w:smartTag w:uri="urn:schemas-microsoft-com:office:smarttags" w:element="metricconverter">
        <w:smartTagPr>
          <w:attr w:name="ProductID" w:val="25 cm"/>
        </w:smartTagPr>
        <w:r w:rsidRPr="00B57AB6">
          <w:rPr>
            <w:rFonts w:ascii="Arial Narrow" w:eastAsia="Calibri" w:hAnsi="Arial Narrow" w:cs="Times New Roman"/>
            <w:sz w:val="24"/>
            <w:szCs w:val="24"/>
          </w:rPr>
          <w:t>25 cm</w:t>
        </w:r>
      </w:smartTag>
      <w:r w:rsidRPr="00B57AB6">
        <w:rPr>
          <w:rFonts w:ascii="Arial Narrow" w:eastAsia="Calibri" w:hAnsi="Arial Narrow" w:cs="Times New Roman"/>
          <w:sz w:val="24"/>
          <w:szCs w:val="24"/>
        </w:rPr>
        <w:t>, à éliminer par taillage après compactage.</w:t>
      </w:r>
    </w:p>
    <w:p w:rsidR="00B57AB6" w:rsidRPr="00B57AB6" w:rsidRDefault="00B57AB6" w:rsidP="00B57AB6">
      <w:p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Une fois atteinte la cote finie des terrassements, le talus est retaillé suivant les pentes requises par le CCTP, et les terres excédentaires sont boutées hors de l’emprise et régalées ou simplement mises en dépôt.</w:t>
      </w:r>
    </w:p>
    <w:p w:rsidR="00B57AB6" w:rsidRPr="00B57AB6" w:rsidRDefault="00B57AB6" w:rsidP="00B57AB6">
      <w:p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 xml:space="preserve">Les matériaux pour remblais sont mis en œuvre en couches horizontales, dont l'épaisseur est déterminée en fonction des moyens de compactage disponibles. Cette épaisseur maximale est définie pour chaque type de sol mis en remblai. Elle est toutefois limitée à </w:t>
      </w:r>
      <w:smartTag w:uri="urn:schemas-microsoft-com:office:smarttags" w:element="metricconverter">
        <w:smartTagPr>
          <w:attr w:name="ProductID" w:val="30 cm"/>
        </w:smartTagPr>
        <w:r w:rsidRPr="00B57AB6">
          <w:rPr>
            <w:rFonts w:ascii="Arial Narrow" w:eastAsia="Calibri" w:hAnsi="Arial Narrow" w:cs="Times New Roman"/>
            <w:sz w:val="24"/>
            <w:szCs w:val="24"/>
          </w:rPr>
          <w:t>30 cm</w:t>
        </w:r>
      </w:smartTag>
      <w:r w:rsidRPr="00B57AB6">
        <w:rPr>
          <w:rFonts w:ascii="Arial Narrow" w:eastAsia="Calibri" w:hAnsi="Arial Narrow" w:cs="Times New Roman"/>
          <w:sz w:val="24"/>
          <w:szCs w:val="24"/>
        </w:rPr>
        <w:t>.</w:t>
      </w:r>
    </w:p>
    <w:p w:rsidR="00B57AB6" w:rsidRPr="00B57AB6" w:rsidRDefault="00B57AB6" w:rsidP="00B57AB6">
      <w:p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Les moyens de compactage que le Cocontractant compte utiliser pour l'exécution des travaux doivent être adaptés aux différentes natures de terrain rencontrées lors des terrassements. Les travaux ne peuvent commencer que si le Cocontractant a amené sur le chantier, les engins et matériels dont la nature et le nombre auront été agréés.</w:t>
      </w:r>
    </w:p>
    <w:p w:rsidR="00B57AB6" w:rsidRPr="00B57AB6" w:rsidRDefault="00B57AB6" w:rsidP="00B57AB6">
      <w:p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Une couche ne peut être mise en place et compactée que si la couche précédente a été réceptionnée après vérification de son compactage. Le Cocontractant est tenu d’attendre le résultat des essais de laboratoire correspondants. Il ne peut demander la réception d'une couche que si toutes les compacités y sont supérieures au minimum exigé.</w:t>
      </w:r>
    </w:p>
    <w:p w:rsidR="00B57AB6" w:rsidRPr="00B57AB6" w:rsidRDefault="00B57AB6" w:rsidP="00B57AB6">
      <w:p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Pour exécuter le compactage aux conditions optimales, le matériau doit être amené immédiatement avant compactage, à une teneur en eau égale à celle de l’OPM, à plus ou moins 2 % près (humidification par arrosage ou séchage éventuel par scarification).</w:t>
      </w:r>
    </w:p>
    <w:p w:rsidR="00B57AB6" w:rsidRPr="00B57AB6" w:rsidRDefault="00B57AB6" w:rsidP="00B57AB6">
      <w:p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Les remblais sont méthodiquement compactés jusqu'à l’obtention d’une densité sèche égale à :</w:t>
      </w:r>
    </w:p>
    <w:p w:rsidR="00B57AB6" w:rsidRPr="00B57AB6" w:rsidRDefault="00B57AB6" w:rsidP="00AA6D11">
      <w:pPr>
        <w:numPr>
          <w:ilvl w:val="0"/>
          <w:numId w:val="145"/>
        </w:num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 xml:space="preserve">92 % de la densité sèche de l’OPM, jusqu’à </w:t>
      </w:r>
      <w:smartTag w:uri="urn:schemas-microsoft-com:office:smarttags" w:element="metricconverter">
        <w:smartTagPr>
          <w:attr w:name="ProductID" w:val="30 cm"/>
        </w:smartTagPr>
        <w:r w:rsidRPr="00B57AB6">
          <w:rPr>
            <w:rFonts w:ascii="Arial Narrow" w:eastAsia="Calibri" w:hAnsi="Arial Narrow" w:cs="Times New Roman"/>
            <w:sz w:val="24"/>
            <w:szCs w:val="24"/>
          </w:rPr>
          <w:t>30 cm</w:t>
        </w:r>
      </w:smartTag>
      <w:r w:rsidRPr="00B57AB6">
        <w:rPr>
          <w:rFonts w:ascii="Arial Narrow" w:eastAsia="Calibri" w:hAnsi="Arial Narrow" w:cs="Times New Roman"/>
          <w:sz w:val="24"/>
          <w:szCs w:val="24"/>
        </w:rPr>
        <w:t xml:space="preserve"> sous la cote du fond de forme (pour 95 % des mesures, avec un minimum de 90 %),</w:t>
      </w:r>
    </w:p>
    <w:p w:rsidR="00B57AB6" w:rsidRPr="00B57AB6" w:rsidRDefault="00B57AB6" w:rsidP="00AA6D11">
      <w:pPr>
        <w:numPr>
          <w:ilvl w:val="0"/>
          <w:numId w:val="145"/>
        </w:num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95 % de la densité sèche de l’OPM, pour les 30 derniers centimètres, jusqu’au niveau du fond de forme (pour 95 % des mesures, avec un minimum de 92 %).</w:t>
      </w:r>
    </w:p>
    <w:p w:rsidR="00B57AB6" w:rsidRPr="00B57AB6" w:rsidRDefault="00B57AB6" w:rsidP="00B57AB6">
      <w:p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Le contrôle de la valeur du compactage est effectué par la mesure de la densité sèche “in situ”, avec un densitomètre à membrane, pour chaque couche.</w:t>
      </w:r>
    </w:p>
    <w:p w:rsidR="00B57AB6" w:rsidRPr="00B57AB6" w:rsidRDefault="00B57AB6" w:rsidP="00B57AB6">
      <w:p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Par couche de remblais, il sera effectué pour le contrôle de la mise en œuvre :</w:t>
      </w:r>
    </w:p>
    <w:p w:rsidR="00B57AB6" w:rsidRPr="00B57AB6" w:rsidRDefault="00B57AB6" w:rsidP="00B57AB6">
      <w:pPr>
        <w:spacing w:after="0"/>
        <w:jc w:val="both"/>
        <w:rPr>
          <w:rFonts w:ascii="Arial Narrow" w:eastAsia="Calibri" w:hAnsi="Arial Narrow" w:cs="Times New Roman"/>
          <w:b/>
          <w:sz w:val="24"/>
          <w:szCs w:val="24"/>
          <w:u w:val="single"/>
        </w:rPr>
      </w:pPr>
      <w:r w:rsidRPr="00B57AB6">
        <w:rPr>
          <w:rFonts w:ascii="Arial Narrow" w:eastAsia="Calibri" w:hAnsi="Arial Narrow" w:cs="Times New Roman"/>
          <w:b/>
          <w:sz w:val="24"/>
          <w:szCs w:val="24"/>
          <w:u w:val="single"/>
        </w:rPr>
        <w:t>Pour l'assiette des remblais :</w:t>
      </w:r>
    </w:p>
    <w:p w:rsidR="00B57AB6" w:rsidRPr="00B57AB6" w:rsidRDefault="00B57AB6" w:rsidP="00AA6D11">
      <w:pPr>
        <w:numPr>
          <w:ilvl w:val="0"/>
          <w:numId w:val="146"/>
        </w:num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 xml:space="preserve">une mesure de densité in situ tous les </w:t>
      </w:r>
      <w:smartTag w:uri="urn:schemas-microsoft-com:office:smarttags" w:element="metricconverter">
        <w:smartTagPr>
          <w:attr w:name="ProductID" w:val="1 000 m2"/>
        </w:smartTagPr>
        <w:r w:rsidRPr="00B57AB6">
          <w:rPr>
            <w:rFonts w:ascii="Arial Narrow" w:eastAsia="Calibri" w:hAnsi="Arial Narrow" w:cs="Times New Roman"/>
            <w:sz w:val="24"/>
            <w:szCs w:val="24"/>
          </w:rPr>
          <w:t>1 000 m2</w:t>
        </w:r>
      </w:smartTag>
      <w:r w:rsidRPr="00B57AB6">
        <w:rPr>
          <w:rFonts w:ascii="Arial Narrow" w:eastAsia="Calibri" w:hAnsi="Arial Narrow" w:cs="Times New Roman"/>
          <w:sz w:val="24"/>
          <w:szCs w:val="24"/>
        </w:rPr>
        <w:t>,</w:t>
      </w:r>
    </w:p>
    <w:p w:rsidR="00B57AB6" w:rsidRPr="00B57AB6" w:rsidRDefault="00B57AB6" w:rsidP="00B57AB6">
      <w:pPr>
        <w:spacing w:after="0"/>
        <w:jc w:val="both"/>
        <w:rPr>
          <w:rFonts w:ascii="Arial Narrow" w:eastAsia="Calibri" w:hAnsi="Arial Narrow" w:cs="Times New Roman"/>
          <w:b/>
          <w:sz w:val="24"/>
          <w:szCs w:val="24"/>
          <w:u w:val="single"/>
        </w:rPr>
      </w:pPr>
      <w:r w:rsidRPr="00B57AB6">
        <w:rPr>
          <w:rFonts w:ascii="Arial Narrow" w:eastAsia="Calibri" w:hAnsi="Arial Narrow" w:cs="Times New Roman"/>
          <w:b/>
          <w:sz w:val="24"/>
          <w:szCs w:val="24"/>
          <w:u w:val="single"/>
        </w:rPr>
        <w:t xml:space="preserve">Pour le corps des remblais (sauf la couche supérieure de </w:t>
      </w:r>
      <w:smartTag w:uri="urn:schemas-microsoft-com:office:smarttags" w:element="metricconverter">
        <w:smartTagPr>
          <w:attr w:name="ProductID" w:val="30 cm"/>
        </w:smartTagPr>
        <w:r w:rsidRPr="00B57AB6">
          <w:rPr>
            <w:rFonts w:ascii="Arial Narrow" w:eastAsia="Calibri" w:hAnsi="Arial Narrow" w:cs="Times New Roman"/>
            <w:b/>
            <w:sz w:val="24"/>
            <w:szCs w:val="24"/>
            <w:u w:val="single"/>
          </w:rPr>
          <w:t>30 cm</w:t>
        </w:r>
      </w:smartTag>
      <w:r w:rsidRPr="00B57AB6">
        <w:rPr>
          <w:rFonts w:ascii="Arial Narrow" w:eastAsia="Calibri" w:hAnsi="Arial Narrow" w:cs="Times New Roman"/>
          <w:b/>
          <w:sz w:val="24"/>
          <w:szCs w:val="24"/>
          <w:u w:val="single"/>
        </w:rPr>
        <w:t>) :</w:t>
      </w:r>
    </w:p>
    <w:p w:rsidR="00B57AB6" w:rsidRPr="00B57AB6" w:rsidRDefault="00B57AB6" w:rsidP="00AA6D11">
      <w:pPr>
        <w:numPr>
          <w:ilvl w:val="0"/>
          <w:numId w:val="146"/>
        </w:num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 xml:space="preserve">une mesure de densité in situ tous les </w:t>
      </w:r>
      <w:smartTag w:uri="urn:schemas-microsoft-com:office:smarttags" w:element="metricconverter">
        <w:smartTagPr>
          <w:attr w:name="ProductID" w:val="1 000 m2"/>
        </w:smartTagPr>
        <w:r w:rsidRPr="00B57AB6">
          <w:rPr>
            <w:rFonts w:ascii="Arial Narrow" w:eastAsia="Calibri" w:hAnsi="Arial Narrow" w:cs="Times New Roman"/>
            <w:sz w:val="24"/>
            <w:szCs w:val="24"/>
          </w:rPr>
          <w:t>1 000 m2</w:t>
        </w:r>
      </w:smartTag>
      <w:r w:rsidRPr="00B57AB6">
        <w:rPr>
          <w:rFonts w:ascii="Arial Narrow" w:eastAsia="Calibri" w:hAnsi="Arial Narrow" w:cs="Times New Roman"/>
          <w:sz w:val="24"/>
          <w:szCs w:val="24"/>
        </w:rPr>
        <w:t>,</w:t>
      </w:r>
    </w:p>
    <w:p w:rsidR="00B57AB6" w:rsidRPr="00B57AB6" w:rsidRDefault="00B57AB6" w:rsidP="00B57AB6">
      <w:p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Une planche d’essai sera réalisée par zone homogène en vue de déterminer l’atelier de compactage et le nombre de passes nécessaires pour atteindre la compacité requise.</w:t>
      </w:r>
    </w:p>
    <w:p w:rsidR="00B57AB6" w:rsidRPr="00B57AB6" w:rsidRDefault="00B57AB6" w:rsidP="00B57AB6">
      <w:pPr>
        <w:spacing w:after="0"/>
        <w:jc w:val="both"/>
        <w:rPr>
          <w:rFonts w:ascii="Arial Narrow" w:eastAsia="Calibri" w:hAnsi="Arial Narrow" w:cs="Times New Roman"/>
          <w:b/>
          <w:i/>
          <w:sz w:val="24"/>
          <w:szCs w:val="24"/>
        </w:rPr>
      </w:pPr>
      <w:bookmarkStart w:id="510" w:name="_Toc517053277"/>
      <w:r w:rsidRPr="00B57AB6">
        <w:rPr>
          <w:rFonts w:ascii="Arial Narrow" w:eastAsia="Calibri" w:hAnsi="Arial Narrow" w:cs="Times New Roman"/>
          <w:b/>
          <w:i/>
          <w:sz w:val="24"/>
          <w:szCs w:val="24"/>
        </w:rPr>
        <w:t>Remblais contigus aux ouvrages</w:t>
      </w:r>
      <w:bookmarkEnd w:id="510"/>
    </w:p>
    <w:p w:rsidR="00B57AB6" w:rsidRPr="00B57AB6" w:rsidRDefault="00B57AB6" w:rsidP="00B57AB6">
      <w:p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Les caractéristiques des matériaux utilisés pour les remblais contigus aux ouvrages ont été définies à l’article 11.4.</w:t>
      </w:r>
    </w:p>
    <w:p w:rsidR="00B57AB6" w:rsidRPr="00B57AB6" w:rsidRDefault="00B57AB6" w:rsidP="00B57AB6">
      <w:p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L’assiette des remblais sera d’abord compactée à 95% de la densité optimale Proctor Modifié.</w:t>
      </w:r>
    </w:p>
    <w:p w:rsidR="00B57AB6" w:rsidRPr="00B57AB6" w:rsidRDefault="00B57AB6" w:rsidP="00B57AB6">
      <w:p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Les remblais seront ensuite mis en œuvre par couches élémentaires horizontales n’excédant pas quinze centimètres (</w:t>
      </w:r>
      <w:smartTag w:uri="urn:schemas-microsoft-com:office:smarttags" w:element="metricconverter">
        <w:smartTagPr>
          <w:attr w:name="ProductID" w:val="15 cm"/>
        </w:smartTagPr>
        <w:r w:rsidRPr="00B57AB6">
          <w:rPr>
            <w:rFonts w:ascii="Arial Narrow" w:eastAsia="Calibri" w:hAnsi="Arial Narrow" w:cs="Times New Roman"/>
            <w:sz w:val="24"/>
            <w:szCs w:val="24"/>
          </w:rPr>
          <w:t>15 cm</w:t>
        </w:r>
      </w:smartTag>
      <w:r w:rsidRPr="00B57AB6">
        <w:rPr>
          <w:rFonts w:ascii="Arial Narrow" w:eastAsia="Calibri" w:hAnsi="Arial Narrow" w:cs="Times New Roman"/>
          <w:sz w:val="24"/>
          <w:szCs w:val="24"/>
        </w:rPr>
        <w:t xml:space="preserve">) après compactage. La densité sèche après compactage sera au moins égale à 95% de la densité sèche Proctor Modifié. </w:t>
      </w:r>
    </w:p>
    <w:p w:rsidR="00B57AB6" w:rsidRPr="00B57AB6" w:rsidRDefault="00B57AB6" w:rsidP="00B57AB6">
      <w:p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 xml:space="preserve">Sur une largeur d’un mètre derrière les maçonneries, les remblais seront exempts d’éléments dont la plus grande dimension dépasserait </w:t>
      </w:r>
      <w:smartTag w:uri="urn:schemas-microsoft-com:office:smarttags" w:element="metricconverter">
        <w:smartTagPr>
          <w:attr w:name="ProductID" w:val="40 mm"/>
        </w:smartTagPr>
        <w:r w:rsidRPr="00B57AB6">
          <w:rPr>
            <w:rFonts w:ascii="Arial Narrow" w:eastAsia="Calibri" w:hAnsi="Arial Narrow" w:cs="Times New Roman"/>
            <w:sz w:val="24"/>
            <w:szCs w:val="24"/>
          </w:rPr>
          <w:t>40 mm</w:t>
        </w:r>
      </w:smartTag>
      <w:r w:rsidRPr="00B57AB6">
        <w:rPr>
          <w:rFonts w:ascii="Arial Narrow" w:eastAsia="Calibri" w:hAnsi="Arial Narrow" w:cs="Times New Roman"/>
          <w:sz w:val="24"/>
          <w:szCs w:val="24"/>
        </w:rPr>
        <w:t>.</w:t>
      </w:r>
    </w:p>
    <w:p w:rsidR="00B57AB6" w:rsidRPr="00B57AB6" w:rsidRDefault="00B57AB6" w:rsidP="00B57AB6">
      <w:p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Dans la zone annulaire contiguë à l’ouvrage, le compactage ne pourra être effectué qu’au moyen de petits engins du type "plaque vibrante" ou petits rouleaux vibrants et dont les caractéristiques devront être soumises à l’agrément du Maître d’œuvre.</w:t>
      </w:r>
    </w:p>
    <w:p w:rsidR="00B57AB6" w:rsidRPr="00B57AB6" w:rsidRDefault="00B57AB6" w:rsidP="00B57AB6">
      <w:p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Les modalités de compactage devront être définies en fonction des caractéristiques du matériau utilisé, des épaisseurs de couches mises en œuvre et des performances du matériel retenu.</w:t>
      </w:r>
    </w:p>
    <w:p w:rsidR="00B57AB6" w:rsidRPr="00B57AB6" w:rsidRDefault="00B57AB6" w:rsidP="00B57AB6">
      <w:p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lastRenderedPageBreak/>
        <w:t>Dans le cas de double buses, le remblaiement ne sera entrepris qu’après le montage des deux éléments et il sera conduit de façon à associer en même temps l’ensemble de l’ouvrage.</w:t>
      </w:r>
    </w:p>
    <w:p w:rsidR="00B57AB6" w:rsidRPr="00B57AB6" w:rsidRDefault="00B57AB6" w:rsidP="00B57AB6">
      <w:p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Les talus seront exécutés conformément aux plans d’exécution. Ils seront soigneusement dressés.</w:t>
      </w:r>
    </w:p>
    <w:p w:rsidR="00B57AB6" w:rsidRPr="00B57AB6" w:rsidRDefault="00B57AB6" w:rsidP="00B57AB6">
      <w:p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 xml:space="preserve">Les matériaux de purge ou les matériaux de remblais en surplus seront mis en dépôt à des endroits agréés par le Maître d’œuvre. Les matériaux mis en dépôt seront régalés et ne devront en aucun cas entraver l’écoulement normal des eaux. Les dépôts de matériaux se feront tous en aval de l’ouvrage et à une distance d’au moins </w:t>
      </w:r>
      <w:smartTag w:uri="urn:schemas-microsoft-com:office:smarttags" w:element="metricconverter">
        <w:smartTagPr>
          <w:attr w:name="ProductID" w:val="10 m￨tres"/>
        </w:smartTagPr>
        <w:r w:rsidRPr="00B57AB6">
          <w:rPr>
            <w:rFonts w:ascii="Arial Narrow" w:eastAsia="Calibri" w:hAnsi="Arial Narrow" w:cs="Times New Roman"/>
            <w:sz w:val="24"/>
            <w:szCs w:val="24"/>
          </w:rPr>
          <w:t>10 mètres</w:t>
        </w:r>
      </w:smartTag>
      <w:r w:rsidRPr="00B57AB6">
        <w:rPr>
          <w:rFonts w:ascii="Arial Narrow" w:eastAsia="Calibri" w:hAnsi="Arial Narrow" w:cs="Times New Roman"/>
          <w:sz w:val="24"/>
          <w:szCs w:val="24"/>
        </w:rPr>
        <w:t xml:space="preserve"> du cours d’eau. Des dispositions seront prises afin que les matériaux ainsi mis en dépôt ne soient entraînés dans le lit du cours d’eau.</w:t>
      </w:r>
    </w:p>
    <w:p w:rsidR="00B57AB6" w:rsidRPr="00B57AB6" w:rsidRDefault="00B57AB6" w:rsidP="00B57AB6">
      <w:pPr>
        <w:spacing w:after="0"/>
        <w:jc w:val="both"/>
        <w:rPr>
          <w:rFonts w:ascii="Arial Narrow" w:eastAsia="Calibri" w:hAnsi="Arial Narrow" w:cs="Times New Roman"/>
          <w:b/>
          <w:i/>
          <w:sz w:val="24"/>
          <w:szCs w:val="24"/>
        </w:rPr>
      </w:pPr>
      <w:bookmarkStart w:id="511" w:name="_Toc517053278"/>
      <w:r w:rsidRPr="00B57AB6">
        <w:rPr>
          <w:rFonts w:ascii="Arial Narrow" w:eastAsia="Calibri" w:hAnsi="Arial Narrow" w:cs="Times New Roman"/>
          <w:b/>
          <w:i/>
          <w:sz w:val="24"/>
          <w:szCs w:val="24"/>
        </w:rPr>
        <w:t>Réception de la mise en œuvre des remblais</w:t>
      </w:r>
      <w:bookmarkEnd w:id="511"/>
    </w:p>
    <w:p w:rsidR="00B57AB6" w:rsidRPr="00B57AB6" w:rsidRDefault="00B57AB6" w:rsidP="00B57AB6">
      <w:p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Les remblais mis en œuvre seront réceptionnés par couche, essentiellement par la mesure de la densité sèche in-situ au densitomètre à membrane. Le taux de compacité exigé est de 95% de la densité  Proctor Modifié. Toutefois le Maître d’œuvre  se réserve le droit de faire recours à tout autre moyen pour s’assurer que les remblais ont été mis en œuvre selon les règles de l’art. Il pourra notamment avoir recours à la mesure du CBR in-situ à l’aide du pénétromètre DCP ou ordonner la mesure des densités in-situ en profondeur. Si 20% des résultats des essais de vérification ainsi réalisés sont hors spécification, le Cocontractant sera tenu de reprendre le compactage et les frais des essais lui seront entièrement imputés.</w:t>
      </w:r>
      <w:bookmarkStart w:id="512" w:name="_Toc345340071"/>
      <w:bookmarkStart w:id="513" w:name="_Toc345340072"/>
      <w:bookmarkEnd w:id="512"/>
      <w:bookmarkEnd w:id="513"/>
    </w:p>
    <w:p w:rsidR="00B57AB6" w:rsidRPr="00B57AB6" w:rsidRDefault="00B57AB6" w:rsidP="00B57AB6">
      <w:pPr>
        <w:spacing w:after="0"/>
        <w:jc w:val="both"/>
        <w:rPr>
          <w:rFonts w:ascii="Arial Narrow" w:eastAsia="Calibri" w:hAnsi="Arial Narrow" w:cs="Times New Roman"/>
          <w:b/>
          <w:bCs/>
          <w:i/>
          <w:iCs/>
          <w:sz w:val="24"/>
          <w:szCs w:val="24"/>
          <w:lang/>
        </w:rPr>
      </w:pPr>
      <w:bookmarkStart w:id="514" w:name="_Toc345340074"/>
      <w:bookmarkStart w:id="515" w:name="_Toc517053282"/>
      <w:bookmarkStart w:id="516" w:name="_Toc345340075"/>
      <w:bookmarkEnd w:id="514"/>
      <w:r w:rsidRPr="00B57AB6">
        <w:rPr>
          <w:rFonts w:ascii="Arial Narrow" w:eastAsia="Calibri" w:hAnsi="Arial Narrow" w:cs="Times New Roman"/>
          <w:b/>
          <w:bCs/>
          <w:i/>
          <w:iCs/>
          <w:sz w:val="24"/>
          <w:szCs w:val="24"/>
          <w:lang/>
        </w:rPr>
        <w:t>MISE EN FORME DE LA PLATEFORME</w:t>
      </w:r>
      <w:bookmarkEnd w:id="515"/>
      <w:bookmarkEnd w:id="516"/>
    </w:p>
    <w:p w:rsidR="00B57AB6" w:rsidRPr="00B57AB6" w:rsidRDefault="00B57AB6" w:rsidP="00B57AB6">
      <w:pPr>
        <w:spacing w:after="0"/>
        <w:jc w:val="both"/>
        <w:rPr>
          <w:rFonts w:ascii="Arial Narrow" w:eastAsia="Calibri" w:hAnsi="Arial Narrow" w:cs="Times New Roman"/>
          <w:sz w:val="24"/>
          <w:szCs w:val="24"/>
        </w:rPr>
      </w:pPr>
      <w:bookmarkStart w:id="517" w:name="_Toc483633980"/>
      <w:r w:rsidRPr="00B57AB6">
        <w:rPr>
          <w:rFonts w:ascii="Arial Narrow" w:eastAsia="Calibri" w:hAnsi="Arial Narrow" w:cs="Times New Roman"/>
          <w:sz w:val="24"/>
          <w:szCs w:val="24"/>
        </w:rPr>
        <w:t xml:space="preserve">La remise en forme de la plate-forme sera réalisée après scarification, sur une épaisseur d’au moins </w:t>
      </w:r>
      <w:smartTag w:uri="urn:schemas-microsoft-com:office:smarttags" w:element="metricconverter">
        <w:smartTagPr>
          <w:attr w:name="ProductID" w:val="10 cm"/>
        </w:smartTagPr>
        <w:r w:rsidRPr="00B57AB6">
          <w:rPr>
            <w:rFonts w:ascii="Arial Narrow" w:eastAsia="Calibri" w:hAnsi="Arial Narrow" w:cs="Times New Roman"/>
            <w:sz w:val="24"/>
            <w:szCs w:val="24"/>
          </w:rPr>
          <w:t>10 cm</w:t>
        </w:r>
      </w:smartTag>
      <w:r w:rsidRPr="00B57AB6">
        <w:rPr>
          <w:rFonts w:ascii="Arial Narrow" w:eastAsia="Calibri" w:hAnsi="Arial Narrow" w:cs="Times New Roman"/>
          <w:sz w:val="24"/>
          <w:szCs w:val="24"/>
        </w:rPr>
        <w:t>, et éventuellement jusqu'au fond des ravines.</w:t>
      </w:r>
      <w:bookmarkEnd w:id="517"/>
    </w:p>
    <w:p w:rsidR="00B57AB6" w:rsidRPr="00B57AB6" w:rsidRDefault="00B57AB6" w:rsidP="00B57AB6">
      <w:pPr>
        <w:spacing w:after="0"/>
        <w:jc w:val="both"/>
        <w:rPr>
          <w:rFonts w:ascii="Arial Narrow" w:eastAsia="Calibri" w:hAnsi="Arial Narrow" w:cs="Times New Roman"/>
          <w:sz w:val="24"/>
          <w:szCs w:val="24"/>
        </w:rPr>
      </w:pPr>
      <w:bookmarkStart w:id="518" w:name="_Toc483633981"/>
      <w:r w:rsidRPr="00B57AB6">
        <w:rPr>
          <w:rFonts w:ascii="Arial Narrow" w:eastAsia="Calibri" w:hAnsi="Arial Narrow" w:cs="Times New Roman"/>
          <w:sz w:val="24"/>
          <w:szCs w:val="24"/>
        </w:rPr>
        <w:t>Après réglage, arrosage et compactage, le profil en travers obtenu sera conforme au profil en travers type imposé, joint au présent dossier d'appel d'offres.</w:t>
      </w:r>
      <w:bookmarkEnd w:id="518"/>
    </w:p>
    <w:p w:rsidR="00B57AB6" w:rsidRPr="00B57AB6" w:rsidRDefault="00B57AB6" w:rsidP="00B57AB6">
      <w:pPr>
        <w:spacing w:after="0"/>
        <w:jc w:val="both"/>
        <w:rPr>
          <w:rFonts w:ascii="Arial Narrow" w:eastAsia="Calibri" w:hAnsi="Arial Narrow" w:cs="Times New Roman"/>
          <w:sz w:val="24"/>
          <w:szCs w:val="24"/>
        </w:rPr>
      </w:pPr>
      <w:bookmarkStart w:id="519" w:name="_Toc483633983"/>
      <w:bookmarkStart w:id="520" w:name="_Toc483633982"/>
      <w:r w:rsidRPr="00B57AB6">
        <w:rPr>
          <w:rFonts w:ascii="Arial Narrow" w:eastAsia="Calibri" w:hAnsi="Arial Narrow" w:cs="Times New Roman"/>
          <w:sz w:val="24"/>
          <w:szCs w:val="24"/>
        </w:rPr>
        <w:t xml:space="preserve">Les matériels utilisés pour la scarification, l’arrosage et le compactage seront soumis à l’accord du Maître </w:t>
      </w:r>
      <w:bookmarkEnd w:id="519"/>
      <w:r w:rsidRPr="00B57AB6">
        <w:rPr>
          <w:rFonts w:ascii="Arial Narrow" w:eastAsia="Calibri" w:hAnsi="Arial Narrow" w:cs="Times New Roman"/>
          <w:sz w:val="24"/>
          <w:szCs w:val="24"/>
        </w:rPr>
        <w:t>d’œuvre.</w:t>
      </w:r>
    </w:p>
    <w:p w:rsidR="00B57AB6" w:rsidRPr="00B57AB6" w:rsidRDefault="00B57AB6" w:rsidP="00B57AB6">
      <w:p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Le compactage sera exécuté en fonction du type de matériel utilisé et de la nature des matériaux de la chaussée en place. Le nombre de passes sera défini par la réalisation de planches d’essai par zones homogènes.</w:t>
      </w:r>
      <w:bookmarkEnd w:id="520"/>
    </w:p>
    <w:p w:rsidR="00B57AB6" w:rsidRPr="00B57AB6" w:rsidRDefault="00B57AB6" w:rsidP="00B57AB6">
      <w:p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 xml:space="preserve">Il sera réalisé une mesure de densité in-situ tous les </w:t>
      </w:r>
      <w:smartTag w:uri="urn:schemas-microsoft-com:office:smarttags" w:element="metricconverter">
        <w:smartTagPr>
          <w:attr w:name="ProductID" w:val="200 m￨tres"/>
        </w:smartTagPr>
        <w:r w:rsidRPr="00B57AB6">
          <w:rPr>
            <w:rFonts w:ascii="Arial Narrow" w:eastAsia="Calibri" w:hAnsi="Arial Narrow" w:cs="Times New Roman"/>
            <w:sz w:val="24"/>
            <w:szCs w:val="24"/>
          </w:rPr>
          <w:t>200 mètres</w:t>
        </w:r>
      </w:smartTag>
      <w:r w:rsidRPr="00B57AB6">
        <w:rPr>
          <w:rFonts w:ascii="Arial Narrow" w:eastAsia="Calibri" w:hAnsi="Arial Narrow" w:cs="Times New Roman"/>
          <w:sz w:val="24"/>
          <w:szCs w:val="24"/>
        </w:rPr>
        <w:t xml:space="preserve">. La densité de référence Proctor sera mesurée sur échantillon prélevé tous les </w:t>
      </w:r>
      <w:smartTag w:uri="urn:schemas-microsoft-com:office:smarttags" w:element="metricconverter">
        <w:smartTagPr>
          <w:attr w:name="ProductID" w:val="5 km"/>
        </w:smartTagPr>
        <w:r w:rsidRPr="00B57AB6">
          <w:rPr>
            <w:rFonts w:ascii="Arial Narrow" w:eastAsia="Calibri" w:hAnsi="Arial Narrow" w:cs="Times New Roman"/>
            <w:sz w:val="24"/>
            <w:szCs w:val="24"/>
          </w:rPr>
          <w:t>5 km</w:t>
        </w:r>
      </w:smartTag>
      <w:r w:rsidRPr="00B57AB6">
        <w:rPr>
          <w:rFonts w:ascii="Arial Narrow" w:eastAsia="Calibri" w:hAnsi="Arial Narrow" w:cs="Times New Roman"/>
          <w:sz w:val="24"/>
          <w:szCs w:val="24"/>
        </w:rPr>
        <w:t xml:space="preserve"> ou à chaque changement notable de la nature de matériau sur la plate-forme existante. Le compactage sera jugé satisfaisant si la mesure de la densité in-situ donne 95% de la densité Proctor Modifié.</w:t>
      </w:r>
    </w:p>
    <w:p w:rsidR="00B57AB6" w:rsidRPr="00B57AB6" w:rsidRDefault="00B57AB6" w:rsidP="00B57AB6">
      <w:pPr>
        <w:spacing w:after="0"/>
        <w:jc w:val="both"/>
        <w:rPr>
          <w:rFonts w:ascii="Arial Narrow" w:eastAsia="Calibri" w:hAnsi="Arial Narrow" w:cs="Times New Roman"/>
          <w:sz w:val="24"/>
          <w:szCs w:val="24"/>
        </w:rPr>
      </w:pPr>
      <w:bookmarkStart w:id="521" w:name="_Toc483633984"/>
      <w:r w:rsidRPr="00B57AB6">
        <w:rPr>
          <w:rFonts w:ascii="Arial Narrow" w:eastAsia="Calibri" w:hAnsi="Arial Narrow" w:cs="Times New Roman"/>
          <w:sz w:val="24"/>
          <w:szCs w:val="24"/>
        </w:rPr>
        <w:t>La pente transversale sera contrôlée soit à l’aide du niveau à eau et de gabarits, soit à l’aide de nivelettes.</w:t>
      </w:r>
      <w:bookmarkEnd w:id="521"/>
    </w:p>
    <w:p w:rsidR="00B57AB6" w:rsidRPr="00B57AB6" w:rsidRDefault="00B57AB6" w:rsidP="00B57AB6">
      <w:pPr>
        <w:spacing w:after="0"/>
        <w:jc w:val="both"/>
        <w:rPr>
          <w:rFonts w:ascii="Arial Narrow" w:eastAsia="Calibri" w:hAnsi="Arial Narrow" w:cs="Times New Roman"/>
          <w:sz w:val="24"/>
          <w:szCs w:val="24"/>
        </w:rPr>
      </w:pPr>
      <w:bookmarkStart w:id="522" w:name="_Toc483633985"/>
      <w:r w:rsidRPr="00B57AB6">
        <w:rPr>
          <w:rFonts w:ascii="Arial Narrow" w:eastAsia="Calibri" w:hAnsi="Arial Narrow" w:cs="Times New Roman"/>
          <w:sz w:val="24"/>
          <w:szCs w:val="24"/>
        </w:rPr>
        <w:t xml:space="preserve">Le profil de la plate-forme après remise en forme ne devra pas présenter d’écart supérieur à </w:t>
      </w:r>
      <w:smartTag w:uri="urn:schemas-microsoft-com:office:smarttags" w:element="metricconverter">
        <w:smartTagPr>
          <w:attr w:name="ProductID" w:val="2 cm"/>
        </w:smartTagPr>
        <w:r w:rsidRPr="00B57AB6">
          <w:rPr>
            <w:rFonts w:ascii="Arial Narrow" w:eastAsia="Calibri" w:hAnsi="Arial Narrow" w:cs="Times New Roman"/>
            <w:sz w:val="24"/>
            <w:szCs w:val="24"/>
          </w:rPr>
          <w:t>2 cm</w:t>
        </w:r>
      </w:smartTag>
      <w:r w:rsidRPr="00B57AB6">
        <w:rPr>
          <w:rFonts w:ascii="Arial Narrow" w:eastAsia="Calibri" w:hAnsi="Arial Narrow" w:cs="Times New Roman"/>
          <w:sz w:val="24"/>
          <w:szCs w:val="24"/>
        </w:rPr>
        <w:t xml:space="preserve"> par rapport au profil en travers type du présent marché.</w:t>
      </w:r>
      <w:bookmarkEnd w:id="522"/>
    </w:p>
    <w:p w:rsidR="00B57AB6" w:rsidRPr="00B57AB6" w:rsidRDefault="00B57AB6" w:rsidP="00B57AB6">
      <w:p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Cette opération ne tient pas compte de la remise en forme ou du curage des fossés qui sont rémunérés par ailleurs.</w:t>
      </w:r>
    </w:p>
    <w:p w:rsidR="00B57AB6" w:rsidRPr="00B57AB6" w:rsidRDefault="00B57AB6" w:rsidP="00B57AB6">
      <w:p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La mise en forme est à prévoir avant toute exécution d'une couche de roulement.</w:t>
      </w:r>
    </w:p>
    <w:p w:rsidR="00B57AB6" w:rsidRPr="00B57AB6" w:rsidRDefault="00B57AB6" w:rsidP="00B57AB6">
      <w:pPr>
        <w:spacing w:after="0"/>
        <w:jc w:val="both"/>
        <w:rPr>
          <w:rFonts w:ascii="Arial Narrow" w:eastAsia="Calibri" w:hAnsi="Arial Narrow" w:cs="Times New Roman"/>
          <w:b/>
          <w:bCs/>
          <w:i/>
          <w:iCs/>
          <w:sz w:val="24"/>
          <w:szCs w:val="24"/>
          <w:lang/>
        </w:rPr>
      </w:pPr>
      <w:bookmarkStart w:id="523" w:name="_Toc345340076"/>
      <w:bookmarkStart w:id="524" w:name="_Toc345340077"/>
      <w:bookmarkStart w:id="525" w:name="_Toc345340079"/>
      <w:bookmarkStart w:id="526" w:name="_Toc345340080"/>
      <w:bookmarkStart w:id="527" w:name="_Toc345340082"/>
      <w:bookmarkStart w:id="528" w:name="_Toc345340083"/>
      <w:bookmarkStart w:id="529" w:name="_Toc517053285"/>
      <w:bookmarkStart w:id="530" w:name="_Toc345340084"/>
      <w:bookmarkEnd w:id="523"/>
      <w:bookmarkEnd w:id="524"/>
      <w:bookmarkEnd w:id="525"/>
      <w:bookmarkEnd w:id="526"/>
      <w:bookmarkEnd w:id="527"/>
      <w:bookmarkEnd w:id="528"/>
      <w:r w:rsidRPr="00B57AB6">
        <w:rPr>
          <w:rFonts w:ascii="Arial Narrow" w:eastAsia="Calibri" w:hAnsi="Arial Narrow" w:cs="Times New Roman"/>
          <w:b/>
          <w:bCs/>
          <w:i/>
          <w:iCs/>
          <w:sz w:val="24"/>
          <w:szCs w:val="24"/>
          <w:lang/>
        </w:rPr>
        <w:t>CURAGE ET REMISE EN FORME DES FOSSES EN TERRE</w:t>
      </w:r>
      <w:bookmarkEnd w:id="529"/>
      <w:bookmarkEnd w:id="530"/>
    </w:p>
    <w:p w:rsidR="00B57AB6" w:rsidRPr="00B57AB6" w:rsidRDefault="00B57AB6" w:rsidP="00B57AB6">
      <w:p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Cette opération peut être réalisée manuellement ou mécaniquement selon l'importance du travail à réaliser. Les sections à curer seront définies contradictoirement.</w:t>
      </w:r>
    </w:p>
    <w:p w:rsidR="00B57AB6" w:rsidRPr="00B57AB6" w:rsidRDefault="00B57AB6" w:rsidP="00B57AB6">
      <w:p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Le curage des fossés a pour but de redonner au fossé un profil en travers conforme à celui du plan du dossier d'appel d'offres, et un profil en long permettant un écoulement continu des eaux.</w:t>
      </w:r>
    </w:p>
    <w:p w:rsidR="00B57AB6" w:rsidRPr="00B57AB6" w:rsidRDefault="00B57AB6" w:rsidP="00B57AB6">
      <w:p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Le profil en long des exutoires devra permettre un écoulement complet des eaux, en particulier l'exutoire ne sera pas "bouché" à son extrémité par les produits de curage.</w:t>
      </w:r>
    </w:p>
    <w:p w:rsidR="00B57AB6" w:rsidRPr="00B57AB6" w:rsidRDefault="00B57AB6" w:rsidP="00B57AB6">
      <w:p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Les produits de curage ne seront en aucun cas laissés sur place. Ils seront mis en dépôt en un lieu agréé par le Maître d’œuvre.</w:t>
      </w:r>
    </w:p>
    <w:p w:rsidR="00B57AB6" w:rsidRPr="00B57AB6" w:rsidRDefault="00B57AB6" w:rsidP="00B57AB6">
      <w:p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Le Maître d’œuvre  décidera de l'implantation éventuelle d'entrées charretière indispensables et compatibles avec un bon écoulement des eaux.</w:t>
      </w:r>
    </w:p>
    <w:p w:rsidR="00B57AB6" w:rsidRPr="00B57AB6" w:rsidRDefault="00B57AB6" w:rsidP="00B57AB6">
      <w:pPr>
        <w:spacing w:after="0"/>
        <w:jc w:val="both"/>
        <w:rPr>
          <w:rFonts w:ascii="Arial Narrow" w:eastAsia="Calibri" w:hAnsi="Arial Narrow" w:cs="Times New Roman"/>
          <w:b/>
          <w:bCs/>
          <w:i/>
          <w:iCs/>
          <w:sz w:val="24"/>
          <w:szCs w:val="24"/>
          <w:lang/>
        </w:rPr>
      </w:pPr>
      <w:bookmarkStart w:id="531" w:name="_Toc345340085"/>
      <w:bookmarkStart w:id="532" w:name="_Toc345340086"/>
      <w:bookmarkStart w:id="533" w:name="_Toc345340088"/>
      <w:bookmarkStart w:id="534" w:name="_Toc345340089"/>
      <w:bookmarkStart w:id="535" w:name="_Toc345340090"/>
      <w:bookmarkEnd w:id="531"/>
      <w:bookmarkEnd w:id="532"/>
      <w:bookmarkEnd w:id="533"/>
      <w:bookmarkEnd w:id="534"/>
      <w:r w:rsidRPr="00B57AB6">
        <w:rPr>
          <w:rFonts w:ascii="Arial Narrow" w:eastAsia="Calibri" w:hAnsi="Arial Narrow" w:cs="Times New Roman"/>
          <w:b/>
          <w:bCs/>
          <w:i/>
          <w:iCs/>
          <w:sz w:val="24"/>
          <w:szCs w:val="24"/>
          <w:lang/>
        </w:rPr>
        <w:t>CREATION D’EXUTOIRES AU BULLDOZER</w:t>
      </w:r>
      <w:bookmarkEnd w:id="535"/>
    </w:p>
    <w:p w:rsidR="00B57AB6" w:rsidRPr="00B57AB6" w:rsidRDefault="00B57AB6" w:rsidP="00B57AB6">
      <w:p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lastRenderedPageBreak/>
        <w:t>L’emplacement des exutoires à exécuter au Bulldozer sera déterminé par le Maître d’œuvre  quand les fossés et divergents ne seront plus fonctionnels compte tenu de la morphologie du terrain. Le Cocontractant aura à sa charge l’étude d’exécution des exutoires pour assurer un écoulement gravitaire naturel sans débordement.</w:t>
      </w:r>
    </w:p>
    <w:p w:rsidR="00B57AB6" w:rsidRPr="00B57AB6" w:rsidRDefault="00B57AB6" w:rsidP="00B57AB6">
      <w:p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Les exutoires seront exécutés au Bulldozer ou tout autre moyen mécanique équivalent.</w:t>
      </w:r>
    </w:p>
    <w:p w:rsidR="00B57AB6" w:rsidRPr="00B57AB6" w:rsidRDefault="00B57AB6" w:rsidP="00B57AB6">
      <w:p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L’exécution des exutoires se fera conformément aux instructions du Maître d’œuvre.</w:t>
      </w:r>
    </w:p>
    <w:p w:rsidR="00B57AB6" w:rsidRPr="00B57AB6" w:rsidRDefault="00B57AB6" w:rsidP="00B57AB6">
      <w:p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Ils seront maintenus conformes aux profils en travers requis et libres de tous obstacles ou débris et auront une pente continue de manière à éviter la stagnation des eaux de pluies.</w:t>
      </w:r>
    </w:p>
    <w:p w:rsidR="00B57AB6" w:rsidRPr="00B57AB6" w:rsidRDefault="00B57AB6" w:rsidP="00B57AB6">
      <w:p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Le Cocontractant maintiendra les exutoires au profil, à ses frais, pendant toute la durée des travaux et jusqu’à la réception provisoire des travaux.</w:t>
      </w:r>
    </w:p>
    <w:p w:rsidR="00B57AB6" w:rsidRPr="00B57AB6" w:rsidRDefault="00B57AB6" w:rsidP="00B57AB6">
      <w:p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La mise en dépôt et l’épandage des terres provenant des déblais pour exutoires ne perturbera en rien ni la visibilité, ni le drainage et s’effectuera en dehors de l’assiette de la route, en aval des exutoires  et en dehors des champs cultivés et villages.</w:t>
      </w:r>
    </w:p>
    <w:p w:rsidR="00B57AB6" w:rsidRPr="00B57AB6" w:rsidRDefault="00B57AB6" w:rsidP="00B57AB6">
      <w:p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 xml:space="preserve">En tout état de cause, ces dépôts à proximité des exutoires ou ailleurs devront être agréés par le Maître d’œuvre. </w:t>
      </w:r>
    </w:p>
    <w:p w:rsidR="00B57AB6" w:rsidRPr="00B57AB6" w:rsidRDefault="00B57AB6" w:rsidP="00B57AB6">
      <w:pPr>
        <w:spacing w:after="0"/>
        <w:jc w:val="both"/>
        <w:rPr>
          <w:rFonts w:ascii="Arial Narrow" w:eastAsia="Calibri" w:hAnsi="Arial Narrow" w:cs="Times New Roman"/>
          <w:b/>
          <w:bCs/>
          <w:i/>
          <w:iCs/>
          <w:sz w:val="24"/>
          <w:szCs w:val="24"/>
          <w:lang/>
        </w:rPr>
      </w:pPr>
      <w:bookmarkStart w:id="536" w:name="_Toc345340091"/>
      <w:bookmarkStart w:id="537" w:name="_Toc345340092"/>
      <w:bookmarkStart w:id="538" w:name="_Toc345340129"/>
      <w:bookmarkStart w:id="539" w:name="_Toc345340130"/>
      <w:bookmarkStart w:id="540" w:name="_Toc345340135"/>
      <w:bookmarkStart w:id="541" w:name="_Toc345340136"/>
      <w:bookmarkEnd w:id="536"/>
      <w:bookmarkEnd w:id="537"/>
      <w:bookmarkEnd w:id="538"/>
      <w:bookmarkEnd w:id="539"/>
      <w:bookmarkEnd w:id="540"/>
      <w:r w:rsidRPr="00B57AB6">
        <w:rPr>
          <w:rFonts w:ascii="Arial Narrow" w:eastAsia="Calibri" w:hAnsi="Arial Narrow" w:cs="Times New Roman"/>
          <w:b/>
          <w:bCs/>
          <w:i/>
          <w:iCs/>
          <w:sz w:val="24"/>
          <w:szCs w:val="24"/>
          <w:lang/>
        </w:rPr>
        <w:t>TRAITEMENT DE BOURBIERS</w:t>
      </w:r>
      <w:bookmarkEnd w:id="541"/>
    </w:p>
    <w:p w:rsidR="00B57AB6" w:rsidRPr="00B57AB6" w:rsidRDefault="00B57AB6" w:rsidP="00B57AB6">
      <w:p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Un bourbier est un défoncé de la chaussée avec perte de profil. Il peut également constituer une somme de défoncés isolés sur différents profils de la même route. Il s’agit couramment des zones de pente, ou des zones de points bas dont le matériau support présente une faible résistance mécanique.</w:t>
      </w:r>
    </w:p>
    <w:p w:rsidR="00B57AB6" w:rsidRPr="00B57AB6" w:rsidRDefault="00B57AB6" w:rsidP="00B57AB6">
      <w:p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 xml:space="preserve">Les opérations de traitement des bourbiers sont menées durant la phase 2 (saison pluies). </w:t>
      </w:r>
    </w:p>
    <w:p w:rsidR="00B57AB6" w:rsidRPr="00B57AB6" w:rsidRDefault="00B57AB6" w:rsidP="00B57AB6">
      <w:p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 xml:space="preserve">Après la suspension des travaux pour cause de pluies abondantes, l’équipe de projet localise et définit contradictoirement la longueur des bourbiers à traiter, qu’elle regroupe sur un même tronçon de route ou en séries de bourbiers de </w:t>
      </w:r>
      <w:smartTag w:uri="urn:schemas-microsoft-com:office:smarttags" w:element="metricconverter">
        <w:smartTagPr>
          <w:attr w:name="ProductID" w:val="200 m￨tre"/>
        </w:smartTagPr>
        <w:r w:rsidRPr="00B57AB6">
          <w:rPr>
            <w:rFonts w:ascii="Arial Narrow" w:eastAsia="Calibri" w:hAnsi="Arial Narrow" w:cs="Times New Roman"/>
            <w:sz w:val="24"/>
            <w:szCs w:val="24"/>
          </w:rPr>
          <w:t>200 mètre</w:t>
        </w:r>
      </w:smartTag>
      <w:r w:rsidRPr="00B57AB6">
        <w:rPr>
          <w:rFonts w:ascii="Arial Narrow" w:eastAsia="Calibri" w:hAnsi="Arial Narrow" w:cs="Times New Roman"/>
          <w:sz w:val="24"/>
          <w:szCs w:val="24"/>
        </w:rPr>
        <w:t xml:space="preserve"> linéaires en moyenne.</w:t>
      </w:r>
    </w:p>
    <w:p w:rsidR="00B57AB6" w:rsidRPr="00B57AB6" w:rsidRDefault="00B57AB6" w:rsidP="00B57AB6">
      <w:p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Le traitement des bourbiers consiste à l’exécution des travaux ci-dessus énumérés, afin de rendre la zone incriminée stable et exempte de tout poinçonnement et comprend :</w:t>
      </w:r>
    </w:p>
    <w:p w:rsidR="00B57AB6" w:rsidRPr="00B57AB6" w:rsidRDefault="00B57AB6" w:rsidP="00AA6D11">
      <w:pPr>
        <w:numPr>
          <w:ilvl w:val="0"/>
          <w:numId w:val="147"/>
        </w:num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L’extraction des matériaux de mauvaise tenue ;</w:t>
      </w:r>
    </w:p>
    <w:p w:rsidR="00B57AB6" w:rsidRPr="00B57AB6" w:rsidRDefault="00B57AB6" w:rsidP="00AA6D11">
      <w:pPr>
        <w:numPr>
          <w:ilvl w:val="0"/>
          <w:numId w:val="147"/>
        </w:num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La création des fossés et des exutoires  en vue d’un drainage ;</w:t>
      </w:r>
    </w:p>
    <w:p w:rsidR="00B57AB6" w:rsidRPr="00B57AB6" w:rsidRDefault="00B57AB6" w:rsidP="00AA6D11">
      <w:pPr>
        <w:numPr>
          <w:ilvl w:val="0"/>
          <w:numId w:val="147"/>
        </w:num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La préparation de l’assise ;</w:t>
      </w:r>
    </w:p>
    <w:p w:rsidR="00B57AB6" w:rsidRPr="00B57AB6" w:rsidRDefault="00B57AB6" w:rsidP="00AA6D11">
      <w:pPr>
        <w:numPr>
          <w:ilvl w:val="0"/>
          <w:numId w:val="147"/>
        </w:num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Le transport et a mise en œuvre des matériaux de substitution ;</w:t>
      </w:r>
    </w:p>
    <w:p w:rsidR="00B57AB6" w:rsidRPr="00B57AB6" w:rsidRDefault="00B57AB6" w:rsidP="00AA6D11">
      <w:pPr>
        <w:numPr>
          <w:ilvl w:val="0"/>
          <w:numId w:val="147"/>
        </w:num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Le compactage éventuel et toutes sujétions liées au respect des prescriptions environnementales.</w:t>
      </w:r>
    </w:p>
    <w:p w:rsidR="00B57AB6" w:rsidRPr="00B57AB6" w:rsidRDefault="00B57AB6" w:rsidP="00B57AB6">
      <w:p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L’extraction, le chargement, le transport et l’évacuation des matériaux de mauvaise tenue aux lieux agréés par le Maître d’œuvre, s’exécuteront avec le matériel approprié.</w:t>
      </w:r>
    </w:p>
    <w:p w:rsidR="00B57AB6" w:rsidRPr="00B57AB6" w:rsidRDefault="00B57AB6" w:rsidP="00B57AB6">
      <w:p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L’extraction des matériaux de mauvaise tenue se fera jusqu’à obtention d’un support  présentant  une meilleure résistance  mécanique.</w:t>
      </w:r>
    </w:p>
    <w:p w:rsidR="00B57AB6" w:rsidRPr="00B57AB6" w:rsidRDefault="00B57AB6" w:rsidP="00B57AB6">
      <w:p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Le sol support pourra être amélioré avec des enrochements afin  de limiter au maximum le poinçonnement. Cet enrochement obéira aux conditions d’utilisation des matériaux définies dans l’article 32 du CCTP.</w:t>
      </w:r>
    </w:p>
    <w:p w:rsidR="00B57AB6" w:rsidRPr="00B57AB6" w:rsidRDefault="00B57AB6" w:rsidP="00B57AB6">
      <w:p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Le matériau de substitution  correspondant obéira aux caractéristiques définies pour l’utilisation des remblais courants en zone de purge et de bourbier, tels que définies dans l’article 11 du présent  CCTP.</w:t>
      </w:r>
    </w:p>
    <w:p w:rsidR="00B57AB6" w:rsidRPr="00B57AB6" w:rsidRDefault="00B57AB6" w:rsidP="00B57AB6">
      <w:p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La zone traitée devra être protégée avec un drainage longitudinal ou éventuellement transversal par la création des fossés et exutoires sur des distances prescrites par le Maître d’œuvre, telle que définie  dans  les prescriptions des articles 23, 24.1, et 24.2  du présent CCTP.</w:t>
      </w:r>
    </w:p>
    <w:p w:rsidR="00B57AB6" w:rsidRPr="00B57AB6" w:rsidRDefault="00B57AB6" w:rsidP="00B57AB6">
      <w:p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L’entrepreneur prendra soin à chaque zone de bourbier traitée, d’adjoindre un rapport présentant entre autres pour les mêmes profils, la situation visuelle avant et après les travaux sur photo numérique en couleur.</w:t>
      </w:r>
    </w:p>
    <w:p w:rsidR="00F705E9" w:rsidRDefault="00F705E9" w:rsidP="00F705E9">
      <w:pPr>
        <w:tabs>
          <w:tab w:val="left" w:pos="3840"/>
        </w:tabs>
        <w:rPr>
          <w:rFonts w:ascii="Arial Narrow" w:eastAsia="Times New Roman" w:hAnsi="Arial Narrow" w:cs="Arial"/>
          <w:b/>
          <w:sz w:val="31"/>
          <w:szCs w:val="31"/>
          <w:lang w:eastAsia="fr-FR"/>
        </w:rPr>
      </w:pPr>
      <w:r w:rsidRPr="00F705E9">
        <w:rPr>
          <w:rFonts w:ascii="Arial Narrow" w:eastAsia="Times New Roman" w:hAnsi="Arial Narrow" w:cs="Arial"/>
          <w:b/>
          <w:sz w:val="31"/>
          <w:szCs w:val="31"/>
          <w:lang w:eastAsia="fr-FR"/>
        </w:rPr>
        <w:br w:type="page"/>
      </w:r>
    </w:p>
    <w:p w:rsidR="00763E38" w:rsidRDefault="00763E38" w:rsidP="00F705E9">
      <w:pPr>
        <w:tabs>
          <w:tab w:val="left" w:pos="3840"/>
        </w:tabs>
        <w:rPr>
          <w:rFonts w:ascii="Arial Narrow" w:eastAsia="Times New Roman" w:hAnsi="Arial Narrow" w:cs="Arial"/>
          <w:b/>
          <w:sz w:val="31"/>
          <w:szCs w:val="31"/>
          <w:lang w:eastAsia="fr-FR"/>
        </w:rPr>
      </w:pPr>
    </w:p>
    <w:p w:rsidR="00763E38" w:rsidRDefault="00763E38" w:rsidP="00F705E9">
      <w:pPr>
        <w:tabs>
          <w:tab w:val="left" w:pos="3840"/>
        </w:tabs>
        <w:rPr>
          <w:rFonts w:ascii="Arial Narrow" w:eastAsia="Times New Roman" w:hAnsi="Arial Narrow" w:cs="Arial"/>
          <w:b/>
          <w:sz w:val="31"/>
          <w:szCs w:val="31"/>
          <w:lang w:eastAsia="fr-FR"/>
        </w:rPr>
      </w:pPr>
    </w:p>
    <w:p w:rsidR="00763E38" w:rsidRDefault="00763E38" w:rsidP="00F705E9">
      <w:pPr>
        <w:tabs>
          <w:tab w:val="left" w:pos="3840"/>
        </w:tabs>
        <w:rPr>
          <w:rFonts w:ascii="Arial Narrow" w:eastAsia="Times New Roman" w:hAnsi="Arial Narrow" w:cs="Arial"/>
          <w:b/>
          <w:sz w:val="31"/>
          <w:szCs w:val="31"/>
          <w:lang w:eastAsia="fr-FR"/>
        </w:rPr>
      </w:pPr>
    </w:p>
    <w:p w:rsidR="00763E38" w:rsidRDefault="00763E38" w:rsidP="00F705E9">
      <w:pPr>
        <w:tabs>
          <w:tab w:val="left" w:pos="3840"/>
        </w:tabs>
        <w:rPr>
          <w:rFonts w:ascii="Arial Narrow" w:eastAsia="Times New Roman" w:hAnsi="Arial Narrow" w:cs="Arial"/>
          <w:b/>
          <w:sz w:val="31"/>
          <w:szCs w:val="31"/>
          <w:lang w:eastAsia="fr-FR"/>
        </w:rPr>
      </w:pPr>
    </w:p>
    <w:p w:rsidR="00763E38" w:rsidRDefault="00763E38" w:rsidP="00F705E9">
      <w:pPr>
        <w:tabs>
          <w:tab w:val="left" w:pos="3840"/>
        </w:tabs>
        <w:rPr>
          <w:rFonts w:ascii="Arial Narrow" w:eastAsia="Times New Roman" w:hAnsi="Arial Narrow" w:cs="Arial"/>
          <w:b/>
          <w:sz w:val="31"/>
          <w:szCs w:val="31"/>
          <w:lang w:eastAsia="fr-FR"/>
        </w:rPr>
      </w:pPr>
    </w:p>
    <w:p w:rsidR="00763E38" w:rsidRDefault="00763E38" w:rsidP="00F705E9">
      <w:pPr>
        <w:tabs>
          <w:tab w:val="left" w:pos="3840"/>
        </w:tabs>
        <w:rPr>
          <w:rFonts w:ascii="Arial Narrow" w:eastAsia="Times New Roman" w:hAnsi="Arial Narrow" w:cs="Arial"/>
          <w:b/>
          <w:sz w:val="31"/>
          <w:szCs w:val="31"/>
          <w:lang w:eastAsia="fr-FR"/>
        </w:rPr>
      </w:pPr>
    </w:p>
    <w:p w:rsidR="00763E38" w:rsidRDefault="00763E38" w:rsidP="00F705E9">
      <w:pPr>
        <w:tabs>
          <w:tab w:val="left" w:pos="3840"/>
        </w:tabs>
        <w:rPr>
          <w:rFonts w:ascii="Arial Narrow" w:eastAsia="Times New Roman" w:hAnsi="Arial Narrow" w:cs="Arial"/>
          <w:b/>
          <w:sz w:val="31"/>
          <w:szCs w:val="31"/>
          <w:lang w:eastAsia="fr-FR"/>
        </w:rPr>
      </w:pPr>
    </w:p>
    <w:p w:rsidR="00763E38" w:rsidRDefault="00763E38" w:rsidP="00F705E9">
      <w:pPr>
        <w:tabs>
          <w:tab w:val="left" w:pos="3840"/>
        </w:tabs>
        <w:rPr>
          <w:rFonts w:ascii="Arial Narrow" w:eastAsia="Times New Roman" w:hAnsi="Arial Narrow" w:cs="Arial"/>
          <w:b/>
          <w:sz w:val="31"/>
          <w:szCs w:val="31"/>
          <w:lang w:eastAsia="fr-FR"/>
        </w:rPr>
      </w:pPr>
    </w:p>
    <w:p w:rsidR="00763E38" w:rsidRDefault="00763E38" w:rsidP="00F705E9">
      <w:pPr>
        <w:tabs>
          <w:tab w:val="left" w:pos="3840"/>
        </w:tabs>
        <w:rPr>
          <w:rFonts w:ascii="Arial Narrow" w:eastAsia="Times New Roman" w:hAnsi="Arial Narrow" w:cs="Arial"/>
          <w:b/>
          <w:sz w:val="31"/>
          <w:szCs w:val="31"/>
          <w:lang w:eastAsia="fr-FR"/>
        </w:rPr>
      </w:pPr>
    </w:p>
    <w:p w:rsidR="00763E38" w:rsidRDefault="00763E38" w:rsidP="00F705E9">
      <w:pPr>
        <w:tabs>
          <w:tab w:val="left" w:pos="3840"/>
        </w:tabs>
        <w:rPr>
          <w:rFonts w:ascii="Arial Narrow" w:eastAsia="Times New Roman" w:hAnsi="Arial Narrow" w:cs="Arial"/>
          <w:b/>
          <w:sz w:val="31"/>
          <w:szCs w:val="31"/>
          <w:lang w:eastAsia="fr-FR"/>
        </w:rPr>
      </w:pPr>
    </w:p>
    <w:p w:rsidR="006E7005" w:rsidRDefault="006E7005" w:rsidP="00F705E9">
      <w:pPr>
        <w:tabs>
          <w:tab w:val="left" w:pos="3840"/>
        </w:tabs>
        <w:rPr>
          <w:rFonts w:ascii="Arial Narrow" w:eastAsia="Times New Roman" w:hAnsi="Arial Narrow" w:cs="Arial"/>
          <w:b/>
          <w:sz w:val="31"/>
          <w:szCs w:val="31"/>
          <w:lang w:eastAsia="fr-FR"/>
        </w:rPr>
      </w:pPr>
    </w:p>
    <w:p w:rsidR="006E7005" w:rsidRDefault="006E7005" w:rsidP="00F705E9">
      <w:pPr>
        <w:tabs>
          <w:tab w:val="left" w:pos="3840"/>
        </w:tabs>
        <w:rPr>
          <w:rFonts w:ascii="Arial Narrow" w:eastAsia="Times New Roman" w:hAnsi="Arial Narrow" w:cs="Arial"/>
          <w:b/>
          <w:sz w:val="31"/>
          <w:szCs w:val="31"/>
          <w:lang w:eastAsia="fr-FR"/>
        </w:rPr>
      </w:pPr>
    </w:p>
    <w:p w:rsidR="006E7005" w:rsidRDefault="006E7005" w:rsidP="00F705E9">
      <w:pPr>
        <w:tabs>
          <w:tab w:val="left" w:pos="3840"/>
        </w:tabs>
        <w:rPr>
          <w:rFonts w:ascii="Arial Narrow" w:eastAsia="Times New Roman" w:hAnsi="Arial Narrow" w:cs="Arial"/>
          <w:b/>
          <w:sz w:val="31"/>
          <w:szCs w:val="31"/>
          <w:lang w:eastAsia="fr-FR"/>
        </w:rPr>
      </w:pPr>
    </w:p>
    <w:p w:rsidR="00763E38" w:rsidRPr="00763E38" w:rsidRDefault="00763E38" w:rsidP="00763E38">
      <w:pPr>
        <w:widowControl w:val="0"/>
        <w:suppressAutoHyphens/>
        <w:autoSpaceDE w:val="0"/>
        <w:autoSpaceDN w:val="0"/>
        <w:spacing w:before="240" w:after="240" w:line="360" w:lineRule="auto"/>
        <w:ind w:left="851"/>
        <w:jc w:val="center"/>
        <w:textAlignment w:val="baseline"/>
        <w:outlineLvl w:val="0"/>
        <w:rPr>
          <w:rFonts w:ascii="Arial Narrow" w:eastAsia="Calibri" w:hAnsi="Arial Narrow" w:cs="Times New Roman"/>
          <w:b/>
          <w:caps/>
          <w:spacing w:val="45"/>
          <w:sz w:val="36"/>
          <w:szCs w:val="36"/>
        </w:rPr>
      </w:pPr>
      <w:bookmarkStart w:id="542" w:name="_Toc390335367"/>
      <w:bookmarkStart w:id="543" w:name="_Toc390418126"/>
      <w:bookmarkStart w:id="544" w:name="_Toc97543362"/>
      <w:bookmarkStart w:id="545" w:name="_Toc97557122"/>
      <w:bookmarkStart w:id="546" w:name="_Toc157306467"/>
      <w:r w:rsidRPr="00763E38">
        <w:rPr>
          <w:rFonts w:ascii="Arial Narrow" w:eastAsia="Calibri" w:hAnsi="Arial Narrow" w:cs="Times New Roman"/>
          <w:b/>
          <w:caps/>
          <w:spacing w:val="45"/>
          <w:sz w:val="36"/>
          <w:szCs w:val="36"/>
        </w:rPr>
        <w:t xml:space="preserve">piece n°6 </w:t>
      </w:r>
    </w:p>
    <w:p w:rsidR="00763E38" w:rsidRPr="00763E38" w:rsidRDefault="00763E38" w:rsidP="00763E38">
      <w:pPr>
        <w:widowControl w:val="0"/>
        <w:suppressAutoHyphens/>
        <w:autoSpaceDE w:val="0"/>
        <w:autoSpaceDN w:val="0"/>
        <w:spacing w:after="0" w:line="240" w:lineRule="auto"/>
        <w:ind w:left="851"/>
        <w:jc w:val="center"/>
        <w:textAlignment w:val="baseline"/>
        <w:outlineLvl w:val="0"/>
        <w:rPr>
          <w:rFonts w:ascii="Arial Narrow" w:eastAsia="Calibri" w:hAnsi="Arial Narrow" w:cs="Times New Roman"/>
          <w:b/>
          <w:caps/>
          <w:spacing w:val="45"/>
          <w:sz w:val="36"/>
          <w:szCs w:val="36"/>
        </w:rPr>
      </w:pPr>
      <w:r w:rsidRPr="00763E38">
        <w:rPr>
          <w:rFonts w:ascii="Arial Narrow" w:eastAsia="Calibri" w:hAnsi="Arial Narrow" w:cs="Times New Roman"/>
          <w:b/>
          <w:caps/>
          <w:spacing w:val="45"/>
          <w:sz w:val="36"/>
          <w:szCs w:val="36"/>
        </w:rPr>
        <w:t>Cadre du bordereau des prix unitaires</w:t>
      </w:r>
      <w:bookmarkEnd w:id="542"/>
      <w:bookmarkEnd w:id="543"/>
      <w:bookmarkEnd w:id="544"/>
      <w:bookmarkEnd w:id="545"/>
      <w:bookmarkEnd w:id="546"/>
    </w:p>
    <w:p w:rsidR="00763E38" w:rsidRDefault="00763E38" w:rsidP="00F705E9">
      <w:pPr>
        <w:tabs>
          <w:tab w:val="left" w:pos="3840"/>
        </w:tabs>
        <w:rPr>
          <w:rFonts w:ascii="Arial Narrow" w:hAnsi="Arial Narrow"/>
          <w:sz w:val="24"/>
          <w:szCs w:val="24"/>
        </w:rPr>
      </w:pPr>
    </w:p>
    <w:p w:rsidR="00763E38" w:rsidRDefault="00763E38" w:rsidP="00F705E9">
      <w:pPr>
        <w:tabs>
          <w:tab w:val="left" w:pos="3840"/>
        </w:tabs>
        <w:rPr>
          <w:rFonts w:ascii="Arial Narrow" w:hAnsi="Arial Narrow"/>
          <w:sz w:val="24"/>
          <w:szCs w:val="24"/>
        </w:rPr>
      </w:pPr>
    </w:p>
    <w:p w:rsidR="00763E38" w:rsidRDefault="00763E38" w:rsidP="00F705E9">
      <w:pPr>
        <w:tabs>
          <w:tab w:val="left" w:pos="3840"/>
        </w:tabs>
        <w:rPr>
          <w:rFonts w:ascii="Arial Narrow" w:hAnsi="Arial Narrow"/>
          <w:sz w:val="24"/>
          <w:szCs w:val="24"/>
        </w:rPr>
      </w:pPr>
    </w:p>
    <w:p w:rsidR="00763E38" w:rsidRDefault="00763E38" w:rsidP="00F705E9">
      <w:pPr>
        <w:tabs>
          <w:tab w:val="left" w:pos="3840"/>
        </w:tabs>
        <w:rPr>
          <w:rFonts w:ascii="Arial Narrow" w:hAnsi="Arial Narrow"/>
          <w:sz w:val="24"/>
          <w:szCs w:val="24"/>
        </w:rPr>
      </w:pPr>
    </w:p>
    <w:p w:rsidR="00763E38" w:rsidRDefault="00763E38" w:rsidP="00F705E9">
      <w:pPr>
        <w:tabs>
          <w:tab w:val="left" w:pos="3840"/>
        </w:tabs>
        <w:rPr>
          <w:rFonts w:ascii="Arial Narrow" w:hAnsi="Arial Narrow"/>
          <w:sz w:val="24"/>
          <w:szCs w:val="24"/>
        </w:rPr>
      </w:pPr>
    </w:p>
    <w:p w:rsidR="00763E38" w:rsidRDefault="00763E38" w:rsidP="00F705E9">
      <w:pPr>
        <w:tabs>
          <w:tab w:val="left" w:pos="3840"/>
        </w:tabs>
        <w:rPr>
          <w:rFonts w:ascii="Arial Narrow" w:hAnsi="Arial Narrow"/>
          <w:sz w:val="24"/>
          <w:szCs w:val="24"/>
        </w:rPr>
      </w:pPr>
    </w:p>
    <w:p w:rsidR="00763E38" w:rsidRDefault="00763E38" w:rsidP="00F705E9">
      <w:pPr>
        <w:tabs>
          <w:tab w:val="left" w:pos="3840"/>
        </w:tabs>
        <w:rPr>
          <w:rFonts w:ascii="Arial Narrow" w:hAnsi="Arial Narrow"/>
          <w:sz w:val="24"/>
          <w:szCs w:val="24"/>
        </w:rPr>
      </w:pPr>
    </w:p>
    <w:p w:rsidR="00763E38" w:rsidRDefault="00763E38" w:rsidP="00F705E9">
      <w:pPr>
        <w:tabs>
          <w:tab w:val="left" w:pos="3840"/>
        </w:tabs>
        <w:rPr>
          <w:rFonts w:ascii="Arial Narrow" w:hAnsi="Arial Narrow"/>
          <w:sz w:val="24"/>
          <w:szCs w:val="24"/>
        </w:rPr>
      </w:pPr>
    </w:p>
    <w:p w:rsidR="00763E38" w:rsidRDefault="00763E38" w:rsidP="00F705E9">
      <w:pPr>
        <w:tabs>
          <w:tab w:val="left" w:pos="3840"/>
        </w:tabs>
        <w:rPr>
          <w:rFonts w:ascii="Arial Narrow" w:hAnsi="Arial Narrow"/>
          <w:sz w:val="24"/>
          <w:szCs w:val="24"/>
        </w:rPr>
      </w:pPr>
    </w:p>
    <w:p w:rsidR="00763E38" w:rsidRDefault="00763E38" w:rsidP="00F705E9">
      <w:pPr>
        <w:tabs>
          <w:tab w:val="left" w:pos="3840"/>
        </w:tabs>
        <w:rPr>
          <w:rFonts w:ascii="Arial Narrow" w:hAnsi="Arial Narrow"/>
          <w:sz w:val="24"/>
          <w:szCs w:val="24"/>
        </w:rPr>
      </w:pPr>
    </w:p>
    <w:p w:rsidR="00763E38" w:rsidRDefault="00763E38" w:rsidP="00F705E9">
      <w:pPr>
        <w:tabs>
          <w:tab w:val="left" w:pos="3840"/>
        </w:tabs>
        <w:rPr>
          <w:rFonts w:ascii="Arial Narrow" w:hAnsi="Arial Narrow"/>
          <w:sz w:val="24"/>
          <w:szCs w:val="24"/>
        </w:rPr>
      </w:pPr>
    </w:p>
    <w:p w:rsidR="00763E38" w:rsidRDefault="00763E38" w:rsidP="00F705E9">
      <w:pPr>
        <w:tabs>
          <w:tab w:val="left" w:pos="3840"/>
        </w:tabs>
        <w:rPr>
          <w:rFonts w:ascii="Arial Narrow" w:hAnsi="Arial Narrow"/>
          <w:sz w:val="24"/>
          <w:szCs w:val="24"/>
        </w:rPr>
      </w:pPr>
    </w:p>
    <w:p w:rsidR="00763E38" w:rsidRDefault="00763E38" w:rsidP="00F705E9">
      <w:pPr>
        <w:tabs>
          <w:tab w:val="left" w:pos="3840"/>
        </w:tabs>
        <w:rPr>
          <w:rFonts w:ascii="Arial Narrow" w:hAnsi="Arial Narrow"/>
          <w:sz w:val="24"/>
          <w:szCs w:val="24"/>
        </w:rPr>
      </w:pPr>
    </w:p>
    <w:p w:rsidR="00763E38" w:rsidRDefault="00763E38" w:rsidP="00F705E9">
      <w:pPr>
        <w:tabs>
          <w:tab w:val="left" w:pos="3840"/>
        </w:tabs>
        <w:rPr>
          <w:rFonts w:ascii="Arial Narrow" w:hAnsi="Arial Narrow"/>
          <w:sz w:val="24"/>
          <w:szCs w:val="24"/>
        </w:rPr>
      </w:pPr>
    </w:p>
    <w:tbl>
      <w:tblPr>
        <w:tblW w:w="1072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84"/>
        <w:gridCol w:w="5925"/>
        <w:gridCol w:w="983"/>
        <w:gridCol w:w="1559"/>
        <w:gridCol w:w="1376"/>
      </w:tblGrid>
      <w:tr w:rsidR="00C33963" w:rsidRPr="00B57AB6" w:rsidTr="006E7005">
        <w:trPr>
          <w:trHeight w:val="614"/>
          <w:jc w:val="center"/>
        </w:trPr>
        <w:tc>
          <w:tcPr>
            <w:tcW w:w="884" w:type="dxa"/>
            <w:vAlign w:val="center"/>
          </w:tcPr>
          <w:p w:rsidR="00C33963" w:rsidRPr="00B57AB6" w:rsidRDefault="00C33963" w:rsidP="00C33963">
            <w:pPr>
              <w:spacing w:after="0" w:line="240" w:lineRule="auto"/>
              <w:jc w:val="center"/>
              <w:rPr>
                <w:rFonts w:ascii="Arial Narrow" w:eastAsia="Times New Roman" w:hAnsi="Arial Narrow" w:cs="Times New Roman"/>
                <w:b/>
                <w:sz w:val="24"/>
                <w:szCs w:val="24"/>
                <w:lang w:eastAsia="fr-FR"/>
              </w:rPr>
            </w:pPr>
            <w:r w:rsidRPr="00B57AB6">
              <w:rPr>
                <w:rFonts w:ascii="Arial Narrow" w:eastAsia="Times New Roman" w:hAnsi="Arial Narrow" w:cs="Times New Roman"/>
                <w:b/>
                <w:sz w:val="24"/>
                <w:szCs w:val="24"/>
                <w:lang w:eastAsia="fr-FR"/>
              </w:rPr>
              <w:lastRenderedPageBreak/>
              <w:t>N° du Prix</w:t>
            </w:r>
          </w:p>
        </w:tc>
        <w:tc>
          <w:tcPr>
            <w:tcW w:w="5925" w:type="dxa"/>
            <w:vAlign w:val="center"/>
          </w:tcPr>
          <w:p w:rsidR="00C33963" w:rsidRPr="00B57AB6" w:rsidRDefault="00C33963" w:rsidP="00C33963">
            <w:pPr>
              <w:spacing w:after="0" w:line="240" w:lineRule="auto"/>
              <w:jc w:val="center"/>
              <w:rPr>
                <w:rFonts w:ascii="Arial Narrow" w:eastAsia="Times New Roman" w:hAnsi="Arial Narrow" w:cs="Times New Roman"/>
                <w:b/>
                <w:sz w:val="24"/>
                <w:szCs w:val="24"/>
                <w:lang w:eastAsia="fr-FR"/>
              </w:rPr>
            </w:pPr>
            <w:r w:rsidRPr="00B57AB6">
              <w:rPr>
                <w:rFonts w:ascii="Arial Narrow" w:eastAsia="Times New Roman" w:hAnsi="Arial Narrow" w:cs="Times New Roman"/>
                <w:b/>
                <w:sz w:val="24"/>
                <w:szCs w:val="24"/>
                <w:lang w:eastAsia="fr-FR"/>
              </w:rPr>
              <w:t>Description des Ouvrages et Prix Unitaires en toutes lettres</w:t>
            </w:r>
          </w:p>
        </w:tc>
        <w:tc>
          <w:tcPr>
            <w:tcW w:w="983" w:type="dxa"/>
            <w:vAlign w:val="center"/>
          </w:tcPr>
          <w:p w:rsidR="00C33963" w:rsidRPr="00B57AB6" w:rsidRDefault="00C33963" w:rsidP="00C33963">
            <w:pPr>
              <w:spacing w:after="0" w:line="240" w:lineRule="auto"/>
              <w:jc w:val="center"/>
              <w:rPr>
                <w:rFonts w:ascii="Arial Narrow" w:eastAsia="Times New Roman" w:hAnsi="Arial Narrow" w:cs="Times New Roman"/>
                <w:b/>
                <w:sz w:val="24"/>
                <w:szCs w:val="24"/>
                <w:lang w:eastAsia="fr-FR"/>
              </w:rPr>
            </w:pPr>
            <w:r w:rsidRPr="00B57AB6">
              <w:rPr>
                <w:rFonts w:ascii="Arial Narrow" w:eastAsia="Times New Roman" w:hAnsi="Arial Narrow" w:cs="Times New Roman"/>
                <w:b/>
                <w:sz w:val="24"/>
                <w:szCs w:val="24"/>
                <w:lang w:eastAsia="fr-FR"/>
              </w:rPr>
              <w:t>Unité</w:t>
            </w:r>
          </w:p>
        </w:tc>
        <w:tc>
          <w:tcPr>
            <w:tcW w:w="1559" w:type="dxa"/>
          </w:tcPr>
          <w:p w:rsidR="00C33963" w:rsidRPr="00B57AB6" w:rsidRDefault="00C33963" w:rsidP="00C33963">
            <w:pPr>
              <w:spacing w:after="0" w:line="240" w:lineRule="auto"/>
              <w:jc w:val="center"/>
              <w:rPr>
                <w:rFonts w:ascii="Arial Narrow" w:eastAsia="Times New Roman" w:hAnsi="Arial Narrow" w:cs="Times New Roman"/>
                <w:b/>
                <w:sz w:val="24"/>
                <w:szCs w:val="24"/>
                <w:lang w:eastAsia="fr-FR"/>
              </w:rPr>
            </w:pPr>
            <w:r w:rsidRPr="00B57AB6">
              <w:rPr>
                <w:rFonts w:ascii="Arial Narrow" w:eastAsia="Times New Roman" w:hAnsi="Arial Narrow" w:cs="Times New Roman"/>
                <w:b/>
                <w:sz w:val="24"/>
                <w:szCs w:val="24"/>
                <w:lang w:eastAsia="fr-FR"/>
              </w:rPr>
              <w:t>Prix en chiffres HTVA</w:t>
            </w:r>
          </w:p>
        </w:tc>
        <w:tc>
          <w:tcPr>
            <w:tcW w:w="1376" w:type="dxa"/>
          </w:tcPr>
          <w:p w:rsidR="00C33963" w:rsidRPr="00B57AB6" w:rsidRDefault="00C33963" w:rsidP="00C33963">
            <w:pPr>
              <w:spacing w:after="0" w:line="240" w:lineRule="auto"/>
              <w:jc w:val="center"/>
              <w:rPr>
                <w:rFonts w:ascii="Arial Narrow" w:eastAsia="Times New Roman" w:hAnsi="Arial Narrow" w:cs="Times New Roman"/>
                <w:b/>
                <w:sz w:val="24"/>
                <w:szCs w:val="24"/>
                <w:lang w:eastAsia="fr-FR"/>
              </w:rPr>
            </w:pPr>
            <w:r w:rsidRPr="00B57AB6">
              <w:rPr>
                <w:rFonts w:ascii="Arial Narrow" w:eastAsia="Times New Roman" w:hAnsi="Arial Narrow" w:cs="Times New Roman"/>
                <w:b/>
                <w:sz w:val="24"/>
                <w:szCs w:val="24"/>
                <w:lang w:eastAsia="fr-FR"/>
              </w:rPr>
              <w:t>Prix en Lettre HTVA</w:t>
            </w:r>
          </w:p>
        </w:tc>
      </w:tr>
      <w:tr w:rsidR="00C33963" w:rsidRPr="00B57AB6" w:rsidTr="006E7005">
        <w:trPr>
          <w:trHeight w:val="361"/>
          <w:jc w:val="center"/>
        </w:trPr>
        <w:tc>
          <w:tcPr>
            <w:tcW w:w="884" w:type="dxa"/>
            <w:vAlign w:val="center"/>
          </w:tcPr>
          <w:p w:rsidR="00C33963" w:rsidRPr="00B57AB6" w:rsidRDefault="00C33963" w:rsidP="00C33963">
            <w:pPr>
              <w:spacing w:after="0" w:line="240" w:lineRule="auto"/>
              <w:jc w:val="center"/>
              <w:rPr>
                <w:rFonts w:ascii="Arial Narrow" w:eastAsia="Times New Roman" w:hAnsi="Arial Narrow" w:cs="Times New Roman"/>
                <w:b/>
                <w:sz w:val="24"/>
                <w:szCs w:val="24"/>
                <w:lang w:eastAsia="fr-FR"/>
              </w:rPr>
            </w:pPr>
          </w:p>
        </w:tc>
        <w:tc>
          <w:tcPr>
            <w:tcW w:w="5925" w:type="dxa"/>
            <w:vAlign w:val="center"/>
          </w:tcPr>
          <w:p w:rsidR="00C33963" w:rsidRPr="00B57AB6" w:rsidRDefault="00C33963" w:rsidP="00C33963">
            <w:pPr>
              <w:spacing w:after="0" w:line="240" w:lineRule="auto"/>
              <w:jc w:val="center"/>
              <w:rPr>
                <w:rFonts w:ascii="Arial Narrow" w:eastAsia="Times New Roman" w:hAnsi="Arial Narrow" w:cs="Times New Roman"/>
                <w:b/>
                <w:sz w:val="24"/>
                <w:szCs w:val="24"/>
                <w:lang w:eastAsia="fr-FR"/>
              </w:rPr>
            </w:pPr>
            <w:r w:rsidRPr="00B57AB6">
              <w:rPr>
                <w:rFonts w:ascii="Arial Narrow" w:eastAsia="Times New Roman" w:hAnsi="Arial Narrow" w:cs="Times New Roman"/>
                <w:b/>
                <w:sz w:val="24"/>
                <w:szCs w:val="24"/>
                <w:lang w:eastAsia="fr-FR"/>
              </w:rPr>
              <w:t>SERIE 100 : TRAVAUX PREPARATOIRES</w:t>
            </w:r>
          </w:p>
        </w:tc>
        <w:tc>
          <w:tcPr>
            <w:tcW w:w="983" w:type="dxa"/>
            <w:vAlign w:val="center"/>
          </w:tcPr>
          <w:p w:rsidR="00C33963" w:rsidRPr="00B57AB6" w:rsidRDefault="00C33963" w:rsidP="00C33963">
            <w:pPr>
              <w:spacing w:after="0" w:line="240" w:lineRule="auto"/>
              <w:jc w:val="center"/>
              <w:rPr>
                <w:rFonts w:ascii="Arial Narrow" w:eastAsia="Times New Roman" w:hAnsi="Arial Narrow" w:cs="Times New Roman"/>
                <w:b/>
                <w:sz w:val="24"/>
                <w:szCs w:val="24"/>
                <w:lang w:eastAsia="fr-FR"/>
              </w:rPr>
            </w:pPr>
          </w:p>
        </w:tc>
        <w:tc>
          <w:tcPr>
            <w:tcW w:w="1559" w:type="dxa"/>
          </w:tcPr>
          <w:p w:rsidR="00C33963" w:rsidRPr="00B57AB6" w:rsidRDefault="00C33963" w:rsidP="00C33963">
            <w:pPr>
              <w:spacing w:after="0" w:line="240" w:lineRule="auto"/>
              <w:jc w:val="center"/>
              <w:rPr>
                <w:rFonts w:ascii="Arial Narrow" w:eastAsia="Times New Roman" w:hAnsi="Arial Narrow" w:cs="Times New Roman"/>
                <w:b/>
                <w:sz w:val="24"/>
                <w:szCs w:val="24"/>
                <w:lang w:eastAsia="fr-FR"/>
              </w:rPr>
            </w:pPr>
          </w:p>
        </w:tc>
        <w:tc>
          <w:tcPr>
            <w:tcW w:w="1376" w:type="dxa"/>
          </w:tcPr>
          <w:p w:rsidR="00C33963" w:rsidRPr="00B57AB6" w:rsidRDefault="00C33963" w:rsidP="00C33963">
            <w:pPr>
              <w:spacing w:after="0" w:line="240" w:lineRule="auto"/>
              <w:jc w:val="center"/>
              <w:rPr>
                <w:rFonts w:ascii="Arial Narrow" w:eastAsia="Times New Roman" w:hAnsi="Arial Narrow" w:cs="Times New Roman"/>
                <w:b/>
                <w:sz w:val="24"/>
                <w:szCs w:val="24"/>
                <w:lang w:eastAsia="fr-FR"/>
              </w:rPr>
            </w:pPr>
          </w:p>
        </w:tc>
      </w:tr>
      <w:tr w:rsidR="00C33963" w:rsidRPr="00B57AB6" w:rsidTr="006E7005">
        <w:trPr>
          <w:trHeight w:val="614"/>
          <w:jc w:val="center"/>
        </w:trPr>
        <w:tc>
          <w:tcPr>
            <w:tcW w:w="884" w:type="dxa"/>
            <w:vAlign w:val="center"/>
          </w:tcPr>
          <w:p w:rsidR="00C33963" w:rsidRPr="00B57AB6" w:rsidRDefault="00C33963" w:rsidP="00C33963">
            <w:pPr>
              <w:spacing w:after="0" w:line="240" w:lineRule="auto"/>
              <w:jc w:val="center"/>
              <w:rPr>
                <w:rFonts w:ascii="Arial Narrow" w:eastAsia="Times New Roman" w:hAnsi="Arial Narrow" w:cs="Times New Roman"/>
                <w:b/>
                <w:sz w:val="24"/>
                <w:szCs w:val="24"/>
                <w:lang w:eastAsia="fr-FR"/>
              </w:rPr>
            </w:pPr>
          </w:p>
          <w:p w:rsidR="00C33963" w:rsidRPr="00B57AB6" w:rsidRDefault="00C33963" w:rsidP="00C33963">
            <w:pPr>
              <w:spacing w:after="0" w:line="240" w:lineRule="auto"/>
              <w:jc w:val="center"/>
              <w:rPr>
                <w:rFonts w:ascii="Arial Narrow" w:eastAsia="Times New Roman" w:hAnsi="Arial Narrow" w:cs="Times New Roman"/>
                <w:b/>
                <w:sz w:val="24"/>
                <w:szCs w:val="24"/>
                <w:lang w:eastAsia="fr-FR"/>
              </w:rPr>
            </w:pPr>
          </w:p>
          <w:p w:rsidR="00C33963" w:rsidRPr="00B57AB6" w:rsidRDefault="00C33963" w:rsidP="00C33963">
            <w:pPr>
              <w:spacing w:after="0" w:line="240" w:lineRule="auto"/>
              <w:jc w:val="center"/>
              <w:rPr>
                <w:rFonts w:ascii="Arial Narrow" w:eastAsia="Times New Roman" w:hAnsi="Arial Narrow" w:cs="Times New Roman"/>
                <w:b/>
                <w:sz w:val="24"/>
                <w:szCs w:val="24"/>
                <w:lang w:eastAsia="fr-FR"/>
              </w:rPr>
            </w:pPr>
            <w:r w:rsidRPr="00B57AB6">
              <w:rPr>
                <w:rFonts w:ascii="Arial Narrow" w:eastAsia="Times New Roman" w:hAnsi="Arial Narrow" w:cs="Times New Roman"/>
                <w:b/>
                <w:sz w:val="24"/>
                <w:szCs w:val="24"/>
                <w:lang w:eastAsia="fr-FR"/>
              </w:rPr>
              <w:t>101</w:t>
            </w:r>
          </w:p>
          <w:p w:rsidR="00C33963" w:rsidRPr="00B57AB6" w:rsidRDefault="00C33963" w:rsidP="00C33963">
            <w:pPr>
              <w:spacing w:after="0" w:line="240" w:lineRule="auto"/>
              <w:jc w:val="center"/>
              <w:rPr>
                <w:rFonts w:ascii="Arial Narrow" w:eastAsia="Times New Roman" w:hAnsi="Arial Narrow" w:cs="Times New Roman"/>
                <w:b/>
                <w:sz w:val="24"/>
                <w:szCs w:val="24"/>
                <w:lang w:eastAsia="fr-FR"/>
              </w:rPr>
            </w:pPr>
          </w:p>
          <w:p w:rsidR="00C33963" w:rsidRPr="00B57AB6" w:rsidRDefault="00C33963" w:rsidP="00C33963">
            <w:pPr>
              <w:spacing w:after="0" w:line="240" w:lineRule="auto"/>
              <w:jc w:val="both"/>
              <w:rPr>
                <w:rFonts w:ascii="Arial Narrow" w:eastAsia="Times New Roman" w:hAnsi="Arial Narrow" w:cs="Times New Roman"/>
                <w:b/>
                <w:sz w:val="24"/>
                <w:szCs w:val="24"/>
                <w:lang w:eastAsia="fr-FR"/>
              </w:rPr>
            </w:pPr>
          </w:p>
        </w:tc>
        <w:tc>
          <w:tcPr>
            <w:tcW w:w="5925" w:type="dxa"/>
            <w:vAlign w:val="center"/>
          </w:tcPr>
          <w:p w:rsidR="00C33963" w:rsidRPr="00B57AB6" w:rsidRDefault="00C33963" w:rsidP="00C33963">
            <w:pPr>
              <w:spacing w:after="0" w:line="240" w:lineRule="auto"/>
              <w:jc w:val="both"/>
              <w:rPr>
                <w:rFonts w:ascii="Arial Narrow" w:eastAsia="Times New Roman" w:hAnsi="Arial Narrow" w:cs="Times New Roman"/>
                <w:b/>
                <w:bCs/>
                <w:sz w:val="24"/>
                <w:szCs w:val="24"/>
                <w:lang w:eastAsia="fr-FR"/>
              </w:rPr>
            </w:pPr>
            <w:r w:rsidRPr="00B57AB6">
              <w:rPr>
                <w:rFonts w:ascii="Arial Narrow" w:eastAsia="Times New Roman" w:hAnsi="Arial Narrow" w:cs="Times New Roman"/>
                <w:b/>
                <w:bCs/>
                <w:sz w:val="24"/>
                <w:szCs w:val="24"/>
                <w:lang w:eastAsia="fr-FR"/>
              </w:rPr>
              <w:t>Etudes et Installation du chantier-Amené et repli du matériel</w:t>
            </w:r>
          </w:p>
          <w:p w:rsidR="00C33963" w:rsidRPr="00B57AB6" w:rsidRDefault="00C33963" w:rsidP="00C33963">
            <w:pPr>
              <w:spacing w:after="0" w:line="240" w:lineRule="auto"/>
              <w:jc w:val="both"/>
              <w:rPr>
                <w:rFonts w:ascii="Arial Narrow" w:eastAsia="Times New Roman" w:hAnsi="Arial Narrow" w:cs="Times New Roman"/>
                <w:sz w:val="24"/>
                <w:szCs w:val="24"/>
                <w:lang w:eastAsia="fr-FR"/>
              </w:rPr>
            </w:pPr>
            <w:r w:rsidRPr="00B57AB6">
              <w:rPr>
                <w:rFonts w:ascii="Arial Narrow" w:eastAsia="Times New Roman" w:hAnsi="Arial Narrow" w:cs="Times New Roman"/>
                <w:sz w:val="24"/>
                <w:szCs w:val="24"/>
                <w:lang w:eastAsia="fr-FR"/>
              </w:rPr>
              <w:t>Ce prix rémunère au forfait les frais d’installation de chantier ainsi que l’amenée et le repli du matériel, Etudes. Il comprend :</w:t>
            </w:r>
          </w:p>
          <w:p w:rsidR="00C33963" w:rsidRPr="00B57AB6" w:rsidRDefault="00C33963" w:rsidP="00C33963">
            <w:pPr>
              <w:spacing w:after="0" w:line="240" w:lineRule="auto"/>
              <w:jc w:val="both"/>
              <w:rPr>
                <w:rFonts w:ascii="Arial Narrow" w:eastAsia="Times New Roman" w:hAnsi="Arial Narrow" w:cs="Times New Roman"/>
                <w:sz w:val="24"/>
                <w:szCs w:val="24"/>
                <w:lang w:eastAsia="fr-FR"/>
              </w:rPr>
            </w:pPr>
            <w:r w:rsidRPr="00B57AB6">
              <w:rPr>
                <w:rFonts w:ascii="Arial Narrow" w:eastAsia="Times New Roman" w:hAnsi="Arial Narrow" w:cs="Times New Roman"/>
                <w:sz w:val="24"/>
                <w:szCs w:val="24"/>
                <w:lang w:eastAsia="fr-FR"/>
              </w:rPr>
              <w:t>-Les frais d’acquisition ou d’occupation temporaire du terrain nécessaire, indemnisations de toute nature ;</w:t>
            </w:r>
          </w:p>
          <w:p w:rsidR="00C33963" w:rsidRPr="00B57AB6" w:rsidRDefault="00C33963" w:rsidP="00C33963">
            <w:pPr>
              <w:spacing w:after="0" w:line="240" w:lineRule="auto"/>
              <w:jc w:val="both"/>
              <w:rPr>
                <w:rFonts w:ascii="Arial Narrow" w:eastAsia="Times New Roman" w:hAnsi="Arial Narrow" w:cs="Times New Roman"/>
                <w:sz w:val="24"/>
                <w:szCs w:val="24"/>
                <w:lang w:eastAsia="fr-FR"/>
              </w:rPr>
            </w:pPr>
            <w:r w:rsidRPr="00B57AB6">
              <w:rPr>
                <w:rFonts w:ascii="Arial Narrow" w:eastAsia="Times New Roman" w:hAnsi="Arial Narrow" w:cs="Times New Roman"/>
                <w:sz w:val="24"/>
                <w:szCs w:val="24"/>
                <w:lang w:eastAsia="fr-FR"/>
              </w:rPr>
              <w:t>-La préparation des surfaces, la construction, les aménagements des baraques de chantier, des ateliers, des entrepôts, des logements, bureaux et laboratoires de l’Entrepreneur et du Maître d’Œuvre ;</w:t>
            </w:r>
          </w:p>
          <w:p w:rsidR="00C33963" w:rsidRPr="00B57AB6" w:rsidRDefault="00C33963" w:rsidP="00C33963">
            <w:pPr>
              <w:spacing w:after="0" w:line="240" w:lineRule="auto"/>
              <w:jc w:val="both"/>
              <w:rPr>
                <w:rFonts w:ascii="Arial Narrow" w:eastAsia="Times New Roman" w:hAnsi="Arial Narrow" w:cs="Times New Roman"/>
                <w:sz w:val="24"/>
                <w:szCs w:val="24"/>
                <w:lang w:eastAsia="fr-FR"/>
              </w:rPr>
            </w:pPr>
            <w:r w:rsidRPr="00B57AB6">
              <w:rPr>
                <w:rFonts w:ascii="Arial Narrow" w:eastAsia="Times New Roman" w:hAnsi="Arial Narrow" w:cs="Times New Roman"/>
                <w:sz w:val="24"/>
                <w:szCs w:val="24"/>
                <w:lang w:eastAsia="fr-FR"/>
              </w:rPr>
              <w:t>-Les moyens de liaison téléphonique ;</w:t>
            </w:r>
          </w:p>
          <w:p w:rsidR="00C33963" w:rsidRPr="00B57AB6" w:rsidRDefault="00C33963" w:rsidP="00C33963">
            <w:pPr>
              <w:spacing w:after="0" w:line="240" w:lineRule="auto"/>
              <w:jc w:val="both"/>
              <w:rPr>
                <w:rFonts w:ascii="Arial Narrow" w:eastAsia="Times New Roman" w:hAnsi="Arial Narrow" w:cs="Times New Roman"/>
                <w:sz w:val="24"/>
                <w:szCs w:val="24"/>
                <w:lang w:eastAsia="fr-FR"/>
              </w:rPr>
            </w:pPr>
            <w:r w:rsidRPr="00B57AB6">
              <w:rPr>
                <w:rFonts w:ascii="Arial Narrow" w:eastAsia="Times New Roman" w:hAnsi="Arial Narrow" w:cs="Times New Roman"/>
                <w:sz w:val="24"/>
                <w:szCs w:val="24"/>
                <w:lang w:eastAsia="fr-FR"/>
              </w:rPr>
              <w:t>-Les frais d’entretien, de nettoyage et d’exploitation des locaux, ateliers et entrepôts, y compris gardiennage ;</w:t>
            </w:r>
          </w:p>
          <w:p w:rsidR="00C33963" w:rsidRPr="00B57AB6" w:rsidRDefault="00C33963" w:rsidP="00C33963">
            <w:pPr>
              <w:spacing w:after="0" w:line="240" w:lineRule="auto"/>
              <w:jc w:val="both"/>
              <w:rPr>
                <w:rFonts w:ascii="Arial Narrow" w:eastAsia="Times New Roman" w:hAnsi="Arial Narrow" w:cs="Times New Roman"/>
                <w:sz w:val="24"/>
                <w:szCs w:val="24"/>
                <w:lang w:eastAsia="fr-FR"/>
              </w:rPr>
            </w:pPr>
            <w:r w:rsidRPr="00B57AB6">
              <w:rPr>
                <w:rFonts w:ascii="Arial Narrow" w:eastAsia="Times New Roman" w:hAnsi="Arial Narrow" w:cs="Times New Roman"/>
                <w:sz w:val="24"/>
                <w:szCs w:val="24"/>
                <w:lang w:eastAsia="fr-FR"/>
              </w:rPr>
              <w:t xml:space="preserve">-L’amenée et le repli du matériel et engins nécessaires à l’exécution du chantier, </w:t>
            </w:r>
          </w:p>
          <w:p w:rsidR="00C33963" w:rsidRPr="00B57AB6" w:rsidRDefault="00C33963" w:rsidP="00C33963">
            <w:pPr>
              <w:spacing w:after="0" w:line="240" w:lineRule="auto"/>
              <w:jc w:val="both"/>
              <w:rPr>
                <w:rFonts w:ascii="Arial Narrow" w:eastAsia="Times New Roman" w:hAnsi="Arial Narrow" w:cs="Times New Roman"/>
                <w:sz w:val="24"/>
                <w:szCs w:val="24"/>
                <w:lang w:eastAsia="fr-FR"/>
              </w:rPr>
            </w:pPr>
            <w:r w:rsidRPr="00B57AB6">
              <w:rPr>
                <w:rFonts w:ascii="Arial Narrow" w:eastAsia="Times New Roman" w:hAnsi="Arial Narrow" w:cs="Times New Roman"/>
                <w:sz w:val="24"/>
                <w:szCs w:val="24"/>
                <w:lang w:eastAsia="fr-FR"/>
              </w:rPr>
              <w:t>-Le contrôle et la vérification des plans de l’Appel d’Offres ;</w:t>
            </w:r>
          </w:p>
          <w:p w:rsidR="00C33963" w:rsidRPr="00B57AB6" w:rsidRDefault="00C33963" w:rsidP="00C33963">
            <w:pPr>
              <w:spacing w:after="0" w:line="240" w:lineRule="auto"/>
              <w:jc w:val="both"/>
              <w:rPr>
                <w:rFonts w:ascii="Arial Narrow" w:eastAsia="Times New Roman" w:hAnsi="Arial Narrow" w:cs="Times New Roman"/>
                <w:sz w:val="24"/>
                <w:szCs w:val="24"/>
                <w:lang w:eastAsia="fr-FR"/>
              </w:rPr>
            </w:pPr>
            <w:r w:rsidRPr="00B57AB6">
              <w:rPr>
                <w:rFonts w:ascii="Arial Narrow" w:eastAsia="Times New Roman" w:hAnsi="Arial Narrow" w:cs="Times New Roman"/>
                <w:sz w:val="24"/>
                <w:szCs w:val="24"/>
                <w:lang w:eastAsia="fr-FR"/>
              </w:rPr>
              <w:t>- l’élaboration du Projet d’exécution,</w:t>
            </w:r>
          </w:p>
          <w:p w:rsidR="00C33963" w:rsidRPr="00B57AB6" w:rsidRDefault="00C33963" w:rsidP="00C33963">
            <w:pPr>
              <w:spacing w:after="0" w:line="240" w:lineRule="auto"/>
              <w:jc w:val="both"/>
              <w:rPr>
                <w:rFonts w:ascii="Arial Narrow" w:eastAsia="Times New Roman" w:hAnsi="Arial Narrow" w:cs="Times New Roman"/>
                <w:sz w:val="24"/>
                <w:szCs w:val="24"/>
                <w:lang w:eastAsia="fr-FR"/>
              </w:rPr>
            </w:pPr>
            <w:r w:rsidRPr="00B57AB6">
              <w:rPr>
                <w:rFonts w:ascii="Arial Narrow" w:eastAsia="Times New Roman" w:hAnsi="Arial Narrow" w:cs="Times New Roman"/>
                <w:sz w:val="24"/>
                <w:szCs w:val="24"/>
                <w:lang w:eastAsia="fr-FR"/>
              </w:rPr>
              <w:t>-L’enlèvement enfin de chantier de tous les matériels, les matériaux en excédent et la remise en état des lieux ;</w:t>
            </w:r>
          </w:p>
          <w:p w:rsidR="00C33963" w:rsidRPr="00B57AB6" w:rsidRDefault="00C33963" w:rsidP="00C33963">
            <w:pPr>
              <w:spacing w:after="0" w:line="240" w:lineRule="auto"/>
              <w:jc w:val="both"/>
              <w:rPr>
                <w:rFonts w:ascii="Arial Narrow" w:eastAsia="Times New Roman" w:hAnsi="Arial Narrow" w:cs="Times New Roman"/>
                <w:sz w:val="24"/>
                <w:szCs w:val="24"/>
                <w:lang w:eastAsia="fr-FR"/>
              </w:rPr>
            </w:pPr>
            <w:r w:rsidRPr="00B57AB6">
              <w:rPr>
                <w:rFonts w:ascii="Arial Narrow" w:eastAsia="Times New Roman" w:hAnsi="Arial Narrow" w:cs="Times New Roman"/>
                <w:sz w:val="24"/>
                <w:szCs w:val="24"/>
                <w:lang w:eastAsia="fr-FR"/>
              </w:rPr>
              <w:t>-Les suggestions de maintien de la circulation durant les travaux ;</w:t>
            </w:r>
          </w:p>
          <w:p w:rsidR="00C33963" w:rsidRPr="006E7005" w:rsidRDefault="00C33963" w:rsidP="00C33963">
            <w:pPr>
              <w:spacing w:after="0" w:line="240" w:lineRule="auto"/>
              <w:jc w:val="both"/>
              <w:rPr>
                <w:rFonts w:ascii="Arial Narrow" w:eastAsia="Times New Roman" w:hAnsi="Arial Narrow" w:cs="Times New Roman"/>
                <w:sz w:val="12"/>
                <w:szCs w:val="24"/>
                <w:lang w:eastAsia="fr-FR"/>
              </w:rPr>
            </w:pPr>
          </w:p>
          <w:p w:rsidR="00C33963" w:rsidRPr="00B57AB6" w:rsidRDefault="00C33963" w:rsidP="00C33963">
            <w:pPr>
              <w:spacing w:after="0" w:line="240" w:lineRule="auto"/>
              <w:jc w:val="both"/>
              <w:rPr>
                <w:rFonts w:ascii="Arial Narrow" w:eastAsia="Times New Roman" w:hAnsi="Arial Narrow" w:cs="Times New Roman"/>
                <w:sz w:val="24"/>
                <w:szCs w:val="24"/>
                <w:lang w:eastAsia="fr-FR"/>
              </w:rPr>
            </w:pPr>
            <w:r w:rsidRPr="00B57AB6">
              <w:rPr>
                <w:rFonts w:ascii="Arial Narrow" w:eastAsia="Times New Roman" w:hAnsi="Arial Narrow" w:cs="Times New Roman"/>
                <w:sz w:val="24"/>
                <w:szCs w:val="24"/>
                <w:lang w:eastAsia="fr-FR"/>
              </w:rPr>
              <w:t>Le paiement sera effectué de la manière suivante:</w:t>
            </w:r>
          </w:p>
          <w:p w:rsidR="00C33963" w:rsidRPr="006E7005" w:rsidRDefault="00C33963" w:rsidP="00C33963">
            <w:pPr>
              <w:spacing w:after="0" w:line="240" w:lineRule="auto"/>
              <w:jc w:val="both"/>
              <w:rPr>
                <w:rFonts w:ascii="Arial Narrow" w:eastAsia="Times New Roman" w:hAnsi="Arial Narrow" w:cs="Times New Roman"/>
                <w:sz w:val="24"/>
                <w:szCs w:val="24"/>
                <w:lang w:eastAsia="fr-FR"/>
              </w:rPr>
            </w:pPr>
            <w:r w:rsidRPr="00B57AB6">
              <w:rPr>
                <w:rFonts w:ascii="Arial Narrow" w:eastAsia="Times New Roman" w:hAnsi="Arial Narrow" w:cs="Times New Roman"/>
                <w:sz w:val="24"/>
                <w:szCs w:val="24"/>
                <w:lang w:eastAsia="fr-FR"/>
              </w:rPr>
              <w:t>- Au prorata de l’</w:t>
            </w:r>
            <w:r w:rsidR="006E7005">
              <w:rPr>
                <w:rFonts w:ascii="Arial Narrow" w:eastAsia="Times New Roman" w:hAnsi="Arial Narrow" w:cs="Times New Roman"/>
                <w:sz w:val="24"/>
                <w:szCs w:val="24"/>
                <w:lang w:eastAsia="fr-FR"/>
              </w:rPr>
              <w:t>avancement et dans les limites:</w:t>
            </w:r>
          </w:p>
          <w:p w:rsidR="00C33963" w:rsidRPr="00B57AB6" w:rsidRDefault="00C33963" w:rsidP="00C33963">
            <w:pPr>
              <w:spacing w:after="0" w:line="240" w:lineRule="auto"/>
              <w:jc w:val="both"/>
              <w:rPr>
                <w:rFonts w:ascii="Arial Narrow" w:eastAsia="Times New Roman" w:hAnsi="Arial Narrow" w:cs="Times New Roman"/>
                <w:sz w:val="24"/>
                <w:szCs w:val="24"/>
                <w:lang w:eastAsia="fr-FR"/>
              </w:rPr>
            </w:pPr>
            <w:r w:rsidRPr="00B57AB6">
              <w:rPr>
                <w:rFonts w:ascii="Arial Narrow" w:eastAsia="Times New Roman" w:hAnsi="Arial Narrow" w:cs="Times New Roman"/>
                <w:sz w:val="24"/>
                <w:szCs w:val="24"/>
                <w:lang w:eastAsia="fr-FR"/>
              </w:rPr>
              <w:t>Le forfait : ------------------------------</w:t>
            </w:r>
          </w:p>
        </w:tc>
        <w:tc>
          <w:tcPr>
            <w:tcW w:w="983" w:type="dxa"/>
            <w:vAlign w:val="center"/>
          </w:tcPr>
          <w:p w:rsidR="00C33963" w:rsidRPr="00B57AB6" w:rsidRDefault="00C33963" w:rsidP="00C33963">
            <w:pPr>
              <w:spacing w:after="0" w:line="240" w:lineRule="auto"/>
              <w:jc w:val="center"/>
              <w:rPr>
                <w:rFonts w:ascii="Arial Narrow" w:eastAsia="Times New Roman" w:hAnsi="Arial Narrow" w:cs="Times New Roman"/>
                <w:sz w:val="24"/>
                <w:szCs w:val="24"/>
                <w:lang w:eastAsia="fr-FR"/>
              </w:rPr>
            </w:pPr>
            <w:r w:rsidRPr="00B57AB6">
              <w:rPr>
                <w:rFonts w:ascii="Arial Narrow" w:eastAsia="Times New Roman" w:hAnsi="Arial Narrow" w:cs="Times New Roman"/>
                <w:sz w:val="24"/>
                <w:szCs w:val="24"/>
                <w:lang w:eastAsia="fr-FR"/>
              </w:rPr>
              <w:t>FF</w:t>
            </w:r>
          </w:p>
        </w:tc>
        <w:tc>
          <w:tcPr>
            <w:tcW w:w="1559" w:type="dxa"/>
          </w:tcPr>
          <w:p w:rsidR="00C33963" w:rsidRPr="00B57AB6" w:rsidRDefault="00C33963" w:rsidP="00C33963">
            <w:pPr>
              <w:spacing w:after="0" w:line="240" w:lineRule="auto"/>
              <w:jc w:val="center"/>
              <w:rPr>
                <w:rFonts w:ascii="Arial Narrow" w:eastAsia="Times New Roman" w:hAnsi="Arial Narrow" w:cs="Times New Roman"/>
                <w:sz w:val="24"/>
                <w:szCs w:val="24"/>
                <w:lang w:eastAsia="fr-FR"/>
              </w:rPr>
            </w:pPr>
          </w:p>
        </w:tc>
        <w:tc>
          <w:tcPr>
            <w:tcW w:w="1376" w:type="dxa"/>
          </w:tcPr>
          <w:p w:rsidR="00C33963" w:rsidRPr="00B57AB6" w:rsidRDefault="00C33963" w:rsidP="00C33963">
            <w:pPr>
              <w:spacing w:after="0" w:line="240" w:lineRule="auto"/>
              <w:jc w:val="center"/>
              <w:rPr>
                <w:rFonts w:ascii="Arial Narrow" w:eastAsia="Times New Roman" w:hAnsi="Arial Narrow" w:cs="Times New Roman"/>
                <w:sz w:val="24"/>
                <w:szCs w:val="24"/>
                <w:lang w:eastAsia="fr-FR"/>
              </w:rPr>
            </w:pPr>
          </w:p>
        </w:tc>
      </w:tr>
      <w:tr w:rsidR="00C33963" w:rsidRPr="00B57AB6" w:rsidTr="006E7005">
        <w:trPr>
          <w:trHeight w:val="402"/>
          <w:jc w:val="center"/>
        </w:trPr>
        <w:tc>
          <w:tcPr>
            <w:tcW w:w="884" w:type="dxa"/>
            <w:vAlign w:val="center"/>
          </w:tcPr>
          <w:p w:rsidR="00C33963" w:rsidRPr="00B57AB6" w:rsidRDefault="00C33963" w:rsidP="00C33963">
            <w:pPr>
              <w:spacing w:after="0" w:line="240" w:lineRule="auto"/>
              <w:jc w:val="center"/>
              <w:rPr>
                <w:rFonts w:ascii="Arial Narrow" w:eastAsia="Times New Roman" w:hAnsi="Arial Narrow" w:cs="Times New Roman"/>
                <w:b/>
                <w:sz w:val="24"/>
                <w:szCs w:val="24"/>
                <w:lang w:eastAsia="fr-FR"/>
              </w:rPr>
            </w:pPr>
          </w:p>
        </w:tc>
        <w:tc>
          <w:tcPr>
            <w:tcW w:w="5925" w:type="dxa"/>
            <w:vAlign w:val="center"/>
          </w:tcPr>
          <w:p w:rsidR="00C33963" w:rsidRPr="00B57AB6" w:rsidRDefault="00C33963" w:rsidP="00C33963">
            <w:pPr>
              <w:spacing w:after="0" w:line="240" w:lineRule="auto"/>
              <w:jc w:val="center"/>
              <w:rPr>
                <w:rFonts w:ascii="Arial Narrow" w:eastAsia="Times New Roman" w:hAnsi="Arial Narrow" w:cs="Times New Roman"/>
                <w:b/>
                <w:bCs/>
                <w:sz w:val="24"/>
                <w:szCs w:val="24"/>
                <w:lang w:eastAsia="fr-FR"/>
              </w:rPr>
            </w:pPr>
            <w:r w:rsidRPr="00B57AB6">
              <w:rPr>
                <w:rFonts w:ascii="Arial Narrow" w:eastAsia="Times New Roman" w:hAnsi="Arial Narrow" w:cs="Times New Roman"/>
                <w:b/>
                <w:sz w:val="24"/>
                <w:szCs w:val="24"/>
                <w:lang w:eastAsia="fr-FR"/>
              </w:rPr>
              <w:t>SERIE 200 : TRAVAUX D’EMPRISE</w:t>
            </w:r>
          </w:p>
        </w:tc>
        <w:tc>
          <w:tcPr>
            <w:tcW w:w="983" w:type="dxa"/>
            <w:vAlign w:val="center"/>
          </w:tcPr>
          <w:p w:rsidR="00C33963" w:rsidRPr="00B57AB6" w:rsidRDefault="00C33963" w:rsidP="00C33963">
            <w:pPr>
              <w:spacing w:after="0" w:line="240" w:lineRule="auto"/>
              <w:jc w:val="center"/>
              <w:rPr>
                <w:rFonts w:ascii="Arial Narrow" w:eastAsia="Times New Roman" w:hAnsi="Arial Narrow" w:cs="Times New Roman"/>
                <w:sz w:val="24"/>
                <w:szCs w:val="24"/>
                <w:lang w:eastAsia="fr-FR"/>
              </w:rPr>
            </w:pPr>
          </w:p>
        </w:tc>
        <w:tc>
          <w:tcPr>
            <w:tcW w:w="1559" w:type="dxa"/>
          </w:tcPr>
          <w:p w:rsidR="00C33963" w:rsidRPr="00B57AB6" w:rsidRDefault="00C33963" w:rsidP="00C33963">
            <w:pPr>
              <w:spacing w:after="0" w:line="240" w:lineRule="auto"/>
              <w:jc w:val="center"/>
              <w:rPr>
                <w:rFonts w:ascii="Arial Narrow" w:eastAsia="Times New Roman" w:hAnsi="Arial Narrow" w:cs="Times New Roman"/>
                <w:sz w:val="24"/>
                <w:szCs w:val="24"/>
                <w:lang w:eastAsia="fr-FR"/>
              </w:rPr>
            </w:pPr>
          </w:p>
        </w:tc>
        <w:tc>
          <w:tcPr>
            <w:tcW w:w="1376" w:type="dxa"/>
          </w:tcPr>
          <w:p w:rsidR="00C33963" w:rsidRPr="00B57AB6" w:rsidRDefault="00C33963" w:rsidP="00C33963">
            <w:pPr>
              <w:spacing w:after="0" w:line="240" w:lineRule="auto"/>
              <w:jc w:val="center"/>
              <w:rPr>
                <w:rFonts w:ascii="Arial Narrow" w:eastAsia="Times New Roman" w:hAnsi="Arial Narrow" w:cs="Times New Roman"/>
                <w:sz w:val="24"/>
                <w:szCs w:val="24"/>
                <w:lang w:eastAsia="fr-FR"/>
              </w:rPr>
            </w:pPr>
          </w:p>
        </w:tc>
      </w:tr>
      <w:tr w:rsidR="00C33963" w:rsidRPr="00B57AB6" w:rsidTr="006E7005">
        <w:trPr>
          <w:trHeight w:val="409"/>
          <w:jc w:val="center"/>
        </w:trPr>
        <w:tc>
          <w:tcPr>
            <w:tcW w:w="884" w:type="dxa"/>
            <w:vAlign w:val="center"/>
          </w:tcPr>
          <w:p w:rsidR="00C33963" w:rsidRPr="00B57AB6" w:rsidRDefault="00C33963" w:rsidP="00C33963">
            <w:pPr>
              <w:spacing w:after="0" w:line="240" w:lineRule="auto"/>
              <w:jc w:val="center"/>
              <w:rPr>
                <w:rFonts w:ascii="Arial Narrow" w:eastAsia="Times New Roman" w:hAnsi="Arial Narrow" w:cs="Times New Roman"/>
                <w:b/>
                <w:sz w:val="24"/>
                <w:szCs w:val="24"/>
                <w:lang w:eastAsia="fr-FR"/>
              </w:rPr>
            </w:pPr>
            <w:r w:rsidRPr="00B57AB6">
              <w:rPr>
                <w:rFonts w:ascii="Arial Narrow" w:eastAsia="Times New Roman" w:hAnsi="Arial Narrow" w:cs="Times New Roman"/>
                <w:b/>
                <w:sz w:val="24"/>
                <w:szCs w:val="24"/>
                <w:lang w:eastAsia="fr-FR"/>
              </w:rPr>
              <w:t>201</w:t>
            </w:r>
          </w:p>
        </w:tc>
        <w:tc>
          <w:tcPr>
            <w:tcW w:w="5925" w:type="dxa"/>
            <w:vAlign w:val="center"/>
          </w:tcPr>
          <w:p w:rsidR="00C33963" w:rsidRPr="006E7005" w:rsidRDefault="00C33963" w:rsidP="00C33963">
            <w:pPr>
              <w:spacing w:after="0" w:line="240" w:lineRule="auto"/>
              <w:rPr>
                <w:rFonts w:ascii="Arial Narrow" w:eastAsia="Times New Roman" w:hAnsi="Arial Narrow" w:cs="Times New Roman"/>
                <w:b/>
                <w:color w:val="000000"/>
                <w:sz w:val="24"/>
                <w:szCs w:val="24"/>
                <w:lang w:eastAsia="fr-FR"/>
              </w:rPr>
            </w:pPr>
            <w:r w:rsidRPr="00B57AB6">
              <w:rPr>
                <w:rFonts w:ascii="Arial Narrow" w:eastAsia="Times New Roman" w:hAnsi="Arial Narrow" w:cs="Times New Roman"/>
                <w:b/>
                <w:color w:val="000000"/>
                <w:sz w:val="24"/>
                <w:szCs w:val="24"/>
                <w:lang w:eastAsia="fr-FR"/>
              </w:rPr>
              <w:t>Débroussaillement mécanique des ab</w:t>
            </w:r>
            <w:r w:rsidR="006E7005">
              <w:rPr>
                <w:rFonts w:ascii="Arial Narrow" w:eastAsia="Times New Roman" w:hAnsi="Arial Narrow" w:cs="Times New Roman"/>
                <w:b/>
                <w:color w:val="000000"/>
                <w:sz w:val="24"/>
                <w:szCs w:val="24"/>
                <w:lang w:eastAsia="fr-FR"/>
              </w:rPr>
              <w:t xml:space="preserve">ords de la route (3m par coté) </w:t>
            </w:r>
          </w:p>
          <w:p w:rsidR="00C33963" w:rsidRPr="00B57AB6" w:rsidRDefault="00C33963" w:rsidP="00C33963">
            <w:pPr>
              <w:spacing w:after="0" w:line="240" w:lineRule="auto"/>
              <w:jc w:val="both"/>
              <w:rPr>
                <w:rFonts w:ascii="Arial Narrow" w:eastAsia="Times New Roman" w:hAnsi="Arial Narrow" w:cs="Times New Roman"/>
                <w:iCs/>
                <w:sz w:val="24"/>
                <w:szCs w:val="24"/>
                <w:lang w:eastAsia="fr-FR"/>
              </w:rPr>
            </w:pPr>
            <w:r w:rsidRPr="00B57AB6">
              <w:rPr>
                <w:rFonts w:ascii="Arial Narrow" w:eastAsia="Times New Roman" w:hAnsi="Arial Narrow" w:cs="Times New Roman"/>
                <w:iCs/>
                <w:sz w:val="24"/>
                <w:szCs w:val="24"/>
                <w:lang w:eastAsia="fr-FR"/>
              </w:rPr>
              <w:t>Ce prix rémunère dans les conditions générales prévues au marché, au mètre carre (m2) le débroussaillement mécanique qui consiste à nettoyer le terrain et à couper toutes les plantes ligneuses, et les arbustes à l’intérieur de l'emprise hors plate</w:t>
            </w:r>
          </w:p>
          <w:p w:rsidR="00C33963" w:rsidRPr="00B57AB6" w:rsidRDefault="00C33963" w:rsidP="00C33963">
            <w:pPr>
              <w:spacing w:after="0" w:line="240" w:lineRule="auto"/>
              <w:jc w:val="both"/>
              <w:rPr>
                <w:rFonts w:ascii="Arial Narrow" w:eastAsia="Times New Roman" w:hAnsi="Arial Narrow" w:cs="Times New Roman"/>
                <w:iCs/>
                <w:sz w:val="24"/>
                <w:szCs w:val="24"/>
                <w:lang w:eastAsia="fr-FR"/>
              </w:rPr>
            </w:pPr>
            <w:r w:rsidRPr="00B57AB6">
              <w:rPr>
                <w:rFonts w:ascii="Arial Narrow" w:eastAsia="Times New Roman" w:hAnsi="Arial Narrow" w:cs="Times New Roman"/>
                <w:iCs/>
                <w:sz w:val="24"/>
                <w:szCs w:val="24"/>
                <w:lang w:eastAsia="fr-FR"/>
              </w:rPr>
              <w:t>forme. Cette tâche est normalement exécutée manuellement ; elle pourra l'être mécaniquement, à la demande</w:t>
            </w:r>
          </w:p>
          <w:p w:rsidR="00C33963" w:rsidRPr="00B57AB6" w:rsidRDefault="00C33963" w:rsidP="00C33963">
            <w:pPr>
              <w:spacing w:after="0" w:line="240" w:lineRule="auto"/>
              <w:jc w:val="both"/>
              <w:rPr>
                <w:rFonts w:ascii="Arial Narrow" w:eastAsia="Times New Roman" w:hAnsi="Arial Narrow" w:cs="Times New Roman"/>
                <w:iCs/>
                <w:sz w:val="24"/>
                <w:szCs w:val="24"/>
                <w:lang w:eastAsia="fr-FR"/>
              </w:rPr>
            </w:pPr>
            <w:r w:rsidRPr="00B57AB6">
              <w:rPr>
                <w:rFonts w:ascii="Arial Narrow" w:eastAsia="Times New Roman" w:hAnsi="Arial Narrow" w:cs="Times New Roman"/>
                <w:iCs/>
                <w:sz w:val="24"/>
                <w:szCs w:val="24"/>
                <w:lang w:eastAsia="fr-FR"/>
              </w:rPr>
              <w:t>du Maître d’œuvre, dans les zones de faible densité de population ou en cas de difficultés particulières.</w:t>
            </w:r>
          </w:p>
          <w:p w:rsidR="00C33963" w:rsidRPr="00B57AB6" w:rsidRDefault="00C33963" w:rsidP="00C33963">
            <w:pPr>
              <w:spacing w:after="0" w:line="240" w:lineRule="auto"/>
              <w:jc w:val="both"/>
              <w:rPr>
                <w:rFonts w:ascii="Arial Narrow" w:eastAsia="Times New Roman" w:hAnsi="Arial Narrow" w:cs="Times New Roman"/>
                <w:iCs/>
                <w:sz w:val="24"/>
                <w:szCs w:val="24"/>
                <w:lang w:eastAsia="fr-FR"/>
              </w:rPr>
            </w:pPr>
            <w:r w:rsidRPr="00B57AB6">
              <w:rPr>
                <w:rFonts w:ascii="Arial Narrow" w:eastAsia="Times New Roman" w:hAnsi="Arial Narrow" w:cs="Times New Roman"/>
                <w:iCs/>
                <w:sz w:val="24"/>
                <w:szCs w:val="24"/>
                <w:lang w:eastAsia="fr-FR"/>
              </w:rPr>
              <w:t>Ce prix comprend notamment :</w:t>
            </w:r>
          </w:p>
          <w:p w:rsidR="00C33963" w:rsidRPr="00B57AB6" w:rsidRDefault="00C33963" w:rsidP="00C33963">
            <w:pPr>
              <w:spacing w:after="0" w:line="240" w:lineRule="auto"/>
              <w:jc w:val="both"/>
              <w:rPr>
                <w:rFonts w:ascii="Arial Narrow" w:eastAsia="Times New Roman" w:hAnsi="Arial Narrow" w:cs="Times New Roman"/>
                <w:iCs/>
                <w:sz w:val="24"/>
                <w:szCs w:val="24"/>
                <w:lang w:eastAsia="fr-FR"/>
              </w:rPr>
            </w:pPr>
            <w:r w:rsidRPr="00B57AB6">
              <w:rPr>
                <w:rFonts w:ascii="Arial Narrow" w:eastAsia="Times New Roman" w:hAnsi="Arial Narrow" w:cs="Times New Roman"/>
                <w:iCs/>
                <w:sz w:val="24"/>
                <w:szCs w:val="24"/>
                <w:lang w:eastAsia="fr-FR"/>
              </w:rPr>
              <w:t>• le défrichement, l’arrachage des herbes, broussailles, plantations à l'intérieur de l'emprise hors plate-forme;</w:t>
            </w:r>
          </w:p>
          <w:p w:rsidR="00C33963" w:rsidRPr="00B57AB6" w:rsidRDefault="00C33963" w:rsidP="00C33963">
            <w:pPr>
              <w:spacing w:after="0" w:line="240" w:lineRule="auto"/>
              <w:jc w:val="both"/>
              <w:rPr>
                <w:rFonts w:ascii="Arial Narrow" w:eastAsia="Times New Roman" w:hAnsi="Arial Narrow" w:cs="Times New Roman"/>
                <w:iCs/>
                <w:sz w:val="24"/>
                <w:szCs w:val="24"/>
                <w:lang w:eastAsia="fr-FR"/>
              </w:rPr>
            </w:pPr>
            <w:r w:rsidRPr="00B57AB6">
              <w:rPr>
                <w:rFonts w:ascii="Arial Narrow" w:eastAsia="Times New Roman" w:hAnsi="Arial Narrow" w:cs="Times New Roman"/>
                <w:iCs/>
                <w:sz w:val="24"/>
                <w:szCs w:val="24"/>
                <w:lang w:eastAsia="fr-FR"/>
              </w:rPr>
              <w:t>• l’abattage et le débitage des arbres dont le diamètre est inférieur ou égal à 20 cm;</w:t>
            </w:r>
          </w:p>
          <w:p w:rsidR="00C33963" w:rsidRPr="00B57AB6" w:rsidRDefault="00C33963" w:rsidP="00C33963">
            <w:pPr>
              <w:spacing w:after="0" w:line="240" w:lineRule="auto"/>
              <w:jc w:val="both"/>
              <w:rPr>
                <w:rFonts w:ascii="Arial Narrow" w:eastAsia="Times New Roman" w:hAnsi="Arial Narrow" w:cs="Times New Roman"/>
                <w:iCs/>
                <w:sz w:val="24"/>
                <w:szCs w:val="24"/>
                <w:lang w:eastAsia="fr-FR"/>
              </w:rPr>
            </w:pPr>
            <w:r w:rsidRPr="00B57AB6">
              <w:rPr>
                <w:rFonts w:ascii="Arial Narrow" w:eastAsia="Times New Roman" w:hAnsi="Arial Narrow" w:cs="Times New Roman"/>
                <w:iCs/>
                <w:sz w:val="24"/>
                <w:szCs w:val="24"/>
                <w:lang w:eastAsia="fr-FR"/>
              </w:rPr>
              <w:t>• l'élagage des arbres hors emprise;</w:t>
            </w:r>
          </w:p>
          <w:p w:rsidR="00C33963" w:rsidRPr="00B57AB6" w:rsidRDefault="00C33963" w:rsidP="00C33963">
            <w:pPr>
              <w:spacing w:after="0" w:line="240" w:lineRule="auto"/>
              <w:jc w:val="both"/>
              <w:rPr>
                <w:rFonts w:ascii="Arial Narrow" w:eastAsia="Times New Roman" w:hAnsi="Arial Narrow" w:cs="Times New Roman"/>
                <w:iCs/>
                <w:sz w:val="24"/>
                <w:szCs w:val="24"/>
                <w:lang w:eastAsia="fr-FR"/>
              </w:rPr>
            </w:pPr>
            <w:r w:rsidRPr="00B57AB6">
              <w:rPr>
                <w:rFonts w:ascii="Arial Narrow" w:eastAsia="Times New Roman" w:hAnsi="Arial Narrow" w:cs="Times New Roman"/>
                <w:iCs/>
                <w:sz w:val="24"/>
                <w:szCs w:val="24"/>
                <w:lang w:eastAsia="fr-FR"/>
              </w:rPr>
              <w:t>• le ramassage, l’enlèvement, le transport et l’évacuation des produits de coupe et leur mise en dépôt hors de l’emprise</w:t>
            </w:r>
          </w:p>
          <w:p w:rsidR="00C33963" w:rsidRPr="00B57AB6" w:rsidRDefault="00C33963" w:rsidP="00C33963">
            <w:pPr>
              <w:spacing w:after="0" w:line="240" w:lineRule="auto"/>
              <w:jc w:val="both"/>
              <w:rPr>
                <w:rFonts w:ascii="Arial Narrow" w:eastAsia="Times New Roman" w:hAnsi="Arial Narrow" w:cs="Times New Roman"/>
                <w:iCs/>
                <w:sz w:val="24"/>
                <w:szCs w:val="24"/>
                <w:lang w:eastAsia="fr-FR"/>
              </w:rPr>
            </w:pPr>
            <w:r w:rsidRPr="00B57AB6">
              <w:rPr>
                <w:rFonts w:ascii="Arial Narrow" w:eastAsia="Times New Roman" w:hAnsi="Arial Narrow" w:cs="Times New Roman"/>
                <w:iCs/>
                <w:sz w:val="24"/>
                <w:szCs w:val="24"/>
                <w:lang w:eastAsia="fr-FR"/>
              </w:rPr>
              <w:t>en un lieu agréé par le Maître d’œuvre;</w:t>
            </w:r>
          </w:p>
          <w:p w:rsidR="00C33963" w:rsidRPr="00B57AB6" w:rsidRDefault="00C33963" w:rsidP="00C33963">
            <w:pPr>
              <w:spacing w:after="0" w:line="240" w:lineRule="auto"/>
              <w:jc w:val="both"/>
              <w:rPr>
                <w:rFonts w:ascii="Arial Narrow" w:eastAsia="Times New Roman" w:hAnsi="Arial Narrow" w:cs="Times New Roman"/>
                <w:iCs/>
                <w:sz w:val="24"/>
                <w:szCs w:val="24"/>
                <w:lang w:eastAsia="fr-FR"/>
              </w:rPr>
            </w:pPr>
            <w:r w:rsidRPr="00B57AB6">
              <w:rPr>
                <w:rFonts w:ascii="Arial Narrow" w:eastAsia="Times New Roman" w:hAnsi="Arial Narrow" w:cs="Times New Roman"/>
                <w:iCs/>
                <w:sz w:val="24"/>
                <w:szCs w:val="24"/>
                <w:lang w:eastAsia="fr-FR"/>
              </w:rPr>
              <w:t>• l'enlèvement des produits de curage des fossés, le chargement, le transport quelle que soit la distance, le</w:t>
            </w:r>
          </w:p>
          <w:p w:rsidR="00C33963" w:rsidRPr="00B57AB6" w:rsidRDefault="00C33963" w:rsidP="00C33963">
            <w:pPr>
              <w:spacing w:after="0" w:line="240" w:lineRule="auto"/>
              <w:jc w:val="both"/>
              <w:rPr>
                <w:rFonts w:ascii="Arial Narrow" w:eastAsia="Times New Roman" w:hAnsi="Arial Narrow" w:cs="Times New Roman"/>
                <w:iCs/>
                <w:sz w:val="24"/>
                <w:szCs w:val="24"/>
                <w:lang w:eastAsia="fr-FR"/>
              </w:rPr>
            </w:pPr>
            <w:r w:rsidRPr="00B57AB6">
              <w:rPr>
                <w:rFonts w:ascii="Arial Narrow" w:eastAsia="Times New Roman" w:hAnsi="Arial Narrow" w:cs="Times New Roman"/>
                <w:iCs/>
                <w:sz w:val="24"/>
                <w:szCs w:val="24"/>
                <w:lang w:eastAsia="fr-FR"/>
              </w:rPr>
              <w:t>déchargement et la mise en dépôt provisoire ou définitive en un lieu agréé par le Maître d’œuvre;</w:t>
            </w:r>
          </w:p>
          <w:p w:rsidR="00C33963" w:rsidRPr="00B57AB6" w:rsidRDefault="00C33963" w:rsidP="00AA6D11">
            <w:pPr>
              <w:numPr>
                <w:ilvl w:val="0"/>
                <w:numId w:val="107"/>
              </w:numPr>
              <w:suppressAutoHyphens/>
              <w:autoSpaceDN w:val="0"/>
              <w:spacing w:after="0" w:line="244" w:lineRule="auto"/>
              <w:jc w:val="both"/>
              <w:textAlignment w:val="baseline"/>
              <w:rPr>
                <w:rFonts w:ascii="Arial Narrow" w:eastAsia="Calibri" w:hAnsi="Arial Narrow" w:cs="Times New Roman"/>
                <w:iCs/>
                <w:sz w:val="24"/>
                <w:szCs w:val="24"/>
              </w:rPr>
            </w:pPr>
            <w:r w:rsidRPr="00B57AB6">
              <w:rPr>
                <w:rFonts w:ascii="Arial Narrow" w:eastAsia="Calibri" w:hAnsi="Arial Narrow" w:cs="Times New Roman"/>
                <w:iCs/>
                <w:sz w:val="24"/>
                <w:szCs w:val="24"/>
              </w:rPr>
              <w:t>Toutes sujétions</w:t>
            </w:r>
          </w:p>
          <w:p w:rsidR="00C33963" w:rsidRPr="00B57AB6" w:rsidRDefault="00C33963" w:rsidP="00C33963">
            <w:pPr>
              <w:spacing w:after="0" w:line="240" w:lineRule="auto"/>
              <w:jc w:val="both"/>
              <w:rPr>
                <w:rFonts w:ascii="Arial Narrow" w:eastAsia="Times New Roman" w:hAnsi="Arial Narrow" w:cs="Times New Roman"/>
                <w:b/>
                <w:sz w:val="24"/>
                <w:szCs w:val="24"/>
                <w:lang w:eastAsia="fr-FR"/>
              </w:rPr>
            </w:pPr>
            <w:r w:rsidRPr="00B57AB6">
              <w:rPr>
                <w:rFonts w:ascii="Arial Narrow" w:eastAsia="Times New Roman" w:hAnsi="Arial Narrow" w:cs="Times New Roman"/>
                <w:b/>
                <w:bCs/>
                <w:iCs/>
                <w:sz w:val="24"/>
                <w:szCs w:val="24"/>
                <w:lang w:eastAsia="fr-FR"/>
              </w:rPr>
              <w:lastRenderedPageBreak/>
              <w:t>Le Mètre Carré :</w:t>
            </w:r>
            <w:r w:rsidRPr="00B57AB6">
              <w:rPr>
                <w:rFonts w:ascii="Arial Narrow" w:eastAsia="Times New Roman" w:hAnsi="Arial Narrow" w:cs="Times New Roman"/>
                <w:b/>
                <w:bCs/>
                <w:sz w:val="24"/>
                <w:szCs w:val="24"/>
                <w:lang w:eastAsia="fr-FR"/>
              </w:rPr>
              <w:t xml:space="preserve">à </w:t>
            </w:r>
          </w:p>
        </w:tc>
        <w:tc>
          <w:tcPr>
            <w:tcW w:w="983" w:type="dxa"/>
            <w:vAlign w:val="center"/>
          </w:tcPr>
          <w:p w:rsidR="00C33963" w:rsidRPr="00B57AB6" w:rsidRDefault="00C33963" w:rsidP="00C33963">
            <w:pPr>
              <w:spacing w:after="0" w:line="240" w:lineRule="auto"/>
              <w:jc w:val="center"/>
              <w:rPr>
                <w:rFonts w:ascii="Arial Narrow" w:eastAsia="Times New Roman" w:hAnsi="Arial Narrow" w:cs="Times New Roman"/>
                <w:sz w:val="24"/>
                <w:szCs w:val="24"/>
                <w:lang w:eastAsia="fr-FR"/>
              </w:rPr>
            </w:pPr>
            <w:r w:rsidRPr="00B57AB6">
              <w:rPr>
                <w:rFonts w:ascii="Arial Narrow" w:eastAsia="Times New Roman" w:hAnsi="Arial Narrow" w:cs="Times New Roman"/>
                <w:sz w:val="24"/>
                <w:szCs w:val="24"/>
                <w:lang w:eastAsia="fr-FR"/>
              </w:rPr>
              <w:lastRenderedPageBreak/>
              <w:t>M2</w:t>
            </w:r>
          </w:p>
        </w:tc>
        <w:tc>
          <w:tcPr>
            <w:tcW w:w="1559" w:type="dxa"/>
          </w:tcPr>
          <w:p w:rsidR="00C33963" w:rsidRPr="00B57AB6" w:rsidRDefault="00C33963" w:rsidP="00C33963">
            <w:pPr>
              <w:spacing w:after="0" w:line="240" w:lineRule="auto"/>
              <w:jc w:val="center"/>
              <w:rPr>
                <w:rFonts w:ascii="Arial Narrow" w:eastAsia="Times New Roman" w:hAnsi="Arial Narrow" w:cs="Times New Roman"/>
                <w:sz w:val="24"/>
                <w:szCs w:val="24"/>
                <w:lang w:eastAsia="fr-FR"/>
              </w:rPr>
            </w:pPr>
          </w:p>
        </w:tc>
        <w:tc>
          <w:tcPr>
            <w:tcW w:w="1376" w:type="dxa"/>
          </w:tcPr>
          <w:p w:rsidR="00C33963" w:rsidRPr="00B57AB6" w:rsidRDefault="00C33963" w:rsidP="00C33963">
            <w:pPr>
              <w:spacing w:after="0" w:line="240" w:lineRule="auto"/>
              <w:jc w:val="center"/>
              <w:rPr>
                <w:rFonts w:ascii="Arial Narrow" w:eastAsia="Times New Roman" w:hAnsi="Arial Narrow" w:cs="Times New Roman"/>
                <w:sz w:val="24"/>
                <w:szCs w:val="24"/>
                <w:lang w:eastAsia="fr-FR"/>
              </w:rPr>
            </w:pPr>
          </w:p>
        </w:tc>
      </w:tr>
      <w:tr w:rsidR="00C33963" w:rsidRPr="00B57AB6" w:rsidTr="006E7005">
        <w:trPr>
          <w:trHeight w:val="409"/>
          <w:jc w:val="center"/>
        </w:trPr>
        <w:tc>
          <w:tcPr>
            <w:tcW w:w="884" w:type="dxa"/>
            <w:vAlign w:val="center"/>
          </w:tcPr>
          <w:p w:rsidR="00C33963" w:rsidRPr="00B57AB6" w:rsidRDefault="00C33963" w:rsidP="00C33963">
            <w:pPr>
              <w:spacing w:after="0" w:line="240" w:lineRule="auto"/>
              <w:jc w:val="center"/>
              <w:rPr>
                <w:rFonts w:ascii="Arial Narrow" w:eastAsia="Times New Roman" w:hAnsi="Arial Narrow" w:cs="Times New Roman"/>
                <w:b/>
                <w:sz w:val="24"/>
                <w:szCs w:val="24"/>
                <w:lang w:eastAsia="fr-FR"/>
              </w:rPr>
            </w:pPr>
          </w:p>
        </w:tc>
        <w:tc>
          <w:tcPr>
            <w:tcW w:w="9843" w:type="dxa"/>
            <w:gridSpan w:val="4"/>
            <w:vAlign w:val="center"/>
          </w:tcPr>
          <w:p w:rsidR="00C33963" w:rsidRPr="00B57AB6" w:rsidRDefault="00C33963" w:rsidP="00C33963">
            <w:pPr>
              <w:spacing w:after="0" w:line="240" w:lineRule="auto"/>
              <w:rPr>
                <w:rFonts w:ascii="Arial Narrow" w:eastAsia="Times New Roman" w:hAnsi="Arial Narrow" w:cs="Times New Roman"/>
                <w:sz w:val="24"/>
                <w:szCs w:val="24"/>
                <w:lang w:eastAsia="fr-FR"/>
              </w:rPr>
            </w:pPr>
            <w:r w:rsidRPr="00B57AB6">
              <w:rPr>
                <w:rFonts w:ascii="Arial Narrow" w:eastAsia="Times New Roman" w:hAnsi="Arial Narrow" w:cs="Times New Roman"/>
                <w:b/>
                <w:bCs/>
                <w:sz w:val="24"/>
                <w:szCs w:val="24"/>
                <w:lang w:eastAsia="fr-FR"/>
              </w:rPr>
              <w:t>SERIE 300 : TRAVAUX DE CHAUSSEE ET ASSAINISSEMENT</w:t>
            </w:r>
          </w:p>
        </w:tc>
      </w:tr>
      <w:tr w:rsidR="00C33963" w:rsidRPr="00B57AB6" w:rsidTr="006E7005">
        <w:trPr>
          <w:trHeight w:val="614"/>
          <w:jc w:val="center"/>
        </w:trPr>
        <w:tc>
          <w:tcPr>
            <w:tcW w:w="884" w:type="dxa"/>
            <w:vAlign w:val="center"/>
          </w:tcPr>
          <w:p w:rsidR="00C33963" w:rsidRPr="00B57AB6" w:rsidRDefault="00C33963" w:rsidP="00C33963">
            <w:pPr>
              <w:spacing w:after="0" w:line="240" w:lineRule="auto"/>
              <w:jc w:val="center"/>
              <w:rPr>
                <w:rFonts w:ascii="Arial Narrow" w:eastAsia="Times New Roman" w:hAnsi="Arial Narrow" w:cs="Times New Roman"/>
                <w:b/>
                <w:sz w:val="24"/>
                <w:szCs w:val="24"/>
                <w:lang w:eastAsia="fr-FR"/>
              </w:rPr>
            </w:pPr>
            <w:r w:rsidRPr="00B57AB6">
              <w:rPr>
                <w:rFonts w:ascii="Arial Narrow" w:eastAsia="Times New Roman" w:hAnsi="Arial Narrow" w:cs="Times New Roman"/>
                <w:b/>
                <w:sz w:val="24"/>
                <w:szCs w:val="24"/>
                <w:lang w:eastAsia="fr-FR"/>
              </w:rPr>
              <w:t>301</w:t>
            </w:r>
          </w:p>
        </w:tc>
        <w:tc>
          <w:tcPr>
            <w:tcW w:w="5925" w:type="dxa"/>
            <w:vAlign w:val="center"/>
          </w:tcPr>
          <w:p w:rsidR="00C33963" w:rsidRPr="00B57AB6" w:rsidRDefault="00C33963" w:rsidP="00C33963">
            <w:pPr>
              <w:autoSpaceDE w:val="0"/>
              <w:autoSpaceDN w:val="0"/>
              <w:adjustRightInd w:val="0"/>
              <w:spacing w:after="0" w:line="240" w:lineRule="auto"/>
              <w:jc w:val="both"/>
              <w:rPr>
                <w:rFonts w:ascii="Arial Narrow" w:eastAsia="Times New Roman" w:hAnsi="Arial Narrow" w:cs="Calibri"/>
                <w:b/>
                <w:iCs/>
                <w:sz w:val="24"/>
                <w:szCs w:val="24"/>
                <w:lang w:eastAsia="fr-FR"/>
              </w:rPr>
            </w:pPr>
            <w:r w:rsidRPr="00B57AB6">
              <w:rPr>
                <w:rFonts w:ascii="Arial Narrow" w:eastAsia="Times New Roman" w:hAnsi="Arial Narrow" w:cs="Calibri"/>
                <w:b/>
                <w:iCs/>
                <w:sz w:val="24"/>
                <w:szCs w:val="24"/>
                <w:lang w:eastAsia="fr-FR"/>
              </w:rPr>
              <w:t xml:space="preserve">Mise en forme de la plate-forme y compris création des fossés et exutoires </w:t>
            </w:r>
          </w:p>
          <w:p w:rsidR="00C33963" w:rsidRPr="00B57AB6" w:rsidRDefault="00C33963" w:rsidP="00C33963">
            <w:pPr>
              <w:autoSpaceDE w:val="0"/>
              <w:autoSpaceDN w:val="0"/>
              <w:adjustRightInd w:val="0"/>
              <w:spacing w:after="0" w:line="240" w:lineRule="auto"/>
              <w:jc w:val="both"/>
              <w:rPr>
                <w:rFonts w:ascii="Arial Narrow" w:eastAsia="Times New Roman" w:hAnsi="Arial Narrow" w:cs="Calibri"/>
                <w:iCs/>
                <w:sz w:val="24"/>
                <w:szCs w:val="24"/>
                <w:lang w:eastAsia="fr-FR"/>
              </w:rPr>
            </w:pPr>
            <w:r w:rsidRPr="00B57AB6">
              <w:rPr>
                <w:rFonts w:ascii="Arial Narrow" w:eastAsia="Times New Roman" w:hAnsi="Arial Narrow" w:cs="Calibri"/>
                <w:iCs/>
                <w:sz w:val="24"/>
                <w:szCs w:val="24"/>
                <w:lang w:eastAsia="fr-FR"/>
              </w:rPr>
              <w:t>Ce prix rémunère dans les conditions générales prévues au marché, au kilomètre (Km)  de route traitée, la mises-en</w:t>
            </w:r>
          </w:p>
          <w:p w:rsidR="00C33963" w:rsidRPr="00B57AB6" w:rsidRDefault="00C33963" w:rsidP="00C33963">
            <w:pPr>
              <w:autoSpaceDE w:val="0"/>
              <w:autoSpaceDN w:val="0"/>
              <w:adjustRightInd w:val="0"/>
              <w:spacing w:after="0" w:line="240" w:lineRule="auto"/>
              <w:jc w:val="both"/>
              <w:rPr>
                <w:rFonts w:ascii="Arial Narrow" w:eastAsia="Times New Roman" w:hAnsi="Arial Narrow" w:cs="Calibri"/>
                <w:iCs/>
                <w:sz w:val="24"/>
                <w:szCs w:val="24"/>
                <w:lang w:eastAsia="fr-FR"/>
              </w:rPr>
            </w:pPr>
            <w:r w:rsidRPr="00B57AB6">
              <w:rPr>
                <w:rFonts w:ascii="Arial Narrow" w:eastAsia="Times New Roman" w:hAnsi="Arial Narrow" w:cs="Calibri"/>
                <w:iCs/>
                <w:sz w:val="24"/>
                <w:szCs w:val="24"/>
                <w:lang w:eastAsia="fr-FR"/>
              </w:rPr>
              <w:t>forme de la plate-forme devant recevoir la couche de roulement (routes en terre) ou de fondation (routes revêtues).</w:t>
            </w:r>
          </w:p>
          <w:p w:rsidR="00C33963" w:rsidRPr="00B57AB6" w:rsidRDefault="00C33963" w:rsidP="00C33963">
            <w:pPr>
              <w:autoSpaceDE w:val="0"/>
              <w:autoSpaceDN w:val="0"/>
              <w:adjustRightInd w:val="0"/>
              <w:spacing w:after="0" w:line="240" w:lineRule="auto"/>
              <w:jc w:val="both"/>
              <w:rPr>
                <w:rFonts w:ascii="Arial Narrow" w:eastAsia="Times New Roman" w:hAnsi="Arial Narrow" w:cs="Calibri"/>
                <w:iCs/>
                <w:sz w:val="24"/>
                <w:szCs w:val="24"/>
                <w:lang w:eastAsia="fr-FR"/>
              </w:rPr>
            </w:pPr>
            <w:r w:rsidRPr="00B57AB6">
              <w:rPr>
                <w:rFonts w:ascii="Arial Narrow" w:eastAsia="Times New Roman" w:hAnsi="Arial Narrow" w:cs="Calibri"/>
                <w:iCs/>
                <w:sz w:val="24"/>
                <w:szCs w:val="24"/>
                <w:lang w:eastAsia="fr-FR"/>
              </w:rPr>
              <w:t>Ce prix ne comprend pas la remise en forme et le curage des fossés latéraux.</w:t>
            </w:r>
          </w:p>
          <w:p w:rsidR="00C33963" w:rsidRPr="00B57AB6" w:rsidRDefault="00C33963" w:rsidP="00C33963">
            <w:pPr>
              <w:autoSpaceDE w:val="0"/>
              <w:autoSpaceDN w:val="0"/>
              <w:adjustRightInd w:val="0"/>
              <w:spacing w:after="0" w:line="240" w:lineRule="auto"/>
              <w:jc w:val="both"/>
              <w:rPr>
                <w:rFonts w:ascii="Arial Narrow" w:eastAsia="Times New Roman" w:hAnsi="Arial Narrow" w:cs="Calibri"/>
                <w:iCs/>
                <w:sz w:val="24"/>
                <w:szCs w:val="24"/>
                <w:lang w:eastAsia="fr-FR"/>
              </w:rPr>
            </w:pPr>
            <w:r w:rsidRPr="00B57AB6">
              <w:rPr>
                <w:rFonts w:ascii="Arial Narrow" w:eastAsia="Times New Roman" w:hAnsi="Arial Narrow" w:cs="Calibri"/>
                <w:iCs/>
                <w:sz w:val="24"/>
                <w:szCs w:val="24"/>
                <w:lang w:eastAsia="fr-FR"/>
              </w:rPr>
              <w:t>Ce prix comprend notamment:</w:t>
            </w:r>
          </w:p>
          <w:p w:rsidR="00C33963" w:rsidRPr="00B57AB6" w:rsidRDefault="00C33963" w:rsidP="00C33963">
            <w:pPr>
              <w:autoSpaceDE w:val="0"/>
              <w:autoSpaceDN w:val="0"/>
              <w:adjustRightInd w:val="0"/>
              <w:spacing w:after="0" w:line="240" w:lineRule="auto"/>
              <w:jc w:val="both"/>
              <w:rPr>
                <w:rFonts w:ascii="Arial Narrow" w:eastAsia="Times New Roman" w:hAnsi="Arial Narrow" w:cs="Calibri"/>
                <w:iCs/>
                <w:sz w:val="24"/>
                <w:szCs w:val="24"/>
                <w:lang w:eastAsia="fr-FR"/>
              </w:rPr>
            </w:pPr>
            <w:r w:rsidRPr="00B57AB6">
              <w:rPr>
                <w:rFonts w:ascii="Arial Narrow" w:eastAsia="Times New Roman" w:hAnsi="Arial Narrow" w:cs="Calibri"/>
                <w:iCs/>
                <w:sz w:val="24"/>
                <w:szCs w:val="24"/>
                <w:lang w:eastAsia="fr-FR"/>
              </w:rPr>
              <w:t>• le nettoyage éventuel de la plate-forme existante;</w:t>
            </w:r>
          </w:p>
          <w:p w:rsidR="00C33963" w:rsidRPr="00B57AB6" w:rsidRDefault="00C33963" w:rsidP="00C33963">
            <w:pPr>
              <w:autoSpaceDE w:val="0"/>
              <w:autoSpaceDN w:val="0"/>
              <w:adjustRightInd w:val="0"/>
              <w:spacing w:after="0" w:line="240" w:lineRule="auto"/>
              <w:jc w:val="both"/>
              <w:rPr>
                <w:rFonts w:ascii="Arial Narrow" w:eastAsia="Times New Roman" w:hAnsi="Arial Narrow" w:cs="Calibri"/>
                <w:iCs/>
                <w:sz w:val="24"/>
                <w:szCs w:val="24"/>
                <w:lang w:eastAsia="fr-FR"/>
              </w:rPr>
            </w:pPr>
            <w:r w:rsidRPr="00B57AB6">
              <w:rPr>
                <w:rFonts w:ascii="Arial Narrow" w:eastAsia="Times New Roman" w:hAnsi="Arial Narrow" w:cs="Calibri"/>
                <w:iCs/>
                <w:sz w:val="24"/>
                <w:szCs w:val="24"/>
                <w:lang w:eastAsia="fr-FR"/>
              </w:rPr>
              <w:t>• l'évacuation des terres végétales existantes éventuelles;</w:t>
            </w:r>
          </w:p>
          <w:p w:rsidR="00C33963" w:rsidRPr="00B57AB6" w:rsidRDefault="00C33963" w:rsidP="00C33963">
            <w:pPr>
              <w:autoSpaceDE w:val="0"/>
              <w:autoSpaceDN w:val="0"/>
              <w:adjustRightInd w:val="0"/>
              <w:spacing w:after="0" w:line="240" w:lineRule="auto"/>
              <w:jc w:val="both"/>
              <w:rPr>
                <w:rFonts w:ascii="Arial Narrow" w:eastAsia="Times New Roman" w:hAnsi="Arial Narrow" w:cs="Calibri"/>
                <w:iCs/>
                <w:sz w:val="24"/>
                <w:szCs w:val="24"/>
                <w:lang w:eastAsia="fr-FR"/>
              </w:rPr>
            </w:pPr>
            <w:r w:rsidRPr="00B57AB6">
              <w:rPr>
                <w:rFonts w:ascii="Arial Narrow" w:eastAsia="Times New Roman" w:hAnsi="Arial Narrow" w:cs="Calibri"/>
                <w:iCs/>
                <w:sz w:val="24"/>
                <w:szCs w:val="24"/>
                <w:lang w:eastAsia="fr-FR"/>
              </w:rPr>
              <w:t>• la scarification de la plate-forme existante ;</w:t>
            </w:r>
          </w:p>
          <w:p w:rsidR="00C33963" w:rsidRPr="00B57AB6" w:rsidRDefault="00C33963" w:rsidP="00C33963">
            <w:pPr>
              <w:autoSpaceDE w:val="0"/>
              <w:autoSpaceDN w:val="0"/>
              <w:adjustRightInd w:val="0"/>
              <w:spacing w:after="0" w:line="240" w:lineRule="auto"/>
              <w:jc w:val="both"/>
              <w:rPr>
                <w:rFonts w:ascii="Arial Narrow" w:eastAsia="Times New Roman" w:hAnsi="Arial Narrow" w:cs="Calibri"/>
                <w:iCs/>
                <w:sz w:val="24"/>
                <w:szCs w:val="24"/>
                <w:lang w:eastAsia="fr-FR"/>
              </w:rPr>
            </w:pPr>
            <w:r w:rsidRPr="00B57AB6">
              <w:rPr>
                <w:rFonts w:ascii="Arial Narrow" w:eastAsia="Times New Roman" w:hAnsi="Arial Narrow" w:cs="Calibri"/>
                <w:iCs/>
                <w:sz w:val="24"/>
                <w:szCs w:val="24"/>
                <w:lang w:eastAsia="fr-FR"/>
              </w:rPr>
              <w:t>• le réglage de la plate-forme scarifiée (y compris sur les zones en scories volcaniques);</w:t>
            </w:r>
          </w:p>
          <w:p w:rsidR="00C33963" w:rsidRPr="00B57AB6" w:rsidRDefault="00C33963" w:rsidP="00C33963">
            <w:pPr>
              <w:autoSpaceDE w:val="0"/>
              <w:autoSpaceDN w:val="0"/>
              <w:adjustRightInd w:val="0"/>
              <w:spacing w:after="0" w:line="240" w:lineRule="auto"/>
              <w:jc w:val="both"/>
              <w:rPr>
                <w:rFonts w:ascii="Arial Narrow" w:eastAsia="Times New Roman" w:hAnsi="Arial Narrow" w:cs="Calibri"/>
                <w:iCs/>
                <w:sz w:val="24"/>
                <w:szCs w:val="24"/>
                <w:lang w:eastAsia="fr-FR"/>
              </w:rPr>
            </w:pPr>
            <w:r w:rsidRPr="00B57AB6">
              <w:rPr>
                <w:rFonts w:ascii="Arial Narrow" w:eastAsia="Times New Roman" w:hAnsi="Arial Narrow" w:cs="Calibri"/>
                <w:iCs/>
                <w:sz w:val="24"/>
                <w:szCs w:val="24"/>
                <w:lang w:eastAsia="fr-FR"/>
              </w:rPr>
              <w:t>• l'arrosage et le compactage de la plate-forme;</w:t>
            </w:r>
          </w:p>
          <w:p w:rsidR="00C33963" w:rsidRPr="00B57AB6" w:rsidRDefault="00C33963" w:rsidP="00C33963">
            <w:pPr>
              <w:autoSpaceDE w:val="0"/>
              <w:autoSpaceDN w:val="0"/>
              <w:adjustRightInd w:val="0"/>
              <w:spacing w:after="0" w:line="240" w:lineRule="auto"/>
              <w:jc w:val="both"/>
              <w:rPr>
                <w:rFonts w:ascii="Arial Narrow" w:eastAsia="Times New Roman" w:hAnsi="Arial Narrow" w:cs="Calibri"/>
                <w:iCs/>
                <w:sz w:val="24"/>
                <w:szCs w:val="24"/>
                <w:lang w:eastAsia="fr-FR"/>
              </w:rPr>
            </w:pPr>
            <w:r w:rsidRPr="00B57AB6">
              <w:rPr>
                <w:rFonts w:ascii="Arial Narrow" w:eastAsia="Times New Roman" w:hAnsi="Arial Narrow" w:cs="Calibri"/>
                <w:iCs/>
                <w:sz w:val="24"/>
                <w:szCs w:val="24"/>
                <w:lang w:eastAsia="fr-FR"/>
              </w:rPr>
              <w:t>• toutes sujétions liées aux conditions de circulation et au respect des prescriptions environnementales;</w:t>
            </w:r>
          </w:p>
          <w:p w:rsidR="00C33963" w:rsidRPr="00B57AB6" w:rsidRDefault="00C33963" w:rsidP="00C33963">
            <w:pPr>
              <w:autoSpaceDE w:val="0"/>
              <w:autoSpaceDN w:val="0"/>
              <w:adjustRightInd w:val="0"/>
              <w:spacing w:after="0" w:line="240" w:lineRule="auto"/>
              <w:jc w:val="both"/>
              <w:rPr>
                <w:rFonts w:ascii="Arial Narrow" w:eastAsia="Times New Roman" w:hAnsi="Arial Narrow" w:cs="Calibri"/>
                <w:iCs/>
                <w:sz w:val="24"/>
                <w:szCs w:val="24"/>
                <w:lang w:eastAsia="fr-FR"/>
              </w:rPr>
            </w:pPr>
            <w:r w:rsidRPr="00B57AB6">
              <w:rPr>
                <w:rFonts w:ascii="Arial Narrow" w:eastAsia="Times New Roman" w:hAnsi="Arial Narrow" w:cs="Calibri"/>
                <w:iCs/>
                <w:sz w:val="24"/>
                <w:szCs w:val="24"/>
                <w:lang w:eastAsia="fr-FR"/>
              </w:rPr>
              <w:t>• et toutes autres sujétions.</w:t>
            </w:r>
          </w:p>
          <w:p w:rsidR="00C33963" w:rsidRPr="00B57AB6" w:rsidRDefault="00C33963" w:rsidP="00C33963">
            <w:pPr>
              <w:spacing w:after="0" w:line="240" w:lineRule="auto"/>
              <w:jc w:val="both"/>
              <w:rPr>
                <w:rFonts w:ascii="Arial Narrow" w:eastAsia="Times New Roman" w:hAnsi="Arial Narrow" w:cs="Times New Roman"/>
                <w:b/>
                <w:bCs/>
                <w:sz w:val="24"/>
                <w:szCs w:val="24"/>
                <w:lang w:eastAsia="fr-FR"/>
              </w:rPr>
            </w:pPr>
            <w:r w:rsidRPr="00B57AB6">
              <w:rPr>
                <w:rFonts w:ascii="Arial Narrow" w:eastAsia="Times New Roman" w:hAnsi="Arial Narrow" w:cs="Calibri"/>
                <w:b/>
                <w:iCs/>
                <w:sz w:val="24"/>
                <w:szCs w:val="24"/>
                <w:lang w:eastAsia="fr-FR"/>
              </w:rPr>
              <w:t>Le Kilomètre à:…………………………………………..</w:t>
            </w:r>
          </w:p>
        </w:tc>
        <w:tc>
          <w:tcPr>
            <w:tcW w:w="983" w:type="dxa"/>
            <w:vAlign w:val="center"/>
          </w:tcPr>
          <w:p w:rsidR="00C33963" w:rsidRPr="00B57AB6" w:rsidRDefault="00C33963" w:rsidP="00C33963">
            <w:pPr>
              <w:spacing w:after="0" w:line="240" w:lineRule="auto"/>
              <w:jc w:val="center"/>
              <w:rPr>
                <w:rFonts w:ascii="Arial Narrow" w:eastAsia="Times New Roman" w:hAnsi="Arial Narrow" w:cs="Times New Roman"/>
                <w:sz w:val="24"/>
                <w:szCs w:val="24"/>
                <w:lang w:eastAsia="fr-FR"/>
              </w:rPr>
            </w:pPr>
            <w:r w:rsidRPr="00B57AB6">
              <w:rPr>
                <w:rFonts w:ascii="Arial Narrow" w:eastAsia="Times New Roman" w:hAnsi="Arial Narrow" w:cs="Times New Roman"/>
                <w:sz w:val="24"/>
                <w:szCs w:val="24"/>
                <w:lang w:eastAsia="fr-FR"/>
              </w:rPr>
              <w:t>KM</w:t>
            </w:r>
          </w:p>
        </w:tc>
        <w:tc>
          <w:tcPr>
            <w:tcW w:w="1559" w:type="dxa"/>
          </w:tcPr>
          <w:p w:rsidR="00C33963" w:rsidRPr="00B57AB6" w:rsidRDefault="00C33963" w:rsidP="00C33963">
            <w:pPr>
              <w:spacing w:after="0" w:line="240" w:lineRule="auto"/>
              <w:jc w:val="center"/>
              <w:rPr>
                <w:rFonts w:ascii="Arial Narrow" w:eastAsia="Times New Roman" w:hAnsi="Arial Narrow" w:cs="Times New Roman"/>
                <w:sz w:val="24"/>
                <w:szCs w:val="24"/>
                <w:lang w:eastAsia="fr-FR"/>
              </w:rPr>
            </w:pPr>
          </w:p>
        </w:tc>
        <w:tc>
          <w:tcPr>
            <w:tcW w:w="1376" w:type="dxa"/>
          </w:tcPr>
          <w:p w:rsidR="00C33963" w:rsidRPr="00B57AB6" w:rsidRDefault="00C33963" w:rsidP="00C33963">
            <w:pPr>
              <w:spacing w:after="0" w:line="240" w:lineRule="auto"/>
              <w:jc w:val="center"/>
              <w:rPr>
                <w:rFonts w:ascii="Arial Narrow" w:eastAsia="Times New Roman" w:hAnsi="Arial Narrow" w:cs="Times New Roman"/>
                <w:sz w:val="24"/>
                <w:szCs w:val="24"/>
                <w:lang w:eastAsia="fr-FR"/>
              </w:rPr>
            </w:pPr>
          </w:p>
        </w:tc>
      </w:tr>
      <w:tr w:rsidR="00C33963" w:rsidRPr="00B57AB6" w:rsidTr="006E7005">
        <w:trPr>
          <w:trHeight w:val="614"/>
          <w:jc w:val="center"/>
        </w:trPr>
        <w:tc>
          <w:tcPr>
            <w:tcW w:w="884" w:type="dxa"/>
            <w:vAlign w:val="center"/>
          </w:tcPr>
          <w:p w:rsidR="00C33963" w:rsidRPr="00B57AB6" w:rsidRDefault="00C33963" w:rsidP="00C33963">
            <w:pPr>
              <w:spacing w:after="0" w:line="240" w:lineRule="auto"/>
              <w:jc w:val="center"/>
              <w:rPr>
                <w:rFonts w:ascii="Arial Narrow" w:eastAsia="Times New Roman" w:hAnsi="Arial Narrow" w:cs="Times New Roman"/>
                <w:b/>
                <w:sz w:val="24"/>
                <w:szCs w:val="24"/>
                <w:lang w:eastAsia="fr-FR"/>
              </w:rPr>
            </w:pPr>
            <w:r w:rsidRPr="00B57AB6">
              <w:rPr>
                <w:rFonts w:ascii="Arial Narrow" w:eastAsia="Times New Roman" w:hAnsi="Arial Narrow" w:cs="Times New Roman"/>
                <w:b/>
                <w:sz w:val="24"/>
                <w:szCs w:val="24"/>
                <w:lang w:eastAsia="fr-FR"/>
              </w:rPr>
              <w:t>302</w:t>
            </w:r>
          </w:p>
        </w:tc>
        <w:tc>
          <w:tcPr>
            <w:tcW w:w="5925" w:type="dxa"/>
          </w:tcPr>
          <w:p w:rsidR="00C33963" w:rsidRPr="00B57AB6" w:rsidRDefault="00C33963" w:rsidP="00C33963">
            <w:pPr>
              <w:suppressAutoHyphens/>
              <w:autoSpaceDE w:val="0"/>
              <w:autoSpaceDN w:val="0"/>
              <w:adjustRightInd w:val="0"/>
              <w:spacing w:after="0" w:line="240" w:lineRule="auto"/>
              <w:jc w:val="both"/>
              <w:textAlignment w:val="baseline"/>
              <w:rPr>
                <w:rFonts w:ascii="Arial Narrow" w:eastAsia="Times New Roman" w:hAnsi="Arial Narrow" w:cs="Calibri"/>
                <w:b/>
                <w:iCs/>
                <w:sz w:val="24"/>
                <w:szCs w:val="24"/>
                <w:lang w:eastAsia="fr-FR"/>
              </w:rPr>
            </w:pPr>
            <w:r w:rsidRPr="00B57AB6">
              <w:rPr>
                <w:rFonts w:ascii="Arial Narrow" w:eastAsia="Times New Roman" w:hAnsi="Arial Narrow" w:cs="Calibri"/>
                <w:b/>
                <w:iCs/>
                <w:sz w:val="24"/>
                <w:szCs w:val="24"/>
                <w:lang w:eastAsia="fr-FR"/>
              </w:rPr>
              <w:t>Remblai en terre d'emprunt</w:t>
            </w:r>
          </w:p>
          <w:p w:rsidR="00C33963" w:rsidRPr="00B57AB6" w:rsidRDefault="00C33963" w:rsidP="00C33963">
            <w:pPr>
              <w:autoSpaceDE w:val="0"/>
              <w:autoSpaceDN w:val="0"/>
              <w:adjustRightInd w:val="0"/>
              <w:spacing w:after="0" w:line="240" w:lineRule="auto"/>
              <w:jc w:val="both"/>
              <w:rPr>
                <w:rFonts w:ascii="Arial Narrow" w:eastAsia="Times New Roman" w:hAnsi="Arial Narrow" w:cs="Calibri"/>
                <w:iCs/>
                <w:sz w:val="24"/>
                <w:szCs w:val="24"/>
                <w:lang w:eastAsia="fr-FR"/>
              </w:rPr>
            </w:pPr>
            <w:r w:rsidRPr="00B57AB6">
              <w:rPr>
                <w:rFonts w:ascii="Arial Narrow" w:eastAsia="Times New Roman" w:hAnsi="Arial Narrow" w:cs="Calibri"/>
                <w:iCs/>
                <w:sz w:val="24"/>
                <w:szCs w:val="24"/>
                <w:lang w:eastAsia="fr-FR"/>
              </w:rPr>
              <w:t>Les prix TM303 rémunèrent dans les conditions générales prévues au marché, au mètre cube (m3), les remblais en</w:t>
            </w:r>
          </w:p>
          <w:p w:rsidR="00C33963" w:rsidRPr="00B57AB6" w:rsidRDefault="00C33963" w:rsidP="00C33963">
            <w:pPr>
              <w:autoSpaceDE w:val="0"/>
              <w:autoSpaceDN w:val="0"/>
              <w:adjustRightInd w:val="0"/>
              <w:spacing w:after="0" w:line="240" w:lineRule="auto"/>
              <w:jc w:val="both"/>
              <w:rPr>
                <w:rFonts w:ascii="Arial Narrow" w:eastAsia="Times New Roman" w:hAnsi="Arial Narrow" w:cs="Calibri"/>
                <w:iCs/>
                <w:sz w:val="24"/>
                <w:szCs w:val="24"/>
                <w:lang w:eastAsia="fr-FR"/>
              </w:rPr>
            </w:pPr>
            <w:r w:rsidRPr="00B57AB6">
              <w:rPr>
                <w:rFonts w:ascii="Arial Narrow" w:eastAsia="Times New Roman" w:hAnsi="Arial Narrow" w:cs="Calibri"/>
                <w:iCs/>
                <w:sz w:val="24"/>
                <w:szCs w:val="24"/>
                <w:lang w:eastAsia="fr-FR"/>
              </w:rPr>
              <w:t>matériaux (à définir), provenant d'emprunt.</w:t>
            </w:r>
          </w:p>
          <w:p w:rsidR="00C33963" w:rsidRPr="00B57AB6" w:rsidRDefault="00C33963" w:rsidP="00C33963">
            <w:pPr>
              <w:autoSpaceDE w:val="0"/>
              <w:autoSpaceDN w:val="0"/>
              <w:adjustRightInd w:val="0"/>
              <w:spacing w:after="0" w:line="240" w:lineRule="auto"/>
              <w:jc w:val="both"/>
              <w:rPr>
                <w:rFonts w:ascii="Arial Narrow" w:eastAsia="Times New Roman" w:hAnsi="Arial Narrow" w:cs="Calibri"/>
                <w:iCs/>
                <w:sz w:val="24"/>
                <w:szCs w:val="24"/>
                <w:lang w:eastAsia="fr-FR"/>
              </w:rPr>
            </w:pPr>
            <w:r w:rsidRPr="00B57AB6">
              <w:rPr>
                <w:rFonts w:ascii="Arial Narrow" w:eastAsia="Times New Roman" w:hAnsi="Arial Narrow" w:cs="Calibri"/>
                <w:iCs/>
                <w:sz w:val="24"/>
                <w:szCs w:val="24"/>
                <w:lang w:eastAsia="fr-FR"/>
              </w:rPr>
              <w:t>Ces prix comprennent notamment:</w:t>
            </w:r>
          </w:p>
          <w:p w:rsidR="00C33963" w:rsidRPr="00B57AB6" w:rsidRDefault="00C33963" w:rsidP="00C33963">
            <w:pPr>
              <w:autoSpaceDE w:val="0"/>
              <w:autoSpaceDN w:val="0"/>
              <w:adjustRightInd w:val="0"/>
              <w:spacing w:after="0" w:line="240" w:lineRule="auto"/>
              <w:jc w:val="both"/>
              <w:rPr>
                <w:rFonts w:ascii="Arial Narrow" w:eastAsia="Times New Roman" w:hAnsi="Arial Narrow" w:cs="Calibri"/>
                <w:iCs/>
                <w:sz w:val="24"/>
                <w:szCs w:val="24"/>
                <w:lang w:eastAsia="fr-FR"/>
              </w:rPr>
            </w:pPr>
            <w:r w:rsidRPr="00B57AB6">
              <w:rPr>
                <w:rFonts w:ascii="Arial Narrow" w:eastAsia="Times New Roman" w:hAnsi="Arial Narrow" w:cs="Calibri"/>
                <w:iCs/>
                <w:sz w:val="24"/>
                <w:szCs w:val="24"/>
                <w:lang w:eastAsia="fr-FR"/>
              </w:rPr>
              <w:t>• la préparation des lieux d'emprunts, l'ouverture et l'entretien des accès et voies de circulation dans le périmètre de</w:t>
            </w:r>
          </w:p>
          <w:p w:rsidR="00C33963" w:rsidRPr="00B57AB6" w:rsidRDefault="00C33963" w:rsidP="00C33963">
            <w:pPr>
              <w:autoSpaceDE w:val="0"/>
              <w:autoSpaceDN w:val="0"/>
              <w:adjustRightInd w:val="0"/>
              <w:spacing w:after="0" w:line="240" w:lineRule="auto"/>
              <w:jc w:val="both"/>
              <w:rPr>
                <w:rFonts w:ascii="Arial Narrow" w:eastAsia="Times New Roman" w:hAnsi="Arial Narrow" w:cs="Calibri"/>
                <w:iCs/>
                <w:sz w:val="24"/>
                <w:szCs w:val="24"/>
                <w:lang w:eastAsia="fr-FR"/>
              </w:rPr>
            </w:pPr>
            <w:r w:rsidRPr="00B57AB6">
              <w:rPr>
                <w:rFonts w:ascii="Arial Narrow" w:eastAsia="Times New Roman" w:hAnsi="Arial Narrow" w:cs="Calibri"/>
                <w:iCs/>
                <w:sz w:val="24"/>
                <w:szCs w:val="24"/>
                <w:lang w:eastAsia="fr-FR"/>
              </w:rPr>
              <w:t>l'exploitation;</w:t>
            </w:r>
          </w:p>
          <w:p w:rsidR="00C33963" w:rsidRPr="00B57AB6" w:rsidRDefault="00C33963" w:rsidP="00C33963">
            <w:pPr>
              <w:autoSpaceDE w:val="0"/>
              <w:autoSpaceDN w:val="0"/>
              <w:adjustRightInd w:val="0"/>
              <w:spacing w:after="0" w:line="240" w:lineRule="auto"/>
              <w:jc w:val="both"/>
              <w:rPr>
                <w:rFonts w:ascii="Arial Narrow" w:eastAsia="Times New Roman" w:hAnsi="Arial Narrow" w:cs="Calibri"/>
                <w:iCs/>
                <w:sz w:val="24"/>
                <w:szCs w:val="24"/>
                <w:lang w:eastAsia="fr-FR"/>
              </w:rPr>
            </w:pPr>
            <w:r w:rsidRPr="00B57AB6">
              <w:rPr>
                <w:rFonts w:ascii="Arial Narrow" w:eastAsia="Times New Roman" w:hAnsi="Arial Narrow" w:cs="Calibri"/>
                <w:iCs/>
                <w:sz w:val="24"/>
                <w:szCs w:val="24"/>
                <w:lang w:eastAsia="fr-FR"/>
              </w:rPr>
              <w:t>• les frais éventuels d'expropriation ou d'indemnisation;</w:t>
            </w:r>
          </w:p>
          <w:p w:rsidR="00C33963" w:rsidRPr="00B57AB6" w:rsidRDefault="00C33963" w:rsidP="00C33963">
            <w:pPr>
              <w:autoSpaceDE w:val="0"/>
              <w:autoSpaceDN w:val="0"/>
              <w:adjustRightInd w:val="0"/>
              <w:spacing w:after="0" w:line="240" w:lineRule="auto"/>
              <w:jc w:val="both"/>
              <w:rPr>
                <w:rFonts w:ascii="Arial Narrow" w:eastAsia="Times New Roman" w:hAnsi="Arial Narrow" w:cs="Calibri"/>
                <w:iCs/>
                <w:sz w:val="24"/>
                <w:szCs w:val="24"/>
                <w:lang w:eastAsia="fr-FR"/>
              </w:rPr>
            </w:pPr>
            <w:r w:rsidRPr="00B57AB6">
              <w:rPr>
                <w:rFonts w:ascii="Arial Narrow" w:eastAsia="Times New Roman" w:hAnsi="Arial Narrow" w:cs="Calibri"/>
                <w:iCs/>
                <w:sz w:val="24"/>
                <w:szCs w:val="24"/>
                <w:lang w:eastAsia="fr-FR"/>
              </w:rPr>
              <w:t>• l'ouverture des emprunts y compris le débroussaillement, l'abattage d'arbres, l'enlèvement de la terre végétale et la</w:t>
            </w:r>
          </w:p>
          <w:p w:rsidR="00C33963" w:rsidRPr="00B57AB6" w:rsidRDefault="00C33963" w:rsidP="00C33963">
            <w:pPr>
              <w:autoSpaceDE w:val="0"/>
              <w:autoSpaceDN w:val="0"/>
              <w:adjustRightInd w:val="0"/>
              <w:spacing w:after="0" w:line="240" w:lineRule="auto"/>
              <w:jc w:val="both"/>
              <w:rPr>
                <w:rFonts w:ascii="Arial Narrow" w:eastAsia="Times New Roman" w:hAnsi="Arial Narrow" w:cs="Calibri"/>
                <w:iCs/>
                <w:sz w:val="24"/>
                <w:szCs w:val="24"/>
                <w:lang w:eastAsia="fr-FR"/>
              </w:rPr>
            </w:pPr>
            <w:r w:rsidRPr="00B57AB6">
              <w:rPr>
                <w:rFonts w:ascii="Arial Narrow" w:eastAsia="Times New Roman" w:hAnsi="Arial Narrow" w:cs="Calibri"/>
                <w:iCs/>
                <w:sz w:val="24"/>
                <w:szCs w:val="24"/>
                <w:lang w:eastAsia="fr-FR"/>
              </w:rPr>
              <w:t>découverte;</w:t>
            </w:r>
          </w:p>
          <w:p w:rsidR="00C33963" w:rsidRPr="00B57AB6" w:rsidRDefault="00C33963" w:rsidP="00C33963">
            <w:pPr>
              <w:autoSpaceDE w:val="0"/>
              <w:autoSpaceDN w:val="0"/>
              <w:adjustRightInd w:val="0"/>
              <w:spacing w:after="0" w:line="240" w:lineRule="auto"/>
              <w:jc w:val="both"/>
              <w:rPr>
                <w:rFonts w:ascii="Arial Narrow" w:eastAsia="Times New Roman" w:hAnsi="Arial Narrow" w:cs="Calibri"/>
                <w:iCs/>
                <w:sz w:val="24"/>
                <w:szCs w:val="24"/>
                <w:lang w:eastAsia="fr-FR"/>
              </w:rPr>
            </w:pPr>
            <w:r w:rsidRPr="00B57AB6">
              <w:rPr>
                <w:rFonts w:ascii="Arial Narrow" w:eastAsia="Times New Roman" w:hAnsi="Arial Narrow" w:cs="Calibri"/>
                <w:iCs/>
                <w:sz w:val="24"/>
                <w:szCs w:val="24"/>
                <w:lang w:eastAsia="fr-FR"/>
              </w:rPr>
              <w:t>• l'extraction des matériaux, leur stockage ou reprise sur stocks éventuels;</w:t>
            </w:r>
          </w:p>
          <w:p w:rsidR="00C33963" w:rsidRPr="00B57AB6" w:rsidRDefault="00C33963" w:rsidP="00C33963">
            <w:pPr>
              <w:autoSpaceDE w:val="0"/>
              <w:autoSpaceDN w:val="0"/>
              <w:adjustRightInd w:val="0"/>
              <w:spacing w:after="0" w:line="240" w:lineRule="auto"/>
              <w:jc w:val="both"/>
              <w:rPr>
                <w:rFonts w:ascii="Arial Narrow" w:eastAsia="Times New Roman" w:hAnsi="Arial Narrow" w:cs="Calibri"/>
                <w:iCs/>
                <w:sz w:val="24"/>
                <w:szCs w:val="24"/>
                <w:lang w:eastAsia="fr-FR"/>
              </w:rPr>
            </w:pPr>
            <w:r w:rsidRPr="00B57AB6">
              <w:rPr>
                <w:rFonts w:ascii="Arial Narrow" w:eastAsia="Times New Roman" w:hAnsi="Arial Narrow" w:cs="Calibri"/>
                <w:iCs/>
                <w:sz w:val="24"/>
                <w:szCs w:val="24"/>
                <w:lang w:eastAsia="fr-FR"/>
              </w:rPr>
              <w:t>• le transport des matériaux à pied d’œuvre sur une distance n'excédant pas 5000 mètres;</w:t>
            </w:r>
          </w:p>
          <w:p w:rsidR="00C33963" w:rsidRPr="00B57AB6" w:rsidRDefault="00C33963" w:rsidP="00C33963">
            <w:pPr>
              <w:autoSpaceDE w:val="0"/>
              <w:autoSpaceDN w:val="0"/>
              <w:adjustRightInd w:val="0"/>
              <w:spacing w:after="0" w:line="240" w:lineRule="auto"/>
              <w:jc w:val="both"/>
              <w:rPr>
                <w:rFonts w:ascii="Arial Narrow" w:eastAsia="Times New Roman" w:hAnsi="Arial Narrow" w:cs="Calibri"/>
                <w:iCs/>
                <w:sz w:val="24"/>
                <w:szCs w:val="24"/>
                <w:lang w:eastAsia="fr-FR"/>
              </w:rPr>
            </w:pPr>
            <w:r w:rsidRPr="00B57AB6">
              <w:rPr>
                <w:rFonts w:ascii="Arial Narrow" w:eastAsia="Times New Roman" w:hAnsi="Arial Narrow" w:cs="Calibri"/>
                <w:iCs/>
                <w:sz w:val="24"/>
                <w:szCs w:val="24"/>
                <w:lang w:eastAsia="fr-FR"/>
              </w:rPr>
              <w:t>• le épandage des matériaux par couches compatibles avec les moyens de compactage ;</w:t>
            </w:r>
          </w:p>
          <w:p w:rsidR="00C33963" w:rsidRPr="00B57AB6" w:rsidRDefault="00C33963" w:rsidP="00C33963">
            <w:pPr>
              <w:autoSpaceDE w:val="0"/>
              <w:autoSpaceDN w:val="0"/>
              <w:adjustRightInd w:val="0"/>
              <w:spacing w:after="0" w:line="240" w:lineRule="auto"/>
              <w:jc w:val="both"/>
              <w:rPr>
                <w:rFonts w:ascii="Arial Narrow" w:eastAsia="Times New Roman" w:hAnsi="Arial Narrow" w:cs="Calibri"/>
                <w:iCs/>
                <w:sz w:val="24"/>
                <w:szCs w:val="24"/>
                <w:lang w:eastAsia="fr-FR"/>
              </w:rPr>
            </w:pPr>
            <w:r w:rsidRPr="00B57AB6">
              <w:rPr>
                <w:rFonts w:ascii="Arial Narrow" w:eastAsia="Times New Roman" w:hAnsi="Arial Narrow" w:cs="Calibri"/>
                <w:iCs/>
                <w:sz w:val="24"/>
                <w:szCs w:val="24"/>
                <w:lang w:eastAsia="fr-FR"/>
              </w:rPr>
              <w:t>• le compactage et toutes sujétions de mise en œuvre;</w:t>
            </w:r>
          </w:p>
          <w:p w:rsidR="00C33963" w:rsidRPr="00B57AB6" w:rsidRDefault="00C33963" w:rsidP="00C33963">
            <w:pPr>
              <w:autoSpaceDE w:val="0"/>
              <w:autoSpaceDN w:val="0"/>
              <w:adjustRightInd w:val="0"/>
              <w:spacing w:after="0" w:line="240" w:lineRule="auto"/>
              <w:jc w:val="both"/>
              <w:rPr>
                <w:rFonts w:ascii="Arial Narrow" w:eastAsia="Times New Roman" w:hAnsi="Arial Narrow" w:cs="Calibri"/>
                <w:iCs/>
                <w:sz w:val="24"/>
                <w:szCs w:val="24"/>
                <w:lang w:eastAsia="fr-FR"/>
              </w:rPr>
            </w:pPr>
            <w:r w:rsidRPr="00B57AB6">
              <w:rPr>
                <w:rFonts w:ascii="Arial Narrow" w:eastAsia="Times New Roman" w:hAnsi="Arial Narrow" w:cs="Calibri"/>
                <w:iCs/>
                <w:sz w:val="24"/>
                <w:szCs w:val="24"/>
                <w:lang w:eastAsia="fr-FR"/>
              </w:rPr>
              <w:t>• la remise en état des lieux d'emprunt;</w:t>
            </w:r>
          </w:p>
          <w:p w:rsidR="00C33963" w:rsidRPr="00B57AB6" w:rsidRDefault="00C33963" w:rsidP="00C33963">
            <w:pPr>
              <w:autoSpaceDE w:val="0"/>
              <w:autoSpaceDN w:val="0"/>
              <w:adjustRightInd w:val="0"/>
              <w:spacing w:after="0" w:line="240" w:lineRule="auto"/>
              <w:jc w:val="both"/>
              <w:rPr>
                <w:rFonts w:ascii="Arial Narrow" w:eastAsia="Times New Roman" w:hAnsi="Arial Narrow" w:cs="Calibri"/>
                <w:iCs/>
                <w:sz w:val="24"/>
                <w:szCs w:val="24"/>
                <w:lang w:eastAsia="fr-FR"/>
              </w:rPr>
            </w:pPr>
            <w:r w:rsidRPr="00B57AB6">
              <w:rPr>
                <w:rFonts w:ascii="Arial Narrow" w:eastAsia="Times New Roman" w:hAnsi="Arial Narrow" w:cs="Calibri"/>
                <w:iCs/>
                <w:sz w:val="24"/>
                <w:szCs w:val="24"/>
                <w:lang w:eastAsia="fr-FR"/>
              </w:rPr>
              <w:t>• toutes sujétions liées au respect des prescriptions environnementales;</w:t>
            </w:r>
          </w:p>
          <w:p w:rsidR="00C33963" w:rsidRPr="00B57AB6" w:rsidRDefault="00C33963" w:rsidP="00C33963">
            <w:pPr>
              <w:autoSpaceDE w:val="0"/>
              <w:autoSpaceDN w:val="0"/>
              <w:adjustRightInd w:val="0"/>
              <w:spacing w:after="0" w:line="240" w:lineRule="auto"/>
              <w:jc w:val="both"/>
              <w:rPr>
                <w:rFonts w:ascii="Arial Narrow" w:eastAsia="Times New Roman" w:hAnsi="Arial Narrow" w:cs="Calibri"/>
                <w:iCs/>
                <w:sz w:val="24"/>
                <w:szCs w:val="24"/>
                <w:lang w:eastAsia="fr-FR"/>
              </w:rPr>
            </w:pPr>
            <w:r w:rsidRPr="00B57AB6">
              <w:rPr>
                <w:rFonts w:ascii="Arial Narrow" w:eastAsia="Times New Roman" w:hAnsi="Arial Narrow" w:cs="Calibri"/>
                <w:iCs/>
                <w:sz w:val="24"/>
                <w:szCs w:val="24"/>
                <w:lang w:eastAsia="fr-FR"/>
              </w:rPr>
              <w:t>• et toutes autres sujétions.</w:t>
            </w:r>
          </w:p>
          <w:p w:rsidR="00C33963" w:rsidRPr="00B57AB6" w:rsidRDefault="00C33963" w:rsidP="00C33963">
            <w:pPr>
              <w:autoSpaceDE w:val="0"/>
              <w:autoSpaceDN w:val="0"/>
              <w:adjustRightInd w:val="0"/>
              <w:spacing w:after="0" w:line="240" w:lineRule="auto"/>
              <w:jc w:val="both"/>
              <w:rPr>
                <w:rFonts w:ascii="Arial Narrow" w:eastAsia="Times New Roman" w:hAnsi="Arial Narrow" w:cs="Calibri"/>
                <w:iCs/>
                <w:sz w:val="24"/>
                <w:szCs w:val="24"/>
                <w:lang w:eastAsia="fr-FR"/>
              </w:rPr>
            </w:pPr>
            <w:r w:rsidRPr="00B57AB6">
              <w:rPr>
                <w:rFonts w:ascii="Arial Narrow" w:eastAsia="Times New Roman" w:hAnsi="Arial Narrow" w:cs="Calibri"/>
                <w:iCs/>
                <w:sz w:val="24"/>
                <w:szCs w:val="24"/>
                <w:lang w:eastAsia="fr-FR"/>
              </w:rPr>
              <w:t>Remblai en "graveleux latéritiques" provenant d'emprunt</w:t>
            </w:r>
          </w:p>
          <w:p w:rsidR="00C33963" w:rsidRPr="00B57AB6" w:rsidRDefault="00C33963" w:rsidP="00C33963">
            <w:pPr>
              <w:spacing w:after="0" w:line="240" w:lineRule="auto"/>
              <w:rPr>
                <w:rFonts w:ascii="Arial Narrow" w:eastAsia="Times New Roman" w:hAnsi="Arial Narrow" w:cs="Times New Roman"/>
                <w:b/>
                <w:sz w:val="24"/>
                <w:szCs w:val="24"/>
                <w:lang w:eastAsia="fr-FR"/>
              </w:rPr>
            </w:pPr>
            <w:r w:rsidRPr="00B57AB6">
              <w:rPr>
                <w:rFonts w:ascii="Arial Narrow" w:eastAsia="Times New Roman" w:hAnsi="Arial Narrow" w:cs="Calibri"/>
                <w:b/>
                <w:iCs/>
                <w:sz w:val="24"/>
                <w:szCs w:val="24"/>
                <w:lang w:eastAsia="fr-FR"/>
              </w:rPr>
              <w:t>Le Mètre Cube à:</w:t>
            </w:r>
          </w:p>
        </w:tc>
        <w:tc>
          <w:tcPr>
            <w:tcW w:w="983" w:type="dxa"/>
            <w:vAlign w:val="center"/>
          </w:tcPr>
          <w:p w:rsidR="00C33963" w:rsidRPr="00B57AB6" w:rsidRDefault="00C33963" w:rsidP="00C33963">
            <w:pPr>
              <w:spacing w:after="0" w:line="240" w:lineRule="auto"/>
              <w:jc w:val="center"/>
              <w:rPr>
                <w:rFonts w:ascii="Arial Narrow" w:eastAsia="Times New Roman" w:hAnsi="Arial Narrow" w:cs="Times New Roman"/>
                <w:sz w:val="24"/>
                <w:szCs w:val="24"/>
                <w:lang w:eastAsia="fr-FR"/>
              </w:rPr>
            </w:pPr>
            <w:r w:rsidRPr="00B57AB6">
              <w:rPr>
                <w:rFonts w:ascii="Arial Narrow" w:eastAsia="Times New Roman" w:hAnsi="Arial Narrow" w:cs="Times New Roman"/>
                <w:sz w:val="24"/>
                <w:szCs w:val="24"/>
                <w:lang w:eastAsia="fr-FR"/>
              </w:rPr>
              <w:t>M3</w:t>
            </w:r>
          </w:p>
        </w:tc>
        <w:tc>
          <w:tcPr>
            <w:tcW w:w="1559" w:type="dxa"/>
          </w:tcPr>
          <w:p w:rsidR="00C33963" w:rsidRPr="00B57AB6" w:rsidRDefault="00C33963" w:rsidP="00C33963">
            <w:pPr>
              <w:spacing w:after="0" w:line="240" w:lineRule="auto"/>
              <w:jc w:val="center"/>
              <w:rPr>
                <w:rFonts w:ascii="Arial Narrow" w:eastAsia="Times New Roman" w:hAnsi="Arial Narrow" w:cs="Times New Roman"/>
                <w:sz w:val="24"/>
                <w:szCs w:val="24"/>
                <w:lang w:eastAsia="fr-FR"/>
              </w:rPr>
            </w:pPr>
          </w:p>
        </w:tc>
        <w:tc>
          <w:tcPr>
            <w:tcW w:w="1376" w:type="dxa"/>
          </w:tcPr>
          <w:p w:rsidR="00C33963" w:rsidRPr="00B57AB6" w:rsidRDefault="00C33963" w:rsidP="00C33963">
            <w:pPr>
              <w:spacing w:after="0" w:line="240" w:lineRule="auto"/>
              <w:jc w:val="center"/>
              <w:rPr>
                <w:rFonts w:ascii="Arial Narrow" w:eastAsia="Times New Roman" w:hAnsi="Arial Narrow" w:cs="Times New Roman"/>
                <w:sz w:val="24"/>
                <w:szCs w:val="24"/>
                <w:lang w:eastAsia="fr-FR"/>
              </w:rPr>
            </w:pPr>
          </w:p>
        </w:tc>
      </w:tr>
      <w:tr w:rsidR="00C33963" w:rsidRPr="00B57AB6" w:rsidTr="006E7005">
        <w:trPr>
          <w:trHeight w:val="614"/>
          <w:jc w:val="center"/>
        </w:trPr>
        <w:tc>
          <w:tcPr>
            <w:tcW w:w="884" w:type="dxa"/>
            <w:vAlign w:val="center"/>
          </w:tcPr>
          <w:p w:rsidR="00C33963" w:rsidRPr="00B57AB6" w:rsidRDefault="00C33963" w:rsidP="00C33963">
            <w:pPr>
              <w:jc w:val="center"/>
              <w:rPr>
                <w:rFonts w:ascii="Arial Narrow" w:eastAsia="Calibri" w:hAnsi="Arial Narrow" w:cs="Times New Roman"/>
                <w:b/>
                <w:sz w:val="24"/>
                <w:szCs w:val="24"/>
              </w:rPr>
            </w:pPr>
            <w:r w:rsidRPr="00B57AB6">
              <w:rPr>
                <w:rFonts w:ascii="Arial Narrow" w:eastAsia="Calibri" w:hAnsi="Arial Narrow" w:cs="Times New Roman"/>
                <w:b/>
                <w:sz w:val="24"/>
                <w:szCs w:val="24"/>
              </w:rPr>
              <w:t>303</w:t>
            </w:r>
          </w:p>
        </w:tc>
        <w:tc>
          <w:tcPr>
            <w:tcW w:w="5925" w:type="dxa"/>
          </w:tcPr>
          <w:p w:rsidR="00C33963" w:rsidRPr="00B57AB6" w:rsidRDefault="00C33963" w:rsidP="00C33963">
            <w:pPr>
              <w:autoSpaceDE w:val="0"/>
              <w:adjustRightInd w:val="0"/>
              <w:jc w:val="both"/>
              <w:rPr>
                <w:rFonts w:ascii="Arial Narrow" w:eastAsia="Calibri" w:hAnsi="Arial Narrow" w:cs="Times New Roman"/>
                <w:b/>
                <w:sz w:val="24"/>
                <w:szCs w:val="24"/>
              </w:rPr>
            </w:pPr>
            <w:r w:rsidRPr="00B57AB6">
              <w:rPr>
                <w:rFonts w:ascii="Arial Narrow" w:eastAsia="Calibri" w:hAnsi="Arial Narrow" w:cs="Times New Roman"/>
                <w:b/>
                <w:sz w:val="24"/>
                <w:szCs w:val="24"/>
              </w:rPr>
              <w:t>Curage des Ponts et Dalots</w:t>
            </w:r>
          </w:p>
          <w:p w:rsidR="00C33963" w:rsidRPr="00B57AB6" w:rsidRDefault="00C33963" w:rsidP="00C33963">
            <w:pPr>
              <w:autoSpaceDE w:val="0"/>
              <w:adjustRightInd w:val="0"/>
              <w:jc w:val="both"/>
              <w:rPr>
                <w:rFonts w:ascii="Arial Narrow" w:eastAsia="Calibri" w:hAnsi="Arial Narrow" w:cs="Times New Roman"/>
                <w:sz w:val="24"/>
                <w:szCs w:val="24"/>
              </w:rPr>
            </w:pPr>
            <w:r w:rsidRPr="00B57AB6">
              <w:rPr>
                <w:rFonts w:ascii="Arial Narrow" w:eastAsia="Calibri" w:hAnsi="Arial Narrow" w:cs="Times New Roman"/>
                <w:sz w:val="24"/>
                <w:szCs w:val="24"/>
              </w:rPr>
              <w:t>L’unité à ...............................................................................</w:t>
            </w:r>
          </w:p>
        </w:tc>
        <w:tc>
          <w:tcPr>
            <w:tcW w:w="983" w:type="dxa"/>
            <w:vAlign w:val="center"/>
          </w:tcPr>
          <w:p w:rsidR="00C33963" w:rsidRPr="00B57AB6" w:rsidRDefault="00C33963" w:rsidP="00C33963">
            <w:pPr>
              <w:jc w:val="center"/>
              <w:rPr>
                <w:rFonts w:ascii="Arial Narrow" w:eastAsia="Calibri" w:hAnsi="Arial Narrow" w:cs="Times New Roman"/>
                <w:sz w:val="24"/>
                <w:szCs w:val="24"/>
              </w:rPr>
            </w:pPr>
            <w:r w:rsidRPr="00B57AB6">
              <w:rPr>
                <w:rFonts w:ascii="Arial Narrow" w:eastAsia="Calibri" w:hAnsi="Arial Narrow" w:cs="Times New Roman"/>
                <w:sz w:val="24"/>
                <w:szCs w:val="24"/>
              </w:rPr>
              <w:t>U</w:t>
            </w:r>
          </w:p>
        </w:tc>
        <w:tc>
          <w:tcPr>
            <w:tcW w:w="1559" w:type="dxa"/>
          </w:tcPr>
          <w:p w:rsidR="00C33963" w:rsidRPr="00B57AB6" w:rsidRDefault="00C33963" w:rsidP="00C33963">
            <w:pPr>
              <w:jc w:val="center"/>
              <w:rPr>
                <w:rFonts w:ascii="Arial Narrow" w:eastAsia="Calibri" w:hAnsi="Arial Narrow" w:cs="Times New Roman"/>
                <w:sz w:val="24"/>
                <w:szCs w:val="24"/>
              </w:rPr>
            </w:pPr>
          </w:p>
        </w:tc>
        <w:tc>
          <w:tcPr>
            <w:tcW w:w="1376" w:type="dxa"/>
            <w:vAlign w:val="center"/>
          </w:tcPr>
          <w:p w:rsidR="00C33963" w:rsidRPr="00B57AB6" w:rsidRDefault="00C33963" w:rsidP="00C33963">
            <w:pPr>
              <w:jc w:val="center"/>
              <w:rPr>
                <w:rFonts w:ascii="Arial Narrow" w:eastAsia="Calibri" w:hAnsi="Arial Narrow" w:cs="Times New Roman"/>
                <w:b/>
                <w:sz w:val="24"/>
                <w:szCs w:val="24"/>
              </w:rPr>
            </w:pPr>
          </w:p>
        </w:tc>
      </w:tr>
    </w:tbl>
    <w:p w:rsidR="00C33963" w:rsidRDefault="00C33963" w:rsidP="00F705E9">
      <w:pPr>
        <w:tabs>
          <w:tab w:val="left" w:pos="3840"/>
        </w:tabs>
        <w:rPr>
          <w:rFonts w:ascii="Arial Narrow" w:hAnsi="Arial Narrow"/>
          <w:sz w:val="24"/>
          <w:szCs w:val="24"/>
        </w:rPr>
      </w:pPr>
    </w:p>
    <w:p w:rsidR="00D373F1" w:rsidRDefault="00D373F1" w:rsidP="00F705E9">
      <w:pPr>
        <w:tabs>
          <w:tab w:val="left" w:pos="3840"/>
        </w:tabs>
        <w:rPr>
          <w:rFonts w:ascii="Arial Narrow" w:hAnsi="Arial Narrow"/>
          <w:sz w:val="24"/>
          <w:szCs w:val="24"/>
        </w:rPr>
      </w:pPr>
    </w:p>
    <w:p w:rsidR="00C33963" w:rsidRDefault="00C33963" w:rsidP="00D373F1">
      <w:pPr>
        <w:tabs>
          <w:tab w:val="left" w:pos="1575"/>
        </w:tabs>
        <w:rPr>
          <w:rFonts w:ascii="Arial Narrow" w:hAnsi="Arial Narrow"/>
          <w:sz w:val="24"/>
          <w:szCs w:val="24"/>
        </w:rPr>
      </w:pPr>
    </w:p>
    <w:p w:rsidR="00C33963" w:rsidRDefault="00C33963" w:rsidP="00D373F1">
      <w:pPr>
        <w:tabs>
          <w:tab w:val="left" w:pos="1575"/>
        </w:tabs>
        <w:rPr>
          <w:rFonts w:ascii="Arial Narrow" w:hAnsi="Arial Narrow"/>
          <w:sz w:val="24"/>
          <w:szCs w:val="24"/>
        </w:rPr>
      </w:pPr>
    </w:p>
    <w:p w:rsidR="00C33963" w:rsidRDefault="00C33963" w:rsidP="00D373F1">
      <w:pPr>
        <w:tabs>
          <w:tab w:val="left" w:pos="1575"/>
        </w:tabs>
        <w:rPr>
          <w:rFonts w:ascii="Arial Narrow" w:hAnsi="Arial Narrow"/>
          <w:sz w:val="24"/>
          <w:szCs w:val="24"/>
        </w:rPr>
      </w:pPr>
    </w:p>
    <w:p w:rsidR="00C33963" w:rsidRDefault="00C33963" w:rsidP="00D373F1">
      <w:pPr>
        <w:tabs>
          <w:tab w:val="left" w:pos="1575"/>
        </w:tabs>
        <w:rPr>
          <w:rFonts w:ascii="Arial Narrow" w:hAnsi="Arial Narrow"/>
          <w:sz w:val="24"/>
          <w:szCs w:val="24"/>
        </w:rPr>
      </w:pPr>
    </w:p>
    <w:p w:rsidR="00C33963" w:rsidRDefault="00C33963" w:rsidP="00D373F1">
      <w:pPr>
        <w:tabs>
          <w:tab w:val="left" w:pos="1575"/>
        </w:tabs>
        <w:rPr>
          <w:rFonts w:ascii="Arial Narrow" w:hAnsi="Arial Narrow"/>
          <w:sz w:val="24"/>
          <w:szCs w:val="24"/>
        </w:rPr>
      </w:pPr>
    </w:p>
    <w:p w:rsidR="00C33963" w:rsidRDefault="00C33963" w:rsidP="00D373F1">
      <w:pPr>
        <w:tabs>
          <w:tab w:val="left" w:pos="1575"/>
        </w:tabs>
        <w:rPr>
          <w:rFonts w:ascii="Arial Narrow" w:hAnsi="Arial Narrow"/>
          <w:sz w:val="24"/>
          <w:szCs w:val="24"/>
        </w:rPr>
      </w:pPr>
    </w:p>
    <w:p w:rsidR="00C33963" w:rsidRDefault="00C33963" w:rsidP="00D373F1">
      <w:pPr>
        <w:tabs>
          <w:tab w:val="left" w:pos="1575"/>
        </w:tabs>
        <w:rPr>
          <w:rFonts w:ascii="Arial Narrow" w:hAnsi="Arial Narrow"/>
          <w:sz w:val="24"/>
          <w:szCs w:val="24"/>
        </w:rPr>
      </w:pPr>
    </w:p>
    <w:p w:rsidR="00C33963" w:rsidRDefault="00C33963" w:rsidP="00D373F1">
      <w:pPr>
        <w:tabs>
          <w:tab w:val="left" w:pos="1575"/>
        </w:tabs>
        <w:rPr>
          <w:rFonts w:ascii="Arial Narrow" w:hAnsi="Arial Narrow"/>
          <w:sz w:val="24"/>
          <w:szCs w:val="24"/>
        </w:rPr>
      </w:pPr>
    </w:p>
    <w:p w:rsidR="00C33963" w:rsidRDefault="00C33963" w:rsidP="00D373F1">
      <w:pPr>
        <w:tabs>
          <w:tab w:val="left" w:pos="1575"/>
        </w:tabs>
        <w:rPr>
          <w:rFonts w:ascii="Arial Narrow" w:hAnsi="Arial Narrow"/>
          <w:sz w:val="24"/>
          <w:szCs w:val="24"/>
        </w:rPr>
      </w:pPr>
    </w:p>
    <w:p w:rsidR="00D373F1" w:rsidRDefault="00D373F1" w:rsidP="00D373F1">
      <w:pPr>
        <w:tabs>
          <w:tab w:val="left" w:pos="1575"/>
        </w:tabs>
        <w:rPr>
          <w:rFonts w:ascii="Arial Narrow" w:hAnsi="Arial Narrow"/>
          <w:sz w:val="24"/>
          <w:szCs w:val="24"/>
        </w:rPr>
      </w:pPr>
    </w:p>
    <w:p w:rsidR="006E7005" w:rsidRDefault="006E7005" w:rsidP="00D373F1">
      <w:pPr>
        <w:tabs>
          <w:tab w:val="left" w:pos="1575"/>
        </w:tabs>
        <w:rPr>
          <w:rFonts w:ascii="Arial Narrow" w:hAnsi="Arial Narrow"/>
          <w:sz w:val="24"/>
          <w:szCs w:val="24"/>
        </w:rPr>
      </w:pPr>
    </w:p>
    <w:p w:rsidR="006E7005" w:rsidRDefault="006E7005" w:rsidP="00D373F1">
      <w:pPr>
        <w:tabs>
          <w:tab w:val="left" w:pos="1575"/>
        </w:tabs>
        <w:rPr>
          <w:rFonts w:ascii="Arial Narrow" w:hAnsi="Arial Narrow"/>
          <w:sz w:val="24"/>
          <w:szCs w:val="24"/>
        </w:rPr>
      </w:pPr>
    </w:p>
    <w:p w:rsidR="006E7005" w:rsidRDefault="006E7005" w:rsidP="00D373F1">
      <w:pPr>
        <w:tabs>
          <w:tab w:val="left" w:pos="1575"/>
        </w:tabs>
        <w:rPr>
          <w:rFonts w:ascii="Arial Narrow" w:hAnsi="Arial Narrow"/>
          <w:sz w:val="24"/>
          <w:szCs w:val="24"/>
        </w:rPr>
      </w:pPr>
    </w:p>
    <w:p w:rsidR="006E7005" w:rsidRDefault="006E7005" w:rsidP="00D373F1">
      <w:pPr>
        <w:tabs>
          <w:tab w:val="left" w:pos="1575"/>
        </w:tabs>
        <w:rPr>
          <w:rFonts w:ascii="Arial Narrow" w:hAnsi="Arial Narrow"/>
          <w:sz w:val="24"/>
          <w:szCs w:val="24"/>
        </w:rPr>
      </w:pPr>
    </w:p>
    <w:p w:rsidR="006E7005" w:rsidRDefault="006E7005" w:rsidP="00D373F1">
      <w:pPr>
        <w:tabs>
          <w:tab w:val="left" w:pos="1575"/>
        </w:tabs>
        <w:rPr>
          <w:rFonts w:ascii="Arial Narrow" w:hAnsi="Arial Narrow"/>
          <w:sz w:val="24"/>
          <w:szCs w:val="24"/>
        </w:rPr>
      </w:pPr>
    </w:p>
    <w:p w:rsidR="006E7005" w:rsidRDefault="006E7005" w:rsidP="00D373F1">
      <w:pPr>
        <w:tabs>
          <w:tab w:val="left" w:pos="1575"/>
        </w:tabs>
        <w:rPr>
          <w:rFonts w:ascii="Arial Narrow" w:hAnsi="Arial Narrow"/>
          <w:sz w:val="24"/>
          <w:szCs w:val="24"/>
        </w:rPr>
      </w:pPr>
    </w:p>
    <w:p w:rsidR="00D373F1" w:rsidRPr="00D373F1" w:rsidRDefault="00D373F1" w:rsidP="00C33963">
      <w:pPr>
        <w:widowControl w:val="0"/>
        <w:suppressAutoHyphens/>
        <w:autoSpaceDE w:val="0"/>
        <w:autoSpaceDN w:val="0"/>
        <w:spacing w:after="0" w:line="360" w:lineRule="auto"/>
        <w:ind w:left="851"/>
        <w:jc w:val="center"/>
        <w:textAlignment w:val="baseline"/>
        <w:outlineLvl w:val="0"/>
        <w:rPr>
          <w:rFonts w:ascii="Arial Narrow" w:eastAsia="Calibri" w:hAnsi="Arial Narrow" w:cs="Times New Roman"/>
          <w:b/>
          <w:caps/>
          <w:spacing w:val="45"/>
          <w:sz w:val="36"/>
          <w:szCs w:val="36"/>
        </w:rPr>
      </w:pPr>
      <w:bookmarkStart w:id="547" w:name="_Toc390335368"/>
      <w:bookmarkStart w:id="548" w:name="_Toc390418127"/>
      <w:bookmarkStart w:id="549" w:name="_Toc97543363"/>
      <w:bookmarkStart w:id="550" w:name="_Toc97557123"/>
      <w:bookmarkStart w:id="551" w:name="_Toc157306468"/>
      <w:r w:rsidRPr="00D373F1">
        <w:rPr>
          <w:rFonts w:ascii="Arial Narrow" w:eastAsia="Calibri" w:hAnsi="Arial Narrow" w:cs="Times New Roman"/>
          <w:b/>
          <w:caps/>
          <w:spacing w:val="45"/>
          <w:sz w:val="36"/>
          <w:szCs w:val="36"/>
        </w:rPr>
        <w:t xml:space="preserve">piece n°7 </w:t>
      </w:r>
    </w:p>
    <w:p w:rsidR="00D373F1" w:rsidRDefault="00D373F1" w:rsidP="00C33963">
      <w:pPr>
        <w:widowControl w:val="0"/>
        <w:suppressAutoHyphens/>
        <w:autoSpaceDE w:val="0"/>
        <w:autoSpaceDN w:val="0"/>
        <w:spacing w:after="0" w:line="240" w:lineRule="auto"/>
        <w:ind w:left="851"/>
        <w:jc w:val="center"/>
        <w:textAlignment w:val="baseline"/>
        <w:outlineLvl w:val="0"/>
        <w:rPr>
          <w:rFonts w:ascii="Arial Narrow" w:eastAsia="Calibri" w:hAnsi="Arial Narrow" w:cs="Times New Roman"/>
          <w:b/>
          <w:caps/>
          <w:spacing w:val="45"/>
          <w:sz w:val="36"/>
          <w:szCs w:val="36"/>
        </w:rPr>
      </w:pPr>
      <w:r w:rsidRPr="00D373F1">
        <w:rPr>
          <w:rFonts w:ascii="Arial Narrow" w:eastAsia="Calibri" w:hAnsi="Arial Narrow" w:cs="Times New Roman"/>
          <w:b/>
          <w:caps/>
          <w:spacing w:val="45"/>
          <w:sz w:val="36"/>
          <w:szCs w:val="36"/>
        </w:rPr>
        <w:t xml:space="preserve">Cadre du détail quantitatif </w:t>
      </w:r>
    </w:p>
    <w:p w:rsidR="00D373F1" w:rsidRPr="00D373F1" w:rsidRDefault="00D373F1" w:rsidP="00D373F1">
      <w:pPr>
        <w:widowControl w:val="0"/>
        <w:suppressAutoHyphens/>
        <w:autoSpaceDE w:val="0"/>
        <w:autoSpaceDN w:val="0"/>
        <w:spacing w:after="0" w:line="240" w:lineRule="auto"/>
        <w:ind w:left="851"/>
        <w:jc w:val="center"/>
        <w:textAlignment w:val="baseline"/>
        <w:outlineLvl w:val="0"/>
        <w:rPr>
          <w:rFonts w:ascii="Arial Narrow" w:eastAsia="Calibri" w:hAnsi="Arial Narrow" w:cs="Times New Roman"/>
          <w:b/>
          <w:caps/>
          <w:spacing w:val="45"/>
          <w:sz w:val="36"/>
          <w:szCs w:val="36"/>
        </w:rPr>
      </w:pPr>
      <w:r w:rsidRPr="00D373F1">
        <w:rPr>
          <w:rFonts w:ascii="Arial Narrow" w:eastAsia="Calibri" w:hAnsi="Arial Narrow" w:cs="Times New Roman"/>
          <w:b/>
          <w:caps/>
          <w:spacing w:val="45"/>
          <w:sz w:val="36"/>
          <w:szCs w:val="36"/>
        </w:rPr>
        <w:t>et estimatif</w:t>
      </w:r>
      <w:bookmarkEnd w:id="547"/>
      <w:bookmarkEnd w:id="548"/>
      <w:bookmarkEnd w:id="549"/>
      <w:bookmarkEnd w:id="550"/>
      <w:bookmarkEnd w:id="551"/>
    </w:p>
    <w:p w:rsidR="00D373F1" w:rsidRDefault="00D373F1" w:rsidP="00D373F1">
      <w:pPr>
        <w:tabs>
          <w:tab w:val="left" w:pos="1575"/>
        </w:tabs>
        <w:rPr>
          <w:rFonts w:ascii="Arial Narrow" w:hAnsi="Arial Narrow"/>
          <w:sz w:val="24"/>
          <w:szCs w:val="24"/>
        </w:rPr>
      </w:pPr>
    </w:p>
    <w:p w:rsidR="00D373F1" w:rsidRDefault="00D373F1" w:rsidP="00D373F1">
      <w:pPr>
        <w:tabs>
          <w:tab w:val="left" w:pos="1575"/>
        </w:tabs>
        <w:rPr>
          <w:rFonts w:ascii="Arial Narrow" w:hAnsi="Arial Narrow"/>
          <w:sz w:val="24"/>
          <w:szCs w:val="24"/>
        </w:rPr>
      </w:pPr>
    </w:p>
    <w:p w:rsidR="00D373F1" w:rsidRDefault="00D373F1" w:rsidP="00D373F1">
      <w:pPr>
        <w:tabs>
          <w:tab w:val="left" w:pos="1575"/>
        </w:tabs>
        <w:rPr>
          <w:rFonts w:ascii="Arial Narrow" w:hAnsi="Arial Narrow"/>
          <w:sz w:val="24"/>
          <w:szCs w:val="24"/>
        </w:rPr>
      </w:pPr>
    </w:p>
    <w:p w:rsidR="00D373F1" w:rsidRDefault="00D373F1" w:rsidP="00D373F1">
      <w:pPr>
        <w:tabs>
          <w:tab w:val="left" w:pos="1575"/>
        </w:tabs>
        <w:rPr>
          <w:rFonts w:ascii="Arial Narrow" w:hAnsi="Arial Narrow"/>
          <w:sz w:val="24"/>
          <w:szCs w:val="24"/>
        </w:rPr>
      </w:pPr>
    </w:p>
    <w:p w:rsidR="00D373F1" w:rsidRDefault="00D373F1" w:rsidP="00D373F1">
      <w:pPr>
        <w:tabs>
          <w:tab w:val="left" w:pos="1575"/>
        </w:tabs>
        <w:rPr>
          <w:rFonts w:ascii="Arial Narrow" w:hAnsi="Arial Narrow"/>
          <w:sz w:val="24"/>
          <w:szCs w:val="24"/>
        </w:rPr>
      </w:pPr>
    </w:p>
    <w:p w:rsidR="00D373F1" w:rsidRDefault="00D373F1" w:rsidP="00D373F1">
      <w:pPr>
        <w:tabs>
          <w:tab w:val="left" w:pos="1575"/>
        </w:tabs>
        <w:rPr>
          <w:rFonts w:ascii="Arial Narrow" w:hAnsi="Arial Narrow"/>
          <w:sz w:val="24"/>
          <w:szCs w:val="24"/>
        </w:rPr>
      </w:pPr>
    </w:p>
    <w:p w:rsidR="00D373F1" w:rsidRDefault="00D373F1" w:rsidP="00D373F1">
      <w:pPr>
        <w:tabs>
          <w:tab w:val="left" w:pos="1575"/>
        </w:tabs>
        <w:rPr>
          <w:rFonts w:ascii="Arial Narrow" w:hAnsi="Arial Narrow"/>
          <w:sz w:val="24"/>
          <w:szCs w:val="24"/>
        </w:rPr>
      </w:pPr>
    </w:p>
    <w:p w:rsidR="00D373F1" w:rsidRDefault="00D373F1" w:rsidP="00D373F1">
      <w:pPr>
        <w:tabs>
          <w:tab w:val="left" w:pos="1575"/>
        </w:tabs>
        <w:rPr>
          <w:rFonts w:ascii="Arial Narrow" w:hAnsi="Arial Narrow"/>
          <w:sz w:val="24"/>
          <w:szCs w:val="24"/>
        </w:rPr>
      </w:pPr>
    </w:p>
    <w:p w:rsidR="00D373F1" w:rsidRDefault="00D373F1" w:rsidP="00D373F1">
      <w:pPr>
        <w:tabs>
          <w:tab w:val="left" w:pos="1575"/>
        </w:tabs>
        <w:rPr>
          <w:rFonts w:ascii="Arial Narrow" w:hAnsi="Arial Narrow"/>
          <w:sz w:val="24"/>
          <w:szCs w:val="24"/>
        </w:rPr>
      </w:pPr>
    </w:p>
    <w:p w:rsidR="00D373F1" w:rsidRDefault="00D373F1" w:rsidP="00D373F1">
      <w:pPr>
        <w:tabs>
          <w:tab w:val="left" w:pos="1575"/>
        </w:tabs>
        <w:rPr>
          <w:rFonts w:ascii="Arial Narrow" w:hAnsi="Arial Narrow"/>
          <w:sz w:val="24"/>
          <w:szCs w:val="24"/>
        </w:rPr>
      </w:pPr>
    </w:p>
    <w:p w:rsidR="00D373F1" w:rsidRDefault="00D373F1" w:rsidP="00D373F1">
      <w:pPr>
        <w:tabs>
          <w:tab w:val="left" w:pos="1575"/>
        </w:tabs>
        <w:rPr>
          <w:rFonts w:ascii="Arial Narrow" w:hAnsi="Arial Narrow"/>
          <w:sz w:val="24"/>
          <w:szCs w:val="24"/>
        </w:rPr>
      </w:pPr>
    </w:p>
    <w:p w:rsidR="00D373F1" w:rsidRDefault="00D373F1" w:rsidP="00D373F1">
      <w:pPr>
        <w:tabs>
          <w:tab w:val="left" w:pos="1575"/>
        </w:tabs>
        <w:rPr>
          <w:rFonts w:ascii="Arial Narrow" w:hAnsi="Arial Narrow"/>
          <w:sz w:val="24"/>
          <w:szCs w:val="24"/>
        </w:rPr>
      </w:pPr>
    </w:p>
    <w:p w:rsidR="00D373F1" w:rsidRDefault="00D373F1" w:rsidP="00D373F1">
      <w:pPr>
        <w:tabs>
          <w:tab w:val="left" w:pos="1575"/>
        </w:tabs>
        <w:rPr>
          <w:rFonts w:ascii="Arial Narrow" w:hAnsi="Arial Narrow"/>
          <w:sz w:val="24"/>
          <w:szCs w:val="24"/>
        </w:rPr>
      </w:pPr>
    </w:p>
    <w:tbl>
      <w:tblPr>
        <w:tblStyle w:val="Grilledutableau27"/>
        <w:tblW w:w="10376" w:type="dxa"/>
        <w:tblInd w:w="-465" w:type="dxa"/>
        <w:tblLook w:val="04A0"/>
      </w:tblPr>
      <w:tblGrid>
        <w:gridCol w:w="1406"/>
        <w:gridCol w:w="3628"/>
        <w:gridCol w:w="996"/>
        <w:gridCol w:w="1549"/>
        <w:gridCol w:w="1190"/>
        <w:gridCol w:w="1607"/>
      </w:tblGrid>
      <w:tr w:rsidR="00BD5C23" w:rsidRPr="00BD5C23" w:rsidTr="006E7005">
        <w:trPr>
          <w:trHeight w:val="976"/>
        </w:trPr>
        <w:tc>
          <w:tcPr>
            <w:tcW w:w="10376" w:type="dxa"/>
            <w:gridSpan w:val="6"/>
            <w:hideMark/>
          </w:tcPr>
          <w:p w:rsidR="00BD5C23" w:rsidRPr="00BD5C23" w:rsidRDefault="00BD5C23" w:rsidP="002D7B95">
            <w:pPr>
              <w:jc w:val="center"/>
              <w:rPr>
                <w:rFonts w:ascii="Century Gothic" w:eastAsia="Calibri" w:hAnsi="Century Gothic" w:cs="Times New Roman"/>
                <w:b/>
                <w:bCs/>
              </w:rPr>
            </w:pPr>
            <w:bookmarkStart w:id="552" w:name="RANGE!A20:F37"/>
            <w:r w:rsidRPr="00BD5C23">
              <w:rPr>
                <w:rFonts w:ascii="Century Gothic" w:eastAsia="Calibri" w:hAnsi="Century Gothic" w:cs="Times New Roman"/>
                <w:b/>
                <w:bCs/>
              </w:rPr>
              <w:lastRenderedPageBreak/>
              <w:t>DEVIS QUANTITATIF ET ESTIMATIF  DES TRAVAUX D'ENTRETIEN DU TRONCON DE ROUTE EN TERRE : MPANGOU - EBOM</w:t>
            </w:r>
            <w:r w:rsidR="006E7005">
              <w:rPr>
                <w:rFonts w:ascii="Century Gothic" w:eastAsia="Calibri" w:hAnsi="Century Gothic" w:cs="Times New Roman"/>
                <w:b/>
                <w:bCs/>
              </w:rPr>
              <w:t>E</w:t>
            </w:r>
            <w:r w:rsidR="002D7B95">
              <w:rPr>
                <w:rFonts w:ascii="Century Gothic" w:eastAsia="Calibri" w:hAnsi="Century Gothic" w:cs="Times New Roman"/>
                <w:b/>
                <w:bCs/>
              </w:rPr>
              <w:t>, D'UNE LONGUEUR TOTALE DE 5,1</w:t>
            </w:r>
            <w:r w:rsidRPr="00BD5C23">
              <w:rPr>
                <w:rFonts w:ascii="Century Gothic" w:eastAsia="Calibri" w:hAnsi="Century Gothic" w:cs="Times New Roman"/>
                <w:b/>
                <w:bCs/>
              </w:rPr>
              <w:t xml:space="preserve"> KM Y COMPRIS LA BRETELLE DU CEAC, DANS L'ARRONDISSEMENT DE KRIBI </w:t>
            </w:r>
            <w:r w:rsidR="002D7B95">
              <w:rPr>
                <w:rFonts w:ascii="Century Gothic" w:eastAsia="Calibri" w:hAnsi="Century Gothic" w:cs="Times New Roman"/>
                <w:b/>
                <w:bCs/>
              </w:rPr>
              <w:t>1</w:t>
            </w:r>
            <w:r w:rsidR="002D7B95" w:rsidRPr="002D7B95">
              <w:rPr>
                <w:rFonts w:ascii="Century Gothic" w:eastAsia="Calibri" w:hAnsi="Century Gothic" w:cs="Times New Roman"/>
                <w:b/>
                <w:bCs/>
                <w:vertAlign w:val="superscript"/>
              </w:rPr>
              <w:t>er</w:t>
            </w:r>
            <w:r w:rsidRPr="00BD5C23">
              <w:rPr>
                <w:rFonts w:ascii="Century Gothic" w:eastAsia="Calibri" w:hAnsi="Century Gothic" w:cs="Times New Roman"/>
                <w:b/>
                <w:bCs/>
              </w:rPr>
              <w:t>, DEPARTEMENT DE L'OCEAN, REGION DU SUD.</w:t>
            </w:r>
            <w:bookmarkEnd w:id="552"/>
          </w:p>
        </w:tc>
      </w:tr>
      <w:tr w:rsidR="00BD5C23" w:rsidRPr="00BD5C23" w:rsidTr="00BD5C23">
        <w:trPr>
          <w:trHeight w:val="439"/>
        </w:trPr>
        <w:tc>
          <w:tcPr>
            <w:tcW w:w="1406" w:type="dxa"/>
            <w:noWrap/>
            <w:hideMark/>
          </w:tcPr>
          <w:p w:rsidR="00BD5C23" w:rsidRPr="00BD5C23" w:rsidRDefault="00BD5C23" w:rsidP="00BD5C23">
            <w:pPr>
              <w:rPr>
                <w:rFonts w:ascii="Arial Narrow" w:eastAsia="Calibri" w:hAnsi="Arial Narrow" w:cs="Times New Roman"/>
                <w:b/>
                <w:bCs/>
              </w:rPr>
            </w:pPr>
            <w:r w:rsidRPr="00BD5C23">
              <w:rPr>
                <w:rFonts w:ascii="Arial Narrow" w:eastAsia="Calibri" w:hAnsi="Arial Narrow" w:cs="Times New Roman"/>
                <w:b/>
                <w:bCs/>
              </w:rPr>
              <w:t xml:space="preserve"> N° </w:t>
            </w:r>
          </w:p>
        </w:tc>
        <w:tc>
          <w:tcPr>
            <w:tcW w:w="3628" w:type="dxa"/>
            <w:noWrap/>
            <w:hideMark/>
          </w:tcPr>
          <w:p w:rsidR="00BD5C23" w:rsidRPr="00BD5C23" w:rsidRDefault="00BD5C23" w:rsidP="00BD5C23">
            <w:pPr>
              <w:rPr>
                <w:rFonts w:ascii="Arial Narrow" w:eastAsia="Calibri" w:hAnsi="Arial Narrow" w:cs="Times New Roman"/>
                <w:b/>
                <w:bCs/>
              </w:rPr>
            </w:pPr>
            <w:r w:rsidRPr="00BD5C23">
              <w:rPr>
                <w:rFonts w:ascii="Arial Narrow" w:eastAsia="Calibri" w:hAnsi="Arial Narrow" w:cs="Times New Roman"/>
                <w:b/>
                <w:bCs/>
              </w:rPr>
              <w:t xml:space="preserve"> DESIGNATION </w:t>
            </w:r>
          </w:p>
        </w:tc>
        <w:tc>
          <w:tcPr>
            <w:tcW w:w="996" w:type="dxa"/>
            <w:noWrap/>
            <w:hideMark/>
          </w:tcPr>
          <w:p w:rsidR="00BD5C23" w:rsidRPr="00BD5C23" w:rsidRDefault="00BD5C23" w:rsidP="00BD5C23">
            <w:pPr>
              <w:rPr>
                <w:rFonts w:ascii="Arial Narrow" w:eastAsia="Calibri" w:hAnsi="Arial Narrow" w:cs="Times New Roman"/>
                <w:b/>
                <w:bCs/>
              </w:rPr>
            </w:pPr>
            <w:r w:rsidRPr="00BD5C23">
              <w:rPr>
                <w:rFonts w:ascii="Arial Narrow" w:eastAsia="Calibri" w:hAnsi="Arial Narrow" w:cs="Times New Roman"/>
                <w:b/>
                <w:bCs/>
              </w:rPr>
              <w:t xml:space="preserve"> UNITE </w:t>
            </w:r>
          </w:p>
        </w:tc>
        <w:tc>
          <w:tcPr>
            <w:tcW w:w="1549" w:type="dxa"/>
            <w:noWrap/>
            <w:hideMark/>
          </w:tcPr>
          <w:p w:rsidR="00BD5C23" w:rsidRPr="00BD5C23" w:rsidRDefault="00BD5C23" w:rsidP="00BD5C23">
            <w:pPr>
              <w:rPr>
                <w:rFonts w:ascii="Arial Narrow" w:eastAsia="Calibri" w:hAnsi="Arial Narrow" w:cs="Times New Roman"/>
                <w:b/>
                <w:bCs/>
              </w:rPr>
            </w:pPr>
            <w:r w:rsidRPr="00BD5C23">
              <w:rPr>
                <w:rFonts w:ascii="Arial Narrow" w:eastAsia="Calibri" w:hAnsi="Arial Narrow" w:cs="Times New Roman"/>
                <w:b/>
                <w:bCs/>
              </w:rPr>
              <w:t xml:space="preserve"> QUANTITES </w:t>
            </w:r>
          </w:p>
        </w:tc>
        <w:tc>
          <w:tcPr>
            <w:tcW w:w="1190" w:type="dxa"/>
            <w:noWrap/>
            <w:hideMark/>
          </w:tcPr>
          <w:p w:rsidR="00BD5C23" w:rsidRPr="00BD5C23" w:rsidRDefault="00BD5C23" w:rsidP="00BD5C23">
            <w:pPr>
              <w:rPr>
                <w:rFonts w:ascii="Arial Narrow" w:eastAsia="Calibri" w:hAnsi="Arial Narrow" w:cs="Times New Roman"/>
                <w:b/>
                <w:bCs/>
              </w:rPr>
            </w:pPr>
            <w:r w:rsidRPr="00BD5C23">
              <w:rPr>
                <w:rFonts w:ascii="Arial Narrow" w:eastAsia="Calibri" w:hAnsi="Arial Narrow" w:cs="Times New Roman"/>
                <w:b/>
                <w:bCs/>
              </w:rPr>
              <w:t xml:space="preserve"> PRIX U </w:t>
            </w:r>
          </w:p>
        </w:tc>
        <w:tc>
          <w:tcPr>
            <w:tcW w:w="1607" w:type="dxa"/>
            <w:noWrap/>
            <w:hideMark/>
          </w:tcPr>
          <w:p w:rsidR="00BD5C23" w:rsidRPr="00BD5C23" w:rsidRDefault="00BD5C23" w:rsidP="00BD5C23">
            <w:pPr>
              <w:rPr>
                <w:rFonts w:ascii="Arial Narrow" w:eastAsia="Calibri" w:hAnsi="Arial Narrow" w:cs="Times New Roman"/>
                <w:b/>
                <w:bCs/>
              </w:rPr>
            </w:pPr>
            <w:r w:rsidRPr="00BD5C23">
              <w:rPr>
                <w:rFonts w:ascii="Arial Narrow" w:eastAsia="Calibri" w:hAnsi="Arial Narrow" w:cs="Times New Roman"/>
                <w:b/>
                <w:bCs/>
              </w:rPr>
              <w:t xml:space="preserve"> PRIX TOTAL </w:t>
            </w:r>
          </w:p>
        </w:tc>
      </w:tr>
      <w:tr w:rsidR="00BD5C23" w:rsidRPr="00BD5C23" w:rsidTr="00BD5C23">
        <w:trPr>
          <w:trHeight w:val="427"/>
        </w:trPr>
        <w:tc>
          <w:tcPr>
            <w:tcW w:w="1406" w:type="dxa"/>
            <w:noWrap/>
            <w:hideMark/>
          </w:tcPr>
          <w:p w:rsidR="00BD5C23" w:rsidRPr="00BD5C23" w:rsidRDefault="00BD5C23" w:rsidP="00BD5C23">
            <w:pPr>
              <w:rPr>
                <w:rFonts w:ascii="Tw Cen MT" w:eastAsia="Calibri" w:hAnsi="Tw Cen MT" w:cs="Times New Roman"/>
                <w:b/>
                <w:bCs/>
                <w:sz w:val="24"/>
              </w:rPr>
            </w:pPr>
            <w:r w:rsidRPr="00BD5C23">
              <w:rPr>
                <w:rFonts w:ascii="Tw Cen MT" w:eastAsia="Calibri" w:hAnsi="Tw Cen MT" w:cs="Times New Roman"/>
                <w:b/>
                <w:bCs/>
                <w:sz w:val="24"/>
              </w:rPr>
              <w:t xml:space="preserve"> SERIE : 100 </w:t>
            </w:r>
          </w:p>
        </w:tc>
        <w:tc>
          <w:tcPr>
            <w:tcW w:w="8970" w:type="dxa"/>
            <w:gridSpan w:val="5"/>
            <w:noWrap/>
            <w:hideMark/>
          </w:tcPr>
          <w:p w:rsidR="00BD5C23" w:rsidRPr="00BD5C23" w:rsidRDefault="00BD5C23" w:rsidP="006E7005">
            <w:pPr>
              <w:rPr>
                <w:rFonts w:ascii="Tw Cen MT" w:eastAsia="Calibri" w:hAnsi="Tw Cen MT" w:cs="Times New Roman"/>
                <w:b/>
                <w:bCs/>
                <w:sz w:val="24"/>
              </w:rPr>
            </w:pPr>
            <w:r w:rsidRPr="00BD5C23">
              <w:rPr>
                <w:rFonts w:ascii="Tw Cen MT" w:eastAsia="Calibri" w:hAnsi="Tw Cen MT" w:cs="Times New Roman"/>
                <w:b/>
                <w:bCs/>
                <w:sz w:val="24"/>
              </w:rPr>
              <w:t xml:space="preserve"> TRAVAUX PREPARATOIRES </w:t>
            </w:r>
          </w:p>
        </w:tc>
      </w:tr>
      <w:tr w:rsidR="00BD5C23" w:rsidRPr="00BD5C23" w:rsidTr="00BD5C23">
        <w:trPr>
          <w:trHeight w:val="608"/>
        </w:trPr>
        <w:tc>
          <w:tcPr>
            <w:tcW w:w="1406" w:type="dxa"/>
            <w:noWrap/>
            <w:hideMark/>
          </w:tcPr>
          <w:p w:rsidR="00BD5C23" w:rsidRPr="00BD5C23" w:rsidRDefault="00BD5C23" w:rsidP="00BD5C23">
            <w:pPr>
              <w:rPr>
                <w:rFonts w:ascii="Tw Cen MT" w:eastAsia="Calibri" w:hAnsi="Tw Cen MT" w:cs="Times New Roman"/>
                <w:sz w:val="24"/>
              </w:rPr>
            </w:pPr>
            <w:r w:rsidRPr="00BD5C23">
              <w:rPr>
                <w:rFonts w:ascii="Tw Cen MT" w:eastAsia="Calibri" w:hAnsi="Tw Cen MT" w:cs="Times New Roman"/>
                <w:sz w:val="24"/>
              </w:rPr>
              <w:t>TM 101</w:t>
            </w:r>
          </w:p>
        </w:tc>
        <w:tc>
          <w:tcPr>
            <w:tcW w:w="3628" w:type="dxa"/>
            <w:hideMark/>
          </w:tcPr>
          <w:p w:rsidR="00BD5C23" w:rsidRPr="00BD5C23" w:rsidRDefault="00BD5C23" w:rsidP="00BD5C23">
            <w:pPr>
              <w:rPr>
                <w:rFonts w:ascii="Tw Cen MT" w:eastAsia="Calibri" w:hAnsi="Tw Cen MT" w:cs="Times New Roman"/>
                <w:sz w:val="24"/>
              </w:rPr>
            </w:pPr>
            <w:r w:rsidRPr="00BD5C23">
              <w:rPr>
                <w:rFonts w:ascii="Tw Cen MT" w:eastAsia="Calibri" w:hAnsi="Tw Cen MT" w:cs="Times New Roman"/>
                <w:sz w:val="24"/>
              </w:rPr>
              <w:t>Installation du chantier-Amené et repli du matériel</w:t>
            </w:r>
          </w:p>
        </w:tc>
        <w:tc>
          <w:tcPr>
            <w:tcW w:w="996" w:type="dxa"/>
            <w:noWrap/>
            <w:hideMark/>
          </w:tcPr>
          <w:p w:rsidR="00BD5C23" w:rsidRPr="00BD5C23" w:rsidRDefault="00BD5C23" w:rsidP="00BD5C23">
            <w:pPr>
              <w:rPr>
                <w:rFonts w:ascii="Tw Cen MT" w:eastAsia="Calibri" w:hAnsi="Tw Cen MT" w:cs="Times New Roman"/>
                <w:sz w:val="24"/>
              </w:rPr>
            </w:pPr>
            <w:r w:rsidRPr="00BD5C23">
              <w:rPr>
                <w:rFonts w:ascii="Tw Cen MT" w:eastAsia="Calibri" w:hAnsi="Tw Cen MT" w:cs="Times New Roman"/>
                <w:sz w:val="24"/>
              </w:rPr>
              <w:t>Fft</w:t>
            </w:r>
          </w:p>
        </w:tc>
        <w:tc>
          <w:tcPr>
            <w:tcW w:w="1549" w:type="dxa"/>
            <w:noWrap/>
            <w:hideMark/>
          </w:tcPr>
          <w:p w:rsidR="00BD5C23" w:rsidRPr="00BD5C23" w:rsidRDefault="00BD5C23" w:rsidP="00BD5C23">
            <w:pPr>
              <w:rPr>
                <w:rFonts w:ascii="Tw Cen MT" w:eastAsia="Calibri" w:hAnsi="Tw Cen MT" w:cs="Times New Roman"/>
                <w:sz w:val="24"/>
              </w:rPr>
            </w:pPr>
            <w:r w:rsidRPr="00BD5C23">
              <w:rPr>
                <w:rFonts w:ascii="Tw Cen MT" w:eastAsia="Calibri" w:hAnsi="Tw Cen MT" w:cs="Times New Roman"/>
                <w:sz w:val="24"/>
              </w:rPr>
              <w:t>1</w:t>
            </w:r>
          </w:p>
        </w:tc>
        <w:tc>
          <w:tcPr>
            <w:tcW w:w="1190" w:type="dxa"/>
            <w:noWrap/>
            <w:hideMark/>
          </w:tcPr>
          <w:p w:rsidR="00BD5C23" w:rsidRPr="00BD5C23" w:rsidRDefault="00BD5C23" w:rsidP="00BD5C23">
            <w:pPr>
              <w:rPr>
                <w:rFonts w:ascii="Tw Cen MT" w:eastAsia="Calibri" w:hAnsi="Tw Cen MT" w:cs="Times New Roman"/>
                <w:sz w:val="24"/>
              </w:rPr>
            </w:pPr>
            <w:r w:rsidRPr="00BD5C23">
              <w:rPr>
                <w:rFonts w:ascii="Tw Cen MT" w:eastAsia="Calibri" w:hAnsi="Tw Cen MT" w:cs="Times New Roman"/>
                <w:sz w:val="24"/>
              </w:rPr>
              <w:t> </w:t>
            </w:r>
          </w:p>
        </w:tc>
        <w:tc>
          <w:tcPr>
            <w:tcW w:w="1607" w:type="dxa"/>
            <w:noWrap/>
          </w:tcPr>
          <w:p w:rsidR="00BD5C23" w:rsidRPr="00BD5C23" w:rsidRDefault="00BD5C23" w:rsidP="00BD5C23">
            <w:pPr>
              <w:rPr>
                <w:rFonts w:ascii="Calibri" w:eastAsia="Calibri" w:hAnsi="Calibri" w:cs="Times New Roman"/>
              </w:rPr>
            </w:pPr>
          </w:p>
        </w:tc>
      </w:tr>
      <w:tr w:rsidR="00BD5C23" w:rsidRPr="00BD5C23" w:rsidTr="00BD5C23">
        <w:trPr>
          <w:trHeight w:val="475"/>
        </w:trPr>
        <w:tc>
          <w:tcPr>
            <w:tcW w:w="8769" w:type="dxa"/>
            <w:gridSpan w:val="5"/>
            <w:hideMark/>
          </w:tcPr>
          <w:p w:rsidR="00BD5C23" w:rsidRPr="00BD5C23" w:rsidRDefault="00BD5C23" w:rsidP="00BD5C23">
            <w:pPr>
              <w:rPr>
                <w:rFonts w:ascii="Tw Cen MT" w:eastAsia="Calibri" w:hAnsi="Tw Cen MT" w:cs="Times New Roman"/>
                <w:b/>
                <w:bCs/>
                <w:sz w:val="24"/>
              </w:rPr>
            </w:pPr>
            <w:r w:rsidRPr="00BD5C23">
              <w:rPr>
                <w:rFonts w:ascii="Tw Cen MT" w:eastAsia="Calibri" w:hAnsi="Tw Cen MT" w:cs="Times New Roman"/>
                <w:b/>
                <w:bCs/>
                <w:sz w:val="24"/>
              </w:rPr>
              <w:t xml:space="preserve"> SOUS TOTAL SERIE  100 </w:t>
            </w:r>
          </w:p>
        </w:tc>
        <w:tc>
          <w:tcPr>
            <w:tcW w:w="1607" w:type="dxa"/>
          </w:tcPr>
          <w:p w:rsidR="00BD5C23" w:rsidRPr="00BD5C23" w:rsidRDefault="00BD5C23" w:rsidP="00BD5C23">
            <w:pPr>
              <w:rPr>
                <w:rFonts w:ascii="Calibri" w:eastAsia="Calibri" w:hAnsi="Calibri" w:cs="Times New Roman"/>
                <w:b/>
                <w:bCs/>
              </w:rPr>
            </w:pPr>
          </w:p>
        </w:tc>
      </w:tr>
      <w:tr w:rsidR="00BD5C23" w:rsidRPr="00BD5C23" w:rsidTr="00BD5C23">
        <w:trPr>
          <w:trHeight w:val="475"/>
        </w:trPr>
        <w:tc>
          <w:tcPr>
            <w:tcW w:w="1406" w:type="dxa"/>
            <w:hideMark/>
          </w:tcPr>
          <w:p w:rsidR="00BD5C23" w:rsidRPr="00BD5C23" w:rsidRDefault="00BD5C23" w:rsidP="00BD5C23">
            <w:pPr>
              <w:rPr>
                <w:rFonts w:ascii="Tw Cen MT" w:eastAsia="Calibri" w:hAnsi="Tw Cen MT" w:cs="Times New Roman"/>
                <w:b/>
                <w:bCs/>
                <w:sz w:val="24"/>
              </w:rPr>
            </w:pPr>
            <w:r w:rsidRPr="00BD5C23">
              <w:rPr>
                <w:rFonts w:ascii="Tw Cen MT" w:eastAsia="Calibri" w:hAnsi="Tw Cen MT" w:cs="Times New Roman"/>
                <w:b/>
                <w:bCs/>
                <w:sz w:val="24"/>
              </w:rPr>
              <w:t xml:space="preserve"> SERIE : 200 </w:t>
            </w:r>
          </w:p>
        </w:tc>
        <w:tc>
          <w:tcPr>
            <w:tcW w:w="8970" w:type="dxa"/>
            <w:gridSpan w:val="5"/>
            <w:hideMark/>
          </w:tcPr>
          <w:p w:rsidR="00BD5C23" w:rsidRPr="00BD5C23" w:rsidRDefault="00BD5C23" w:rsidP="00BD5C23">
            <w:pPr>
              <w:rPr>
                <w:rFonts w:ascii="Tw Cen MT" w:eastAsia="Calibri" w:hAnsi="Tw Cen MT" w:cs="Times New Roman"/>
                <w:b/>
                <w:bCs/>
                <w:sz w:val="24"/>
              </w:rPr>
            </w:pPr>
            <w:r w:rsidRPr="00BD5C23">
              <w:rPr>
                <w:rFonts w:ascii="Tw Cen MT" w:eastAsia="Calibri" w:hAnsi="Tw Cen MT" w:cs="Times New Roman"/>
                <w:b/>
                <w:bCs/>
                <w:sz w:val="24"/>
              </w:rPr>
              <w:t xml:space="preserve"> TRAVAUX D'EMPRISE </w:t>
            </w:r>
          </w:p>
        </w:tc>
      </w:tr>
      <w:tr w:rsidR="00BD5C23" w:rsidRPr="00BD5C23" w:rsidTr="00BD5C23">
        <w:trPr>
          <w:trHeight w:val="953"/>
        </w:trPr>
        <w:tc>
          <w:tcPr>
            <w:tcW w:w="1406" w:type="dxa"/>
            <w:noWrap/>
            <w:hideMark/>
          </w:tcPr>
          <w:p w:rsidR="00BD5C23" w:rsidRPr="00BD5C23" w:rsidRDefault="00BD5C23" w:rsidP="00BD5C23">
            <w:pPr>
              <w:rPr>
                <w:rFonts w:ascii="Tw Cen MT" w:eastAsia="Calibri" w:hAnsi="Tw Cen MT" w:cs="Times New Roman"/>
                <w:sz w:val="24"/>
              </w:rPr>
            </w:pPr>
            <w:r w:rsidRPr="00BD5C23">
              <w:rPr>
                <w:rFonts w:ascii="Tw Cen MT" w:eastAsia="Calibri" w:hAnsi="Tw Cen MT" w:cs="Times New Roman"/>
                <w:sz w:val="24"/>
              </w:rPr>
              <w:t>TM201</w:t>
            </w:r>
          </w:p>
        </w:tc>
        <w:tc>
          <w:tcPr>
            <w:tcW w:w="3628" w:type="dxa"/>
            <w:hideMark/>
          </w:tcPr>
          <w:p w:rsidR="00BD5C23" w:rsidRPr="00BD5C23" w:rsidRDefault="00BD5C23" w:rsidP="00BD5C23">
            <w:pPr>
              <w:rPr>
                <w:rFonts w:ascii="Tw Cen MT" w:eastAsia="Calibri" w:hAnsi="Tw Cen MT" w:cs="Times New Roman"/>
                <w:sz w:val="24"/>
              </w:rPr>
            </w:pPr>
            <w:r w:rsidRPr="00BD5C23">
              <w:rPr>
                <w:rFonts w:ascii="Tw Cen MT" w:eastAsia="Calibri" w:hAnsi="Tw Cen MT" w:cs="Times New Roman"/>
                <w:sz w:val="24"/>
              </w:rPr>
              <w:t xml:space="preserve"> Débroussaillement mécanique des abords de la route (3m de chaque côté de la route) </w:t>
            </w:r>
          </w:p>
        </w:tc>
        <w:tc>
          <w:tcPr>
            <w:tcW w:w="996" w:type="dxa"/>
            <w:hideMark/>
          </w:tcPr>
          <w:p w:rsidR="00BD5C23" w:rsidRPr="00BD5C23" w:rsidRDefault="00BD5C23" w:rsidP="00BD5C23">
            <w:pPr>
              <w:rPr>
                <w:rFonts w:ascii="Tw Cen MT" w:eastAsia="Calibri" w:hAnsi="Tw Cen MT" w:cs="Times New Roman"/>
                <w:sz w:val="24"/>
              </w:rPr>
            </w:pPr>
            <w:r w:rsidRPr="00BD5C23">
              <w:rPr>
                <w:rFonts w:ascii="Tw Cen MT" w:eastAsia="Calibri" w:hAnsi="Tw Cen MT" w:cs="Times New Roman"/>
                <w:sz w:val="24"/>
              </w:rPr>
              <w:t xml:space="preserve"> m2 </w:t>
            </w:r>
          </w:p>
        </w:tc>
        <w:tc>
          <w:tcPr>
            <w:tcW w:w="1549" w:type="dxa"/>
            <w:hideMark/>
          </w:tcPr>
          <w:p w:rsidR="00BD5C23" w:rsidRPr="00BD5C23" w:rsidRDefault="00BD5C23" w:rsidP="00BD5C23">
            <w:pPr>
              <w:rPr>
                <w:rFonts w:ascii="Tw Cen MT" w:eastAsia="Calibri" w:hAnsi="Tw Cen MT" w:cs="Times New Roman"/>
                <w:sz w:val="24"/>
              </w:rPr>
            </w:pPr>
            <w:r w:rsidRPr="00BD5C23">
              <w:rPr>
                <w:rFonts w:ascii="Tw Cen MT" w:eastAsia="Calibri" w:hAnsi="Tw Cen MT" w:cs="Times New Roman"/>
                <w:sz w:val="24"/>
              </w:rPr>
              <w:t xml:space="preserve">      24 000   </w:t>
            </w:r>
          </w:p>
        </w:tc>
        <w:tc>
          <w:tcPr>
            <w:tcW w:w="1190" w:type="dxa"/>
            <w:hideMark/>
          </w:tcPr>
          <w:p w:rsidR="00BD5C23" w:rsidRPr="00BD5C23" w:rsidRDefault="00BD5C23" w:rsidP="00BD5C23">
            <w:pPr>
              <w:rPr>
                <w:rFonts w:ascii="Tw Cen MT" w:eastAsia="Calibri" w:hAnsi="Tw Cen MT" w:cs="Times New Roman"/>
                <w:sz w:val="24"/>
              </w:rPr>
            </w:pPr>
            <w:r w:rsidRPr="00BD5C23">
              <w:rPr>
                <w:rFonts w:ascii="Tw Cen MT" w:eastAsia="Calibri" w:hAnsi="Tw Cen MT" w:cs="Times New Roman"/>
                <w:sz w:val="24"/>
              </w:rPr>
              <w:t> </w:t>
            </w:r>
          </w:p>
        </w:tc>
        <w:tc>
          <w:tcPr>
            <w:tcW w:w="1607" w:type="dxa"/>
          </w:tcPr>
          <w:p w:rsidR="00BD5C23" w:rsidRPr="00BD5C23" w:rsidRDefault="00BD5C23" w:rsidP="00BD5C23">
            <w:pPr>
              <w:rPr>
                <w:rFonts w:ascii="Calibri" w:eastAsia="Calibri" w:hAnsi="Calibri" w:cs="Times New Roman"/>
              </w:rPr>
            </w:pPr>
          </w:p>
        </w:tc>
      </w:tr>
      <w:tr w:rsidR="00BD5C23" w:rsidRPr="00BD5C23" w:rsidTr="00BD5C23">
        <w:trPr>
          <w:trHeight w:val="475"/>
        </w:trPr>
        <w:tc>
          <w:tcPr>
            <w:tcW w:w="8769" w:type="dxa"/>
            <w:gridSpan w:val="5"/>
            <w:hideMark/>
          </w:tcPr>
          <w:p w:rsidR="00BD5C23" w:rsidRPr="00BD5C23" w:rsidRDefault="00BD5C23" w:rsidP="00BD5C23">
            <w:pPr>
              <w:rPr>
                <w:rFonts w:ascii="Tw Cen MT" w:eastAsia="Calibri" w:hAnsi="Tw Cen MT" w:cs="Times New Roman"/>
                <w:b/>
                <w:bCs/>
                <w:sz w:val="24"/>
              </w:rPr>
            </w:pPr>
            <w:r w:rsidRPr="00BD5C23">
              <w:rPr>
                <w:rFonts w:ascii="Tw Cen MT" w:eastAsia="Calibri" w:hAnsi="Tw Cen MT" w:cs="Times New Roman"/>
                <w:b/>
                <w:bCs/>
                <w:sz w:val="24"/>
              </w:rPr>
              <w:t xml:space="preserve"> SOUS TOTAL SERIE  200 </w:t>
            </w:r>
          </w:p>
        </w:tc>
        <w:tc>
          <w:tcPr>
            <w:tcW w:w="1607" w:type="dxa"/>
          </w:tcPr>
          <w:p w:rsidR="00BD5C23" w:rsidRPr="00BD5C23" w:rsidRDefault="00BD5C23" w:rsidP="00BD5C23">
            <w:pPr>
              <w:rPr>
                <w:rFonts w:ascii="Calibri" w:eastAsia="Calibri" w:hAnsi="Calibri" w:cs="Times New Roman"/>
                <w:b/>
                <w:bCs/>
              </w:rPr>
            </w:pPr>
          </w:p>
        </w:tc>
      </w:tr>
      <w:tr w:rsidR="00BD5C23" w:rsidRPr="00BD5C23" w:rsidTr="00BD5C23">
        <w:trPr>
          <w:trHeight w:val="475"/>
        </w:trPr>
        <w:tc>
          <w:tcPr>
            <w:tcW w:w="1406" w:type="dxa"/>
            <w:hideMark/>
          </w:tcPr>
          <w:p w:rsidR="00BD5C23" w:rsidRPr="00BD5C23" w:rsidRDefault="00BD5C23" w:rsidP="00BD5C23">
            <w:pPr>
              <w:rPr>
                <w:rFonts w:ascii="Tw Cen MT" w:eastAsia="Calibri" w:hAnsi="Tw Cen MT" w:cs="Times New Roman"/>
                <w:b/>
                <w:bCs/>
                <w:sz w:val="24"/>
              </w:rPr>
            </w:pPr>
            <w:r w:rsidRPr="00BD5C23">
              <w:rPr>
                <w:rFonts w:ascii="Tw Cen MT" w:eastAsia="Calibri" w:hAnsi="Tw Cen MT" w:cs="Times New Roman"/>
                <w:b/>
                <w:bCs/>
                <w:sz w:val="24"/>
              </w:rPr>
              <w:t xml:space="preserve"> SERIE : 300 </w:t>
            </w:r>
          </w:p>
        </w:tc>
        <w:tc>
          <w:tcPr>
            <w:tcW w:w="8970" w:type="dxa"/>
            <w:gridSpan w:val="5"/>
            <w:hideMark/>
          </w:tcPr>
          <w:p w:rsidR="00BD5C23" w:rsidRPr="00BD5C23" w:rsidRDefault="00BD5C23" w:rsidP="00BD5C23">
            <w:pPr>
              <w:rPr>
                <w:rFonts w:ascii="Tw Cen MT" w:eastAsia="Calibri" w:hAnsi="Tw Cen MT" w:cs="Times New Roman"/>
                <w:b/>
                <w:bCs/>
                <w:sz w:val="24"/>
              </w:rPr>
            </w:pPr>
            <w:r w:rsidRPr="00BD5C23">
              <w:rPr>
                <w:rFonts w:ascii="Tw Cen MT" w:eastAsia="Calibri" w:hAnsi="Tw Cen MT" w:cs="Times New Roman"/>
                <w:b/>
                <w:bCs/>
                <w:sz w:val="24"/>
              </w:rPr>
              <w:t xml:space="preserve"> TRAVAUX DE CHAUSSEE ET ASSAINISSEMENT </w:t>
            </w:r>
          </w:p>
        </w:tc>
      </w:tr>
      <w:tr w:rsidR="00BD5C23" w:rsidRPr="00BD5C23" w:rsidTr="00BD5C23">
        <w:trPr>
          <w:trHeight w:val="833"/>
        </w:trPr>
        <w:tc>
          <w:tcPr>
            <w:tcW w:w="1406" w:type="dxa"/>
            <w:noWrap/>
            <w:hideMark/>
          </w:tcPr>
          <w:p w:rsidR="00BD5C23" w:rsidRPr="00BD5C23" w:rsidRDefault="00BD5C23" w:rsidP="00BD5C23">
            <w:pPr>
              <w:rPr>
                <w:rFonts w:ascii="Tw Cen MT" w:eastAsia="Calibri" w:hAnsi="Tw Cen MT" w:cs="Times New Roman"/>
                <w:sz w:val="24"/>
              </w:rPr>
            </w:pPr>
            <w:r w:rsidRPr="00BD5C23">
              <w:rPr>
                <w:rFonts w:ascii="Tw Cen MT" w:eastAsia="Calibri" w:hAnsi="Tw Cen MT" w:cs="Times New Roman"/>
                <w:sz w:val="24"/>
              </w:rPr>
              <w:t>TM301</w:t>
            </w:r>
          </w:p>
        </w:tc>
        <w:tc>
          <w:tcPr>
            <w:tcW w:w="3628" w:type="dxa"/>
            <w:hideMark/>
          </w:tcPr>
          <w:p w:rsidR="00BD5C23" w:rsidRPr="00BD5C23" w:rsidRDefault="00BD5C23" w:rsidP="00BD5C23">
            <w:pPr>
              <w:rPr>
                <w:rFonts w:ascii="Tw Cen MT" w:eastAsia="Calibri" w:hAnsi="Tw Cen MT" w:cs="Times New Roman"/>
                <w:sz w:val="24"/>
              </w:rPr>
            </w:pPr>
            <w:r w:rsidRPr="00BD5C23">
              <w:rPr>
                <w:rFonts w:ascii="Tw Cen MT" w:eastAsia="Calibri" w:hAnsi="Tw Cen MT" w:cs="Times New Roman"/>
                <w:sz w:val="24"/>
              </w:rPr>
              <w:t xml:space="preserve">Mise en forme de la plate-forme y compris création des fossés et exutoires  </w:t>
            </w:r>
          </w:p>
        </w:tc>
        <w:tc>
          <w:tcPr>
            <w:tcW w:w="996" w:type="dxa"/>
            <w:noWrap/>
            <w:hideMark/>
          </w:tcPr>
          <w:p w:rsidR="00BD5C23" w:rsidRPr="00BD5C23" w:rsidRDefault="00BD5C23" w:rsidP="00BD5C23">
            <w:pPr>
              <w:rPr>
                <w:rFonts w:ascii="Tw Cen MT" w:eastAsia="Calibri" w:hAnsi="Tw Cen MT" w:cs="Times New Roman"/>
                <w:sz w:val="24"/>
              </w:rPr>
            </w:pPr>
            <w:r w:rsidRPr="00BD5C23">
              <w:rPr>
                <w:rFonts w:ascii="Tw Cen MT" w:eastAsia="Calibri" w:hAnsi="Tw Cen MT" w:cs="Times New Roman"/>
                <w:sz w:val="24"/>
              </w:rPr>
              <w:t>km</w:t>
            </w:r>
          </w:p>
        </w:tc>
        <w:tc>
          <w:tcPr>
            <w:tcW w:w="1549" w:type="dxa"/>
            <w:noWrap/>
            <w:hideMark/>
          </w:tcPr>
          <w:p w:rsidR="00BD5C23" w:rsidRPr="00BD5C23" w:rsidRDefault="008114FD" w:rsidP="00BD5C23">
            <w:pPr>
              <w:jc w:val="center"/>
              <w:rPr>
                <w:rFonts w:ascii="Tw Cen MT" w:eastAsia="Calibri" w:hAnsi="Tw Cen MT" w:cs="Times New Roman"/>
                <w:sz w:val="24"/>
              </w:rPr>
            </w:pPr>
            <w:r>
              <w:rPr>
                <w:rFonts w:ascii="Tw Cen MT" w:eastAsia="Calibri" w:hAnsi="Tw Cen MT" w:cs="Times New Roman"/>
                <w:sz w:val="24"/>
              </w:rPr>
              <w:t>5,1</w:t>
            </w:r>
          </w:p>
        </w:tc>
        <w:tc>
          <w:tcPr>
            <w:tcW w:w="1190" w:type="dxa"/>
            <w:noWrap/>
            <w:hideMark/>
          </w:tcPr>
          <w:p w:rsidR="00BD5C23" w:rsidRPr="00BD5C23" w:rsidRDefault="00BD5C23" w:rsidP="00BD5C23">
            <w:pPr>
              <w:rPr>
                <w:rFonts w:ascii="Tw Cen MT" w:eastAsia="Calibri" w:hAnsi="Tw Cen MT" w:cs="Times New Roman"/>
                <w:sz w:val="24"/>
              </w:rPr>
            </w:pPr>
            <w:r w:rsidRPr="00BD5C23">
              <w:rPr>
                <w:rFonts w:ascii="Tw Cen MT" w:eastAsia="Calibri" w:hAnsi="Tw Cen MT" w:cs="Times New Roman"/>
                <w:sz w:val="24"/>
              </w:rPr>
              <w:t> </w:t>
            </w:r>
          </w:p>
        </w:tc>
        <w:tc>
          <w:tcPr>
            <w:tcW w:w="1607" w:type="dxa"/>
            <w:noWrap/>
          </w:tcPr>
          <w:p w:rsidR="00BD5C23" w:rsidRPr="00BD5C23" w:rsidRDefault="00BD5C23" w:rsidP="00BD5C23">
            <w:pPr>
              <w:rPr>
                <w:rFonts w:ascii="Calibri" w:eastAsia="Calibri" w:hAnsi="Calibri" w:cs="Times New Roman"/>
              </w:rPr>
            </w:pPr>
          </w:p>
        </w:tc>
      </w:tr>
      <w:tr w:rsidR="00BD5C23" w:rsidRPr="00BD5C23" w:rsidTr="008114FD">
        <w:trPr>
          <w:trHeight w:val="500"/>
        </w:trPr>
        <w:tc>
          <w:tcPr>
            <w:tcW w:w="1406" w:type="dxa"/>
            <w:noWrap/>
            <w:hideMark/>
          </w:tcPr>
          <w:p w:rsidR="00BD5C23" w:rsidRPr="00BD5C23" w:rsidRDefault="00BD5C23" w:rsidP="00BD5C23">
            <w:pPr>
              <w:rPr>
                <w:rFonts w:ascii="Tw Cen MT" w:eastAsia="Calibri" w:hAnsi="Tw Cen MT" w:cs="Times New Roman"/>
                <w:sz w:val="24"/>
              </w:rPr>
            </w:pPr>
            <w:r w:rsidRPr="00BD5C23">
              <w:rPr>
                <w:rFonts w:ascii="Tw Cen MT" w:eastAsia="Calibri" w:hAnsi="Tw Cen MT" w:cs="Times New Roman"/>
                <w:sz w:val="24"/>
              </w:rPr>
              <w:t>TM302</w:t>
            </w:r>
          </w:p>
        </w:tc>
        <w:tc>
          <w:tcPr>
            <w:tcW w:w="3628" w:type="dxa"/>
            <w:hideMark/>
          </w:tcPr>
          <w:p w:rsidR="00BD5C23" w:rsidRPr="00BD5C23" w:rsidRDefault="00BD5C23" w:rsidP="00BD5C23">
            <w:pPr>
              <w:rPr>
                <w:rFonts w:ascii="Tw Cen MT" w:eastAsia="Calibri" w:hAnsi="Tw Cen MT" w:cs="Times New Roman"/>
                <w:sz w:val="24"/>
              </w:rPr>
            </w:pPr>
            <w:r w:rsidRPr="00BD5C23">
              <w:rPr>
                <w:rFonts w:ascii="Tw Cen MT" w:eastAsia="Calibri" w:hAnsi="Tw Cen MT" w:cs="Times New Roman"/>
                <w:sz w:val="24"/>
              </w:rPr>
              <w:t>Remblais provenant d'emprunt</w:t>
            </w:r>
          </w:p>
        </w:tc>
        <w:tc>
          <w:tcPr>
            <w:tcW w:w="996" w:type="dxa"/>
            <w:noWrap/>
            <w:hideMark/>
          </w:tcPr>
          <w:p w:rsidR="00BD5C23" w:rsidRPr="00BD5C23" w:rsidRDefault="00BD5C23" w:rsidP="00BD5C23">
            <w:pPr>
              <w:rPr>
                <w:rFonts w:ascii="Tw Cen MT" w:eastAsia="Calibri" w:hAnsi="Tw Cen MT" w:cs="Times New Roman"/>
                <w:sz w:val="24"/>
              </w:rPr>
            </w:pPr>
            <w:r w:rsidRPr="00BD5C23">
              <w:rPr>
                <w:rFonts w:ascii="Tw Cen MT" w:eastAsia="Calibri" w:hAnsi="Tw Cen MT" w:cs="Times New Roman"/>
                <w:sz w:val="24"/>
              </w:rPr>
              <w:t>m3</w:t>
            </w:r>
          </w:p>
        </w:tc>
        <w:tc>
          <w:tcPr>
            <w:tcW w:w="1549" w:type="dxa"/>
            <w:noWrap/>
            <w:hideMark/>
          </w:tcPr>
          <w:p w:rsidR="00BD5C23" w:rsidRPr="00BD5C23" w:rsidRDefault="00BD5C23" w:rsidP="00BD5C23">
            <w:pPr>
              <w:jc w:val="center"/>
              <w:rPr>
                <w:rFonts w:ascii="Tw Cen MT" w:eastAsia="Calibri" w:hAnsi="Tw Cen MT" w:cs="Times New Roman"/>
                <w:sz w:val="24"/>
              </w:rPr>
            </w:pPr>
            <w:r w:rsidRPr="00BD5C23">
              <w:rPr>
                <w:rFonts w:ascii="Tw Cen MT" w:eastAsia="Calibri" w:hAnsi="Tw Cen MT" w:cs="Times New Roman"/>
                <w:sz w:val="24"/>
              </w:rPr>
              <w:t>150</w:t>
            </w:r>
          </w:p>
        </w:tc>
        <w:tc>
          <w:tcPr>
            <w:tcW w:w="1190" w:type="dxa"/>
            <w:noWrap/>
            <w:hideMark/>
          </w:tcPr>
          <w:p w:rsidR="00BD5C23" w:rsidRPr="00BD5C23" w:rsidRDefault="00BD5C23" w:rsidP="00BD5C23">
            <w:pPr>
              <w:rPr>
                <w:rFonts w:ascii="Tw Cen MT" w:eastAsia="Calibri" w:hAnsi="Tw Cen MT" w:cs="Times New Roman"/>
                <w:sz w:val="24"/>
              </w:rPr>
            </w:pPr>
            <w:r w:rsidRPr="00BD5C23">
              <w:rPr>
                <w:rFonts w:ascii="Tw Cen MT" w:eastAsia="Calibri" w:hAnsi="Tw Cen MT" w:cs="Times New Roman"/>
                <w:sz w:val="24"/>
              </w:rPr>
              <w:t> </w:t>
            </w:r>
          </w:p>
        </w:tc>
        <w:tc>
          <w:tcPr>
            <w:tcW w:w="1607" w:type="dxa"/>
            <w:noWrap/>
          </w:tcPr>
          <w:p w:rsidR="00BD5C23" w:rsidRPr="00BD5C23" w:rsidRDefault="00BD5C23" w:rsidP="00BD5C23">
            <w:pPr>
              <w:rPr>
                <w:rFonts w:ascii="Calibri" w:eastAsia="Calibri" w:hAnsi="Calibri" w:cs="Times New Roman"/>
              </w:rPr>
            </w:pPr>
          </w:p>
        </w:tc>
      </w:tr>
      <w:tr w:rsidR="00BD5C23" w:rsidRPr="00BD5C23" w:rsidTr="008114FD">
        <w:trPr>
          <w:trHeight w:val="422"/>
        </w:trPr>
        <w:tc>
          <w:tcPr>
            <w:tcW w:w="1406" w:type="dxa"/>
            <w:noWrap/>
            <w:hideMark/>
          </w:tcPr>
          <w:p w:rsidR="00BD5C23" w:rsidRPr="00BD5C23" w:rsidRDefault="00BD5C23" w:rsidP="00BD5C23">
            <w:pPr>
              <w:rPr>
                <w:rFonts w:ascii="Tw Cen MT" w:eastAsia="Calibri" w:hAnsi="Tw Cen MT" w:cs="Times New Roman"/>
                <w:sz w:val="24"/>
              </w:rPr>
            </w:pPr>
            <w:r w:rsidRPr="00BD5C23">
              <w:rPr>
                <w:rFonts w:ascii="Tw Cen MT" w:eastAsia="Calibri" w:hAnsi="Tw Cen MT" w:cs="Times New Roman"/>
                <w:sz w:val="24"/>
              </w:rPr>
              <w:t>TM303</w:t>
            </w:r>
          </w:p>
        </w:tc>
        <w:tc>
          <w:tcPr>
            <w:tcW w:w="3628" w:type="dxa"/>
            <w:hideMark/>
          </w:tcPr>
          <w:p w:rsidR="00BD5C23" w:rsidRPr="00BD5C23" w:rsidRDefault="00BD5C23" w:rsidP="008114FD">
            <w:pPr>
              <w:rPr>
                <w:rFonts w:ascii="Tw Cen MT" w:eastAsia="Calibri" w:hAnsi="Tw Cen MT" w:cs="Times New Roman"/>
                <w:sz w:val="24"/>
              </w:rPr>
            </w:pPr>
            <w:r w:rsidRPr="00BD5C23">
              <w:rPr>
                <w:rFonts w:ascii="Tw Cen MT" w:eastAsia="Calibri" w:hAnsi="Tw Cen MT" w:cs="Times New Roman"/>
                <w:sz w:val="24"/>
              </w:rPr>
              <w:t xml:space="preserve"> Curage des Dalots </w:t>
            </w:r>
          </w:p>
        </w:tc>
        <w:tc>
          <w:tcPr>
            <w:tcW w:w="996" w:type="dxa"/>
            <w:hideMark/>
          </w:tcPr>
          <w:p w:rsidR="00BD5C23" w:rsidRPr="00BD5C23" w:rsidRDefault="00BD5C23" w:rsidP="00BD5C23">
            <w:pPr>
              <w:rPr>
                <w:rFonts w:ascii="Tw Cen MT" w:eastAsia="Calibri" w:hAnsi="Tw Cen MT" w:cs="Times New Roman"/>
                <w:sz w:val="24"/>
              </w:rPr>
            </w:pPr>
            <w:r w:rsidRPr="00BD5C23">
              <w:rPr>
                <w:rFonts w:ascii="Tw Cen MT" w:eastAsia="Calibri" w:hAnsi="Tw Cen MT" w:cs="Times New Roman"/>
                <w:sz w:val="24"/>
              </w:rPr>
              <w:t xml:space="preserve"> U </w:t>
            </w:r>
          </w:p>
        </w:tc>
        <w:tc>
          <w:tcPr>
            <w:tcW w:w="1549" w:type="dxa"/>
            <w:hideMark/>
          </w:tcPr>
          <w:p w:rsidR="00BD5C23" w:rsidRPr="00BD5C23" w:rsidRDefault="00BD5C23" w:rsidP="00BD5C23">
            <w:pPr>
              <w:jc w:val="center"/>
              <w:rPr>
                <w:rFonts w:ascii="Tw Cen MT" w:eastAsia="Calibri" w:hAnsi="Tw Cen MT" w:cs="Times New Roman"/>
                <w:sz w:val="24"/>
              </w:rPr>
            </w:pPr>
            <w:r w:rsidRPr="00BD5C23">
              <w:rPr>
                <w:rFonts w:ascii="Tw Cen MT" w:eastAsia="Calibri" w:hAnsi="Tw Cen MT" w:cs="Times New Roman"/>
                <w:sz w:val="24"/>
              </w:rPr>
              <w:t>4</w:t>
            </w:r>
          </w:p>
        </w:tc>
        <w:tc>
          <w:tcPr>
            <w:tcW w:w="1190" w:type="dxa"/>
            <w:hideMark/>
          </w:tcPr>
          <w:p w:rsidR="00BD5C23" w:rsidRPr="00BD5C23" w:rsidRDefault="00BD5C23" w:rsidP="00BD5C23">
            <w:pPr>
              <w:rPr>
                <w:rFonts w:ascii="Tw Cen MT" w:eastAsia="Calibri" w:hAnsi="Tw Cen MT" w:cs="Times New Roman"/>
                <w:sz w:val="24"/>
              </w:rPr>
            </w:pPr>
            <w:r w:rsidRPr="00BD5C23">
              <w:rPr>
                <w:rFonts w:ascii="Tw Cen MT" w:eastAsia="Calibri" w:hAnsi="Tw Cen MT" w:cs="Times New Roman"/>
                <w:sz w:val="24"/>
              </w:rPr>
              <w:t> </w:t>
            </w:r>
          </w:p>
        </w:tc>
        <w:tc>
          <w:tcPr>
            <w:tcW w:w="1607" w:type="dxa"/>
          </w:tcPr>
          <w:p w:rsidR="00BD5C23" w:rsidRPr="00BD5C23" w:rsidRDefault="00BD5C23" w:rsidP="00BD5C23">
            <w:pPr>
              <w:rPr>
                <w:rFonts w:ascii="Calibri" w:eastAsia="Calibri" w:hAnsi="Calibri" w:cs="Times New Roman"/>
              </w:rPr>
            </w:pPr>
          </w:p>
        </w:tc>
      </w:tr>
      <w:tr w:rsidR="00BD5C23" w:rsidRPr="00BD5C23" w:rsidTr="00BD5C23">
        <w:trPr>
          <w:trHeight w:val="475"/>
        </w:trPr>
        <w:tc>
          <w:tcPr>
            <w:tcW w:w="8769" w:type="dxa"/>
            <w:gridSpan w:val="5"/>
            <w:hideMark/>
          </w:tcPr>
          <w:p w:rsidR="00BD5C23" w:rsidRPr="00BD5C23" w:rsidRDefault="00BD5C23" w:rsidP="00BD5C23">
            <w:pPr>
              <w:rPr>
                <w:rFonts w:ascii="Tw Cen MT" w:eastAsia="Calibri" w:hAnsi="Tw Cen MT" w:cs="Times New Roman"/>
                <w:b/>
                <w:bCs/>
                <w:sz w:val="24"/>
              </w:rPr>
            </w:pPr>
            <w:r w:rsidRPr="00BD5C23">
              <w:rPr>
                <w:rFonts w:ascii="Tw Cen MT" w:eastAsia="Calibri" w:hAnsi="Tw Cen MT" w:cs="Times New Roman"/>
                <w:b/>
                <w:bCs/>
                <w:sz w:val="24"/>
              </w:rPr>
              <w:t xml:space="preserve"> SOUS TOTAL SERIE 300 </w:t>
            </w:r>
          </w:p>
        </w:tc>
        <w:tc>
          <w:tcPr>
            <w:tcW w:w="1607" w:type="dxa"/>
          </w:tcPr>
          <w:p w:rsidR="00BD5C23" w:rsidRPr="00BD5C23" w:rsidRDefault="00BD5C23" w:rsidP="00BD5C23">
            <w:pPr>
              <w:rPr>
                <w:rFonts w:ascii="Calibri" w:eastAsia="Calibri" w:hAnsi="Calibri" w:cs="Times New Roman"/>
                <w:b/>
                <w:bCs/>
              </w:rPr>
            </w:pPr>
          </w:p>
        </w:tc>
      </w:tr>
      <w:tr w:rsidR="00BD5C23" w:rsidRPr="00BD5C23" w:rsidTr="00BD5C23">
        <w:trPr>
          <w:trHeight w:val="393"/>
        </w:trPr>
        <w:tc>
          <w:tcPr>
            <w:tcW w:w="8769" w:type="dxa"/>
            <w:gridSpan w:val="5"/>
            <w:hideMark/>
          </w:tcPr>
          <w:p w:rsidR="00BD5C23" w:rsidRPr="00BD5C23" w:rsidRDefault="00BD5C23" w:rsidP="00BD5C23">
            <w:pPr>
              <w:rPr>
                <w:rFonts w:ascii="Tw Cen MT" w:eastAsia="Calibri" w:hAnsi="Tw Cen MT" w:cs="Times New Roman"/>
                <w:b/>
                <w:bCs/>
                <w:sz w:val="24"/>
              </w:rPr>
            </w:pPr>
            <w:r w:rsidRPr="00BD5C23">
              <w:rPr>
                <w:rFonts w:ascii="Tw Cen MT" w:eastAsia="Calibri" w:hAnsi="Tw Cen MT" w:cs="Times New Roman"/>
                <w:b/>
                <w:bCs/>
                <w:sz w:val="24"/>
              </w:rPr>
              <w:t> </w:t>
            </w:r>
          </w:p>
        </w:tc>
        <w:tc>
          <w:tcPr>
            <w:tcW w:w="1607" w:type="dxa"/>
          </w:tcPr>
          <w:p w:rsidR="00BD5C23" w:rsidRPr="00BD5C23" w:rsidRDefault="00BD5C23" w:rsidP="00BD5C23">
            <w:pPr>
              <w:rPr>
                <w:rFonts w:ascii="Calibri" w:eastAsia="Calibri" w:hAnsi="Calibri" w:cs="Times New Roman"/>
                <w:b/>
                <w:bCs/>
              </w:rPr>
            </w:pPr>
          </w:p>
        </w:tc>
      </w:tr>
      <w:tr w:rsidR="00BD5C23" w:rsidRPr="00BD5C23" w:rsidTr="00BD5C23">
        <w:trPr>
          <w:trHeight w:val="499"/>
        </w:trPr>
        <w:tc>
          <w:tcPr>
            <w:tcW w:w="8769" w:type="dxa"/>
            <w:gridSpan w:val="5"/>
            <w:hideMark/>
          </w:tcPr>
          <w:p w:rsidR="00BD5C23" w:rsidRPr="00BD5C23" w:rsidRDefault="00BD5C23" w:rsidP="00BD5C23">
            <w:pPr>
              <w:rPr>
                <w:rFonts w:ascii="Tw Cen MT" w:eastAsia="Calibri" w:hAnsi="Tw Cen MT" w:cs="Times New Roman"/>
                <w:b/>
                <w:bCs/>
                <w:sz w:val="24"/>
              </w:rPr>
            </w:pPr>
            <w:r w:rsidRPr="00BD5C23">
              <w:rPr>
                <w:rFonts w:ascii="Tw Cen MT" w:eastAsia="Calibri" w:hAnsi="Tw Cen MT" w:cs="Times New Roman"/>
                <w:b/>
                <w:bCs/>
                <w:sz w:val="24"/>
              </w:rPr>
              <w:t xml:space="preserve"> TOTAL HT </w:t>
            </w:r>
          </w:p>
        </w:tc>
        <w:tc>
          <w:tcPr>
            <w:tcW w:w="1607" w:type="dxa"/>
          </w:tcPr>
          <w:p w:rsidR="00BD5C23" w:rsidRPr="00BD5C23" w:rsidRDefault="00BD5C23" w:rsidP="00BD5C23">
            <w:pPr>
              <w:rPr>
                <w:rFonts w:ascii="Calibri" w:eastAsia="Calibri" w:hAnsi="Calibri" w:cs="Times New Roman"/>
                <w:b/>
                <w:bCs/>
              </w:rPr>
            </w:pPr>
          </w:p>
        </w:tc>
      </w:tr>
      <w:tr w:rsidR="00BD5C23" w:rsidRPr="00BD5C23" w:rsidTr="00BD5C23">
        <w:trPr>
          <w:trHeight w:val="499"/>
        </w:trPr>
        <w:tc>
          <w:tcPr>
            <w:tcW w:w="8769" w:type="dxa"/>
            <w:gridSpan w:val="5"/>
            <w:hideMark/>
          </w:tcPr>
          <w:p w:rsidR="00BD5C23" w:rsidRPr="00BD5C23" w:rsidRDefault="00BD5C23" w:rsidP="00BD5C23">
            <w:pPr>
              <w:rPr>
                <w:rFonts w:ascii="Tw Cen MT" w:eastAsia="Calibri" w:hAnsi="Tw Cen MT" w:cs="Times New Roman"/>
                <w:sz w:val="24"/>
              </w:rPr>
            </w:pPr>
            <w:r w:rsidRPr="00BD5C23">
              <w:rPr>
                <w:rFonts w:ascii="Tw Cen MT" w:eastAsia="Calibri" w:hAnsi="Tw Cen MT" w:cs="Times New Roman"/>
                <w:sz w:val="24"/>
              </w:rPr>
              <w:t>TOTAL TAXES 19,25%</w:t>
            </w:r>
          </w:p>
        </w:tc>
        <w:tc>
          <w:tcPr>
            <w:tcW w:w="1607" w:type="dxa"/>
          </w:tcPr>
          <w:p w:rsidR="00BD5C23" w:rsidRPr="00BD5C23" w:rsidRDefault="00BD5C23" w:rsidP="00BD5C23">
            <w:pPr>
              <w:rPr>
                <w:rFonts w:ascii="Calibri" w:eastAsia="Calibri" w:hAnsi="Calibri" w:cs="Times New Roman"/>
              </w:rPr>
            </w:pPr>
          </w:p>
        </w:tc>
      </w:tr>
      <w:tr w:rsidR="00BD5C23" w:rsidRPr="00BD5C23" w:rsidTr="00BD5C23">
        <w:trPr>
          <w:trHeight w:val="511"/>
        </w:trPr>
        <w:tc>
          <w:tcPr>
            <w:tcW w:w="8769" w:type="dxa"/>
            <w:gridSpan w:val="5"/>
            <w:hideMark/>
          </w:tcPr>
          <w:p w:rsidR="00BD5C23" w:rsidRPr="00BD5C23" w:rsidRDefault="00BD5C23" w:rsidP="00BD5C23">
            <w:pPr>
              <w:rPr>
                <w:rFonts w:ascii="Tw Cen MT" w:eastAsia="Calibri" w:hAnsi="Tw Cen MT" w:cs="Times New Roman"/>
                <w:b/>
                <w:bCs/>
                <w:sz w:val="24"/>
              </w:rPr>
            </w:pPr>
            <w:r w:rsidRPr="00BD5C23">
              <w:rPr>
                <w:rFonts w:ascii="Tw Cen MT" w:eastAsia="Calibri" w:hAnsi="Tw Cen MT" w:cs="Times New Roman"/>
                <w:b/>
                <w:bCs/>
                <w:sz w:val="24"/>
              </w:rPr>
              <w:t>TOTAL TTC</w:t>
            </w:r>
          </w:p>
        </w:tc>
        <w:tc>
          <w:tcPr>
            <w:tcW w:w="1607" w:type="dxa"/>
          </w:tcPr>
          <w:p w:rsidR="00BD5C23" w:rsidRPr="00BD5C23" w:rsidRDefault="00BD5C23" w:rsidP="00BD5C23">
            <w:pPr>
              <w:rPr>
                <w:rFonts w:ascii="Calibri" w:eastAsia="Calibri" w:hAnsi="Calibri" w:cs="Times New Roman"/>
                <w:b/>
                <w:bCs/>
              </w:rPr>
            </w:pPr>
          </w:p>
        </w:tc>
      </w:tr>
    </w:tbl>
    <w:p w:rsidR="00F9098A" w:rsidRPr="00F9098A" w:rsidRDefault="00F9098A" w:rsidP="00F9098A">
      <w:pPr>
        <w:spacing w:after="0" w:line="240" w:lineRule="auto"/>
        <w:ind w:left="567"/>
        <w:rPr>
          <w:rFonts w:ascii="Times New Roman" w:eastAsia="Times New Roman" w:hAnsi="Times New Roman" w:cs="Times New Roman"/>
          <w:sz w:val="24"/>
          <w:szCs w:val="24"/>
          <w:lang w:eastAsia="fr-FR"/>
        </w:rPr>
      </w:pPr>
    </w:p>
    <w:p w:rsidR="00F9098A" w:rsidRPr="00F9098A" w:rsidRDefault="00F9098A" w:rsidP="00F9098A">
      <w:pPr>
        <w:spacing w:after="0" w:line="240" w:lineRule="auto"/>
        <w:ind w:left="567"/>
        <w:rPr>
          <w:rFonts w:ascii="Times New Roman" w:eastAsia="Times New Roman" w:hAnsi="Times New Roman" w:cs="Times New Roman"/>
          <w:sz w:val="24"/>
          <w:szCs w:val="24"/>
          <w:lang w:eastAsia="fr-FR"/>
        </w:rPr>
      </w:pPr>
    </w:p>
    <w:p w:rsidR="00F9098A" w:rsidRPr="00F9098A" w:rsidRDefault="00F9098A" w:rsidP="00F9098A">
      <w:pPr>
        <w:spacing w:after="0" w:line="240" w:lineRule="auto"/>
        <w:ind w:left="567"/>
        <w:rPr>
          <w:rFonts w:ascii="Times New Roman" w:eastAsia="Times New Roman" w:hAnsi="Times New Roman" w:cs="Times New Roman"/>
          <w:sz w:val="24"/>
          <w:szCs w:val="24"/>
          <w:lang w:eastAsia="fr-FR"/>
        </w:rPr>
      </w:pPr>
    </w:p>
    <w:p w:rsidR="00F9098A" w:rsidRPr="00F9098A" w:rsidRDefault="00F9098A" w:rsidP="00F9098A">
      <w:pPr>
        <w:spacing w:after="0" w:line="240" w:lineRule="auto"/>
        <w:ind w:left="567"/>
        <w:rPr>
          <w:rFonts w:ascii="Times New Roman" w:eastAsia="Times New Roman" w:hAnsi="Times New Roman" w:cs="Times New Roman"/>
          <w:sz w:val="24"/>
          <w:szCs w:val="24"/>
          <w:lang w:eastAsia="fr-FR"/>
        </w:rPr>
      </w:pPr>
    </w:p>
    <w:p w:rsidR="00F9098A" w:rsidRDefault="00F9098A" w:rsidP="00F9098A">
      <w:pPr>
        <w:spacing w:after="200" w:line="276" w:lineRule="auto"/>
        <w:ind w:left="567"/>
        <w:rPr>
          <w:rFonts w:ascii="Times New Roman" w:eastAsia="Times New Roman" w:hAnsi="Times New Roman" w:cs="Times New Roman"/>
          <w:sz w:val="24"/>
          <w:szCs w:val="24"/>
          <w:lang w:eastAsia="fr-FR"/>
        </w:rPr>
      </w:pPr>
    </w:p>
    <w:p w:rsidR="00F9098A" w:rsidRDefault="00F9098A" w:rsidP="00F9098A">
      <w:pPr>
        <w:spacing w:after="200" w:line="276" w:lineRule="auto"/>
        <w:ind w:left="567"/>
        <w:rPr>
          <w:rFonts w:ascii="Times New Roman" w:eastAsia="Times New Roman" w:hAnsi="Times New Roman" w:cs="Times New Roman"/>
          <w:sz w:val="24"/>
          <w:szCs w:val="24"/>
          <w:lang w:eastAsia="fr-FR"/>
        </w:rPr>
      </w:pPr>
    </w:p>
    <w:p w:rsidR="00F9098A" w:rsidRDefault="00F9098A" w:rsidP="00F9098A">
      <w:pPr>
        <w:spacing w:after="200" w:line="276" w:lineRule="auto"/>
        <w:ind w:left="567"/>
        <w:rPr>
          <w:rFonts w:ascii="Times New Roman" w:eastAsia="Times New Roman" w:hAnsi="Times New Roman" w:cs="Times New Roman"/>
          <w:sz w:val="24"/>
          <w:szCs w:val="24"/>
          <w:lang w:eastAsia="fr-FR"/>
        </w:rPr>
      </w:pPr>
    </w:p>
    <w:p w:rsidR="00F9098A" w:rsidRDefault="00F9098A" w:rsidP="00F9098A">
      <w:pPr>
        <w:spacing w:after="200" w:line="276" w:lineRule="auto"/>
        <w:ind w:left="567"/>
        <w:rPr>
          <w:rFonts w:ascii="Times New Roman" w:eastAsia="Times New Roman" w:hAnsi="Times New Roman" w:cs="Times New Roman"/>
          <w:sz w:val="24"/>
          <w:szCs w:val="24"/>
          <w:lang w:eastAsia="fr-FR"/>
        </w:rPr>
      </w:pPr>
    </w:p>
    <w:p w:rsidR="00F9098A" w:rsidRDefault="00F9098A" w:rsidP="00F9098A">
      <w:pPr>
        <w:spacing w:after="200" w:line="276" w:lineRule="auto"/>
        <w:ind w:left="567"/>
        <w:rPr>
          <w:rFonts w:ascii="Times New Roman" w:eastAsia="Times New Roman" w:hAnsi="Times New Roman" w:cs="Times New Roman"/>
          <w:sz w:val="24"/>
          <w:szCs w:val="24"/>
          <w:lang w:eastAsia="fr-FR"/>
        </w:rPr>
      </w:pPr>
    </w:p>
    <w:p w:rsidR="00F9098A" w:rsidRDefault="00F9098A" w:rsidP="00F9098A">
      <w:pPr>
        <w:spacing w:after="200" w:line="276" w:lineRule="auto"/>
        <w:ind w:left="567"/>
        <w:rPr>
          <w:rFonts w:ascii="Times New Roman" w:eastAsia="Times New Roman" w:hAnsi="Times New Roman" w:cs="Times New Roman"/>
          <w:sz w:val="24"/>
          <w:szCs w:val="24"/>
          <w:lang w:eastAsia="fr-FR"/>
        </w:rPr>
      </w:pPr>
    </w:p>
    <w:p w:rsidR="00F9098A" w:rsidRDefault="00F9098A" w:rsidP="00F9098A">
      <w:pPr>
        <w:spacing w:after="200" w:line="276" w:lineRule="auto"/>
        <w:ind w:left="567"/>
        <w:rPr>
          <w:rFonts w:ascii="Times New Roman" w:eastAsia="Times New Roman" w:hAnsi="Times New Roman" w:cs="Times New Roman"/>
          <w:sz w:val="24"/>
          <w:szCs w:val="24"/>
          <w:lang w:eastAsia="fr-FR"/>
        </w:rPr>
      </w:pPr>
    </w:p>
    <w:p w:rsidR="00F9098A" w:rsidRDefault="00F9098A" w:rsidP="00F9098A">
      <w:pPr>
        <w:spacing w:after="200" w:line="276" w:lineRule="auto"/>
        <w:ind w:left="567"/>
        <w:rPr>
          <w:rFonts w:ascii="Times New Roman" w:eastAsia="Times New Roman" w:hAnsi="Times New Roman" w:cs="Times New Roman"/>
          <w:sz w:val="24"/>
          <w:szCs w:val="24"/>
          <w:lang w:eastAsia="fr-FR"/>
        </w:rPr>
      </w:pPr>
    </w:p>
    <w:p w:rsidR="00F9098A" w:rsidRPr="00F9098A" w:rsidRDefault="00F9098A" w:rsidP="00F9098A">
      <w:pPr>
        <w:spacing w:after="200" w:line="276" w:lineRule="auto"/>
        <w:ind w:left="567"/>
        <w:rPr>
          <w:rFonts w:ascii="Times New Roman" w:eastAsia="Times New Roman" w:hAnsi="Times New Roman" w:cs="Times New Roman"/>
          <w:sz w:val="24"/>
          <w:szCs w:val="24"/>
          <w:lang w:eastAsia="fr-FR"/>
        </w:rPr>
      </w:pPr>
    </w:p>
    <w:p w:rsidR="00D373F1" w:rsidRDefault="00D373F1" w:rsidP="00D373F1">
      <w:pPr>
        <w:tabs>
          <w:tab w:val="left" w:pos="1575"/>
        </w:tabs>
        <w:rPr>
          <w:rFonts w:ascii="Arial Narrow" w:hAnsi="Arial Narrow"/>
          <w:sz w:val="24"/>
          <w:szCs w:val="24"/>
        </w:rPr>
      </w:pPr>
    </w:p>
    <w:p w:rsidR="000F0036" w:rsidRDefault="000F0036" w:rsidP="00D373F1">
      <w:pPr>
        <w:tabs>
          <w:tab w:val="left" w:pos="1575"/>
        </w:tabs>
        <w:rPr>
          <w:rFonts w:ascii="Arial Narrow" w:hAnsi="Arial Narrow"/>
          <w:sz w:val="24"/>
          <w:szCs w:val="24"/>
        </w:rPr>
      </w:pPr>
    </w:p>
    <w:p w:rsidR="000F0036" w:rsidRDefault="000F0036" w:rsidP="00D373F1">
      <w:pPr>
        <w:tabs>
          <w:tab w:val="left" w:pos="1575"/>
        </w:tabs>
        <w:rPr>
          <w:rFonts w:ascii="Arial Narrow" w:hAnsi="Arial Narrow"/>
          <w:sz w:val="24"/>
          <w:szCs w:val="24"/>
        </w:rPr>
      </w:pPr>
    </w:p>
    <w:p w:rsidR="000F0036" w:rsidRDefault="000F0036" w:rsidP="00D373F1">
      <w:pPr>
        <w:tabs>
          <w:tab w:val="left" w:pos="1575"/>
        </w:tabs>
        <w:rPr>
          <w:rFonts w:ascii="Arial Narrow" w:hAnsi="Arial Narrow"/>
          <w:sz w:val="24"/>
          <w:szCs w:val="24"/>
        </w:rPr>
      </w:pPr>
    </w:p>
    <w:p w:rsidR="000F0036" w:rsidRDefault="000F0036" w:rsidP="00D373F1">
      <w:pPr>
        <w:tabs>
          <w:tab w:val="left" w:pos="1575"/>
        </w:tabs>
        <w:rPr>
          <w:rFonts w:ascii="Arial Narrow" w:hAnsi="Arial Narrow"/>
          <w:sz w:val="24"/>
          <w:szCs w:val="24"/>
        </w:rPr>
      </w:pPr>
    </w:p>
    <w:p w:rsidR="000F0036" w:rsidRDefault="000F0036" w:rsidP="00D373F1">
      <w:pPr>
        <w:tabs>
          <w:tab w:val="left" w:pos="1575"/>
        </w:tabs>
        <w:rPr>
          <w:rFonts w:ascii="Arial Narrow" w:hAnsi="Arial Narrow"/>
          <w:sz w:val="24"/>
          <w:szCs w:val="24"/>
        </w:rPr>
      </w:pPr>
    </w:p>
    <w:p w:rsidR="000F0036" w:rsidRDefault="000F0036" w:rsidP="00D373F1">
      <w:pPr>
        <w:tabs>
          <w:tab w:val="left" w:pos="1575"/>
        </w:tabs>
        <w:rPr>
          <w:rFonts w:ascii="Arial Narrow" w:hAnsi="Arial Narrow"/>
          <w:sz w:val="24"/>
          <w:szCs w:val="24"/>
        </w:rPr>
      </w:pPr>
    </w:p>
    <w:p w:rsidR="000F0036" w:rsidRDefault="000F0036" w:rsidP="00D373F1">
      <w:pPr>
        <w:tabs>
          <w:tab w:val="left" w:pos="1575"/>
        </w:tabs>
        <w:rPr>
          <w:rFonts w:ascii="Arial Narrow" w:hAnsi="Arial Narrow"/>
          <w:sz w:val="24"/>
          <w:szCs w:val="24"/>
        </w:rPr>
      </w:pPr>
    </w:p>
    <w:p w:rsidR="000F0036" w:rsidRDefault="000F0036" w:rsidP="00D373F1">
      <w:pPr>
        <w:tabs>
          <w:tab w:val="left" w:pos="1575"/>
        </w:tabs>
        <w:rPr>
          <w:rFonts w:ascii="Arial Narrow" w:hAnsi="Arial Narrow"/>
          <w:sz w:val="24"/>
          <w:szCs w:val="24"/>
        </w:rPr>
      </w:pPr>
    </w:p>
    <w:p w:rsidR="000F0036" w:rsidRDefault="000F0036" w:rsidP="00D373F1">
      <w:pPr>
        <w:tabs>
          <w:tab w:val="left" w:pos="1575"/>
        </w:tabs>
        <w:rPr>
          <w:rFonts w:ascii="Arial Narrow" w:hAnsi="Arial Narrow"/>
          <w:sz w:val="24"/>
          <w:szCs w:val="24"/>
        </w:rPr>
      </w:pPr>
    </w:p>
    <w:p w:rsidR="000F0036" w:rsidRDefault="000F0036" w:rsidP="00D373F1">
      <w:pPr>
        <w:tabs>
          <w:tab w:val="left" w:pos="1575"/>
        </w:tabs>
        <w:rPr>
          <w:rFonts w:ascii="Arial Narrow" w:hAnsi="Arial Narrow"/>
          <w:sz w:val="24"/>
          <w:szCs w:val="24"/>
        </w:rPr>
      </w:pPr>
    </w:p>
    <w:p w:rsidR="006E7005" w:rsidRDefault="006E7005" w:rsidP="00D373F1">
      <w:pPr>
        <w:tabs>
          <w:tab w:val="left" w:pos="1575"/>
        </w:tabs>
        <w:rPr>
          <w:rFonts w:ascii="Arial Narrow" w:hAnsi="Arial Narrow"/>
          <w:sz w:val="24"/>
          <w:szCs w:val="24"/>
        </w:rPr>
      </w:pPr>
    </w:p>
    <w:p w:rsidR="006E7005" w:rsidRDefault="006E7005" w:rsidP="00D373F1">
      <w:pPr>
        <w:tabs>
          <w:tab w:val="left" w:pos="1575"/>
        </w:tabs>
        <w:rPr>
          <w:rFonts w:ascii="Arial Narrow" w:hAnsi="Arial Narrow"/>
          <w:sz w:val="24"/>
          <w:szCs w:val="24"/>
        </w:rPr>
      </w:pPr>
    </w:p>
    <w:p w:rsidR="006E7005" w:rsidRDefault="006E7005" w:rsidP="00D373F1">
      <w:pPr>
        <w:tabs>
          <w:tab w:val="left" w:pos="1575"/>
        </w:tabs>
        <w:rPr>
          <w:rFonts w:ascii="Arial Narrow" w:hAnsi="Arial Narrow"/>
          <w:sz w:val="24"/>
          <w:szCs w:val="24"/>
        </w:rPr>
      </w:pPr>
    </w:p>
    <w:p w:rsidR="000F0036" w:rsidRDefault="000F0036" w:rsidP="00D373F1">
      <w:pPr>
        <w:tabs>
          <w:tab w:val="left" w:pos="1575"/>
        </w:tabs>
        <w:rPr>
          <w:rFonts w:ascii="Arial Narrow" w:hAnsi="Arial Narrow"/>
          <w:sz w:val="24"/>
          <w:szCs w:val="24"/>
        </w:rPr>
      </w:pPr>
    </w:p>
    <w:p w:rsidR="000F0036" w:rsidRPr="006E7005" w:rsidRDefault="000F0036" w:rsidP="006E7005">
      <w:pPr>
        <w:widowControl w:val="0"/>
        <w:suppressAutoHyphens/>
        <w:autoSpaceDE w:val="0"/>
        <w:autoSpaceDN w:val="0"/>
        <w:spacing w:after="0" w:line="240" w:lineRule="auto"/>
        <w:ind w:left="851"/>
        <w:jc w:val="center"/>
        <w:outlineLvl w:val="0"/>
        <w:rPr>
          <w:rFonts w:ascii="Arial Narrow" w:eastAsia="Calibri" w:hAnsi="Arial Narrow" w:cs="Times New Roman"/>
          <w:b/>
          <w:caps/>
          <w:spacing w:val="45"/>
          <w:sz w:val="36"/>
          <w:szCs w:val="36"/>
        </w:rPr>
      </w:pPr>
      <w:bookmarkStart w:id="553" w:name="_Toc157306469"/>
      <w:bookmarkStart w:id="554" w:name="_Toc97557124"/>
      <w:bookmarkStart w:id="555" w:name="_Toc97543364"/>
      <w:bookmarkStart w:id="556" w:name="_Toc390418128"/>
      <w:bookmarkStart w:id="557" w:name="_Toc390335369"/>
      <w:r w:rsidRPr="006E7005">
        <w:rPr>
          <w:rFonts w:ascii="Arial Narrow" w:eastAsia="Calibri" w:hAnsi="Arial Narrow" w:cs="Times New Roman"/>
          <w:b/>
          <w:caps/>
          <w:spacing w:val="45"/>
          <w:sz w:val="36"/>
          <w:szCs w:val="36"/>
        </w:rPr>
        <w:t xml:space="preserve">piece n°8 </w:t>
      </w:r>
    </w:p>
    <w:p w:rsidR="000F0036" w:rsidRPr="006E7005" w:rsidRDefault="000F0036" w:rsidP="006E7005">
      <w:pPr>
        <w:widowControl w:val="0"/>
        <w:suppressAutoHyphens/>
        <w:autoSpaceDE w:val="0"/>
        <w:autoSpaceDN w:val="0"/>
        <w:spacing w:after="0" w:line="240" w:lineRule="auto"/>
        <w:ind w:left="851"/>
        <w:jc w:val="center"/>
        <w:outlineLvl w:val="0"/>
        <w:rPr>
          <w:rFonts w:ascii="Arial Narrow" w:eastAsia="Calibri" w:hAnsi="Arial Narrow" w:cs="Calibri"/>
          <w:b/>
          <w:caps/>
          <w:spacing w:val="45"/>
          <w:sz w:val="36"/>
          <w:szCs w:val="36"/>
        </w:rPr>
      </w:pPr>
      <w:r w:rsidRPr="006E7005">
        <w:rPr>
          <w:rFonts w:ascii="Arial Narrow" w:eastAsia="Calibri" w:hAnsi="Arial Narrow" w:cs="Calibri"/>
          <w:b/>
          <w:caps/>
          <w:spacing w:val="45"/>
          <w:sz w:val="36"/>
          <w:szCs w:val="36"/>
        </w:rPr>
        <w:t>Cadre du sous-détail des prix</w:t>
      </w:r>
      <w:bookmarkEnd w:id="553"/>
      <w:bookmarkEnd w:id="554"/>
      <w:bookmarkEnd w:id="555"/>
      <w:bookmarkEnd w:id="556"/>
      <w:bookmarkEnd w:id="557"/>
    </w:p>
    <w:p w:rsidR="000F0036" w:rsidRDefault="000F0036" w:rsidP="00D373F1">
      <w:pPr>
        <w:tabs>
          <w:tab w:val="left" w:pos="1575"/>
        </w:tabs>
        <w:rPr>
          <w:rFonts w:ascii="Arial Narrow" w:hAnsi="Arial Narrow"/>
          <w:sz w:val="24"/>
          <w:szCs w:val="24"/>
        </w:rPr>
      </w:pPr>
    </w:p>
    <w:p w:rsidR="000F0036" w:rsidRDefault="000F0036" w:rsidP="00D373F1">
      <w:pPr>
        <w:tabs>
          <w:tab w:val="left" w:pos="1575"/>
        </w:tabs>
        <w:rPr>
          <w:rFonts w:ascii="Arial Narrow" w:hAnsi="Arial Narrow"/>
          <w:sz w:val="24"/>
          <w:szCs w:val="24"/>
        </w:rPr>
      </w:pPr>
    </w:p>
    <w:p w:rsidR="000F0036" w:rsidRDefault="000F0036" w:rsidP="00D373F1">
      <w:pPr>
        <w:tabs>
          <w:tab w:val="left" w:pos="1575"/>
        </w:tabs>
        <w:rPr>
          <w:rFonts w:ascii="Arial Narrow" w:hAnsi="Arial Narrow"/>
          <w:sz w:val="24"/>
          <w:szCs w:val="24"/>
        </w:rPr>
      </w:pPr>
    </w:p>
    <w:p w:rsidR="000F0036" w:rsidRDefault="000F0036" w:rsidP="00D373F1">
      <w:pPr>
        <w:tabs>
          <w:tab w:val="left" w:pos="1575"/>
        </w:tabs>
        <w:rPr>
          <w:rFonts w:ascii="Arial Narrow" w:hAnsi="Arial Narrow"/>
          <w:sz w:val="24"/>
          <w:szCs w:val="24"/>
        </w:rPr>
      </w:pPr>
    </w:p>
    <w:p w:rsidR="000F0036" w:rsidRDefault="000F0036" w:rsidP="00D373F1">
      <w:pPr>
        <w:tabs>
          <w:tab w:val="left" w:pos="1575"/>
        </w:tabs>
        <w:rPr>
          <w:rFonts w:ascii="Arial Narrow" w:hAnsi="Arial Narrow"/>
          <w:sz w:val="24"/>
          <w:szCs w:val="24"/>
        </w:rPr>
      </w:pPr>
    </w:p>
    <w:p w:rsidR="000F0036" w:rsidRDefault="000F0036" w:rsidP="00D373F1">
      <w:pPr>
        <w:tabs>
          <w:tab w:val="left" w:pos="1575"/>
        </w:tabs>
        <w:rPr>
          <w:rFonts w:ascii="Arial Narrow" w:hAnsi="Arial Narrow"/>
          <w:sz w:val="24"/>
          <w:szCs w:val="24"/>
        </w:rPr>
      </w:pPr>
    </w:p>
    <w:p w:rsidR="000F0036" w:rsidRDefault="000F0036" w:rsidP="00D373F1">
      <w:pPr>
        <w:tabs>
          <w:tab w:val="left" w:pos="1575"/>
        </w:tabs>
        <w:rPr>
          <w:rFonts w:ascii="Arial Narrow" w:hAnsi="Arial Narrow"/>
          <w:sz w:val="24"/>
          <w:szCs w:val="24"/>
        </w:rPr>
      </w:pPr>
    </w:p>
    <w:p w:rsidR="000F0036" w:rsidRDefault="000F0036" w:rsidP="00D373F1">
      <w:pPr>
        <w:tabs>
          <w:tab w:val="left" w:pos="1575"/>
        </w:tabs>
        <w:rPr>
          <w:rFonts w:ascii="Arial Narrow" w:hAnsi="Arial Narrow"/>
          <w:sz w:val="24"/>
          <w:szCs w:val="24"/>
        </w:rPr>
      </w:pPr>
    </w:p>
    <w:p w:rsidR="000F0036" w:rsidRDefault="000F0036" w:rsidP="00D373F1">
      <w:pPr>
        <w:tabs>
          <w:tab w:val="left" w:pos="1575"/>
        </w:tabs>
        <w:rPr>
          <w:rFonts w:ascii="Arial Narrow" w:hAnsi="Arial Narrow"/>
          <w:sz w:val="24"/>
          <w:szCs w:val="24"/>
        </w:rPr>
      </w:pPr>
    </w:p>
    <w:p w:rsidR="000F0036" w:rsidRDefault="000F0036" w:rsidP="00D373F1">
      <w:pPr>
        <w:tabs>
          <w:tab w:val="left" w:pos="1575"/>
        </w:tabs>
        <w:rPr>
          <w:rFonts w:ascii="Arial Narrow" w:hAnsi="Arial Narrow"/>
          <w:sz w:val="24"/>
          <w:szCs w:val="24"/>
        </w:rPr>
      </w:pPr>
    </w:p>
    <w:p w:rsidR="000F0036" w:rsidRDefault="000F0036" w:rsidP="00D373F1">
      <w:pPr>
        <w:tabs>
          <w:tab w:val="left" w:pos="1575"/>
        </w:tabs>
        <w:rPr>
          <w:rFonts w:ascii="Arial Narrow" w:hAnsi="Arial Narrow"/>
          <w:sz w:val="24"/>
          <w:szCs w:val="24"/>
        </w:rPr>
      </w:pPr>
    </w:p>
    <w:p w:rsidR="000F0036" w:rsidRDefault="000F0036" w:rsidP="00D373F1">
      <w:pPr>
        <w:tabs>
          <w:tab w:val="left" w:pos="1575"/>
        </w:tabs>
        <w:rPr>
          <w:rFonts w:ascii="Arial Narrow" w:hAnsi="Arial Narrow"/>
          <w:sz w:val="24"/>
          <w:szCs w:val="24"/>
        </w:rPr>
      </w:pPr>
    </w:p>
    <w:p w:rsidR="000F0036" w:rsidRDefault="000F0036" w:rsidP="00D373F1">
      <w:pPr>
        <w:tabs>
          <w:tab w:val="left" w:pos="1575"/>
        </w:tabs>
        <w:rPr>
          <w:rFonts w:ascii="Arial Narrow" w:hAnsi="Arial Narrow"/>
          <w:sz w:val="24"/>
          <w:szCs w:val="24"/>
        </w:rPr>
      </w:pPr>
    </w:p>
    <w:p w:rsidR="000F0036" w:rsidRDefault="000F0036" w:rsidP="00D373F1">
      <w:pPr>
        <w:tabs>
          <w:tab w:val="left" w:pos="1575"/>
        </w:tabs>
        <w:rPr>
          <w:rFonts w:ascii="Arial Narrow" w:hAnsi="Arial Narrow"/>
          <w:sz w:val="24"/>
          <w:szCs w:val="24"/>
        </w:rPr>
      </w:pPr>
    </w:p>
    <w:tbl>
      <w:tblPr>
        <w:tblW w:w="10315" w:type="dxa"/>
        <w:tblInd w:w="-617" w:type="dxa"/>
        <w:tblCellMar>
          <w:left w:w="70" w:type="dxa"/>
          <w:right w:w="70" w:type="dxa"/>
        </w:tblCellMar>
        <w:tblLook w:val="04A0"/>
      </w:tblPr>
      <w:tblGrid>
        <w:gridCol w:w="907"/>
        <w:gridCol w:w="3322"/>
        <w:gridCol w:w="201"/>
        <w:gridCol w:w="1498"/>
        <w:gridCol w:w="1834"/>
        <w:gridCol w:w="2553"/>
      </w:tblGrid>
      <w:tr w:rsidR="000F0036" w:rsidRPr="000F0036" w:rsidTr="000F0036">
        <w:trPr>
          <w:trHeight w:val="315"/>
        </w:trPr>
        <w:tc>
          <w:tcPr>
            <w:tcW w:w="10315" w:type="dxa"/>
            <w:gridSpan w:val="6"/>
            <w:tcBorders>
              <w:top w:val="nil"/>
              <w:left w:val="nil"/>
              <w:bottom w:val="single" w:sz="8" w:space="0" w:color="000000"/>
              <w:right w:val="nil"/>
            </w:tcBorders>
            <w:noWrap/>
            <w:vAlign w:val="bottom"/>
            <w:hideMark/>
          </w:tcPr>
          <w:p w:rsidR="000F0036" w:rsidRPr="000F0036" w:rsidRDefault="000F0036" w:rsidP="000F0036">
            <w:pPr>
              <w:autoSpaceDN w:val="0"/>
              <w:spacing w:after="0" w:line="360" w:lineRule="auto"/>
              <w:jc w:val="center"/>
              <w:rPr>
                <w:rFonts w:ascii="Times New Roman" w:eastAsia="Times New Roman" w:hAnsi="Times New Roman" w:cs="Times New Roman"/>
                <w:b/>
                <w:bCs/>
                <w:lang w:eastAsia="fr-FR"/>
              </w:rPr>
            </w:pPr>
            <w:r w:rsidRPr="000F0036">
              <w:rPr>
                <w:rFonts w:ascii="Times New Roman" w:eastAsia="Times New Roman" w:hAnsi="Times New Roman" w:cs="Times New Roman"/>
                <w:b/>
                <w:bCs/>
                <w:lang w:eastAsia="fr-FR"/>
              </w:rPr>
              <w:lastRenderedPageBreak/>
              <w:t>CADRE DU SOUS-DETAIL DES PRIX</w:t>
            </w:r>
          </w:p>
        </w:tc>
      </w:tr>
      <w:tr w:rsidR="000F0036" w:rsidRPr="000F0036" w:rsidTr="000F0036">
        <w:trPr>
          <w:trHeight w:val="315"/>
        </w:trPr>
        <w:tc>
          <w:tcPr>
            <w:tcW w:w="907" w:type="dxa"/>
            <w:tcBorders>
              <w:top w:val="nil"/>
              <w:left w:val="single" w:sz="8" w:space="0" w:color="000000"/>
              <w:bottom w:val="single" w:sz="8" w:space="0" w:color="000000"/>
              <w:right w:val="nil"/>
            </w:tcBorders>
            <w:noWrap/>
            <w:vAlign w:val="bottom"/>
            <w:hideMark/>
          </w:tcPr>
          <w:p w:rsidR="000F0036" w:rsidRPr="000F0036" w:rsidRDefault="000F0036" w:rsidP="000F0036">
            <w:pPr>
              <w:autoSpaceDN w:val="0"/>
              <w:spacing w:after="0" w:line="360" w:lineRule="auto"/>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 </w:t>
            </w:r>
          </w:p>
        </w:tc>
        <w:tc>
          <w:tcPr>
            <w:tcW w:w="3322" w:type="dxa"/>
            <w:tcBorders>
              <w:top w:val="nil"/>
              <w:left w:val="nil"/>
              <w:bottom w:val="single" w:sz="8" w:space="0" w:color="000000"/>
              <w:right w:val="single" w:sz="8" w:space="0" w:color="000000"/>
            </w:tcBorders>
            <w:noWrap/>
            <w:vAlign w:val="bottom"/>
            <w:hideMark/>
          </w:tcPr>
          <w:p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DESIGNATION</w:t>
            </w:r>
          </w:p>
        </w:tc>
        <w:tc>
          <w:tcPr>
            <w:tcW w:w="6086" w:type="dxa"/>
            <w:gridSpan w:val="4"/>
            <w:tcBorders>
              <w:top w:val="single" w:sz="8" w:space="0" w:color="000000"/>
              <w:left w:val="nil"/>
              <w:bottom w:val="single" w:sz="8" w:space="0" w:color="000000"/>
              <w:right w:val="single" w:sz="8" w:space="0" w:color="000000"/>
            </w:tcBorders>
            <w:noWrap/>
            <w:vAlign w:val="bottom"/>
            <w:hideMark/>
          </w:tcPr>
          <w:p w:rsidR="000F0036" w:rsidRPr="000F0036" w:rsidRDefault="000F0036" w:rsidP="000F0036">
            <w:pPr>
              <w:autoSpaceDN w:val="0"/>
              <w:spacing w:after="0" w:line="360" w:lineRule="auto"/>
              <w:jc w:val="center"/>
              <w:rPr>
                <w:rFonts w:ascii="Times New Roman" w:eastAsia="Times New Roman" w:hAnsi="Times New Roman" w:cs="Times New Roman"/>
                <w:b/>
                <w:bCs/>
                <w:i/>
                <w:iCs/>
                <w:lang w:eastAsia="fr-FR"/>
              </w:rPr>
            </w:pPr>
            <w:r w:rsidRPr="000F0036">
              <w:rPr>
                <w:rFonts w:ascii="Times New Roman" w:eastAsia="Times New Roman" w:hAnsi="Times New Roman" w:cs="Times New Roman"/>
                <w:b/>
                <w:bCs/>
                <w:i/>
                <w:iCs/>
                <w:lang w:eastAsia="fr-FR"/>
              </w:rPr>
              <w:t>Remblai des fouilles</w:t>
            </w:r>
          </w:p>
        </w:tc>
      </w:tr>
      <w:tr w:rsidR="000F0036" w:rsidRPr="000F0036" w:rsidTr="000F0036">
        <w:trPr>
          <w:trHeight w:val="315"/>
        </w:trPr>
        <w:tc>
          <w:tcPr>
            <w:tcW w:w="907" w:type="dxa"/>
            <w:tcBorders>
              <w:top w:val="nil"/>
              <w:left w:val="single" w:sz="8" w:space="0" w:color="000000"/>
              <w:bottom w:val="single" w:sz="8" w:space="0" w:color="000000"/>
              <w:right w:val="single" w:sz="8" w:space="0" w:color="000000"/>
            </w:tcBorders>
            <w:noWrap/>
            <w:vAlign w:val="bottom"/>
            <w:hideMark/>
          </w:tcPr>
          <w:p w:rsidR="000F0036" w:rsidRPr="000F0036" w:rsidRDefault="000F0036" w:rsidP="000F0036">
            <w:pPr>
              <w:autoSpaceDN w:val="0"/>
              <w:spacing w:after="0" w:line="360" w:lineRule="auto"/>
              <w:jc w:val="center"/>
              <w:rPr>
                <w:rFonts w:ascii="Times New Roman" w:eastAsia="Times New Roman" w:hAnsi="Times New Roman" w:cs="Times New Roman"/>
                <w:b/>
                <w:bCs/>
                <w:lang w:eastAsia="fr-FR"/>
              </w:rPr>
            </w:pPr>
            <w:r w:rsidRPr="000F0036">
              <w:rPr>
                <w:rFonts w:ascii="Times New Roman" w:eastAsia="Times New Roman" w:hAnsi="Times New Roman" w:cs="Times New Roman"/>
                <w:b/>
                <w:bCs/>
                <w:lang w:eastAsia="fr-FR"/>
              </w:rPr>
              <w:t>N° prix</w:t>
            </w:r>
          </w:p>
        </w:tc>
        <w:tc>
          <w:tcPr>
            <w:tcW w:w="3322" w:type="dxa"/>
            <w:tcBorders>
              <w:top w:val="nil"/>
              <w:left w:val="nil"/>
              <w:bottom w:val="single" w:sz="8" w:space="0" w:color="000000"/>
              <w:right w:val="single" w:sz="8" w:space="0" w:color="000000"/>
            </w:tcBorders>
            <w:noWrap/>
            <w:vAlign w:val="bottom"/>
            <w:hideMark/>
          </w:tcPr>
          <w:p w:rsidR="000F0036" w:rsidRPr="000F0036" w:rsidRDefault="000F0036" w:rsidP="000F0036">
            <w:pPr>
              <w:autoSpaceDN w:val="0"/>
              <w:spacing w:after="0" w:line="360" w:lineRule="auto"/>
              <w:rPr>
                <w:rFonts w:ascii="Times New Roman" w:eastAsia="Times New Roman" w:hAnsi="Times New Roman" w:cs="Times New Roman"/>
                <w:b/>
                <w:bCs/>
                <w:lang w:eastAsia="fr-FR"/>
              </w:rPr>
            </w:pPr>
            <w:r w:rsidRPr="000F0036">
              <w:rPr>
                <w:rFonts w:ascii="Times New Roman" w:eastAsia="Times New Roman" w:hAnsi="Times New Roman" w:cs="Times New Roman"/>
                <w:b/>
                <w:bCs/>
                <w:lang w:eastAsia="fr-FR"/>
              </w:rPr>
              <w:t>Rendement journalier</w:t>
            </w:r>
          </w:p>
        </w:tc>
        <w:tc>
          <w:tcPr>
            <w:tcW w:w="1699" w:type="dxa"/>
            <w:gridSpan w:val="2"/>
            <w:tcBorders>
              <w:top w:val="single" w:sz="8" w:space="0" w:color="000000"/>
              <w:left w:val="nil"/>
              <w:bottom w:val="single" w:sz="8" w:space="0" w:color="000000"/>
              <w:right w:val="single" w:sz="8" w:space="0" w:color="000000"/>
            </w:tcBorders>
            <w:noWrap/>
            <w:vAlign w:val="bottom"/>
            <w:hideMark/>
          </w:tcPr>
          <w:p w:rsidR="000F0036" w:rsidRPr="000F0036" w:rsidRDefault="000F0036" w:rsidP="000F0036">
            <w:pPr>
              <w:autoSpaceDN w:val="0"/>
              <w:spacing w:after="0" w:line="360" w:lineRule="auto"/>
              <w:jc w:val="center"/>
              <w:rPr>
                <w:rFonts w:ascii="Times New Roman" w:eastAsia="Times New Roman" w:hAnsi="Times New Roman" w:cs="Times New Roman"/>
                <w:b/>
                <w:bCs/>
                <w:lang w:eastAsia="fr-FR"/>
              </w:rPr>
            </w:pPr>
            <w:r w:rsidRPr="000F0036">
              <w:rPr>
                <w:rFonts w:ascii="Times New Roman" w:eastAsia="Times New Roman" w:hAnsi="Times New Roman" w:cs="Times New Roman"/>
                <w:b/>
                <w:bCs/>
                <w:lang w:eastAsia="fr-FR"/>
              </w:rPr>
              <w:t>Quantité totale</w:t>
            </w:r>
          </w:p>
        </w:tc>
        <w:tc>
          <w:tcPr>
            <w:tcW w:w="1834" w:type="dxa"/>
            <w:tcBorders>
              <w:top w:val="nil"/>
              <w:left w:val="nil"/>
              <w:bottom w:val="single" w:sz="8" w:space="0" w:color="000000"/>
              <w:right w:val="single" w:sz="8" w:space="0" w:color="000000"/>
            </w:tcBorders>
            <w:noWrap/>
            <w:vAlign w:val="bottom"/>
            <w:hideMark/>
          </w:tcPr>
          <w:p w:rsidR="000F0036" w:rsidRPr="000F0036" w:rsidRDefault="000F0036" w:rsidP="000F0036">
            <w:pPr>
              <w:autoSpaceDN w:val="0"/>
              <w:spacing w:after="0" w:line="360" w:lineRule="auto"/>
              <w:jc w:val="center"/>
              <w:rPr>
                <w:rFonts w:ascii="Times New Roman" w:eastAsia="Times New Roman" w:hAnsi="Times New Roman" w:cs="Times New Roman"/>
                <w:b/>
                <w:bCs/>
                <w:lang w:eastAsia="fr-FR"/>
              </w:rPr>
            </w:pPr>
            <w:r w:rsidRPr="000F0036">
              <w:rPr>
                <w:rFonts w:ascii="Times New Roman" w:eastAsia="Times New Roman" w:hAnsi="Times New Roman" w:cs="Times New Roman"/>
                <w:b/>
                <w:bCs/>
                <w:lang w:eastAsia="fr-FR"/>
              </w:rPr>
              <w:t>Unité</w:t>
            </w:r>
          </w:p>
        </w:tc>
        <w:tc>
          <w:tcPr>
            <w:tcW w:w="2553" w:type="dxa"/>
            <w:tcBorders>
              <w:top w:val="nil"/>
              <w:left w:val="nil"/>
              <w:bottom w:val="single" w:sz="8" w:space="0" w:color="000000"/>
              <w:right w:val="single" w:sz="8" w:space="0" w:color="000000"/>
            </w:tcBorders>
            <w:noWrap/>
            <w:vAlign w:val="bottom"/>
            <w:hideMark/>
          </w:tcPr>
          <w:p w:rsidR="000F0036" w:rsidRPr="000F0036" w:rsidRDefault="000F0036" w:rsidP="000F0036">
            <w:pPr>
              <w:autoSpaceDN w:val="0"/>
              <w:spacing w:after="0" w:line="360" w:lineRule="auto"/>
              <w:jc w:val="center"/>
              <w:rPr>
                <w:rFonts w:ascii="Times New Roman" w:eastAsia="Times New Roman" w:hAnsi="Times New Roman" w:cs="Times New Roman"/>
                <w:b/>
                <w:bCs/>
                <w:lang w:eastAsia="fr-FR"/>
              </w:rPr>
            </w:pPr>
            <w:r w:rsidRPr="000F0036">
              <w:rPr>
                <w:rFonts w:ascii="Times New Roman" w:eastAsia="Times New Roman" w:hAnsi="Times New Roman" w:cs="Times New Roman"/>
                <w:b/>
                <w:bCs/>
                <w:lang w:eastAsia="fr-FR"/>
              </w:rPr>
              <w:t>Durée activité (jours)</w:t>
            </w:r>
          </w:p>
        </w:tc>
      </w:tr>
      <w:tr w:rsidR="000F0036" w:rsidRPr="000F0036" w:rsidTr="000F0036">
        <w:trPr>
          <w:trHeight w:val="375"/>
        </w:trPr>
        <w:tc>
          <w:tcPr>
            <w:tcW w:w="907" w:type="dxa"/>
            <w:tcBorders>
              <w:top w:val="nil"/>
              <w:left w:val="single" w:sz="8" w:space="0" w:color="000000"/>
              <w:bottom w:val="single" w:sz="8" w:space="0" w:color="000000"/>
              <w:right w:val="single" w:sz="8" w:space="0" w:color="000000"/>
            </w:tcBorders>
            <w:noWrap/>
            <w:vAlign w:val="bottom"/>
            <w:hideMark/>
          </w:tcPr>
          <w:p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1.5</w:t>
            </w:r>
          </w:p>
        </w:tc>
        <w:tc>
          <w:tcPr>
            <w:tcW w:w="3322" w:type="dxa"/>
            <w:tcBorders>
              <w:top w:val="nil"/>
              <w:left w:val="nil"/>
              <w:bottom w:val="single" w:sz="8" w:space="0" w:color="000000"/>
              <w:right w:val="single" w:sz="8" w:space="0" w:color="000000"/>
            </w:tcBorders>
            <w:noWrap/>
            <w:vAlign w:val="bottom"/>
            <w:hideMark/>
          </w:tcPr>
          <w:p w:rsidR="000F0036" w:rsidRPr="000F0036" w:rsidRDefault="000F0036" w:rsidP="000F0036">
            <w:pPr>
              <w:suppressAutoHyphens/>
              <w:autoSpaceDN w:val="0"/>
              <w:spacing w:after="0" w:line="240" w:lineRule="auto"/>
              <w:rPr>
                <w:rFonts w:ascii="Times New Roman" w:eastAsia="Times New Roman" w:hAnsi="Times New Roman" w:cs="Times New Roman"/>
                <w:lang w:eastAsia="fr-FR"/>
              </w:rPr>
            </w:pPr>
          </w:p>
        </w:tc>
        <w:tc>
          <w:tcPr>
            <w:tcW w:w="1699" w:type="dxa"/>
            <w:gridSpan w:val="2"/>
            <w:tcBorders>
              <w:top w:val="single" w:sz="8" w:space="0" w:color="000000"/>
              <w:left w:val="nil"/>
              <w:bottom w:val="single" w:sz="8" w:space="0" w:color="000000"/>
              <w:right w:val="single" w:sz="8" w:space="0" w:color="000000"/>
            </w:tcBorders>
            <w:noWrap/>
            <w:vAlign w:val="bottom"/>
            <w:hideMark/>
          </w:tcPr>
          <w:p w:rsidR="000F0036" w:rsidRPr="000F0036" w:rsidRDefault="000F0036" w:rsidP="000F0036">
            <w:pPr>
              <w:spacing w:after="0" w:line="240" w:lineRule="auto"/>
              <w:rPr>
                <w:rFonts w:ascii="Times New Roman" w:eastAsia="Times New Roman" w:hAnsi="Times New Roman" w:cs="Times New Roman"/>
                <w:sz w:val="20"/>
                <w:szCs w:val="20"/>
                <w:lang w:eastAsia="fr-FR"/>
              </w:rPr>
            </w:pPr>
          </w:p>
        </w:tc>
        <w:tc>
          <w:tcPr>
            <w:tcW w:w="1834" w:type="dxa"/>
            <w:tcBorders>
              <w:top w:val="nil"/>
              <w:left w:val="nil"/>
              <w:bottom w:val="single" w:sz="8" w:space="0" w:color="000000"/>
              <w:right w:val="single" w:sz="8" w:space="0" w:color="000000"/>
            </w:tcBorders>
            <w:noWrap/>
            <w:vAlign w:val="bottom"/>
            <w:hideMark/>
          </w:tcPr>
          <w:p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m</w:t>
            </w:r>
            <w:r w:rsidRPr="000F0036">
              <w:rPr>
                <w:rFonts w:ascii="Times New Roman" w:eastAsia="Times New Roman" w:hAnsi="Times New Roman" w:cs="Times New Roman"/>
                <w:vertAlign w:val="superscript"/>
                <w:lang w:eastAsia="fr-FR"/>
              </w:rPr>
              <w:t>3</w:t>
            </w:r>
          </w:p>
        </w:tc>
        <w:tc>
          <w:tcPr>
            <w:tcW w:w="2553" w:type="dxa"/>
            <w:tcBorders>
              <w:top w:val="nil"/>
              <w:left w:val="nil"/>
              <w:bottom w:val="single" w:sz="8" w:space="0" w:color="000000"/>
              <w:right w:val="single" w:sz="8" w:space="0" w:color="000000"/>
            </w:tcBorders>
            <w:noWrap/>
            <w:vAlign w:val="bottom"/>
            <w:hideMark/>
          </w:tcPr>
          <w:p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1,0</w:t>
            </w:r>
          </w:p>
        </w:tc>
      </w:tr>
      <w:tr w:rsidR="000F0036" w:rsidRPr="000F0036" w:rsidTr="000F0036">
        <w:trPr>
          <w:trHeight w:val="315"/>
        </w:trPr>
        <w:tc>
          <w:tcPr>
            <w:tcW w:w="907" w:type="dxa"/>
            <w:tcBorders>
              <w:top w:val="nil"/>
              <w:left w:val="single" w:sz="8" w:space="0" w:color="000000"/>
              <w:bottom w:val="single" w:sz="8" w:space="0" w:color="000000"/>
              <w:right w:val="single" w:sz="8" w:space="0" w:color="000000"/>
            </w:tcBorders>
            <w:noWrap/>
            <w:vAlign w:val="bottom"/>
            <w:hideMark/>
          </w:tcPr>
          <w:p w:rsidR="000F0036" w:rsidRPr="000F0036" w:rsidRDefault="000F0036" w:rsidP="000F0036">
            <w:pPr>
              <w:autoSpaceDN w:val="0"/>
              <w:spacing w:after="0" w:line="360" w:lineRule="auto"/>
              <w:jc w:val="center"/>
              <w:rPr>
                <w:rFonts w:ascii="Times New Roman" w:eastAsia="Times New Roman" w:hAnsi="Times New Roman" w:cs="Times New Roman"/>
                <w:b/>
                <w:bCs/>
                <w:lang w:eastAsia="fr-FR"/>
              </w:rPr>
            </w:pPr>
            <w:r w:rsidRPr="000F0036">
              <w:rPr>
                <w:rFonts w:ascii="Times New Roman" w:eastAsia="Times New Roman" w:hAnsi="Times New Roman" w:cs="Times New Roman"/>
                <w:b/>
                <w:bCs/>
                <w:lang w:eastAsia="fr-FR"/>
              </w:rPr>
              <w:t> </w:t>
            </w:r>
          </w:p>
        </w:tc>
        <w:tc>
          <w:tcPr>
            <w:tcW w:w="3322" w:type="dxa"/>
            <w:tcBorders>
              <w:top w:val="nil"/>
              <w:left w:val="nil"/>
              <w:bottom w:val="single" w:sz="8" w:space="0" w:color="000000"/>
              <w:right w:val="single" w:sz="8" w:space="0" w:color="000000"/>
            </w:tcBorders>
            <w:noWrap/>
            <w:vAlign w:val="bottom"/>
            <w:hideMark/>
          </w:tcPr>
          <w:p w:rsidR="000F0036" w:rsidRPr="000F0036" w:rsidRDefault="000F0036" w:rsidP="000F0036">
            <w:pPr>
              <w:autoSpaceDN w:val="0"/>
              <w:spacing w:after="0" w:line="360" w:lineRule="auto"/>
              <w:jc w:val="center"/>
              <w:rPr>
                <w:rFonts w:ascii="Times New Roman" w:eastAsia="Times New Roman" w:hAnsi="Times New Roman" w:cs="Times New Roman"/>
                <w:b/>
                <w:bCs/>
                <w:lang w:eastAsia="fr-FR"/>
              </w:rPr>
            </w:pPr>
            <w:r w:rsidRPr="000F0036">
              <w:rPr>
                <w:rFonts w:ascii="Times New Roman" w:eastAsia="Times New Roman" w:hAnsi="Times New Roman" w:cs="Times New Roman"/>
                <w:b/>
                <w:bCs/>
                <w:lang w:eastAsia="fr-FR"/>
              </w:rPr>
              <w:t>CATEGORIE</w:t>
            </w:r>
          </w:p>
        </w:tc>
        <w:tc>
          <w:tcPr>
            <w:tcW w:w="1699" w:type="dxa"/>
            <w:gridSpan w:val="2"/>
            <w:tcBorders>
              <w:top w:val="single" w:sz="8" w:space="0" w:color="000000"/>
              <w:left w:val="nil"/>
              <w:bottom w:val="single" w:sz="8" w:space="0" w:color="000000"/>
              <w:right w:val="single" w:sz="8" w:space="0" w:color="000000"/>
            </w:tcBorders>
            <w:noWrap/>
            <w:vAlign w:val="bottom"/>
            <w:hideMark/>
          </w:tcPr>
          <w:p w:rsidR="000F0036" w:rsidRPr="000F0036" w:rsidRDefault="000F0036" w:rsidP="000F0036">
            <w:pPr>
              <w:autoSpaceDN w:val="0"/>
              <w:spacing w:after="0" w:line="360" w:lineRule="auto"/>
              <w:jc w:val="center"/>
              <w:rPr>
                <w:rFonts w:ascii="Times New Roman" w:eastAsia="Times New Roman" w:hAnsi="Times New Roman" w:cs="Times New Roman"/>
                <w:b/>
                <w:bCs/>
                <w:lang w:eastAsia="fr-FR"/>
              </w:rPr>
            </w:pPr>
            <w:r w:rsidRPr="000F0036">
              <w:rPr>
                <w:rFonts w:ascii="Times New Roman" w:eastAsia="Times New Roman" w:hAnsi="Times New Roman" w:cs="Times New Roman"/>
                <w:b/>
                <w:bCs/>
                <w:lang w:eastAsia="fr-FR"/>
              </w:rPr>
              <w:t>Salaire journalier</w:t>
            </w:r>
          </w:p>
        </w:tc>
        <w:tc>
          <w:tcPr>
            <w:tcW w:w="1834" w:type="dxa"/>
            <w:tcBorders>
              <w:top w:val="nil"/>
              <w:left w:val="nil"/>
              <w:bottom w:val="single" w:sz="8" w:space="0" w:color="000000"/>
              <w:right w:val="single" w:sz="8" w:space="0" w:color="000000"/>
            </w:tcBorders>
            <w:noWrap/>
            <w:vAlign w:val="bottom"/>
            <w:hideMark/>
          </w:tcPr>
          <w:p w:rsidR="000F0036" w:rsidRPr="000F0036" w:rsidRDefault="000F0036" w:rsidP="000F0036">
            <w:pPr>
              <w:autoSpaceDN w:val="0"/>
              <w:spacing w:after="0" w:line="360" w:lineRule="auto"/>
              <w:jc w:val="center"/>
              <w:rPr>
                <w:rFonts w:ascii="Times New Roman" w:eastAsia="Times New Roman" w:hAnsi="Times New Roman" w:cs="Times New Roman"/>
                <w:b/>
                <w:bCs/>
                <w:lang w:eastAsia="fr-FR"/>
              </w:rPr>
            </w:pPr>
            <w:r w:rsidRPr="000F0036">
              <w:rPr>
                <w:rFonts w:ascii="Times New Roman" w:eastAsia="Times New Roman" w:hAnsi="Times New Roman" w:cs="Times New Roman"/>
                <w:b/>
                <w:bCs/>
                <w:lang w:eastAsia="fr-FR"/>
              </w:rPr>
              <w:t>jours facturés</w:t>
            </w:r>
          </w:p>
        </w:tc>
        <w:tc>
          <w:tcPr>
            <w:tcW w:w="2553" w:type="dxa"/>
            <w:tcBorders>
              <w:top w:val="nil"/>
              <w:left w:val="nil"/>
              <w:bottom w:val="single" w:sz="8" w:space="0" w:color="000000"/>
              <w:right w:val="single" w:sz="8" w:space="0" w:color="000000"/>
            </w:tcBorders>
            <w:noWrap/>
            <w:vAlign w:val="bottom"/>
            <w:hideMark/>
          </w:tcPr>
          <w:p w:rsidR="000F0036" w:rsidRPr="000F0036" w:rsidRDefault="000F0036" w:rsidP="000F0036">
            <w:pPr>
              <w:autoSpaceDN w:val="0"/>
              <w:spacing w:after="0" w:line="360" w:lineRule="auto"/>
              <w:jc w:val="center"/>
              <w:rPr>
                <w:rFonts w:ascii="Times New Roman" w:eastAsia="Times New Roman" w:hAnsi="Times New Roman" w:cs="Times New Roman"/>
                <w:b/>
                <w:bCs/>
                <w:lang w:eastAsia="fr-FR"/>
              </w:rPr>
            </w:pPr>
            <w:r w:rsidRPr="000F0036">
              <w:rPr>
                <w:rFonts w:ascii="Times New Roman" w:eastAsia="Times New Roman" w:hAnsi="Times New Roman" w:cs="Times New Roman"/>
                <w:b/>
                <w:bCs/>
                <w:lang w:eastAsia="fr-FR"/>
              </w:rPr>
              <w:t>Montant</w:t>
            </w:r>
          </w:p>
        </w:tc>
      </w:tr>
      <w:tr w:rsidR="000F0036" w:rsidRPr="000F0036" w:rsidTr="000F0036">
        <w:trPr>
          <w:trHeight w:val="315"/>
        </w:trPr>
        <w:tc>
          <w:tcPr>
            <w:tcW w:w="907" w:type="dxa"/>
            <w:vMerge w:val="restart"/>
            <w:tcBorders>
              <w:top w:val="nil"/>
              <w:left w:val="single" w:sz="8" w:space="0" w:color="000000"/>
              <w:bottom w:val="single" w:sz="8" w:space="0" w:color="000000"/>
              <w:right w:val="single" w:sz="8" w:space="0" w:color="000000"/>
            </w:tcBorders>
            <w:noWrap/>
            <w:textDirection w:val="btLr"/>
            <w:vAlign w:val="bottom"/>
            <w:hideMark/>
          </w:tcPr>
          <w:p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MAIN D'OEUVRE</w:t>
            </w:r>
          </w:p>
        </w:tc>
        <w:tc>
          <w:tcPr>
            <w:tcW w:w="3322" w:type="dxa"/>
            <w:tcBorders>
              <w:top w:val="nil"/>
              <w:left w:val="nil"/>
              <w:bottom w:val="single" w:sz="8" w:space="0" w:color="000000"/>
              <w:right w:val="single" w:sz="8" w:space="0" w:color="000000"/>
            </w:tcBorders>
            <w:noWrap/>
            <w:vAlign w:val="bottom"/>
          </w:tcPr>
          <w:p w:rsidR="000F0036" w:rsidRPr="000F0036" w:rsidRDefault="000F0036" w:rsidP="000F0036">
            <w:pPr>
              <w:autoSpaceDN w:val="0"/>
              <w:spacing w:after="0" w:line="360" w:lineRule="auto"/>
              <w:rPr>
                <w:rFonts w:ascii="Times New Roman" w:eastAsia="Times New Roman" w:hAnsi="Times New Roman" w:cs="Times New Roman"/>
                <w:lang w:eastAsia="fr-FR"/>
              </w:rPr>
            </w:pPr>
          </w:p>
        </w:tc>
        <w:tc>
          <w:tcPr>
            <w:tcW w:w="1699" w:type="dxa"/>
            <w:gridSpan w:val="2"/>
            <w:tcBorders>
              <w:top w:val="single" w:sz="8" w:space="0" w:color="000000"/>
              <w:left w:val="nil"/>
              <w:bottom w:val="single" w:sz="8" w:space="0" w:color="000000"/>
              <w:right w:val="single" w:sz="8" w:space="0" w:color="000000"/>
            </w:tcBorders>
            <w:noWrap/>
            <w:vAlign w:val="bottom"/>
          </w:tcPr>
          <w:p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p>
        </w:tc>
        <w:tc>
          <w:tcPr>
            <w:tcW w:w="1834" w:type="dxa"/>
            <w:tcBorders>
              <w:top w:val="nil"/>
              <w:left w:val="nil"/>
              <w:bottom w:val="single" w:sz="8" w:space="0" w:color="000000"/>
              <w:right w:val="single" w:sz="8" w:space="0" w:color="000000"/>
            </w:tcBorders>
            <w:noWrap/>
            <w:vAlign w:val="bottom"/>
          </w:tcPr>
          <w:p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p>
        </w:tc>
        <w:tc>
          <w:tcPr>
            <w:tcW w:w="2553" w:type="dxa"/>
            <w:tcBorders>
              <w:top w:val="nil"/>
              <w:left w:val="nil"/>
              <w:bottom w:val="single" w:sz="8" w:space="0" w:color="000000"/>
              <w:right w:val="single" w:sz="8" w:space="0" w:color="000000"/>
            </w:tcBorders>
            <w:noWrap/>
            <w:vAlign w:val="bottom"/>
          </w:tcPr>
          <w:p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p>
        </w:tc>
      </w:tr>
      <w:tr w:rsidR="000F0036" w:rsidRPr="000F0036" w:rsidTr="000F0036">
        <w:trPr>
          <w:trHeight w:val="315"/>
        </w:trPr>
        <w:tc>
          <w:tcPr>
            <w:tcW w:w="0" w:type="auto"/>
            <w:vMerge/>
            <w:tcBorders>
              <w:top w:val="nil"/>
              <w:left w:val="single" w:sz="8" w:space="0" w:color="000000"/>
              <w:bottom w:val="single" w:sz="8" w:space="0" w:color="000000"/>
              <w:right w:val="single" w:sz="8" w:space="0" w:color="000000"/>
            </w:tcBorders>
            <w:vAlign w:val="center"/>
            <w:hideMark/>
          </w:tcPr>
          <w:p w:rsidR="000F0036" w:rsidRPr="000F0036" w:rsidRDefault="000F0036" w:rsidP="000F0036">
            <w:pPr>
              <w:spacing w:after="0" w:line="240" w:lineRule="auto"/>
              <w:rPr>
                <w:rFonts w:ascii="Times New Roman" w:eastAsia="Times New Roman" w:hAnsi="Times New Roman" w:cs="Times New Roman"/>
                <w:lang w:eastAsia="fr-FR"/>
              </w:rPr>
            </w:pPr>
          </w:p>
        </w:tc>
        <w:tc>
          <w:tcPr>
            <w:tcW w:w="3322" w:type="dxa"/>
            <w:tcBorders>
              <w:top w:val="nil"/>
              <w:left w:val="nil"/>
              <w:bottom w:val="single" w:sz="8" w:space="0" w:color="000000"/>
              <w:right w:val="single" w:sz="8" w:space="0" w:color="000000"/>
            </w:tcBorders>
            <w:noWrap/>
            <w:vAlign w:val="bottom"/>
          </w:tcPr>
          <w:p w:rsidR="000F0036" w:rsidRPr="000F0036" w:rsidRDefault="000F0036" w:rsidP="000F0036">
            <w:pPr>
              <w:autoSpaceDN w:val="0"/>
              <w:spacing w:after="0" w:line="360" w:lineRule="auto"/>
              <w:rPr>
                <w:rFonts w:ascii="Times New Roman" w:eastAsia="Times New Roman" w:hAnsi="Times New Roman" w:cs="Times New Roman"/>
                <w:lang w:eastAsia="fr-FR"/>
              </w:rPr>
            </w:pPr>
          </w:p>
        </w:tc>
        <w:tc>
          <w:tcPr>
            <w:tcW w:w="1699" w:type="dxa"/>
            <w:gridSpan w:val="2"/>
            <w:tcBorders>
              <w:top w:val="single" w:sz="8" w:space="0" w:color="000000"/>
              <w:left w:val="nil"/>
              <w:bottom w:val="single" w:sz="8" w:space="0" w:color="000000"/>
              <w:right w:val="single" w:sz="8" w:space="0" w:color="000000"/>
            </w:tcBorders>
            <w:noWrap/>
            <w:vAlign w:val="bottom"/>
          </w:tcPr>
          <w:p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p>
        </w:tc>
        <w:tc>
          <w:tcPr>
            <w:tcW w:w="1834" w:type="dxa"/>
            <w:tcBorders>
              <w:top w:val="nil"/>
              <w:left w:val="nil"/>
              <w:bottom w:val="single" w:sz="8" w:space="0" w:color="000000"/>
              <w:right w:val="single" w:sz="8" w:space="0" w:color="000000"/>
            </w:tcBorders>
            <w:noWrap/>
            <w:vAlign w:val="bottom"/>
          </w:tcPr>
          <w:p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p>
        </w:tc>
        <w:tc>
          <w:tcPr>
            <w:tcW w:w="2553" w:type="dxa"/>
            <w:tcBorders>
              <w:top w:val="nil"/>
              <w:left w:val="nil"/>
              <w:bottom w:val="single" w:sz="8" w:space="0" w:color="000000"/>
              <w:right w:val="single" w:sz="8" w:space="0" w:color="000000"/>
            </w:tcBorders>
            <w:noWrap/>
            <w:vAlign w:val="bottom"/>
          </w:tcPr>
          <w:p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p>
        </w:tc>
      </w:tr>
      <w:tr w:rsidR="000F0036" w:rsidRPr="000F0036" w:rsidTr="000F0036">
        <w:trPr>
          <w:trHeight w:val="315"/>
        </w:trPr>
        <w:tc>
          <w:tcPr>
            <w:tcW w:w="0" w:type="auto"/>
            <w:vMerge/>
            <w:tcBorders>
              <w:top w:val="nil"/>
              <w:left w:val="single" w:sz="8" w:space="0" w:color="000000"/>
              <w:bottom w:val="single" w:sz="8" w:space="0" w:color="000000"/>
              <w:right w:val="single" w:sz="8" w:space="0" w:color="000000"/>
            </w:tcBorders>
            <w:vAlign w:val="center"/>
            <w:hideMark/>
          </w:tcPr>
          <w:p w:rsidR="000F0036" w:rsidRPr="000F0036" w:rsidRDefault="000F0036" w:rsidP="000F0036">
            <w:pPr>
              <w:spacing w:after="0" w:line="240" w:lineRule="auto"/>
              <w:rPr>
                <w:rFonts w:ascii="Times New Roman" w:eastAsia="Times New Roman" w:hAnsi="Times New Roman" w:cs="Times New Roman"/>
                <w:lang w:eastAsia="fr-FR"/>
              </w:rPr>
            </w:pPr>
          </w:p>
        </w:tc>
        <w:tc>
          <w:tcPr>
            <w:tcW w:w="3322" w:type="dxa"/>
            <w:tcBorders>
              <w:top w:val="nil"/>
              <w:left w:val="nil"/>
              <w:bottom w:val="single" w:sz="8" w:space="0" w:color="000000"/>
              <w:right w:val="single" w:sz="8" w:space="0" w:color="000000"/>
            </w:tcBorders>
            <w:noWrap/>
            <w:vAlign w:val="bottom"/>
          </w:tcPr>
          <w:p w:rsidR="000F0036" w:rsidRPr="000F0036" w:rsidRDefault="000F0036" w:rsidP="000F0036">
            <w:pPr>
              <w:autoSpaceDN w:val="0"/>
              <w:spacing w:after="0" w:line="360" w:lineRule="auto"/>
              <w:rPr>
                <w:rFonts w:ascii="Times New Roman" w:eastAsia="Times New Roman" w:hAnsi="Times New Roman" w:cs="Times New Roman"/>
                <w:lang w:eastAsia="fr-FR"/>
              </w:rPr>
            </w:pPr>
          </w:p>
        </w:tc>
        <w:tc>
          <w:tcPr>
            <w:tcW w:w="1699" w:type="dxa"/>
            <w:gridSpan w:val="2"/>
            <w:tcBorders>
              <w:top w:val="single" w:sz="8" w:space="0" w:color="000000"/>
              <w:left w:val="nil"/>
              <w:bottom w:val="single" w:sz="8" w:space="0" w:color="000000"/>
              <w:right w:val="single" w:sz="8" w:space="0" w:color="000000"/>
            </w:tcBorders>
            <w:noWrap/>
            <w:vAlign w:val="bottom"/>
          </w:tcPr>
          <w:p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p>
        </w:tc>
        <w:tc>
          <w:tcPr>
            <w:tcW w:w="1834" w:type="dxa"/>
            <w:tcBorders>
              <w:top w:val="nil"/>
              <w:left w:val="nil"/>
              <w:bottom w:val="single" w:sz="8" w:space="0" w:color="000000"/>
              <w:right w:val="single" w:sz="8" w:space="0" w:color="000000"/>
            </w:tcBorders>
            <w:noWrap/>
            <w:vAlign w:val="bottom"/>
          </w:tcPr>
          <w:p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p>
        </w:tc>
        <w:tc>
          <w:tcPr>
            <w:tcW w:w="2553" w:type="dxa"/>
            <w:tcBorders>
              <w:top w:val="nil"/>
              <w:left w:val="nil"/>
              <w:bottom w:val="single" w:sz="8" w:space="0" w:color="000000"/>
              <w:right w:val="single" w:sz="8" w:space="0" w:color="000000"/>
            </w:tcBorders>
            <w:noWrap/>
            <w:vAlign w:val="bottom"/>
          </w:tcPr>
          <w:p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p>
        </w:tc>
      </w:tr>
      <w:tr w:rsidR="000F0036" w:rsidRPr="000F0036" w:rsidTr="000F0036">
        <w:trPr>
          <w:trHeight w:val="315"/>
        </w:trPr>
        <w:tc>
          <w:tcPr>
            <w:tcW w:w="0" w:type="auto"/>
            <w:vMerge/>
            <w:tcBorders>
              <w:top w:val="nil"/>
              <w:left w:val="single" w:sz="8" w:space="0" w:color="000000"/>
              <w:bottom w:val="single" w:sz="8" w:space="0" w:color="000000"/>
              <w:right w:val="single" w:sz="8" w:space="0" w:color="000000"/>
            </w:tcBorders>
            <w:vAlign w:val="center"/>
            <w:hideMark/>
          </w:tcPr>
          <w:p w:rsidR="000F0036" w:rsidRPr="000F0036" w:rsidRDefault="000F0036" w:rsidP="000F0036">
            <w:pPr>
              <w:spacing w:after="0" w:line="240" w:lineRule="auto"/>
              <w:rPr>
                <w:rFonts w:ascii="Times New Roman" w:eastAsia="Times New Roman" w:hAnsi="Times New Roman" w:cs="Times New Roman"/>
                <w:lang w:eastAsia="fr-FR"/>
              </w:rPr>
            </w:pPr>
          </w:p>
        </w:tc>
        <w:tc>
          <w:tcPr>
            <w:tcW w:w="3322" w:type="dxa"/>
            <w:tcBorders>
              <w:top w:val="nil"/>
              <w:left w:val="nil"/>
              <w:bottom w:val="single" w:sz="8" w:space="0" w:color="000000"/>
              <w:right w:val="single" w:sz="8" w:space="0" w:color="000000"/>
            </w:tcBorders>
            <w:noWrap/>
            <w:vAlign w:val="bottom"/>
          </w:tcPr>
          <w:p w:rsidR="000F0036" w:rsidRPr="000F0036" w:rsidRDefault="000F0036" w:rsidP="000F0036">
            <w:pPr>
              <w:autoSpaceDN w:val="0"/>
              <w:spacing w:after="0" w:line="360" w:lineRule="auto"/>
              <w:rPr>
                <w:rFonts w:ascii="Times New Roman" w:eastAsia="Times New Roman" w:hAnsi="Times New Roman" w:cs="Times New Roman"/>
                <w:lang w:eastAsia="fr-FR"/>
              </w:rPr>
            </w:pPr>
          </w:p>
        </w:tc>
        <w:tc>
          <w:tcPr>
            <w:tcW w:w="1699" w:type="dxa"/>
            <w:gridSpan w:val="2"/>
            <w:tcBorders>
              <w:top w:val="single" w:sz="8" w:space="0" w:color="000000"/>
              <w:left w:val="nil"/>
              <w:bottom w:val="single" w:sz="8" w:space="0" w:color="000000"/>
              <w:right w:val="single" w:sz="8" w:space="0" w:color="000000"/>
            </w:tcBorders>
            <w:noWrap/>
            <w:vAlign w:val="bottom"/>
          </w:tcPr>
          <w:p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p>
        </w:tc>
        <w:tc>
          <w:tcPr>
            <w:tcW w:w="1834" w:type="dxa"/>
            <w:tcBorders>
              <w:top w:val="nil"/>
              <w:left w:val="nil"/>
              <w:bottom w:val="single" w:sz="8" w:space="0" w:color="000000"/>
              <w:right w:val="single" w:sz="8" w:space="0" w:color="000000"/>
            </w:tcBorders>
            <w:noWrap/>
            <w:vAlign w:val="bottom"/>
          </w:tcPr>
          <w:p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p>
        </w:tc>
        <w:tc>
          <w:tcPr>
            <w:tcW w:w="2553" w:type="dxa"/>
            <w:tcBorders>
              <w:top w:val="nil"/>
              <w:left w:val="nil"/>
              <w:bottom w:val="single" w:sz="8" w:space="0" w:color="000000"/>
              <w:right w:val="single" w:sz="8" w:space="0" w:color="000000"/>
            </w:tcBorders>
            <w:noWrap/>
            <w:vAlign w:val="bottom"/>
          </w:tcPr>
          <w:p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p>
        </w:tc>
      </w:tr>
      <w:tr w:rsidR="000F0036" w:rsidRPr="000F0036" w:rsidTr="000F0036">
        <w:trPr>
          <w:trHeight w:val="315"/>
        </w:trPr>
        <w:tc>
          <w:tcPr>
            <w:tcW w:w="0" w:type="auto"/>
            <w:vMerge/>
            <w:tcBorders>
              <w:top w:val="nil"/>
              <w:left w:val="single" w:sz="8" w:space="0" w:color="000000"/>
              <w:bottom w:val="single" w:sz="8" w:space="0" w:color="000000"/>
              <w:right w:val="single" w:sz="8" w:space="0" w:color="000000"/>
            </w:tcBorders>
            <w:vAlign w:val="center"/>
            <w:hideMark/>
          </w:tcPr>
          <w:p w:rsidR="000F0036" w:rsidRPr="000F0036" w:rsidRDefault="000F0036" w:rsidP="000F0036">
            <w:pPr>
              <w:spacing w:after="0" w:line="240" w:lineRule="auto"/>
              <w:rPr>
                <w:rFonts w:ascii="Times New Roman" w:eastAsia="Times New Roman" w:hAnsi="Times New Roman" w:cs="Times New Roman"/>
                <w:lang w:eastAsia="fr-FR"/>
              </w:rPr>
            </w:pPr>
          </w:p>
        </w:tc>
        <w:tc>
          <w:tcPr>
            <w:tcW w:w="3322" w:type="dxa"/>
            <w:tcBorders>
              <w:top w:val="nil"/>
              <w:left w:val="nil"/>
              <w:bottom w:val="single" w:sz="8" w:space="0" w:color="000000"/>
              <w:right w:val="single" w:sz="8" w:space="0" w:color="000000"/>
            </w:tcBorders>
            <w:noWrap/>
            <w:vAlign w:val="bottom"/>
          </w:tcPr>
          <w:p w:rsidR="000F0036" w:rsidRPr="000F0036" w:rsidRDefault="000F0036" w:rsidP="000F0036">
            <w:pPr>
              <w:autoSpaceDN w:val="0"/>
              <w:spacing w:after="0" w:line="360" w:lineRule="auto"/>
              <w:rPr>
                <w:rFonts w:ascii="Times New Roman" w:eastAsia="Times New Roman" w:hAnsi="Times New Roman" w:cs="Times New Roman"/>
                <w:lang w:eastAsia="fr-FR"/>
              </w:rPr>
            </w:pPr>
          </w:p>
        </w:tc>
        <w:tc>
          <w:tcPr>
            <w:tcW w:w="1699" w:type="dxa"/>
            <w:gridSpan w:val="2"/>
            <w:tcBorders>
              <w:top w:val="single" w:sz="8" w:space="0" w:color="000000"/>
              <w:left w:val="nil"/>
              <w:bottom w:val="single" w:sz="8" w:space="0" w:color="000000"/>
              <w:right w:val="single" w:sz="8" w:space="0" w:color="000000"/>
            </w:tcBorders>
            <w:noWrap/>
            <w:vAlign w:val="bottom"/>
            <w:hideMark/>
          </w:tcPr>
          <w:p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 </w:t>
            </w:r>
          </w:p>
        </w:tc>
        <w:tc>
          <w:tcPr>
            <w:tcW w:w="1834" w:type="dxa"/>
            <w:tcBorders>
              <w:top w:val="nil"/>
              <w:left w:val="nil"/>
              <w:bottom w:val="single" w:sz="8" w:space="0" w:color="000000"/>
              <w:right w:val="single" w:sz="8" w:space="0" w:color="000000"/>
            </w:tcBorders>
            <w:noWrap/>
            <w:vAlign w:val="bottom"/>
            <w:hideMark/>
          </w:tcPr>
          <w:p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 </w:t>
            </w:r>
          </w:p>
        </w:tc>
        <w:tc>
          <w:tcPr>
            <w:tcW w:w="2553" w:type="dxa"/>
            <w:tcBorders>
              <w:top w:val="nil"/>
              <w:left w:val="nil"/>
              <w:bottom w:val="single" w:sz="8" w:space="0" w:color="000000"/>
              <w:right w:val="single" w:sz="8" w:space="0" w:color="000000"/>
            </w:tcBorders>
            <w:noWrap/>
            <w:vAlign w:val="bottom"/>
            <w:hideMark/>
          </w:tcPr>
          <w:p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 </w:t>
            </w:r>
          </w:p>
        </w:tc>
      </w:tr>
      <w:tr w:rsidR="000F0036" w:rsidRPr="000F0036" w:rsidTr="000F0036">
        <w:trPr>
          <w:trHeight w:val="315"/>
        </w:trPr>
        <w:tc>
          <w:tcPr>
            <w:tcW w:w="0" w:type="auto"/>
            <w:vMerge/>
            <w:tcBorders>
              <w:top w:val="nil"/>
              <w:left w:val="single" w:sz="8" w:space="0" w:color="000000"/>
              <w:bottom w:val="single" w:sz="8" w:space="0" w:color="000000"/>
              <w:right w:val="single" w:sz="8" w:space="0" w:color="000000"/>
            </w:tcBorders>
            <w:vAlign w:val="center"/>
            <w:hideMark/>
          </w:tcPr>
          <w:p w:rsidR="000F0036" w:rsidRPr="000F0036" w:rsidRDefault="000F0036" w:rsidP="000F0036">
            <w:pPr>
              <w:spacing w:after="0" w:line="240" w:lineRule="auto"/>
              <w:rPr>
                <w:rFonts w:ascii="Times New Roman" w:eastAsia="Times New Roman" w:hAnsi="Times New Roman" w:cs="Times New Roman"/>
                <w:lang w:eastAsia="fr-FR"/>
              </w:rPr>
            </w:pPr>
          </w:p>
        </w:tc>
        <w:tc>
          <w:tcPr>
            <w:tcW w:w="3322" w:type="dxa"/>
            <w:tcBorders>
              <w:top w:val="nil"/>
              <w:left w:val="nil"/>
              <w:bottom w:val="single" w:sz="8" w:space="0" w:color="000000"/>
              <w:right w:val="single" w:sz="8" w:space="0" w:color="000000"/>
            </w:tcBorders>
            <w:noWrap/>
            <w:vAlign w:val="bottom"/>
            <w:hideMark/>
          </w:tcPr>
          <w:p w:rsidR="000F0036" w:rsidRPr="000F0036" w:rsidRDefault="000F0036" w:rsidP="000F0036">
            <w:pPr>
              <w:autoSpaceDN w:val="0"/>
              <w:spacing w:after="0" w:line="360" w:lineRule="auto"/>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 </w:t>
            </w:r>
          </w:p>
        </w:tc>
        <w:tc>
          <w:tcPr>
            <w:tcW w:w="1699" w:type="dxa"/>
            <w:gridSpan w:val="2"/>
            <w:tcBorders>
              <w:top w:val="single" w:sz="8" w:space="0" w:color="000000"/>
              <w:left w:val="nil"/>
              <w:bottom w:val="single" w:sz="8" w:space="0" w:color="000000"/>
              <w:right w:val="single" w:sz="8" w:space="0" w:color="000000"/>
            </w:tcBorders>
            <w:noWrap/>
            <w:vAlign w:val="bottom"/>
            <w:hideMark/>
          </w:tcPr>
          <w:p w:rsidR="000F0036" w:rsidRPr="000F0036" w:rsidRDefault="000F0036" w:rsidP="000F0036">
            <w:pPr>
              <w:autoSpaceDN w:val="0"/>
              <w:spacing w:after="0" w:line="360" w:lineRule="auto"/>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 </w:t>
            </w:r>
          </w:p>
        </w:tc>
        <w:tc>
          <w:tcPr>
            <w:tcW w:w="1834" w:type="dxa"/>
            <w:tcBorders>
              <w:top w:val="nil"/>
              <w:left w:val="nil"/>
              <w:bottom w:val="single" w:sz="8" w:space="0" w:color="000000"/>
              <w:right w:val="single" w:sz="8" w:space="0" w:color="000000"/>
            </w:tcBorders>
            <w:noWrap/>
            <w:vAlign w:val="bottom"/>
            <w:hideMark/>
          </w:tcPr>
          <w:p w:rsidR="000F0036" w:rsidRPr="000F0036" w:rsidRDefault="000F0036" w:rsidP="000F0036">
            <w:pPr>
              <w:autoSpaceDN w:val="0"/>
              <w:spacing w:after="0" w:line="360" w:lineRule="auto"/>
              <w:rPr>
                <w:rFonts w:ascii="Times New Roman" w:eastAsia="Times New Roman" w:hAnsi="Times New Roman" w:cs="Times New Roman"/>
                <w:b/>
                <w:bCs/>
                <w:lang w:eastAsia="fr-FR"/>
              </w:rPr>
            </w:pPr>
            <w:r w:rsidRPr="000F0036">
              <w:rPr>
                <w:rFonts w:ascii="Times New Roman" w:eastAsia="Times New Roman" w:hAnsi="Times New Roman" w:cs="Times New Roman"/>
                <w:b/>
                <w:bCs/>
                <w:lang w:eastAsia="fr-FR"/>
              </w:rPr>
              <w:t>TOTAL  A</w:t>
            </w:r>
          </w:p>
        </w:tc>
        <w:tc>
          <w:tcPr>
            <w:tcW w:w="2553" w:type="dxa"/>
            <w:tcBorders>
              <w:top w:val="nil"/>
              <w:left w:val="nil"/>
              <w:bottom w:val="single" w:sz="8" w:space="0" w:color="000000"/>
              <w:right w:val="single" w:sz="8" w:space="0" w:color="000000"/>
            </w:tcBorders>
            <w:noWrap/>
            <w:vAlign w:val="bottom"/>
            <w:hideMark/>
          </w:tcPr>
          <w:p w:rsidR="000F0036" w:rsidRPr="000F0036" w:rsidRDefault="000F0036" w:rsidP="000F0036">
            <w:pPr>
              <w:suppressAutoHyphens/>
              <w:autoSpaceDN w:val="0"/>
              <w:spacing w:after="0" w:line="240" w:lineRule="auto"/>
              <w:rPr>
                <w:rFonts w:ascii="Times New Roman" w:eastAsia="Times New Roman" w:hAnsi="Times New Roman" w:cs="Times New Roman"/>
                <w:b/>
                <w:bCs/>
                <w:lang w:eastAsia="fr-FR"/>
              </w:rPr>
            </w:pPr>
          </w:p>
        </w:tc>
      </w:tr>
      <w:tr w:rsidR="000F0036" w:rsidRPr="000F0036" w:rsidTr="000F0036">
        <w:trPr>
          <w:trHeight w:val="315"/>
        </w:trPr>
        <w:tc>
          <w:tcPr>
            <w:tcW w:w="907" w:type="dxa"/>
            <w:tcBorders>
              <w:top w:val="nil"/>
              <w:left w:val="single" w:sz="8" w:space="0" w:color="000000"/>
              <w:bottom w:val="single" w:sz="8" w:space="0" w:color="000000"/>
              <w:right w:val="single" w:sz="8" w:space="0" w:color="000000"/>
            </w:tcBorders>
            <w:noWrap/>
            <w:vAlign w:val="bottom"/>
            <w:hideMark/>
          </w:tcPr>
          <w:p w:rsidR="000F0036" w:rsidRPr="000F0036" w:rsidRDefault="000F0036" w:rsidP="000F0036">
            <w:pPr>
              <w:autoSpaceDN w:val="0"/>
              <w:spacing w:after="0" w:line="360" w:lineRule="auto"/>
              <w:jc w:val="center"/>
              <w:rPr>
                <w:rFonts w:ascii="Times New Roman" w:eastAsia="Times New Roman" w:hAnsi="Times New Roman" w:cs="Times New Roman"/>
                <w:b/>
                <w:bCs/>
                <w:lang w:eastAsia="fr-FR"/>
              </w:rPr>
            </w:pPr>
            <w:r w:rsidRPr="000F0036">
              <w:rPr>
                <w:rFonts w:ascii="Times New Roman" w:eastAsia="Times New Roman" w:hAnsi="Times New Roman" w:cs="Times New Roman"/>
                <w:b/>
                <w:bCs/>
                <w:lang w:eastAsia="fr-FR"/>
              </w:rPr>
              <w:t> </w:t>
            </w:r>
          </w:p>
        </w:tc>
        <w:tc>
          <w:tcPr>
            <w:tcW w:w="3322" w:type="dxa"/>
            <w:tcBorders>
              <w:top w:val="nil"/>
              <w:left w:val="nil"/>
              <w:bottom w:val="single" w:sz="8" w:space="0" w:color="000000"/>
              <w:right w:val="single" w:sz="8" w:space="0" w:color="000000"/>
            </w:tcBorders>
            <w:noWrap/>
            <w:vAlign w:val="bottom"/>
            <w:hideMark/>
          </w:tcPr>
          <w:p w:rsidR="000F0036" w:rsidRPr="000F0036" w:rsidRDefault="000F0036" w:rsidP="000F0036">
            <w:pPr>
              <w:autoSpaceDN w:val="0"/>
              <w:spacing w:after="0" w:line="360" w:lineRule="auto"/>
              <w:jc w:val="center"/>
              <w:rPr>
                <w:rFonts w:ascii="Times New Roman" w:eastAsia="Times New Roman" w:hAnsi="Times New Roman" w:cs="Times New Roman"/>
                <w:b/>
                <w:bCs/>
                <w:lang w:eastAsia="fr-FR"/>
              </w:rPr>
            </w:pPr>
            <w:r w:rsidRPr="000F0036">
              <w:rPr>
                <w:rFonts w:ascii="Times New Roman" w:eastAsia="Times New Roman" w:hAnsi="Times New Roman" w:cs="Times New Roman"/>
                <w:b/>
                <w:bCs/>
                <w:lang w:eastAsia="fr-FR"/>
              </w:rPr>
              <w:t>TYPE</w:t>
            </w:r>
          </w:p>
        </w:tc>
        <w:tc>
          <w:tcPr>
            <w:tcW w:w="1699" w:type="dxa"/>
            <w:gridSpan w:val="2"/>
            <w:tcBorders>
              <w:top w:val="single" w:sz="8" w:space="0" w:color="000000"/>
              <w:left w:val="nil"/>
              <w:bottom w:val="single" w:sz="8" w:space="0" w:color="000000"/>
              <w:right w:val="single" w:sz="8" w:space="0" w:color="000000"/>
            </w:tcBorders>
            <w:noWrap/>
            <w:vAlign w:val="bottom"/>
            <w:hideMark/>
          </w:tcPr>
          <w:p w:rsidR="000F0036" w:rsidRPr="000F0036" w:rsidRDefault="000F0036" w:rsidP="000F0036">
            <w:pPr>
              <w:autoSpaceDN w:val="0"/>
              <w:spacing w:after="0" w:line="360" w:lineRule="auto"/>
              <w:jc w:val="center"/>
              <w:rPr>
                <w:rFonts w:ascii="Times New Roman" w:eastAsia="Times New Roman" w:hAnsi="Times New Roman" w:cs="Times New Roman"/>
                <w:b/>
                <w:bCs/>
                <w:lang w:eastAsia="fr-FR"/>
              </w:rPr>
            </w:pPr>
            <w:r w:rsidRPr="000F0036">
              <w:rPr>
                <w:rFonts w:ascii="Times New Roman" w:eastAsia="Times New Roman" w:hAnsi="Times New Roman" w:cs="Times New Roman"/>
                <w:b/>
                <w:bCs/>
                <w:lang w:eastAsia="fr-FR"/>
              </w:rPr>
              <w:t>Taux journalier</w:t>
            </w:r>
          </w:p>
        </w:tc>
        <w:tc>
          <w:tcPr>
            <w:tcW w:w="1834" w:type="dxa"/>
            <w:tcBorders>
              <w:top w:val="nil"/>
              <w:left w:val="nil"/>
              <w:bottom w:val="single" w:sz="8" w:space="0" w:color="000000"/>
              <w:right w:val="single" w:sz="8" w:space="0" w:color="000000"/>
            </w:tcBorders>
            <w:noWrap/>
            <w:vAlign w:val="bottom"/>
            <w:hideMark/>
          </w:tcPr>
          <w:p w:rsidR="000F0036" w:rsidRPr="000F0036" w:rsidRDefault="000F0036" w:rsidP="000F0036">
            <w:pPr>
              <w:autoSpaceDN w:val="0"/>
              <w:spacing w:after="0" w:line="360" w:lineRule="auto"/>
              <w:jc w:val="center"/>
              <w:rPr>
                <w:rFonts w:ascii="Times New Roman" w:eastAsia="Times New Roman" w:hAnsi="Times New Roman" w:cs="Times New Roman"/>
                <w:b/>
                <w:bCs/>
                <w:lang w:eastAsia="fr-FR"/>
              </w:rPr>
            </w:pPr>
            <w:r w:rsidRPr="000F0036">
              <w:rPr>
                <w:rFonts w:ascii="Times New Roman" w:eastAsia="Times New Roman" w:hAnsi="Times New Roman" w:cs="Times New Roman"/>
                <w:b/>
                <w:bCs/>
                <w:lang w:eastAsia="fr-FR"/>
              </w:rPr>
              <w:t>Jours facturés</w:t>
            </w:r>
          </w:p>
        </w:tc>
        <w:tc>
          <w:tcPr>
            <w:tcW w:w="2553" w:type="dxa"/>
            <w:tcBorders>
              <w:top w:val="nil"/>
              <w:left w:val="nil"/>
              <w:bottom w:val="single" w:sz="8" w:space="0" w:color="000000"/>
              <w:right w:val="single" w:sz="8" w:space="0" w:color="000000"/>
            </w:tcBorders>
            <w:noWrap/>
            <w:vAlign w:val="bottom"/>
            <w:hideMark/>
          </w:tcPr>
          <w:p w:rsidR="000F0036" w:rsidRPr="000F0036" w:rsidRDefault="000F0036" w:rsidP="000F0036">
            <w:pPr>
              <w:autoSpaceDN w:val="0"/>
              <w:spacing w:after="0" w:line="360" w:lineRule="auto"/>
              <w:jc w:val="center"/>
              <w:rPr>
                <w:rFonts w:ascii="Times New Roman" w:eastAsia="Times New Roman" w:hAnsi="Times New Roman" w:cs="Times New Roman"/>
                <w:b/>
                <w:bCs/>
                <w:lang w:eastAsia="fr-FR"/>
              </w:rPr>
            </w:pPr>
            <w:r w:rsidRPr="000F0036">
              <w:rPr>
                <w:rFonts w:ascii="Times New Roman" w:eastAsia="Times New Roman" w:hAnsi="Times New Roman" w:cs="Times New Roman"/>
                <w:b/>
                <w:bCs/>
                <w:lang w:eastAsia="fr-FR"/>
              </w:rPr>
              <w:t>Montant</w:t>
            </w:r>
          </w:p>
        </w:tc>
      </w:tr>
      <w:tr w:rsidR="000F0036" w:rsidRPr="000F0036" w:rsidTr="000F0036">
        <w:trPr>
          <w:trHeight w:val="315"/>
        </w:trPr>
        <w:tc>
          <w:tcPr>
            <w:tcW w:w="907" w:type="dxa"/>
            <w:vMerge w:val="restart"/>
            <w:tcBorders>
              <w:top w:val="nil"/>
              <w:left w:val="single" w:sz="8" w:space="0" w:color="000000"/>
              <w:bottom w:val="single" w:sz="8" w:space="0" w:color="000000"/>
              <w:right w:val="single" w:sz="8" w:space="0" w:color="000000"/>
            </w:tcBorders>
            <w:noWrap/>
            <w:textDirection w:val="btLr"/>
            <w:vAlign w:val="bottom"/>
            <w:hideMark/>
          </w:tcPr>
          <w:p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MATERIEL ET ENGINS</w:t>
            </w:r>
          </w:p>
        </w:tc>
        <w:tc>
          <w:tcPr>
            <w:tcW w:w="3322" w:type="dxa"/>
            <w:tcBorders>
              <w:top w:val="nil"/>
              <w:left w:val="nil"/>
              <w:bottom w:val="single" w:sz="8" w:space="0" w:color="000000"/>
              <w:right w:val="single" w:sz="8" w:space="0" w:color="000000"/>
            </w:tcBorders>
            <w:noWrap/>
            <w:vAlign w:val="bottom"/>
          </w:tcPr>
          <w:p w:rsidR="000F0036" w:rsidRPr="000F0036" w:rsidRDefault="000F0036" w:rsidP="000F0036">
            <w:pPr>
              <w:autoSpaceDN w:val="0"/>
              <w:spacing w:after="0" w:line="360" w:lineRule="auto"/>
              <w:rPr>
                <w:rFonts w:ascii="Times New Roman" w:eastAsia="Times New Roman" w:hAnsi="Times New Roman" w:cs="Times New Roman"/>
                <w:lang w:eastAsia="fr-FR"/>
              </w:rPr>
            </w:pPr>
          </w:p>
        </w:tc>
        <w:tc>
          <w:tcPr>
            <w:tcW w:w="1699" w:type="dxa"/>
            <w:gridSpan w:val="2"/>
            <w:tcBorders>
              <w:top w:val="single" w:sz="8" w:space="0" w:color="000000"/>
              <w:left w:val="nil"/>
              <w:bottom w:val="single" w:sz="8" w:space="0" w:color="000000"/>
              <w:right w:val="single" w:sz="8" w:space="0" w:color="000000"/>
            </w:tcBorders>
            <w:noWrap/>
            <w:vAlign w:val="bottom"/>
            <w:hideMark/>
          </w:tcPr>
          <w:p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 </w:t>
            </w:r>
          </w:p>
        </w:tc>
        <w:tc>
          <w:tcPr>
            <w:tcW w:w="1834" w:type="dxa"/>
            <w:tcBorders>
              <w:top w:val="nil"/>
              <w:left w:val="nil"/>
              <w:bottom w:val="single" w:sz="8" w:space="0" w:color="000000"/>
              <w:right w:val="single" w:sz="8" w:space="0" w:color="000000"/>
            </w:tcBorders>
            <w:noWrap/>
            <w:vAlign w:val="bottom"/>
            <w:hideMark/>
          </w:tcPr>
          <w:p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 </w:t>
            </w:r>
          </w:p>
        </w:tc>
        <w:tc>
          <w:tcPr>
            <w:tcW w:w="2553" w:type="dxa"/>
            <w:tcBorders>
              <w:top w:val="nil"/>
              <w:left w:val="nil"/>
              <w:bottom w:val="single" w:sz="8" w:space="0" w:color="000000"/>
              <w:right w:val="single" w:sz="8" w:space="0" w:color="000000"/>
            </w:tcBorders>
            <w:noWrap/>
            <w:vAlign w:val="bottom"/>
            <w:hideMark/>
          </w:tcPr>
          <w:p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 </w:t>
            </w:r>
          </w:p>
        </w:tc>
      </w:tr>
      <w:tr w:rsidR="000F0036" w:rsidRPr="000F0036" w:rsidTr="000F0036">
        <w:trPr>
          <w:trHeight w:val="315"/>
        </w:trPr>
        <w:tc>
          <w:tcPr>
            <w:tcW w:w="0" w:type="auto"/>
            <w:vMerge/>
            <w:tcBorders>
              <w:top w:val="nil"/>
              <w:left w:val="single" w:sz="8" w:space="0" w:color="000000"/>
              <w:bottom w:val="single" w:sz="8" w:space="0" w:color="000000"/>
              <w:right w:val="single" w:sz="8" w:space="0" w:color="000000"/>
            </w:tcBorders>
            <w:vAlign w:val="center"/>
            <w:hideMark/>
          </w:tcPr>
          <w:p w:rsidR="000F0036" w:rsidRPr="000F0036" w:rsidRDefault="000F0036" w:rsidP="000F0036">
            <w:pPr>
              <w:spacing w:after="0" w:line="240" w:lineRule="auto"/>
              <w:rPr>
                <w:rFonts w:ascii="Times New Roman" w:eastAsia="Times New Roman" w:hAnsi="Times New Roman" w:cs="Times New Roman"/>
                <w:lang w:eastAsia="fr-FR"/>
              </w:rPr>
            </w:pPr>
          </w:p>
        </w:tc>
        <w:tc>
          <w:tcPr>
            <w:tcW w:w="3322" w:type="dxa"/>
            <w:tcBorders>
              <w:top w:val="nil"/>
              <w:left w:val="nil"/>
              <w:bottom w:val="single" w:sz="8" w:space="0" w:color="000000"/>
              <w:right w:val="single" w:sz="8" w:space="0" w:color="000000"/>
            </w:tcBorders>
            <w:noWrap/>
            <w:vAlign w:val="bottom"/>
          </w:tcPr>
          <w:p w:rsidR="000F0036" w:rsidRPr="000F0036" w:rsidRDefault="000F0036" w:rsidP="000F0036">
            <w:pPr>
              <w:autoSpaceDN w:val="0"/>
              <w:spacing w:after="0" w:line="360" w:lineRule="auto"/>
              <w:rPr>
                <w:rFonts w:ascii="Times New Roman" w:eastAsia="Times New Roman" w:hAnsi="Times New Roman" w:cs="Times New Roman"/>
                <w:lang w:eastAsia="fr-FR"/>
              </w:rPr>
            </w:pPr>
          </w:p>
        </w:tc>
        <w:tc>
          <w:tcPr>
            <w:tcW w:w="1699" w:type="dxa"/>
            <w:gridSpan w:val="2"/>
            <w:tcBorders>
              <w:top w:val="single" w:sz="8" w:space="0" w:color="000000"/>
              <w:left w:val="nil"/>
              <w:bottom w:val="single" w:sz="8" w:space="0" w:color="000000"/>
              <w:right w:val="single" w:sz="8" w:space="0" w:color="000000"/>
            </w:tcBorders>
            <w:noWrap/>
            <w:vAlign w:val="bottom"/>
          </w:tcPr>
          <w:p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p>
        </w:tc>
        <w:tc>
          <w:tcPr>
            <w:tcW w:w="1834" w:type="dxa"/>
            <w:tcBorders>
              <w:top w:val="nil"/>
              <w:left w:val="nil"/>
              <w:bottom w:val="single" w:sz="8" w:space="0" w:color="000000"/>
              <w:right w:val="single" w:sz="8" w:space="0" w:color="000000"/>
            </w:tcBorders>
            <w:noWrap/>
            <w:vAlign w:val="bottom"/>
          </w:tcPr>
          <w:p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p>
        </w:tc>
        <w:tc>
          <w:tcPr>
            <w:tcW w:w="2553" w:type="dxa"/>
            <w:tcBorders>
              <w:top w:val="nil"/>
              <w:left w:val="nil"/>
              <w:bottom w:val="single" w:sz="8" w:space="0" w:color="000000"/>
              <w:right w:val="single" w:sz="8" w:space="0" w:color="000000"/>
            </w:tcBorders>
            <w:noWrap/>
            <w:vAlign w:val="bottom"/>
          </w:tcPr>
          <w:p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p>
        </w:tc>
      </w:tr>
      <w:tr w:rsidR="000F0036" w:rsidRPr="000F0036" w:rsidTr="000F0036">
        <w:trPr>
          <w:trHeight w:val="315"/>
        </w:trPr>
        <w:tc>
          <w:tcPr>
            <w:tcW w:w="0" w:type="auto"/>
            <w:vMerge/>
            <w:tcBorders>
              <w:top w:val="nil"/>
              <w:left w:val="single" w:sz="8" w:space="0" w:color="000000"/>
              <w:bottom w:val="single" w:sz="8" w:space="0" w:color="000000"/>
              <w:right w:val="single" w:sz="8" w:space="0" w:color="000000"/>
            </w:tcBorders>
            <w:vAlign w:val="center"/>
            <w:hideMark/>
          </w:tcPr>
          <w:p w:rsidR="000F0036" w:rsidRPr="000F0036" w:rsidRDefault="000F0036" w:rsidP="000F0036">
            <w:pPr>
              <w:spacing w:after="0" w:line="240" w:lineRule="auto"/>
              <w:rPr>
                <w:rFonts w:ascii="Times New Roman" w:eastAsia="Times New Roman" w:hAnsi="Times New Roman" w:cs="Times New Roman"/>
                <w:lang w:eastAsia="fr-FR"/>
              </w:rPr>
            </w:pPr>
          </w:p>
        </w:tc>
        <w:tc>
          <w:tcPr>
            <w:tcW w:w="3322" w:type="dxa"/>
            <w:tcBorders>
              <w:top w:val="nil"/>
              <w:left w:val="nil"/>
              <w:bottom w:val="single" w:sz="8" w:space="0" w:color="000000"/>
              <w:right w:val="single" w:sz="8" w:space="0" w:color="000000"/>
            </w:tcBorders>
            <w:noWrap/>
            <w:vAlign w:val="bottom"/>
          </w:tcPr>
          <w:p w:rsidR="000F0036" w:rsidRPr="000F0036" w:rsidRDefault="000F0036" w:rsidP="000F0036">
            <w:pPr>
              <w:autoSpaceDN w:val="0"/>
              <w:spacing w:after="0" w:line="360" w:lineRule="auto"/>
              <w:rPr>
                <w:rFonts w:ascii="Times New Roman" w:eastAsia="Times New Roman" w:hAnsi="Times New Roman" w:cs="Times New Roman"/>
                <w:lang w:eastAsia="fr-FR"/>
              </w:rPr>
            </w:pPr>
          </w:p>
        </w:tc>
        <w:tc>
          <w:tcPr>
            <w:tcW w:w="1699" w:type="dxa"/>
            <w:gridSpan w:val="2"/>
            <w:tcBorders>
              <w:top w:val="single" w:sz="8" w:space="0" w:color="000000"/>
              <w:left w:val="nil"/>
              <w:bottom w:val="single" w:sz="8" w:space="0" w:color="000000"/>
              <w:right w:val="single" w:sz="8" w:space="0" w:color="000000"/>
            </w:tcBorders>
            <w:noWrap/>
            <w:vAlign w:val="bottom"/>
          </w:tcPr>
          <w:p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p>
        </w:tc>
        <w:tc>
          <w:tcPr>
            <w:tcW w:w="1834" w:type="dxa"/>
            <w:tcBorders>
              <w:top w:val="nil"/>
              <w:left w:val="nil"/>
              <w:bottom w:val="single" w:sz="8" w:space="0" w:color="000000"/>
              <w:right w:val="single" w:sz="8" w:space="0" w:color="000000"/>
            </w:tcBorders>
            <w:noWrap/>
            <w:vAlign w:val="bottom"/>
          </w:tcPr>
          <w:p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p>
        </w:tc>
        <w:tc>
          <w:tcPr>
            <w:tcW w:w="2553" w:type="dxa"/>
            <w:tcBorders>
              <w:top w:val="nil"/>
              <w:left w:val="nil"/>
              <w:bottom w:val="single" w:sz="8" w:space="0" w:color="000000"/>
              <w:right w:val="single" w:sz="8" w:space="0" w:color="000000"/>
            </w:tcBorders>
            <w:noWrap/>
            <w:vAlign w:val="bottom"/>
          </w:tcPr>
          <w:p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p>
        </w:tc>
      </w:tr>
      <w:tr w:rsidR="000F0036" w:rsidRPr="000F0036" w:rsidTr="000F0036">
        <w:trPr>
          <w:trHeight w:val="315"/>
        </w:trPr>
        <w:tc>
          <w:tcPr>
            <w:tcW w:w="907" w:type="dxa"/>
            <w:tcBorders>
              <w:top w:val="nil"/>
              <w:left w:val="single" w:sz="8" w:space="0" w:color="000000"/>
              <w:bottom w:val="nil"/>
              <w:right w:val="single" w:sz="8" w:space="0" w:color="000000"/>
            </w:tcBorders>
            <w:noWrap/>
            <w:textDirection w:val="btLr"/>
            <w:vAlign w:val="bottom"/>
            <w:hideMark/>
          </w:tcPr>
          <w:p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 </w:t>
            </w:r>
          </w:p>
        </w:tc>
        <w:tc>
          <w:tcPr>
            <w:tcW w:w="3322" w:type="dxa"/>
            <w:tcBorders>
              <w:top w:val="nil"/>
              <w:left w:val="nil"/>
              <w:bottom w:val="single" w:sz="8" w:space="0" w:color="000000"/>
              <w:right w:val="single" w:sz="8" w:space="0" w:color="000000"/>
            </w:tcBorders>
            <w:noWrap/>
            <w:vAlign w:val="bottom"/>
            <w:hideMark/>
          </w:tcPr>
          <w:p w:rsidR="000F0036" w:rsidRPr="000F0036" w:rsidRDefault="000F0036" w:rsidP="000F0036">
            <w:pPr>
              <w:autoSpaceDN w:val="0"/>
              <w:spacing w:after="0" w:line="360" w:lineRule="auto"/>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 </w:t>
            </w:r>
          </w:p>
        </w:tc>
        <w:tc>
          <w:tcPr>
            <w:tcW w:w="1699" w:type="dxa"/>
            <w:gridSpan w:val="2"/>
            <w:tcBorders>
              <w:top w:val="single" w:sz="8" w:space="0" w:color="000000"/>
              <w:left w:val="nil"/>
              <w:bottom w:val="single" w:sz="8" w:space="0" w:color="000000"/>
              <w:right w:val="single" w:sz="8" w:space="0" w:color="000000"/>
            </w:tcBorders>
            <w:noWrap/>
            <w:vAlign w:val="bottom"/>
            <w:hideMark/>
          </w:tcPr>
          <w:p w:rsidR="000F0036" w:rsidRPr="000F0036" w:rsidRDefault="000F0036" w:rsidP="000F0036">
            <w:pPr>
              <w:autoSpaceDN w:val="0"/>
              <w:spacing w:after="0" w:line="360" w:lineRule="auto"/>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 </w:t>
            </w:r>
          </w:p>
        </w:tc>
        <w:tc>
          <w:tcPr>
            <w:tcW w:w="1834" w:type="dxa"/>
            <w:tcBorders>
              <w:top w:val="nil"/>
              <w:left w:val="nil"/>
              <w:bottom w:val="single" w:sz="8" w:space="0" w:color="000000"/>
              <w:right w:val="single" w:sz="8" w:space="0" w:color="000000"/>
            </w:tcBorders>
            <w:noWrap/>
            <w:vAlign w:val="bottom"/>
            <w:hideMark/>
          </w:tcPr>
          <w:p w:rsidR="000F0036" w:rsidRPr="000F0036" w:rsidRDefault="000F0036" w:rsidP="000F0036">
            <w:pPr>
              <w:autoSpaceDN w:val="0"/>
              <w:spacing w:after="0" w:line="360" w:lineRule="auto"/>
              <w:rPr>
                <w:rFonts w:ascii="Times New Roman" w:eastAsia="Times New Roman" w:hAnsi="Times New Roman" w:cs="Times New Roman"/>
                <w:b/>
                <w:bCs/>
                <w:lang w:eastAsia="fr-FR"/>
              </w:rPr>
            </w:pPr>
            <w:r w:rsidRPr="000F0036">
              <w:rPr>
                <w:rFonts w:ascii="Times New Roman" w:eastAsia="Times New Roman" w:hAnsi="Times New Roman" w:cs="Times New Roman"/>
                <w:b/>
                <w:bCs/>
                <w:lang w:eastAsia="fr-FR"/>
              </w:rPr>
              <w:t>TOTAL B</w:t>
            </w:r>
          </w:p>
        </w:tc>
        <w:tc>
          <w:tcPr>
            <w:tcW w:w="2553" w:type="dxa"/>
            <w:tcBorders>
              <w:top w:val="nil"/>
              <w:left w:val="nil"/>
              <w:bottom w:val="single" w:sz="8" w:space="0" w:color="000000"/>
              <w:right w:val="single" w:sz="8" w:space="0" w:color="000000"/>
            </w:tcBorders>
            <w:noWrap/>
            <w:vAlign w:val="bottom"/>
            <w:hideMark/>
          </w:tcPr>
          <w:p w:rsidR="000F0036" w:rsidRPr="000F0036" w:rsidRDefault="000F0036" w:rsidP="000F0036">
            <w:pPr>
              <w:suppressAutoHyphens/>
              <w:autoSpaceDN w:val="0"/>
              <w:spacing w:after="0" w:line="240" w:lineRule="auto"/>
              <w:rPr>
                <w:rFonts w:ascii="Times New Roman" w:eastAsia="Times New Roman" w:hAnsi="Times New Roman" w:cs="Times New Roman"/>
                <w:b/>
                <w:bCs/>
                <w:lang w:eastAsia="fr-FR"/>
              </w:rPr>
            </w:pPr>
          </w:p>
        </w:tc>
      </w:tr>
      <w:tr w:rsidR="000F0036" w:rsidRPr="000F0036" w:rsidTr="000F0036">
        <w:trPr>
          <w:trHeight w:val="315"/>
        </w:trPr>
        <w:tc>
          <w:tcPr>
            <w:tcW w:w="907" w:type="dxa"/>
            <w:tcBorders>
              <w:top w:val="single" w:sz="8" w:space="0" w:color="000000"/>
              <w:left w:val="single" w:sz="8" w:space="0" w:color="000000"/>
              <w:bottom w:val="single" w:sz="8" w:space="0" w:color="000000"/>
              <w:right w:val="single" w:sz="8" w:space="0" w:color="000000"/>
            </w:tcBorders>
            <w:noWrap/>
            <w:vAlign w:val="bottom"/>
            <w:hideMark/>
          </w:tcPr>
          <w:p w:rsidR="000F0036" w:rsidRPr="000F0036" w:rsidRDefault="000F0036" w:rsidP="000F0036">
            <w:pPr>
              <w:autoSpaceDN w:val="0"/>
              <w:spacing w:after="0" w:line="360" w:lineRule="auto"/>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 </w:t>
            </w:r>
          </w:p>
        </w:tc>
        <w:tc>
          <w:tcPr>
            <w:tcW w:w="3322" w:type="dxa"/>
            <w:tcBorders>
              <w:top w:val="nil"/>
              <w:left w:val="nil"/>
              <w:bottom w:val="single" w:sz="8" w:space="0" w:color="000000"/>
              <w:right w:val="single" w:sz="8" w:space="0" w:color="000000"/>
            </w:tcBorders>
            <w:noWrap/>
            <w:vAlign w:val="bottom"/>
            <w:hideMark/>
          </w:tcPr>
          <w:p w:rsidR="000F0036" w:rsidRPr="000F0036" w:rsidRDefault="000F0036" w:rsidP="000F0036">
            <w:pPr>
              <w:autoSpaceDN w:val="0"/>
              <w:spacing w:after="0" w:line="360" w:lineRule="auto"/>
              <w:jc w:val="center"/>
              <w:rPr>
                <w:rFonts w:ascii="Times New Roman" w:eastAsia="Times New Roman" w:hAnsi="Times New Roman" w:cs="Times New Roman"/>
                <w:b/>
                <w:bCs/>
                <w:lang w:eastAsia="fr-FR"/>
              </w:rPr>
            </w:pPr>
            <w:r w:rsidRPr="000F0036">
              <w:rPr>
                <w:rFonts w:ascii="Times New Roman" w:eastAsia="Times New Roman" w:hAnsi="Times New Roman" w:cs="Times New Roman"/>
                <w:b/>
                <w:bCs/>
                <w:lang w:eastAsia="fr-FR"/>
              </w:rPr>
              <w:t>TYPE</w:t>
            </w:r>
          </w:p>
        </w:tc>
        <w:tc>
          <w:tcPr>
            <w:tcW w:w="1699" w:type="dxa"/>
            <w:gridSpan w:val="2"/>
            <w:tcBorders>
              <w:top w:val="single" w:sz="8" w:space="0" w:color="000000"/>
              <w:left w:val="nil"/>
              <w:bottom w:val="single" w:sz="8" w:space="0" w:color="000000"/>
              <w:right w:val="single" w:sz="8" w:space="0" w:color="000000"/>
            </w:tcBorders>
            <w:noWrap/>
            <w:vAlign w:val="bottom"/>
            <w:hideMark/>
          </w:tcPr>
          <w:p w:rsidR="000F0036" w:rsidRPr="000F0036" w:rsidRDefault="000F0036" w:rsidP="000F0036">
            <w:pPr>
              <w:autoSpaceDN w:val="0"/>
              <w:spacing w:after="0" w:line="360" w:lineRule="auto"/>
              <w:jc w:val="center"/>
              <w:rPr>
                <w:rFonts w:ascii="Times New Roman" w:eastAsia="Times New Roman" w:hAnsi="Times New Roman" w:cs="Times New Roman"/>
                <w:b/>
                <w:bCs/>
                <w:lang w:eastAsia="fr-FR"/>
              </w:rPr>
            </w:pPr>
            <w:r w:rsidRPr="000F0036">
              <w:rPr>
                <w:rFonts w:ascii="Times New Roman" w:eastAsia="Times New Roman" w:hAnsi="Times New Roman" w:cs="Times New Roman"/>
                <w:b/>
                <w:bCs/>
                <w:lang w:eastAsia="fr-FR"/>
              </w:rPr>
              <w:t>Prix unitaire</w:t>
            </w:r>
          </w:p>
        </w:tc>
        <w:tc>
          <w:tcPr>
            <w:tcW w:w="1834" w:type="dxa"/>
            <w:tcBorders>
              <w:top w:val="nil"/>
              <w:left w:val="nil"/>
              <w:bottom w:val="single" w:sz="8" w:space="0" w:color="000000"/>
              <w:right w:val="single" w:sz="8" w:space="0" w:color="000000"/>
            </w:tcBorders>
            <w:noWrap/>
            <w:vAlign w:val="bottom"/>
            <w:hideMark/>
          </w:tcPr>
          <w:p w:rsidR="000F0036" w:rsidRPr="000F0036" w:rsidRDefault="000F0036" w:rsidP="000F0036">
            <w:pPr>
              <w:autoSpaceDN w:val="0"/>
              <w:spacing w:after="0" w:line="360" w:lineRule="auto"/>
              <w:jc w:val="center"/>
              <w:rPr>
                <w:rFonts w:ascii="Times New Roman" w:eastAsia="Times New Roman" w:hAnsi="Times New Roman" w:cs="Times New Roman"/>
                <w:b/>
                <w:bCs/>
                <w:lang w:eastAsia="fr-FR"/>
              </w:rPr>
            </w:pPr>
            <w:r w:rsidRPr="000F0036">
              <w:rPr>
                <w:rFonts w:ascii="Times New Roman" w:eastAsia="Times New Roman" w:hAnsi="Times New Roman" w:cs="Times New Roman"/>
                <w:b/>
                <w:bCs/>
                <w:lang w:eastAsia="fr-FR"/>
              </w:rPr>
              <w:t>Consommation</w:t>
            </w:r>
          </w:p>
        </w:tc>
        <w:tc>
          <w:tcPr>
            <w:tcW w:w="2553" w:type="dxa"/>
            <w:tcBorders>
              <w:top w:val="nil"/>
              <w:left w:val="nil"/>
              <w:bottom w:val="single" w:sz="8" w:space="0" w:color="000000"/>
              <w:right w:val="single" w:sz="8" w:space="0" w:color="000000"/>
            </w:tcBorders>
            <w:noWrap/>
            <w:vAlign w:val="bottom"/>
            <w:hideMark/>
          </w:tcPr>
          <w:p w:rsidR="000F0036" w:rsidRPr="000F0036" w:rsidRDefault="000F0036" w:rsidP="000F0036">
            <w:pPr>
              <w:autoSpaceDN w:val="0"/>
              <w:spacing w:after="0" w:line="360" w:lineRule="auto"/>
              <w:jc w:val="center"/>
              <w:rPr>
                <w:rFonts w:ascii="Times New Roman" w:eastAsia="Times New Roman" w:hAnsi="Times New Roman" w:cs="Times New Roman"/>
                <w:b/>
                <w:bCs/>
                <w:lang w:eastAsia="fr-FR"/>
              </w:rPr>
            </w:pPr>
            <w:r w:rsidRPr="000F0036">
              <w:rPr>
                <w:rFonts w:ascii="Times New Roman" w:eastAsia="Times New Roman" w:hAnsi="Times New Roman" w:cs="Times New Roman"/>
                <w:b/>
                <w:bCs/>
                <w:lang w:eastAsia="fr-FR"/>
              </w:rPr>
              <w:t>Montant</w:t>
            </w:r>
          </w:p>
        </w:tc>
      </w:tr>
      <w:tr w:rsidR="000F0036" w:rsidRPr="000F0036" w:rsidTr="000F0036">
        <w:trPr>
          <w:trHeight w:val="315"/>
        </w:trPr>
        <w:tc>
          <w:tcPr>
            <w:tcW w:w="907" w:type="dxa"/>
            <w:vMerge w:val="restart"/>
            <w:tcBorders>
              <w:top w:val="nil"/>
              <w:left w:val="single" w:sz="8" w:space="0" w:color="000000"/>
              <w:bottom w:val="single" w:sz="8" w:space="0" w:color="000000"/>
              <w:right w:val="single" w:sz="8" w:space="0" w:color="000000"/>
            </w:tcBorders>
            <w:noWrap/>
            <w:textDirection w:val="btLr"/>
            <w:vAlign w:val="bottom"/>
            <w:hideMark/>
          </w:tcPr>
          <w:p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MATERIAUX</w:t>
            </w:r>
          </w:p>
        </w:tc>
        <w:tc>
          <w:tcPr>
            <w:tcW w:w="3322" w:type="dxa"/>
            <w:tcBorders>
              <w:top w:val="nil"/>
              <w:left w:val="nil"/>
              <w:bottom w:val="single" w:sz="8" w:space="0" w:color="000000"/>
              <w:right w:val="single" w:sz="8" w:space="0" w:color="000000"/>
            </w:tcBorders>
            <w:noWrap/>
            <w:vAlign w:val="bottom"/>
          </w:tcPr>
          <w:p w:rsidR="000F0036" w:rsidRPr="000F0036" w:rsidRDefault="000F0036" w:rsidP="000F0036">
            <w:pPr>
              <w:autoSpaceDN w:val="0"/>
              <w:spacing w:after="0" w:line="360" w:lineRule="auto"/>
              <w:rPr>
                <w:rFonts w:ascii="Times New Roman" w:eastAsia="Times New Roman" w:hAnsi="Times New Roman" w:cs="Times New Roman"/>
                <w:lang w:eastAsia="fr-FR"/>
              </w:rPr>
            </w:pPr>
          </w:p>
        </w:tc>
        <w:tc>
          <w:tcPr>
            <w:tcW w:w="1699" w:type="dxa"/>
            <w:gridSpan w:val="2"/>
            <w:tcBorders>
              <w:top w:val="single" w:sz="8" w:space="0" w:color="000000"/>
              <w:left w:val="nil"/>
              <w:bottom w:val="single" w:sz="8" w:space="0" w:color="000000"/>
              <w:right w:val="single" w:sz="8" w:space="0" w:color="000000"/>
            </w:tcBorders>
            <w:noWrap/>
            <w:vAlign w:val="bottom"/>
          </w:tcPr>
          <w:p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p>
        </w:tc>
        <w:tc>
          <w:tcPr>
            <w:tcW w:w="1834" w:type="dxa"/>
            <w:tcBorders>
              <w:top w:val="nil"/>
              <w:left w:val="nil"/>
              <w:bottom w:val="single" w:sz="8" w:space="0" w:color="000000"/>
              <w:right w:val="single" w:sz="8" w:space="0" w:color="000000"/>
            </w:tcBorders>
            <w:noWrap/>
            <w:vAlign w:val="bottom"/>
          </w:tcPr>
          <w:p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p>
        </w:tc>
        <w:tc>
          <w:tcPr>
            <w:tcW w:w="2553" w:type="dxa"/>
            <w:tcBorders>
              <w:top w:val="nil"/>
              <w:left w:val="nil"/>
              <w:bottom w:val="single" w:sz="8" w:space="0" w:color="000000"/>
              <w:right w:val="single" w:sz="8" w:space="0" w:color="000000"/>
            </w:tcBorders>
            <w:noWrap/>
            <w:vAlign w:val="bottom"/>
          </w:tcPr>
          <w:p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p>
        </w:tc>
      </w:tr>
      <w:tr w:rsidR="000F0036" w:rsidRPr="000F0036" w:rsidTr="000F0036">
        <w:trPr>
          <w:trHeight w:val="315"/>
        </w:trPr>
        <w:tc>
          <w:tcPr>
            <w:tcW w:w="0" w:type="auto"/>
            <w:vMerge/>
            <w:tcBorders>
              <w:top w:val="nil"/>
              <w:left w:val="single" w:sz="8" w:space="0" w:color="000000"/>
              <w:bottom w:val="single" w:sz="8" w:space="0" w:color="000000"/>
              <w:right w:val="single" w:sz="8" w:space="0" w:color="000000"/>
            </w:tcBorders>
            <w:vAlign w:val="center"/>
            <w:hideMark/>
          </w:tcPr>
          <w:p w:rsidR="000F0036" w:rsidRPr="000F0036" w:rsidRDefault="000F0036" w:rsidP="000F0036">
            <w:pPr>
              <w:spacing w:after="0" w:line="240" w:lineRule="auto"/>
              <w:rPr>
                <w:rFonts w:ascii="Times New Roman" w:eastAsia="Times New Roman" w:hAnsi="Times New Roman" w:cs="Times New Roman"/>
                <w:lang w:eastAsia="fr-FR"/>
              </w:rPr>
            </w:pPr>
          </w:p>
        </w:tc>
        <w:tc>
          <w:tcPr>
            <w:tcW w:w="3322" w:type="dxa"/>
            <w:tcBorders>
              <w:top w:val="nil"/>
              <w:left w:val="nil"/>
              <w:bottom w:val="single" w:sz="8" w:space="0" w:color="000000"/>
              <w:right w:val="single" w:sz="8" w:space="0" w:color="000000"/>
            </w:tcBorders>
            <w:noWrap/>
            <w:vAlign w:val="bottom"/>
          </w:tcPr>
          <w:p w:rsidR="000F0036" w:rsidRPr="000F0036" w:rsidRDefault="000F0036" w:rsidP="000F0036">
            <w:pPr>
              <w:autoSpaceDN w:val="0"/>
              <w:spacing w:after="0" w:line="360" w:lineRule="auto"/>
              <w:rPr>
                <w:rFonts w:ascii="Times New Roman" w:eastAsia="Times New Roman" w:hAnsi="Times New Roman" w:cs="Times New Roman"/>
                <w:lang w:eastAsia="fr-FR"/>
              </w:rPr>
            </w:pPr>
          </w:p>
        </w:tc>
        <w:tc>
          <w:tcPr>
            <w:tcW w:w="1699" w:type="dxa"/>
            <w:gridSpan w:val="2"/>
            <w:tcBorders>
              <w:top w:val="single" w:sz="8" w:space="0" w:color="000000"/>
              <w:left w:val="nil"/>
              <w:bottom w:val="single" w:sz="8" w:space="0" w:color="000000"/>
              <w:right w:val="single" w:sz="8" w:space="0" w:color="000000"/>
            </w:tcBorders>
            <w:noWrap/>
            <w:vAlign w:val="bottom"/>
          </w:tcPr>
          <w:p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p>
        </w:tc>
        <w:tc>
          <w:tcPr>
            <w:tcW w:w="1834" w:type="dxa"/>
            <w:tcBorders>
              <w:top w:val="nil"/>
              <w:left w:val="nil"/>
              <w:bottom w:val="single" w:sz="8" w:space="0" w:color="000000"/>
              <w:right w:val="single" w:sz="8" w:space="0" w:color="000000"/>
            </w:tcBorders>
            <w:noWrap/>
            <w:vAlign w:val="bottom"/>
          </w:tcPr>
          <w:p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p>
        </w:tc>
        <w:tc>
          <w:tcPr>
            <w:tcW w:w="2553" w:type="dxa"/>
            <w:tcBorders>
              <w:top w:val="nil"/>
              <w:left w:val="nil"/>
              <w:bottom w:val="single" w:sz="8" w:space="0" w:color="000000"/>
              <w:right w:val="single" w:sz="8" w:space="0" w:color="000000"/>
            </w:tcBorders>
            <w:noWrap/>
            <w:vAlign w:val="bottom"/>
          </w:tcPr>
          <w:p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p>
        </w:tc>
      </w:tr>
      <w:tr w:rsidR="000F0036" w:rsidRPr="000F0036" w:rsidTr="000F0036">
        <w:trPr>
          <w:trHeight w:val="315"/>
        </w:trPr>
        <w:tc>
          <w:tcPr>
            <w:tcW w:w="0" w:type="auto"/>
            <w:vMerge/>
            <w:tcBorders>
              <w:top w:val="nil"/>
              <w:left w:val="single" w:sz="8" w:space="0" w:color="000000"/>
              <w:bottom w:val="single" w:sz="8" w:space="0" w:color="000000"/>
              <w:right w:val="single" w:sz="8" w:space="0" w:color="000000"/>
            </w:tcBorders>
            <w:vAlign w:val="center"/>
            <w:hideMark/>
          </w:tcPr>
          <w:p w:rsidR="000F0036" w:rsidRPr="000F0036" w:rsidRDefault="000F0036" w:rsidP="000F0036">
            <w:pPr>
              <w:spacing w:after="0" w:line="240" w:lineRule="auto"/>
              <w:rPr>
                <w:rFonts w:ascii="Times New Roman" w:eastAsia="Times New Roman" w:hAnsi="Times New Roman" w:cs="Times New Roman"/>
                <w:lang w:eastAsia="fr-FR"/>
              </w:rPr>
            </w:pPr>
          </w:p>
        </w:tc>
        <w:tc>
          <w:tcPr>
            <w:tcW w:w="3322" w:type="dxa"/>
            <w:tcBorders>
              <w:top w:val="nil"/>
              <w:left w:val="nil"/>
              <w:bottom w:val="single" w:sz="8" w:space="0" w:color="000000"/>
              <w:right w:val="single" w:sz="8" w:space="0" w:color="000000"/>
            </w:tcBorders>
            <w:noWrap/>
            <w:vAlign w:val="bottom"/>
          </w:tcPr>
          <w:p w:rsidR="000F0036" w:rsidRPr="000F0036" w:rsidRDefault="000F0036" w:rsidP="000F0036">
            <w:pPr>
              <w:autoSpaceDN w:val="0"/>
              <w:spacing w:after="0" w:line="360" w:lineRule="auto"/>
              <w:rPr>
                <w:rFonts w:ascii="Times New Roman" w:eastAsia="Times New Roman" w:hAnsi="Times New Roman" w:cs="Times New Roman"/>
                <w:lang w:eastAsia="fr-FR"/>
              </w:rPr>
            </w:pPr>
          </w:p>
        </w:tc>
        <w:tc>
          <w:tcPr>
            <w:tcW w:w="201" w:type="dxa"/>
            <w:noWrap/>
            <w:vAlign w:val="bottom"/>
          </w:tcPr>
          <w:p w:rsidR="000F0036" w:rsidRPr="000F0036" w:rsidRDefault="000F0036" w:rsidP="000F0036">
            <w:pPr>
              <w:autoSpaceDN w:val="0"/>
              <w:spacing w:after="0" w:line="360" w:lineRule="auto"/>
              <w:rPr>
                <w:rFonts w:ascii="Times New Roman" w:eastAsia="Times New Roman" w:hAnsi="Times New Roman" w:cs="Times New Roman"/>
                <w:lang w:eastAsia="fr-FR"/>
              </w:rPr>
            </w:pPr>
          </w:p>
        </w:tc>
        <w:tc>
          <w:tcPr>
            <w:tcW w:w="1498" w:type="dxa"/>
            <w:noWrap/>
            <w:vAlign w:val="bottom"/>
          </w:tcPr>
          <w:p w:rsidR="000F0036" w:rsidRPr="000F0036" w:rsidRDefault="000F0036" w:rsidP="000F0036">
            <w:pPr>
              <w:autoSpaceDN w:val="0"/>
              <w:spacing w:after="0" w:line="360" w:lineRule="auto"/>
              <w:rPr>
                <w:rFonts w:ascii="Times New Roman" w:eastAsia="Times New Roman" w:hAnsi="Times New Roman" w:cs="Times New Roman"/>
                <w:lang w:eastAsia="fr-FR"/>
              </w:rPr>
            </w:pPr>
          </w:p>
        </w:tc>
        <w:tc>
          <w:tcPr>
            <w:tcW w:w="1834" w:type="dxa"/>
            <w:tcBorders>
              <w:top w:val="nil"/>
              <w:left w:val="single" w:sz="8" w:space="0" w:color="000000"/>
              <w:bottom w:val="single" w:sz="8" w:space="0" w:color="000000"/>
              <w:right w:val="single" w:sz="8" w:space="0" w:color="000000"/>
            </w:tcBorders>
            <w:noWrap/>
            <w:vAlign w:val="bottom"/>
          </w:tcPr>
          <w:p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p>
        </w:tc>
        <w:tc>
          <w:tcPr>
            <w:tcW w:w="2553" w:type="dxa"/>
            <w:tcBorders>
              <w:top w:val="nil"/>
              <w:left w:val="nil"/>
              <w:bottom w:val="single" w:sz="8" w:space="0" w:color="000000"/>
              <w:right w:val="single" w:sz="8" w:space="0" w:color="000000"/>
            </w:tcBorders>
            <w:noWrap/>
            <w:vAlign w:val="bottom"/>
          </w:tcPr>
          <w:p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p>
        </w:tc>
      </w:tr>
      <w:tr w:rsidR="000F0036" w:rsidRPr="000F0036" w:rsidTr="000F0036">
        <w:trPr>
          <w:trHeight w:val="315"/>
        </w:trPr>
        <w:tc>
          <w:tcPr>
            <w:tcW w:w="907" w:type="dxa"/>
            <w:tcBorders>
              <w:top w:val="nil"/>
              <w:left w:val="single" w:sz="8" w:space="0" w:color="000000"/>
              <w:bottom w:val="single" w:sz="8" w:space="0" w:color="000000"/>
              <w:right w:val="single" w:sz="8" w:space="0" w:color="000000"/>
            </w:tcBorders>
            <w:noWrap/>
            <w:vAlign w:val="bottom"/>
            <w:hideMark/>
          </w:tcPr>
          <w:p w:rsidR="000F0036" w:rsidRPr="000F0036" w:rsidRDefault="000F0036" w:rsidP="000F0036">
            <w:pPr>
              <w:autoSpaceDN w:val="0"/>
              <w:spacing w:after="0" w:line="360" w:lineRule="auto"/>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 </w:t>
            </w:r>
          </w:p>
        </w:tc>
        <w:tc>
          <w:tcPr>
            <w:tcW w:w="3322" w:type="dxa"/>
            <w:tcBorders>
              <w:top w:val="nil"/>
              <w:left w:val="nil"/>
              <w:bottom w:val="single" w:sz="8" w:space="0" w:color="000000"/>
              <w:right w:val="single" w:sz="8" w:space="0" w:color="000000"/>
            </w:tcBorders>
            <w:noWrap/>
            <w:vAlign w:val="bottom"/>
            <w:hideMark/>
          </w:tcPr>
          <w:p w:rsidR="000F0036" w:rsidRPr="000F0036" w:rsidRDefault="000F0036" w:rsidP="000F0036">
            <w:pPr>
              <w:autoSpaceDN w:val="0"/>
              <w:spacing w:after="0" w:line="360" w:lineRule="auto"/>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 </w:t>
            </w:r>
          </w:p>
        </w:tc>
        <w:tc>
          <w:tcPr>
            <w:tcW w:w="1699" w:type="dxa"/>
            <w:gridSpan w:val="2"/>
            <w:tcBorders>
              <w:top w:val="single" w:sz="8" w:space="0" w:color="000000"/>
              <w:left w:val="nil"/>
              <w:bottom w:val="single" w:sz="8" w:space="0" w:color="000000"/>
              <w:right w:val="single" w:sz="8" w:space="0" w:color="000000"/>
            </w:tcBorders>
            <w:noWrap/>
            <w:vAlign w:val="bottom"/>
            <w:hideMark/>
          </w:tcPr>
          <w:p w:rsidR="000F0036" w:rsidRPr="000F0036" w:rsidRDefault="000F0036" w:rsidP="000F0036">
            <w:pPr>
              <w:autoSpaceDN w:val="0"/>
              <w:spacing w:after="0" w:line="360" w:lineRule="auto"/>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 </w:t>
            </w:r>
          </w:p>
        </w:tc>
        <w:tc>
          <w:tcPr>
            <w:tcW w:w="1834" w:type="dxa"/>
            <w:tcBorders>
              <w:top w:val="nil"/>
              <w:left w:val="nil"/>
              <w:bottom w:val="single" w:sz="8" w:space="0" w:color="000000"/>
              <w:right w:val="single" w:sz="8" w:space="0" w:color="000000"/>
            </w:tcBorders>
            <w:noWrap/>
            <w:vAlign w:val="bottom"/>
            <w:hideMark/>
          </w:tcPr>
          <w:p w:rsidR="000F0036" w:rsidRPr="000F0036" w:rsidRDefault="000F0036" w:rsidP="000F0036">
            <w:pPr>
              <w:autoSpaceDN w:val="0"/>
              <w:spacing w:after="0" w:line="360" w:lineRule="auto"/>
              <w:rPr>
                <w:rFonts w:ascii="Times New Roman" w:eastAsia="Times New Roman" w:hAnsi="Times New Roman" w:cs="Times New Roman"/>
                <w:b/>
                <w:bCs/>
                <w:lang w:eastAsia="fr-FR"/>
              </w:rPr>
            </w:pPr>
            <w:r w:rsidRPr="000F0036">
              <w:rPr>
                <w:rFonts w:ascii="Times New Roman" w:eastAsia="Times New Roman" w:hAnsi="Times New Roman" w:cs="Times New Roman"/>
                <w:b/>
                <w:bCs/>
                <w:lang w:eastAsia="fr-FR"/>
              </w:rPr>
              <w:t>TOTAL C</w:t>
            </w:r>
          </w:p>
        </w:tc>
        <w:tc>
          <w:tcPr>
            <w:tcW w:w="2553" w:type="dxa"/>
            <w:tcBorders>
              <w:top w:val="nil"/>
              <w:left w:val="nil"/>
              <w:bottom w:val="single" w:sz="8" w:space="0" w:color="000000"/>
              <w:right w:val="single" w:sz="8" w:space="0" w:color="000000"/>
            </w:tcBorders>
            <w:noWrap/>
            <w:vAlign w:val="bottom"/>
            <w:hideMark/>
          </w:tcPr>
          <w:p w:rsidR="000F0036" w:rsidRPr="000F0036" w:rsidRDefault="000F0036" w:rsidP="000F0036">
            <w:pPr>
              <w:suppressAutoHyphens/>
              <w:autoSpaceDN w:val="0"/>
              <w:spacing w:after="0" w:line="240" w:lineRule="auto"/>
              <w:rPr>
                <w:rFonts w:ascii="Times New Roman" w:eastAsia="Times New Roman" w:hAnsi="Times New Roman" w:cs="Times New Roman"/>
                <w:b/>
                <w:bCs/>
                <w:lang w:eastAsia="fr-FR"/>
              </w:rPr>
            </w:pPr>
          </w:p>
        </w:tc>
      </w:tr>
      <w:tr w:rsidR="000F0036" w:rsidRPr="000F0036" w:rsidTr="000F0036">
        <w:trPr>
          <w:trHeight w:val="390"/>
        </w:trPr>
        <w:tc>
          <w:tcPr>
            <w:tcW w:w="907" w:type="dxa"/>
            <w:tcBorders>
              <w:top w:val="nil"/>
              <w:left w:val="single" w:sz="8" w:space="0" w:color="000000"/>
              <w:bottom w:val="single" w:sz="8" w:space="0" w:color="000000"/>
              <w:right w:val="single" w:sz="8" w:space="0" w:color="000000"/>
            </w:tcBorders>
            <w:noWrap/>
            <w:vAlign w:val="bottom"/>
            <w:hideMark/>
          </w:tcPr>
          <w:p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D</w:t>
            </w:r>
          </w:p>
        </w:tc>
        <w:tc>
          <w:tcPr>
            <w:tcW w:w="3322" w:type="dxa"/>
            <w:tcBorders>
              <w:top w:val="nil"/>
              <w:left w:val="nil"/>
              <w:bottom w:val="single" w:sz="8" w:space="0" w:color="000000"/>
              <w:right w:val="single" w:sz="8" w:space="0" w:color="000000"/>
            </w:tcBorders>
            <w:noWrap/>
            <w:vAlign w:val="bottom"/>
            <w:hideMark/>
          </w:tcPr>
          <w:p w:rsidR="000F0036" w:rsidRPr="000F0036" w:rsidRDefault="000F0036" w:rsidP="000F0036">
            <w:pPr>
              <w:autoSpaceDN w:val="0"/>
              <w:spacing w:after="0" w:line="360" w:lineRule="auto"/>
              <w:rPr>
                <w:rFonts w:ascii="Times New Roman" w:eastAsia="Times New Roman" w:hAnsi="Times New Roman" w:cs="Times New Roman"/>
                <w:b/>
                <w:bCs/>
                <w:lang w:eastAsia="fr-FR"/>
              </w:rPr>
            </w:pPr>
            <w:r w:rsidRPr="000F0036">
              <w:rPr>
                <w:rFonts w:ascii="Times New Roman" w:eastAsia="Times New Roman" w:hAnsi="Times New Roman" w:cs="Times New Roman"/>
                <w:b/>
                <w:bCs/>
                <w:lang w:eastAsia="fr-FR"/>
              </w:rPr>
              <w:t>TOTAL COUTS DIRECTS</w:t>
            </w:r>
          </w:p>
        </w:tc>
        <w:tc>
          <w:tcPr>
            <w:tcW w:w="201" w:type="dxa"/>
            <w:tcBorders>
              <w:top w:val="nil"/>
              <w:left w:val="nil"/>
              <w:bottom w:val="single" w:sz="8" w:space="0" w:color="000000"/>
              <w:right w:val="nil"/>
            </w:tcBorders>
            <w:noWrap/>
            <w:vAlign w:val="bottom"/>
            <w:hideMark/>
          </w:tcPr>
          <w:p w:rsidR="000F0036" w:rsidRPr="000F0036" w:rsidRDefault="000F0036" w:rsidP="000F0036">
            <w:pPr>
              <w:autoSpaceDN w:val="0"/>
              <w:spacing w:after="0" w:line="360" w:lineRule="auto"/>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 </w:t>
            </w:r>
          </w:p>
        </w:tc>
        <w:tc>
          <w:tcPr>
            <w:tcW w:w="1498" w:type="dxa"/>
            <w:tcBorders>
              <w:top w:val="nil"/>
              <w:left w:val="nil"/>
              <w:bottom w:val="single" w:sz="8" w:space="0" w:color="000000"/>
              <w:right w:val="single" w:sz="8" w:space="0" w:color="000000"/>
            </w:tcBorders>
            <w:noWrap/>
            <w:vAlign w:val="bottom"/>
            <w:hideMark/>
          </w:tcPr>
          <w:p w:rsidR="000F0036" w:rsidRPr="000F0036" w:rsidRDefault="000F0036" w:rsidP="000F0036">
            <w:pPr>
              <w:autoSpaceDN w:val="0"/>
              <w:spacing w:after="0" w:line="360" w:lineRule="auto"/>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 </w:t>
            </w:r>
          </w:p>
        </w:tc>
        <w:tc>
          <w:tcPr>
            <w:tcW w:w="1834" w:type="dxa"/>
            <w:tcBorders>
              <w:top w:val="nil"/>
              <w:left w:val="nil"/>
              <w:bottom w:val="single" w:sz="8" w:space="0" w:color="000000"/>
              <w:right w:val="single" w:sz="8" w:space="0" w:color="000000"/>
            </w:tcBorders>
            <w:noWrap/>
            <w:vAlign w:val="bottom"/>
            <w:hideMark/>
          </w:tcPr>
          <w:p w:rsidR="000F0036" w:rsidRPr="000F0036" w:rsidRDefault="000F0036" w:rsidP="000F0036">
            <w:pPr>
              <w:autoSpaceDN w:val="0"/>
              <w:spacing w:after="0" w:line="360" w:lineRule="auto"/>
              <w:jc w:val="center"/>
              <w:rPr>
                <w:rFonts w:ascii="Times New Roman" w:eastAsia="Times New Roman" w:hAnsi="Times New Roman" w:cs="Times New Roman"/>
                <w:b/>
                <w:bCs/>
                <w:sz w:val="28"/>
                <w:szCs w:val="28"/>
                <w:lang w:eastAsia="fr-FR"/>
              </w:rPr>
            </w:pPr>
            <w:r w:rsidRPr="000F0036">
              <w:rPr>
                <w:rFonts w:ascii="Times New Roman" w:eastAsia="Times New Roman" w:hAnsi="Times New Roman" w:cs="Times New Roman"/>
                <w:b/>
                <w:bCs/>
                <w:sz w:val="28"/>
                <w:szCs w:val="28"/>
                <w:lang w:eastAsia="fr-FR"/>
              </w:rPr>
              <w:t>A+B+C</w:t>
            </w:r>
          </w:p>
        </w:tc>
        <w:tc>
          <w:tcPr>
            <w:tcW w:w="2553" w:type="dxa"/>
            <w:tcBorders>
              <w:top w:val="nil"/>
              <w:left w:val="nil"/>
              <w:bottom w:val="single" w:sz="8" w:space="0" w:color="000000"/>
              <w:right w:val="single" w:sz="8" w:space="0" w:color="000000"/>
            </w:tcBorders>
            <w:noWrap/>
            <w:vAlign w:val="bottom"/>
            <w:hideMark/>
          </w:tcPr>
          <w:p w:rsidR="000F0036" w:rsidRPr="000F0036" w:rsidRDefault="000F0036" w:rsidP="000F0036">
            <w:pPr>
              <w:suppressAutoHyphens/>
              <w:autoSpaceDN w:val="0"/>
              <w:spacing w:after="0" w:line="240" w:lineRule="auto"/>
              <w:rPr>
                <w:rFonts w:ascii="Times New Roman" w:eastAsia="Times New Roman" w:hAnsi="Times New Roman" w:cs="Times New Roman"/>
                <w:b/>
                <w:bCs/>
                <w:sz w:val="28"/>
                <w:szCs w:val="28"/>
                <w:lang w:eastAsia="fr-FR"/>
              </w:rPr>
            </w:pPr>
          </w:p>
        </w:tc>
      </w:tr>
      <w:tr w:rsidR="000F0036" w:rsidRPr="000F0036" w:rsidTr="000F0036">
        <w:trPr>
          <w:trHeight w:val="315"/>
        </w:trPr>
        <w:tc>
          <w:tcPr>
            <w:tcW w:w="907" w:type="dxa"/>
            <w:tcBorders>
              <w:top w:val="nil"/>
              <w:left w:val="single" w:sz="8" w:space="0" w:color="000000"/>
              <w:bottom w:val="single" w:sz="8" w:space="0" w:color="000000"/>
              <w:right w:val="single" w:sz="8" w:space="0" w:color="000000"/>
            </w:tcBorders>
            <w:noWrap/>
            <w:vAlign w:val="bottom"/>
            <w:hideMark/>
          </w:tcPr>
          <w:p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E</w:t>
            </w:r>
          </w:p>
        </w:tc>
        <w:tc>
          <w:tcPr>
            <w:tcW w:w="5021" w:type="dxa"/>
            <w:gridSpan w:val="3"/>
            <w:tcBorders>
              <w:top w:val="single" w:sz="8" w:space="0" w:color="000000"/>
              <w:left w:val="nil"/>
              <w:bottom w:val="single" w:sz="8" w:space="0" w:color="000000"/>
              <w:right w:val="nil"/>
            </w:tcBorders>
            <w:noWrap/>
            <w:vAlign w:val="bottom"/>
            <w:hideMark/>
          </w:tcPr>
          <w:p w:rsidR="000F0036" w:rsidRPr="000F0036" w:rsidRDefault="000F0036" w:rsidP="000F0036">
            <w:pPr>
              <w:autoSpaceDN w:val="0"/>
              <w:spacing w:after="0" w:line="360" w:lineRule="auto"/>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Frais généraux de chantier (X%*D)</w:t>
            </w:r>
          </w:p>
        </w:tc>
        <w:tc>
          <w:tcPr>
            <w:tcW w:w="1834" w:type="dxa"/>
            <w:tcBorders>
              <w:top w:val="nil"/>
              <w:left w:val="single" w:sz="8" w:space="0" w:color="000000"/>
              <w:bottom w:val="single" w:sz="8" w:space="0" w:color="000000"/>
              <w:right w:val="single" w:sz="8" w:space="0" w:color="000000"/>
            </w:tcBorders>
            <w:noWrap/>
            <w:vAlign w:val="bottom"/>
            <w:hideMark/>
          </w:tcPr>
          <w:p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 </w:t>
            </w:r>
          </w:p>
        </w:tc>
        <w:tc>
          <w:tcPr>
            <w:tcW w:w="2553" w:type="dxa"/>
            <w:tcBorders>
              <w:top w:val="nil"/>
              <w:left w:val="nil"/>
              <w:bottom w:val="single" w:sz="8" w:space="0" w:color="000000"/>
              <w:right w:val="single" w:sz="8" w:space="0" w:color="000000"/>
            </w:tcBorders>
            <w:noWrap/>
            <w:vAlign w:val="bottom"/>
          </w:tcPr>
          <w:p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p>
        </w:tc>
      </w:tr>
      <w:tr w:rsidR="000F0036" w:rsidRPr="000F0036" w:rsidTr="000F0036">
        <w:trPr>
          <w:trHeight w:val="315"/>
        </w:trPr>
        <w:tc>
          <w:tcPr>
            <w:tcW w:w="907" w:type="dxa"/>
            <w:tcBorders>
              <w:top w:val="nil"/>
              <w:left w:val="single" w:sz="8" w:space="0" w:color="000000"/>
              <w:bottom w:val="single" w:sz="8" w:space="0" w:color="000000"/>
              <w:right w:val="single" w:sz="8" w:space="0" w:color="000000"/>
            </w:tcBorders>
            <w:noWrap/>
            <w:vAlign w:val="bottom"/>
            <w:hideMark/>
          </w:tcPr>
          <w:p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F</w:t>
            </w:r>
          </w:p>
        </w:tc>
        <w:tc>
          <w:tcPr>
            <w:tcW w:w="5021" w:type="dxa"/>
            <w:gridSpan w:val="3"/>
            <w:tcBorders>
              <w:top w:val="single" w:sz="8" w:space="0" w:color="000000"/>
              <w:left w:val="nil"/>
              <w:bottom w:val="single" w:sz="8" w:space="0" w:color="000000"/>
              <w:right w:val="nil"/>
            </w:tcBorders>
            <w:noWrap/>
            <w:vAlign w:val="bottom"/>
            <w:hideMark/>
          </w:tcPr>
          <w:p w:rsidR="000F0036" w:rsidRPr="000F0036" w:rsidRDefault="000F0036" w:rsidP="000F0036">
            <w:pPr>
              <w:autoSpaceDN w:val="0"/>
              <w:spacing w:after="0" w:line="360" w:lineRule="auto"/>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Frais généraux de siège (Y%*D)</w:t>
            </w:r>
          </w:p>
        </w:tc>
        <w:tc>
          <w:tcPr>
            <w:tcW w:w="1834" w:type="dxa"/>
            <w:tcBorders>
              <w:top w:val="nil"/>
              <w:left w:val="single" w:sz="8" w:space="0" w:color="000000"/>
              <w:bottom w:val="single" w:sz="8" w:space="0" w:color="000000"/>
              <w:right w:val="single" w:sz="8" w:space="0" w:color="000000"/>
            </w:tcBorders>
            <w:noWrap/>
            <w:vAlign w:val="bottom"/>
            <w:hideMark/>
          </w:tcPr>
          <w:p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 </w:t>
            </w:r>
          </w:p>
        </w:tc>
        <w:tc>
          <w:tcPr>
            <w:tcW w:w="2553" w:type="dxa"/>
            <w:tcBorders>
              <w:top w:val="nil"/>
              <w:left w:val="nil"/>
              <w:bottom w:val="single" w:sz="8" w:space="0" w:color="000000"/>
              <w:right w:val="single" w:sz="8" w:space="0" w:color="000000"/>
            </w:tcBorders>
            <w:noWrap/>
            <w:vAlign w:val="bottom"/>
          </w:tcPr>
          <w:p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p>
        </w:tc>
      </w:tr>
      <w:tr w:rsidR="000F0036" w:rsidRPr="000F0036" w:rsidTr="000F0036">
        <w:trPr>
          <w:trHeight w:val="315"/>
        </w:trPr>
        <w:tc>
          <w:tcPr>
            <w:tcW w:w="907" w:type="dxa"/>
            <w:tcBorders>
              <w:top w:val="nil"/>
              <w:left w:val="single" w:sz="8" w:space="0" w:color="000000"/>
              <w:bottom w:val="single" w:sz="8" w:space="0" w:color="000000"/>
              <w:right w:val="single" w:sz="8" w:space="0" w:color="000000"/>
            </w:tcBorders>
            <w:noWrap/>
            <w:vAlign w:val="bottom"/>
            <w:hideMark/>
          </w:tcPr>
          <w:p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G</w:t>
            </w:r>
          </w:p>
        </w:tc>
        <w:tc>
          <w:tcPr>
            <w:tcW w:w="5021" w:type="dxa"/>
            <w:gridSpan w:val="3"/>
            <w:tcBorders>
              <w:top w:val="single" w:sz="8" w:space="0" w:color="000000"/>
              <w:left w:val="nil"/>
              <w:bottom w:val="single" w:sz="8" w:space="0" w:color="000000"/>
              <w:right w:val="nil"/>
            </w:tcBorders>
            <w:noWrap/>
            <w:vAlign w:val="bottom"/>
            <w:hideMark/>
          </w:tcPr>
          <w:p w:rsidR="000F0036" w:rsidRPr="000F0036" w:rsidRDefault="000F0036" w:rsidP="000F0036">
            <w:pPr>
              <w:autoSpaceDN w:val="0"/>
              <w:spacing w:after="0" w:line="360" w:lineRule="auto"/>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Coût de revient</w:t>
            </w:r>
          </w:p>
        </w:tc>
        <w:tc>
          <w:tcPr>
            <w:tcW w:w="1834" w:type="dxa"/>
            <w:tcBorders>
              <w:top w:val="nil"/>
              <w:left w:val="single" w:sz="8" w:space="0" w:color="000000"/>
              <w:bottom w:val="single" w:sz="8" w:space="0" w:color="000000"/>
              <w:right w:val="single" w:sz="8" w:space="0" w:color="000000"/>
            </w:tcBorders>
            <w:noWrap/>
            <w:vAlign w:val="bottom"/>
            <w:hideMark/>
          </w:tcPr>
          <w:p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D+E+F</w:t>
            </w:r>
          </w:p>
        </w:tc>
        <w:tc>
          <w:tcPr>
            <w:tcW w:w="2553" w:type="dxa"/>
            <w:tcBorders>
              <w:top w:val="nil"/>
              <w:left w:val="nil"/>
              <w:bottom w:val="single" w:sz="8" w:space="0" w:color="000000"/>
              <w:right w:val="single" w:sz="8" w:space="0" w:color="000000"/>
            </w:tcBorders>
            <w:noWrap/>
            <w:vAlign w:val="bottom"/>
          </w:tcPr>
          <w:p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p>
        </w:tc>
      </w:tr>
      <w:tr w:rsidR="000F0036" w:rsidRPr="000F0036" w:rsidTr="000F0036">
        <w:trPr>
          <w:trHeight w:val="315"/>
        </w:trPr>
        <w:tc>
          <w:tcPr>
            <w:tcW w:w="907" w:type="dxa"/>
            <w:tcBorders>
              <w:top w:val="nil"/>
              <w:left w:val="single" w:sz="8" w:space="0" w:color="000000"/>
              <w:bottom w:val="single" w:sz="8" w:space="0" w:color="000000"/>
              <w:right w:val="single" w:sz="8" w:space="0" w:color="000000"/>
            </w:tcBorders>
            <w:noWrap/>
            <w:vAlign w:val="bottom"/>
            <w:hideMark/>
          </w:tcPr>
          <w:p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H</w:t>
            </w:r>
          </w:p>
        </w:tc>
        <w:tc>
          <w:tcPr>
            <w:tcW w:w="5021" w:type="dxa"/>
            <w:gridSpan w:val="3"/>
            <w:tcBorders>
              <w:top w:val="single" w:sz="8" w:space="0" w:color="000000"/>
              <w:left w:val="nil"/>
              <w:bottom w:val="single" w:sz="8" w:space="0" w:color="000000"/>
              <w:right w:val="nil"/>
            </w:tcBorders>
            <w:noWrap/>
            <w:vAlign w:val="bottom"/>
            <w:hideMark/>
          </w:tcPr>
          <w:p w:rsidR="000F0036" w:rsidRPr="000F0036" w:rsidRDefault="000F0036" w:rsidP="000F0036">
            <w:pPr>
              <w:autoSpaceDN w:val="0"/>
              <w:spacing w:after="0" w:line="360" w:lineRule="auto"/>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Risque + Bénéfice (Z%*G)</w:t>
            </w:r>
          </w:p>
        </w:tc>
        <w:tc>
          <w:tcPr>
            <w:tcW w:w="1834" w:type="dxa"/>
            <w:tcBorders>
              <w:top w:val="nil"/>
              <w:left w:val="single" w:sz="8" w:space="0" w:color="000000"/>
              <w:bottom w:val="single" w:sz="8" w:space="0" w:color="000000"/>
              <w:right w:val="single" w:sz="8" w:space="0" w:color="000000"/>
            </w:tcBorders>
            <w:noWrap/>
            <w:vAlign w:val="bottom"/>
            <w:hideMark/>
          </w:tcPr>
          <w:p w:rsidR="000F0036" w:rsidRPr="000F0036" w:rsidRDefault="000F0036" w:rsidP="000F0036">
            <w:pPr>
              <w:autoSpaceDN w:val="0"/>
              <w:spacing w:after="0" w:line="360" w:lineRule="auto"/>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 </w:t>
            </w:r>
          </w:p>
        </w:tc>
        <w:tc>
          <w:tcPr>
            <w:tcW w:w="2553" w:type="dxa"/>
            <w:tcBorders>
              <w:top w:val="nil"/>
              <w:left w:val="nil"/>
              <w:bottom w:val="single" w:sz="8" w:space="0" w:color="000000"/>
              <w:right w:val="single" w:sz="8" w:space="0" w:color="000000"/>
            </w:tcBorders>
            <w:noWrap/>
            <w:vAlign w:val="bottom"/>
          </w:tcPr>
          <w:p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p>
        </w:tc>
      </w:tr>
      <w:tr w:rsidR="000F0036" w:rsidRPr="000F0036" w:rsidTr="000F0036">
        <w:trPr>
          <w:trHeight w:val="315"/>
        </w:trPr>
        <w:tc>
          <w:tcPr>
            <w:tcW w:w="907" w:type="dxa"/>
            <w:tcBorders>
              <w:top w:val="nil"/>
              <w:left w:val="single" w:sz="8" w:space="0" w:color="000000"/>
              <w:bottom w:val="single" w:sz="8" w:space="0" w:color="000000"/>
              <w:right w:val="single" w:sz="8" w:space="0" w:color="000000"/>
            </w:tcBorders>
            <w:noWrap/>
            <w:vAlign w:val="bottom"/>
            <w:hideMark/>
          </w:tcPr>
          <w:p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I</w:t>
            </w:r>
          </w:p>
        </w:tc>
        <w:tc>
          <w:tcPr>
            <w:tcW w:w="5021" w:type="dxa"/>
            <w:gridSpan w:val="3"/>
            <w:tcBorders>
              <w:top w:val="single" w:sz="8" w:space="0" w:color="000000"/>
              <w:left w:val="nil"/>
              <w:bottom w:val="single" w:sz="8" w:space="0" w:color="000000"/>
              <w:right w:val="nil"/>
            </w:tcBorders>
            <w:noWrap/>
            <w:vAlign w:val="bottom"/>
            <w:hideMark/>
          </w:tcPr>
          <w:p w:rsidR="000F0036" w:rsidRPr="000F0036" w:rsidRDefault="000F0036" w:rsidP="000F0036">
            <w:pPr>
              <w:autoSpaceDN w:val="0"/>
              <w:spacing w:after="0" w:line="360" w:lineRule="auto"/>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PRIX DE VENTE TOTAL HORS TAXES</w:t>
            </w:r>
          </w:p>
        </w:tc>
        <w:tc>
          <w:tcPr>
            <w:tcW w:w="1834" w:type="dxa"/>
            <w:tcBorders>
              <w:top w:val="nil"/>
              <w:left w:val="single" w:sz="8" w:space="0" w:color="000000"/>
              <w:bottom w:val="single" w:sz="8" w:space="0" w:color="000000"/>
              <w:right w:val="single" w:sz="8" w:space="0" w:color="000000"/>
            </w:tcBorders>
            <w:noWrap/>
            <w:vAlign w:val="bottom"/>
            <w:hideMark/>
          </w:tcPr>
          <w:p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G+H</w:t>
            </w:r>
          </w:p>
        </w:tc>
        <w:tc>
          <w:tcPr>
            <w:tcW w:w="2553" w:type="dxa"/>
            <w:tcBorders>
              <w:top w:val="nil"/>
              <w:left w:val="nil"/>
              <w:bottom w:val="single" w:sz="8" w:space="0" w:color="000000"/>
              <w:right w:val="single" w:sz="8" w:space="0" w:color="000000"/>
            </w:tcBorders>
            <w:noWrap/>
            <w:vAlign w:val="bottom"/>
          </w:tcPr>
          <w:p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p>
        </w:tc>
      </w:tr>
      <w:tr w:rsidR="000F0036" w:rsidRPr="000F0036" w:rsidTr="000F0036">
        <w:trPr>
          <w:trHeight w:val="315"/>
        </w:trPr>
        <w:tc>
          <w:tcPr>
            <w:tcW w:w="907" w:type="dxa"/>
            <w:tcBorders>
              <w:top w:val="nil"/>
              <w:left w:val="single" w:sz="8" w:space="0" w:color="000000"/>
              <w:bottom w:val="single" w:sz="8" w:space="0" w:color="000000"/>
              <w:right w:val="single" w:sz="8" w:space="0" w:color="000000"/>
            </w:tcBorders>
            <w:noWrap/>
            <w:vAlign w:val="bottom"/>
            <w:hideMark/>
          </w:tcPr>
          <w:p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J</w:t>
            </w:r>
          </w:p>
        </w:tc>
        <w:tc>
          <w:tcPr>
            <w:tcW w:w="5021" w:type="dxa"/>
            <w:gridSpan w:val="3"/>
            <w:tcBorders>
              <w:top w:val="single" w:sz="8" w:space="0" w:color="000000"/>
              <w:left w:val="nil"/>
              <w:bottom w:val="single" w:sz="8" w:space="0" w:color="000000"/>
              <w:right w:val="nil"/>
            </w:tcBorders>
            <w:noWrap/>
            <w:vAlign w:val="bottom"/>
            <w:hideMark/>
          </w:tcPr>
          <w:p w:rsidR="000F0036" w:rsidRPr="000F0036" w:rsidRDefault="000F0036" w:rsidP="000F0036">
            <w:pPr>
              <w:autoSpaceDN w:val="0"/>
              <w:spacing w:after="0" w:line="360" w:lineRule="auto"/>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PRIX DE VENTE UNITAIRE HORS TAXES</w:t>
            </w:r>
          </w:p>
        </w:tc>
        <w:tc>
          <w:tcPr>
            <w:tcW w:w="1834" w:type="dxa"/>
            <w:tcBorders>
              <w:top w:val="nil"/>
              <w:left w:val="single" w:sz="8" w:space="0" w:color="000000"/>
              <w:bottom w:val="single" w:sz="8" w:space="0" w:color="000000"/>
              <w:right w:val="single" w:sz="8" w:space="0" w:color="000000"/>
            </w:tcBorders>
            <w:noWrap/>
            <w:vAlign w:val="bottom"/>
            <w:hideMark/>
          </w:tcPr>
          <w:p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I/Qté</w:t>
            </w:r>
          </w:p>
        </w:tc>
        <w:tc>
          <w:tcPr>
            <w:tcW w:w="2553" w:type="dxa"/>
            <w:tcBorders>
              <w:top w:val="nil"/>
              <w:left w:val="nil"/>
              <w:bottom w:val="single" w:sz="8" w:space="0" w:color="000000"/>
              <w:right w:val="single" w:sz="8" w:space="0" w:color="000000"/>
            </w:tcBorders>
            <w:noWrap/>
            <w:vAlign w:val="bottom"/>
          </w:tcPr>
          <w:p w:rsidR="000F0036" w:rsidRPr="000F0036" w:rsidRDefault="000F0036" w:rsidP="000F0036">
            <w:pPr>
              <w:autoSpaceDN w:val="0"/>
              <w:spacing w:after="0" w:line="360" w:lineRule="auto"/>
              <w:jc w:val="center"/>
              <w:rPr>
                <w:rFonts w:ascii="Times New Roman" w:eastAsia="Times New Roman" w:hAnsi="Times New Roman" w:cs="Times New Roman"/>
                <w:b/>
                <w:bCs/>
                <w:lang w:eastAsia="fr-FR"/>
              </w:rPr>
            </w:pPr>
          </w:p>
        </w:tc>
      </w:tr>
    </w:tbl>
    <w:p w:rsidR="000F0036" w:rsidRDefault="000F0036" w:rsidP="00D373F1">
      <w:pPr>
        <w:tabs>
          <w:tab w:val="left" w:pos="1575"/>
        </w:tabs>
        <w:rPr>
          <w:rFonts w:ascii="Arial Narrow" w:hAnsi="Arial Narrow"/>
          <w:sz w:val="24"/>
          <w:szCs w:val="24"/>
        </w:rPr>
      </w:pPr>
    </w:p>
    <w:p w:rsidR="000F0036" w:rsidRDefault="000F0036" w:rsidP="00D373F1">
      <w:pPr>
        <w:tabs>
          <w:tab w:val="left" w:pos="1575"/>
        </w:tabs>
        <w:rPr>
          <w:rFonts w:ascii="Arial Narrow" w:hAnsi="Arial Narrow"/>
          <w:sz w:val="24"/>
          <w:szCs w:val="24"/>
        </w:rPr>
      </w:pPr>
    </w:p>
    <w:p w:rsidR="000F0036" w:rsidRDefault="000F0036" w:rsidP="00D373F1">
      <w:pPr>
        <w:tabs>
          <w:tab w:val="left" w:pos="1575"/>
        </w:tabs>
        <w:rPr>
          <w:rFonts w:ascii="Arial Narrow" w:hAnsi="Arial Narrow"/>
          <w:sz w:val="24"/>
          <w:szCs w:val="24"/>
        </w:rPr>
      </w:pPr>
    </w:p>
    <w:p w:rsidR="000F0036" w:rsidRDefault="000F0036" w:rsidP="00D373F1">
      <w:pPr>
        <w:tabs>
          <w:tab w:val="left" w:pos="1575"/>
        </w:tabs>
        <w:rPr>
          <w:rFonts w:ascii="Arial Narrow" w:hAnsi="Arial Narrow"/>
          <w:sz w:val="24"/>
          <w:szCs w:val="24"/>
        </w:rPr>
      </w:pPr>
    </w:p>
    <w:p w:rsidR="000F0036" w:rsidRDefault="000F0036" w:rsidP="00D373F1">
      <w:pPr>
        <w:tabs>
          <w:tab w:val="left" w:pos="1575"/>
        </w:tabs>
        <w:rPr>
          <w:rFonts w:ascii="Arial Narrow" w:hAnsi="Arial Narrow"/>
          <w:sz w:val="24"/>
          <w:szCs w:val="24"/>
        </w:rPr>
      </w:pPr>
    </w:p>
    <w:p w:rsidR="000F0036" w:rsidRDefault="000F0036" w:rsidP="00D373F1">
      <w:pPr>
        <w:tabs>
          <w:tab w:val="left" w:pos="1575"/>
        </w:tabs>
        <w:rPr>
          <w:rFonts w:ascii="Arial Narrow" w:hAnsi="Arial Narrow"/>
          <w:sz w:val="24"/>
          <w:szCs w:val="24"/>
        </w:rPr>
      </w:pPr>
    </w:p>
    <w:p w:rsidR="000F0036" w:rsidRDefault="000F0036" w:rsidP="00D373F1">
      <w:pPr>
        <w:tabs>
          <w:tab w:val="left" w:pos="1575"/>
        </w:tabs>
        <w:rPr>
          <w:rFonts w:ascii="Arial Narrow" w:hAnsi="Arial Narrow"/>
          <w:sz w:val="24"/>
          <w:szCs w:val="24"/>
        </w:rPr>
      </w:pPr>
    </w:p>
    <w:p w:rsidR="000F0036" w:rsidRDefault="000F0036" w:rsidP="00D373F1">
      <w:pPr>
        <w:tabs>
          <w:tab w:val="left" w:pos="1575"/>
        </w:tabs>
        <w:rPr>
          <w:rFonts w:ascii="Arial Narrow" w:hAnsi="Arial Narrow"/>
          <w:sz w:val="24"/>
          <w:szCs w:val="24"/>
        </w:rPr>
      </w:pPr>
    </w:p>
    <w:p w:rsidR="000F0036" w:rsidRDefault="000F0036" w:rsidP="00D373F1">
      <w:pPr>
        <w:tabs>
          <w:tab w:val="left" w:pos="1575"/>
        </w:tabs>
        <w:rPr>
          <w:rFonts w:ascii="Arial Narrow" w:hAnsi="Arial Narrow"/>
          <w:sz w:val="24"/>
          <w:szCs w:val="24"/>
        </w:rPr>
      </w:pPr>
    </w:p>
    <w:p w:rsidR="000F0036" w:rsidRDefault="000F0036" w:rsidP="00D373F1">
      <w:pPr>
        <w:tabs>
          <w:tab w:val="left" w:pos="1575"/>
        </w:tabs>
        <w:rPr>
          <w:rFonts w:ascii="Arial Narrow" w:hAnsi="Arial Narrow"/>
          <w:sz w:val="24"/>
          <w:szCs w:val="24"/>
        </w:rPr>
      </w:pPr>
    </w:p>
    <w:p w:rsidR="000F0036" w:rsidRDefault="000F0036" w:rsidP="00D373F1">
      <w:pPr>
        <w:tabs>
          <w:tab w:val="left" w:pos="1575"/>
        </w:tabs>
        <w:rPr>
          <w:rFonts w:ascii="Arial Narrow" w:hAnsi="Arial Narrow"/>
          <w:sz w:val="24"/>
          <w:szCs w:val="24"/>
        </w:rPr>
      </w:pPr>
    </w:p>
    <w:p w:rsidR="000F0036" w:rsidRDefault="000F0036" w:rsidP="00D373F1">
      <w:pPr>
        <w:tabs>
          <w:tab w:val="left" w:pos="1575"/>
        </w:tabs>
        <w:rPr>
          <w:rFonts w:ascii="Arial Narrow" w:hAnsi="Arial Narrow"/>
          <w:sz w:val="24"/>
          <w:szCs w:val="24"/>
        </w:rPr>
      </w:pPr>
    </w:p>
    <w:p w:rsidR="000F0036" w:rsidRDefault="000F0036" w:rsidP="00D373F1">
      <w:pPr>
        <w:tabs>
          <w:tab w:val="left" w:pos="1575"/>
        </w:tabs>
        <w:rPr>
          <w:rFonts w:ascii="Arial Narrow" w:hAnsi="Arial Narrow"/>
          <w:sz w:val="24"/>
          <w:szCs w:val="24"/>
        </w:rPr>
      </w:pPr>
    </w:p>
    <w:p w:rsidR="000F0036" w:rsidRDefault="000F0036" w:rsidP="00D373F1">
      <w:pPr>
        <w:tabs>
          <w:tab w:val="left" w:pos="1575"/>
        </w:tabs>
        <w:rPr>
          <w:rFonts w:ascii="Arial Narrow" w:hAnsi="Arial Narrow"/>
          <w:sz w:val="24"/>
          <w:szCs w:val="24"/>
        </w:rPr>
      </w:pPr>
    </w:p>
    <w:p w:rsidR="000F0036" w:rsidRDefault="000F0036" w:rsidP="00D373F1">
      <w:pPr>
        <w:tabs>
          <w:tab w:val="left" w:pos="1575"/>
        </w:tabs>
        <w:rPr>
          <w:rFonts w:ascii="Arial Narrow" w:hAnsi="Arial Narrow"/>
          <w:sz w:val="24"/>
          <w:szCs w:val="24"/>
        </w:rPr>
      </w:pPr>
    </w:p>
    <w:p w:rsidR="000F0036" w:rsidRDefault="000F0036" w:rsidP="00D373F1">
      <w:pPr>
        <w:tabs>
          <w:tab w:val="left" w:pos="1575"/>
        </w:tabs>
        <w:rPr>
          <w:rFonts w:ascii="Arial Narrow" w:hAnsi="Arial Narrow"/>
          <w:sz w:val="24"/>
          <w:szCs w:val="24"/>
        </w:rPr>
      </w:pPr>
    </w:p>
    <w:p w:rsidR="000F0036" w:rsidRDefault="000F0036" w:rsidP="00D373F1">
      <w:pPr>
        <w:tabs>
          <w:tab w:val="left" w:pos="1575"/>
        </w:tabs>
        <w:rPr>
          <w:rFonts w:ascii="Arial Narrow" w:hAnsi="Arial Narrow"/>
          <w:sz w:val="24"/>
          <w:szCs w:val="24"/>
        </w:rPr>
      </w:pPr>
    </w:p>
    <w:p w:rsidR="000F0036" w:rsidRDefault="000F0036" w:rsidP="00D373F1">
      <w:pPr>
        <w:tabs>
          <w:tab w:val="left" w:pos="1575"/>
        </w:tabs>
        <w:rPr>
          <w:rFonts w:ascii="Arial Narrow" w:hAnsi="Arial Narrow"/>
          <w:sz w:val="24"/>
          <w:szCs w:val="24"/>
        </w:rPr>
      </w:pPr>
    </w:p>
    <w:p w:rsidR="000F0036" w:rsidRDefault="000F0036" w:rsidP="00D373F1">
      <w:pPr>
        <w:tabs>
          <w:tab w:val="left" w:pos="1575"/>
        </w:tabs>
        <w:rPr>
          <w:rFonts w:ascii="Arial Narrow" w:hAnsi="Arial Narrow"/>
          <w:sz w:val="24"/>
          <w:szCs w:val="24"/>
        </w:rPr>
      </w:pPr>
    </w:p>
    <w:p w:rsidR="000F0036" w:rsidRPr="000F0036" w:rsidRDefault="000F0036" w:rsidP="000F0036">
      <w:pPr>
        <w:widowControl w:val="0"/>
        <w:suppressAutoHyphens/>
        <w:autoSpaceDE w:val="0"/>
        <w:autoSpaceDN w:val="0"/>
        <w:spacing w:before="240" w:after="240" w:line="360" w:lineRule="auto"/>
        <w:ind w:left="851"/>
        <w:jc w:val="center"/>
        <w:outlineLvl w:val="0"/>
        <w:rPr>
          <w:rFonts w:ascii="Times New Roman" w:eastAsia="Calibri" w:hAnsi="Times New Roman" w:cs="Times New Roman"/>
          <w:b/>
          <w:caps/>
          <w:spacing w:val="45"/>
          <w:sz w:val="36"/>
          <w:szCs w:val="36"/>
        </w:rPr>
      </w:pPr>
      <w:bookmarkStart w:id="558" w:name="_Toc157306470"/>
      <w:bookmarkStart w:id="559" w:name="_Toc97557127"/>
      <w:bookmarkStart w:id="560" w:name="_Toc97543366"/>
      <w:bookmarkStart w:id="561" w:name="_Toc390418129"/>
      <w:bookmarkStart w:id="562" w:name="_Toc390335370"/>
      <w:r w:rsidRPr="000F0036">
        <w:rPr>
          <w:rFonts w:ascii="Times New Roman" w:eastAsia="Calibri" w:hAnsi="Times New Roman" w:cs="Times New Roman"/>
          <w:b/>
          <w:caps/>
          <w:spacing w:val="45"/>
          <w:sz w:val="36"/>
          <w:szCs w:val="36"/>
        </w:rPr>
        <w:t xml:space="preserve">piece n°9 </w:t>
      </w:r>
    </w:p>
    <w:p w:rsidR="000F0036" w:rsidRPr="000F0036" w:rsidRDefault="000F0036" w:rsidP="000F0036">
      <w:pPr>
        <w:widowControl w:val="0"/>
        <w:suppressAutoHyphens/>
        <w:autoSpaceDE w:val="0"/>
        <w:autoSpaceDN w:val="0"/>
        <w:spacing w:after="0" w:line="240" w:lineRule="auto"/>
        <w:ind w:left="851"/>
        <w:jc w:val="center"/>
        <w:outlineLvl w:val="0"/>
        <w:rPr>
          <w:rFonts w:ascii="Calibri" w:eastAsia="Calibri" w:hAnsi="Calibri" w:cs="Calibri"/>
          <w:b/>
          <w:caps/>
          <w:spacing w:val="45"/>
          <w:sz w:val="36"/>
          <w:szCs w:val="36"/>
        </w:rPr>
      </w:pPr>
      <w:r w:rsidRPr="000F0036">
        <w:rPr>
          <w:rFonts w:ascii="Calibri" w:eastAsia="Calibri" w:hAnsi="Calibri" w:cs="Calibri"/>
          <w:b/>
          <w:caps/>
          <w:spacing w:val="45"/>
          <w:sz w:val="36"/>
          <w:szCs w:val="36"/>
        </w:rPr>
        <w:t>Modèle de marché</w:t>
      </w:r>
      <w:bookmarkEnd w:id="558"/>
      <w:bookmarkEnd w:id="559"/>
      <w:bookmarkEnd w:id="560"/>
      <w:bookmarkEnd w:id="561"/>
      <w:bookmarkEnd w:id="562"/>
    </w:p>
    <w:p w:rsidR="000F0036" w:rsidRDefault="000F0036" w:rsidP="00D373F1">
      <w:pPr>
        <w:tabs>
          <w:tab w:val="left" w:pos="1575"/>
        </w:tabs>
        <w:rPr>
          <w:rFonts w:ascii="Arial Narrow" w:hAnsi="Arial Narrow"/>
          <w:sz w:val="24"/>
          <w:szCs w:val="24"/>
        </w:rPr>
      </w:pPr>
    </w:p>
    <w:p w:rsidR="000F0036" w:rsidRDefault="000F0036" w:rsidP="00D373F1">
      <w:pPr>
        <w:tabs>
          <w:tab w:val="left" w:pos="1575"/>
        </w:tabs>
        <w:rPr>
          <w:rFonts w:ascii="Arial Narrow" w:hAnsi="Arial Narrow"/>
          <w:sz w:val="24"/>
          <w:szCs w:val="24"/>
        </w:rPr>
      </w:pPr>
    </w:p>
    <w:p w:rsidR="000F0036" w:rsidRDefault="000F0036" w:rsidP="00D373F1">
      <w:pPr>
        <w:tabs>
          <w:tab w:val="left" w:pos="1575"/>
        </w:tabs>
        <w:rPr>
          <w:rFonts w:ascii="Arial Narrow" w:hAnsi="Arial Narrow"/>
          <w:sz w:val="24"/>
          <w:szCs w:val="24"/>
        </w:rPr>
      </w:pPr>
    </w:p>
    <w:p w:rsidR="000F0036" w:rsidRDefault="000F0036" w:rsidP="00D373F1">
      <w:pPr>
        <w:tabs>
          <w:tab w:val="left" w:pos="1575"/>
        </w:tabs>
        <w:rPr>
          <w:rFonts w:ascii="Arial Narrow" w:hAnsi="Arial Narrow"/>
          <w:sz w:val="24"/>
          <w:szCs w:val="24"/>
        </w:rPr>
      </w:pPr>
    </w:p>
    <w:p w:rsidR="000F0036" w:rsidRDefault="000F0036" w:rsidP="00D373F1">
      <w:pPr>
        <w:tabs>
          <w:tab w:val="left" w:pos="1575"/>
        </w:tabs>
        <w:rPr>
          <w:rFonts w:ascii="Arial Narrow" w:hAnsi="Arial Narrow"/>
          <w:sz w:val="24"/>
          <w:szCs w:val="24"/>
        </w:rPr>
      </w:pPr>
    </w:p>
    <w:p w:rsidR="000F0036" w:rsidRDefault="000F0036" w:rsidP="00D373F1">
      <w:pPr>
        <w:tabs>
          <w:tab w:val="left" w:pos="1575"/>
        </w:tabs>
        <w:rPr>
          <w:rFonts w:ascii="Arial Narrow" w:hAnsi="Arial Narrow"/>
          <w:sz w:val="24"/>
          <w:szCs w:val="24"/>
        </w:rPr>
      </w:pPr>
    </w:p>
    <w:p w:rsidR="000F0036" w:rsidRDefault="000F0036" w:rsidP="00D373F1">
      <w:pPr>
        <w:tabs>
          <w:tab w:val="left" w:pos="1575"/>
        </w:tabs>
        <w:rPr>
          <w:rFonts w:ascii="Arial Narrow" w:hAnsi="Arial Narrow"/>
          <w:sz w:val="24"/>
          <w:szCs w:val="24"/>
        </w:rPr>
      </w:pPr>
    </w:p>
    <w:p w:rsidR="000F0036" w:rsidRDefault="000F0036" w:rsidP="00D373F1">
      <w:pPr>
        <w:tabs>
          <w:tab w:val="left" w:pos="1575"/>
        </w:tabs>
        <w:rPr>
          <w:rFonts w:ascii="Arial Narrow" w:hAnsi="Arial Narrow"/>
          <w:sz w:val="24"/>
          <w:szCs w:val="24"/>
        </w:rPr>
      </w:pPr>
    </w:p>
    <w:p w:rsidR="000F0036" w:rsidRDefault="000F0036" w:rsidP="00D373F1">
      <w:pPr>
        <w:tabs>
          <w:tab w:val="left" w:pos="1575"/>
        </w:tabs>
        <w:rPr>
          <w:rFonts w:ascii="Arial Narrow" w:hAnsi="Arial Narrow"/>
          <w:sz w:val="24"/>
          <w:szCs w:val="24"/>
        </w:rPr>
      </w:pPr>
    </w:p>
    <w:p w:rsidR="000F0036" w:rsidRDefault="000F0036" w:rsidP="00D373F1">
      <w:pPr>
        <w:tabs>
          <w:tab w:val="left" w:pos="1575"/>
        </w:tabs>
        <w:rPr>
          <w:rFonts w:ascii="Arial Narrow" w:hAnsi="Arial Narrow"/>
          <w:sz w:val="24"/>
          <w:szCs w:val="24"/>
        </w:rPr>
      </w:pPr>
    </w:p>
    <w:p w:rsidR="000F0036" w:rsidRDefault="000F0036" w:rsidP="00D373F1">
      <w:pPr>
        <w:tabs>
          <w:tab w:val="left" w:pos="1575"/>
        </w:tabs>
        <w:rPr>
          <w:rFonts w:ascii="Arial Narrow" w:hAnsi="Arial Narrow"/>
          <w:sz w:val="24"/>
          <w:szCs w:val="24"/>
        </w:rPr>
      </w:pPr>
    </w:p>
    <w:p w:rsidR="000F0036" w:rsidRDefault="000F0036" w:rsidP="00D373F1">
      <w:pPr>
        <w:tabs>
          <w:tab w:val="left" w:pos="1575"/>
        </w:tabs>
        <w:rPr>
          <w:rFonts w:ascii="Arial Narrow" w:hAnsi="Arial Narrow"/>
          <w:sz w:val="24"/>
          <w:szCs w:val="24"/>
        </w:rPr>
      </w:pPr>
    </w:p>
    <w:p w:rsidR="000F0036" w:rsidRPr="000F0036" w:rsidRDefault="000F0036" w:rsidP="000F0036">
      <w:pPr>
        <w:spacing w:after="0" w:line="240" w:lineRule="auto"/>
        <w:rPr>
          <w:rFonts w:ascii="Arial Narrow" w:eastAsia="Times New Roman" w:hAnsi="Arial Narrow" w:cs="Times New Roman"/>
          <w:sz w:val="23"/>
          <w:szCs w:val="23"/>
          <w:lang w:eastAsia="fr-FR"/>
        </w:rPr>
        <w:sectPr w:rsidR="000F0036" w:rsidRPr="000F0036">
          <w:pgSz w:w="11906" w:h="16838"/>
          <w:pgMar w:top="720" w:right="1015" w:bottom="1077" w:left="1418" w:header="709" w:footer="709" w:gutter="0"/>
          <w:cols w:space="720"/>
        </w:sectPr>
      </w:pPr>
    </w:p>
    <w:p w:rsidR="000F0036" w:rsidRPr="000F0036" w:rsidRDefault="006E7005" w:rsidP="000F0036">
      <w:pPr>
        <w:spacing w:after="0" w:line="240" w:lineRule="auto"/>
        <w:rPr>
          <w:rFonts w:ascii="Arial Narrow" w:eastAsia="Times New Roman" w:hAnsi="Arial Narrow" w:cs="Times New Roman"/>
          <w:sz w:val="8"/>
          <w:szCs w:val="24"/>
          <w:lang w:eastAsia="fr-FR"/>
        </w:rPr>
      </w:pPr>
      <w:r w:rsidRPr="000F0036">
        <w:rPr>
          <w:rFonts w:ascii="Times New Roman" w:eastAsia="Times New Roman" w:hAnsi="Times New Roman" w:cs="Times New Roman"/>
          <w:noProof/>
          <w:sz w:val="24"/>
          <w:szCs w:val="24"/>
          <w:lang w:eastAsia="fr-FR"/>
        </w:rPr>
        <w:lastRenderedPageBreak/>
        <w:drawing>
          <wp:anchor distT="0" distB="0" distL="114300" distR="114300" simplePos="0" relativeHeight="251667456" behindDoc="0" locked="0" layoutInCell="1" allowOverlap="1">
            <wp:simplePos x="0" y="0"/>
            <wp:positionH relativeFrom="margin">
              <wp:align>center</wp:align>
            </wp:positionH>
            <wp:positionV relativeFrom="paragraph">
              <wp:posOffset>-4191</wp:posOffset>
            </wp:positionV>
            <wp:extent cx="1367155" cy="1065530"/>
            <wp:effectExtent l="0" t="0" r="4445" b="1270"/>
            <wp:wrapNone/>
            <wp:docPr id="8" name="Image 25" descr="Description : Description : C:\Users\martino benae\Desktop\doc\LOGO\LOGO CAK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5" descr="Description : Description : C:\Users\martino benae\Desktop\doc\LOGO\LOGO CAK1.png"/>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67155" cy="1065530"/>
                    </a:xfrm>
                    <a:prstGeom prst="rect">
                      <a:avLst/>
                    </a:prstGeom>
                    <a:noFill/>
                  </pic:spPr>
                </pic:pic>
              </a:graphicData>
            </a:graphic>
          </wp:anchor>
        </w:drawing>
      </w:r>
      <w:r w:rsidR="0067040E" w:rsidRPr="0067040E">
        <w:rPr>
          <w:rFonts w:ascii="Times New Roman" w:eastAsia="Times New Roman" w:hAnsi="Times New Roman" w:cs="Times New Roman"/>
          <w:noProof/>
          <w:sz w:val="24"/>
          <w:szCs w:val="24"/>
          <w:lang w:eastAsia="fr-FR"/>
        </w:rPr>
        <w:pict>
          <v:shape id="Zone de texte 23" o:spid="_x0000_s1029" type="#_x0000_t202" style="position:absolute;margin-left:303.25pt;margin-top:-45.7pt;width:216.5pt;height:178.5pt;z-index:2516695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" stroked="f">
            <v:textbox>
              <w:txbxContent>
                <w:p w:rsidR="00E86B37" w:rsidRDefault="00E86B37" w:rsidP="0061088C">
                  <w:pPr>
                    <w:spacing w:after="0"/>
                    <w:jc w:val="center"/>
                    <w:rPr>
                      <w:b/>
                      <w:sz w:val="20"/>
                      <w:szCs w:val="20"/>
                      <w:lang w:val="en-US"/>
                    </w:rPr>
                  </w:pPr>
                  <w:r>
                    <w:rPr>
                      <w:b/>
                      <w:sz w:val="20"/>
                      <w:szCs w:val="20"/>
                      <w:lang w:val="en-US"/>
                    </w:rPr>
                    <w:t>REPUBLIC OF CAMEROON</w:t>
                  </w:r>
                </w:p>
                <w:p w:rsidR="00E86B37" w:rsidRDefault="00E86B37" w:rsidP="0061088C">
                  <w:pPr>
                    <w:spacing w:after="0"/>
                    <w:jc w:val="center"/>
                    <w:rPr>
                      <w:sz w:val="20"/>
                      <w:szCs w:val="20"/>
                      <w:lang w:val="en-US"/>
                    </w:rPr>
                  </w:pPr>
                  <w:r>
                    <w:rPr>
                      <w:b/>
                      <w:sz w:val="20"/>
                      <w:szCs w:val="20"/>
                      <w:lang w:val="en-US"/>
                    </w:rPr>
                    <w:t>Peace - Work - Fatherland</w:t>
                  </w:r>
                </w:p>
                <w:p w:rsidR="00E86B37" w:rsidRDefault="00E86B37" w:rsidP="0061088C">
                  <w:pPr>
                    <w:spacing w:after="0"/>
                    <w:jc w:val="center"/>
                    <w:rPr>
                      <w:b/>
                      <w:sz w:val="20"/>
                      <w:szCs w:val="20"/>
                      <w:lang w:val="en-US"/>
                    </w:rPr>
                  </w:pPr>
                  <w:r>
                    <w:rPr>
                      <w:b/>
                      <w:sz w:val="20"/>
                      <w:szCs w:val="20"/>
                      <w:lang w:val="en-US"/>
                    </w:rPr>
                    <w:t>……………………</w:t>
                  </w:r>
                </w:p>
                <w:p w:rsidR="00E86B37" w:rsidRDefault="00E86B37" w:rsidP="0061088C">
                  <w:pPr>
                    <w:spacing w:after="0"/>
                    <w:jc w:val="center"/>
                    <w:rPr>
                      <w:b/>
                      <w:position w:val="6"/>
                      <w:sz w:val="20"/>
                      <w:szCs w:val="20"/>
                      <w:lang w:val="en-US"/>
                    </w:rPr>
                  </w:pPr>
                  <w:r>
                    <w:rPr>
                      <w:b/>
                      <w:position w:val="6"/>
                      <w:sz w:val="20"/>
                      <w:szCs w:val="20"/>
                      <w:lang w:val="en-US"/>
                    </w:rPr>
                    <w:t>SOUTH REGION</w:t>
                  </w:r>
                </w:p>
                <w:p w:rsidR="00E86B37" w:rsidRDefault="00E86B37" w:rsidP="0061088C">
                  <w:pPr>
                    <w:spacing w:after="0"/>
                    <w:jc w:val="center"/>
                    <w:rPr>
                      <w:b/>
                      <w:position w:val="6"/>
                      <w:sz w:val="20"/>
                      <w:szCs w:val="20"/>
                      <w:lang w:val="en-US"/>
                    </w:rPr>
                  </w:pPr>
                  <w:r>
                    <w:rPr>
                      <w:b/>
                      <w:position w:val="6"/>
                      <w:sz w:val="20"/>
                      <w:szCs w:val="20"/>
                      <w:lang w:val="en-US"/>
                    </w:rPr>
                    <w:t>………………..</w:t>
                  </w:r>
                </w:p>
                <w:p w:rsidR="00E86B37" w:rsidRDefault="00E86B37" w:rsidP="0061088C">
                  <w:pPr>
                    <w:spacing w:after="0"/>
                    <w:jc w:val="center"/>
                    <w:rPr>
                      <w:b/>
                      <w:position w:val="6"/>
                      <w:sz w:val="20"/>
                      <w:szCs w:val="20"/>
                      <w:lang w:val="en-US"/>
                    </w:rPr>
                  </w:pPr>
                  <w:r>
                    <w:rPr>
                      <w:b/>
                      <w:position w:val="6"/>
                      <w:sz w:val="20"/>
                      <w:szCs w:val="20"/>
                      <w:lang w:val="en-US"/>
                    </w:rPr>
                    <w:t>OCEAN DIVISION</w:t>
                  </w:r>
                </w:p>
                <w:p w:rsidR="00E86B37" w:rsidRDefault="00E86B37" w:rsidP="0061088C">
                  <w:pPr>
                    <w:spacing w:after="0"/>
                    <w:jc w:val="center"/>
                    <w:rPr>
                      <w:b/>
                      <w:position w:val="6"/>
                      <w:sz w:val="20"/>
                      <w:szCs w:val="20"/>
                      <w:lang w:val="en-US"/>
                    </w:rPr>
                  </w:pPr>
                  <w:r>
                    <w:rPr>
                      <w:b/>
                      <w:position w:val="6"/>
                      <w:sz w:val="20"/>
                      <w:szCs w:val="20"/>
                      <w:lang w:val="en-US"/>
                    </w:rPr>
                    <w:t>……………….</w:t>
                  </w:r>
                </w:p>
                <w:p w:rsidR="00E86B37" w:rsidRDefault="00E86B37" w:rsidP="0061088C">
                  <w:pPr>
                    <w:spacing w:after="0"/>
                    <w:jc w:val="center"/>
                    <w:rPr>
                      <w:b/>
                      <w:position w:val="6"/>
                      <w:sz w:val="20"/>
                      <w:szCs w:val="20"/>
                      <w:lang w:val="en-US"/>
                    </w:rPr>
                  </w:pPr>
                  <w:r>
                    <w:rPr>
                      <w:b/>
                      <w:position w:val="6"/>
                      <w:sz w:val="20"/>
                      <w:szCs w:val="20"/>
                      <w:lang w:val="en-US"/>
                    </w:rPr>
                    <w:t>KRIBI 1 SUB DIVISIONAL COUNCIL</w:t>
                  </w:r>
                </w:p>
                <w:p w:rsidR="00E86B37" w:rsidRDefault="00E86B37" w:rsidP="0061088C">
                  <w:pPr>
                    <w:spacing w:after="0"/>
                    <w:jc w:val="center"/>
                    <w:rPr>
                      <w:b/>
                      <w:position w:val="6"/>
                      <w:sz w:val="20"/>
                      <w:szCs w:val="20"/>
                      <w:lang w:val="en-US"/>
                    </w:rPr>
                  </w:pPr>
                  <w:r>
                    <w:rPr>
                      <w:b/>
                      <w:position w:val="6"/>
                      <w:sz w:val="20"/>
                      <w:szCs w:val="20"/>
                      <w:lang w:val="en-US"/>
                    </w:rPr>
                    <w:t>……………….</w:t>
                  </w:r>
                </w:p>
                <w:p w:rsidR="00E86B37" w:rsidRDefault="00E86B37" w:rsidP="0061088C">
                  <w:pPr>
                    <w:spacing w:after="0"/>
                    <w:jc w:val="center"/>
                    <w:rPr>
                      <w:rFonts w:ascii="Trebuchet MS" w:hAnsi="Trebuchet MS" w:cs="Arial"/>
                      <w:sz w:val="20"/>
                      <w:szCs w:val="20"/>
                      <w:lang w:val="en-US"/>
                    </w:rPr>
                  </w:pPr>
                  <w:r>
                    <w:rPr>
                      <w:b/>
                      <w:position w:val="6"/>
                      <w:sz w:val="20"/>
                      <w:szCs w:val="20"/>
                      <w:lang w:val="en-US"/>
                    </w:rPr>
                    <w:t>GENERAL SECRETARIAT</w:t>
                  </w:r>
                </w:p>
                <w:p w:rsidR="00E86B37" w:rsidRDefault="00E86B37" w:rsidP="0061088C">
                  <w:pPr>
                    <w:spacing w:after="0"/>
                    <w:jc w:val="center"/>
                    <w:rPr>
                      <w:rFonts w:ascii="Times New Roman" w:hAnsi="Times New Roman" w:cs="Times New Roman"/>
                      <w:b/>
                      <w:sz w:val="20"/>
                      <w:szCs w:val="20"/>
                      <w:lang w:val="en-US"/>
                    </w:rPr>
                  </w:pPr>
                  <w:r>
                    <w:rPr>
                      <w:b/>
                      <w:sz w:val="20"/>
                      <w:szCs w:val="20"/>
                      <w:vertAlign w:val="superscript"/>
                      <w:lang w:val="en-US"/>
                    </w:rPr>
                    <w:t>………………………</w:t>
                  </w:r>
                </w:p>
                <w:p w:rsidR="00E86B37" w:rsidRPr="0061088C" w:rsidRDefault="00E86B37" w:rsidP="0061088C">
                  <w:pPr>
                    <w:spacing w:after="0"/>
                    <w:jc w:val="center"/>
                    <w:rPr>
                      <w:b/>
                      <w:sz w:val="20"/>
                      <w:szCs w:val="20"/>
                      <w:lang w:val="en-US"/>
                    </w:rPr>
                  </w:pPr>
                  <w:r>
                    <w:rPr>
                      <w:b/>
                      <w:sz w:val="20"/>
                      <w:szCs w:val="20"/>
                      <w:lang w:val="en-US"/>
                    </w:rPr>
                    <w:t>PUBLIC CONTRACTS AWARD SERVICE GENERAL</w:t>
                  </w:r>
                </w:p>
                <w:p w:rsidR="00E86B37" w:rsidRDefault="00E86B37" w:rsidP="0061088C">
                  <w:pPr>
                    <w:spacing w:after="0"/>
                    <w:jc w:val="center"/>
                    <w:rPr>
                      <w:rFonts w:ascii="Trebuchet MS" w:hAnsi="Trebuchet MS" w:cs="Arial"/>
                      <w:b/>
                      <w:sz w:val="16"/>
                      <w:szCs w:val="19"/>
                      <w:lang w:val="en-US"/>
                    </w:rPr>
                  </w:pPr>
                  <w:r>
                    <w:rPr>
                      <w:rFonts w:ascii="Trebuchet MS" w:hAnsi="Trebuchet MS" w:cs="Arial"/>
                      <w:b/>
                      <w:sz w:val="16"/>
                      <w:szCs w:val="19"/>
                      <w:lang w:val="en-US"/>
                    </w:rPr>
                    <w:t>---------------------</w:t>
                  </w:r>
                </w:p>
                <w:p w:rsidR="00E86B37" w:rsidRDefault="00E86B37" w:rsidP="000F0036">
                  <w:pPr>
                    <w:jc w:val="center"/>
                    <w:rPr>
                      <w:rFonts w:ascii="Trebuchet MS" w:hAnsi="Trebuchet MS" w:cs="Arial"/>
                      <w:b/>
                      <w:sz w:val="16"/>
                      <w:szCs w:val="19"/>
                      <w:lang w:val="en-US"/>
                    </w:rPr>
                  </w:pPr>
                </w:p>
                <w:p w:rsidR="00E86B37" w:rsidRDefault="00E86B37" w:rsidP="000F0036">
                  <w:pPr>
                    <w:jc w:val="center"/>
                    <w:rPr>
                      <w:rFonts w:ascii="Trebuchet MS" w:hAnsi="Trebuchet MS" w:cs="Arial"/>
                      <w:i/>
                      <w:sz w:val="16"/>
                      <w:szCs w:val="16"/>
                      <w:lang w:val="en-US"/>
                    </w:rPr>
                  </w:pPr>
                </w:p>
              </w:txbxContent>
            </v:textbox>
          </v:shape>
        </w:pict>
      </w:r>
      <w:r w:rsidR="0067040E" w:rsidRPr="0067040E">
        <w:rPr>
          <w:rFonts w:ascii="Times New Roman" w:eastAsia="Times New Roman" w:hAnsi="Times New Roman" w:cs="Times New Roman"/>
          <w:noProof/>
          <w:sz w:val="24"/>
          <w:szCs w:val="24"/>
          <w:lang w:eastAsia="fr-FR"/>
        </w:rPr>
        <w:pict>
          <v:shape id="Zone de texte 24" o:spid="_x0000_s1030" type="#_x0000_t202" style="position:absolute;margin-left:26.9pt;margin-top:-38.75pt;width:197.25pt;height:184.5pt;z-index:251668480;visibility:visible;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" stroked="f">
            <v:textbox>
              <w:txbxContent>
                <w:p w:rsidR="00E86B37" w:rsidRDefault="00E86B37" w:rsidP="0061088C">
                  <w:pPr>
                    <w:spacing w:after="0"/>
                    <w:jc w:val="center"/>
                    <w:rPr>
                      <w:b/>
                      <w:sz w:val="20"/>
                      <w:szCs w:val="20"/>
                    </w:rPr>
                  </w:pPr>
                  <w:r>
                    <w:rPr>
                      <w:b/>
                      <w:sz w:val="20"/>
                      <w:szCs w:val="20"/>
                    </w:rPr>
                    <w:t>REPUBLIQUE DU CAMEROUN</w:t>
                  </w:r>
                </w:p>
                <w:p w:rsidR="00E86B37" w:rsidRDefault="00E86B37" w:rsidP="0061088C">
                  <w:pPr>
                    <w:spacing w:after="0"/>
                    <w:jc w:val="center"/>
                    <w:rPr>
                      <w:b/>
                      <w:sz w:val="20"/>
                      <w:szCs w:val="20"/>
                    </w:rPr>
                  </w:pPr>
                  <w:r>
                    <w:rPr>
                      <w:b/>
                      <w:sz w:val="20"/>
                      <w:szCs w:val="20"/>
                    </w:rPr>
                    <w:t>Paix - Travail - Patrie</w:t>
                  </w:r>
                </w:p>
                <w:p w:rsidR="00E86B37" w:rsidRDefault="00E86B37" w:rsidP="0061088C">
                  <w:pPr>
                    <w:spacing w:after="0"/>
                    <w:jc w:val="center"/>
                    <w:rPr>
                      <w:b/>
                      <w:sz w:val="20"/>
                      <w:szCs w:val="20"/>
                    </w:rPr>
                  </w:pPr>
                  <w:r>
                    <w:rPr>
                      <w:b/>
                      <w:sz w:val="20"/>
                      <w:szCs w:val="20"/>
                    </w:rPr>
                    <w:t>---------------------</w:t>
                  </w:r>
                </w:p>
                <w:p w:rsidR="00E86B37" w:rsidRDefault="00E86B37" w:rsidP="0061088C">
                  <w:pPr>
                    <w:spacing w:after="0"/>
                    <w:jc w:val="center"/>
                    <w:rPr>
                      <w:b/>
                      <w:position w:val="6"/>
                      <w:sz w:val="20"/>
                      <w:szCs w:val="20"/>
                    </w:rPr>
                  </w:pPr>
                  <w:r>
                    <w:rPr>
                      <w:b/>
                      <w:position w:val="6"/>
                      <w:sz w:val="20"/>
                      <w:szCs w:val="20"/>
                    </w:rPr>
                    <w:t>REGION DU SUD</w:t>
                  </w:r>
                </w:p>
                <w:p w:rsidR="00E86B37" w:rsidRDefault="00E86B37" w:rsidP="0061088C">
                  <w:pPr>
                    <w:spacing w:after="0"/>
                    <w:jc w:val="center"/>
                    <w:rPr>
                      <w:b/>
                      <w:position w:val="6"/>
                      <w:sz w:val="20"/>
                      <w:szCs w:val="20"/>
                    </w:rPr>
                  </w:pPr>
                  <w:r>
                    <w:rPr>
                      <w:b/>
                      <w:position w:val="6"/>
                      <w:sz w:val="20"/>
                      <w:szCs w:val="20"/>
                    </w:rPr>
                    <w:t>………………….</w:t>
                  </w:r>
                </w:p>
                <w:p w:rsidR="00E86B37" w:rsidRDefault="00E86B37" w:rsidP="0061088C">
                  <w:pPr>
                    <w:spacing w:after="0"/>
                    <w:jc w:val="center"/>
                    <w:rPr>
                      <w:b/>
                      <w:sz w:val="20"/>
                      <w:szCs w:val="20"/>
                    </w:rPr>
                  </w:pPr>
                  <w:r>
                    <w:rPr>
                      <w:b/>
                      <w:sz w:val="20"/>
                      <w:szCs w:val="20"/>
                    </w:rPr>
                    <w:t>DEPARTEMENT DE L’OCEAN</w:t>
                  </w:r>
                </w:p>
                <w:p w:rsidR="00E86B37" w:rsidRDefault="00E86B37" w:rsidP="0061088C">
                  <w:pPr>
                    <w:spacing w:after="0"/>
                    <w:jc w:val="center"/>
                    <w:rPr>
                      <w:b/>
                      <w:sz w:val="20"/>
                      <w:szCs w:val="20"/>
                    </w:rPr>
                  </w:pPr>
                  <w:r>
                    <w:rPr>
                      <w:b/>
                      <w:sz w:val="20"/>
                      <w:szCs w:val="20"/>
                    </w:rPr>
                    <w:t>-------------------</w:t>
                  </w:r>
                </w:p>
                <w:p w:rsidR="00E86B37" w:rsidRDefault="00E86B37" w:rsidP="0061088C">
                  <w:pPr>
                    <w:spacing w:after="0"/>
                    <w:jc w:val="center"/>
                    <w:rPr>
                      <w:b/>
                      <w:sz w:val="20"/>
                      <w:szCs w:val="20"/>
                    </w:rPr>
                  </w:pPr>
                  <w:r>
                    <w:rPr>
                      <w:b/>
                      <w:sz w:val="20"/>
                      <w:szCs w:val="20"/>
                    </w:rPr>
                    <w:t>COMMUNE D’ARRONDISSEMENT</w:t>
                  </w:r>
                </w:p>
                <w:p w:rsidR="00E86B37" w:rsidRDefault="00E86B37" w:rsidP="0061088C">
                  <w:pPr>
                    <w:spacing w:after="0"/>
                    <w:jc w:val="center"/>
                    <w:rPr>
                      <w:b/>
                      <w:sz w:val="20"/>
                      <w:szCs w:val="20"/>
                      <w:vertAlign w:val="superscript"/>
                    </w:rPr>
                  </w:pPr>
                  <w:r>
                    <w:rPr>
                      <w:b/>
                      <w:sz w:val="20"/>
                      <w:szCs w:val="20"/>
                    </w:rPr>
                    <w:t>DE KRIBI 1</w:t>
                  </w:r>
                  <w:r>
                    <w:rPr>
                      <w:b/>
                      <w:sz w:val="20"/>
                      <w:szCs w:val="20"/>
                      <w:vertAlign w:val="superscript"/>
                    </w:rPr>
                    <w:t>ER</w:t>
                  </w:r>
                </w:p>
                <w:p w:rsidR="00E86B37" w:rsidRDefault="00E86B37" w:rsidP="0061088C">
                  <w:pPr>
                    <w:spacing w:after="0"/>
                    <w:jc w:val="center"/>
                    <w:rPr>
                      <w:b/>
                      <w:sz w:val="20"/>
                      <w:szCs w:val="20"/>
                    </w:rPr>
                  </w:pPr>
                  <w:r>
                    <w:rPr>
                      <w:b/>
                      <w:sz w:val="20"/>
                      <w:szCs w:val="20"/>
                      <w:vertAlign w:val="superscript"/>
                    </w:rPr>
                    <w:t>………………………</w:t>
                  </w:r>
                </w:p>
                <w:p w:rsidR="00E86B37" w:rsidRDefault="00E86B37" w:rsidP="0061088C">
                  <w:pPr>
                    <w:spacing w:after="0"/>
                    <w:jc w:val="center"/>
                    <w:rPr>
                      <w:b/>
                      <w:sz w:val="20"/>
                      <w:szCs w:val="20"/>
                      <w:lang w:val="en-US"/>
                    </w:rPr>
                  </w:pPr>
                  <w:r>
                    <w:rPr>
                      <w:b/>
                      <w:sz w:val="20"/>
                      <w:szCs w:val="20"/>
                    </w:rPr>
                    <w:t>SECRETARIAT GENERAL</w:t>
                  </w:r>
                </w:p>
                <w:p w:rsidR="00E86B37" w:rsidRDefault="00E86B37" w:rsidP="0061088C">
                  <w:pPr>
                    <w:spacing w:after="0"/>
                    <w:jc w:val="center"/>
                    <w:rPr>
                      <w:b/>
                      <w:sz w:val="20"/>
                      <w:szCs w:val="20"/>
                    </w:rPr>
                  </w:pPr>
                  <w:r>
                    <w:rPr>
                      <w:b/>
                      <w:sz w:val="20"/>
                      <w:szCs w:val="20"/>
                      <w:vertAlign w:val="superscript"/>
                    </w:rPr>
                    <w:t>………………………</w:t>
                  </w:r>
                </w:p>
                <w:p w:rsidR="00E86B37" w:rsidRDefault="00E86B37" w:rsidP="0061088C">
                  <w:pPr>
                    <w:spacing w:after="0"/>
                    <w:jc w:val="center"/>
                    <w:rPr>
                      <w:b/>
                      <w:sz w:val="20"/>
                      <w:szCs w:val="20"/>
                      <w:lang w:val="en-US"/>
                    </w:rPr>
                  </w:pPr>
                  <w:r>
                    <w:rPr>
                      <w:b/>
                      <w:sz w:val="20"/>
                      <w:szCs w:val="20"/>
                    </w:rPr>
                    <w:t xml:space="preserve">SERVICE DES MARCHES PUBLICS </w:t>
                  </w:r>
                </w:p>
                <w:p w:rsidR="00E86B37" w:rsidRDefault="00E86B37" w:rsidP="000F0036">
                  <w:pPr>
                    <w:jc w:val="center"/>
                    <w:rPr>
                      <w:b/>
                      <w:sz w:val="20"/>
                      <w:szCs w:val="20"/>
                      <w:lang w:val="en-US"/>
                    </w:rPr>
                  </w:pPr>
                </w:p>
                <w:p w:rsidR="00E86B37" w:rsidRDefault="00E86B37" w:rsidP="000F0036">
                  <w:pPr>
                    <w:jc w:val="center"/>
                    <w:rPr>
                      <w:b/>
                      <w:sz w:val="20"/>
                      <w:szCs w:val="20"/>
                      <w:lang w:val="en-US"/>
                    </w:rPr>
                  </w:pPr>
                </w:p>
                <w:p w:rsidR="00E86B37" w:rsidRDefault="00E86B37" w:rsidP="000F0036">
                  <w:pPr>
                    <w:jc w:val="center"/>
                    <w:rPr>
                      <w:b/>
                      <w:sz w:val="20"/>
                      <w:szCs w:val="20"/>
                      <w:lang w:val="en-US"/>
                    </w:rPr>
                  </w:pPr>
                </w:p>
                <w:p w:rsidR="00E86B37" w:rsidRDefault="00E86B37" w:rsidP="000F0036">
                  <w:pPr>
                    <w:jc w:val="center"/>
                    <w:rPr>
                      <w:b/>
                      <w:sz w:val="20"/>
                      <w:szCs w:val="20"/>
                      <w:lang w:val="en-US"/>
                    </w:rPr>
                  </w:pPr>
                </w:p>
                <w:p w:rsidR="00E86B37" w:rsidRDefault="00E86B37" w:rsidP="000F0036">
                  <w:pPr>
                    <w:jc w:val="center"/>
                    <w:rPr>
                      <w:sz w:val="24"/>
                      <w:szCs w:val="24"/>
                      <w:lang w:val="en-US"/>
                    </w:rPr>
                  </w:pPr>
                </w:p>
              </w:txbxContent>
            </v:textbox>
            <w10:wrap anchorx="page"/>
          </v:shape>
        </w:pict>
      </w:r>
    </w:p>
    <w:p w:rsidR="000F0036" w:rsidRPr="000F0036" w:rsidRDefault="000F0036" w:rsidP="000F0036">
      <w:pPr>
        <w:spacing w:after="0" w:line="240" w:lineRule="auto"/>
        <w:jc w:val="both"/>
        <w:rPr>
          <w:rFonts w:ascii="Arial Narrow" w:eastAsia="Times New Roman" w:hAnsi="Arial Narrow" w:cs="Tahoma"/>
          <w:lang w:eastAsia="fr-FR"/>
        </w:rPr>
      </w:pPr>
    </w:p>
    <w:p w:rsidR="000F0036" w:rsidRPr="000F0036" w:rsidRDefault="000F0036" w:rsidP="000F0036">
      <w:pPr>
        <w:spacing w:after="0" w:line="240" w:lineRule="auto"/>
        <w:jc w:val="both"/>
        <w:rPr>
          <w:rFonts w:ascii="Arial Narrow" w:eastAsia="Times New Roman" w:hAnsi="Arial Narrow" w:cs="Tahoma"/>
          <w:lang w:eastAsia="fr-FR"/>
        </w:rPr>
      </w:pPr>
    </w:p>
    <w:p w:rsidR="000F0036" w:rsidRPr="000F0036" w:rsidRDefault="000F0036" w:rsidP="000F0036">
      <w:pPr>
        <w:spacing w:after="0" w:line="240" w:lineRule="auto"/>
        <w:jc w:val="both"/>
        <w:rPr>
          <w:rFonts w:ascii="Arial Narrow" w:eastAsia="Times New Roman" w:hAnsi="Arial Narrow" w:cs="Tahoma"/>
          <w:lang w:eastAsia="fr-FR"/>
        </w:rPr>
      </w:pPr>
    </w:p>
    <w:p w:rsidR="000F0036" w:rsidRPr="000F0036" w:rsidRDefault="000F0036" w:rsidP="000F0036">
      <w:pPr>
        <w:spacing w:after="0" w:line="240" w:lineRule="auto"/>
        <w:jc w:val="both"/>
        <w:rPr>
          <w:rFonts w:ascii="Arial Narrow" w:eastAsia="Times New Roman" w:hAnsi="Arial Narrow" w:cs="Tahoma"/>
          <w:lang w:eastAsia="fr-FR"/>
        </w:rPr>
      </w:pPr>
    </w:p>
    <w:p w:rsidR="000F0036" w:rsidRPr="000F0036" w:rsidRDefault="000F0036" w:rsidP="000F0036">
      <w:pPr>
        <w:spacing w:after="0" w:line="240" w:lineRule="auto"/>
        <w:jc w:val="both"/>
        <w:rPr>
          <w:rFonts w:ascii="Arial Narrow" w:eastAsia="Times New Roman" w:hAnsi="Arial Narrow" w:cs="Tahoma"/>
          <w:lang w:eastAsia="fr-FR"/>
        </w:rPr>
      </w:pPr>
    </w:p>
    <w:p w:rsidR="000F0036" w:rsidRPr="000F0036" w:rsidRDefault="000F0036" w:rsidP="000F0036">
      <w:pPr>
        <w:spacing w:after="0" w:line="240" w:lineRule="auto"/>
        <w:jc w:val="both"/>
        <w:rPr>
          <w:rFonts w:ascii="Arial Narrow" w:eastAsia="Times New Roman" w:hAnsi="Arial Narrow" w:cs="Tahoma"/>
          <w:lang w:eastAsia="fr-FR"/>
        </w:rPr>
      </w:pPr>
    </w:p>
    <w:p w:rsidR="000F0036" w:rsidRPr="000F0036" w:rsidRDefault="000F0036" w:rsidP="000F0036">
      <w:pPr>
        <w:spacing w:after="0" w:line="240" w:lineRule="auto"/>
        <w:jc w:val="both"/>
        <w:rPr>
          <w:rFonts w:ascii="Arial Narrow" w:eastAsia="Times New Roman" w:hAnsi="Arial Narrow" w:cs="Tahoma"/>
          <w:lang w:eastAsia="fr-FR"/>
        </w:rPr>
      </w:pPr>
    </w:p>
    <w:p w:rsidR="000F0036" w:rsidRPr="000F0036" w:rsidRDefault="000F0036" w:rsidP="000F0036">
      <w:pPr>
        <w:spacing w:after="0" w:line="240" w:lineRule="auto"/>
        <w:jc w:val="both"/>
        <w:rPr>
          <w:rFonts w:ascii="Arial Narrow" w:eastAsia="Times New Roman" w:hAnsi="Arial Narrow" w:cs="Tahoma"/>
          <w:lang w:eastAsia="fr-FR"/>
        </w:rPr>
      </w:pPr>
    </w:p>
    <w:p w:rsidR="000F0036" w:rsidRPr="000F0036" w:rsidRDefault="000F0036" w:rsidP="000F0036">
      <w:pPr>
        <w:spacing w:after="0" w:line="240" w:lineRule="auto"/>
        <w:jc w:val="both"/>
        <w:rPr>
          <w:rFonts w:ascii="Arial Narrow" w:eastAsia="Times New Roman" w:hAnsi="Arial Narrow" w:cs="Tahoma"/>
          <w:lang w:eastAsia="fr-FR"/>
        </w:rPr>
      </w:pPr>
    </w:p>
    <w:p w:rsidR="000F0036" w:rsidRPr="000F0036" w:rsidRDefault="000F0036" w:rsidP="000F0036">
      <w:pPr>
        <w:spacing w:after="0" w:line="240" w:lineRule="auto"/>
        <w:jc w:val="both"/>
        <w:rPr>
          <w:rFonts w:ascii="Arial Narrow" w:eastAsia="Times New Roman" w:hAnsi="Arial Narrow" w:cs="Tahoma"/>
          <w:lang w:eastAsia="fr-FR"/>
        </w:rPr>
      </w:pPr>
    </w:p>
    <w:p w:rsidR="000F0036" w:rsidRPr="000F0036" w:rsidRDefault="000F0036" w:rsidP="000F0036">
      <w:pPr>
        <w:spacing w:after="0" w:line="240" w:lineRule="auto"/>
        <w:jc w:val="both"/>
        <w:rPr>
          <w:rFonts w:ascii="Arial Narrow" w:eastAsia="Times New Roman" w:hAnsi="Arial Narrow" w:cs="Tahoma"/>
          <w:lang w:eastAsia="fr-FR"/>
        </w:rPr>
      </w:pPr>
    </w:p>
    <w:p w:rsidR="000F0036" w:rsidRPr="000F0036" w:rsidRDefault="000F0036" w:rsidP="000F0036">
      <w:pPr>
        <w:spacing w:after="0" w:line="240" w:lineRule="auto"/>
        <w:jc w:val="both"/>
        <w:rPr>
          <w:rFonts w:ascii="Arial Narrow" w:eastAsia="Times New Roman" w:hAnsi="Arial Narrow" w:cs="Tahoma"/>
          <w:lang w:eastAsia="fr-FR"/>
        </w:rPr>
      </w:pPr>
    </w:p>
    <w:p w:rsidR="000F0036" w:rsidRPr="000F0036" w:rsidRDefault="000F0036" w:rsidP="000F0036">
      <w:pPr>
        <w:spacing w:after="0" w:line="240" w:lineRule="auto"/>
        <w:jc w:val="both"/>
        <w:rPr>
          <w:rFonts w:ascii="Arial Narrow" w:eastAsia="Times New Roman" w:hAnsi="Arial Narrow" w:cs="Tahoma"/>
          <w:lang w:eastAsia="fr-FR"/>
        </w:rPr>
      </w:pPr>
    </w:p>
    <w:p w:rsidR="000F0036" w:rsidRPr="000F0036" w:rsidRDefault="000F0036" w:rsidP="000F0036">
      <w:pPr>
        <w:spacing w:after="0" w:line="240" w:lineRule="auto"/>
        <w:jc w:val="both"/>
        <w:rPr>
          <w:rFonts w:ascii="Arial Narrow" w:eastAsia="Times New Roman" w:hAnsi="Arial Narrow" w:cs="Tahoma"/>
          <w:lang w:eastAsia="fr-FR"/>
        </w:rPr>
      </w:pPr>
    </w:p>
    <w:p w:rsidR="000F0036" w:rsidRPr="000F0036" w:rsidRDefault="000F0036" w:rsidP="000F0036">
      <w:pPr>
        <w:spacing w:after="0" w:line="240" w:lineRule="auto"/>
        <w:jc w:val="both"/>
        <w:rPr>
          <w:rFonts w:ascii="Arial Narrow" w:eastAsia="Times New Roman" w:hAnsi="Arial Narrow" w:cs="Tahoma"/>
          <w:lang w:eastAsia="fr-FR"/>
        </w:rPr>
      </w:pPr>
      <w:r w:rsidRPr="000F0036">
        <w:rPr>
          <w:rFonts w:ascii="Arial Narrow" w:eastAsia="Times New Roman" w:hAnsi="Arial Narrow" w:cs="Tahoma"/>
          <w:lang w:eastAsia="fr-FR"/>
        </w:rPr>
        <w:t>LETTRE-COMMANDE N° …………………/LC/CAK1</w:t>
      </w:r>
      <w:r w:rsidR="006E7005" w:rsidRPr="006E7005">
        <w:rPr>
          <w:rFonts w:ascii="Arial Narrow" w:eastAsia="Times New Roman" w:hAnsi="Arial Narrow" w:cs="Tahoma"/>
          <w:vertAlign w:val="superscript"/>
          <w:lang w:eastAsia="fr-FR"/>
        </w:rPr>
        <w:t>er</w:t>
      </w:r>
      <w:r w:rsidRPr="000F0036">
        <w:rPr>
          <w:rFonts w:ascii="Arial Narrow" w:eastAsia="Times New Roman" w:hAnsi="Arial Narrow" w:cs="Tahoma"/>
          <w:lang w:eastAsia="fr-FR"/>
        </w:rPr>
        <w:t>/</w:t>
      </w:r>
      <w:r w:rsidR="006E7005">
        <w:rPr>
          <w:rFonts w:ascii="Arial Narrow" w:eastAsia="Times New Roman" w:hAnsi="Arial Narrow" w:cs="Tahoma"/>
          <w:lang w:eastAsia="fr-FR"/>
        </w:rPr>
        <w:t>SG/SMP/</w:t>
      </w:r>
      <w:r w:rsidRPr="000F0036">
        <w:rPr>
          <w:rFonts w:ascii="Arial Narrow" w:eastAsia="Times New Roman" w:hAnsi="Arial Narrow" w:cs="Tahoma"/>
          <w:lang w:eastAsia="fr-FR"/>
        </w:rPr>
        <w:t xml:space="preserve">CIPM/2025 PASSE APRES APPEL D’OFFRES NATIONAL OUVERT </w:t>
      </w:r>
      <w:r w:rsidR="006E7005">
        <w:rPr>
          <w:rFonts w:ascii="Arial Narrow" w:eastAsia="Times New Roman" w:hAnsi="Arial Narrow" w:cs="Tahoma"/>
          <w:lang w:eastAsia="fr-FR"/>
        </w:rPr>
        <w:t xml:space="preserve">EN PROCEDURE D’URGENCE </w:t>
      </w:r>
      <w:r w:rsidRPr="000F0036">
        <w:rPr>
          <w:rFonts w:ascii="Arial Narrow" w:eastAsia="Times New Roman" w:hAnsi="Arial Narrow" w:cs="Tahoma"/>
          <w:lang w:eastAsia="fr-FR"/>
        </w:rPr>
        <w:t>N°</w:t>
      </w:r>
      <w:r w:rsidR="0061088C">
        <w:rPr>
          <w:rFonts w:ascii="Arial Narrow" w:eastAsia="Times New Roman" w:hAnsi="Arial Narrow" w:cs="Tahoma"/>
          <w:lang w:eastAsia="fr-FR"/>
        </w:rPr>
        <w:t>…………….</w:t>
      </w:r>
      <w:r w:rsidRPr="000F0036">
        <w:rPr>
          <w:rFonts w:ascii="Arial Narrow" w:eastAsia="Times New Roman" w:hAnsi="Arial Narrow" w:cs="Tahoma"/>
          <w:lang w:eastAsia="fr-FR"/>
        </w:rPr>
        <w:t>/AONO/</w:t>
      </w:r>
      <w:r w:rsidR="0061088C">
        <w:rPr>
          <w:rFonts w:ascii="Arial Narrow" w:eastAsia="Times New Roman" w:hAnsi="Arial Narrow" w:cs="Tahoma"/>
          <w:lang w:eastAsia="fr-FR"/>
        </w:rPr>
        <w:t>PU/</w:t>
      </w:r>
      <w:r w:rsidRPr="000F0036">
        <w:rPr>
          <w:rFonts w:ascii="Arial Narrow" w:eastAsia="Times New Roman" w:hAnsi="Arial Narrow" w:cs="Tahoma"/>
          <w:lang w:eastAsia="fr-FR"/>
        </w:rPr>
        <w:t>CAK1</w:t>
      </w:r>
      <w:r w:rsidR="006E7005" w:rsidRPr="006E7005">
        <w:rPr>
          <w:rFonts w:ascii="Arial Narrow" w:eastAsia="Times New Roman" w:hAnsi="Arial Narrow" w:cs="Tahoma"/>
          <w:vertAlign w:val="superscript"/>
          <w:lang w:eastAsia="fr-FR"/>
        </w:rPr>
        <w:t>er</w:t>
      </w:r>
      <w:r w:rsidRPr="000F0036">
        <w:rPr>
          <w:rFonts w:ascii="Arial Narrow" w:eastAsia="Times New Roman" w:hAnsi="Arial Narrow" w:cs="Tahoma"/>
          <w:lang w:eastAsia="fr-FR"/>
        </w:rPr>
        <w:t>/</w:t>
      </w:r>
      <w:r w:rsidR="006E7005">
        <w:rPr>
          <w:rFonts w:ascii="Arial Narrow" w:eastAsia="Times New Roman" w:hAnsi="Arial Narrow" w:cs="Tahoma"/>
          <w:lang w:eastAsia="fr-FR"/>
        </w:rPr>
        <w:t>SG/SMP/</w:t>
      </w:r>
      <w:r w:rsidRPr="000F0036">
        <w:rPr>
          <w:rFonts w:ascii="Arial Narrow" w:eastAsia="Times New Roman" w:hAnsi="Arial Narrow" w:cs="Tahoma"/>
          <w:lang w:eastAsia="fr-FR"/>
        </w:rPr>
        <w:t xml:space="preserve">CIPM/2025 DU </w:t>
      </w:r>
      <w:r w:rsidR="0061088C">
        <w:rPr>
          <w:rFonts w:ascii="Arial Narrow" w:eastAsia="Times New Roman" w:hAnsi="Arial Narrow" w:cs="Tahoma"/>
          <w:lang w:eastAsia="fr-FR"/>
        </w:rPr>
        <w:t>………………………….</w:t>
      </w:r>
    </w:p>
    <w:p w:rsidR="000F0036" w:rsidRPr="000F0036" w:rsidRDefault="000F0036" w:rsidP="000F0036">
      <w:pPr>
        <w:spacing w:after="0" w:line="240" w:lineRule="auto"/>
        <w:jc w:val="center"/>
        <w:rPr>
          <w:rFonts w:ascii="Arial Narrow" w:eastAsia="Times New Roman" w:hAnsi="Arial Narrow" w:cs="Arial"/>
          <w:b/>
          <w:bCs/>
          <w:sz w:val="24"/>
          <w:szCs w:val="24"/>
          <w:lang w:eastAsia="fr-FR"/>
        </w:rPr>
      </w:pPr>
    </w:p>
    <w:p w:rsidR="000F0036" w:rsidRPr="000F0036" w:rsidRDefault="000F0036" w:rsidP="000F0036">
      <w:pPr>
        <w:spacing w:after="0" w:line="240" w:lineRule="auto"/>
        <w:jc w:val="center"/>
        <w:rPr>
          <w:rFonts w:ascii="Arial Narrow" w:eastAsia="Times New Roman" w:hAnsi="Arial Narrow" w:cs="Arial"/>
          <w:b/>
          <w:bCs/>
          <w:sz w:val="24"/>
          <w:szCs w:val="24"/>
          <w:lang w:eastAsia="fr-FR"/>
        </w:rPr>
      </w:pPr>
      <w:r w:rsidRPr="000F0036">
        <w:rPr>
          <w:rFonts w:ascii="Arial Narrow" w:eastAsia="Times New Roman" w:hAnsi="Arial Narrow" w:cs="Arial"/>
          <w:b/>
          <w:bCs/>
          <w:sz w:val="24"/>
          <w:szCs w:val="24"/>
          <w:lang w:eastAsia="fr-FR"/>
        </w:rPr>
        <w:t xml:space="preserve">POUR L’EXECUTION DES TRAVAUX DE REHABILITATION </w:t>
      </w:r>
      <w:r w:rsidR="00BD5C23">
        <w:rPr>
          <w:rFonts w:ascii="Arial Narrow" w:eastAsia="Times New Roman" w:hAnsi="Arial Narrow" w:cs="Tahoma"/>
          <w:b/>
          <w:sz w:val="24"/>
          <w:szCs w:val="24"/>
          <w:lang w:eastAsia="fr-FR"/>
        </w:rPr>
        <w:t>DE LA PISTE AGRICOLE  DE MPANGOU – EBOME – BRETELLE (5,1 Km)</w:t>
      </w:r>
      <w:r w:rsidRPr="000F0036">
        <w:rPr>
          <w:rFonts w:ascii="Arial Narrow" w:eastAsia="Times New Roman" w:hAnsi="Arial Narrow" w:cs="Arial"/>
          <w:b/>
          <w:bCs/>
          <w:sz w:val="24"/>
          <w:szCs w:val="24"/>
          <w:lang w:eastAsia="fr-FR"/>
        </w:rPr>
        <w:t>DANS LA COMMUNE D’ARRONDISSEMENT DE KRIBI 1</w:t>
      </w:r>
      <w:r w:rsidR="00BD5C23">
        <w:rPr>
          <w:rFonts w:ascii="Arial Narrow" w:eastAsia="Times New Roman" w:hAnsi="Arial Narrow" w:cs="Arial"/>
          <w:b/>
          <w:bCs/>
          <w:sz w:val="24"/>
          <w:szCs w:val="24"/>
          <w:vertAlign w:val="superscript"/>
          <w:lang w:eastAsia="fr-FR"/>
        </w:rPr>
        <w:t>er</w:t>
      </w:r>
      <w:r w:rsidRPr="000F0036">
        <w:rPr>
          <w:rFonts w:ascii="Arial Narrow" w:eastAsia="Times New Roman" w:hAnsi="Arial Narrow" w:cs="Arial"/>
          <w:b/>
          <w:bCs/>
          <w:sz w:val="24"/>
          <w:szCs w:val="24"/>
          <w:lang w:eastAsia="fr-FR"/>
        </w:rPr>
        <w:t>, DEPARTEMENT DE L’OCEAN, REGION DU SUD.</w:t>
      </w:r>
    </w:p>
    <w:tbl>
      <w:tblPr>
        <w:tblW w:w="9360" w:type="dxa"/>
        <w:tblInd w:w="-252" w:type="dxa"/>
        <w:tblLook w:val="01E0"/>
      </w:tblPr>
      <w:tblGrid>
        <w:gridCol w:w="2880"/>
        <w:gridCol w:w="6480"/>
      </w:tblGrid>
      <w:tr w:rsidR="000F0036" w:rsidRPr="000F0036" w:rsidTr="000F0036">
        <w:tc>
          <w:tcPr>
            <w:tcW w:w="2880" w:type="dxa"/>
          </w:tcPr>
          <w:p w:rsidR="000F0036" w:rsidRPr="000F0036" w:rsidRDefault="000F0036" w:rsidP="000F0036">
            <w:pPr>
              <w:spacing w:after="0" w:line="240" w:lineRule="auto"/>
              <w:rPr>
                <w:rFonts w:ascii="Arial Narrow" w:eastAsia="Times New Roman" w:hAnsi="Arial Narrow" w:cs="Times New Roman"/>
                <w:b/>
                <w:sz w:val="23"/>
                <w:szCs w:val="23"/>
                <w:lang w:eastAsia="fr-FR"/>
              </w:rPr>
            </w:pPr>
          </w:p>
          <w:p w:rsidR="000F0036" w:rsidRPr="000F0036" w:rsidRDefault="000F0036" w:rsidP="000F0036">
            <w:pPr>
              <w:spacing w:after="0" w:line="240" w:lineRule="auto"/>
              <w:rPr>
                <w:rFonts w:ascii="Arial Narrow" w:eastAsia="Times New Roman" w:hAnsi="Arial Narrow" w:cs="Times New Roman"/>
                <w:b/>
                <w:sz w:val="23"/>
                <w:szCs w:val="23"/>
                <w:lang w:eastAsia="fr-FR"/>
              </w:rPr>
            </w:pPr>
            <w:r w:rsidRPr="000F0036">
              <w:rPr>
                <w:rFonts w:ascii="Arial Narrow" w:eastAsia="Times New Roman" w:hAnsi="Arial Narrow" w:cs="Times New Roman"/>
                <w:b/>
                <w:sz w:val="23"/>
                <w:szCs w:val="23"/>
                <w:lang w:eastAsia="fr-FR"/>
              </w:rPr>
              <w:t xml:space="preserve">TITULAIRE : </w:t>
            </w:r>
          </w:p>
        </w:tc>
        <w:tc>
          <w:tcPr>
            <w:tcW w:w="6480" w:type="dxa"/>
          </w:tcPr>
          <w:p w:rsidR="000F0036" w:rsidRPr="000F0036" w:rsidRDefault="000F0036" w:rsidP="000F0036">
            <w:pPr>
              <w:spacing w:after="0" w:line="240" w:lineRule="auto"/>
              <w:rPr>
                <w:rFonts w:ascii="Arial Narrow" w:eastAsia="Times New Roman" w:hAnsi="Arial Narrow" w:cs="Times New Roman"/>
                <w:sz w:val="23"/>
                <w:szCs w:val="23"/>
                <w:lang w:eastAsia="fr-FR"/>
              </w:rPr>
            </w:pPr>
          </w:p>
        </w:tc>
      </w:tr>
      <w:tr w:rsidR="000F0036" w:rsidRPr="000F0036" w:rsidTr="000F0036">
        <w:tc>
          <w:tcPr>
            <w:tcW w:w="2880" w:type="dxa"/>
          </w:tcPr>
          <w:p w:rsidR="000F0036" w:rsidRPr="000F0036" w:rsidRDefault="000F0036" w:rsidP="000F0036">
            <w:pPr>
              <w:spacing w:after="0" w:line="240" w:lineRule="auto"/>
              <w:rPr>
                <w:rFonts w:ascii="Arial Narrow" w:eastAsia="Times New Roman" w:hAnsi="Arial Narrow" w:cs="Times New Roman"/>
                <w:b/>
                <w:sz w:val="23"/>
                <w:szCs w:val="23"/>
                <w:lang w:eastAsia="fr-FR"/>
              </w:rPr>
            </w:pPr>
          </w:p>
          <w:p w:rsidR="000F0036" w:rsidRPr="000F0036" w:rsidRDefault="000F0036" w:rsidP="000F0036">
            <w:pPr>
              <w:spacing w:after="0" w:line="240" w:lineRule="auto"/>
              <w:rPr>
                <w:rFonts w:ascii="Arial Narrow" w:eastAsia="Times New Roman" w:hAnsi="Arial Narrow" w:cs="Times New Roman"/>
                <w:b/>
                <w:sz w:val="23"/>
                <w:szCs w:val="23"/>
                <w:lang w:eastAsia="fr-FR"/>
              </w:rPr>
            </w:pPr>
            <w:r w:rsidRPr="000F0036">
              <w:rPr>
                <w:rFonts w:ascii="Arial Narrow" w:eastAsia="Times New Roman" w:hAnsi="Arial Narrow" w:cs="Times New Roman"/>
                <w:b/>
                <w:sz w:val="23"/>
                <w:szCs w:val="23"/>
                <w:lang w:eastAsia="fr-FR"/>
              </w:rPr>
              <w:t>LIEU D’EXECUTION :</w:t>
            </w:r>
          </w:p>
        </w:tc>
        <w:tc>
          <w:tcPr>
            <w:tcW w:w="6480" w:type="dxa"/>
          </w:tcPr>
          <w:p w:rsidR="000F0036" w:rsidRPr="000F0036" w:rsidRDefault="000F0036" w:rsidP="000F0036">
            <w:pPr>
              <w:spacing w:after="0" w:line="240" w:lineRule="auto"/>
              <w:rPr>
                <w:rFonts w:ascii="Arial Narrow" w:eastAsia="Times New Roman" w:hAnsi="Arial Narrow" w:cs="Times New Roman"/>
                <w:sz w:val="23"/>
                <w:szCs w:val="23"/>
                <w:lang w:eastAsia="fr-FR"/>
              </w:rPr>
            </w:pPr>
          </w:p>
        </w:tc>
      </w:tr>
      <w:tr w:rsidR="000F0036" w:rsidRPr="000F0036" w:rsidTr="000F0036">
        <w:tc>
          <w:tcPr>
            <w:tcW w:w="2880" w:type="dxa"/>
          </w:tcPr>
          <w:p w:rsidR="000F0036" w:rsidRPr="000F0036" w:rsidRDefault="000F0036" w:rsidP="000F0036">
            <w:pPr>
              <w:spacing w:after="0" w:line="240" w:lineRule="auto"/>
              <w:rPr>
                <w:rFonts w:ascii="Arial Narrow" w:eastAsia="Times New Roman" w:hAnsi="Arial Narrow" w:cs="Times New Roman"/>
                <w:b/>
                <w:sz w:val="23"/>
                <w:szCs w:val="23"/>
                <w:lang w:eastAsia="fr-FR"/>
              </w:rPr>
            </w:pPr>
          </w:p>
          <w:p w:rsidR="000F0036" w:rsidRPr="000F0036" w:rsidRDefault="000F0036" w:rsidP="000F0036">
            <w:pPr>
              <w:spacing w:after="0" w:line="240" w:lineRule="auto"/>
              <w:rPr>
                <w:rFonts w:ascii="Arial Narrow" w:eastAsia="Times New Roman" w:hAnsi="Arial Narrow" w:cs="Times New Roman"/>
                <w:b/>
                <w:sz w:val="23"/>
                <w:szCs w:val="23"/>
                <w:lang w:eastAsia="fr-FR"/>
              </w:rPr>
            </w:pPr>
            <w:r w:rsidRPr="000F0036">
              <w:rPr>
                <w:rFonts w:ascii="Arial Narrow" w:eastAsia="Times New Roman" w:hAnsi="Arial Narrow" w:cs="Times New Roman"/>
                <w:b/>
                <w:sz w:val="23"/>
                <w:szCs w:val="23"/>
                <w:lang w:eastAsia="fr-FR"/>
              </w:rPr>
              <w:t xml:space="preserve">DELAI D’EXECUTION : </w:t>
            </w:r>
          </w:p>
        </w:tc>
        <w:tc>
          <w:tcPr>
            <w:tcW w:w="6480" w:type="dxa"/>
          </w:tcPr>
          <w:p w:rsidR="000F0036" w:rsidRPr="000F0036" w:rsidRDefault="000F0036" w:rsidP="000F0036">
            <w:pPr>
              <w:spacing w:after="0" w:line="240" w:lineRule="auto"/>
              <w:rPr>
                <w:rFonts w:ascii="Arial Narrow" w:eastAsia="Times New Roman" w:hAnsi="Arial Narrow" w:cs="Times New Roman"/>
                <w:sz w:val="23"/>
                <w:szCs w:val="23"/>
                <w:lang w:eastAsia="fr-FR"/>
              </w:rPr>
            </w:pPr>
          </w:p>
        </w:tc>
      </w:tr>
      <w:tr w:rsidR="000F0036" w:rsidRPr="000F0036" w:rsidTr="000F0036">
        <w:tc>
          <w:tcPr>
            <w:tcW w:w="2880" w:type="dxa"/>
          </w:tcPr>
          <w:p w:rsidR="000F0036" w:rsidRPr="000F0036" w:rsidRDefault="000F0036" w:rsidP="000F0036">
            <w:pPr>
              <w:spacing w:after="0" w:line="240" w:lineRule="auto"/>
              <w:rPr>
                <w:rFonts w:ascii="Arial Narrow" w:eastAsia="Times New Roman" w:hAnsi="Arial Narrow" w:cs="Times New Roman"/>
                <w:b/>
                <w:sz w:val="23"/>
                <w:szCs w:val="23"/>
                <w:lang w:eastAsia="fr-FR"/>
              </w:rPr>
            </w:pPr>
          </w:p>
          <w:p w:rsidR="000F0036" w:rsidRPr="000F0036" w:rsidRDefault="000F0036" w:rsidP="000F0036">
            <w:pPr>
              <w:spacing w:after="0" w:line="240" w:lineRule="auto"/>
              <w:rPr>
                <w:rFonts w:ascii="Arial Narrow" w:eastAsia="Times New Roman" w:hAnsi="Arial Narrow" w:cs="Times New Roman"/>
                <w:b/>
                <w:sz w:val="23"/>
                <w:szCs w:val="23"/>
                <w:lang w:eastAsia="fr-FR"/>
              </w:rPr>
            </w:pPr>
            <w:r w:rsidRPr="000F0036">
              <w:rPr>
                <w:rFonts w:ascii="Arial Narrow" w:eastAsia="Times New Roman" w:hAnsi="Arial Narrow" w:cs="Times New Roman"/>
                <w:b/>
                <w:sz w:val="23"/>
                <w:szCs w:val="23"/>
                <w:lang w:eastAsia="fr-FR"/>
              </w:rPr>
              <w:t>MONTANT DU MARCHE :</w:t>
            </w:r>
          </w:p>
        </w:tc>
        <w:tc>
          <w:tcPr>
            <w:tcW w:w="6480" w:type="dxa"/>
            <w:hideMark/>
          </w:tcPr>
          <w:p w:rsidR="000F0036" w:rsidRPr="000F0036" w:rsidRDefault="000F0036" w:rsidP="000F0036">
            <w:pPr>
              <w:spacing w:after="0" w:line="240" w:lineRule="auto"/>
              <w:rPr>
                <w:rFonts w:ascii="Arial Narrow" w:eastAsia="Times New Roman" w:hAnsi="Arial Narrow" w:cs="Times New Roman"/>
                <w:sz w:val="23"/>
                <w:szCs w:val="23"/>
                <w:lang w:eastAsia="fr-FR"/>
              </w:rPr>
            </w:pPr>
            <w:r w:rsidRPr="000F0036">
              <w:rPr>
                <w:rFonts w:ascii="Arial Narrow" w:eastAsia="Times New Roman" w:hAnsi="Arial Narrow" w:cs="Times New Roman"/>
                <w:sz w:val="23"/>
                <w:szCs w:val="23"/>
                <w:lang w:eastAsia="fr-FR"/>
              </w:rPr>
              <w:t>Hors Taxes :……………………..…. en chiffres (en lettres)</w:t>
            </w:r>
          </w:p>
          <w:p w:rsidR="000F0036" w:rsidRPr="000F0036" w:rsidRDefault="000F0036" w:rsidP="000F0036">
            <w:pPr>
              <w:spacing w:after="0" w:line="240" w:lineRule="auto"/>
              <w:rPr>
                <w:rFonts w:ascii="Arial Narrow" w:eastAsia="Times New Roman" w:hAnsi="Arial Narrow" w:cs="Times New Roman"/>
                <w:sz w:val="23"/>
                <w:szCs w:val="23"/>
                <w:lang w:eastAsia="fr-FR"/>
              </w:rPr>
            </w:pPr>
            <w:r w:rsidRPr="000F0036">
              <w:rPr>
                <w:rFonts w:ascii="Arial Narrow" w:eastAsia="Times New Roman" w:hAnsi="Arial Narrow" w:cs="Times New Roman"/>
                <w:sz w:val="23"/>
                <w:szCs w:val="23"/>
                <w:lang w:eastAsia="fr-FR"/>
              </w:rPr>
              <w:t>Taxes sur la Valeur Ajoutée………… en chiffres (en lettres)</w:t>
            </w:r>
          </w:p>
          <w:p w:rsidR="000F0036" w:rsidRPr="000F0036" w:rsidRDefault="000F0036" w:rsidP="000F0036">
            <w:pPr>
              <w:spacing w:after="0" w:line="240" w:lineRule="auto"/>
              <w:rPr>
                <w:rFonts w:ascii="Arial Narrow" w:eastAsia="Times New Roman" w:hAnsi="Arial Narrow" w:cs="Times New Roman"/>
                <w:sz w:val="23"/>
                <w:szCs w:val="23"/>
                <w:lang w:eastAsia="fr-FR"/>
              </w:rPr>
            </w:pPr>
            <w:r w:rsidRPr="000F0036">
              <w:rPr>
                <w:rFonts w:ascii="Arial Narrow" w:eastAsia="Times New Roman" w:hAnsi="Arial Narrow" w:cs="Times New Roman"/>
                <w:sz w:val="23"/>
                <w:szCs w:val="23"/>
                <w:lang w:eastAsia="fr-FR"/>
              </w:rPr>
              <w:t>Toutes Taxes Comprises :…………….en chiffres (en lettres)</w:t>
            </w:r>
          </w:p>
        </w:tc>
      </w:tr>
      <w:tr w:rsidR="000F0036" w:rsidRPr="000F0036" w:rsidTr="000F0036">
        <w:tc>
          <w:tcPr>
            <w:tcW w:w="2880" w:type="dxa"/>
          </w:tcPr>
          <w:p w:rsidR="000F0036" w:rsidRPr="000F0036" w:rsidRDefault="000F0036" w:rsidP="000F0036">
            <w:pPr>
              <w:spacing w:after="0" w:line="240" w:lineRule="auto"/>
              <w:rPr>
                <w:rFonts w:ascii="Arial Narrow" w:eastAsia="Times New Roman" w:hAnsi="Arial Narrow" w:cs="Times New Roman"/>
                <w:b/>
                <w:sz w:val="23"/>
                <w:szCs w:val="23"/>
                <w:lang w:eastAsia="fr-FR"/>
              </w:rPr>
            </w:pPr>
          </w:p>
          <w:p w:rsidR="000F0036" w:rsidRPr="000F0036" w:rsidRDefault="000F0036" w:rsidP="000F0036">
            <w:pPr>
              <w:spacing w:after="0" w:line="240" w:lineRule="auto"/>
              <w:rPr>
                <w:rFonts w:ascii="Arial Narrow" w:eastAsia="Times New Roman" w:hAnsi="Arial Narrow" w:cs="Times New Roman"/>
                <w:b/>
                <w:sz w:val="23"/>
                <w:szCs w:val="23"/>
                <w:lang w:eastAsia="fr-FR"/>
              </w:rPr>
            </w:pPr>
            <w:r w:rsidRPr="000F0036">
              <w:rPr>
                <w:rFonts w:ascii="Arial Narrow" w:eastAsia="Times New Roman" w:hAnsi="Arial Narrow" w:cs="Times New Roman"/>
                <w:b/>
                <w:sz w:val="23"/>
                <w:szCs w:val="23"/>
                <w:lang w:eastAsia="fr-FR"/>
              </w:rPr>
              <w:t>FINANCEMENT :</w:t>
            </w:r>
          </w:p>
        </w:tc>
        <w:tc>
          <w:tcPr>
            <w:tcW w:w="6480" w:type="dxa"/>
          </w:tcPr>
          <w:p w:rsidR="000F0036" w:rsidRPr="000F0036" w:rsidRDefault="000F0036" w:rsidP="000F0036">
            <w:pPr>
              <w:spacing w:after="0" w:line="240" w:lineRule="auto"/>
              <w:rPr>
                <w:rFonts w:ascii="Arial Narrow" w:eastAsia="Times New Roman" w:hAnsi="Arial Narrow" w:cs="Arial"/>
                <w:sz w:val="23"/>
                <w:szCs w:val="24"/>
                <w:lang w:eastAsia="fr-FR"/>
              </w:rPr>
            </w:pPr>
          </w:p>
          <w:p w:rsidR="000F0036" w:rsidRPr="000F0036" w:rsidRDefault="000F0036" w:rsidP="000F0036">
            <w:pPr>
              <w:spacing w:after="0" w:line="240" w:lineRule="auto"/>
              <w:jc w:val="both"/>
              <w:rPr>
                <w:rFonts w:ascii="Arial Narrow" w:eastAsia="Times New Roman" w:hAnsi="Arial Narrow" w:cs="Arial"/>
                <w:color w:val="FF0000"/>
                <w:sz w:val="23"/>
                <w:szCs w:val="24"/>
                <w:lang w:eastAsia="fr-FR"/>
              </w:rPr>
            </w:pPr>
            <w:r w:rsidRPr="000F0036">
              <w:rPr>
                <w:rFonts w:ascii="Arial Narrow" w:eastAsia="Times New Roman" w:hAnsi="Arial Narrow" w:cs="Arial"/>
                <w:sz w:val="23"/>
                <w:szCs w:val="24"/>
                <w:lang w:eastAsia="fr-FR"/>
              </w:rPr>
              <w:t xml:space="preserve">BIP MINHDU - EXERCICE 2025 </w:t>
            </w:r>
          </w:p>
        </w:tc>
      </w:tr>
      <w:tr w:rsidR="000F0036" w:rsidRPr="000F0036" w:rsidTr="000F0036">
        <w:tc>
          <w:tcPr>
            <w:tcW w:w="2880" w:type="dxa"/>
          </w:tcPr>
          <w:p w:rsidR="000F0036" w:rsidRPr="000F0036" w:rsidRDefault="000F0036" w:rsidP="000F0036">
            <w:pPr>
              <w:spacing w:after="0" w:line="240" w:lineRule="auto"/>
              <w:rPr>
                <w:rFonts w:ascii="Arial Narrow" w:eastAsia="Times New Roman" w:hAnsi="Arial Narrow" w:cs="Times New Roman"/>
                <w:b/>
                <w:sz w:val="23"/>
                <w:szCs w:val="23"/>
                <w:lang w:eastAsia="fr-FR"/>
              </w:rPr>
            </w:pPr>
          </w:p>
          <w:p w:rsidR="000F0036" w:rsidRPr="000F0036" w:rsidRDefault="000F0036" w:rsidP="000F0036">
            <w:pPr>
              <w:spacing w:after="0" w:line="240" w:lineRule="auto"/>
              <w:rPr>
                <w:rFonts w:ascii="Arial Narrow" w:eastAsia="Times New Roman" w:hAnsi="Arial Narrow" w:cs="Times New Roman"/>
                <w:b/>
                <w:sz w:val="23"/>
                <w:szCs w:val="23"/>
                <w:lang w:eastAsia="fr-FR"/>
              </w:rPr>
            </w:pPr>
            <w:r w:rsidRPr="000F0036">
              <w:rPr>
                <w:rFonts w:ascii="Arial Narrow" w:eastAsia="Times New Roman" w:hAnsi="Arial Narrow" w:cs="Times New Roman"/>
                <w:b/>
                <w:sz w:val="23"/>
                <w:szCs w:val="23"/>
                <w:lang w:eastAsia="fr-FR"/>
              </w:rPr>
              <w:t>IMPUTATION :</w:t>
            </w:r>
          </w:p>
        </w:tc>
        <w:tc>
          <w:tcPr>
            <w:tcW w:w="6480" w:type="dxa"/>
          </w:tcPr>
          <w:p w:rsidR="000F0036" w:rsidRPr="000F0036" w:rsidRDefault="000F0036" w:rsidP="000F0036">
            <w:pPr>
              <w:spacing w:after="0" w:line="240" w:lineRule="auto"/>
              <w:rPr>
                <w:rFonts w:ascii="Arial Narrow" w:eastAsia="Times New Roman" w:hAnsi="Arial Narrow" w:cs="Times New Roman"/>
                <w:sz w:val="23"/>
                <w:szCs w:val="23"/>
                <w:lang w:eastAsia="fr-FR"/>
              </w:rPr>
            </w:pPr>
          </w:p>
        </w:tc>
      </w:tr>
    </w:tbl>
    <w:p w:rsidR="000F0036" w:rsidRPr="000F0036" w:rsidRDefault="000F0036" w:rsidP="000F0036">
      <w:pPr>
        <w:spacing w:after="0" w:line="240" w:lineRule="auto"/>
        <w:rPr>
          <w:rFonts w:ascii="Arial Narrow" w:eastAsia="Times New Roman" w:hAnsi="Arial Narrow" w:cs="Times New Roman"/>
          <w:sz w:val="23"/>
          <w:szCs w:val="23"/>
          <w:lang w:eastAsia="fr-FR"/>
        </w:rPr>
      </w:pPr>
    </w:p>
    <w:p w:rsidR="000F0036" w:rsidRPr="000F0036" w:rsidRDefault="000F0036" w:rsidP="000F0036">
      <w:pPr>
        <w:spacing w:after="0" w:line="240" w:lineRule="auto"/>
        <w:rPr>
          <w:rFonts w:ascii="Arial Narrow" w:eastAsia="Times New Roman" w:hAnsi="Arial Narrow" w:cs="Times New Roman"/>
          <w:sz w:val="23"/>
          <w:szCs w:val="23"/>
          <w:lang w:eastAsia="fr-FR"/>
        </w:rPr>
      </w:pPr>
      <w:r w:rsidRPr="000F0036">
        <w:rPr>
          <w:rFonts w:ascii="Arial Narrow" w:eastAsia="Times New Roman" w:hAnsi="Arial Narrow" w:cs="Times New Roman"/>
          <w:sz w:val="23"/>
          <w:szCs w:val="23"/>
          <w:lang w:eastAsia="fr-FR"/>
        </w:rPr>
        <w:tab/>
      </w:r>
      <w:r w:rsidRPr="000F0036">
        <w:rPr>
          <w:rFonts w:ascii="Arial Narrow" w:eastAsia="Times New Roman" w:hAnsi="Arial Narrow" w:cs="Times New Roman"/>
          <w:sz w:val="23"/>
          <w:szCs w:val="23"/>
          <w:lang w:eastAsia="fr-FR"/>
        </w:rPr>
        <w:tab/>
      </w:r>
      <w:r w:rsidRPr="000F0036">
        <w:rPr>
          <w:rFonts w:ascii="Arial Narrow" w:eastAsia="Times New Roman" w:hAnsi="Arial Narrow" w:cs="Times New Roman"/>
          <w:sz w:val="23"/>
          <w:szCs w:val="23"/>
          <w:lang w:eastAsia="fr-FR"/>
        </w:rPr>
        <w:tab/>
      </w:r>
      <w:r w:rsidRPr="000F0036">
        <w:rPr>
          <w:rFonts w:ascii="Arial Narrow" w:eastAsia="Times New Roman" w:hAnsi="Arial Narrow" w:cs="Times New Roman"/>
          <w:sz w:val="23"/>
          <w:szCs w:val="23"/>
          <w:lang w:eastAsia="fr-FR"/>
        </w:rPr>
        <w:tab/>
      </w:r>
      <w:r w:rsidRPr="000F0036">
        <w:rPr>
          <w:rFonts w:ascii="Arial Narrow" w:eastAsia="Times New Roman" w:hAnsi="Arial Narrow" w:cs="Times New Roman"/>
          <w:sz w:val="23"/>
          <w:szCs w:val="23"/>
          <w:lang w:eastAsia="fr-FR"/>
        </w:rPr>
        <w:tab/>
      </w:r>
      <w:r w:rsidRPr="000F0036">
        <w:rPr>
          <w:rFonts w:ascii="Arial Narrow" w:eastAsia="Times New Roman" w:hAnsi="Arial Narrow" w:cs="Times New Roman"/>
          <w:sz w:val="23"/>
          <w:szCs w:val="23"/>
          <w:lang w:eastAsia="fr-FR"/>
        </w:rPr>
        <w:tab/>
        <w:t>SOUSCRIT</w:t>
      </w:r>
      <w:r w:rsidR="0061088C">
        <w:rPr>
          <w:rFonts w:ascii="Arial Narrow" w:eastAsia="Times New Roman" w:hAnsi="Arial Narrow" w:cs="Times New Roman"/>
          <w:sz w:val="23"/>
          <w:szCs w:val="23"/>
          <w:lang w:eastAsia="fr-FR"/>
        </w:rPr>
        <w:t>,</w:t>
      </w:r>
      <w:r w:rsidRPr="000F0036">
        <w:rPr>
          <w:rFonts w:ascii="Arial Narrow" w:eastAsia="Times New Roman" w:hAnsi="Arial Narrow" w:cs="Times New Roman"/>
          <w:sz w:val="23"/>
          <w:szCs w:val="23"/>
          <w:lang w:eastAsia="fr-FR"/>
        </w:rPr>
        <w:t xml:space="preserve"> LE ………………………</w:t>
      </w:r>
    </w:p>
    <w:p w:rsidR="000F0036" w:rsidRPr="000F0036" w:rsidRDefault="000F0036" w:rsidP="000F0036">
      <w:pPr>
        <w:spacing w:after="0" w:line="240" w:lineRule="auto"/>
        <w:rPr>
          <w:rFonts w:ascii="Arial Narrow" w:eastAsia="Times New Roman" w:hAnsi="Arial Narrow" w:cs="Times New Roman"/>
          <w:sz w:val="23"/>
          <w:szCs w:val="23"/>
          <w:lang w:eastAsia="fr-FR"/>
        </w:rPr>
      </w:pPr>
      <w:r w:rsidRPr="000F0036">
        <w:rPr>
          <w:rFonts w:ascii="Arial Narrow" w:eastAsia="Times New Roman" w:hAnsi="Arial Narrow" w:cs="Times New Roman"/>
          <w:sz w:val="23"/>
          <w:szCs w:val="23"/>
          <w:lang w:eastAsia="fr-FR"/>
        </w:rPr>
        <w:tab/>
      </w:r>
      <w:r w:rsidRPr="000F0036">
        <w:rPr>
          <w:rFonts w:ascii="Arial Narrow" w:eastAsia="Times New Roman" w:hAnsi="Arial Narrow" w:cs="Times New Roman"/>
          <w:sz w:val="23"/>
          <w:szCs w:val="23"/>
          <w:lang w:eastAsia="fr-FR"/>
        </w:rPr>
        <w:tab/>
      </w:r>
      <w:r w:rsidRPr="000F0036">
        <w:rPr>
          <w:rFonts w:ascii="Arial Narrow" w:eastAsia="Times New Roman" w:hAnsi="Arial Narrow" w:cs="Times New Roman"/>
          <w:sz w:val="23"/>
          <w:szCs w:val="23"/>
          <w:lang w:eastAsia="fr-FR"/>
        </w:rPr>
        <w:tab/>
      </w:r>
      <w:r w:rsidRPr="000F0036">
        <w:rPr>
          <w:rFonts w:ascii="Arial Narrow" w:eastAsia="Times New Roman" w:hAnsi="Arial Narrow" w:cs="Times New Roman"/>
          <w:sz w:val="23"/>
          <w:szCs w:val="23"/>
          <w:lang w:eastAsia="fr-FR"/>
        </w:rPr>
        <w:tab/>
      </w:r>
      <w:r w:rsidRPr="000F0036">
        <w:rPr>
          <w:rFonts w:ascii="Arial Narrow" w:eastAsia="Times New Roman" w:hAnsi="Arial Narrow" w:cs="Times New Roman"/>
          <w:sz w:val="23"/>
          <w:szCs w:val="23"/>
          <w:lang w:eastAsia="fr-FR"/>
        </w:rPr>
        <w:tab/>
      </w:r>
      <w:r w:rsidRPr="000F0036">
        <w:rPr>
          <w:rFonts w:ascii="Arial Narrow" w:eastAsia="Times New Roman" w:hAnsi="Arial Narrow" w:cs="Times New Roman"/>
          <w:sz w:val="23"/>
          <w:szCs w:val="23"/>
          <w:lang w:eastAsia="fr-FR"/>
        </w:rPr>
        <w:tab/>
        <w:t>APPROUVE</w:t>
      </w:r>
      <w:r w:rsidR="0061088C">
        <w:rPr>
          <w:rFonts w:ascii="Arial Narrow" w:eastAsia="Times New Roman" w:hAnsi="Arial Narrow" w:cs="Times New Roman"/>
          <w:sz w:val="23"/>
          <w:szCs w:val="23"/>
          <w:lang w:eastAsia="fr-FR"/>
        </w:rPr>
        <w:t> ;</w:t>
      </w:r>
      <w:r w:rsidRPr="000F0036">
        <w:rPr>
          <w:rFonts w:ascii="Arial Narrow" w:eastAsia="Times New Roman" w:hAnsi="Arial Narrow" w:cs="Times New Roman"/>
          <w:sz w:val="23"/>
          <w:szCs w:val="23"/>
          <w:lang w:eastAsia="fr-FR"/>
        </w:rPr>
        <w:t xml:space="preserve"> LE ………………………</w:t>
      </w:r>
    </w:p>
    <w:p w:rsidR="000F0036" w:rsidRPr="000F0036" w:rsidRDefault="0061088C" w:rsidP="000F0036">
      <w:pPr>
        <w:spacing w:after="0" w:line="240" w:lineRule="auto"/>
        <w:rPr>
          <w:rFonts w:ascii="Arial Narrow" w:eastAsia="Times New Roman" w:hAnsi="Arial Narrow" w:cs="Times New Roman"/>
          <w:sz w:val="23"/>
          <w:szCs w:val="23"/>
          <w:lang w:eastAsia="fr-FR"/>
        </w:rPr>
      </w:pPr>
      <w:r>
        <w:rPr>
          <w:rFonts w:ascii="Arial Narrow" w:eastAsia="Times New Roman" w:hAnsi="Arial Narrow" w:cs="Times New Roman"/>
          <w:sz w:val="23"/>
          <w:szCs w:val="23"/>
          <w:lang w:eastAsia="fr-FR"/>
        </w:rPr>
        <w:tab/>
      </w:r>
      <w:r>
        <w:rPr>
          <w:rFonts w:ascii="Arial Narrow" w:eastAsia="Times New Roman" w:hAnsi="Arial Narrow" w:cs="Times New Roman"/>
          <w:sz w:val="23"/>
          <w:szCs w:val="23"/>
          <w:lang w:eastAsia="fr-FR"/>
        </w:rPr>
        <w:tab/>
      </w:r>
      <w:r>
        <w:rPr>
          <w:rFonts w:ascii="Arial Narrow" w:eastAsia="Times New Roman" w:hAnsi="Arial Narrow" w:cs="Times New Roman"/>
          <w:sz w:val="23"/>
          <w:szCs w:val="23"/>
          <w:lang w:eastAsia="fr-FR"/>
        </w:rPr>
        <w:tab/>
      </w:r>
      <w:r>
        <w:rPr>
          <w:rFonts w:ascii="Arial Narrow" w:eastAsia="Times New Roman" w:hAnsi="Arial Narrow" w:cs="Times New Roman"/>
          <w:sz w:val="23"/>
          <w:szCs w:val="23"/>
          <w:lang w:eastAsia="fr-FR"/>
        </w:rPr>
        <w:tab/>
      </w:r>
      <w:r>
        <w:rPr>
          <w:rFonts w:ascii="Arial Narrow" w:eastAsia="Times New Roman" w:hAnsi="Arial Narrow" w:cs="Times New Roman"/>
          <w:sz w:val="23"/>
          <w:szCs w:val="23"/>
          <w:lang w:eastAsia="fr-FR"/>
        </w:rPr>
        <w:tab/>
      </w:r>
      <w:r>
        <w:rPr>
          <w:rFonts w:ascii="Arial Narrow" w:eastAsia="Times New Roman" w:hAnsi="Arial Narrow" w:cs="Times New Roman"/>
          <w:sz w:val="23"/>
          <w:szCs w:val="23"/>
          <w:lang w:eastAsia="fr-FR"/>
        </w:rPr>
        <w:tab/>
        <w:t>NOTIFIE, LE,</w:t>
      </w:r>
      <w:r w:rsidR="000F0036" w:rsidRPr="000F0036">
        <w:rPr>
          <w:rFonts w:ascii="Arial Narrow" w:eastAsia="Times New Roman" w:hAnsi="Arial Narrow" w:cs="Times New Roman"/>
          <w:sz w:val="23"/>
          <w:szCs w:val="23"/>
          <w:lang w:eastAsia="fr-FR"/>
        </w:rPr>
        <w:t>…………………………</w:t>
      </w:r>
    </w:p>
    <w:p w:rsidR="000F0036" w:rsidRPr="000F0036" w:rsidRDefault="000F0036" w:rsidP="000F0036">
      <w:pPr>
        <w:spacing w:after="0" w:line="240" w:lineRule="auto"/>
        <w:ind w:left="-1980"/>
        <w:rPr>
          <w:rFonts w:ascii="Arial Narrow" w:eastAsia="Times New Roman" w:hAnsi="Arial Narrow" w:cs="Times New Roman"/>
          <w:sz w:val="23"/>
          <w:szCs w:val="23"/>
          <w:lang w:eastAsia="fr-FR"/>
        </w:rPr>
      </w:pPr>
      <w:r w:rsidRPr="000F0036">
        <w:rPr>
          <w:rFonts w:ascii="Arial Narrow" w:eastAsia="Times New Roman" w:hAnsi="Arial Narrow" w:cs="Times New Roman"/>
          <w:sz w:val="23"/>
          <w:szCs w:val="23"/>
          <w:lang w:eastAsia="fr-FR"/>
        </w:rPr>
        <w:tab/>
      </w:r>
      <w:r w:rsidRPr="000F0036">
        <w:rPr>
          <w:rFonts w:ascii="Arial Narrow" w:eastAsia="Times New Roman" w:hAnsi="Arial Narrow" w:cs="Times New Roman"/>
          <w:sz w:val="23"/>
          <w:szCs w:val="23"/>
          <w:lang w:eastAsia="fr-FR"/>
        </w:rPr>
        <w:tab/>
      </w:r>
      <w:r w:rsidRPr="000F0036">
        <w:rPr>
          <w:rFonts w:ascii="Arial Narrow" w:eastAsia="Times New Roman" w:hAnsi="Arial Narrow" w:cs="Times New Roman"/>
          <w:sz w:val="23"/>
          <w:szCs w:val="23"/>
          <w:lang w:eastAsia="fr-FR"/>
        </w:rPr>
        <w:tab/>
      </w:r>
      <w:r w:rsidRPr="000F0036">
        <w:rPr>
          <w:rFonts w:ascii="Arial Narrow" w:eastAsia="Times New Roman" w:hAnsi="Arial Narrow" w:cs="Times New Roman"/>
          <w:sz w:val="23"/>
          <w:szCs w:val="23"/>
          <w:lang w:eastAsia="fr-FR"/>
        </w:rPr>
        <w:tab/>
      </w:r>
      <w:r w:rsidRPr="000F0036">
        <w:rPr>
          <w:rFonts w:ascii="Arial Narrow" w:eastAsia="Times New Roman" w:hAnsi="Arial Narrow" w:cs="Times New Roman"/>
          <w:sz w:val="23"/>
          <w:szCs w:val="23"/>
          <w:lang w:eastAsia="fr-FR"/>
        </w:rPr>
        <w:tab/>
      </w:r>
      <w:r w:rsidRPr="000F0036">
        <w:rPr>
          <w:rFonts w:ascii="Arial Narrow" w:eastAsia="Times New Roman" w:hAnsi="Arial Narrow" w:cs="Times New Roman"/>
          <w:sz w:val="23"/>
          <w:szCs w:val="23"/>
          <w:lang w:eastAsia="fr-FR"/>
        </w:rPr>
        <w:tab/>
      </w:r>
      <w:r w:rsidRPr="000F0036">
        <w:rPr>
          <w:rFonts w:ascii="Arial Narrow" w:eastAsia="Times New Roman" w:hAnsi="Arial Narrow" w:cs="Times New Roman"/>
          <w:sz w:val="23"/>
          <w:szCs w:val="23"/>
          <w:lang w:eastAsia="fr-FR"/>
        </w:rPr>
        <w:tab/>
      </w:r>
      <w:r w:rsidRPr="000F0036">
        <w:rPr>
          <w:rFonts w:ascii="Arial Narrow" w:eastAsia="Times New Roman" w:hAnsi="Arial Narrow" w:cs="Times New Roman"/>
          <w:sz w:val="23"/>
          <w:szCs w:val="23"/>
          <w:lang w:eastAsia="fr-FR"/>
        </w:rPr>
        <w:tab/>
      </w:r>
      <w:r w:rsidRPr="000F0036">
        <w:rPr>
          <w:rFonts w:ascii="Arial Narrow" w:eastAsia="Times New Roman" w:hAnsi="Arial Narrow" w:cs="Times New Roman"/>
          <w:sz w:val="23"/>
          <w:szCs w:val="23"/>
          <w:lang w:eastAsia="fr-FR"/>
        </w:rPr>
        <w:tab/>
        <w:t>ENREGISTRE</w:t>
      </w:r>
      <w:r w:rsidR="0061088C">
        <w:rPr>
          <w:rFonts w:ascii="Arial Narrow" w:eastAsia="Times New Roman" w:hAnsi="Arial Narrow" w:cs="Times New Roman"/>
          <w:sz w:val="23"/>
          <w:szCs w:val="23"/>
          <w:lang w:eastAsia="fr-FR"/>
        </w:rPr>
        <w:t>,</w:t>
      </w:r>
      <w:r w:rsidRPr="000F0036">
        <w:rPr>
          <w:rFonts w:ascii="Arial Narrow" w:eastAsia="Times New Roman" w:hAnsi="Arial Narrow" w:cs="Times New Roman"/>
          <w:sz w:val="23"/>
          <w:szCs w:val="23"/>
          <w:lang w:eastAsia="fr-FR"/>
        </w:rPr>
        <w:t xml:space="preserve"> LE  ……………………</w:t>
      </w:r>
    </w:p>
    <w:p w:rsidR="000F0036" w:rsidRPr="000F0036" w:rsidRDefault="000F0036" w:rsidP="000F0036">
      <w:pPr>
        <w:spacing w:after="0" w:line="240" w:lineRule="auto"/>
        <w:rPr>
          <w:rFonts w:ascii="Arial Narrow" w:eastAsia="Times New Roman" w:hAnsi="Arial Narrow" w:cs="Times New Roman"/>
          <w:sz w:val="23"/>
          <w:szCs w:val="23"/>
          <w:lang w:eastAsia="fr-FR"/>
        </w:rPr>
      </w:pPr>
      <w:r w:rsidRPr="000F0036">
        <w:rPr>
          <w:rFonts w:ascii="Arial Narrow" w:eastAsia="Times New Roman" w:hAnsi="Arial Narrow" w:cs="Times New Roman"/>
          <w:sz w:val="23"/>
          <w:szCs w:val="23"/>
          <w:lang w:eastAsia="fr-FR"/>
        </w:rPr>
        <w:br w:type="page"/>
      </w:r>
    </w:p>
    <w:p w:rsidR="000F0036" w:rsidRPr="000F0036" w:rsidRDefault="000F0036" w:rsidP="000F0036">
      <w:pPr>
        <w:spacing w:after="0" w:line="240" w:lineRule="auto"/>
        <w:rPr>
          <w:rFonts w:ascii="Arial Narrow" w:eastAsia="Times New Roman" w:hAnsi="Arial Narrow" w:cs="Times New Roman"/>
          <w:sz w:val="23"/>
          <w:szCs w:val="23"/>
          <w:lang w:eastAsia="fr-FR"/>
        </w:rPr>
      </w:pPr>
    </w:p>
    <w:p w:rsidR="000F0036" w:rsidRPr="000F0036" w:rsidRDefault="000F0036" w:rsidP="000F0036">
      <w:pPr>
        <w:spacing w:after="0" w:line="240" w:lineRule="auto"/>
        <w:rPr>
          <w:rFonts w:ascii="Arial Narrow" w:eastAsia="Times New Roman" w:hAnsi="Arial Narrow" w:cs="Times New Roman"/>
          <w:b/>
          <w:sz w:val="23"/>
          <w:szCs w:val="23"/>
          <w:lang w:eastAsia="fr-FR"/>
        </w:rPr>
      </w:pPr>
      <w:r w:rsidRPr="000F0036">
        <w:rPr>
          <w:rFonts w:ascii="Arial Narrow" w:eastAsia="Times New Roman" w:hAnsi="Arial Narrow" w:cs="Times New Roman"/>
          <w:b/>
          <w:sz w:val="23"/>
          <w:szCs w:val="23"/>
          <w:lang w:eastAsia="fr-FR"/>
        </w:rPr>
        <w:t>ENTRE,</w:t>
      </w:r>
    </w:p>
    <w:p w:rsidR="000F0036" w:rsidRPr="000F0036" w:rsidRDefault="000F0036" w:rsidP="000F0036">
      <w:pPr>
        <w:spacing w:after="0" w:line="240" w:lineRule="auto"/>
        <w:rPr>
          <w:rFonts w:ascii="Arial Narrow" w:eastAsia="Times New Roman" w:hAnsi="Arial Narrow" w:cs="Times New Roman"/>
          <w:b/>
          <w:sz w:val="23"/>
          <w:szCs w:val="23"/>
          <w:lang w:eastAsia="fr-FR"/>
        </w:rPr>
      </w:pPr>
    </w:p>
    <w:p w:rsidR="000F0036" w:rsidRPr="000F0036" w:rsidRDefault="000F0036" w:rsidP="000F0036">
      <w:pPr>
        <w:spacing w:after="0" w:line="240" w:lineRule="auto"/>
        <w:jc w:val="both"/>
        <w:rPr>
          <w:rFonts w:ascii="Arial Narrow" w:eastAsia="Times New Roman" w:hAnsi="Arial Narrow" w:cs="Times New Roman"/>
          <w:sz w:val="23"/>
          <w:szCs w:val="23"/>
          <w:lang w:eastAsia="fr-FR"/>
        </w:rPr>
      </w:pPr>
      <w:r w:rsidRPr="000F0036">
        <w:rPr>
          <w:rFonts w:ascii="Arial Narrow" w:eastAsia="Times New Roman" w:hAnsi="Arial Narrow" w:cs="Times New Roman"/>
          <w:b/>
          <w:sz w:val="23"/>
          <w:szCs w:val="23"/>
          <w:lang w:eastAsia="fr-FR"/>
        </w:rPr>
        <w:t>LA REPUBLIQUE DU CAMEROUN,</w:t>
      </w:r>
      <w:r w:rsidRPr="000F0036">
        <w:rPr>
          <w:rFonts w:ascii="Arial Narrow" w:eastAsia="Times New Roman" w:hAnsi="Arial Narrow" w:cs="Times New Roman"/>
          <w:sz w:val="23"/>
          <w:szCs w:val="23"/>
          <w:lang w:eastAsia="fr-FR"/>
        </w:rPr>
        <w:t xml:space="preserve"> représentée par </w:t>
      </w:r>
      <w:r w:rsidR="0061088C">
        <w:rPr>
          <w:rFonts w:ascii="Arial Narrow" w:eastAsia="Times New Roman" w:hAnsi="Arial Narrow" w:cs="Times New Roman"/>
          <w:sz w:val="23"/>
          <w:szCs w:val="23"/>
          <w:lang w:eastAsia="fr-FR"/>
        </w:rPr>
        <w:t xml:space="preserve">Madame </w:t>
      </w:r>
      <w:r w:rsidRPr="000F0036">
        <w:rPr>
          <w:rFonts w:ascii="Arial Narrow" w:eastAsia="Times New Roman" w:hAnsi="Arial Narrow" w:cs="Times New Roman"/>
          <w:sz w:val="23"/>
          <w:szCs w:val="23"/>
          <w:lang w:eastAsia="fr-FR"/>
        </w:rPr>
        <w:t>le Maire de la Commune d’Arrondissement de Kribi 1</w:t>
      </w:r>
      <w:r w:rsidRPr="000F0036">
        <w:rPr>
          <w:rFonts w:ascii="Arial Narrow" w:eastAsia="Times New Roman" w:hAnsi="Arial Narrow" w:cs="Times New Roman"/>
          <w:sz w:val="23"/>
          <w:szCs w:val="23"/>
          <w:vertAlign w:val="superscript"/>
          <w:lang w:eastAsia="fr-FR"/>
        </w:rPr>
        <w:t>er</w:t>
      </w:r>
      <w:r w:rsidRPr="000F0036">
        <w:rPr>
          <w:rFonts w:ascii="Arial Narrow" w:eastAsia="Times New Roman" w:hAnsi="Arial Narrow" w:cs="Times New Roman"/>
          <w:sz w:val="23"/>
          <w:szCs w:val="23"/>
          <w:lang w:eastAsia="fr-FR"/>
        </w:rPr>
        <w:t xml:space="preserve">  dénommé ci-après  « </w:t>
      </w:r>
      <w:r w:rsidR="0061088C">
        <w:rPr>
          <w:rFonts w:ascii="Arial Narrow" w:eastAsia="Times New Roman" w:hAnsi="Arial Narrow" w:cs="Times New Roman"/>
          <w:b/>
          <w:sz w:val="23"/>
          <w:szCs w:val="23"/>
          <w:lang w:eastAsia="fr-FR"/>
        </w:rPr>
        <w:t>Maitre d’Ouvrage</w:t>
      </w:r>
      <w:r w:rsidRPr="000F0036">
        <w:rPr>
          <w:rFonts w:ascii="Arial Narrow" w:eastAsia="Times New Roman" w:hAnsi="Arial Narrow" w:cs="Times New Roman"/>
          <w:sz w:val="23"/>
          <w:szCs w:val="23"/>
          <w:lang w:eastAsia="fr-FR"/>
        </w:rPr>
        <w:t> »</w:t>
      </w:r>
    </w:p>
    <w:p w:rsidR="000F0036" w:rsidRPr="000F0036" w:rsidRDefault="000F0036" w:rsidP="000F0036">
      <w:pPr>
        <w:spacing w:after="0" w:line="240" w:lineRule="auto"/>
        <w:rPr>
          <w:rFonts w:ascii="Arial Narrow" w:eastAsia="Times New Roman" w:hAnsi="Arial Narrow" w:cs="Times New Roman"/>
          <w:sz w:val="23"/>
          <w:szCs w:val="23"/>
          <w:lang w:eastAsia="fr-FR"/>
        </w:rPr>
      </w:pPr>
    </w:p>
    <w:p w:rsidR="000F0036" w:rsidRPr="000F0036" w:rsidRDefault="000F0036" w:rsidP="000F0036">
      <w:pPr>
        <w:spacing w:after="0" w:line="240" w:lineRule="auto"/>
        <w:rPr>
          <w:rFonts w:ascii="Arial Narrow" w:eastAsia="Times New Roman" w:hAnsi="Arial Narrow" w:cs="Times New Roman"/>
          <w:sz w:val="23"/>
          <w:szCs w:val="23"/>
          <w:lang w:eastAsia="fr-FR"/>
        </w:rPr>
      </w:pPr>
    </w:p>
    <w:p w:rsidR="000F0036" w:rsidRPr="000F0036" w:rsidRDefault="000F0036" w:rsidP="000F0036">
      <w:pPr>
        <w:spacing w:after="0" w:line="240" w:lineRule="auto"/>
        <w:rPr>
          <w:rFonts w:ascii="Arial Narrow" w:eastAsia="Times New Roman" w:hAnsi="Arial Narrow" w:cs="Times New Roman"/>
          <w:sz w:val="23"/>
          <w:szCs w:val="23"/>
          <w:lang w:eastAsia="fr-FR"/>
        </w:rPr>
      </w:pPr>
      <w:r w:rsidRPr="000F0036">
        <w:rPr>
          <w:rFonts w:ascii="Arial Narrow" w:eastAsia="Times New Roman" w:hAnsi="Arial Narrow" w:cs="Times New Roman"/>
          <w:sz w:val="23"/>
          <w:szCs w:val="23"/>
          <w:lang w:eastAsia="fr-FR"/>
        </w:rPr>
        <w:t>D’une part</w:t>
      </w:r>
    </w:p>
    <w:p w:rsidR="000F0036" w:rsidRPr="000F0036" w:rsidRDefault="000F0036" w:rsidP="000F0036">
      <w:pPr>
        <w:spacing w:after="0" w:line="240" w:lineRule="auto"/>
        <w:rPr>
          <w:rFonts w:ascii="Arial Narrow" w:eastAsia="Times New Roman" w:hAnsi="Arial Narrow" w:cs="Times New Roman"/>
          <w:sz w:val="23"/>
          <w:szCs w:val="23"/>
          <w:lang w:eastAsia="fr-FR"/>
        </w:rPr>
      </w:pPr>
    </w:p>
    <w:p w:rsidR="000F0036" w:rsidRPr="000F0036" w:rsidRDefault="000F0036" w:rsidP="000F0036">
      <w:pPr>
        <w:spacing w:after="0" w:line="240" w:lineRule="auto"/>
        <w:rPr>
          <w:rFonts w:ascii="Arial Narrow" w:eastAsia="Times New Roman" w:hAnsi="Arial Narrow" w:cs="Times New Roman"/>
          <w:sz w:val="23"/>
          <w:szCs w:val="23"/>
          <w:lang w:eastAsia="fr-FR"/>
        </w:rPr>
      </w:pPr>
    </w:p>
    <w:p w:rsidR="000F0036" w:rsidRPr="000F0036" w:rsidRDefault="000F0036" w:rsidP="000F0036">
      <w:pPr>
        <w:spacing w:after="0" w:line="240" w:lineRule="auto"/>
        <w:rPr>
          <w:rFonts w:ascii="Arial Narrow" w:eastAsia="Times New Roman" w:hAnsi="Arial Narrow" w:cs="Times New Roman"/>
          <w:b/>
          <w:sz w:val="23"/>
          <w:szCs w:val="23"/>
          <w:lang w:eastAsia="fr-FR"/>
        </w:rPr>
      </w:pPr>
      <w:r w:rsidRPr="000F0036">
        <w:rPr>
          <w:rFonts w:ascii="Arial Narrow" w:eastAsia="Times New Roman" w:hAnsi="Arial Narrow" w:cs="Times New Roman"/>
          <w:b/>
          <w:sz w:val="23"/>
          <w:szCs w:val="23"/>
          <w:lang w:eastAsia="fr-FR"/>
        </w:rPr>
        <w:t>ET</w:t>
      </w:r>
    </w:p>
    <w:p w:rsidR="000F0036" w:rsidRPr="000F0036" w:rsidRDefault="000F0036" w:rsidP="000F0036">
      <w:pPr>
        <w:spacing w:after="0" w:line="240" w:lineRule="auto"/>
        <w:rPr>
          <w:rFonts w:ascii="Arial Narrow" w:eastAsia="Times New Roman" w:hAnsi="Arial Narrow" w:cs="Times New Roman"/>
          <w:sz w:val="23"/>
          <w:szCs w:val="23"/>
          <w:lang w:eastAsia="fr-FR"/>
        </w:rPr>
      </w:pPr>
    </w:p>
    <w:p w:rsidR="000F0036" w:rsidRPr="000F0036" w:rsidRDefault="000F0036" w:rsidP="000F0036">
      <w:pPr>
        <w:spacing w:after="0" w:line="240" w:lineRule="auto"/>
        <w:rPr>
          <w:rFonts w:ascii="Arial Narrow" w:eastAsia="Times New Roman" w:hAnsi="Arial Narrow" w:cs="Times New Roman"/>
          <w:sz w:val="23"/>
          <w:szCs w:val="23"/>
          <w:lang w:eastAsia="fr-FR"/>
        </w:rPr>
      </w:pPr>
    </w:p>
    <w:p w:rsidR="000F0036" w:rsidRPr="000F0036" w:rsidRDefault="000F0036" w:rsidP="000F0036">
      <w:pPr>
        <w:spacing w:after="0" w:line="240" w:lineRule="auto"/>
        <w:rPr>
          <w:rFonts w:ascii="Arial Narrow" w:eastAsia="Times New Roman" w:hAnsi="Arial Narrow" w:cs="Times New Roman"/>
          <w:sz w:val="23"/>
          <w:szCs w:val="23"/>
          <w:lang w:eastAsia="fr-FR"/>
        </w:rPr>
      </w:pPr>
      <w:r w:rsidRPr="000F0036">
        <w:rPr>
          <w:rFonts w:ascii="Arial Narrow" w:eastAsia="Times New Roman" w:hAnsi="Arial Narrow" w:cs="Times New Roman"/>
          <w:sz w:val="23"/>
          <w:szCs w:val="23"/>
          <w:lang w:eastAsia="fr-FR"/>
        </w:rPr>
        <w:t xml:space="preserve">L’Entreprise  </w:t>
      </w:r>
    </w:p>
    <w:p w:rsidR="000F0036" w:rsidRPr="000F0036" w:rsidRDefault="000F0036" w:rsidP="000F0036">
      <w:pPr>
        <w:spacing w:after="0" w:line="240" w:lineRule="auto"/>
        <w:rPr>
          <w:rFonts w:ascii="Arial Narrow" w:eastAsia="Times New Roman" w:hAnsi="Arial Narrow" w:cs="Times New Roman"/>
          <w:sz w:val="23"/>
          <w:szCs w:val="23"/>
          <w:lang w:eastAsia="fr-FR"/>
        </w:rPr>
      </w:pPr>
    </w:p>
    <w:p w:rsidR="000F0036" w:rsidRPr="000F0036" w:rsidRDefault="000F0036" w:rsidP="000F0036">
      <w:pPr>
        <w:spacing w:after="0" w:line="240" w:lineRule="auto"/>
        <w:rPr>
          <w:rFonts w:ascii="Arial Narrow" w:eastAsia="Times New Roman" w:hAnsi="Arial Narrow" w:cs="Times New Roman"/>
          <w:sz w:val="23"/>
          <w:szCs w:val="23"/>
          <w:lang w:eastAsia="fr-FR"/>
        </w:rPr>
      </w:pPr>
      <w:r w:rsidRPr="000F0036">
        <w:rPr>
          <w:rFonts w:ascii="Arial Narrow" w:eastAsia="Times New Roman" w:hAnsi="Arial Narrow" w:cs="Times New Roman"/>
          <w:sz w:val="23"/>
          <w:szCs w:val="23"/>
          <w:lang w:eastAsia="fr-FR"/>
        </w:rPr>
        <w:t>Représentée par   ---------------------------------------------------------------      ci-après dénommé</w:t>
      </w:r>
    </w:p>
    <w:p w:rsidR="000F0036" w:rsidRPr="000F0036" w:rsidRDefault="000F0036" w:rsidP="000F0036">
      <w:pPr>
        <w:spacing w:after="0" w:line="240" w:lineRule="auto"/>
        <w:rPr>
          <w:rFonts w:ascii="Arial Narrow" w:eastAsia="Times New Roman" w:hAnsi="Arial Narrow" w:cs="Times New Roman"/>
          <w:sz w:val="23"/>
          <w:szCs w:val="23"/>
          <w:lang w:eastAsia="fr-FR"/>
        </w:rPr>
      </w:pPr>
    </w:p>
    <w:p w:rsidR="000F0036" w:rsidRPr="000F0036" w:rsidRDefault="000F0036" w:rsidP="000F0036">
      <w:pPr>
        <w:spacing w:after="0" w:line="240" w:lineRule="auto"/>
        <w:rPr>
          <w:rFonts w:ascii="Arial Narrow" w:eastAsia="Times New Roman" w:hAnsi="Arial Narrow" w:cs="Times New Roman"/>
          <w:sz w:val="23"/>
          <w:szCs w:val="23"/>
          <w:lang w:eastAsia="fr-FR"/>
        </w:rPr>
      </w:pPr>
      <w:r w:rsidRPr="000F0036">
        <w:rPr>
          <w:rFonts w:ascii="Arial Narrow" w:eastAsia="Times New Roman" w:hAnsi="Arial Narrow" w:cs="Times New Roman"/>
          <w:sz w:val="23"/>
          <w:szCs w:val="23"/>
          <w:lang w:eastAsia="fr-FR"/>
        </w:rPr>
        <w:t>Le Cocontractant</w:t>
      </w:r>
    </w:p>
    <w:p w:rsidR="000F0036" w:rsidRPr="000F0036" w:rsidRDefault="000F0036" w:rsidP="000F0036">
      <w:pPr>
        <w:spacing w:after="0" w:line="240" w:lineRule="auto"/>
        <w:rPr>
          <w:rFonts w:ascii="Arial Narrow" w:eastAsia="Times New Roman" w:hAnsi="Arial Narrow" w:cs="Times New Roman"/>
          <w:sz w:val="23"/>
          <w:szCs w:val="23"/>
          <w:lang w:eastAsia="fr-FR"/>
        </w:rPr>
      </w:pPr>
    </w:p>
    <w:p w:rsidR="000F0036" w:rsidRPr="000F0036" w:rsidRDefault="000F0036" w:rsidP="000F0036">
      <w:pPr>
        <w:spacing w:after="0" w:line="240" w:lineRule="auto"/>
        <w:rPr>
          <w:rFonts w:ascii="Arial Narrow" w:eastAsia="Times New Roman" w:hAnsi="Arial Narrow" w:cs="Times New Roman"/>
          <w:sz w:val="23"/>
          <w:szCs w:val="23"/>
          <w:lang w:eastAsia="fr-FR"/>
        </w:rPr>
      </w:pPr>
    </w:p>
    <w:p w:rsidR="000F0036" w:rsidRPr="000F0036" w:rsidRDefault="000F0036" w:rsidP="000F0036">
      <w:pPr>
        <w:spacing w:after="0" w:line="240" w:lineRule="auto"/>
        <w:rPr>
          <w:rFonts w:ascii="Arial Narrow" w:eastAsia="Times New Roman" w:hAnsi="Arial Narrow" w:cs="Times New Roman"/>
          <w:sz w:val="23"/>
          <w:szCs w:val="23"/>
          <w:lang w:eastAsia="fr-FR"/>
        </w:rPr>
      </w:pPr>
    </w:p>
    <w:p w:rsidR="000F0036" w:rsidRPr="000F0036" w:rsidRDefault="000F0036" w:rsidP="000F0036">
      <w:pPr>
        <w:spacing w:after="0" w:line="240" w:lineRule="auto"/>
        <w:rPr>
          <w:rFonts w:ascii="Arial Narrow" w:eastAsia="Times New Roman" w:hAnsi="Arial Narrow" w:cs="Times New Roman"/>
          <w:sz w:val="23"/>
          <w:szCs w:val="23"/>
          <w:lang w:eastAsia="fr-FR"/>
        </w:rPr>
      </w:pPr>
      <w:r w:rsidRPr="000F0036">
        <w:rPr>
          <w:rFonts w:ascii="Arial Narrow" w:eastAsia="Times New Roman" w:hAnsi="Arial Narrow" w:cs="Times New Roman"/>
          <w:sz w:val="23"/>
          <w:szCs w:val="23"/>
          <w:lang w:eastAsia="fr-FR"/>
        </w:rPr>
        <w:t>D’autre part,</w:t>
      </w:r>
    </w:p>
    <w:p w:rsidR="000F0036" w:rsidRPr="000F0036" w:rsidRDefault="000F0036" w:rsidP="000F0036">
      <w:pPr>
        <w:spacing w:after="0" w:line="240" w:lineRule="auto"/>
        <w:rPr>
          <w:rFonts w:ascii="Arial Narrow" w:eastAsia="Times New Roman" w:hAnsi="Arial Narrow" w:cs="Times New Roman"/>
          <w:sz w:val="23"/>
          <w:szCs w:val="23"/>
          <w:lang w:eastAsia="fr-FR"/>
        </w:rPr>
      </w:pPr>
    </w:p>
    <w:p w:rsidR="000F0036" w:rsidRPr="000F0036" w:rsidRDefault="000F0036" w:rsidP="000F0036">
      <w:pPr>
        <w:spacing w:after="0" w:line="240" w:lineRule="auto"/>
        <w:rPr>
          <w:rFonts w:ascii="Arial Narrow" w:eastAsia="Times New Roman" w:hAnsi="Arial Narrow" w:cs="Times New Roman"/>
          <w:sz w:val="23"/>
          <w:szCs w:val="23"/>
          <w:lang w:eastAsia="fr-FR"/>
        </w:rPr>
      </w:pPr>
    </w:p>
    <w:p w:rsidR="000F0036" w:rsidRPr="000F0036" w:rsidRDefault="000F0036" w:rsidP="000F0036">
      <w:pPr>
        <w:spacing w:after="0" w:line="240" w:lineRule="auto"/>
        <w:rPr>
          <w:rFonts w:ascii="Arial Narrow" w:eastAsia="Times New Roman" w:hAnsi="Arial Narrow" w:cs="Times New Roman"/>
          <w:sz w:val="23"/>
          <w:szCs w:val="23"/>
          <w:lang w:eastAsia="fr-FR"/>
        </w:rPr>
      </w:pPr>
    </w:p>
    <w:p w:rsidR="000F0036" w:rsidRPr="000F0036" w:rsidRDefault="000F0036" w:rsidP="000F0036">
      <w:pPr>
        <w:spacing w:after="0" w:line="240" w:lineRule="auto"/>
        <w:rPr>
          <w:rFonts w:ascii="Arial Narrow" w:eastAsia="Times New Roman" w:hAnsi="Arial Narrow" w:cs="Times New Roman"/>
          <w:sz w:val="23"/>
          <w:szCs w:val="23"/>
          <w:lang w:eastAsia="fr-FR"/>
        </w:rPr>
      </w:pPr>
    </w:p>
    <w:p w:rsidR="000F0036" w:rsidRPr="000F0036" w:rsidRDefault="000F0036" w:rsidP="000F0036">
      <w:pPr>
        <w:spacing w:after="0" w:line="240" w:lineRule="auto"/>
        <w:rPr>
          <w:rFonts w:ascii="Arial Narrow" w:eastAsia="Times New Roman" w:hAnsi="Arial Narrow" w:cs="Times New Roman"/>
          <w:sz w:val="23"/>
          <w:szCs w:val="23"/>
          <w:lang w:eastAsia="fr-FR"/>
        </w:rPr>
      </w:pPr>
    </w:p>
    <w:p w:rsidR="000F0036" w:rsidRPr="000F0036" w:rsidRDefault="000F0036" w:rsidP="000F0036">
      <w:pPr>
        <w:spacing w:after="0" w:line="240" w:lineRule="auto"/>
        <w:rPr>
          <w:rFonts w:ascii="Arial Narrow" w:eastAsia="Times New Roman" w:hAnsi="Arial Narrow" w:cs="Times New Roman"/>
          <w:sz w:val="23"/>
          <w:szCs w:val="23"/>
          <w:lang w:eastAsia="fr-FR"/>
        </w:rPr>
      </w:pPr>
    </w:p>
    <w:p w:rsidR="000F0036" w:rsidRPr="000F0036" w:rsidRDefault="000F0036" w:rsidP="000F0036">
      <w:pPr>
        <w:spacing w:after="0" w:line="240" w:lineRule="auto"/>
        <w:rPr>
          <w:rFonts w:ascii="Arial Narrow" w:eastAsia="Times New Roman" w:hAnsi="Arial Narrow" w:cs="Times New Roman"/>
          <w:b/>
          <w:sz w:val="23"/>
          <w:szCs w:val="23"/>
          <w:lang w:eastAsia="fr-FR"/>
        </w:rPr>
      </w:pPr>
      <w:r w:rsidRPr="000F0036">
        <w:rPr>
          <w:rFonts w:ascii="Arial Narrow" w:eastAsia="Times New Roman" w:hAnsi="Arial Narrow" w:cs="Times New Roman"/>
          <w:b/>
          <w:sz w:val="23"/>
          <w:szCs w:val="23"/>
          <w:lang w:eastAsia="fr-FR"/>
        </w:rPr>
        <w:t>IL A ETE CONVENU ET ARRETE CE QUI SUIT :</w:t>
      </w:r>
    </w:p>
    <w:p w:rsidR="000F0036" w:rsidRPr="000F0036" w:rsidRDefault="000F0036" w:rsidP="000F0036">
      <w:pPr>
        <w:spacing w:after="0" w:line="240" w:lineRule="auto"/>
        <w:rPr>
          <w:rFonts w:ascii="Arial Narrow" w:eastAsia="Times New Roman" w:hAnsi="Arial Narrow" w:cs="Times New Roman"/>
          <w:sz w:val="23"/>
          <w:szCs w:val="23"/>
          <w:lang w:eastAsia="fr-FR"/>
        </w:rPr>
      </w:pPr>
    </w:p>
    <w:p w:rsidR="000F0036" w:rsidRPr="000F0036" w:rsidRDefault="000F0036" w:rsidP="000F0036">
      <w:pPr>
        <w:spacing w:after="0" w:line="240" w:lineRule="auto"/>
        <w:rPr>
          <w:rFonts w:ascii="Arial Narrow" w:eastAsia="Times New Roman" w:hAnsi="Arial Narrow" w:cs="Times New Roman"/>
          <w:sz w:val="23"/>
          <w:szCs w:val="23"/>
          <w:lang w:eastAsia="fr-FR"/>
        </w:rPr>
      </w:pPr>
      <w:r w:rsidRPr="000F0036">
        <w:rPr>
          <w:rFonts w:ascii="Arial Narrow" w:eastAsia="Times New Roman" w:hAnsi="Arial Narrow" w:cs="Times New Roman"/>
          <w:sz w:val="23"/>
          <w:szCs w:val="23"/>
          <w:lang w:eastAsia="fr-FR"/>
        </w:rPr>
        <w:br w:type="page"/>
      </w:r>
    </w:p>
    <w:p w:rsidR="000F0036" w:rsidRPr="000F0036" w:rsidRDefault="000F0036" w:rsidP="000F0036">
      <w:pPr>
        <w:spacing w:after="0" w:line="240" w:lineRule="auto"/>
        <w:jc w:val="center"/>
        <w:rPr>
          <w:rFonts w:ascii="Arial Narrow" w:eastAsia="Times New Roman" w:hAnsi="Arial Narrow" w:cs="Arial"/>
          <w:b/>
          <w:sz w:val="23"/>
          <w:szCs w:val="23"/>
          <w:lang w:eastAsia="fr-FR"/>
        </w:rPr>
      </w:pPr>
      <w:r w:rsidRPr="000F0036">
        <w:rPr>
          <w:rFonts w:ascii="Arial Narrow" w:eastAsia="Times New Roman" w:hAnsi="Arial Narrow" w:cs="Arial"/>
          <w:b/>
          <w:sz w:val="23"/>
          <w:szCs w:val="23"/>
          <w:lang w:eastAsia="fr-FR"/>
        </w:rPr>
        <w:lastRenderedPageBreak/>
        <w:t>SOMMAIRE</w:t>
      </w:r>
    </w:p>
    <w:p w:rsidR="000F0036" w:rsidRPr="000F0036" w:rsidRDefault="000F0036" w:rsidP="000F0036">
      <w:pPr>
        <w:spacing w:after="0" w:line="240" w:lineRule="auto"/>
        <w:rPr>
          <w:rFonts w:ascii="Arial Narrow" w:eastAsia="Times New Roman" w:hAnsi="Arial Narrow" w:cs="Arial"/>
          <w:sz w:val="23"/>
          <w:szCs w:val="23"/>
          <w:lang w:eastAsia="fr-FR"/>
        </w:rPr>
      </w:pPr>
    </w:p>
    <w:p w:rsidR="000F0036" w:rsidRPr="000F0036" w:rsidRDefault="000F0036" w:rsidP="000F0036">
      <w:pPr>
        <w:spacing w:after="0" w:line="240" w:lineRule="auto"/>
        <w:rPr>
          <w:rFonts w:ascii="Arial Narrow" w:eastAsia="Times New Roman" w:hAnsi="Arial Narrow" w:cs="Arial"/>
          <w:sz w:val="23"/>
          <w:szCs w:val="23"/>
          <w:lang w:eastAsia="fr-FR"/>
        </w:rPr>
      </w:pPr>
      <w:r w:rsidRPr="000F0036">
        <w:rPr>
          <w:rFonts w:ascii="Arial Narrow" w:eastAsia="Times New Roman" w:hAnsi="Arial Narrow" w:cs="Arial"/>
          <w:sz w:val="23"/>
          <w:szCs w:val="23"/>
          <w:lang w:eastAsia="fr-FR"/>
        </w:rPr>
        <w:t>Titre I : Cahier des Clauses Administratives Particulières (CCAP)</w:t>
      </w:r>
    </w:p>
    <w:p w:rsidR="000F0036" w:rsidRPr="000F0036" w:rsidRDefault="000F0036" w:rsidP="000F0036">
      <w:pPr>
        <w:spacing w:after="0" w:line="240" w:lineRule="auto"/>
        <w:rPr>
          <w:rFonts w:ascii="Arial Narrow" w:eastAsia="Times New Roman" w:hAnsi="Arial Narrow" w:cs="Arial"/>
          <w:sz w:val="23"/>
          <w:szCs w:val="23"/>
          <w:lang w:eastAsia="fr-FR"/>
        </w:rPr>
      </w:pPr>
    </w:p>
    <w:p w:rsidR="000F0036" w:rsidRPr="000F0036" w:rsidRDefault="000F0036" w:rsidP="000F0036">
      <w:pPr>
        <w:spacing w:after="0" w:line="240" w:lineRule="auto"/>
        <w:rPr>
          <w:rFonts w:ascii="Arial Narrow" w:eastAsia="Times New Roman" w:hAnsi="Arial Narrow" w:cs="Arial"/>
          <w:sz w:val="23"/>
          <w:szCs w:val="23"/>
          <w:lang w:eastAsia="fr-FR"/>
        </w:rPr>
      </w:pPr>
      <w:r w:rsidRPr="000F0036">
        <w:rPr>
          <w:rFonts w:ascii="Arial Narrow" w:eastAsia="Times New Roman" w:hAnsi="Arial Narrow" w:cs="Arial"/>
          <w:sz w:val="23"/>
          <w:szCs w:val="23"/>
          <w:lang w:eastAsia="fr-FR"/>
        </w:rPr>
        <w:t>Titre II : Cahier des Clauses Techniques Particulières (CCTP)</w:t>
      </w:r>
    </w:p>
    <w:p w:rsidR="000F0036" w:rsidRPr="000F0036" w:rsidRDefault="000F0036" w:rsidP="000F0036">
      <w:pPr>
        <w:spacing w:after="0" w:line="240" w:lineRule="auto"/>
        <w:rPr>
          <w:rFonts w:ascii="Arial Narrow" w:eastAsia="Times New Roman" w:hAnsi="Arial Narrow" w:cs="Arial"/>
          <w:sz w:val="23"/>
          <w:szCs w:val="23"/>
          <w:lang w:eastAsia="fr-FR"/>
        </w:rPr>
      </w:pPr>
    </w:p>
    <w:p w:rsidR="000F0036" w:rsidRPr="000F0036" w:rsidRDefault="000F0036" w:rsidP="000F0036">
      <w:pPr>
        <w:spacing w:after="0" w:line="240" w:lineRule="auto"/>
        <w:rPr>
          <w:rFonts w:ascii="Arial Narrow" w:eastAsia="Times New Roman" w:hAnsi="Arial Narrow" w:cs="Arial"/>
          <w:sz w:val="23"/>
          <w:szCs w:val="23"/>
          <w:lang w:eastAsia="fr-FR"/>
        </w:rPr>
      </w:pPr>
      <w:r w:rsidRPr="000F0036">
        <w:rPr>
          <w:rFonts w:ascii="Arial Narrow" w:eastAsia="Times New Roman" w:hAnsi="Arial Narrow" w:cs="Arial"/>
          <w:sz w:val="23"/>
          <w:szCs w:val="23"/>
          <w:lang w:eastAsia="fr-FR"/>
        </w:rPr>
        <w:t>Titre III : Bordereau des Prix Unitaires (BPU)</w:t>
      </w:r>
    </w:p>
    <w:p w:rsidR="000F0036" w:rsidRPr="000F0036" w:rsidRDefault="000F0036" w:rsidP="000F0036">
      <w:pPr>
        <w:spacing w:after="0" w:line="240" w:lineRule="auto"/>
        <w:rPr>
          <w:rFonts w:ascii="Arial Narrow" w:eastAsia="Times New Roman" w:hAnsi="Arial Narrow" w:cs="Arial"/>
          <w:sz w:val="23"/>
          <w:szCs w:val="23"/>
          <w:lang w:eastAsia="fr-FR"/>
        </w:rPr>
      </w:pPr>
    </w:p>
    <w:p w:rsidR="000F0036" w:rsidRPr="000F0036" w:rsidRDefault="000F0036" w:rsidP="000F0036">
      <w:pPr>
        <w:spacing w:after="0" w:line="240" w:lineRule="auto"/>
        <w:rPr>
          <w:rFonts w:ascii="Arial Narrow" w:eastAsia="Times New Roman" w:hAnsi="Arial Narrow" w:cs="Arial"/>
          <w:sz w:val="23"/>
          <w:szCs w:val="23"/>
          <w:lang w:eastAsia="fr-FR"/>
        </w:rPr>
      </w:pPr>
      <w:r w:rsidRPr="000F0036">
        <w:rPr>
          <w:rFonts w:ascii="Arial Narrow" w:eastAsia="Times New Roman" w:hAnsi="Arial Narrow" w:cs="Arial"/>
          <w:sz w:val="23"/>
          <w:szCs w:val="23"/>
          <w:lang w:eastAsia="fr-FR"/>
        </w:rPr>
        <w:t xml:space="preserve">Titre IV : Détail Estimatif (DE) </w:t>
      </w:r>
    </w:p>
    <w:p w:rsidR="000F0036" w:rsidRPr="000F0036" w:rsidRDefault="000F0036" w:rsidP="000F0036">
      <w:pPr>
        <w:tabs>
          <w:tab w:val="left" w:pos="1875"/>
        </w:tabs>
        <w:spacing w:after="0" w:line="240" w:lineRule="auto"/>
        <w:rPr>
          <w:rFonts w:ascii="Arial Narrow" w:eastAsia="Times New Roman" w:hAnsi="Arial Narrow" w:cs="Times New Roman"/>
          <w:sz w:val="24"/>
          <w:szCs w:val="24"/>
          <w:lang w:eastAsia="fr-FR"/>
        </w:rPr>
      </w:pPr>
    </w:p>
    <w:p w:rsidR="000F0036" w:rsidRPr="000F0036" w:rsidRDefault="000F0036" w:rsidP="000F0036">
      <w:pPr>
        <w:tabs>
          <w:tab w:val="left" w:pos="1875"/>
        </w:tabs>
        <w:spacing w:after="0" w:line="240" w:lineRule="auto"/>
        <w:rPr>
          <w:rFonts w:ascii="Arial Narrow" w:eastAsia="Times New Roman" w:hAnsi="Arial Narrow" w:cs="Times New Roman"/>
          <w:sz w:val="24"/>
          <w:szCs w:val="24"/>
          <w:lang w:eastAsia="fr-FR"/>
        </w:rPr>
      </w:pPr>
    </w:p>
    <w:p w:rsidR="000F0036" w:rsidRPr="000F0036" w:rsidRDefault="000F0036" w:rsidP="000F0036">
      <w:pPr>
        <w:tabs>
          <w:tab w:val="left" w:pos="1875"/>
        </w:tabs>
        <w:spacing w:after="0" w:line="240" w:lineRule="auto"/>
        <w:rPr>
          <w:rFonts w:ascii="Arial Narrow" w:eastAsia="Times New Roman" w:hAnsi="Arial Narrow" w:cs="Times New Roman"/>
          <w:sz w:val="24"/>
          <w:szCs w:val="24"/>
          <w:lang w:eastAsia="fr-FR"/>
        </w:rPr>
      </w:pPr>
    </w:p>
    <w:p w:rsidR="000F0036" w:rsidRPr="000F0036" w:rsidRDefault="000F0036" w:rsidP="000F0036">
      <w:pPr>
        <w:spacing w:after="0" w:line="240" w:lineRule="auto"/>
        <w:jc w:val="center"/>
        <w:rPr>
          <w:rFonts w:ascii="Arial Narrow" w:eastAsia="Times New Roman" w:hAnsi="Arial Narrow" w:cs="Tahoma"/>
          <w:b/>
          <w:sz w:val="24"/>
          <w:szCs w:val="24"/>
          <w:lang w:eastAsia="fr-FR"/>
        </w:rPr>
      </w:pPr>
      <w:r w:rsidRPr="000F0036">
        <w:rPr>
          <w:rFonts w:ascii="Arial Narrow" w:eastAsia="Times New Roman" w:hAnsi="Arial Narrow" w:cs="Times New Roman"/>
          <w:sz w:val="24"/>
          <w:szCs w:val="24"/>
          <w:lang w:eastAsia="fr-FR"/>
        </w:rPr>
        <w:br w:type="page"/>
      </w:r>
      <w:r w:rsidR="00B8784F">
        <w:rPr>
          <w:rFonts w:ascii="Arial Narrow" w:eastAsia="Times New Roman" w:hAnsi="Arial Narrow" w:cs="Arial"/>
          <w:b/>
          <w:sz w:val="23"/>
          <w:szCs w:val="24"/>
          <w:lang w:eastAsia="fr-FR"/>
        </w:rPr>
        <w:lastRenderedPageBreak/>
        <w:t>Page ………</w:t>
      </w:r>
      <w:r w:rsidRPr="000F0036">
        <w:rPr>
          <w:rFonts w:ascii="Arial Narrow" w:eastAsia="Times New Roman" w:hAnsi="Arial Narrow" w:cs="Arial"/>
          <w:b/>
          <w:sz w:val="23"/>
          <w:szCs w:val="24"/>
          <w:lang w:eastAsia="fr-FR"/>
        </w:rPr>
        <w:t xml:space="preserve">et  dernière de la LETTRE-COMMANDE </w:t>
      </w:r>
      <w:r w:rsidRPr="000F0036">
        <w:rPr>
          <w:rFonts w:ascii="Arial Narrow" w:eastAsia="Times New Roman" w:hAnsi="Arial Narrow" w:cs="Tahoma"/>
          <w:b/>
          <w:bCs/>
          <w:sz w:val="24"/>
          <w:szCs w:val="24"/>
          <w:lang w:eastAsia="fr-FR"/>
        </w:rPr>
        <w:t>N° …………………/LC/CAK1</w:t>
      </w:r>
      <w:r w:rsidRPr="000F0036">
        <w:rPr>
          <w:rFonts w:ascii="Arial Narrow" w:eastAsia="Times New Roman" w:hAnsi="Arial Narrow" w:cs="Tahoma"/>
          <w:b/>
          <w:bCs/>
          <w:sz w:val="24"/>
          <w:szCs w:val="24"/>
          <w:vertAlign w:val="superscript"/>
          <w:lang w:eastAsia="fr-FR"/>
        </w:rPr>
        <w:t>er</w:t>
      </w:r>
      <w:r w:rsidRPr="000F0036">
        <w:rPr>
          <w:rFonts w:ascii="Arial Narrow" w:eastAsia="Times New Roman" w:hAnsi="Arial Narrow" w:cs="Tahoma"/>
          <w:b/>
          <w:bCs/>
          <w:sz w:val="24"/>
          <w:szCs w:val="24"/>
          <w:lang w:eastAsia="fr-FR"/>
        </w:rPr>
        <w:t>/</w:t>
      </w:r>
      <w:r w:rsidR="00B8784F" w:rsidRPr="00B8784F">
        <w:rPr>
          <w:rFonts w:ascii="Arial Narrow" w:eastAsia="Times New Roman" w:hAnsi="Arial Narrow" w:cs="Tahoma"/>
          <w:b/>
          <w:lang w:eastAsia="fr-FR"/>
        </w:rPr>
        <w:t>SG/SMP/</w:t>
      </w:r>
      <w:r w:rsidRPr="000F0036">
        <w:rPr>
          <w:rFonts w:ascii="Arial Narrow" w:eastAsia="Times New Roman" w:hAnsi="Arial Narrow" w:cs="Tahoma"/>
          <w:b/>
          <w:bCs/>
          <w:sz w:val="24"/>
          <w:szCs w:val="24"/>
          <w:lang w:eastAsia="fr-FR"/>
        </w:rPr>
        <w:t xml:space="preserve">CIPM/2025 </w:t>
      </w:r>
      <w:r w:rsidRPr="000F0036">
        <w:rPr>
          <w:rFonts w:ascii="Arial Narrow" w:eastAsia="Times New Roman" w:hAnsi="Arial Narrow" w:cs="Tahoma"/>
          <w:b/>
          <w:sz w:val="24"/>
          <w:szCs w:val="24"/>
          <w:lang w:eastAsia="fr-FR"/>
        </w:rPr>
        <w:t xml:space="preserve">PASSE APRES APPEL D’OFFRES NATIONAL OUVERT </w:t>
      </w:r>
      <w:r>
        <w:rPr>
          <w:rFonts w:ascii="Arial Narrow" w:eastAsia="Times New Roman" w:hAnsi="Arial Narrow" w:cs="Tahoma"/>
          <w:b/>
          <w:sz w:val="24"/>
          <w:szCs w:val="24"/>
          <w:lang w:eastAsia="fr-FR"/>
        </w:rPr>
        <w:t xml:space="preserve">EN PROCEDURE D’URGENCE </w:t>
      </w:r>
      <w:r w:rsidRPr="000F0036">
        <w:rPr>
          <w:rFonts w:ascii="Arial Narrow" w:eastAsia="Times New Roman" w:hAnsi="Arial Narrow" w:cs="Tahoma"/>
          <w:b/>
          <w:sz w:val="24"/>
          <w:szCs w:val="24"/>
          <w:lang w:eastAsia="fr-FR"/>
        </w:rPr>
        <w:t>N</w:t>
      </w:r>
      <w:r w:rsidRPr="000F0036">
        <w:rPr>
          <w:rFonts w:ascii="Arial Narrow" w:eastAsia="Times New Roman" w:hAnsi="Arial Narrow" w:cs="Tahoma"/>
          <w:b/>
          <w:sz w:val="24"/>
          <w:szCs w:val="24"/>
          <w:vertAlign w:val="superscript"/>
          <w:lang w:eastAsia="fr-FR"/>
        </w:rPr>
        <w:t>O </w:t>
      </w:r>
      <w:r w:rsidRPr="000F0036">
        <w:rPr>
          <w:rFonts w:ascii="Arial Narrow" w:eastAsia="Times New Roman" w:hAnsi="Arial Narrow" w:cs="Tahoma"/>
          <w:b/>
          <w:sz w:val="24"/>
          <w:szCs w:val="24"/>
          <w:lang w:eastAsia="fr-FR"/>
        </w:rPr>
        <w:t>……./AONO/</w:t>
      </w:r>
      <w:r>
        <w:rPr>
          <w:rFonts w:ascii="Arial Narrow" w:eastAsia="Times New Roman" w:hAnsi="Arial Narrow" w:cs="Tahoma"/>
          <w:b/>
          <w:sz w:val="24"/>
          <w:szCs w:val="24"/>
          <w:lang w:eastAsia="fr-FR"/>
        </w:rPr>
        <w:t>PU/</w:t>
      </w:r>
      <w:r w:rsidRPr="000F0036">
        <w:rPr>
          <w:rFonts w:ascii="Arial Narrow" w:eastAsia="Times New Roman" w:hAnsi="Arial Narrow" w:cs="Tahoma"/>
          <w:b/>
          <w:sz w:val="24"/>
          <w:szCs w:val="24"/>
          <w:lang w:eastAsia="fr-FR"/>
        </w:rPr>
        <w:t>CAK1</w:t>
      </w:r>
      <w:r w:rsidR="00B8784F" w:rsidRPr="00B8784F">
        <w:rPr>
          <w:rFonts w:ascii="Arial Narrow" w:eastAsia="Times New Roman" w:hAnsi="Arial Narrow" w:cs="Tahoma"/>
          <w:b/>
          <w:sz w:val="24"/>
          <w:szCs w:val="24"/>
          <w:vertAlign w:val="superscript"/>
          <w:lang w:eastAsia="fr-FR"/>
        </w:rPr>
        <w:t>er</w:t>
      </w:r>
      <w:r w:rsidR="00B8784F" w:rsidRPr="00B8784F">
        <w:rPr>
          <w:rFonts w:ascii="Arial Narrow" w:eastAsia="Times New Roman" w:hAnsi="Arial Narrow" w:cs="Tahoma"/>
          <w:b/>
          <w:lang w:eastAsia="fr-FR"/>
        </w:rPr>
        <w:t>/SG/SMP</w:t>
      </w:r>
      <w:r w:rsidRPr="00B8784F">
        <w:rPr>
          <w:rFonts w:ascii="Arial Narrow" w:eastAsia="Times New Roman" w:hAnsi="Arial Narrow" w:cs="Tahoma"/>
          <w:b/>
          <w:sz w:val="24"/>
          <w:szCs w:val="24"/>
          <w:lang w:eastAsia="fr-FR"/>
        </w:rPr>
        <w:t>/</w:t>
      </w:r>
      <w:r w:rsidRPr="000F0036">
        <w:rPr>
          <w:rFonts w:ascii="Arial Narrow" w:eastAsia="Times New Roman" w:hAnsi="Arial Narrow" w:cs="Tahoma"/>
          <w:b/>
          <w:sz w:val="24"/>
          <w:szCs w:val="24"/>
          <w:lang w:eastAsia="fr-FR"/>
        </w:rPr>
        <w:t xml:space="preserve">CIPM/2025 DU </w:t>
      </w:r>
      <w:r w:rsidR="00B8784F">
        <w:rPr>
          <w:rFonts w:ascii="Arial Narrow" w:eastAsia="Times New Roman" w:hAnsi="Arial Narrow" w:cs="Tahoma"/>
          <w:b/>
          <w:sz w:val="24"/>
          <w:szCs w:val="24"/>
          <w:lang w:eastAsia="fr-FR"/>
        </w:rPr>
        <w:t>………………………</w:t>
      </w:r>
    </w:p>
    <w:p w:rsidR="000F0036" w:rsidRPr="000F0036" w:rsidRDefault="000F0036" w:rsidP="000F0036">
      <w:pPr>
        <w:spacing w:after="0" w:line="240" w:lineRule="auto"/>
        <w:jc w:val="center"/>
        <w:rPr>
          <w:rFonts w:ascii="Arial Narrow" w:eastAsia="Times New Roman" w:hAnsi="Arial Narrow" w:cs="Arial"/>
          <w:b/>
          <w:bCs/>
          <w:sz w:val="24"/>
          <w:szCs w:val="24"/>
          <w:lang w:eastAsia="fr-FR"/>
        </w:rPr>
      </w:pPr>
      <w:r w:rsidRPr="000F0036">
        <w:rPr>
          <w:rFonts w:ascii="Arial Narrow" w:eastAsia="Times New Roman" w:hAnsi="Arial Narrow" w:cs="Arial"/>
          <w:b/>
          <w:bCs/>
          <w:sz w:val="24"/>
          <w:szCs w:val="24"/>
          <w:lang w:eastAsia="fr-FR"/>
        </w:rPr>
        <w:t xml:space="preserve">POUR L’EXECUTION DES TRAVAUX DE REHABILITATION </w:t>
      </w:r>
      <w:r w:rsidR="00BD5C23">
        <w:rPr>
          <w:rFonts w:ascii="Arial Narrow" w:eastAsia="Times New Roman" w:hAnsi="Arial Narrow" w:cs="Tahoma"/>
          <w:b/>
          <w:sz w:val="24"/>
          <w:szCs w:val="24"/>
          <w:lang w:eastAsia="fr-FR"/>
        </w:rPr>
        <w:t>DE LA PISTE AGRICOLE  DE MPANGOU – EBOME – BRETELLE (5,1 Km)</w:t>
      </w:r>
      <w:r w:rsidRPr="000F0036">
        <w:rPr>
          <w:rFonts w:ascii="Arial Narrow" w:eastAsia="Times New Roman" w:hAnsi="Arial Narrow" w:cs="Arial"/>
          <w:b/>
          <w:bCs/>
          <w:sz w:val="24"/>
          <w:szCs w:val="24"/>
          <w:lang w:eastAsia="fr-FR"/>
        </w:rPr>
        <w:t>DANS LA COMMUNE D’ARRONDISSEMENT DE KRIBI 1</w:t>
      </w:r>
      <w:r w:rsidR="00BD5C23" w:rsidRPr="000F0036">
        <w:rPr>
          <w:rFonts w:ascii="Arial Narrow" w:eastAsia="Times New Roman" w:hAnsi="Arial Narrow" w:cs="Arial"/>
          <w:b/>
          <w:bCs/>
          <w:sz w:val="24"/>
          <w:szCs w:val="24"/>
          <w:vertAlign w:val="superscript"/>
          <w:lang w:eastAsia="fr-FR"/>
        </w:rPr>
        <w:t>er</w:t>
      </w:r>
      <w:r w:rsidRPr="000F0036">
        <w:rPr>
          <w:rFonts w:ascii="Arial Narrow" w:eastAsia="Times New Roman" w:hAnsi="Arial Narrow" w:cs="Arial"/>
          <w:b/>
          <w:bCs/>
          <w:sz w:val="24"/>
          <w:szCs w:val="24"/>
          <w:lang w:eastAsia="fr-FR"/>
        </w:rPr>
        <w:t>, DEPARTEMENT DE L’OCEAN, REGION DU SUD.</w:t>
      </w:r>
    </w:p>
    <w:p w:rsidR="000F0036" w:rsidRPr="000F0036" w:rsidRDefault="000F0036" w:rsidP="000F0036">
      <w:pPr>
        <w:spacing w:after="0" w:line="240" w:lineRule="auto"/>
        <w:jc w:val="center"/>
        <w:rPr>
          <w:rFonts w:ascii="Arial Narrow" w:eastAsia="Times New Roman" w:hAnsi="Arial Narrow" w:cs="Arial"/>
          <w:sz w:val="23"/>
          <w:szCs w:val="23"/>
          <w:lang w:eastAsia="fr-FR"/>
        </w:rPr>
      </w:pPr>
    </w:p>
    <w:p w:rsidR="000F0036" w:rsidRPr="000F0036" w:rsidRDefault="000F0036" w:rsidP="000F0036">
      <w:pPr>
        <w:spacing w:after="0" w:line="240" w:lineRule="auto"/>
        <w:rPr>
          <w:rFonts w:ascii="Arial Narrow" w:eastAsia="Times New Roman" w:hAnsi="Arial Narrow" w:cs="Arial"/>
          <w:sz w:val="23"/>
          <w:szCs w:val="23"/>
          <w:lang w:eastAsia="fr-FR"/>
        </w:rPr>
      </w:pPr>
      <w:r w:rsidRPr="000F0036">
        <w:rPr>
          <w:rFonts w:ascii="Arial Narrow" w:eastAsia="Times New Roman" w:hAnsi="Arial Narrow" w:cs="Arial"/>
          <w:b/>
          <w:sz w:val="23"/>
          <w:szCs w:val="23"/>
          <w:lang w:eastAsia="fr-FR"/>
        </w:rPr>
        <w:t>MONTANTS</w:t>
      </w:r>
      <w:r w:rsidRPr="000F0036">
        <w:rPr>
          <w:rFonts w:ascii="Arial Narrow" w:eastAsia="Times New Roman" w:hAnsi="Arial Narrow" w:cs="Arial"/>
          <w:sz w:val="23"/>
          <w:szCs w:val="23"/>
          <w:lang w:eastAsia="fr-FR"/>
        </w:rPr>
        <w:t xml:space="preserve"> : </w:t>
      </w:r>
    </w:p>
    <w:p w:rsidR="000F0036" w:rsidRPr="000F0036" w:rsidRDefault="000F0036" w:rsidP="000F0036">
      <w:pPr>
        <w:spacing w:after="0" w:line="240" w:lineRule="auto"/>
        <w:rPr>
          <w:rFonts w:ascii="Arial Narrow" w:eastAsia="Times New Roman" w:hAnsi="Arial Narrow" w:cs="Arial"/>
          <w:sz w:val="23"/>
          <w:szCs w:val="23"/>
          <w:lang w:eastAsia="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28"/>
        <w:gridCol w:w="2700"/>
      </w:tblGrid>
      <w:tr w:rsidR="000F0036" w:rsidRPr="000F0036" w:rsidTr="000F0036">
        <w:tc>
          <w:tcPr>
            <w:tcW w:w="3528" w:type="dxa"/>
            <w:tcBorders>
              <w:top w:val="single" w:sz="4" w:space="0" w:color="auto"/>
              <w:left w:val="single" w:sz="4" w:space="0" w:color="auto"/>
              <w:bottom w:val="single" w:sz="4" w:space="0" w:color="auto"/>
              <w:right w:val="single" w:sz="4" w:space="0" w:color="auto"/>
            </w:tcBorders>
            <w:hideMark/>
          </w:tcPr>
          <w:p w:rsidR="000F0036" w:rsidRPr="000F0036" w:rsidRDefault="000F0036" w:rsidP="000F0036">
            <w:pPr>
              <w:spacing w:after="0" w:line="240" w:lineRule="auto"/>
              <w:rPr>
                <w:rFonts w:ascii="Arial Narrow" w:eastAsia="Times New Roman" w:hAnsi="Arial Narrow" w:cs="Arial"/>
                <w:b/>
                <w:sz w:val="23"/>
                <w:szCs w:val="23"/>
                <w:lang w:eastAsia="fr-FR"/>
              </w:rPr>
            </w:pPr>
            <w:r w:rsidRPr="000F0036">
              <w:rPr>
                <w:rFonts w:ascii="Arial Narrow" w:eastAsia="Times New Roman" w:hAnsi="Arial Narrow" w:cs="Arial"/>
                <w:b/>
                <w:sz w:val="23"/>
                <w:szCs w:val="23"/>
                <w:lang w:eastAsia="fr-FR"/>
              </w:rPr>
              <w:t>HTVA</w:t>
            </w:r>
          </w:p>
        </w:tc>
        <w:tc>
          <w:tcPr>
            <w:tcW w:w="2700" w:type="dxa"/>
            <w:tcBorders>
              <w:top w:val="single" w:sz="4" w:space="0" w:color="auto"/>
              <w:left w:val="single" w:sz="4" w:space="0" w:color="auto"/>
              <w:bottom w:val="single" w:sz="4" w:space="0" w:color="auto"/>
              <w:right w:val="single" w:sz="4" w:space="0" w:color="auto"/>
            </w:tcBorders>
          </w:tcPr>
          <w:p w:rsidR="000F0036" w:rsidRPr="000F0036" w:rsidRDefault="000F0036" w:rsidP="000F0036">
            <w:pPr>
              <w:spacing w:after="0" w:line="240" w:lineRule="auto"/>
              <w:rPr>
                <w:rFonts w:ascii="Arial Narrow" w:eastAsia="Times New Roman" w:hAnsi="Arial Narrow" w:cs="Arial"/>
                <w:sz w:val="23"/>
                <w:szCs w:val="23"/>
                <w:lang w:eastAsia="fr-FR"/>
              </w:rPr>
            </w:pPr>
          </w:p>
        </w:tc>
      </w:tr>
      <w:tr w:rsidR="000F0036" w:rsidRPr="000F0036" w:rsidTr="000F0036">
        <w:tc>
          <w:tcPr>
            <w:tcW w:w="3528" w:type="dxa"/>
            <w:tcBorders>
              <w:top w:val="single" w:sz="4" w:space="0" w:color="auto"/>
              <w:left w:val="single" w:sz="4" w:space="0" w:color="auto"/>
              <w:bottom w:val="single" w:sz="4" w:space="0" w:color="auto"/>
              <w:right w:val="single" w:sz="4" w:space="0" w:color="auto"/>
            </w:tcBorders>
            <w:hideMark/>
          </w:tcPr>
          <w:p w:rsidR="000F0036" w:rsidRPr="000F0036" w:rsidRDefault="000F0036" w:rsidP="000F0036">
            <w:pPr>
              <w:spacing w:after="0" w:line="240" w:lineRule="auto"/>
              <w:rPr>
                <w:rFonts w:ascii="Arial Narrow" w:eastAsia="Times New Roman" w:hAnsi="Arial Narrow" w:cs="Arial"/>
                <w:b/>
                <w:sz w:val="23"/>
                <w:szCs w:val="23"/>
                <w:lang w:eastAsia="fr-FR"/>
              </w:rPr>
            </w:pPr>
            <w:r w:rsidRPr="000F0036">
              <w:rPr>
                <w:rFonts w:ascii="Arial Narrow" w:eastAsia="Times New Roman" w:hAnsi="Arial Narrow" w:cs="Arial"/>
                <w:b/>
                <w:sz w:val="23"/>
                <w:szCs w:val="23"/>
                <w:lang w:eastAsia="fr-FR"/>
              </w:rPr>
              <w:t>TVA</w:t>
            </w:r>
          </w:p>
        </w:tc>
        <w:tc>
          <w:tcPr>
            <w:tcW w:w="2700" w:type="dxa"/>
            <w:tcBorders>
              <w:top w:val="single" w:sz="4" w:space="0" w:color="auto"/>
              <w:left w:val="single" w:sz="4" w:space="0" w:color="auto"/>
              <w:bottom w:val="single" w:sz="4" w:space="0" w:color="auto"/>
              <w:right w:val="single" w:sz="4" w:space="0" w:color="auto"/>
            </w:tcBorders>
          </w:tcPr>
          <w:p w:rsidR="000F0036" w:rsidRPr="000F0036" w:rsidRDefault="000F0036" w:rsidP="000F0036">
            <w:pPr>
              <w:spacing w:after="0" w:line="240" w:lineRule="auto"/>
              <w:rPr>
                <w:rFonts w:ascii="Arial Narrow" w:eastAsia="Times New Roman" w:hAnsi="Arial Narrow" w:cs="Arial"/>
                <w:sz w:val="23"/>
                <w:szCs w:val="23"/>
                <w:lang w:eastAsia="fr-FR"/>
              </w:rPr>
            </w:pPr>
          </w:p>
        </w:tc>
      </w:tr>
      <w:tr w:rsidR="000F0036" w:rsidRPr="000F0036" w:rsidTr="000F0036">
        <w:tc>
          <w:tcPr>
            <w:tcW w:w="3528" w:type="dxa"/>
            <w:tcBorders>
              <w:top w:val="single" w:sz="4" w:space="0" w:color="auto"/>
              <w:left w:val="single" w:sz="4" w:space="0" w:color="auto"/>
              <w:bottom w:val="single" w:sz="4" w:space="0" w:color="auto"/>
              <w:right w:val="single" w:sz="4" w:space="0" w:color="auto"/>
            </w:tcBorders>
            <w:hideMark/>
          </w:tcPr>
          <w:p w:rsidR="000F0036" w:rsidRPr="000F0036" w:rsidRDefault="000F0036" w:rsidP="000F0036">
            <w:pPr>
              <w:spacing w:after="0" w:line="240" w:lineRule="auto"/>
              <w:rPr>
                <w:rFonts w:ascii="Arial Narrow" w:eastAsia="Times New Roman" w:hAnsi="Arial Narrow" w:cs="Arial"/>
                <w:b/>
                <w:sz w:val="23"/>
                <w:szCs w:val="23"/>
                <w:lang w:eastAsia="fr-FR"/>
              </w:rPr>
            </w:pPr>
            <w:r w:rsidRPr="000F0036">
              <w:rPr>
                <w:rFonts w:ascii="Arial Narrow" w:eastAsia="Times New Roman" w:hAnsi="Arial Narrow" w:cs="Arial"/>
                <w:b/>
                <w:sz w:val="23"/>
                <w:szCs w:val="23"/>
                <w:lang w:eastAsia="fr-FR"/>
              </w:rPr>
              <w:t>AIR</w:t>
            </w:r>
          </w:p>
        </w:tc>
        <w:tc>
          <w:tcPr>
            <w:tcW w:w="2700" w:type="dxa"/>
            <w:tcBorders>
              <w:top w:val="single" w:sz="4" w:space="0" w:color="auto"/>
              <w:left w:val="single" w:sz="4" w:space="0" w:color="auto"/>
              <w:bottom w:val="single" w:sz="4" w:space="0" w:color="auto"/>
              <w:right w:val="single" w:sz="4" w:space="0" w:color="auto"/>
            </w:tcBorders>
          </w:tcPr>
          <w:p w:rsidR="000F0036" w:rsidRPr="000F0036" w:rsidRDefault="000F0036" w:rsidP="000F0036">
            <w:pPr>
              <w:spacing w:after="0" w:line="240" w:lineRule="auto"/>
              <w:rPr>
                <w:rFonts w:ascii="Arial Narrow" w:eastAsia="Times New Roman" w:hAnsi="Arial Narrow" w:cs="Arial"/>
                <w:sz w:val="23"/>
                <w:szCs w:val="23"/>
                <w:lang w:eastAsia="fr-FR"/>
              </w:rPr>
            </w:pPr>
          </w:p>
        </w:tc>
      </w:tr>
      <w:tr w:rsidR="000F0036" w:rsidRPr="000F0036" w:rsidTr="000F0036">
        <w:tc>
          <w:tcPr>
            <w:tcW w:w="3528" w:type="dxa"/>
            <w:tcBorders>
              <w:top w:val="single" w:sz="4" w:space="0" w:color="auto"/>
              <w:left w:val="single" w:sz="4" w:space="0" w:color="auto"/>
              <w:bottom w:val="single" w:sz="4" w:space="0" w:color="auto"/>
              <w:right w:val="single" w:sz="4" w:space="0" w:color="auto"/>
            </w:tcBorders>
            <w:hideMark/>
          </w:tcPr>
          <w:p w:rsidR="000F0036" w:rsidRPr="000F0036" w:rsidRDefault="000F0036" w:rsidP="000F0036">
            <w:pPr>
              <w:spacing w:after="0" w:line="240" w:lineRule="auto"/>
              <w:rPr>
                <w:rFonts w:ascii="Arial Narrow" w:eastAsia="Times New Roman" w:hAnsi="Arial Narrow" w:cs="Arial"/>
                <w:b/>
                <w:sz w:val="23"/>
                <w:szCs w:val="23"/>
                <w:lang w:eastAsia="fr-FR"/>
              </w:rPr>
            </w:pPr>
            <w:r w:rsidRPr="000F0036">
              <w:rPr>
                <w:rFonts w:ascii="Arial Narrow" w:eastAsia="Times New Roman" w:hAnsi="Arial Narrow" w:cs="Arial"/>
                <w:b/>
                <w:sz w:val="23"/>
                <w:szCs w:val="23"/>
                <w:lang w:eastAsia="fr-FR"/>
              </w:rPr>
              <w:t>TTC</w:t>
            </w:r>
          </w:p>
        </w:tc>
        <w:tc>
          <w:tcPr>
            <w:tcW w:w="2700" w:type="dxa"/>
            <w:tcBorders>
              <w:top w:val="single" w:sz="4" w:space="0" w:color="auto"/>
              <w:left w:val="single" w:sz="4" w:space="0" w:color="auto"/>
              <w:bottom w:val="single" w:sz="4" w:space="0" w:color="auto"/>
              <w:right w:val="single" w:sz="4" w:space="0" w:color="auto"/>
            </w:tcBorders>
          </w:tcPr>
          <w:p w:rsidR="000F0036" w:rsidRPr="000F0036" w:rsidRDefault="000F0036" w:rsidP="000F0036">
            <w:pPr>
              <w:spacing w:after="0" w:line="240" w:lineRule="auto"/>
              <w:rPr>
                <w:rFonts w:ascii="Arial Narrow" w:eastAsia="Times New Roman" w:hAnsi="Arial Narrow" w:cs="Arial"/>
                <w:sz w:val="23"/>
                <w:szCs w:val="23"/>
                <w:lang w:eastAsia="fr-FR"/>
              </w:rPr>
            </w:pPr>
          </w:p>
        </w:tc>
      </w:tr>
      <w:tr w:rsidR="000F0036" w:rsidRPr="000F0036" w:rsidTr="000F0036">
        <w:tc>
          <w:tcPr>
            <w:tcW w:w="3528" w:type="dxa"/>
            <w:tcBorders>
              <w:top w:val="single" w:sz="4" w:space="0" w:color="auto"/>
              <w:left w:val="single" w:sz="4" w:space="0" w:color="auto"/>
              <w:bottom w:val="single" w:sz="4" w:space="0" w:color="auto"/>
              <w:right w:val="single" w:sz="4" w:space="0" w:color="auto"/>
            </w:tcBorders>
            <w:hideMark/>
          </w:tcPr>
          <w:p w:rsidR="000F0036" w:rsidRPr="000F0036" w:rsidRDefault="000F0036" w:rsidP="000F0036">
            <w:pPr>
              <w:spacing w:after="0" w:line="240" w:lineRule="auto"/>
              <w:rPr>
                <w:rFonts w:ascii="Arial Narrow" w:eastAsia="Times New Roman" w:hAnsi="Arial Narrow" w:cs="Arial"/>
                <w:b/>
                <w:sz w:val="23"/>
                <w:szCs w:val="23"/>
                <w:lang w:eastAsia="fr-FR"/>
              </w:rPr>
            </w:pPr>
            <w:r w:rsidRPr="000F0036">
              <w:rPr>
                <w:rFonts w:ascii="Arial Narrow" w:eastAsia="Times New Roman" w:hAnsi="Arial Narrow" w:cs="Arial"/>
                <w:b/>
                <w:sz w:val="23"/>
                <w:szCs w:val="23"/>
                <w:lang w:eastAsia="fr-FR"/>
              </w:rPr>
              <w:t>NET A MANDATER</w:t>
            </w:r>
          </w:p>
        </w:tc>
        <w:tc>
          <w:tcPr>
            <w:tcW w:w="2700" w:type="dxa"/>
            <w:tcBorders>
              <w:top w:val="single" w:sz="4" w:space="0" w:color="auto"/>
              <w:left w:val="single" w:sz="4" w:space="0" w:color="auto"/>
              <w:bottom w:val="single" w:sz="4" w:space="0" w:color="auto"/>
              <w:right w:val="single" w:sz="4" w:space="0" w:color="auto"/>
            </w:tcBorders>
          </w:tcPr>
          <w:p w:rsidR="000F0036" w:rsidRPr="000F0036" w:rsidRDefault="000F0036" w:rsidP="000F0036">
            <w:pPr>
              <w:spacing w:after="0" w:line="240" w:lineRule="auto"/>
              <w:rPr>
                <w:rFonts w:ascii="Arial Narrow" w:eastAsia="Times New Roman" w:hAnsi="Arial Narrow" w:cs="Arial"/>
                <w:sz w:val="23"/>
                <w:szCs w:val="23"/>
                <w:lang w:eastAsia="fr-FR"/>
              </w:rPr>
            </w:pPr>
          </w:p>
        </w:tc>
      </w:tr>
    </w:tbl>
    <w:p w:rsidR="000F0036" w:rsidRPr="000F0036" w:rsidRDefault="000F0036" w:rsidP="000F0036">
      <w:pPr>
        <w:spacing w:after="0" w:line="240" w:lineRule="auto"/>
        <w:rPr>
          <w:rFonts w:ascii="Arial Narrow" w:eastAsia="Times New Roman" w:hAnsi="Arial Narrow" w:cs="Arial"/>
          <w:sz w:val="23"/>
          <w:szCs w:val="23"/>
          <w:lang w:eastAsia="fr-FR"/>
        </w:rPr>
      </w:pPr>
    </w:p>
    <w:p w:rsidR="000F0036" w:rsidRPr="000F0036" w:rsidRDefault="000F0036" w:rsidP="000F0036">
      <w:pPr>
        <w:spacing w:after="0" w:line="240" w:lineRule="auto"/>
        <w:rPr>
          <w:rFonts w:ascii="Arial Narrow" w:eastAsia="Times New Roman" w:hAnsi="Arial Narrow" w:cs="Arial"/>
          <w:sz w:val="23"/>
          <w:szCs w:val="23"/>
          <w:lang w:eastAsia="fr-FR"/>
        </w:rPr>
      </w:pPr>
    </w:p>
    <w:tbl>
      <w:tblPr>
        <w:tblW w:w="9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978"/>
      </w:tblGrid>
      <w:tr w:rsidR="000F0036" w:rsidRPr="000F0036" w:rsidTr="00B8784F">
        <w:trPr>
          <w:trHeight w:val="3106"/>
        </w:trPr>
        <w:tc>
          <w:tcPr>
            <w:tcW w:w="9978" w:type="dxa"/>
            <w:tcBorders>
              <w:top w:val="single" w:sz="4" w:space="0" w:color="auto"/>
              <w:left w:val="single" w:sz="4" w:space="0" w:color="auto"/>
              <w:bottom w:val="single" w:sz="4" w:space="0" w:color="auto"/>
              <w:right w:val="single" w:sz="4" w:space="0" w:color="auto"/>
            </w:tcBorders>
          </w:tcPr>
          <w:p w:rsidR="000F0036" w:rsidRPr="000F0036" w:rsidRDefault="000F0036" w:rsidP="000F0036">
            <w:pPr>
              <w:spacing w:after="0" w:line="240" w:lineRule="auto"/>
              <w:jc w:val="center"/>
              <w:rPr>
                <w:rFonts w:ascii="Arial Narrow" w:eastAsia="Times New Roman" w:hAnsi="Arial Narrow" w:cs="Times New Roman"/>
                <w:b/>
                <w:sz w:val="23"/>
                <w:szCs w:val="23"/>
                <w:lang w:eastAsia="fr-FR"/>
              </w:rPr>
            </w:pPr>
            <w:r w:rsidRPr="000F0036">
              <w:rPr>
                <w:rFonts w:ascii="Arial Narrow" w:eastAsia="Times New Roman" w:hAnsi="Arial Narrow" w:cs="Times New Roman"/>
                <w:b/>
                <w:sz w:val="23"/>
                <w:szCs w:val="23"/>
                <w:lang w:eastAsia="fr-FR"/>
              </w:rPr>
              <w:t>LUE ET APPROUVEE PAR LE COCONTRACTANT</w:t>
            </w:r>
          </w:p>
          <w:p w:rsidR="000F0036" w:rsidRPr="000F0036" w:rsidRDefault="000F0036" w:rsidP="000F0036">
            <w:pPr>
              <w:spacing w:after="0" w:line="240" w:lineRule="auto"/>
              <w:jc w:val="center"/>
              <w:rPr>
                <w:rFonts w:ascii="Arial Narrow" w:eastAsia="Times New Roman" w:hAnsi="Arial Narrow" w:cs="Times New Roman"/>
                <w:sz w:val="23"/>
                <w:szCs w:val="23"/>
                <w:lang w:eastAsia="fr-FR"/>
              </w:rPr>
            </w:pPr>
          </w:p>
          <w:p w:rsidR="000F0036" w:rsidRPr="000F0036" w:rsidRDefault="000F0036" w:rsidP="000F0036">
            <w:pPr>
              <w:spacing w:after="0" w:line="240" w:lineRule="auto"/>
              <w:jc w:val="center"/>
              <w:rPr>
                <w:rFonts w:ascii="Arial Narrow" w:eastAsia="Times New Roman" w:hAnsi="Arial Narrow" w:cs="Times New Roman"/>
                <w:sz w:val="23"/>
                <w:szCs w:val="23"/>
                <w:lang w:eastAsia="fr-FR"/>
              </w:rPr>
            </w:pPr>
          </w:p>
          <w:p w:rsidR="000F0036" w:rsidRPr="000F0036" w:rsidRDefault="000F0036" w:rsidP="000F0036">
            <w:pPr>
              <w:spacing w:after="0" w:line="240" w:lineRule="auto"/>
              <w:jc w:val="center"/>
              <w:rPr>
                <w:rFonts w:ascii="Arial Narrow" w:eastAsia="Times New Roman" w:hAnsi="Arial Narrow" w:cs="Times New Roman"/>
                <w:sz w:val="23"/>
                <w:szCs w:val="23"/>
                <w:lang w:eastAsia="fr-FR"/>
              </w:rPr>
            </w:pPr>
          </w:p>
          <w:p w:rsidR="000F0036" w:rsidRPr="000F0036" w:rsidRDefault="000F0036" w:rsidP="000F0036">
            <w:pPr>
              <w:spacing w:after="0" w:line="240" w:lineRule="auto"/>
              <w:jc w:val="center"/>
              <w:rPr>
                <w:rFonts w:ascii="Arial Narrow" w:eastAsia="Times New Roman" w:hAnsi="Arial Narrow" w:cs="Times New Roman"/>
                <w:sz w:val="23"/>
                <w:szCs w:val="23"/>
                <w:lang w:eastAsia="fr-FR"/>
              </w:rPr>
            </w:pPr>
          </w:p>
          <w:p w:rsidR="000F0036" w:rsidRPr="000F0036" w:rsidRDefault="000F0036" w:rsidP="000F0036">
            <w:pPr>
              <w:spacing w:after="0" w:line="240" w:lineRule="auto"/>
              <w:jc w:val="center"/>
              <w:rPr>
                <w:rFonts w:ascii="Arial Narrow" w:eastAsia="Times New Roman" w:hAnsi="Arial Narrow" w:cs="Times New Roman"/>
                <w:sz w:val="23"/>
                <w:szCs w:val="23"/>
                <w:lang w:eastAsia="fr-FR"/>
              </w:rPr>
            </w:pPr>
          </w:p>
          <w:p w:rsidR="000F0036" w:rsidRPr="000F0036" w:rsidRDefault="000F0036" w:rsidP="000F0036">
            <w:pPr>
              <w:spacing w:after="0" w:line="240" w:lineRule="auto"/>
              <w:rPr>
                <w:rFonts w:ascii="Arial Narrow" w:eastAsia="Times New Roman" w:hAnsi="Arial Narrow" w:cs="Times New Roman"/>
                <w:sz w:val="23"/>
                <w:szCs w:val="23"/>
                <w:lang w:eastAsia="fr-FR"/>
              </w:rPr>
            </w:pPr>
          </w:p>
          <w:p w:rsidR="000F0036" w:rsidRPr="000F0036" w:rsidRDefault="000F0036" w:rsidP="000F0036">
            <w:pPr>
              <w:spacing w:after="0" w:line="240" w:lineRule="auto"/>
              <w:jc w:val="center"/>
              <w:rPr>
                <w:rFonts w:ascii="Arial Narrow" w:eastAsia="Times New Roman" w:hAnsi="Arial Narrow" w:cs="Times New Roman"/>
                <w:sz w:val="23"/>
                <w:szCs w:val="23"/>
                <w:lang w:eastAsia="fr-FR"/>
              </w:rPr>
            </w:pPr>
            <w:r w:rsidRPr="000F0036">
              <w:rPr>
                <w:rFonts w:ascii="Arial Narrow" w:eastAsia="Times New Roman" w:hAnsi="Arial Narrow" w:cs="Times New Roman"/>
                <w:sz w:val="23"/>
                <w:szCs w:val="23"/>
                <w:lang w:eastAsia="fr-FR"/>
              </w:rPr>
              <w:t>Kribi, le…………………….</w:t>
            </w:r>
          </w:p>
          <w:p w:rsidR="000F0036" w:rsidRPr="000F0036" w:rsidRDefault="000F0036" w:rsidP="000F0036">
            <w:pPr>
              <w:spacing w:after="0" w:line="240" w:lineRule="auto"/>
              <w:jc w:val="center"/>
              <w:rPr>
                <w:rFonts w:ascii="Arial Narrow" w:eastAsia="Times New Roman" w:hAnsi="Arial Narrow" w:cs="Times New Roman"/>
                <w:b/>
                <w:sz w:val="23"/>
                <w:szCs w:val="23"/>
                <w:lang w:eastAsia="fr-FR"/>
              </w:rPr>
            </w:pPr>
          </w:p>
        </w:tc>
      </w:tr>
      <w:tr w:rsidR="000F0036" w:rsidRPr="000F0036" w:rsidTr="00B8784F">
        <w:trPr>
          <w:trHeight w:val="3279"/>
        </w:trPr>
        <w:tc>
          <w:tcPr>
            <w:tcW w:w="9978" w:type="dxa"/>
            <w:tcBorders>
              <w:top w:val="single" w:sz="4" w:space="0" w:color="auto"/>
              <w:left w:val="single" w:sz="4" w:space="0" w:color="auto"/>
              <w:bottom w:val="single" w:sz="4" w:space="0" w:color="auto"/>
              <w:right w:val="single" w:sz="4" w:space="0" w:color="auto"/>
            </w:tcBorders>
          </w:tcPr>
          <w:p w:rsidR="000F0036" w:rsidRPr="000F0036" w:rsidRDefault="000F0036" w:rsidP="000F0036">
            <w:pPr>
              <w:spacing w:after="0" w:line="240" w:lineRule="auto"/>
              <w:jc w:val="center"/>
              <w:rPr>
                <w:rFonts w:ascii="Arial Narrow" w:eastAsia="Times New Roman" w:hAnsi="Arial Narrow" w:cs="Tahoma"/>
                <w:sz w:val="24"/>
                <w:szCs w:val="24"/>
                <w:lang w:eastAsia="fr-FR"/>
              </w:rPr>
            </w:pPr>
            <w:r w:rsidRPr="000F0036">
              <w:rPr>
                <w:rFonts w:ascii="Arial Narrow" w:eastAsia="Times New Roman" w:hAnsi="Arial Narrow" w:cs="Tahoma"/>
                <w:sz w:val="24"/>
                <w:szCs w:val="24"/>
                <w:lang w:eastAsia="fr-FR"/>
              </w:rPr>
              <w:t>Signée par Madame le Maire de la Commune d’Arrondissement de Kribi 1</w:t>
            </w:r>
            <w:r w:rsidRPr="000F0036">
              <w:rPr>
                <w:rFonts w:ascii="Arial Narrow" w:eastAsia="Times New Roman" w:hAnsi="Arial Narrow" w:cs="Tahoma"/>
                <w:sz w:val="24"/>
                <w:szCs w:val="24"/>
                <w:vertAlign w:val="superscript"/>
                <w:lang w:eastAsia="fr-FR"/>
              </w:rPr>
              <w:t>er</w:t>
            </w:r>
            <w:r w:rsidRPr="000F0036">
              <w:rPr>
                <w:rFonts w:ascii="Arial Narrow" w:eastAsia="Times New Roman" w:hAnsi="Arial Narrow" w:cs="Tahoma"/>
                <w:sz w:val="24"/>
                <w:szCs w:val="24"/>
                <w:lang w:eastAsia="fr-FR"/>
              </w:rPr>
              <w:t xml:space="preserve">, </w:t>
            </w:r>
          </w:p>
          <w:p w:rsidR="000F0036" w:rsidRPr="000F0036" w:rsidRDefault="00B8784F" w:rsidP="000F0036">
            <w:pPr>
              <w:spacing w:after="0" w:line="240" w:lineRule="auto"/>
              <w:jc w:val="center"/>
              <w:rPr>
                <w:rFonts w:ascii="Arial Narrow" w:eastAsia="Times New Roman" w:hAnsi="Arial Narrow" w:cs="Times New Roman"/>
                <w:b/>
                <w:sz w:val="23"/>
                <w:szCs w:val="23"/>
                <w:lang w:eastAsia="fr-FR"/>
              </w:rPr>
            </w:pPr>
            <w:r>
              <w:rPr>
                <w:rFonts w:ascii="Arial Narrow" w:eastAsia="Times New Roman" w:hAnsi="Arial Narrow" w:cs="Tahoma"/>
                <w:sz w:val="24"/>
                <w:szCs w:val="24"/>
                <w:lang w:eastAsia="fr-FR"/>
              </w:rPr>
              <w:t>(</w:t>
            </w:r>
            <w:r w:rsidR="00BD5C23">
              <w:rPr>
                <w:rFonts w:ascii="Arial Narrow" w:eastAsia="Times New Roman" w:hAnsi="Arial Narrow" w:cs="Tahoma"/>
                <w:sz w:val="24"/>
                <w:szCs w:val="24"/>
                <w:lang w:eastAsia="fr-FR"/>
              </w:rPr>
              <w:t>Maitre d’Ouvrage</w:t>
            </w:r>
            <w:r>
              <w:rPr>
                <w:rFonts w:ascii="Arial Narrow" w:eastAsia="Times New Roman" w:hAnsi="Arial Narrow" w:cs="Tahoma"/>
                <w:sz w:val="24"/>
                <w:szCs w:val="24"/>
                <w:lang w:eastAsia="fr-FR"/>
              </w:rPr>
              <w:t>)</w:t>
            </w:r>
          </w:p>
          <w:p w:rsidR="000F0036" w:rsidRPr="000F0036" w:rsidRDefault="000F0036" w:rsidP="000F0036">
            <w:pPr>
              <w:spacing w:after="0" w:line="240" w:lineRule="auto"/>
              <w:jc w:val="center"/>
              <w:rPr>
                <w:rFonts w:ascii="Arial Narrow" w:eastAsia="Times New Roman" w:hAnsi="Arial Narrow" w:cs="Times New Roman"/>
                <w:b/>
                <w:sz w:val="23"/>
                <w:szCs w:val="23"/>
                <w:lang w:eastAsia="fr-FR"/>
              </w:rPr>
            </w:pPr>
          </w:p>
          <w:p w:rsidR="000F0036" w:rsidRPr="000F0036" w:rsidRDefault="000F0036" w:rsidP="000F0036">
            <w:pPr>
              <w:spacing w:after="0" w:line="240" w:lineRule="auto"/>
              <w:rPr>
                <w:rFonts w:ascii="Arial Narrow" w:eastAsia="Times New Roman" w:hAnsi="Arial Narrow" w:cs="Times New Roman"/>
                <w:b/>
                <w:sz w:val="23"/>
                <w:szCs w:val="23"/>
                <w:lang w:eastAsia="fr-FR"/>
              </w:rPr>
            </w:pPr>
          </w:p>
          <w:p w:rsidR="000F0036" w:rsidRPr="000F0036" w:rsidRDefault="000F0036" w:rsidP="000F0036">
            <w:pPr>
              <w:spacing w:after="0" w:line="240" w:lineRule="auto"/>
              <w:jc w:val="center"/>
              <w:rPr>
                <w:rFonts w:ascii="Arial Narrow" w:eastAsia="Times New Roman" w:hAnsi="Arial Narrow" w:cs="Times New Roman"/>
                <w:b/>
                <w:sz w:val="23"/>
                <w:szCs w:val="23"/>
                <w:lang w:eastAsia="fr-FR"/>
              </w:rPr>
            </w:pPr>
          </w:p>
          <w:p w:rsidR="000F0036" w:rsidRPr="000F0036" w:rsidRDefault="000F0036" w:rsidP="000F0036">
            <w:pPr>
              <w:spacing w:after="0" w:line="240" w:lineRule="auto"/>
              <w:jc w:val="center"/>
              <w:rPr>
                <w:rFonts w:ascii="Arial Narrow" w:eastAsia="Times New Roman" w:hAnsi="Arial Narrow" w:cs="Times New Roman"/>
                <w:b/>
                <w:sz w:val="23"/>
                <w:szCs w:val="23"/>
                <w:lang w:eastAsia="fr-FR"/>
              </w:rPr>
            </w:pPr>
          </w:p>
          <w:p w:rsidR="000F0036" w:rsidRPr="000F0036" w:rsidRDefault="000F0036" w:rsidP="000F0036">
            <w:pPr>
              <w:spacing w:after="0" w:line="240" w:lineRule="auto"/>
              <w:jc w:val="center"/>
              <w:rPr>
                <w:rFonts w:ascii="Arial Narrow" w:eastAsia="Times New Roman" w:hAnsi="Arial Narrow" w:cs="Times New Roman"/>
                <w:b/>
                <w:sz w:val="23"/>
                <w:szCs w:val="23"/>
                <w:lang w:eastAsia="fr-FR"/>
              </w:rPr>
            </w:pPr>
          </w:p>
          <w:p w:rsidR="000F0036" w:rsidRPr="000F0036" w:rsidRDefault="000F0036" w:rsidP="000F0036">
            <w:pPr>
              <w:spacing w:after="0" w:line="240" w:lineRule="auto"/>
              <w:jc w:val="center"/>
              <w:rPr>
                <w:rFonts w:ascii="Arial Narrow" w:eastAsia="Times New Roman" w:hAnsi="Arial Narrow" w:cs="Times New Roman"/>
                <w:b/>
                <w:sz w:val="23"/>
                <w:szCs w:val="23"/>
                <w:lang w:eastAsia="fr-FR"/>
              </w:rPr>
            </w:pPr>
          </w:p>
          <w:p w:rsidR="000F0036" w:rsidRPr="000F0036" w:rsidRDefault="000F0036" w:rsidP="000F0036">
            <w:pPr>
              <w:spacing w:after="0" w:line="240" w:lineRule="auto"/>
              <w:jc w:val="center"/>
              <w:rPr>
                <w:rFonts w:ascii="Arial Narrow" w:eastAsia="Times New Roman" w:hAnsi="Arial Narrow" w:cs="Times New Roman"/>
                <w:b/>
                <w:sz w:val="23"/>
                <w:szCs w:val="23"/>
                <w:lang w:eastAsia="fr-FR"/>
              </w:rPr>
            </w:pPr>
            <w:r w:rsidRPr="000F0036">
              <w:rPr>
                <w:rFonts w:ascii="Arial Narrow" w:eastAsia="Times New Roman" w:hAnsi="Arial Narrow" w:cs="Times New Roman"/>
                <w:sz w:val="23"/>
                <w:szCs w:val="23"/>
                <w:lang w:eastAsia="fr-FR"/>
              </w:rPr>
              <w:t>Kribi, le…………………….</w:t>
            </w:r>
          </w:p>
        </w:tc>
      </w:tr>
      <w:tr w:rsidR="000F0036" w:rsidRPr="000F0036" w:rsidTr="00B8784F">
        <w:trPr>
          <w:trHeight w:val="3279"/>
        </w:trPr>
        <w:tc>
          <w:tcPr>
            <w:tcW w:w="9978" w:type="dxa"/>
            <w:tcBorders>
              <w:top w:val="single" w:sz="4" w:space="0" w:color="auto"/>
              <w:left w:val="single" w:sz="4" w:space="0" w:color="auto"/>
              <w:bottom w:val="single" w:sz="4" w:space="0" w:color="auto"/>
              <w:right w:val="single" w:sz="4" w:space="0" w:color="auto"/>
            </w:tcBorders>
            <w:hideMark/>
          </w:tcPr>
          <w:p w:rsidR="000F0036" w:rsidRPr="000F0036" w:rsidRDefault="000F0036" w:rsidP="000F0036">
            <w:pPr>
              <w:spacing w:after="0" w:line="240" w:lineRule="auto"/>
              <w:jc w:val="center"/>
              <w:rPr>
                <w:rFonts w:ascii="Arial Narrow" w:eastAsia="Times New Roman" w:hAnsi="Arial Narrow" w:cs="Times New Roman"/>
                <w:b/>
                <w:sz w:val="23"/>
                <w:szCs w:val="23"/>
                <w:lang w:eastAsia="fr-FR"/>
              </w:rPr>
            </w:pPr>
            <w:r w:rsidRPr="000F0036">
              <w:rPr>
                <w:rFonts w:ascii="Arial Narrow" w:eastAsia="Times New Roman" w:hAnsi="Arial Narrow" w:cs="Times New Roman"/>
                <w:b/>
                <w:sz w:val="23"/>
                <w:szCs w:val="23"/>
                <w:lang w:eastAsia="fr-FR"/>
              </w:rPr>
              <w:t>ENREGISTREMENT</w:t>
            </w:r>
          </w:p>
        </w:tc>
      </w:tr>
    </w:tbl>
    <w:p w:rsidR="000F0036" w:rsidRPr="000F0036" w:rsidRDefault="000F0036" w:rsidP="000F0036">
      <w:pPr>
        <w:spacing w:after="0" w:line="240" w:lineRule="auto"/>
        <w:rPr>
          <w:rFonts w:ascii="Arial Narrow" w:eastAsia="Times New Roman" w:hAnsi="Arial Narrow" w:cs="Times New Roman"/>
          <w:sz w:val="24"/>
          <w:szCs w:val="24"/>
          <w:lang w:eastAsia="fr-FR"/>
        </w:rPr>
      </w:pPr>
    </w:p>
    <w:p w:rsidR="000F0036" w:rsidRPr="000F0036" w:rsidRDefault="000F0036" w:rsidP="000F0036">
      <w:pPr>
        <w:spacing w:after="0" w:line="240" w:lineRule="auto"/>
        <w:rPr>
          <w:rFonts w:ascii="Arial Narrow" w:eastAsia="Times New Roman" w:hAnsi="Arial Narrow" w:cs="Times New Roman"/>
          <w:sz w:val="24"/>
          <w:szCs w:val="24"/>
          <w:lang w:eastAsia="fr-FR"/>
        </w:rPr>
      </w:pPr>
    </w:p>
    <w:p w:rsidR="000F0036" w:rsidRPr="000F0036" w:rsidRDefault="000F0036" w:rsidP="000F0036">
      <w:pPr>
        <w:spacing w:after="0" w:line="240" w:lineRule="auto"/>
        <w:rPr>
          <w:rFonts w:ascii="Arial Narrow" w:eastAsia="Times New Roman" w:hAnsi="Arial Narrow" w:cs="Times New Roman"/>
          <w:sz w:val="24"/>
          <w:szCs w:val="24"/>
          <w:lang w:eastAsia="fr-FR"/>
        </w:rPr>
      </w:pPr>
    </w:p>
    <w:p w:rsidR="000F0036" w:rsidRPr="000F0036" w:rsidRDefault="000F0036" w:rsidP="000F0036">
      <w:pPr>
        <w:spacing w:after="0" w:line="240" w:lineRule="auto"/>
        <w:rPr>
          <w:rFonts w:ascii="Arial Narrow" w:eastAsia="Times New Roman" w:hAnsi="Arial Narrow" w:cs="Times New Roman"/>
          <w:sz w:val="24"/>
          <w:szCs w:val="24"/>
          <w:lang w:eastAsia="fr-FR"/>
        </w:rPr>
      </w:pPr>
    </w:p>
    <w:p w:rsidR="000F0036" w:rsidRDefault="000F0036" w:rsidP="00D373F1">
      <w:pPr>
        <w:tabs>
          <w:tab w:val="left" w:pos="1575"/>
        </w:tabs>
        <w:rPr>
          <w:rFonts w:ascii="Arial Narrow" w:hAnsi="Arial Narrow"/>
          <w:sz w:val="24"/>
          <w:szCs w:val="24"/>
        </w:rPr>
      </w:pPr>
    </w:p>
    <w:p w:rsidR="0061088C" w:rsidRDefault="0061088C" w:rsidP="00D373F1">
      <w:pPr>
        <w:tabs>
          <w:tab w:val="left" w:pos="1575"/>
        </w:tabs>
        <w:rPr>
          <w:rFonts w:ascii="Arial Narrow" w:hAnsi="Arial Narrow"/>
          <w:sz w:val="24"/>
          <w:szCs w:val="24"/>
        </w:rPr>
      </w:pPr>
    </w:p>
    <w:p w:rsidR="0061088C" w:rsidRDefault="0061088C" w:rsidP="00D373F1">
      <w:pPr>
        <w:tabs>
          <w:tab w:val="left" w:pos="1575"/>
        </w:tabs>
        <w:rPr>
          <w:rFonts w:ascii="Arial Narrow" w:hAnsi="Arial Narrow"/>
          <w:sz w:val="24"/>
          <w:szCs w:val="24"/>
        </w:rPr>
      </w:pPr>
    </w:p>
    <w:p w:rsidR="0061088C" w:rsidRDefault="0061088C" w:rsidP="00D373F1">
      <w:pPr>
        <w:tabs>
          <w:tab w:val="left" w:pos="1575"/>
        </w:tabs>
        <w:rPr>
          <w:rFonts w:ascii="Arial Narrow" w:hAnsi="Arial Narrow"/>
          <w:sz w:val="24"/>
          <w:szCs w:val="24"/>
        </w:rPr>
      </w:pPr>
    </w:p>
    <w:p w:rsidR="0061088C" w:rsidRDefault="0061088C" w:rsidP="00D373F1">
      <w:pPr>
        <w:tabs>
          <w:tab w:val="left" w:pos="1575"/>
        </w:tabs>
        <w:rPr>
          <w:rFonts w:ascii="Arial Narrow" w:hAnsi="Arial Narrow"/>
          <w:sz w:val="24"/>
          <w:szCs w:val="24"/>
        </w:rPr>
      </w:pPr>
    </w:p>
    <w:p w:rsidR="0061088C" w:rsidRDefault="0061088C" w:rsidP="00D373F1">
      <w:pPr>
        <w:tabs>
          <w:tab w:val="left" w:pos="1575"/>
        </w:tabs>
        <w:rPr>
          <w:rFonts w:ascii="Arial Narrow" w:hAnsi="Arial Narrow"/>
          <w:sz w:val="24"/>
          <w:szCs w:val="24"/>
        </w:rPr>
      </w:pPr>
    </w:p>
    <w:p w:rsidR="0061088C" w:rsidRDefault="0061088C" w:rsidP="00D373F1">
      <w:pPr>
        <w:tabs>
          <w:tab w:val="left" w:pos="1575"/>
        </w:tabs>
        <w:rPr>
          <w:rFonts w:ascii="Arial Narrow" w:hAnsi="Arial Narrow"/>
          <w:sz w:val="24"/>
          <w:szCs w:val="24"/>
        </w:rPr>
      </w:pPr>
    </w:p>
    <w:p w:rsidR="0061088C" w:rsidRDefault="0061088C" w:rsidP="00D373F1">
      <w:pPr>
        <w:tabs>
          <w:tab w:val="left" w:pos="1575"/>
        </w:tabs>
        <w:rPr>
          <w:rFonts w:ascii="Arial Narrow" w:hAnsi="Arial Narrow"/>
          <w:sz w:val="24"/>
          <w:szCs w:val="24"/>
        </w:rPr>
      </w:pPr>
    </w:p>
    <w:p w:rsidR="0061088C" w:rsidRDefault="0061088C" w:rsidP="00D373F1">
      <w:pPr>
        <w:tabs>
          <w:tab w:val="left" w:pos="1575"/>
        </w:tabs>
        <w:rPr>
          <w:rFonts w:ascii="Arial Narrow" w:hAnsi="Arial Narrow"/>
          <w:sz w:val="24"/>
          <w:szCs w:val="24"/>
        </w:rPr>
      </w:pPr>
    </w:p>
    <w:p w:rsidR="0061088C" w:rsidRDefault="0061088C" w:rsidP="00D373F1">
      <w:pPr>
        <w:tabs>
          <w:tab w:val="left" w:pos="1575"/>
        </w:tabs>
        <w:rPr>
          <w:rFonts w:ascii="Arial Narrow" w:hAnsi="Arial Narrow"/>
          <w:sz w:val="24"/>
          <w:szCs w:val="24"/>
        </w:rPr>
      </w:pPr>
    </w:p>
    <w:p w:rsidR="0061088C" w:rsidRDefault="0061088C" w:rsidP="00D373F1">
      <w:pPr>
        <w:tabs>
          <w:tab w:val="left" w:pos="1575"/>
        </w:tabs>
        <w:rPr>
          <w:rFonts w:ascii="Arial Narrow" w:hAnsi="Arial Narrow"/>
          <w:sz w:val="24"/>
          <w:szCs w:val="24"/>
        </w:rPr>
      </w:pPr>
    </w:p>
    <w:p w:rsidR="0061088C" w:rsidRDefault="0061088C" w:rsidP="00D373F1">
      <w:pPr>
        <w:tabs>
          <w:tab w:val="left" w:pos="1575"/>
        </w:tabs>
        <w:rPr>
          <w:rFonts w:ascii="Arial Narrow" w:hAnsi="Arial Narrow"/>
          <w:sz w:val="24"/>
          <w:szCs w:val="24"/>
        </w:rPr>
      </w:pPr>
    </w:p>
    <w:p w:rsidR="0061088C" w:rsidRDefault="0061088C" w:rsidP="00D373F1">
      <w:pPr>
        <w:tabs>
          <w:tab w:val="left" w:pos="1575"/>
        </w:tabs>
        <w:rPr>
          <w:rFonts w:ascii="Arial Narrow" w:hAnsi="Arial Narrow"/>
          <w:sz w:val="24"/>
          <w:szCs w:val="24"/>
        </w:rPr>
      </w:pPr>
    </w:p>
    <w:p w:rsidR="0061088C" w:rsidRPr="0061088C" w:rsidRDefault="0061088C" w:rsidP="00BD5C23">
      <w:pPr>
        <w:widowControl w:val="0"/>
        <w:suppressAutoHyphens/>
        <w:autoSpaceDE w:val="0"/>
        <w:autoSpaceDN w:val="0"/>
        <w:spacing w:after="0" w:line="360" w:lineRule="auto"/>
        <w:ind w:left="851"/>
        <w:jc w:val="center"/>
        <w:outlineLvl w:val="0"/>
        <w:rPr>
          <w:rFonts w:ascii="Times New Roman" w:eastAsia="Calibri" w:hAnsi="Times New Roman" w:cs="Times New Roman"/>
          <w:b/>
          <w:caps/>
          <w:spacing w:val="45"/>
          <w:sz w:val="36"/>
          <w:szCs w:val="36"/>
        </w:rPr>
      </w:pPr>
      <w:bookmarkStart w:id="563" w:name="_Toc157306471"/>
      <w:bookmarkStart w:id="564" w:name="_Toc97557128"/>
      <w:bookmarkStart w:id="565" w:name="_Toc97543367"/>
      <w:bookmarkStart w:id="566" w:name="_Toc390418130"/>
      <w:bookmarkStart w:id="567" w:name="_Toc390335371"/>
      <w:r w:rsidRPr="0061088C">
        <w:rPr>
          <w:rFonts w:ascii="Times New Roman" w:eastAsia="Calibri" w:hAnsi="Times New Roman" w:cs="Times New Roman"/>
          <w:b/>
          <w:caps/>
          <w:spacing w:val="45"/>
          <w:sz w:val="36"/>
          <w:szCs w:val="36"/>
        </w:rPr>
        <w:t xml:space="preserve">piece n°10 </w:t>
      </w:r>
    </w:p>
    <w:p w:rsidR="0061088C" w:rsidRPr="0061088C" w:rsidRDefault="0061088C" w:rsidP="00BD5C23">
      <w:pPr>
        <w:widowControl w:val="0"/>
        <w:suppressAutoHyphens/>
        <w:autoSpaceDE w:val="0"/>
        <w:autoSpaceDN w:val="0"/>
        <w:spacing w:after="0" w:line="240" w:lineRule="auto"/>
        <w:ind w:left="851"/>
        <w:jc w:val="center"/>
        <w:outlineLvl w:val="0"/>
        <w:rPr>
          <w:rFonts w:ascii="Calibri" w:eastAsia="Calibri" w:hAnsi="Calibri" w:cs="Calibri"/>
          <w:b/>
          <w:caps/>
          <w:spacing w:val="45"/>
          <w:sz w:val="36"/>
          <w:szCs w:val="36"/>
        </w:rPr>
      </w:pPr>
      <w:r w:rsidRPr="0061088C">
        <w:rPr>
          <w:rFonts w:ascii="Calibri" w:eastAsia="Calibri" w:hAnsi="Calibri" w:cs="Calibri"/>
          <w:b/>
          <w:caps/>
          <w:spacing w:val="45"/>
          <w:sz w:val="36"/>
          <w:szCs w:val="36"/>
        </w:rPr>
        <w:t>Modèles ou formulaires types à utiliser par les Soumissionnaires</w:t>
      </w:r>
      <w:bookmarkEnd w:id="563"/>
      <w:bookmarkEnd w:id="564"/>
      <w:bookmarkEnd w:id="565"/>
      <w:bookmarkEnd w:id="566"/>
      <w:bookmarkEnd w:id="567"/>
    </w:p>
    <w:p w:rsidR="0061088C" w:rsidRDefault="0061088C" w:rsidP="00D373F1">
      <w:pPr>
        <w:tabs>
          <w:tab w:val="left" w:pos="1575"/>
        </w:tabs>
        <w:rPr>
          <w:rFonts w:ascii="Arial Narrow" w:hAnsi="Arial Narrow"/>
          <w:sz w:val="24"/>
          <w:szCs w:val="24"/>
        </w:rPr>
      </w:pPr>
    </w:p>
    <w:p w:rsidR="00463D07" w:rsidRDefault="00463D07" w:rsidP="00D373F1">
      <w:pPr>
        <w:tabs>
          <w:tab w:val="left" w:pos="1575"/>
        </w:tabs>
        <w:rPr>
          <w:rFonts w:ascii="Arial Narrow" w:hAnsi="Arial Narrow"/>
          <w:sz w:val="24"/>
          <w:szCs w:val="24"/>
        </w:rPr>
      </w:pPr>
    </w:p>
    <w:p w:rsidR="00463D07" w:rsidRDefault="00463D07" w:rsidP="00D373F1">
      <w:pPr>
        <w:tabs>
          <w:tab w:val="left" w:pos="1575"/>
        </w:tabs>
        <w:rPr>
          <w:rFonts w:ascii="Arial Narrow" w:hAnsi="Arial Narrow"/>
          <w:sz w:val="24"/>
          <w:szCs w:val="24"/>
        </w:rPr>
      </w:pPr>
    </w:p>
    <w:p w:rsidR="00463D07" w:rsidRDefault="00463D07" w:rsidP="00D373F1">
      <w:pPr>
        <w:tabs>
          <w:tab w:val="left" w:pos="1575"/>
        </w:tabs>
        <w:rPr>
          <w:rFonts w:ascii="Arial Narrow" w:hAnsi="Arial Narrow"/>
          <w:sz w:val="24"/>
          <w:szCs w:val="24"/>
        </w:rPr>
      </w:pPr>
    </w:p>
    <w:p w:rsidR="00463D07" w:rsidRDefault="00463D07" w:rsidP="00D373F1">
      <w:pPr>
        <w:tabs>
          <w:tab w:val="left" w:pos="1575"/>
        </w:tabs>
        <w:rPr>
          <w:rFonts w:ascii="Arial Narrow" w:hAnsi="Arial Narrow"/>
          <w:sz w:val="24"/>
          <w:szCs w:val="24"/>
        </w:rPr>
      </w:pPr>
    </w:p>
    <w:p w:rsidR="00463D07" w:rsidRDefault="00463D07" w:rsidP="00D373F1">
      <w:pPr>
        <w:tabs>
          <w:tab w:val="left" w:pos="1575"/>
        </w:tabs>
        <w:rPr>
          <w:rFonts w:ascii="Arial Narrow" w:hAnsi="Arial Narrow"/>
          <w:sz w:val="24"/>
          <w:szCs w:val="24"/>
        </w:rPr>
      </w:pPr>
    </w:p>
    <w:p w:rsidR="00463D07" w:rsidRDefault="00463D07" w:rsidP="00D373F1">
      <w:pPr>
        <w:tabs>
          <w:tab w:val="left" w:pos="1575"/>
        </w:tabs>
        <w:rPr>
          <w:rFonts w:ascii="Arial Narrow" w:hAnsi="Arial Narrow"/>
          <w:sz w:val="24"/>
          <w:szCs w:val="24"/>
        </w:rPr>
      </w:pPr>
    </w:p>
    <w:p w:rsidR="00463D07" w:rsidRDefault="00463D07" w:rsidP="00D373F1">
      <w:pPr>
        <w:tabs>
          <w:tab w:val="left" w:pos="1575"/>
        </w:tabs>
        <w:rPr>
          <w:rFonts w:ascii="Arial Narrow" w:hAnsi="Arial Narrow"/>
          <w:sz w:val="24"/>
          <w:szCs w:val="24"/>
        </w:rPr>
      </w:pPr>
    </w:p>
    <w:p w:rsidR="00463D07" w:rsidRDefault="00463D07" w:rsidP="00D373F1">
      <w:pPr>
        <w:tabs>
          <w:tab w:val="left" w:pos="1575"/>
        </w:tabs>
        <w:rPr>
          <w:rFonts w:ascii="Arial Narrow" w:hAnsi="Arial Narrow"/>
          <w:sz w:val="24"/>
          <w:szCs w:val="24"/>
        </w:rPr>
      </w:pPr>
    </w:p>
    <w:p w:rsidR="00463D07" w:rsidRDefault="00463D07" w:rsidP="00D373F1">
      <w:pPr>
        <w:tabs>
          <w:tab w:val="left" w:pos="1575"/>
        </w:tabs>
        <w:rPr>
          <w:rFonts w:ascii="Arial Narrow" w:hAnsi="Arial Narrow"/>
          <w:sz w:val="24"/>
          <w:szCs w:val="24"/>
        </w:rPr>
      </w:pPr>
    </w:p>
    <w:p w:rsidR="00463D07" w:rsidRDefault="00463D07" w:rsidP="00D373F1">
      <w:pPr>
        <w:tabs>
          <w:tab w:val="left" w:pos="1575"/>
        </w:tabs>
        <w:rPr>
          <w:rFonts w:ascii="Arial Narrow" w:hAnsi="Arial Narrow"/>
          <w:sz w:val="24"/>
          <w:szCs w:val="24"/>
        </w:rPr>
      </w:pPr>
    </w:p>
    <w:p w:rsidR="00B8784F" w:rsidRDefault="00B8784F" w:rsidP="00D373F1">
      <w:pPr>
        <w:tabs>
          <w:tab w:val="left" w:pos="1575"/>
        </w:tabs>
        <w:rPr>
          <w:rFonts w:ascii="Arial Narrow" w:hAnsi="Arial Narrow"/>
          <w:sz w:val="24"/>
          <w:szCs w:val="24"/>
        </w:rPr>
      </w:pPr>
    </w:p>
    <w:p w:rsidR="00463D07" w:rsidRPr="00463D07" w:rsidRDefault="00463D07" w:rsidP="00463D07">
      <w:pPr>
        <w:widowControl w:val="0"/>
        <w:suppressAutoHyphens/>
        <w:autoSpaceDE w:val="0"/>
        <w:autoSpaceDN w:val="0"/>
        <w:spacing w:after="0" w:line="360" w:lineRule="auto"/>
        <w:jc w:val="center"/>
        <w:rPr>
          <w:rFonts w:ascii="Calibri" w:eastAsia="Calibri" w:hAnsi="Calibri" w:cs="Times New Roman"/>
          <w:b/>
          <w:bCs/>
          <w:caps/>
          <w:spacing w:val="36"/>
          <w:w w:val="80"/>
          <w:position w:val="-1"/>
          <w:sz w:val="32"/>
          <w:szCs w:val="60"/>
        </w:rPr>
      </w:pPr>
      <w:r w:rsidRPr="00463D07">
        <w:rPr>
          <w:rFonts w:ascii="Calibri" w:eastAsia="Calibri" w:hAnsi="Calibri" w:cs="Times New Roman"/>
          <w:b/>
          <w:bCs/>
          <w:caps/>
          <w:spacing w:val="36"/>
          <w:w w:val="80"/>
          <w:position w:val="-1"/>
          <w:sz w:val="32"/>
          <w:szCs w:val="60"/>
        </w:rPr>
        <w:lastRenderedPageBreak/>
        <w:t>Table des modèles</w:t>
      </w:r>
    </w:p>
    <w:p w:rsidR="00463D07" w:rsidRPr="00463D07" w:rsidRDefault="0067040E" w:rsidP="00463D07">
      <w:pPr>
        <w:tabs>
          <w:tab w:val="left" w:pos="1540"/>
          <w:tab w:val="right" w:leader="dot" w:pos="9622"/>
        </w:tabs>
        <w:suppressAutoHyphens/>
        <w:autoSpaceDN w:val="0"/>
        <w:spacing w:after="0" w:line="360" w:lineRule="auto"/>
        <w:ind w:left="1560" w:hanging="1320"/>
        <w:rPr>
          <w:rFonts w:ascii="Times New Roman" w:eastAsia="Times New Roman" w:hAnsi="Times New Roman" w:cs="Times New Roman"/>
          <w:noProof/>
          <w:sz w:val="24"/>
          <w:szCs w:val="24"/>
          <w:lang w:eastAsia="fr-FR"/>
        </w:rPr>
      </w:pPr>
      <w:r w:rsidRPr="00463D07">
        <w:rPr>
          <w:rFonts w:ascii="Times New Roman" w:eastAsia="Times New Roman" w:hAnsi="Times New Roman" w:cs="Times New Roman"/>
          <w:noProof/>
          <w:spacing w:val="34"/>
          <w:sz w:val="24"/>
          <w:szCs w:val="24"/>
          <w:lang w:eastAsia="fr-FR"/>
        </w:rPr>
        <w:fldChar w:fldCharType="begin"/>
      </w:r>
      <w:r w:rsidR="00463D07" w:rsidRPr="00463D07">
        <w:rPr>
          <w:rFonts w:ascii="Times New Roman" w:eastAsia="Times New Roman" w:hAnsi="Times New Roman" w:cs="Times New Roman"/>
          <w:noProof/>
          <w:spacing w:val="34"/>
          <w:sz w:val="24"/>
          <w:szCs w:val="24"/>
          <w:lang w:eastAsia="fr-FR"/>
        </w:rPr>
        <w:instrText xml:space="preserve"> TOC \b ANNEXES \* MERGEFORMAT </w:instrText>
      </w:r>
      <w:r w:rsidRPr="00463D07">
        <w:rPr>
          <w:rFonts w:ascii="Times New Roman" w:eastAsia="Times New Roman" w:hAnsi="Times New Roman" w:cs="Times New Roman"/>
          <w:noProof/>
          <w:spacing w:val="34"/>
          <w:sz w:val="24"/>
          <w:szCs w:val="24"/>
          <w:lang w:eastAsia="fr-FR"/>
        </w:rPr>
        <w:fldChar w:fldCharType="separate"/>
      </w:r>
      <w:r w:rsidR="00463D07" w:rsidRPr="00463D07">
        <w:rPr>
          <w:rFonts w:ascii="Times New Roman" w:eastAsia="Times New Roman" w:hAnsi="Times New Roman" w:cs="Times New Roman"/>
          <w:noProof/>
          <w:sz w:val="24"/>
          <w:szCs w:val="24"/>
          <w:lang w:eastAsia="fr-FR"/>
        </w:rPr>
        <w:t xml:space="preserve">Annexe n° 1: </w:t>
      </w:r>
      <w:r w:rsidR="00463D07" w:rsidRPr="00463D07">
        <w:rPr>
          <w:rFonts w:ascii="Times New Roman" w:eastAsia="Times New Roman" w:hAnsi="Times New Roman" w:cs="Times New Roman"/>
          <w:iCs/>
          <w:noProof/>
          <w:sz w:val="24"/>
          <w:szCs w:val="24"/>
          <w:lang w:eastAsia="fr-FR"/>
        </w:rPr>
        <w:t>Modèle Déclaration d’intention de soumissionner</w:t>
      </w:r>
      <w:r w:rsidR="00463D07" w:rsidRPr="00463D07">
        <w:rPr>
          <w:rFonts w:ascii="Times New Roman" w:eastAsia="Times New Roman" w:hAnsi="Times New Roman" w:cs="Times New Roman"/>
          <w:noProof/>
          <w:sz w:val="24"/>
          <w:szCs w:val="24"/>
          <w:lang w:eastAsia="fr-FR"/>
        </w:rPr>
        <w:tab/>
      </w:r>
      <w:r w:rsidRPr="00463D07">
        <w:rPr>
          <w:rFonts w:ascii="Times New Roman" w:eastAsia="Times New Roman" w:hAnsi="Times New Roman" w:cs="Times New Roman"/>
          <w:noProof/>
          <w:sz w:val="24"/>
          <w:szCs w:val="24"/>
          <w:lang w:eastAsia="fr-FR"/>
        </w:rPr>
        <w:fldChar w:fldCharType="begin"/>
      </w:r>
      <w:r w:rsidR="00463D07" w:rsidRPr="00463D07">
        <w:rPr>
          <w:rFonts w:ascii="Times New Roman" w:eastAsia="Times New Roman" w:hAnsi="Times New Roman" w:cs="Times New Roman"/>
          <w:noProof/>
          <w:sz w:val="24"/>
          <w:szCs w:val="24"/>
          <w:lang w:eastAsia="fr-FR"/>
        </w:rPr>
        <w:instrText xml:space="preserve"> PAGEREF _Toc530309771 \h </w:instrText>
      </w:r>
      <w:r w:rsidRPr="00463D07">
        <w:rPr>
          <w:rFonts w:ascii="Times New Roman" w:eastAsia="Times New Roman" w:hAnsi="Times New Roman" w:cs="Times New Roman"/>
          <w:noProof/>
          <w:sz w:val="24"/>
          <w:szCs w:val="24"/>
          <w:lang w:eastAsia="fr-FR"/>
        </w:rPr>
      </w:r>
      <w:r w:rsidRPr="00463D07">
        <w:rPr>
          <w:rFonts w:ascii="Times New Roman" w:eastAsia="Times New Roman" w:hAnsi="Times New Roman" w:cs="Times New Roman"/>
          <w:noProof/>
          <w:sz w:val="24"/>
          <w:szCs w:val="24"/>
          <w:lang w:eastAsia="fr-FR"/>
        </w:rPr>
        <w:fldChar w:fldCharType="separate"/>
      </w:r>
      <w:r w:rsidR="00E86B37">
        <w:rPr>
          <w:rFonts w:ascii="Times New Roman" w:eastAsia="Times New Roman" w:hAnsi="Times New Roman" w:cs="Times New Roman"/>
          <w:noProof/>
          <w:sz w:val="24"/>
          <w:szCs w:val="24"/>
          <w:lang w:eastAsia="fr-FR"/>
        </w:rPr>
        <w:t>99</w:t>
      </w:r>
      <w:r w:rsidRPr="00463D07">
        <w:rPr>
          <w:rFonts w:ascii="Times New Roman" w:eastAsia="Times New Roman" w:hAnsi="Times New Roman" w:cs="Times New Roman"/>
          <w:noProof/>
          <w:sz w:val="24"/>
          <w:szCs w:val="24"/>
          <w:lang w:eastAsia="fr-FR"/>
        </w:rPr>
        <w:fldChar w:fldCharType="end"/>
      </w:r>
    </w:p>
    <w:p w:rsidR="00463D07" w:rsidRPr="00463D07" w:rsidRDefault="00463D07" w:rsidP="00463D07">
      <w:pPr>
        <w:tabs>
          <w:tab w:val="left" w:pos="1540"/>
          <w:tab w:val="right" w:leader="dot" w:pos="9622"/>
        </w:tabs>
        <w:suppressAutoHyphens/>
        <w:autoSpaceDN w:val="0"/>
        <w:spacing w:after="0" w:line="360" w:lineRule="auto"/>
        <w:ind w:left="1560" w:hanging="1320"/>
        <w:rPr>
          <w:rFonts w:ascii="Times New Roman" w:eastAsia="Times New Roman" w:hAnsi="Times New Roman" w:cs="Times New Roman"/>
          <w:noProof/>
          <w:lang w:eastAsia="fr-FR"/>
        </w:rPr>
      </w:pPr>
      <w:r w:rsidRPr="00463D07">
        <w:rPr>
          <w:rFonts w:ascii="Times New Roman" w:eastAsia="Times New Roman" w:hAnsi="Times New Roman" w:cs="Times New Roman"/>
          <w:noProof/>
          <w:sz w:val="24"/>
          <w:szCs w:val="24"/>
          <w:lang w:eastAsia="fr-FR"/>
        </w:rPr>
        <w:t>Annexe n° 2: Modèle de soumission</w:t>
      </w:r>
      <w:r w:rsidRPr="00463D07">
        <w:rPr>
          <w:rFonts w:ascii="Times New Roman" w:eastAsia="Times New Roman" w:hAnsi="Times New Roman" w:cs="Times New Roman"/>
          <w:noProof/>
          <w:sz w:val="24"/>
          <w:szCs w:val="24"/>
          <w:lang w:eastAsia="fr-FR"/>
        </w:rPr>
        <w:tab/>
      </w:r>
      <w:r w:rsidR="0067040E" w:rsidRPr="00463D07">
        <w:rPr>
          <w:rFonts w:ascii="Times New Roman" w:eastAsia="Times New Roman" w:hAnsi="Times New Roman" w:cs="Times New Roman"/>
          <w:noProof/>
          <w:sz w:val="24"/>
          <w:szCs w:val="24"/>
          <w:lang w:eastAsia="fr-FR"/>
        </w:rPr>
        <w:fldChar w:fldCharType="begin"/>
      </w:r>
      <w:r w:rsidRPr="00463D07">
        <w:rPr>
          <w:rFonts w:ascii="Times New Roman" w:eastAsia="Times New Roman" w:hAnsi="Times New Roman" w:cs="Times New Roman"/>
          <w:noProof/>
          <w:sz w:val="24"/>
          <w:szCs w:val="24"/>
          <w:lang w:eastAsia="fr-FR"/>
        </w:rPr>
        <w:instrText xml:space="preserve"> PAGEREF _Toc530309771 \h </w:instrText>
      </w:r>
      <w:r w:rsidR="0067040E" w:rsidRPr="00463D07">
        <w:rPr>
          <w:rFonts w:ascii="Times New Roman" w:eastAsia="Times New Roman" w:hAnsi="Times New Roman" w:cs="Times New Roman"/>
          <w:noProof/>
          <w:sz w:val="24"/>
          <w:szCs w:val="24"/>
          <w:lang w:eastAsia="fr-FR"/>
        </w:rPr>
      </w:r>
      <w:r w:rsidR="0067040E" w:rsidRPr="00463D07">
        <w:rPr>
          <w:rFonts w:ascii="Times New Roman" w:eastAsia="Times New Roman" w:hAnsi="Times New Roman" w:cs="Times New Roman"/>
          <w:noProof/>
          <w:sz w:val="24"/>
          <w:szCs w:val="24"/>
          <w:lang w:eastAsia="fr-FR"/>
        </w:rPr>
        <w:fldChar w:fldCharType="separate"/>
      </w:r>
      <w:r w:rsidR="00E86B37">
        <w:rPr>
          <w:rFonts w:ascii="Times New Roman" w:eastAsia="Times New Roman" w:hAnsi="Times New Roman" w:cs="Times New Roman"/>
          <w:noProof/>
          <w:sz w:val="24"/>
          <w:szCs w:val="24"/>
          <w:lang w:eastAsia="fr-FR"/>
        </w:rPr>
        <w:t>99</w:t>
      </w:r>
      <w:r w:rsidR="0067040E" w:rsidRPr="00463D07">
        <w:rPr>
          <w:rFonts w:ascii="Times New Roman" w:eastAsia="Times New Roman" w:hAnsi="Times New Roman" w:cs="Times New Roman"/>
          <w:noProof/>
          <w:sz w:val="24"/>
          <w:szCs w:val="24"/>
          <w:lang w:eastAsia="fr-FR"/>
        </w:rPr>
        <w:fldChar w:fldCharType="end"/>
      </w:r>
    </w:p>
    <w:p w:rsidR="00463D07" w:rsidRPr="00463D07" w:rsidRDefault="00463D07" w:rsidP="00463D07">
      <w:pPr>
        <w:tabs>
          <w:tab w:val="left" w:pos="1540"/>
          <w:tab w:val="right" w:leader="dot" w:pos="9622"/>
        </w:tabs>
        <w:suppressAutoHyphens/>
        <w:autoSpaceDN w:val="0"/>
        <w:spacing w:after="0" w:line="360" w:lineRule="auto"/>
        <w:ind w:left="1560" w:hanging="1320"/>
        <w:rPr>
          <w:rFonts w:ascii="Times New Roman" w:eastAsia="Times New Roman" w:hAnsi="Times New Roman" w:cs="Times New Roman"/>
          <w:noProof/>
          <w:lang w:eastAsia="fr-FR"/>
        </w:rPr>
      </w:pPr>
      <w:r w:rsidRPr="00463D07">
        <w:rPr>
          <w:rFonts w:ascii="Times New Roman" w:eastAsia="Times New Roman" w:hAnsi="Times New Roman" w:cs="Times New Roman"/>
          <w:noProof/>
          <w:sz w:val="24"/>
          <w:szCs w:val="24"/>
          <w:lang w:eastAsia="fr-FR"/>
        </w:rPr>
        <w:t>A</w:t>
      </w:r>
      <w:bookmarkStart w:id="568" w:name="_Hlk159328284"/>
      <w:r w:rsidRPr="00463D07">
        <w:rPr>
          <w:rFonts w:ascii="Times New Roman" w:eastAsia="Times New Roman" w:hAnsi="Times New Roman" w:cs="Times New Roman"/>
          <w:noProof/>
          <w:sz w:val="24"/>
          <w:szCs w:val="24"/>
          <w:lang w:eastAsia="fr-FR"/>
        </w:rPr>
        <w:t>nnexe n° 3: Modèle de caution de soumission</w:t>
      </w:r>
      <w:r w:rsidRPr="00463D07">
        <w:rPr>
          <w:rFonts w:ascii="Times New Roman" w:eastAsia="Times New Roman" w:hAnsi="Times New Roman" w:cs="Times New Roman"/>
          <w:noProof/>
          <w:sz w:val="24"/>
          <w:szCs w:val="24"/>
          <w:lang w:eastAsia="fr-FR"/>
        </w:rPr>
        <w:tab/>
      </w:r>
      <w:r w:rsidR="0067040E" w:rsidRPr="00463D07">
        <w:rPr>
          <w:rFonts w:ascii="Arial" w:eastAsia="Times New Roman" w:hAnsi="Arial" w:cs="Arial"/>
          <w:noProof/>
          <w:sz w:val="24"/>
          <w:szCs w:val="24"/>
          <w:lang w:eastAsia="fr-FR"/>
        </w:rPr>
        <w:fldChar w:fldCharType="begin"/>
      </w:r>
      <w:r w:rsidRPr="00463D07">
        <w:rPr>
          <w:rFonts w:ascii="Times New Roman" w:eastAsia="Times New Roman" w:hAnsi="Times New Roman" w:cs="Times New Roman"/>
          <w:noProof/>
          <w:sz w:val="24"/>
          <w:szCs w:val="24"/>
          <w:lang w:eastAsia="fr-FR"/>
        </w:rPr>
        <w:instrText xml:space="preserve"> PAGEREF _Toc530309772 \h </w:instrText>
      </w:r>
      <w:r w:rsidR="0067040E" w:rsidRPr="00463D07">
        <w:rPr>
          <w:rFonts w:ascii="Arial" w:eastAsia="Times New Roman" w:hAnsi="Arial" w:cs="Arial"/>
          <w:noProof/>
          <w:sz w:val="24"/>
          <w:szCs w:val="24"/>
          <w:lang w:eastAsia="fr-FR"/>
        </w:rPr>
      </w:r>
      <w:r w:rsidR="0067040E" w:rsidRPr="00463D07">
        <w:rPr>
          <w:rFonts w:ascii="Arial" w:eastAsia="Times New Roman" w:hAnsi="Arial" w:cs="Arial"/>
          <w:noProof/>
          <w:sz w:val="24"/>
          <w:szCs w:val="24"/>
          <w:lang w:eastAsia="fr-FR"/>
        </w:rPr>
        <w:fldChar w:fldCharType="separate"/>
      </w:r>
      <w:r w:rsidR="00E86B37">
        <w:rPr>
          <w:rFonts w:ascii="Times New Roman" w:eastAsia="Times New Roman" w:hAnsi="Times New Roman" w:cs="Times New Roman"/>
          <w:noProof/>
          <w:sz w:val="24"/>
          <w:szCs w:val="24"/>
          <w:lang w:eastAsia="fr-FR"/>
        </w:rPr>
        <w:t>100</w:t>
      </w:r>
      <w:r w:rsidR="0067040E" w:rsidRPr="00463D07">
        <w:rPr>
          <w:rFonts w:ascii="Arial" w:eastAsia="Times New Roman" w:hAnsi="Arial" w:cs="Arial"/>
          <w:noProof/>
          <w:sz w:val="24"/>
          <w:szCs w:val="24"/>
          <w:lang w:eastAsia="fr-FR"/>
        </w:rPr>
        <w:fldChar w:fldCharType="end"/>
      </w:r>
    </w:p>
    <w:bookmarkEnd w:id="568"/>
    <w:p w:rsidR="00463D07" w:rsidRPr="00463D07" w:rsidRDefault="00463D07" w:rsidP="00463D07">
      <w:pPr>
        <w:tabs>
          <w:tab w:val="left" w:pos="1540"/>
          <w:tab w:val="right" w:leader="dot" w:pos="9622"/>
        </w:tabs>
        <w:suppressAutoHyphens/>
        <w:autoSpaceDN w:val="0"/>
        <w:spacing w:after="0" w:line="360" w:lineRule="auto"/>
        <w:ind w:left="1560" w:hanging="1320"/>
        <w:rPr>
          <w:rFonts w:ascii="Times New Roman" w:eastAsia="Times New Roman" w:hAnsi="Times New Roman" w:cs="Times New Roman"/>
          <w:noProof/>
          <w:lang w:eastAsia="fr-FR"/>
        </w:rPr>
      </w:pPr>
      <w:r w:rsidRPr="00463D07">
        <w:rPr>
          <w:rFonts w:ascii="Times New Roman" w:eastAsia="Times New Roman" w:hAnsi="Times New Roman" w:cs="Times New Roman"/>
          <w:noProof/>
          <w:sz w:val="24"/>
          <w:szCs w:val="24"/>
          <w:lang w:eastAsia="fr-FR"/>
        </w:rPr>
        <w:t>Annexe n° 4: Modèle de cautionnement définitif</w:t>
      </w:r>
      <w:r w:rsidRPr="00463D07">
        <w:rPr>
          <w:rFonts w:ascii="Times New Roman" w:eastAsia="Times New Roman" w:hAnsi="Times New Roman" w:cs="Times New Roman"/>
          <w:noProof/>
          <w:sz w:val="24"/>
          <w:szCs w:val="24"/>
          <w:lang w:eastAsia="fr-FR"/>
        </w:rPr>
        <w:tab/>
      </w:r>
      <w:r w:rsidR="0067040E" w:rsidRPr="00463D07">
        <w:rPr>
          <w:rFonts w:ascii="Times New Roman" w:eastAsia="Times New Roman" w:hAnsi="Times New Roman" w:cs="Times New Roman"/>
          <w:noProof/>
          <w:sz w:val="24"/>
          <w:szCs w:val="24"/>
          <w:lang w:eastAsia="fr-FR"/>
        </w:rPr>
        <w:fldChar w:fldCharType="begin"/>
      </w:r>
      <w:r w:rsidRPr="00463D07">
        <w:rPr>
          <w:rFonts w:ascii="Times New Roman" w:eastAsia="Times New Roman" w:hAnsi="Times New Roman" w:cs="Times New Roman"/>
          <w:noProof/>
          <w:sz w:val="24"/>
          <w:szCs w:val="24"/>
          <w:lang w:eastAsia="fr-FR"/>
        </w:rPr>
        <w:instrText xml:space="preserve"> PAGEREF _Toc530309773 \h </w:instrText>
      </w:r>
      <w:r w:rsidR="0067040E" w:rsidRPr="00463D07">
        <w:rPr>
          <w:rFonts w:ascii="Times New Roman" w:eastAsia="Times New Roman" w:hAnsi="Times New Roman" w:cs="Times New Roman"/>
          <w:noProof/>
          <w:sz w:val="24"/>
          <w:szCs w:val="24"/>
          <w:lang w:eastAsia="fr-FR"/>
        </w:rPr>
      </w:r>
      <w:r w:rsidR="0067040E" w:rsidRPr="00463D07">
        <w:rPr>
          <w:rFonts w:ascii="Times New Roman" w:eastAsia="Times New Roman" w:hAnsi="Times New Roman" w:cs="Times New Roman"/>
          <w:noProof/>
          <w:sz w:val="24"/>
          <w:szCs w:val="24"/>
          <w:lang w:eastAsia="fr-FR"/>
        </w:rPr>
        <w:fldChar w:fldCharType="separate"/>
      </w:r>
      <w:r w:rsidR="00E86B37">
        <w:rPr>
          <w:rFonts w:ascii="Times New Roman" w:eastAsia="Times New Roman" w:hAnsi="Times New Roman" w:cs="Times New Roman"/>
          <w:noProof/>
          <w:sz w:val="24"/>
          <w:szCs w:val="24"/>
          <w:lang w:eastAsia="fr-FR"/>
        </w:rPr>
        <w:t>100</w:t>
      </w:r>
      <w:r w:rsidR="0067040E" w:rsidRPr="00463D07">
        <w:rPr>
          <w:rFonts w:ascii="Times New Roman" w:eastAsia="Times New Roman" w:hAnsi="Times New Roman" w:cs="Times New Roman"/>
          <w:noProof/>
          <w:sz w:val="24"/>
          <w:szCs w:val="24"/>
          <w:lang w:eastAsia="fr-FR"/>
        </w:rPr>
        <w:fldChar w:fldCharType="end"/>
      </w:r>
    </w:p>
    <w:p w:rsidR="00463D07" w:rsidRPr="00463D07" w:rsidRDefault="00B8784F" w:rsidP="00463D07">
      <w:pPr>
        <w:tabs>
          <w:tab w:val="left" w:pos="1540"/>
          <w:tab w:val="right" w:leader="dot" w:pos="9622"/>
        </w:tabs>
        <w:suppressAutoHyphens/>
        <w:autoSpaceDN w:val="0"/>
        <w:spacing w:after="0" w:line="360" w:lineRule="auto"/>
        <w:ind w:left="1560" w:hanging="1320"/>
        <w:rPr>
          <w:rFonts w:ascii="Times New Roman" w:eastAsia="Times New Roman" w:hAnsi="Times New Roman" w:cs="Times New Roman"/>
          <w:noProof/>
          <w:sz w:val="24"/>
          <w:szCs w:val="24"/>
          <w:lang w:eastAsia="fr-FR"/>
        </w:rPr>
      </w:pPr>
      <w:r>
        <w:rPr>
          <w:rFonts w:ascii="Times New Roman" w:eastAsia="Times New Roman" w:hAnsi="Times New Roman" w:cs="Times New Roman"/>
          <w:noProof/>
          <w:sz w:val="24"/>
          <w:szCs w:val="24"/>
          <w:lang w:eastAsia="fr-FR"/>
        </w:rPr>
        <w:t>Annexe n°5</w:t>
      </w:r>
      <w:r w:rsidR="00463D07" w:rsidRPr="00463D07">
        <w:rPr>
          <w:rFonts w:ascii="Times New Roman" w:eastAsia="Times New Roman" w:hAnsi="Times New Roman" w:cs="Times New Roman"/>
          <w:noProof/>
          <w:sz w:val="24"/>
          <w:szCs w:val="24"/>
          <w:lang w:eastAsia="fr-FR"/>
        </w:rPr>
        <w:t xml:space="preserve"> : Modèle </w:t>
      </w:r>
      <w:r w:rsidR="00463D07" w:rsidRPr="00463D07">
        <w:rPr>
          <w:rFonts w:ascii="Times New Roman" w:eastAsia="Times New Roman" w:hAnsi="Times New Roman" w:cs="Times New Roman"/>
          <w:i/>
          <w:iCs/>
          <w:noProof/>
          <w:sz w:val="24"/>
          <w:szCs w:val="24"/>
          <w:lang w:eastAsia="fr-FR"/>
        </w:rPr>
        <w:t xml:space="preserve">de </w:t>
      </w:r>
      <w:r w:rsidR="00463D07" w:rsidRPr="00463D07">
        <w:rPr>
          <w:rFonts w:ascii="Times New Roman" w:eastAsia="Times New Roman" w:hAnsi="Times New Roman" w:cs="Times New Roman"/>
          <w:iCs/>
          <w:noProof/>
          <w:sz w:val="24"/>
          <w:szCs w:val="24"/>
          <w:lang w:eastAsia="fr-FR"/>
        </w:rPr>
        <w:t>Lettre de soumission de la proposition technique</w:t>
      </w:r>
      <w:r w:rsidR="00463D07" w:rsidRPr="00463D07">
        <w:rPr>
          <w:rFonts w:ascii="Times New Roman" w:eastAsia="Times New Roman" w:hAnsi="Times New Roman" w:cs="Times New Roman"/>
          <w:noProof/>
          <w:sz w:val="24"/>
          <w:szCs w:val="24"/>
          <w:lang w:eastAsia="fr-FR"/>
        </w:rPr>
        <w:tab/>
      </w:r>
      <w:r w:rsidR="0067040E" w:rsidRPr="00463D07">
        <w:rPr>
          <w:rFonts w:ascii="Times New Roman" w:eastAsia="Times New Roman" w:hAnsi="Times New Roman" w:cs="Times New Roman"/>
          <w:noProof/>
          <w:sz w:val="24"/>
          <w:szCs w:val="24"/>
          <w:lang w:eastAsia="fr-FR"/>
        </w:rPr>
        <w:fldChar w:fldCharType="begin"/>
      </w:r>
      <w:r w:rsidR="00463D07" w:rsidRPr="00463D07">
        <w:rPr>
          <w:rFonts w:ascii="Times New Roman" w:eastAsia="Times New Roman" w:hAnsi="Times New Roman" w:cs="Times New Roman"/>
          <w:noProof/>
          <w:sz w:val="24"/>
          <w:szCs w:val="24"/>
          <w:lang w:eastAsia="fr-FR"/>
        </w:rPr>
        <w:instrText xml:space="preserve"> PAGEREF _Toc530309775 \h </w:instrText>
      </w:r>
      <w:r w:rsidR="0067040E" w:rsidRPr="00463D07">
        <w:rPr>
          <w:rFonts w:ascii="Times New Roman" w:eastAsia="Times New Roman" w:hAnsi="Times New Roman" w:cs="Times New Roman"/>
          <w:noProof/>
          <w:sz w:val="24"/>
          <w:szCs w:val="24"/>
          <w:lang w:eastAsia="fr-FR"/>
        </w:rPr>
      </w:r>
      <w:r w:rsidR="0067040E" w:rsidRPr="00463D07">
        <w:rPr>
          <w:rFonts w:ascii="Times New Roman" w:eastAsia="Times New Roman" w:hAnsi="Times New Roman" w:cs="Times New Roman"/>
          <w:noProof/>
          <w:sz w:val="24"/>
          <w:szCs w:val="24"/>
          <w:lang w:eastAsia="fr-FR"/>
        </w:rPr>
        <w:fldChar w:fldCharType="separate"/>
      </w:r>
      <w:r w:rsidR="00E86B37">
        <w:rPr>
          <w:rFonts w:ascii="Times New Roman" w:eastAsia="Times New Roman" w:hAnsi="Times New Roman" w:cs="Times New Roman"/>
          <w:noProof/>
          <w:sz w:val="24"/>
          <w:szCs w:val="24"/>
          <w:lang w:eastAsia="fr-FR"/>
        </w:rPr>
        <w:t>104</w:t>
      </w:r>
      <w:r w:rsidR="0067040E" w:rsidRPr="00463D07">
        <w:rPr>
          <w:rFonts w:ascii="Times New Roman" w:eastAsia="Times New Roman" w:hAnsi="Times New Roman" w:cs="Times New Roman"/>
          <w:noProof/>
          <w:sz w:val="24"/>
          <w:szCs w:val="24"/>
          <w:lang w:eastAsia="fr-FR"/>
        </w:rPr>
        <w:fldChar w:fldCharType="end"/>
      </w:r>
    </w:p>
    <w:p w:rsidR="00463D07" w:rsidRPr="00463D07" w:rsidRDefault="007856B1" w:rsidP="00463D07">
      <w:pPr>
        <w:tabs>
          <w:tab w:val="left" w:pos="1540"/>
          <w:tab w:val="right" w:leader="dot" w:pos="9622"/>
        </w:tabs>
        <w:suppressAutoHyphens/>
        <w:autoSpaceDN w:val="0"/>
        <w:spacing w:after="0" w:line="360" w:lineRule="auto"/>
        <w:ind w:left="1560" w:hanging="1320"/>
        <w:rPr>
          <w:rFonts w:ascii="Times New Roman" w:eastAsia="Times New Roman" w:hAnsi="Times New Roman" w:cs="Times New Roman"/>
          <w:noProof/>
          <w:sz w:val="24"/>
          <w:szCs w:val="24"/>
          <w:lang w:eastAsia="fr-FR"/>
        </w:rPr>
      </w:pPr>
      <w:r>
        <w:rPr>
          <w:rFonts w:ascii="Times New Roman" w:eastAsia="Times New Roman" w:hAnsi="Times New Roman" w:cs="Times New Roman"/>
          <w:noProof/>
          <w:sz w:val="24"/>
          <w:szCs w:val="24"/>
          <w:lang w:eastAsia="fr-FR"/>
        </w:rPr>
        <w:t xml:space="preserve">Annexe </w:t>
      </w:r>
      <w:r w:rsidR="00B8784F">
        <w:rPr>
          <w:rFonts w:ascii="Times New Roman" w:eastAsia="Times New Roman" w:hAnsi="Times New Roman" w:cs="Times New Roman"/>
          <w:noProof/>
          <w:sz w:val="24"/>
          <w:szCs w:val="24"/>
          <w:lang w:eastAsia="fr-FR"/>
        </w:rPr>
        <w:t>n°6</w:t>
      </w:r>
      <w:r w:rsidR="00463D07" w:rsidRPr="00463D07">
        <w:rPr>
          <w:rFonts w:ascii="Times New Roman" w:eastAsia="Times New Roman" w:hAnsi="Times New Roman" w:cs="Times New Roman"/>
          <w:noProof/>
          <w:sz w:val="24"/>
          <w:szCs w:val="24"/>
          <w:lang w:eastAsia="fr-FR"/>
        </w:rPr>
        <w:t>: Modèle de Cadre du planning</w:t>
      </w:r>
      <w:r w:rsidR="00463D07" w:rsidRPr="00463D07">
        <w:rPr>
          <w:rFonts w:ascii="Times New Roman" w:eastAsia="Times New Roman" w:hAnsi="Times New Roman" w:cs="Times New Roman"/>
          <w:noProof/>
          <w:sz w:val="24"/>
          <w:szCs w:val="24"/>
          <w:lang w:eastAsia="fr-FR"/>
        </w:rPr>
        <w:tab/>
      </w:r>
      <w:r w:rsidR="0067040E" w:rsidRPr="00463D07">
        <w:rPr>
          <w:rFonts w:ascii="Times New Roman" w:eastAsia="Times New Roman" w:hAnsi="Times New Roman" w:cs="Times New Roman"/>
          <w:noProof/>
          <w:sz w:val="24"/>
          <w:szCs w:val="24"/>
          <w:lang w:eastAsia="fr-FR"/>
        </w:rPr>
        <w:fldChar w:fldCharType="begin"/>
      </w:r>
      <w:r w:rsidR="00463D07" w:rsidRPr="00463D07">
        <w:rPr>
          <w:rFonts w:ascii="Times New Roman" w:eastAsia="Times New Roman" w:hAnsi="Times New Roman" w:cs="Times New Roman"/>
          <w:noProof/>
          <w:sz w:val="24"/>
          <w:szCs w:val="24"/>
          <w:lang w:eastAsia="fr-FR"/>
        </w:rPr>
        <w:instrText xml:space="preserve"> PAGEREF _Toc530309776 \h </w:instrText>
      </w:r>
      <w:r w:rsidR="0067040E" w:rsidRPr="00463D07">
        <w:rPr>
          <w:rFonts w:ascii="Times New Roman" w:eastAsia="Times New Roman" w:hAnsi="Times New Roman" w:cs="Times New Roman"/>
          <w:noProof/>
          <w:sz w:val="24"/>
          <w:szCs w:val="24"/>
          <w:lang w:eastAsia="fr-FR"/>
        </w:rPr>
      </w:r>
      <w:r w:rsidR="0067040E" w:rsidRPr="00463D07">
        <w:rPr>
          <w:rFonts w:ascii="Times New Roman" w:eastAsia="Times New Roman" w:hAnsi="Times New Roman" w:cs="Times New Roman"/>
          <w:noProof/>
          <w:sz w:val="24"/>
          <w:szCs w:val="24"/>
          <w:lang w:eastAsia="fr-FR"/>
        </w:rPr>
        <w:fldChar w:fldCharType="separate"/>
      </w:r>
      <w:r w:rsidR="00E86B37">
        <w:rPr>
          <w:rFonts w:ascii="Times New Roman" w:eastAsia="Times New Roman" w:hAnsi="Times New Roman" w:cs="Times New Roman"/>
          <w:noProof/>
          <w:sz w:val="24"/>
          <w:szCs w:val="24"/>
          <w:lang w:eastAsia="fr-FR"/>
        </w:rPr>
        <w:t>106</w:t>
      </w:r>
      <w:r w:rsidR="0067040E" w:rsidRPr="00463D07">
        <w:rPr>
          <w:rFonts w:ascii="Times New Roman" w:eastAsia="Times New Roman" w:hAnsi="Times New Roman" w:cs="Times New Roman"/>
          <w:noProof/>
          <w:sz w:val="24"/>
          <w:szCs w:val="24"/>
          <w:lang w:eastAsia="fr-FR"/>
        </w:rPr>
        <w:fldChar w:fldCharType="end"/>
      </w:r>
    </w:p>
    <w:p w:rsidR="00463D07" w:rsidRPr="00463D07" w:rsidRDefault="00B8784F" w:rsidP="00463D07">
      <w:pPr>
        <w:tabs>
          <w:tab w:val="left" w:pos="1540"/>
          <w:tab w:val="right" w:leader="dot" w:pos="9622"/>
        </w:tabs>
        <w:suppressAutoHyphens/>
        <w:autoSpaceDN w:val="0"/>
        <w:spacing w:after="0" w:line="360" w:lineRule="auto"/>
        <w:ind w:left="1560" w:hanging="1320"/>
        <w:rPr>
          <w:rFonts w:ascii="Times New Roman" w:eastAsia="Times New Roman" w:hAnsi="Times New Roman" w:cs="Times New Roman"/>
          <w:noProof/>
          <w:lang w:eastAsia="fr-FR"/>
        </w:rPr>
      </w:pPr>
      <w:r>
        <w:rPr>
          <w:rFonts w:ascii="Times New Roman" w:eastAsia="Times New Roman" w:hAnsi="Times New Roman" w:cs="Times New Roman"/>
          <w:noProof/>
          <w:sz w:val="24"/>
          <w:szCs w:val="24"/>
          <w:lang w:eastAsia="fr-FR"/>
        </w:rPr>
        <w:t>Annexe n°7</w:t>
      </w:r>
      <w:r w:rsidR="00463D07" w:rsidRPr="00463D07">
        <w:rPr>
          <w:rFonts w:ascii="Times New Roman" w:eastAsia="Times New Roman" w:hAnsi="Times New Roman" w:cs="Times New Roman"/>
          <w:noProof/>
          <w:sz w:val="24"/>
          <w:szCs w:val="24"/>
          <w:lang w:eastAsia="fr-FR"/>
        </w:rPr>
        <w:t>: Modèle de liste de personnels à mobiliser</w:t>
      </w:r>
      <w:r w:rsidR="00463D07" w:rsidRPr="00463D07">
        <w:rPr>
          <w:rFonts w:ascii="Times New Roman" w:eastAsia="Times New Roman" w:hAnsi="Times New Roman" w:cs="Times New Roman"/>
          <w:noProof/>
          <w:sz w:val="24"/>
          <w:szCs w:val="24"/>
          <w:lang w:eastAsia="fr-FR"/>
        </w:rPr>
        <w:tab/>
      </w:r>
      <w:r w:rsidR="0067040E" w:rsidRPr="00463D07">
        <w:rPr>
          <w:rFonts w:ascii="Times New Roman" w:eastAsia="Times New Roman" w:hAnsi="Times New Roman" w:cs="Times New Roman"/>
          <w:noProof/>
          <w:sz w:val="24"/>
          <w:szCs w:val="24"/>
          <w:lang w:eastAsia="fr-FR"/>
        </w:rPr>
        <w:fldChar w:fldCharType="begin"/>
      </w:r>
      <w:r w:rsidR="00463D07" w:rsidRPr="00463D07">
        <w:rPr>
          <w:rFonts w:ascii="Times New Roman" w:eastAsia="Times New Roman" w:hAnsi="Times New Roman" w:cs="Times New Roman"/>
          <w:noProof/>
          <w:sz w:val="24"/>
          <w:szCs w:val="24"/>
          <w:lang w:eastAsia="fr-FR"/>
        </w:rPr>
        <w:instrText xml:space="preserve"> PAGEREF _Toc530309772 \h </w:instrText>
      </w:r>
      <w:r w:rsidR="0067040E" w:rsidRPr="00463D07">
        <w:rPr>
          <w:rFonts w:ascii="Times New Roman" w:eastAsia="Times New Roman" w:hAnsi="Times New Roman" w:cs="Times New Roman"/>
          <w:noProof/>
          <w:sz w:val="24"/>
          <w:szCs w:val="24"/>
          <w:lang w:eastAsia="fr-FR"/>
        </w:rPr>
      </w:r>
      <w:r w:rsidR="0067040E" w:rsidRPr="00463D07">
        <w:rPr>
          <w:rFonts w:ascii="Times New Roman" w:eastAsia="Times New Roman" w:hAnsi="Times New Roman" w:cs="Times New Roman"/>
          <w:noProof/>
          <w:sz w:val="24"/>
          <w:szCs w:val="24"/>
          <w:lang w:eastAsia="fr-FR"/>
        </w:rPr>
        <w:fldChar w:fldCharType="separate"/>
      </w:r>
      <w:r w:rsidR="00E86B37">
        <w:rPr>
          <w:rFonts w:ascii="Times New Roman" w:eastAsia="Times New Roman" w:hAnsi="Times New Roman" w:cs="Times New Roman"/>
          <w:noProof/>
          <w:sz w:val="24"/>
          <w:szCs w:val="24"/>
          <w:lang w:eastAsia="fr-FR"/>
        </w:rPr>
        <w:t>100</w:t>
      </w:r>
      <w:r w:rsidR="0067040E" w:rsidRPr="00463D07">
        <w:rPr>
          <w:rFonts w:ascii="Times New Roman" w:eastAsia="Times New Roman" w:hAnsi="Times New Roman" w:cs="Times New Roman"/>
          <w:noProof/>
          <w:sz w:val="24"/>
          <w:szCs w:val="24"/>
          <w:lang w:eastAsia="fr-FR"/>
        </w:rPr>
        <w:fldChar w:fldCharType="end"/>
      </w:r>
    </w:p>
    <w:p w:rsidR="00463D07" w:rsidRPr="00463D07" w:rsidRDefault="00B8784F" w:rsidP="00463D07">
      <w:pPr>
        <w:tabs>
          <w:tab w:val="left" w:pos="1540"/>
          <w:tab w:val="right" w:leader="dot" w:pos="9622"/>
        </w:tabs>
        <w:suppressAutoHyphens/>
        <w:autoSpaceDN w:val="0"/>
        <w:spacing w:after="0" w:line="360" w:lineRule="auto"/>
        <w:ind w:left="1560" w:hanging="1320"/>
        <w:rPr>
          <w:rFonts w:ascii="Times New Roman" w:eastAsia="Times New Roman" w:hAnsi="Times New Roman" w:cs="Times New Roman"/>
          <w:noProof/>
          <w:sz w:val="24"/>
          <w:szCs w:val="24"/>
          <w:lang w:eastAsia="fr-FR"/>
        </w:rPr>
      </w:pPr>
      <w:r>
        <w:rPr>
          <w:rFonts w:ascii="Times New Roman" w:eastAsia="Times New Roman" w:hAnsi="Times New Roman" w:cs="Times New Roman"/>
          <w:noProof/>
          <w:sz w:val="24"/>
          <w:szCs w:val="24"/>
          <w:lang w:eastAsia="fr-FR"/>
        </w:rPr>
        <w:t>Annexe n°8</w:t>
      </w:r>
      <w:r w:rsidR="00463D07" w:rsidRPr="00463D07">
        <w:rPr>
          <w:rFonts w:ascii="Times New Roman" w:eastAsia="Times New Roman" w:hAnsi="Times New Roman" w:cs="Times New Roman"/>
          <w:noProof/>
          <w:sz w:val="24"/>
          <w:szCs w:val="24"/>
          <w:lang w:eastAsia="fr-FR"/>
        </w:rPr>
        <w:t>: Modèle de fiches de prestations susceptibles d'etre sous traitees</w:t>
      </w:r>
      <w:r w:rsidR="00463D07" w:rsidRPr="00463D07">
        <w:rPr>
          <w:rFonts w:ascii="Times New Roman" w:eastAsia="Times New Roman" w:hAnsi="Times New Roman" w:cs="Times New Roman"/>
          <w:noProof/>
          <w:sz w:val="24"/>
          <w:szCs w:val="24"/>
          <w:lang w:eastAsia="fr-FR"/>
        </w:rPr>
        <w:tab/>
      </w:r>
      <w:r w:rsidR="0067040E" w:rsidRPr="00463D07">
        <w:rPr>
          <w:rFonts w:ascii="Times New Roman" w:eastAsia="Times New Roman" w:hAnsi="Times New Roman" w:cs="Times New Roman"/>
          <w:noProof/>
          <w:sz w:val="24"/>
          <w:szCs w:val="24"/>
          <w:lang w:eastAsia="fr-FR"/>
        </w:rPr>
        <w:fldChar w:fldCharType="begin"/>
      </w:r>
      <w:r w:rsidR="00463D07" w:rsidRPr="00463D07">
        <w:rPr>
          <w:rFonts w:ascii="Times New Roman" w:eastAsia="Times New Roman" w:hAnsi="Times New Roman" w:cs="Times New Roman"/>
          <w:noProof/>
          <w:sz w:val="24"/>
          <w:szCs w:val="24"/>
          <w:lang w:eastAsia="fr-FR"/>
        </w:rPr>
        <w:instrText xml:space="preserve"> PAGEREF _Toc530309772 \h </w:instrText>
      </w:r>
      <w:r w:rsidR="0067040E" w:rsidRPr="00463D07">
        <w:rPr>
          <w:rFonts w:ascii="Times New Roman" w:eastAsia="Times New Roman" w:hAnsi="Times New Roman" w:cs="Times New Roman"/>
          <w:noProof/>
          <w:sz w:val="24"/>
          <w:szCs w:val="24"/>
          <w:lang w:eastAsia="fr-FR"/>
        </w:rPr>
      </w:r>
      <w:r w:rsidR="0067040E" w:rsidRPr="00463D07">
        <w:rPr>
          <w:rFonts w:ascii="Times New Roman" w:eastAsia="Times New Roman" w:hAnsi="Times New Roman" w:cs="Times New Roman"/>
          <w:noProof/>
          <w:sz w:val="24"/>
          <w:szCs w:val="24"/>
          <w:lang w:eastAsia="fr-FR"/>
        </w:rPr>
        <w:fldChar w:fldCharType="separate"/>
      </w:r>
      <w:r w:rsidR="00E86B37">
        <w:rPr>
          <w:rFonts w:ascii="Times New Roman" w:eastAsia="Times New Roman" w:hAnsi="Times New Roman" w:cs="Times New Roman"/>
          <w:noProof/>
          <w:sz w:val="24"/>
          <w:szCs w:val="24"/>
          <w:lang w:eastAsia="fr-FR"/>
        </w:rPr>
        <w:t>100</w:t>
      </w:r>
      <w:r w:rsidR="0067040E" w:rsidRPr="00463D07">
        <w:rPr>
          <w:rFonts w:ascii="Times New Roman" w:eastAsia="Times New Roman" w:hAnsi="Times New Roman" w:cs="Times New Roman"/>
          <w:noProof/>
          <w:sz w:val="24"/>
          <w:szCs w:val="24"/>
          <w:lang w:eastAsia="fr-FR"/>
        </w:rPr>
        <w:fldChar w:fldCharType="end"/>
      </w:r>
    </w:p>
    <w:p w:rsidR="00463D07" w:rsidRPr="00463D07" w:rsidRDefault="00B8784F" w:rsidP="00463D07">
      <w:pPr>
        <w:tabs>
          <w:tab w:val="left" w:pos="1540"/>
          <w:tab w:val="right" w:leader="dot" w:pos="9622"/>
        </w:tabs>
        <w:suppressAutoHyphens/>
        <w:autoSpaceDN w:val="0"/>
        <w:spacing w:after="0" w:line="360" w:lineRule="auto"/>
        <w:ind w:left="1560" w:hanging="1320"/>
        <w:rPr>
          <w:rFonts w:ascii="Times New Roman" w:eastAsia="Times New Roman" w:hAnsi="Times New Roman" w:cs="Times New Roman"/>
          <w:noProof/>
          <w:sz w:val="24"/>
          <w:szCs w:val="24"/>
          <w:lang w:eastAsia="fr-FR"/>
        </w:rPr>
      </w:pPr>
      <w:r>
        <w:rPr>
          <w:rFonts w:ascii="Times New Roman" w:eastAsia="Times New Roman" w:hAnsi="Times New Roman" w:cs="Times New Roman"/>
          <w:noProof/>
          <w:sz w:val="24"/>
          <w:szCs w:val="24"/>
          <w:lang w:eastAsia="fr-FR"/>
        </w:rPr>
        <w:t>Annexe n°9</w:t>
      </w:r>
      <w:r w:rsidR="00463D07" w:rsidRPr="00463D07">
        <w:rPr>
          <w:rFonts w:ascii="Times New Roman" w:eastAsia="Times New Roman" w:hAnsi="Times New Roman" w:cs="Times New Roman"/>
          <w:noProof/>
          <w:sz w:val="24"/>
          <w:szCs w:val="24"/>
          <w:lang w:eastAsia="fr-FR"/>
        </w:rPr>
        <w:t>: Modèle de CV de personnels à mobiliser</w:t>
      </w:r>
      <w:r w:rsidR="00463D07" w:rsidRPr="00463D07">
        <w:rPr>
          <w:rFonts w:ascii="Times New Roman" w:eastAsia="Times New Roman" w:hAnsi="Times New Roman" w:cs="Times New Roman"/>
          <w:noProof/>
          <w:sz w:val="24"/>
          <w:szCs w:val="24"/>
          <w:lang w:eastAsia="fr-FR"/>
        </w:rPr>
        <w:tab/>
      </w:r>
      <w:r w:rsidR="0067040E" w:rsidRPr="00463D07">
        <w:rPr>
          <w:rFonts w:ascii="Times New Roman" w:eastAsia="Times New Roman" w:hAnsi="Times New Roman" w:cs="Times New Roman"/>
          <w:noProof/>
          <w:sz w:val="24"/>
          <w:szCs w:val="24"/>
          <w:lang w:eastAsia="fr-FR"/>
        </w:rPr>
        <w:fldChar w:fldCharType="begin"/>
      </w:r>
      <w:r w:rsidR="00463D07" w:rsidRPr="00463D07">
        <w:rPr>
          <w:rFonts w:ascii="Times New Roman" w:eastAsia="Times New Roman" w:hAnsi="Times New Roman" w:cs="Times New Roman"/>
          <w:noProof/>
          <w:sz w:val="24"/>
          <w:szCs w:val="24"/>
          <w:lang w:eastAsia="fr-FR"/>
        </w:rPr>
        <w:instrText xml:space="preserve"> PAGEREF _Toc530309772 \h </w:instrText>
      </w:r>
      <w:r w:rsidR="0067040E" w:rsidRPr="00463D07">
        <w:rPr>
          <w:rFonts w:ascii="Times New Roman" w:eastAsia="Times New Roman" w:hAnsi="Times New Roman" w:cs="Times New Roman"/>
          <w:noProof/>
          <w:sz w:val="24"/>
          <w:szCs w:val="24"/>
          <w:lang w:eastAsia="fr-FR"/>
        </w:rPr>
      </w:r>
      <w:r w:rsidR="0067040E" w:rsidRPr="00463D07">
        <w:rPr>
          <w:rFonts w:ascii="Times New Roman" w:eastAsia="Times New Roman" w:hAnsi="Times New Roman" w:cs="Times New Roman"/>
          <w:noProof/>
          <w:sz w:val="24"/>
          <w:szCs w:val="24"/>
          <w:lang w:eastAsia="fr-FR"/>
        </w:rPr>
        <w:fldChar w:fldCharType="separate"/>
      </w:r>
      <w:r w:rsidR="00E86B37">
        <w:rPr>
          <w:rFonts w:ascii="Times New Roman" w:eastAsia="Times New Roman" w:hAnsi="Times New Roman" w:cs="Times New Roman"/>
          <w:noProof/>
          <w:sz w:val="24"/>
          <w:szCs w:val="24"/>
          <w:lang w:eastAsia="fr-FR"/>
        </w:rPr>
        <w:t>100</w:t>
      </w:r>
      <w:r w:rsidR="0067040E" w:rsidRPr="00463D07">
        <w:rPr>
          <w:rFonts w:ascii="Times New Roman" w:eastAsia="Times New Roman" w:hAnsi="Times New Roman" w:cs="Times New Roman"/>
          <w:noProof/>
          <w:sz w:val="24"/>
          <w:szCs w:val="24"/>
          <w:lang w:eastAsia="fr-FR"/>
        </w:rPr>
        <w:fldChar w:fldCharType="end"/>
      </w:r>
    </w:p>
    <w:p w:rsidR="00463D07" w:rsidRPr="00463D07" w:rsidRDefault="00B8784F" w:rsidP="00463D07">
      <w:pPr>
        <w:tabs>
          <w:tab w:val="left" w:pos="1540"/>
          <w:tab w:val="right" w:leader="dot" w:pos="9622"/>
        </w:tabs>
        <w:suppressAutoHyphens/>
        <w:autoSpaceDN w:val="0"/>
        <w:spacing w:after="0" w:line="360" w:lineRule="auto"/>
        <w:ind w:left="1560" w:hanging="1320"/>
        <w:rPr>
          <w:rFonts w:ascii="Times New Roman" w:eastAsia="Times New Roman" w:hAnsi="Times New Roman" w:cs="Times New Roman"/>
          <w:noProof/>
          <w:sz w:val="24"/>
          <w:szCs w:val="24"/>
          <w:lang w:eastAsia="fr-FR"/>
        </w:rPr>
      </w:pPr>
      <w:r>
        <w:rPr>
          <w:rFonts w:ascii="Times New Roman" w:eastAsia="Times New Roman" w:hAnsi="Times New Roman" w:cs="Times New Roman"/>
          <w:noProof/>
          <w:sz w:val="24"/>
          <w:szCs w:val="24"/>
          <w:lang w:eastAsia="fr-FR"/>
        </w:rPr>
        <w:t>Annexe n°10</w:t>
      </w:r>
      <w:r w:rsidR="00463D07" w:rsidRPr="00463D07">
        <w:rPr>
          <w:rFonts w:ascii="Times New Roman" w:eastAsia="Times New Roman" w:hAnsi="Times New Roman" w:cs="Times New Roman"/>
          <w:noProof/>
          <w:sz w:val="24"/>
          <w:szCs w:val="24"/>
          <w:lang w:eastAsia="fr-FR"/>
        </w:rPr>
        <w:t xml:space="preserve">: Modèle de tableaux de référence du candidat </w:t>
      </w:r>
      <w:r w:rsidR="00463D07" w:rsidRPr="00463D07">
        <w:rPr>
          <w:rFonts w:ascii="Times New Roman" w:eastAsia="Times New Roman" w:hAnsi="Times New Roman" w:cs="Times New Roman"/>
          <w:noProof/>
          <w:sz w:val="24"/>
          <w:szCs w:val="24"/>
          <w:lang w:eastAsia="fr-FR"/>
        </w:rPr>
        <w:tab/>
      </w:r>
      <w:r w:rsidR="0067040E" w:rsidRPr="00463D07">
        <w:rPr>
          <w:rFonts w:ascii="Times New Roman" w:eastAsia="Times New Roman" w:hAnsi="Times New Roman" w:cs="Times New Roman"/>
          <w:noProof/>
          <w:sz w:val="24"/>
          <w:szCs w:val="24"/>
          <w:lang w:eastAsia="fr-FR"/>
        </w:rPr>
        <w:fldChar w:fldCharType="begin"/>
      </w:r>
      <w:r w:rsidR="00463D07" w:rsidRPr="00463D07">
        <w:rPr>
          <w:rFonts w:ascii="Times New Roman" w:eastAsia="Times New Roman" w:hAnsi="Times New Roman" w:cs="Times New Roman"/>
          <w:noProof/>
          <w:sz w:val="24"/>
          <w:szCs w:val="24"/>
          <w:lang w:eastAsia="fr-FR"/>
        </w:rPr>
        <w:instrText xml:space="preserve"> PAGEREF _Toc530309772 \h </w:instrText>
      </w:r>
      <w:r w:rsidR="0067040E" w:rsidRPr="00463D07">
        <w:rPr>
          <w:rFonts w:ascii="Times New Roman" w:eastAsia="Times New Roman" w:hAnsi="Times New Roman" w:cs="Times New Roman"/>
          <w:noProof/>
          <w:sz w:val="24"/>
          <w:szCs w:val="24"/>
          <w:lang w:eastAsia="fr-FR"/>
        </w:rPr>
      </w:r>
      <w:r w:rsidR="0067040E" w:rsidRPr="00463D07">
        <w:rPr>
          <w:rFonts w:ascii="Times New Roman" w:eastAsia="Times New Roman" w:hAnsi="Times New Roman" w:cs="Times New Roman"/>
          <w:noProof/>
          <w:sz w:val="24"/>
          <w:szCs w:val="24"/>
          <w:lang w:eastAsia="fr-FR"/>
        </w:rPr>
        <w:fldChar w:fldCharType="separate"/>
      </w:r>
      <w:r w:rsidR="00E86B37">
        <w:rPr>
          <w:rFonts w:ascii="Times New Roman" w:eastAsia="Times New Roman" w:hAnsi="Times New Roman" w:cs="Times New Roman"/>
          <w:noProof/>
          <w:sz w:val="24"/>
          <w:szCs w:val="24"/>
          <w:lang w:eastAsia="fr-FR"/>
        </w:rPr>
        <w:t>100</w:t>
      </w:r>
      <w:r w:rsidR="0067040E" w:rsidRPr="00463D07">
        <w:rPr>
          <w:rFonts w:ascii="Times New Roman" w:eastAsia="Times New Roman" w:hAnsi="Times New Roman" w:cs="Times New Roman"/>
          <w:noProof/>
          <w:sz w:val="24"/>
          <w:szCs w:val="24"/>
          <w:lang w:eastAsia="fr-FR"/>
        </w:rPr>
        <w:fldChar w:fldCharType="end"/>
      </w:r>
    </w:p>
    <w:p w:rsidR="00463D07" w:rsidRPr="00463D07" w:rsidRDefault="00B8784F" w:rsidP="00463D07">
      <w:pPr>
        <w:tabs>
          <w:tab w:val="left" w:pos="1540"/>
          <w:tab w:val="right" w:leader="dot" w:pos="9622"/>
        </w:tabs>
        <w:suppressAutoHyphens/>
        <w:autoSpaceDN w:val="0"/>
        <w:spacing w:after="0" w:line="360" w:lineRule="auto"/>
        <w:ind w:left="1560" w:hanging="1320"/>
        <w:rPr>
          <w:rFonts w:ascii="Times New Roman" w:eastAsia="Times New Roman" w:hAnsi="Times New Roman" w:cs="Times New Roman"/>
          <w:noProof/>
          <w:sz w:val="24"/>
          <w:szCs w:val="24"/>
          <w:lang w:eastAsia="fr-FR"/>
        </w:rPr>
      </w:pPr>
      <w:r>
        <w:rPr>
          <w:rFonts w:ascii="Times New Roman" w:eastAsia="Times New Roman" w:hAnsi="Times New Roman" w:cs="Times New Roman"/>
          <w:noProof/>
          <w:sz w:val="24"/>
          <w:szCs w:val="24"/>
          <w:lang w:eastAsia="fr-FR"/>
        </w:rPr>
        <w:t>Annexe n°11</w:t>
      </w:r>
      <w:r w:rsidR="00463D07" w:rsidRPr="00463D07">
        <w:rPr>
          <w:rFonts w:ascii="Times New Roman" w:eastAsia="Times New Roman" w:hAnsi="Times New Roman" w:cs="Times New Roman"/>
          <w:noProof/>
          <w:sz w:val="24"/>
          <w:szCs w:val="24"/>
          <w:lang w:eastAsia="fr-FR"/>
        </w:rPr>
        <w:t>: Modèle de descriptif de la méthodologie et du plan de travail</w:t>
      </w:r>
      <w:r w:rsidR="00463D07" w:rsidRPr="00463D07">
        <w:rPr>
          <w:rFonts w:ascii="Times New Roman" w:eastAsia="Times New Roman" w:hAnsi="Times New Roman" w:cs="Times New Roman"/>
          <w:noProof/>
          <w:sz w:val="24"/>
          <w:szCs w:val="24"/>
          <w:lang w:eastAsia="fr-FR"/>
        </w:rPr>
        <w:tab/>
      </w:r>
      <w:r w:rsidR="0067040E" w:rsidRPr="00463D07">
        <w:rPr>
          <w:rFonts w:ascii="Times New Roman" w:eastAsia="Times New Roman" w:hAnsi="Times New Roman" w:cs="Times New Roman"/>
          <w:noProof/>
          <w:sz w:val="24"/>
          <w:szCs w:val="24"/>
          <w:lang w:eastAsia="fr-FR"/>
        </w:rPr>
        <w:fldChar w:fldCharType="begin"/>
      </w:r>
      <w:r w:rsidR="00463D07" w:rsidRPr="00463D07">
        <w:rPr>
          <w:rFonts w:ascii="Times New Roman" w:eastAsia="Times New Roman" w:hAnsi="Times New Roman" w:cs="Times New Roman"/>
          <w:noProof/>
          <w:sz w:val="24"/>
          <w:szCs w:val="24"/>
          <w:lang w:eastAsia="fr-FR"/>
        </w:rPr>
        <w:instrText xml:space="preserve"> PAGEREF _Toc530309772 \h </w:instrText>
      </w:r>
      <w:r w:rsidR="0067040E" w:rsidRPr="00463D07">
        <w:rPr>
          <w:rFonts w:ascii="Times New Roman" w:eastAsia="Times New Roman" w:hAnsi="Times New Roman" w:cs="Times New Roman"/>
          <w:noProof/>
          <w:sz w:val="24"/>
          <w:szCs w:val="24"/>
          <w:lang w:eastAsia="fr-FR"/>
        </w:rPr>
      </w:r>
      <w:r w:rsidR="0067040E" w:rsidRPr="00463D07">
        <w:rPr>
          <w:rFonts w:ascii="Times New Roman" w:eastAsia="Times New Roman" w:hAnsi="Times New Roman" w:cs="Times New Roman"/>
          <w:noProof/>
          <w:sz w:val="24"/>
          <w:szCs w:val="24"/>
          <w:lang w:eastAsia="fr-FR"/>
        </w:rPr>
        <w:fldChar w:fldCharType="separate"/>
      </w:r>
      <w:r w:rsidR="00E86B37">
        <w:rPr>
          <w:rFonts w:ascii="Times New Roman" w:eastAsia="Times New Roman" w:hAnsi="Times New Roman" w:cs="Times New Roman"/>
          <w:noProof/>
          <w:sz w:val="24"/>
          <w:szCs w:val="24"/>
          <w:lang w:eastAsia="fr-FR"/>
        </w:rPr>
        <w:t>100</w:t>
      </w:r>
      <w:r w:rsidR="0067040E" w:rsidRPr="00463D07">
        <w:rPr>
          <w:rFonts w:ascii="Times New Roman" w:eastAsia="Times New Roman" w:hAnsi="Times New Roman" w:cs="Times New Roman"/>
          <w:noProof/>
          <w:sz w:val="24"/>
          <w:szCs w:val="24"/>
          <w:lang w:eastAsia="fr-FR"/>
        </w:rPr>
        <w:fldChar w:fldCharType="end"/>
      </w:r>
    </w:p>
    <w:p w:rsidR="00463D07" w:rsidRPr="00463D07" w:rsidRDefault="00B8784F" w:rsidP="00463D07">
      <w:pPr>
        <w:tabs>
          <w:tab w:val="left" w:pos="1540"/>
          <w:tab w:val="right" w:leader="dot" w:pos="9622"/>
        </w:tabs>
        <w:suppressAutoHyphens/>
        <w:autoSpaceDN w:val="0"/>
        <w:spacing w:after="0" w:line="360" w:lineRule="auto"/>
        <w:ind w:left="1560" w:hanging="1320"/>
        <w:rPr>
          <w:rFonts w:ascii="Times New Roman" w:eastAsia="Times New Roman" w:hAnsi="Times New Roman" w:cs="Times New Roman"/>
          <w:noProof/>
          <w:sz w:val="24"/>
          <w:szCs w:val="24"/>
          <w:lang w:eastAsia="fr-FR"/>
        </w:rPr>
      </w:pPr>
      <w:r>
        <w:rPr>
          <w:rFonts w:ascii="Times New Roman" w:eastAsia="Times New Roman" w:hAnsi="Times New Roman" w:cs="Times New Roman"/>
          <w:noProof/>
          <w:sz w:val="24"/>
          <w:szCs w:val="24"/>
          <w:lang w:eastAsia="fr-FR"/>
        </w:rPr>
        <w:t>Annexe n°12</w:t>
      </w:r>
      <w:r w:rsidR="00463D07" w:rsidRPr="00463D07">
        <w:rPr>
          <w:rFonts w:ascii="Times New Roman" w:eastAsia="Times New Roman" w:hAnsi="Times New Roman" w:cs="Times New Roman"/>
          <w:noProof/>
          <w:sz w:val="24"/>
          <w:szCs w:val="24"/>
          <w:lang w:eastAsia="fr-FR"/>
        </w:rPr>
        <w:t xml:space="preserve">: Modèle de fiche d'information relative au matériel essentiel </w:t>
      </w:r>
      <w:r w:rsidR="00463D07" w:rsidRPr="00463D07">
        <w:rPr>
          <w:rFonts w:ascii="Times New Roman" w:eastAsia="Times New Roman" w:hAnsi="Times New Roman" w:cs="Times New Roman"/>
          <w:noProof/>
          <w:sz w:val="24"/>
          <w:szCs w:val="24"/>
          <w:lang w:eastAsia="fr-FR"/>
        </w:rPr>
        <w:tab/>
      </w:r>
      <w:r w:rsidR="0067040E" w:rsidRPr="00463D07">
        <w:rPr>
          <w:rFonts w:ascii="Times New Roman" w:eastAsia="Times New Roman" w:hAnsi="Times New Roman" w:cs="Times New Roman"/>
          <w:noProof/>
          <w:sz w:val="24"/>
          <w:szCs w:val="24"/>
          <w:lang w:eastAsia="fr-FR"/>
        </w:rPr>
        <w:fldChar w:fldCharType="begin"/>
      </w:r>
      <w:r w:rsidR="00463D07" w:rsidRPr="00463D07">
        <w:rPr>
          <w:rFonts w:ascii="Times New Roman" w:eastAsia="Times New Roman" w:hAnsi="Times New Roman" w:cs="Times New Roman"/>
          <w:noProof/>
          <w:sz w:val="24"/>
          <w:szCs w:val="24"/>
          <w:lang w:eastAsia="fr-FR"/>
        </w:rPr>
        <w:instrText xml:space="preserve"> PAGEREF _Toc530309772 \h </w:instrText>
      </w:r>
      <w:r w:rsidR="0067040E" w:rsidRPr="00463D07">
        <w:rPr>
          <w:rFonts w:ascii="Times New Roman" w:eastAsia="Times New Roman" w:hAnsi="Times New Roman" w:cs="Times New Roman"/>
          <w:noProof/>
          <w:sz w:val="24"/>
          <w:szCs w:val="24"/>
          <w:lang w:eastAsia="fr-FR"/>
        </w:rPr>
      </w:r>
      <w:r w:rsidR="0067040E" w:rsidRPr="00463D07">
        <w:rPr>
          <w:rFonts w:ascii="Times New Roman" w:eastAsia="Times New Roman" w:hAnsi="Times New Roman" w:cs="Times New Roman"/>
          <w:noProof/>
          <w:sz w:val="24"/>
          <w:szCs w:val="24"/>
          <w:lang w:eastAsia="fr-FR"/>
        </w:rPr>
        <w:fldChar w:fldCharType="separate"/>
      </w:r>
      <w:r w:rsidR="00E86B37">
        <w:rPr>
          <w:rFonts w:ascii="Times New Roman" w:eastAsia="Times New Roman" w:hAnsi="Times New Roman" w:cs="Times New Roman"/>
          <w:noProof/>
          <w:sz w:val="24"/>
          <w:szCs w:val="24"/>
          <w:lang w:eastAsia="fr-FR"/>
        </w:rPr>
        <w:t>100</w:t>
      </w:r>
      <w:r w:rsidR="0067040E" w:rsidRPr="00463D07">
        <w:rPr>
          <w:rFonts w:ascii="Times New Roman" w:eastAsia="Times New Roman" w:hAnsi="Times New Roman" w:cs="Times New Roman"/>
          <w:noProof/>
          <w:sz w:val="24"/>
          <w:szCs w:val="24"/>
          <w:lang w:eastAsia="fr-FR"/>
        </w:rPr>
        <w:fldChar w:fldCharType="end"/>
      </w:r>
    </w:p>
    <w:p w:rsidR="00463D07" w:rsidRPr="00463D07" w:rsidRDefault="00B8784F" w:rsidP="00463D07">
      <w:pPr>
        <w:tabs>
          <w:tab w:val="left" w:pos="1540"/>
          <w:tab w:val="right" w:leader="dot" w:pos="9622"/>
        </w:tabs>
        <w:suppressAutoHyphens/>
        <w:autoSpaceDN w:val="0"/>
        <w:spacing w:after="0" w:line="360" w:lineRule="auto"/>
        <w:ind w:left="1560" w:hanging="1320"/>
        <w:rPr>
          <w:rFonts w:ascii="Times New Roman" w:eastAsia="Times New Roman" w:hAnsi="Times New Roman" w:cs="Times New Roman"/>
          <w:noProof/>
          <w:sz w:val="24"/>
          <w:szCs w:val="24"/>
          <w:lang w:eastAsia="fr-FR"/>
        </w:rPr>
      </w:pPr>
      <w:r>
        <w:rPr>
          <w:rFonts w:ascii="Times New Roman" w:eastAsia="Times New Roman" w:hAnsi="Times New Roman" w:cs="Times New Roman"/>
          <w:noProof/>
          <w:sz w:val="24"/>
          <w:szCs w:val="24"/>
          <w:lang w:eastAsia="fr-FR"/>
        </w:rPr>
        <w:t>Annexe n°13</w:t>
      </w:r>
      <w:r w:rsidR="00463D07" w:rsidRPr="00463D07">
        <w:rPr>
          <w:rFonts w:ascii="Times New Roman" w:eastAsia="Times New Roman" w:hAnsi="Times New Roman" w:cs="Times New Roman"/>
          <w:noProof/>
          <w:sz w:val="24"/>
          <w:szCs w:val="24"/>
          <w:lang w:eastAsia="fr-FR"/>
        </w:rPr>
        <w:t>: Modèle de déclaration sur l'honneur de visite du site</w:t>
      </w:r>
      <w:r w:rsidR="00463D07" w:rsidRPr="00463D07">
        <w:rPr>
          <w:rFonts w:ascii="Times New Roman" w:eastAsia="Times New Roman" w:hAnsi="Times New Roman" w:cs="Times New Roman"/>
          <w:noProof/>
          <w:sz w:val="24"/>
          <w:szCs w:val="24"/>
          <w:lang w:eastAsia="fr-FR"/>
        </w:rPr>
        <w:tab/>
      </w:r>
      <w:r w:rsidR="0067040E" w:rsidRPr="00463D07">
        <w:rPr>
          <w:rFonts w:ascii="Times New Roman" w:eastAsia="Times New Roman" w:hAnsi="Times New Roman" w:cs="Times New Roman"/>
          <w:noProof/>
          <w:sz w:val="24"/>
          <w:szCs w:val="24"/>
          <w:lang w:eastAsia="fr-FR"/>
        </w:rPr>
        <w:fldChar w:fldCharType="begin"/>
      </w:r>
      <w:r w:rsidR="00463D07" w:rsidRPr="00463D07">
        <w:rPr>
          <w:rFonts w:ascii="Times New Roman" w:eastAsia="Times New Roman" w:hAnsi="Times New Roman" w:cs="Times New Roman"/>
          <w:noProof/>
          <w:sz w:val="24"/>
          <w:szCs w:val="24"/>
          <w:lang w:eastAsia="fr-FR"/>
        </w:rPr>
        <w:instrText xml:space="preserve"> PAGEREF _Toc530309772 \h </w:instrText>
      </w:r>
      <w:r w:rsidR="0067040E" w:rsidRPr="00463D07">
        <w:rPr>
          <w:rFonts w:ascii="Times New Roman" w:eastAsia="Times New Roman" w:hAnsi="Times New Roman" w:cs="Times New Roman"/>
          <w:noProof/>
          <w:sz w:val="24"/>
          <w:szCs w:val="24"/>
          <w:lang w:eastAsia="fr-FR"/>
        </w:rPr>
      </w:r>
      <w:r w:rsidR="0067040E" w:rsidRPr="00463D07">
        <w:rPr>
          <w:rFonts w:ascii="Times New Roman" w:eastAsia="Times New Roman" w:hAnsi="Times New Roman" w:cs="Times New Roman"/>
          <w:noProof/>
          <w:sz w:val="24"/>
          <w:szCs w:val="24"/>
          <w:lang w:eastAsia="fr-FR"/>
        </w:rPr>
        <w:fldChar w:fldCharType="separate"/>
      </w:r>
      <w:r w:rsidR="00E86B37">
        <w:rPr>
          <w:rFonts w:ascii="Times New Roman" w:eastAsia="Times New Roman" w:hAnsi="Times New Roman" w:cs="Times New Roman"/>
          <w:noProof/>
          <w:sz w:val="24"/>
          <w:szCs w:val="24"/>
          <w:lang w:eastAsia="fr-FR"/>
        </w:rPr>
        <w:t>100</w:t>
      </w:r>
      <w:r w:rsidR="0067040E" w:rsidRPr="00463D07">
        <w:rPr>
          <w:rFonts w:ascii="Times New Roman" w:eastAsia="Times New Roman" w:hAnsi="Times New Roman" w:cs="Times New Roman"/>
          <w:noProof/>
          <w:sz w:val="24"/>
          <w:szCs w:val="24"/>
          <w:lang w:eastAsia="fr-FR"/>
        </w:rPr>
        <w:fldChar w:fldCharType="end"/>
      </w:r>
    </w:p>
    <w:p w:rsidR="00463D07" w:rsidRPr="00463D07" w:rsidRDefault="00463D07" w:rsidP="00463D07">
      <w:pPr>
        <w:suppressAutoHyphens/>
        <w:autoSpaceDN w:val="0"/>
        <w:spacing w:after="0" w:line="240" w:lineRule="auto"/>
        <w:rPr>
          <w:rFonts w:ascii="Times New Roman" w:eastAsia="Times New Roman" w:hAnsi="Times New Roman" w:cs="Times New Roman"/>
          <w:noProof/>
          <w:sz w:val="24"/>
          <w:szCs w:val="24"/>
          <w:lang w:eastAsia="fr-FR"/>
        </w:rPr>
      </w:pPr>
    </w:p>
    <w:p w:rsidR="00463D07" w:rsidRPr="00463D07" w:rsidRDefault="00463D07" w:rsidP="00463D07">
      <w:pPr>
        <w:suppressAutoHyphens/>
        <w:autoSpaceDN w:val="0"/>
        <w:spacing w:after="0" w:line="240" w:lineRule="auto"/>
        <w:rPr>
          <w:rFonts w:ascii="Times New Roman" w:eastAsia="Times New Roman" w:hAnsi="Times New Roman" w:cs="Times New Roman"/>
          <w:noProof/>
          <w:sz w:val="24"/>
          <w:szCs w:val="24"/>
          <w:lang w:eastAsia="fr-FR"/>
        </w:rPr>
      </w:pPr>
    </w:p>
    <w:p w:rsidR="00463D07" w:rsidRPr="00463D07" w:rsidRDefault="00463D07" w:rsidP="00463D07">
      <w:pPr>
        <w:suppressAutoHyphens/>
        <w:autoSpaceDN w:val="0"/>
        <w:spacing w:after="0" w:line="240" w:lineRule="auto"/>
        <w:rPr>
          <w:rFonts w:ascii="Times New Roman" w:eastAsia="Times New Roman" w:hAnsi="Times New Roman" w:cs="Times New Roman"/>
          <w:noProof/>
          <w:sz w:val="24"/>
          <w:szCs w:val="24"/>
          <w:lang w:eastAsia="fr-FR"/>
        </w:rPr>
      </w:pPr>
    </w:p>
    <w:p w:rsidR="00463D07" w:rsidRPr="00463D07" w:rsidRDefault="00463D07" w:rsidP="00463D07">
      <w:pPr>
        <w:suppressAutoHyphens/>
        <w:autoSpaceDN w:val="0"/>
        <w:spacing w:after="0" w:line="240" w:lineRule="auto"/>
        <w:rPr>
          <w:rFonts w:ascii="Times New Roman" w:eastAsia="Times New Roman" w:hAnsi="Times New Roman" w:cs="Times New Roman"/>
          <w:noProof/>
          <w:sz w:val="24"/>
          <w:szCs w:val="24"/>
          <w:lang w:eastAsia="fr-FR"/>
        </w:rPr>
      </w:pPr>
    </w:p>
    <w:p w:rsidR="00463D07" w:rsidRPr="00463D07" w:rsidRDefault="00463D07" w:rsidP="00463D07">
      <w:pPr>
        <w:suppressAutoHyphens/>
        <w:autoSpaceDN w:val="0"/>
        <w:spacing w:after="0" w:line="240" w:lineRule="auto"/>
        <w:rPr>
          <w:rFonts w:ascii="Times New Roman" w:eastAsia="Calibri" w:hAnsi="Times New Roman" w:cs="Times New Roman"/>
          <w:noProof/>
          <w:sz w:val="24"/>
          <w:szCs w:val="24"/>
          <w:lang w:eastAsia="fr-FR"/>
        </w:rPr>
      </w:pPr>
    </w:p>
    <w:p w:rsidR="00463D07" w:rsidRPr="00463D07" w:rsidRDefault="00463D07" w:rsidP="00463D07">
      <w:pPr>
        <w:suppressAutoHyphens/>
        <w:autoSpaceDN w:val="0"/>
        <w:spacing w:after="0" w:line="240" w:lineRule="auto"/>
        <w:rPr>
          <w:rFonts w:ascii="Times New Roman" w:eastAsia="Calibri" w:hAnsi="Times New Roman" w:cs="Times New Roman"/>
          <w:noProof/>
          <w:sz w:val="24"/>
          <w:szCs w:val="24"/>
          <w:lang w:eastAsia="fr-FR"/>
        </w:rPr>
      </w:pPr>
    </w:p>
    <w:p w:rsidR="00463D07" w:rsidRPr="00463D07" w:rsidRDefault="00463D07" w:rsidP="00463D07">
      <w:pPr>
        <w:suppressAutoHyphens/>
        <w:autoSpaceDN w:val="0"/>
        <w:spacing w:after="0" w:line="240" w:lineRule="auto"/>
        <w:rPr>
          <w:rFonts w:ascii="Times New Roman" w:eastAsia="Calibri" w:hAnsi="Times New Roman" w:cs="Times New Roman"/>
          <w:noProof/>
          <w:sz w:val="24"/>
          <w:szCs w:val="24"/>
          <w:lang w:eastAsia="fr-FR"/>
        </w:rPr>
      </w:pPr>
    </w:p>
    <w:p w:rsidR="00463D07" w:rsidRPr="00463D07" w:rsidRDefault="00463D07" w:rsidP="00463D07">
      <w:pPr>
        <w:suppressAutoHyphens/>
        <w:autoSpaceDN w:val="0"/>
        <w:spacing w:after="0" w:line="240" w:lineRule="auto"/>
        <w:rPr>
          <w:rFonts w:ascii="Times New Roman" w:eastAsia="Calibri" w:hAnsi="Times New Roman" w:cs="Times New Roman"/>
          <w:noProof/>
          <w:sz w:val="24"/>
          <w:szCs w:val="24"/>
          <w:lang w:eastAsia="fr-FR"/>
        </w:rPr>
      </w:pPr>
    </w:p>
    <w:p w:rsidR="00463D07" w:rsidRPr="00463D07" w:rsidRDefault="00463D07" w:rsidP="00463D07">
      <w:pPr>
        <w:suppressAutoHyphens/>
        <w:autoSpaceDN w:val="0"/>
        <w:spacing w:after="0" w:line="240" w:lineRule="auto"/>
        <w:rPr>
          <w:rFonts w:ascii="Times New Roman" w:eastAsia="Calibri" w:hAnsi="Times New Roman" w:cs="Times New Roman"/>
          <w:noProof/>
          <w:sz w:val="24"/>
          <w:szCs w:val="24"/>
          <w:lang w:eastAsia="fr-FR"/>
        </w:rPr>
      </w:pPr>
    </w:p>
    <w:p w:rsidR="00463D07" w:rsidRPr="00463D07" w:rsidRDefault="00463D07" w:rsidP="00463D07">
      <w:pPr>
        <w:suppressAutoHyphens/>
        <w:autoSpaceDN w:val="0"/>
        <w:spacing w:after="0" w:line="240" w:lineRule="auto"/>
        <w:rPr>
          <w:rFonts w:ascii="Times New Roman" w:eastAsia="Calibri" w:hAnsi="Times New Roman" w:cs="Times New Roman"/>
          <w:noProof/>
          <w:sz w:val="24"/>
          <w:szCs w:val="24"/>
          <w:lang w:eastAsia="fr-FR"/>
        </w:rPr>
      </w:pPr>
    </w:p>
    <w:p w:rsidR="00463D07" w:rsidRPr="00463D07" w:rsidRDefault="00463D07" w:rsidP="00463D07">
      <w:pPr>
        <w:suppressAutoHyphens/>
        <w:autoSpaceDN w:val="0"/>
        <w:spacing w:after="0" w:line="240" w:lineRule="auto"/>
        <w:rPr>
          <w:rFonts w:ascii="Times New Roman" w:eastAsia="Calibri" w:hAnsi="Times New Roman" w:cs="Times New Roman"/>
          <w:noProof/>
          <w:sz w:val="24"/>
          <w:szCs w:val="24"/>
          <w:lang w:eastAsia="fr-FR"/>
        </w:rPr>
      </w:pPr>
    </w:p>
    <w:p w:rsidR="00463D07" w:rsidRPr="00463D07" w:rsidRDefault="00463D07" w:rsidP="00463D07">
      <w:pPr>
        <w:suppressAutoHyphens/>
        <w:autoSpaceDN w:val="0"/>
        <w:spacing w:after="0" w:line="240" w:lineRule="auto"/>
        <w:rPr>
          <w:rFonts w:ascii="Times New Roman" w:eastAsia="Calibri" w:hAnsi="Times New Roman" w:cs="Times New Roman"/>
          <w:noProof/>
          <w:sz w:val="24"/>
          <w:szCs w:val="24"/>
          <w:lang w:eastAsia="fr-FR"/>
        </w:rPr>
      </w:pPr>
    </w:p>
    <w:p w:rsidR="00463D07" w:rsidRPr="00463D07" w:rsidRDefault="00463D07" w:rsidP="00463D07">
      <w:pPr>
        <w:suppressAutoHyphens/>
        <w:autoSpaceDN w:val="0"/>
        <w:spacing w:after="0" w:line="240" w:lineRule="auto"/>
        <w:rPr>
          <w:rFonts w:ascii="Times New Roman" w:eastAsia="Calibri" w:hAnsi="Times New Roman" w:cs="Times New Roman"/>
          <w:noProof/>
          <w:sz w:val="24"/>
          <w:szCs w:val="24"/>
          <w:lang w:eastAsia="fr-FR"/>
        </w:rPr>
      </w:pPr>
    </w:p>
    <w:p w:rsidR="00463D07" w:rsidRPr="00463D07" w:rsidRDefault="00463D07" w:rsidP="00463D07">
      <w:pPr>
        <w:suppressAutoHyphens/>
        <w:autoSpaceDN w:val="0"/>
        <w:spacing w:after="0" w:line="240" w:lineRule="auto"/>
        <w:rPr>
          <w:rFonts w:ascii="Times New Roman" w:eastAsia="Calibri" w:hAnsi="Times New Roman" w:cs="Times New Roman"/>
          <w:noProof/>
          <w:sz w:val="24"/>
          <w:szCs w:val="24"/>
          <w:lang w:eastAsia="fr-FR"/>
        </w:rPr>
      </w:pPr>
    </w:p>
    <w:p w:rsidR="00463D07" w:rsidRPr="00463D07" w:rsidRDefault="00463D07" w:rsidP="00463D07">
      <w:pPr>
        <w:suppressAutoHyphens/>
        <w:autoSpaceDN w:val="0"/>
        <w:spacing w:after="0" w:line="240" w:lineRule="auto"/>
        <w:rPr>
          <w:rFonts w:ascii="Times New Roman" w:eastAsia="Calibri" w:hAnsi="Times New Roman" w:cs="Times New Roman"/>
          <w:noProof/>
          <w:sz w:val="24"/>
          <w:szCs w:val="24"/>
          <w:lang w:eastAsia="fr-FR"/>
        </w:rPr>
      </w:pPr>
    </w:p>
    <w:p w:rsidR="00463D07" w:rsidRPr="00463D07" w:rsidRDefault="00463D07" w:rsidP="00463D07">
      <w:pPr>
        <w:suppressAutoHyphens/>
        <w:autoSpaceDN w:val="0"/>
        <w:spacing w:after="0" w:line="240" w:lineRule="auto"/>
        <w:rPr>
          <w:rFonts w:ascii="Times New Roman" w:eastAsia="Calibri" w:hAnsi="Times New Roman" w:cs="Times New Roman"/>
          <w:noProof/>
          <w:sz w:val="24"/>
          <w:szCs w:val="24"/>
          <w:lang w:eastAsia="fr-FR"/>
        </w:rPr>
      </w:pPr>
    </w:p>
    <w:p w:rsidR="00463D07" w:rsidRPr="00463D07" w:rsidRDefault="00463D07" w:rsidP="00463D07">
      <w:pPr>
        <w:suppressAutoHyphens/>
        <w:autoSpaceDN w:val="0"/>
        <w:spacing w:after="0" w:line="240" w:lineRule="auto"/>
        <w:rPr>
          <w:rFonts w:ascii="Times New Roman" w:eastAsia="Calibri" w:hAnsi="Times New Roman" w:cs="Times New Roman"/>
          <w:noProof/>
          <w:sz w:val="24"/>
          <w:szCs w:val="24"/>
          <w:lang w:eastAsia="fr-FR"/>
        </w:rPr>
      </w:pPr>
    </w:p>
    <w:p w:rsidR="00463D07" w:rsidRPr="00463D07" w:rsidRDefault="00463D07" w:rsidP="00463D07">
      <w:pPr>
        <w:suppressAutoHyphens/>
        <w:autoSpaceDN w:val="0"/>
        <w:spacing w:after="0" w:line="240" w:lineRule="auto"/>
        <w:rPr>
          <w:rFonts w:ascii="Times New Roman" w:eastAsia="Calibri" w:hAnsi="Times New Roman" w:cs="Times New Roman"/>
          <w:noProof/>
          <w:sz w:val="24"/>
          <w:szCs w:val="24"/>
          <w:lang w:eastAsia="fr-FR"/>
        </w:rPr>
      </w:pPr>
    </w:p>
    <w:p w:rsidR="00463D07" w:rsidRPr="00463D07" w:rsidRDefault="00463D07" w:rsidP="00463D07">
      <w:pPr>
        <w:suppressAutoHyphens/>
        <w:autoSpaceDN w:val="0"/>
        <w:spacing w:after="0" w:line="240" w:lineRule="auto"/>
        <w:rPr>
          <w:rFonts w:ascii="Times New Roman" w:eastAsia="Calibri" w:hAnsi="Times New Roman" w:cs="Times New Roman"/>
          <w:noProof/>
          <w:sz w:val="24"/>
          <w:szCs w:val="24"/>
          <w:lang w:eastAsia="fr-FR"/>
        </w:rPr>
      </w:pPr>
    </w:p>
    <w:p w:rsidR="00463D07" w:rsidRPr="00463D07" w:rsidRDefault="00463D07" w:rsidP="00463D07">
      <w:pPr>
        <w:suppressAutoHyphens/>
        <w:autoSpaceDN w:val="0"/>
        <w:spacing w:after="0" w:line="240" w:lineRule="auto"/>
        <w:rPr>
          <w:rFonts w:ascii="Times New Roman" w:eastAsia="Calibri" w:hAnsi="Times New Roman" w:cs="Times New Roman"/>
          <w:noProof/>
          <w:sz w:val="24"/>
          <w:szCs w:val="24"/>
          <w:lang w:eastAsia="fr-FR"/>
        </w:rPr>
      </w:pPr>
    </w:p>
    <w:p w:rsidR="00463D07" w:rsidRPr="00463D07" w:rsidRDefault="00463D07" w:rsidP="00463D07">
      <w:pPr>
        <w:suppressAutoHyphens/>
        <w:autoSpaceDN w:val="0"/>
        <w:spacing w:after="0" w:line="240" w:lineRule="auto"/>
        <w:rPr>
          <w:rFonts w:ascii="Times New Roman" w:eastAsia="Calibri" w:hAnsi="Times New Roman" w:cs="Times New Roman"/>
          <w:noProof/>
          <w:sz w:val="24"/>
          <w:szCs w:val="24"/>
          <w:lang w:eastAsia="fr-FR"/>
        </w:rPr>
      </w:pPr>
    </w:p>
    <w:p w:rsidR="00463D07" w:rsidRDefault="0067040E" w:rsidP="00463D07">
      <w:pPr>
        <w:tabs>
          <w:tab w:val="left" w:pos="1575"/>
        </w:tabs>
        <w:spacing w:after="0"/>
        <w:rPr>
          <w:rFonts w:ascii="Times New Roman" w:eastAsia="Times New Roman" w:hAnsi="Times New Roman" w:cs="Times New Roman"/>
          <w:spacing w:val="34"/>
          <w:sz w:val="24"/>
          <w:szCs w:val="24"/>
          <w:lang w:eastAsia="fr-FR"/>
        </w:rPr>
      </w:pPr>
      <w:r w:rsidRPr="00463D07">
        <w:rPr>
          <w:rFonts w:ascii="Times New Roman" w:eastAsia="Times New Roman" w:hAnsi="Times New Roman" w:cs="Times New Roman"/>
          <w:spacing w:val="34"/>
          <w:sz w:val="24"/>
          <w:szCs w:val="24"/>
          <w:lang w:eastAsia="fr-FR"/>
        </w:rPr>
        <w:fldChar w:fldCharType="end"/>
      </w:r>
    </w:p>
    <w:p w:rsidR="00463D07" w:rsidRDefault="00463D07" w:rsidP="00463D07">
      <w:pPr>
        <w:tabs>
          <w:tab w:val="left" w:pos="1575"/>
        </w:tabs>
        <w:spacing w:after="0"/>
        <w:rPr>
          <w:rFonts w:ascii="Times New Roman" w:eastAsia="Times New Roman" w:hAnsi="Times New Roman" w:cs="Times New Roman"/>
          <w:spacing w:val="34"/>
          <w:sz w:val="24"/>
          <w:szCs w:val="24"/>
          <w:lang w:eastAsia="fr-FR"/>
        </w:rPr>
      </w:pPr>
    </w:p>
    <w:p w:rsidR="00463D07" w:rsidRDefault="00463D07" w:rsidP="00463D07">
      <w:pPr>
        <w:tabs>
          <w:tab w:val="left" w:pos="1575"/>
        </w:tabs>
        <w:spacing w:after="0"/>
        <w:rPr>
          <w:rFonts w:ascii="Times New Roman" w:eastAsia="Times New Roman" w:hAnsi="Times New Roman" w:cs="Times New Roman"/>
          <w:spacing w:val="34"/>
          <w:sz w:val="24"/>
          <w:szCs w:val="24"/>
          <w:lang w:eastAsia="fr-FR"/>
        </w:rPr>
      </w:pPr>
    </w:p>
    <w:p w:rsidR="00463D07" w:rsidRDefault="00463D07" w:rsidP="00463D07">
      <w:pPr>
        <w:tabs>
          <w:tab w:val="left" w:pos="1575"/>
        </w:tabs>
        <w:spacing w:after="0"/>
        <w:rPr>
          <w:rFonts w:ascii="Times New Roman" w:eastAsia="Times New Roman" w:hAnsi="Times New Roman" w:cs="Times New Roman"/>
          <w:spacing w:val="34"/>
          <w:sz w:val="24"/>
          <w:szCs w:val="24"/>
          <w:lang w:eastAsia="fr-FR"/>
        </w:rPr>
      </w:pPr>
    </w:p>
    <w:p w:rsidR="00463D07" w:rsidRDefault="00463D07" w:rsidP="00463D07">
      <w:pPr>
        <w:tabs>
          <w:tab w:val="left" w:pos="1575"/>
        </w:tabs>
        <w:spacing w:after="0"/>
        <w:rPr>
          <w:rFonts w:ascii="Times New Roman" w:eastAsia="Times New Roman" w:hAnsi="Times New Roman" w:cs="Times New Roman"/>
          <w:spacing w:val="34"/>
          <w:sz w:val="24"/>
          <w:szCs w:val="24"/>
          <w:lang w:eastAsia="fr-FR"/>
        </w:rPr>
      </w:pPr>
    </w:p>
    <w:p w:rsidR="00463D07" w:rsidRDefault="00463D07" w:rsidP="00463D07">
      <w:pPr>
        <w:tabs>
          <w:tab w:val="left" w:pos="1575"/>
        </w:tabs>
        <w:spacing w:after="0"/>
        <w:rPr>
          <w:rFonts w:ascii="Times New Roman" w:eastAsia="Times New Roman" w:hAnsi="Times New Roman" w:cs="Times New Roman"/>
          <w:spacing w:val="34"/>
          <w:sz w:val="24"/>
          <w:szCs w:val="24"/>
          <w:lang w:eastAsia="fr-FR"/>
        </w:rPr>
      </w:pPr>
    </w:p>
    <w:p w:rsidR="00463D07" w:rsidRPr="00463D07" w:rsidRDefault="00463D07" w:rsidP="00463D07">
      <w:pPr>
        <w:rPr>
          <w:rFonts w:ascii="Arial Narrow" w:hAnsi="Arial Narrow"/>
          <w:b/>
          <w:sz w:val="28"/>
          <w:szCs w:val="28"/>
        </w:rPr>
      </w:pPr>
      <w:r w:rsidRPr="00463D07">
        <w:rPr>
          <w:rFonts w:ascii="Arial Narrow" w:hAnsi="Arial Narrow"/>
          <w:b/>
          <w:sz w:val="28"/>
          <w:szCs w:val="28"/>
        </w:rPr>
        <w:t>Annexe n° 1: MODELE DE DECLARATION D’INTENTION DE SOUMISSIONNER</w:t>
      </w:r>
    </w:p>
    <w:p w:rsidR="00463D07" w:rsidRPr="00463D07" w:rsidRDefault="00463D07" w:rsidP="00463D07">
      <w:pPr>
        <w:rPr>
          <w:rFonts w:ascii="Arial Narrow" w:hAnsi="Arial Narrow"/>
          <w:sz w:val="24"/>
          <w:szCs w:val="24"/>
        </w:rPr>
      </w:pPr>
    </w:p>
    <w:p w:rsidR="00463D07" w:rsidRPr="00463D07" w:rsidRDefault="00463D07" w:rsidP="00463D07">
      <w:pPr>
        <w:rPr>
          <w:rFonts w:ascii="Arial Narrow" w:hAnsi="Arial Narrow"/>
          <w:sz w:val="24"/>
          <w:szCs w:val="24"/>
        </w:rPr>
      </w:pPr>
      <w:r w:rsidRPr="00463D07">
        <w:rPr>
          <w:rFonts w:ascii="Arial Narrow" w:hAnsi="Arial Narrow"/>
          <w:sz w:val="24"/>
          <w:szCs w:val="24"/>
        </w:rPr>
        <w:t xml:space="preserve">Je soussigné, </w:t>
      </w:r>
    </w:p>
    <w:p w:rsidR="00463D07" w:rsidRPr="00463D07" w:rsidRDefault="00463D07" w:rsidP="00463D07">
      <w:pPr>
        <w:rPr>
          <w:rFonts w:ascii="Arial Narrow" w:hAnsi="Arial Narrow"/>
          <w:sz w:val="24"/>
          <w:szCs w:val="24"/>
        </w:rPr>
      </w:pPr>
      <w:r w:rsidRPr="00463D07">
        <w:rPr>
          <w:rFonts w:ascii="Arial Narrow" w:hAnsi="Arial Narrow"/>
          <w:sz w:val="24"/>
          <w:szCs w:val="24"/>
        </w:rPr>
        <w:t xml:space="preserve">Nationalité : </w:t>
      </w:r>
    </w:p>
    <w:p w:rsidR="00463D07" w:rsidRPr="00463D07" w:rsidRDefault="00463D07" w:rsidP="00463D07">
      <w:pPr>
        <w:rPr>
          <w:rFonts w:ascii="Arial Narrow" w:hAnsi="Arial Narrow"/>
          <w:sz w:val="24"/>
          <w:szCs w:val="24"/>
        </w:rPr>
      </w:pPr>
      <w:r w:rsidRPr="00463D07">
        <w:rPr>
          <w:rFonts w:ascii="Arial Narrow" w:hAnsi="Arial Narrow"/>
          <w:sz w:val="24"/>
          <w:szCs w:val="24"/>
        </w:rPr>
        <w:t xml:space="preserve">Domicile : </w:t>
      </w:r>
    </w:p>
    <w:p w:rsidR="00463D07" w:rsidRPr="00463D07" w:rsidRDefault="00463D07" w:rsidP="00463D07">
      <w:pPr>
        <w:rPr>
          <w:rFonts w:ascii="Arial Narrow" w:hAnsi="Arial Narrow"/>
          <w:sz w:val="24"/>
          <w:szCs w:val="24"/>
        </w:rPr>
      </w:pPr>
      <w:r w:rsidRPr="00463D07">
        <w:rPr>
          <w:rFonts w:ascii="Arial Narrow" w:hAnsi="Arial Narrow"/>
          <w:sz w:val="24"/>
          <w:szCs w:val="24"/>
        </w:rPr>
        <w:t>Fonction :</w:t>
      </w:r>
    </w:p>
    <w:p w:rsidR="00463D07" w:rsidRPr="00463D07" w:rsidRDefault="00463D07" w:rsidP="00463D07">
      <w:pPr>
        <w:rPr>
          <w:rFonts w:ascii="Arial Narrow" w:hAnsi="Arial Narrow"/>
          <w:sz w:val="24"/>
          <w:szCs w:val="24"/>
        </w:rPr>
      </w:pPr>
    </w:p>
    <w:p w:rsidR="00463D07" w:rsidRPr="00463D07" w:rsidRDefault="00463D07" w:rsidP="00463D07">
      <w:pPr>
        <w:rPr>
          <w:rFonts w:ascii="Arial Narrow" w:hAnsi="Arial Narrow"/>
          <w:sz w:val="24"/>
          <w:szCs w:val="24"/>
        </w:rPr>
      </w:pPr>
    </w:p>
    <w:p w:rsidR="00463D07" w:rsidRPr="00463D07" w:rsidRDefault="00463D07" w:rsidP="00463D07">
      <w:pPr>
        <w:rPr>
          <w:rFonts w:ascii="Arial Narrow" w:hAnsi="Arial Narrow"/>
          <w:sz w:val="24"/>
          <w:szCs w:val="24"/>
        </w:rPr>
      </w:pPr>
      <w:r w:rsidRPr="00463D07">
        <w:rPr>
          <w:rFonts w:ascii="Arial Narrow" w:hAnsi="Arial Narrow"/>
          <w:sz w:val="24"/>
          <w:szCs w:val="24"/>
        </w:rPr>
        <w:t>En vertu de mes pouvoirs de Directeur Général, après avoir pris connaissance du Dossier d’Appel d’Offres National n°______/AONO/</w:t>
      </w:r>
      <w:r>
        <w:rPr>
          <w:rFonts w:ascii="Arial Narrow" w:hAnsi="Arial Narrow"/>
          <w:sz w:val="24"/>
          <w:szCs w:val="24"/>
        </w:rPr>
        <w:t>PU/</w:t>
      </w:r>
      <w:r w:rsidRPr="00463D07">
        <w:rPr>
          <w:rFonts w:ascii="Arial Narrow" w:hAnsi="Arial Narrow"/>
          <w:sz w:val="24"/>
          <w:szCs w:val="24"/>
        </w:rPr>
        <w:t>CAK1</w:t>
      </w:r>
      <w:r w:rsidRPr="00ED5563">
        <w:rPr>
          <w:rFonts w:ascii="Arial Narrow" w:hAnsi="Arial Narrow"/>
          <w:sz w:val="24"/>
          <w:szCs w:val="24"/>
          <w:vertAlign w:val="superscript"/>
        </w:rPr>
        <w:t>er</w:t>
      </w:r>
      <w:r w:rsidRPr="00463D07">
        <w:rPr>
          <w:rFonts w:ascii="Arial Narrow" w:hAnsi="Arial Narrow"/>
          <w:sz w:val="24"/>
          <w:szCs w:val="24"/>
        </w:rPr>
        <w:t>/CIPM/</w:t>
      </w:r>
      <w:r w:rsidR="00ED5563">
        <w:rPr>
          <w:rFonts w:ascii="Arial Narrow" w:hAnsi="Arial Narrow"/>
          <w:sz w:val="24"/>
          <w:szCs w:val="24"/>
        </w:rPr>
        <w:t>SMP/</w:t>
      </w:r>
      <w:r w:rsidRPr="00463D07">
        <w:rPr>
          <w:rFonts w:ascii="Arial Narrow" w:hAnsi="Arial Narrow"/>
          <w:sz w:val="24"/>
          <w:szCs w:val="24"/>
        </w:rPr>
        <w:t>2025 Du _____________</w:t>
      </w:r>
    </w:p>
    <w:p w:rsidR="00463D07" w:rsidRPr="00463D07" w:rsidRDefault="00463D07" w:rsidP="00463D07">
      <w:pPr>
        <w:rPr>
          <w:rFonts w:ascii="Arial Narrow" w:hAnsi="Arial Narrow"/>
          <w:sz w:val="24"/>
          <w:szCs w:val="24"/>
        </w:rPr>
      </w:pPr>
    </w:p>
    <w:p w:rsidR="00463D07" w:rsidRPr="00463D07" w:rsidRDefault="00ED5563" w:rsidP="00463D07">
      <w:pPr>
        <w:rPr>
          <w:rFonts w:ascii="Arial Narrow" w:hAnsi="Arial Narrow"/>
          <w:sz w:val="24"/>
          <w:szCs w:val="24"/>
        </w:rPr>
      </w:pPr>
      <w:r>
        <w:rPr>
          <w:rFonts w:ascii="Arial Narrow" w:hAnsi="Arial Narrow"/>
          <w:sz w:val="24"/>
          <w:szCs w:val="24"/>
        </w:rPr>
        <w:t xml:space="preserve">Pour l’exécution des travaux de </w:t>
      </w:r>
      <w:r w:rsidRPr="00ED5563">
        <w:rPr>
          <w:rFonts w:ascii="Arial Narrow" w:hAnsi="Arial Narrow"/>
          <w:b/>
          <w:sz w:val="24"/>
          <w:szCs w:val="24"/>
        </w:rPr>
        <w:t>R</w:t>
      </w:r>
      <w:r w:rsidR="00463D07" w:rsidRPr="00ED5563">
        <w:rPr>
          <w:rFonts w:ascii="Arial Narrow" w:hAnsi="Arial Narrow"/>
          <w:b/>
          <w:sz w:val="24"/>
          <w:szCs w:val="24"/>
        </w:rPr>
        <w:t xml:space="preserve">éhabilitation </w:t>
      </w:r>
      <w:r w:rsidR="00BD5C23">
        <w:rPr>
          <w:rFonts w:ascii="Arial Narrow" w:eastAsia="Times New Roman" w:hAnsi="Arial Narrow" w:cs="Tahoma"/>
          <w:b/>
          <w:sz w:val="24"/>
          <w:szCs w:val="24"/>
          <w:lang w:eastAsia="fr-FR"/>
        </w:rPr>
        <w:t>de la piste agricole  de Mpangou – Ebome – bretelle (5,1 km)</w:t>
      </w:r>
      <w:r w:rsidR="00463D07" w:rsidRPr="00463D07">
        <w:rPr>
          <w:rFonts w:ascii="Arial Narrow" w:hAnsi="Arial Narrow"/>
          <w:sz w:val="24"/>
          <w:szCs w:val="24"/>
        </w:rPr>
        <w:t>dans la Commune d’Arrond</w:t>
      </w:r>
      <w:r>
        <w:rPr>
          <w:rFonts w:ascii="Arial Narrow" w:hAnsi="Arial Narrow"/>
          <w:sz w:val="24"/>
          <w:szCs w:val="24"/>
        </w:rPr>
        <w:t>issement de Kribi 1</w:t>
      </w:r>
      <w:r w:rsidRPr="00ED5563">
        <w:rPr>
          <w:rFonts w:ascii="Arial Narrow" w:hAnsi="Arial Narrow"/>
          <w:sz w:val="24"/>
          <w:szCs w:val="24"/>
          <w:vertAlign w:val="superscript"/>
        </w:rPr>
        <w:t>er</w:t>
      </w:r>
      <w:r w:rsidR="00463D07" w:rsidRPr="00463D07">
        <w:rPr>
          <w:rFonts w:ascii="Arial Narrow" w:hAnsi="Arial Narrow"/>
          <w:sz w:val="24"/>
          <w:szCs w:val="24"/>
        </w:rPr>
        <w:t>, Département de l’Océan, Région du Sud</w:t>
      </w:r>
    </w:p>
    <w:p w:rsidR="00463D07" w:rsidRPr="00463D07" w:rsidRDefault="00463D07" w:rsidP="00463D07">
      <w:pPr>
        <w:rPr>
          <w:rFonts w:ascii="Arial Narrow" w:hAnsi="Arial Narrow"/>
          <w:sz w:val="24"/>
          <w:szCs w:val="24"/>
        </w:rPr>
      </w:pPr>
    </w:p>
    <w:p w:rsidR="00463D07" w:rsidRPr="00463D07" w:rsidRDefault="00463D07" w:rsidP="00463D07">
      <w:pPr>
        <w:rPr>
          <w:rFonts w:ascii="Arial Narrow" w:hAnsi="Arial Narrow"/>
          <w:sz w:val="24"/>
          <w:szCs w:val="24"/>
        </w:rPr>
      </w:pPr>
      <w:r w:rsidRPr="00463D07">
        <w:rPr>
          <w:rFonts w:ascii="Arial Narrow" w:hAnsi="Arial Narrow"/>
          <w:sz w:val="24"/>
          <w:szCs w:val="24"/>
        </w:rPr>
        <w:t>Déclare par la présente, l’intention de soumissionner pour cet Appel d’Offres.</w:t>
      </w:r>
    </w:p>
    <w:p w:rsidR="00463D07" w:rsidRPr="00463D07" w:rsidRDefault="00463D07" w:rsidP="00463D07">
      <w:pPr>
        <w:rPr>
          <w:rFonts w:ascii="Arial Narrow" w:hAnsi="Arial Narrow"/>
          <w:sz w:val="24"/>
          <w:szCs w:val="24"/>
        </w:rPr>
      </w:pPr>
    </w:p>
    <w:p w:rsidR="00463D07" w:rsidRPr="00463D07" w:rsidRDefault="00463D07" w:rsidP="00463D07">
      <w:pPr>
        <w:rPr>
          <w:rFonts w:ascii="Arial Narrow" w:hAnsi="Arial Narrow"/>
          <w:sz w:val="24"/>
          <w:szCs w:val="24"/>
        </w:rPr>
      </w:pPr>
    </w:p>
    <w:p w:rsidR="00463D07" w:rsidRPr="00463D07" w:rsidRDefault="00463D07" w:rsidP="00463D07">
      <w:pPr>
        <w:rPr>
          <w:rFonts w:ascii="Arial Narrow" w:hAnsi="Arial Narrow"/>
          <w:sz w:val="24"/>
          <w:szCs w:val="24"/>
        </w:rPr>
      </w:pPr>
      <w:r w:rsidRPr="00463D07">
        <w:rPr>
          <w:rFonts w:ascii="Arial Narrow" w:hAnsi="Arial Narrow"/>
          <w:sz w:val="24"/>
          <w:szCs w:val="24"/>
        </w:rPr>
        <w:t xml:space="preserve">                    Fait à  ________________le  </w:t>
      </w:r>
      <w:r w:rsidRPr="00463D07">
        <w:rPr>
          <w:rFonts w:ascii="Arial Narrow" w:hAnsi="Arial Narrow"/>
          <w:sz w:val="24"/>
          <w:szCs w:val="24"/>
        </w:rPr>
        <w:tab/>
      </w:r>
    </w:p>
    <w:p w:rsidR="00463D07" w:rsidRPr="00463D07" w:rsidRDefault="00463D07" w:rsidP="00463D07">
      <w:pPr>
        <w:rPr>
          <w:rFonts w:ascii="Arial Narrow" w:hAnsi="Arial Narrow"/>
          <w:sz w:val="24"/>
          <w:szCs w:val="24"/>
        </w:rPr>
      </w:pPr>
    </w:p>
    <w:p w:rsidR="00463D07" w:rsidRPr="00463D07" w:rsidRDefault="00463D07" w:rsidP="00463D07">
      <w:pPr>
        <w:rPr>
          <w:rFonts w:ascii="Arial Narrow" w:hAnsi="Arial Narrow"/>
          <w:sz w:val="24"/>
          <w:szCs w:val="24"/>
        </w:rPr>
      </w:pPr>
    </w:p>
    <w:p w:rsidR="00463D07" w:rsidRPr="00463D07" w:rsidRDefault="00463D07" w:rsidP="00463D07">
      <w:pPr>
        <w:rPr>
          <w:rFonts w:ascii="Arial Narrow" w:hAnsi="Arial Narrow"/>
          <w:sz w:val="24"/>
          <w:szCs w:val="24"/>
        </w:rPr>
      </w:pPr>
      <w:r w:rsidRPr="00463D07">
        <w:rPr>
          <w:rFonts w:ascii="Arial Narrow" w:hAnsi="Arial Narrow"/>
          <w:sz w:val="24"/>
          <w:szCs w:val="24"/>
        </w:rPr>
        <w:t>Signature, nom et cachet du soumissionnaire</w:t>
      </w:r>
    </w:p>
    <w:p w:rsidR="00463D07" w:rsidRPr="006D7582" w:rsidRDefault="00463D07" w:rsidP="00463D07"/>
    <w:p w:rsidR="00463D07" w:rsidRPr="006D7582" w:rsidRDefault="00463D07" w:rsidP="00463D07"/>
    <w:p w:rsidR="00463D07" w:rsidRPr="006D7582" w:rsidRDefault="00463D07" w:rsidP="00463D07"/>
    <w:p w:rsidR="00463D07" w:rsidRPr="006D7582" w:rsidRDefault="00463D07" w:rsidP="00463D07"/>
    <w:p w:rsidR="00463D07" w:rsidRPr="006D7582" w:rsidRDefault="00463D07" w:rsidP="00463D07"/>
    <w:p w:rsidR="00463D07" w:rsidRPr="006D7582" w:rsidRDefault="00463D07" w:rsidP="00463D07"/>
    <w:p w:rsidR="00463D07" w:rsidRPr="006D7582" w:rsidRDefault="00463D07" w:rsidP="00463D07"/>
    <w:p w:rsidR="00463D07" w:rsidRDefault="00463D07" w:rsidP="00463D07"/>
    <w:p w:rsidR="00ED5563" w:rsidRDefault="00ED5563" w:rsidP="00463D07"/>
    <w:p w:rsidR="00ED5563" w:rsidRDefault="00ED5563" w:rsidP="00463D07"/>
    <w:p w:rsidR="007856B1" w:rsidRDefault="007856B1" w:rsidP="00463D07"/>
    <w:p w:rsidR="007856B1" w:rsidRPr="006D7582" w:rsidRDefault="007856B1" w:rsidP="00463D07"/>
    <w:p w:rsidR="00463D07" w:rsidRPr="00ED5563" w:rsidRDefault="00463D07" w:rsidP="00463D07">
      <w:pPr>
        <w:rPr>
          <w:rFonts w:ascii="Arial Narrow" w:hAnsi="Arial Narrow"/>
          <w:b/>
          <w:sz w:val="28"/>
          <w:szCs w:val="28"/>
        </w:rPr>
      </w:pPr>
      <w:bookmarkStart w:id="569" w:name="_Toc97557129"/>
      <w:bookmarkStart w:id="570" w:name="_Toc530309771"/>
      <w:r w:rsidRPr="00ED5563">
        <w:rPr>
          <w:rFonts w:ascii="Arial Narrow" w:hAnsi="Arial Narrow"/>
          <w:b/>
          <w:sz w:val="28"/>
          <w:szCs w:val="28"/>
        </w:rPr>
        <w:lastRenderedPageBreak/>
        <w:t xml:space="preserve">Annexe n° 2 : </w:t>
      </w:r>
      <w:r w:rsidR="00ED5563" w:rsidRPr="00ED5563">
        <w:rPr>
          <w:rFonts w:ascii="Arial Narrow" w:hAnsi="Arial Narrow"/>
          <w:b/>
          <w:sz w:val="28"/>
          <w:szCs w:val="28"/>
        </w:rPr>
        <w:t>MODELE DE SOUMISSION</w:t>
      </w:r>
      <w:bookmarkEnd w:id="569"/>
      <w:bookmarkEnd w:id="570"/>
    </w:p>
    <w:p w:rsidR="00463D07" w:rsidRPr="00ED5563" w:rsidRDefault="00463D07" w:rsidP="00463D07">
      <w:pPr>
        <w:rPr>
          <w:rFonts w:ascii="Arial Narrow" w:hAnsi="Arial Narrow"/>
          <w:sz w:val="24"/>
          <w:szCs w:val="24"/>
        </w:rPr>
      </w:pPr>
      <w:r w:rsidRPr="00ED5563">
        <w:rPr>
          <w:rFonts w:ascii="Arial Narrow" w:hAnsi="Arial Narrow"/>
          <w:sz w:val="24"/>
          <w:szCs w:val="24"/>
        </w:rPr>
        <w:t>Je, soussigné …......................……………………… [Indiquer le nom et la qualité du signataire] représentant la société, l’entreprise ou le groupement (8) ……………………..............……   Dont le siège social est à ………............................... Inscrite au registre du commerce de ………...............……………………..</w:t>
      </w:r>
      <w:r w:rsidR="00ED5563">
        <w:rPr>
          <w:rFonts w:ascii="Arial Narrow" w:hAnsi="Arial Narrow"/>
          <w:sz w:val="24"/>
          <w:szCs w:val="24"/>
        </w:rPr>
        <w:t>.  Sous le n° ………………..........…</w:t>
      </w:r>
    </w:p>
    <w:p w:rsidR="00463D07" w:rsidRPr="00ED5563" w:rsidRDefault="00463D07" w:rsidP="00463D07">
      <w:pPr>
        <w:rPr>
          <w:rFonts w:ascii="Arial Narrow" w:hAnsi="Arial Narrow"/>
          <w:sz w:val="24"/>
          <w:szCs w:val="24"/>
        </w:rPr>
      </w:pPr>
      <w:r w:rsidRPr="00ED5563">
        <w:rPr>
          <w:rFonts w:ascii="Arial Narrow" w:hAnsi="Arial Narrow"/>
          <w:sz w:val="24"/>
          <w:szCs w:val="24"/>
        </w:rPr>
        <w:t>Après avoir pris connaissance de toutes les pièces figurant ou mentionnées au dossier d'Appel d’Offres y compris les additifs,</w:t>
      </w:r>
    </w:p>
    <w:p w:rsidR="00ED5563" w:rsidRPr="00ED5563" w:rsidRDefault="00463D07" w:rsidP="00ED5563">
      <w:pPr>
        <w:rPr>
          <w:rFonts w:ascii="Arial Narrow" w:hAnsi="Arial Narrow"/>
          <w:sz w:val="24"/>
          <w:szCs w:val="24"/>
        </w:rPr>
      </w:pPr>
      <w:r w:rsidRPr="00ED5563">
        <w:rPr>
          <w:rFonts w:ascii="Arial Narrow" w:hAnsi="Arial Narrow"/>
          <w:sz w:val="24"/>
          <w:szCs w:val="24"/>
        </w:rPr>
        <w:t>N°</w:t>
      </w:r>
      <w:r w:rsidR="00ED5563" w:rsidRPr="00ED5563">
        <w:rPr>
          <w:rFonts w:ascii="Arial Narrow" w:hAnsi="Arial Narrow"/>
          <w:sz w:val="24"/>
          <w:szCs w:val="24"/>
        </w:rPr>
        <w:t>………../AONO/PU/CAK1</w:t>
      </w:r>
      <w:r w:rsidR="00ED5563" w:rsidRPr="00ED5563">
        <w:rPr>
          <w:rFonts w:ascii="Arial Narrow" w:hAnsi="Arial Narrow"/>
          <w:sz w:val="24"/>
          <w:szCs w:val="24"/>
          <w:vertAlign w:val="superscript"/>
        </w:rPr>
        <w:t>er</w:t>
      </w:r>
      <w:r w:rsidR="00ED5563" w:rsidRPr="00ED5563">
        <w:rPr>
          <w:rFonts w:ascii="Arial Narrow" w:hAnsi="Arial Narrow"/>
          <w:sz w:val="24"/>
          <w:szCs w:val="24"/>
        </w:rPr>
        <w:t xml:space="preserve">/CIPM/SMP/2025 Du……………………. Pour l’exécution des travaux de </w:t>
      </w:r>
      <w:r w:rsidR="00ED5563" w:rsidRPr="00ED5563">
        <w:rPr>
          <w:rFonts w:ascii="Arial Narrow" w:hAnsi="Arial Narrow"/>
          <w:b/>
          <w:sz w:val="24"/>
          <w:szCs w:val="24"/>
        </w:rPr>
        <w:t>Réhabil</w:t>
      </w:r>
      <w:r w:rsidR="00ED5563">
        <w:rPr>
          <w:rFonts w:ascii="Arial Narrow" w:hAnsi="Arial Narrow"/>
          <w:b/>
          <w:sz w:val="24"/>
          <w:szCs w:val="24"/>
        </w:rPr>
        <w:t xml:space="preserve">itation </w:t>
      </w:r>
      <w:r w:rsidR="00BD5C23">
        <w:rPr>
          <w:rFonts w:ascii="Arial Narrow" w:eastAsia="Times New Roman" w:hAnsi="Arial Narrow" w:cs="Tahoma"/>
          <w:b/>
          <w:sz w:val="24"/>
          <w:szCs w:val="24"/>
          <w:lang w:eastAsia="fr-FR"/>
        </w:rPr>
        <w:t>de la piste agricole de Mpangou – Ebome – Bretelle (5,1 km</w:t>
      </w:r>
      <w:r w:rsidR="00BD5C23">
        <w:rPr>
          <w:rFonts w:ascii="Arial Narrow" w:hAnsi="Arial Narrow"/>
          <w:sz w:val="24"/>
          <w:szCs w:val="24"/>
        </w:rPr>
        <w:t xml:space="preserve">) </w:t>
      </w:r>
      <w:r w:rsidR="00ED5563" w:rsidRPr="00ED5563">
        <w:rPr>
          <w:rFonts w:ascii="Arial Narrow" w:hAnsi="Arial Narrow"/>
          <w:sz w:val="24"/>
          <w:szCs w:val="24"/>
        </w:rPr>
        <w:t>dans la Commune d’Arrondissement de Kribi 1</w:t>
      </w:r>
      <w:r w:rsidR="00ED5563" w:rsidRPr="00ED5563">
        <w:rPr>
          <w:rFonts w:ascii="Arial Narrow" w:hAnsi="Arial Narrow"/>
          <w:sz w:val="24"/>
          <w:szCs w:val="24"/>
          <w:vertAlign w:val="superscript"/>
        </w:rPr>
        <w:t>er</w:t>
      </w:r>
      <w:r w:rsidR="00ED5563" w:rsidRPr="00ED5563">
        <w:rPr>
          <w:rFonts w:ascii="Arial Narrow" w:hAnsi="Arial Narrow"/>
          <w:sz w:val="24"/>
          <w:szCs w:val="24"/>
        </w:rPr>
        <w:t>, Département de l’Océan, Région du Sud</w:t>
      </w:r>
    </w:p>
    <w:p w:rsidR="00463D07" w:rsidRPr="00ED5563" w:rsidRDefault="00463D07" w:rsidP="00463D07">
      <w:pPr>
        <w:rPr>
          <w:rFonts w:ascii="Arial Narrow" w:hAnsi="Arial Narrow"/>
          <w:sz w:val="24"/>
          <w:szCs w:val="24"/>
        </w:rPr>
      </w:pPr>
      <w:r w:rsidRPr="00ED5563">
        <w:rPr>
          <w:rFonts w:ascii="Arial Narrow" w:hAnsi="Arial Narrow"/>
          <w:sz w:val="24"/>
          <w:szCs w:val="24"/>
        </w:rPr>
        <w:t xml:space="preserve">-  Me soumets et m'engage à livrer les fournitures ou à exécuter les prestations conformément au dossier d'Appel d'Offres, moyennant les prix que j'ai établi moi-même sur la base des bordereaux de prix et quantités, lesquels prix font </w:t>
      </w:r>
      <w:r w:rsidR="00ED5563" w:rsidRPr="00ED5563">
        <w:rPr>
          <w:rFonts w:ascii="Arial Narrow" w:hAnsi="Arial Narrow"/>
          <w:sz w:val="24"/>
          <w:szCs w:val="24"/>
        </w:rPr>
        <w:t>ressortir le montant de l'offre. À :</w:t>
      </w:r>
    </w:p>
    <w:p w:rsidR="00463D07" w:rsidRPr="00ED5563" w:rsidRDefault="00463D07" w:rsidP="00463D07">
      <w:pPr>
        <w:rPr>
          <w:rFonts w:ascii="Arial Narrow" w:hAnsi="Arial Narrow"/>
          <w:sz w:val="24"/>
          <w:szCs w:val="24"/>
        </w:rPr>
      </w:pPr>
      <w:r w:rsidRPr="00ED5563">
        <w:rPr>
          <w:rFonts w:ascii="Arial Narrow" w:hAnsi="Arial Narrow"/>
          <w:sz w:val="24"/>
          <w:szCs w:val="24"/>
        </w:rPr>
        <w:t>-  ……………..................................................................................................…………………   [En chiffres et en lettres] francs CFA Hors TVA, et à</w:t>
      </w:r>
    </w:p>
    <w:p w:rsidR="00463D07" w:rsidRPr="00ED5563" w:rsidRDefault="00463D07" w:rsidP="00463D07">
      <w:pPr>
        <w:rPr>
          <w:rFonts w:ascii="Arial Narrow" w:hAnsi="Arial Narrow"/>
          <w:sz w:val="24"/>
          <w:szCs w:val="24"/>
        </w:rPr>
      </w:pPr>
      <w:r w:rsidRPr="00ED5563">
        <w:rPr>
          <w:rFonts w:ascii="Arial Narrow" w:hAnsi="Arial Narrow"/>
          <w:sz w:val="24"/>
          <w:szCs w:val="24"/>
        </w:rPr>
        <w:t>………………........................................................………………………..  Francs CFA Toutes Taxes Comprises. [En chiffres et en lettres]</w:t>
      </w:r>
    </w:p>
    <w:p w:rsidR="00463D07" w:rsidRPr="00ED5563" w:rsidRDefault="00463D07" w:rsidP="00463D07">
      <w:pPr>
        <w:rPr>
          <w:rFonts w:ascii="Arial Narrow" w:hAnsi="Arial Narrow"/>
          <w:sz w:val="24"/>
          <w:szCs w:val="24"/>
        </w:rPr>
      </w:pPr>
      <w:r w:rsidRPr="00ED5563">
        <w:rPr>
          <w:rFonts w:ascii="Arial Narrow" w:hAnsi="Arial Narrow"/>
          <w:sz w:val="24"/>
          <w:szCs w:val="24"/>
        </w:rPr>
        <w:t>-  M'engage à exécuter les prestations dans un délai de …...............………  Mois</w:t>
      </w:r>
    </w:p>
    <w:p w:rsidR="00463D07" w:rsidRPr="00ED5563" w:rsidRDefault="00463D07" w:rsidP="00463D07">
      <w:pPr>
        <w:rPr>
          <w:rFonts w:ascii="Arial Narrow" w:hAnsi="Arial Narrow"/>
          <w:sz w:val="24"/>
          <w:szCs w:val="24"/>
        </w:rPr>
      </w:pPr>
      <w:r w:rsidRPr="00ED5563">
        <w:rPr>
          <w:rFonts w:ascii="Arial Narrow" w:hAnsi="Arial Narrow"/>
          <w:sz w:val="24"/>
          <w:szCs w:val="24"/>
        </w:rPr>
        <w:t>-  M’engage en outre à maintenir mon offre dans le délai ……….............  Jours [indiquer la durée de validité, en principe 90 jours] à compter de la date limite de remise des offres.</w:t>
      </w:r>
    </w:p>
    <w:p w:rsidR="00463D07" w:rsidRPr="00ED5563" w:rsidRDefault="00463D07" w:rsidP="00463D07">
      <w:pPr>
        <w:rPr>
          <w:rFonts w:ascii="Arial Narrow" w:hAnsi="Arial Narrow"/>
          <w:sz w:val="24"/>
          <w:szCs w:val="24"/>
        </w:rPr>
      </w:pPr>
      <w:r w:rsidRPr="00ED5563">
        <w:rPr>
          <w:rFonts w:ascii="Arial Narrow" w:hAnsi="Arial Narrow"/>
          <w:sz w:val="24"/>
          <w:szCs w:val="24"/>
        </w:rPr>
        <w:t>Adhère entièrement à la charte d’intégrité et à la déclaration d’engagement environnemental et social jointes aux présents DAO.</w:t>
      </w:r>
    </w:p>
    <w:p w:rsidR="00463D07" w:rsidRPr="00ED5563" w:rsidRDefault="00463D07" w:rsidP="00463D07">
      <w:pPr>
        <w:rPr>
          <w:rFonts w:ascii="Arial Narrow" w:hAnsi="Arial Narrow"/>
          <w:sz w:val="24"/>
          <w:szCs w:val="24"/>
          <w:lang w:eastAsia="fr-FR"/>
        </w:rPr>
      </w:pPr>
      <w:r w:rsidRPr="00ED5563">
        <w:rPr>
          <w:rFonts w:ascii="Arial Narrow" w:hAnsi="Arial Narrow"/>
          <w:sz w:val="24"/>
          <w:szCs w:val="24"/>
        </w:rPr>
        <w:t>Les rabais offerts et les modalités d’application desdits rabais sont les suivants :</w:t>
      </w:r>
    </w:p>
    <w:p w:rsidR="00463D07" w:rsidRPr="00ED5563" w:rsidRDefault="00463D07" w:rsidP="00463D07">
      <w:pPr>
        <w:rPr>
          <w:rFonts w:ascii="Arial Narrow" w:hAnsi="Arial Narrow"/>
          <w:sz w:val="24"/>
          <w:szCs w:val="24"/>
        </w:rPr>
      </w:pPr>
      <w:r w:rsidRPr="00ED5563">
        <w:rPr>
          <w:rFonts w:ascii="Arial Narrow" w:hAnsi="Arial Narrow"/>
          <w:sz w:val="24"/>
          <w:szCs w:val="24"/>
        </w:rPr>
        <w:t>……………………………………………………………………………………………………………………………….....................................................................................................................………………</w:t>
      </w:r>
    </w:p>
    <w:p w:rsidR="00463D07" w:rsidRPr="00ED5563" w:rsidRDefault="007856B1" w:rsidP="00463D07">
      <w:pPr>
        <w:rPr>
          <w:rFonts w:ascii="Arial Narrow" w:hAnsi="Arial Narrow"/>
          <w:sz w:val="24"/>
          <w:szCs w:val="24"/>
        </w:rPr>
      </w:pPr>
      <w:r>
        <w:rPr>
          <w:rFonts w:ascii="Arial Narrow" w:hAnsi="Arial Narrow"/>
          <w:sz w:val="24"/>
          <w:szCs w:val="24"/>
        </w:rPr>
        <w:t xml:space="preserve">Le Maître d’Ouvrage </w:t>
      </w:r>
      <w:r w:rsidR="00463D07" w:rsidRPr="00ED5563">
        <w:rPr>
          <w:rFonts w:ascii="Arial Narrow" w:hAnsi="Arial Narrow"/>
          <w:sz w:val="24"/>
          <w:szCs w:val="24"/>
        </w:rPr>
        <w:t>Se libérera des sommes dues par elle au titre du présent marché en faisant donner crédit au compte n° ………..............……….    Ouvert au nom de ………...........................................……….    Auprès de la banque</w:t>
      </w:r>
    </w:p>
    <w:p w:rsidR="00463D07" w:rsidRPr="00ED5563" w:rsidRDefault="00463D07" w:rsidP="00463D07">
      <w:pPr>
        <w:rPr>
          <w:rFonts w:ascii="Arial Narrow" w:hAnsi="Arial Narrow"/>
          <w:sz w:val="24"/>
          <w:szCs w:val="24"/>
        </w:rPr>
      </w:pPr>
      <w:r w:rsidRPr="00ED5563">
        <w:rPr>
          <w:rFonts w:ascii="Arial Narrow" w:hAnsi="Arial Narrow"/>
          <w:sz w:val="24"/>
          <w:szCs w:val="24"/>
        </w:rPr>
        <w:t>………...........................................……….  Agence de ………...........................................……….</w:t>
      </w:r>
    </w:p>
    <w:p w:rsidR="00463D07" w:rsidRPr="00ED5563" w:rsidRDefault="00463D07" w:rsidP="00463D07">
      <w:pPr>
        <w:rPr>
          <w:rFonts w:ascii="Arial Narrow" w:hAnsi="Arial Narrow"/>
          <w:sz w:val="24"/>
          <w:szCs w:val="24"/>
        </w:rPr>
      </w:pPr>
      <w:r w:rsidRPr="00ED5563">
        <w:rPr>
          <w:rFonts w:ascii="Arial Narrow" w:hAnsi="Arial Narrow"/>
          <w:sz w:val="24"/>
          <w:szCs w:val="24"/>
        </w:rPr>
        <w:t>Avant signature du marché, la présente soumission acceptée par vou</w:t>
      </w:r>
      <w:r w:rsidR="00ED5563">
        <w:rPr>
          <w:rFonts w:ascii="Arial Narrow" w:hAnsi="Arial Narrow"/>
          <w:sz w:val="24"/>
          <w:szCs w:val="24"/>
        </w:rPr>
        <w:t>s vaudra engagement entre nous.</w:t>
      </w:r>
    </w:p>
    <w:p w:rsidR="00463D07" w:rsidRPr="00ED5563" w:rsidRDefault="00463D07" w:rsidP="00463D07">
      <w:pPr>
        <w:rPr>
          <w:rFonts w:ascii="Arial Narrow" w:hAnsi="Arial Narrow"/>
          <w:sz w:val="24"/>
          <w:szCs w:val="24"/>
        </w:rPr>
      </w:pPr>
      <w:r w:rsidRPr="00ED5563">
        <w:rPr>
          <w:rFonts w:ascii="Arial Narrow" w:hAnsi="Arial Narrow"/>
          <w:sz w:val="24"/>
          <w:szCs w:val="24"/>
        </w:rPr>
        <w:t>Fait à ……….......................................……….  Le ………..........................................……….</w:t>
      </w:r>
    </w:p>
    <w:p w:rsidR="00463D07" w:rsidRPr="00ED5563" w:rsidRDefault="00463D07" w:rsidP="00463D07">
      <w:pPr>
        <w:rPr>
          <w:rFonts w:ascii="Arial Narrow" w:hAnsi="Arial Narrow"/>
          <w:sz w:val="24"/>
          <w:szCs w:val="24"/>
        </w:rPr>
      </w:pPr>
      <w:r w:rsidRPr="00ED5563">
        <w:rPr>
          <w:rFonts w:ascii="Arial Narrow" w:hAnsi="Arial Narrow"/>
          <w:sz w:val="24"/>
          <w:szCs w:val="24"/>
        </w:rPr>
        <w:t xml:space="preserve">Signature de </w:t>
      </w:r>
    </w:p>
    <w:p w:rsidR="00463D07" w:rsidRPr="00ED5563" w:rsidRDefault="00463D07" w:rsidP="00463D07">
      <w:pPr>
        <w:rPr>
          <w:rFonts w:ascii="Arial Narrow" w:hAnsi="Arial Narrow"/>
          <w:sz w:val="24"/>
          <w:szCs w:val="24"/>
        </w:rPr>
      </w:pPr>
      <w:r w:rsidRPr="00ED5563">
        <w:rPr>
          <w:rFonts w:ascii="Arial Narrow" w:hAnsi="Arial Narrow"/>
          <w:sz w:val="24"/>
          <w:szCs w:val="24"/>
        </w:rPr>
        <w:t>En qualité de ………......................................…… Dûment autorisé à signer les soumissions pour et au nom de (9) ………...........................................……….</w:t>
      </w:r>
    </w:p>
    <w:p w:rsidR="00463D07" w:rsidRPr="00ED5563" w:rsidRDefault="00463D07" w:rsidP="00463D07">
      <w:pPr>
        <w:rPr>
          <w:rFonts w:ascii="Arial Narrow" w:hAnsi="Arial Narrow"/>
          <w:sz w:val="24"/>
          <w:szCs w:val="24"/>
        </w:rPr>
      </w:pPr>
      <w:r w:rsidRPr="00ED5563">
        <w:rPr>
          <w:rFonts w:ascii="Arial Narrow" w:hAnsi="Arial Narrow"/>
          <w:sz w:val="24"/>
          <w:szCs w:val="24"/>
        </w:rPr>
        <w:t>(8) Supprimer la mention inutile</w:t>
      </w:r>
    </w:p>
    <w:p w:rsidR="00463D07" w:rsidRPr="006D7582" w:rsidRDefault="00463D07" w:rsidP="00463D07">
      <w:r w:rsidRPr="006D7582">
        <w:t>(9) Annexer la lettre de pouvoirs</w:t>
      </w:r>
    </w:p>
    <w:p w:rsidR="00463D07" w:rsidRPr="006D7582" w:rsidRDefault="00463D07" w:rsidP="00463D07">
      <w:pPr>
        <w:sectPr w:rsidR="00463D07" w:rsidRPr="006D7582">
          <w:pgSz w:w="11900" w:h="16820"/>
          <w:pgMar w:top="1134" w:right="1134" w:bottom="1134" w:left="1134" w:header="720" w:footer="720" w:gutter="0"/>
          <w:cols w:space="720"/>
        </w:sectPr>
      </w:pPr>
    </w:p>
    <w:p w:rsidR="00463D07" w:rsidRPr="00ED5563" w:rsidRDefault="00463D07" w:rsidP="00463D07">
      <w:pPr>
        <w:rPr>
          <w:rFonts w:ascii="Arial Narrow" w:hAnsi="Arial Narrow"/>
          <w:b/>
          <w:sz w:val="28"/>
          <w:szCs w:val="28"/>
        </w:rPr>
      </w:pPr>
      <w:bookmarkStart w:id="571" w:name="_Toc97557130"/>
      <w:bookmarkStart w:id="572" w:name="_Toc530309772"/>
      <w:r w:rsidRPr="00ED5563">
        <w:rPr>
          <w:rFonts w:ascii="Arial Narrow" w:hAnsi="Arial Narrow"/>
          <w:b/>
          <w:sz w:val="28"/>
          <w:szCs w:val="28"/>
        </w:rPr>
        <w:lastRenderedPageBreak/>
        <w:t xml:space="preserve">Annexe n° 3 : </w:t>
      </w:r>
      <w:r w:rsidR="00ED5563" w:rsidRPr="00ED5563">
        <w:rPr>
          <w:rFonts w:ascii="Arial Narrow" w:hAnsi="Arial Narrow"/>
          <w:b/>
          <w:sz w:val="28"/>
          <w:szCs w:val="28"/>
        </w:rPr>
        <w:t>MODELE DE CAUTIONNEMENT DE SOUMISSION</w:t>
      </w:r>
      <w:bookmarkEnd w:id="571"/>
      <w:bookmarkEnd w:id="572"/>
    </w:p>
    <w:p w:rsidR="00463D07" w:rsidRPr="006D7582" w:rsidRDefault="00463D07" w:rsidP="00463D07"/>
    <w:p w:rsidR="00463D07" w:rsidRPr="006D7582" w:rsidRDefault="00463D07" w:rsidP="00463D07">
      <w:bookmarkStart w:id="573" w:name="_Toc530309773"/>
      <w:r w:rsidRPr="006D7582">
        <w:t>Organisme financier :</w:t>
      </w:r>
    </w:p>
    <w:p w:rsidR="00463D07" w:rsidRPr="006D7582" w:rsidRDefault="00463D07" w:rsidP="00463D07">
      <w:r w:rsidRPr="006D7582">
        <w:t>Référence de la Caution : N° ……………..................................……….</w:t>
      </w:r>
    </w:p>
    <w:p w:rsidR="00463D07" w:rsidRPr="006D7582" w:rsidRDefault="00463D07" w:rsidP="00463D07"/>
    <w:p w:rsidR="00463D07" w:rsidRPr="006D7582" w:rsidRDefault="00463D07" w:rsidP="00463D07">
      <w:r w:rsidRPr="006D7582">
        <w:t xml:space="preserve">Adressée à </w:t>
      </w:r>
      <w:r w:rsidR="00ED5563" w:rsidRPr="00ED5563">
        <w:rPr>
          <w:b/>
        </w:rPr>
        <w:t>Madame le Maire de la Commune d’Arrondissement de Kribi 1</w:t>
      </w:r>
      <w:r w:rsidR="00ED5563" w:rsidRPr="00ED5563">
        <w:rPr>
          <w:b/>
          <w:vertAlign w:val="superscript"/>
        </w:rPr>
        <w:t>er</w:t>
      </w:r>
      <w:r w:rsidRPr="006D7582">
        <w:t xml:space="preserve">, </w:t>
      </w:r>
      <w:r w:rsidR="00ED5563">
        <w:t xml:space="preserve">BP : 81 Kribi, Cameroun, </w:t>
      </w:r>
      <w:r w:rsidRPr="006D7582">
        <w:t>ci-dessous désigné « le Maître d’Ouvrage »</w:t>
      </w:r>
    </w:p>
    <w:p w:rsidR="00463D07" w:rsidRPr="006D7582" w:rsidRDefault="00463D07" w:rsidP="00463D07"/>
    <w:p w:rsidR="00463D07" w:rsidRPr="006D7582" w:rsidRDefault="00463D07" w:rsidP="00463D07"/>
    <w:p w:rsidR="00463D07" w:rsidRPr="006D7582" w:rsidRDefault="00463D07" w:rsidP="00463D07">
      <w:r w:rsidRPr="006D7582">
        <w:t>Attendu que le Prestataire ……………..........................………, ci-dessous désignée « le soumissionnaire », a soumis son offre en date du ……………..........................……….    Pour [rappeler l’objet de l’appel d’offres], ci-dessous désignée</w:t>
      </w:r>
    </w:p>
    <w:p w:rsidR="00463D07" w:rsidRPr="006D7582" w:rsidRDefault="00463D07" w:rsidP="00463D07">
      <w:r w:rsidRPr="006D7582">
        <w:t>« L’offre », et pour laquelle il doit joindre un cautionnement provisoire équ</w:t>
      </w:r>
      <w:r w:rsidR="007856B1">
        <w:t xml:space="preserve">ivalant à [indiquer le montant] </w:t>
      </w:r>
      <w:r w:rsidRPr="006D7582">
        <w:t>Francs CFA,</w:t>
      </w:r>
    </w:p>
    <w:p w:rsidR="00463D07" w:rsidRPr="006D7582" w:rsidRDefault="00463D07" w:rsidP="00463D07"/>
    <w:p w:rsidR="00463D07" w:rsidRPr="006D7582" w:rsidRDefault="00463D07" w:rsidP="00463D07">
      <w:r w:rsidRPr="006D7582">
        <w:t>Nous …………....................…..........................……….  [Nom et adresse de l’organisme financier], représentée par ……………..........................……….  [Noms des signataires], ci-dessous désignée « l’organisme financier », déclarons garantir le paiement au Maître d’Ouvrage de la somme maximale de [indiquer le montant] Francs CFA, que l’organisme financier s’engage à régler intégralement à au Maître d’Ouvrage, s’obligeant elle-même, ses successeurs et assignataires.</w:t>
      </w:r>
    </w:p>
    <w:p w:rsidR="00463D07" w:rsidRPr="006D7582" w:rsidRDefault="00463D07" w:rsidP="00463D07">
      <w:r w:rsidRPr="006D7582">
        <w:t>Les conditions de cette obligation sont les suivantes :</w:t>
      </w:r>
    </w:p>
    <w:p w:rsidR="00463D07" w:rsidRPr="006D7582" w:rsidRDefault="00463D07" w:rsidP="00463D07"/>
    <w:p w:rsidR="00463D07" w:rsidRPr="006D7582" w:rsidRDefault="00463D07" w:rsidP="00463D07">
      <w:r w:rsidRPr="006D7582">
        <w:t>Si le soumissionnaire retire son offre pendant la période de validité prévue dans le dossier d’appel d’offres ;</w:t>
      </w:r>
    </w:p>
    <w:p w:rsidR="00463D07" w:rsidRPr="006D7582" w:rsidRDefault="00463D07" w:rsidP="00463D07">
      <w:r w:rsidRPr="006D7582">
        <w:t>Où</w:t>
      </w:r>
    </w:p>
    <w:p w:rsidR="00463D07" w:rsidRPr="006D7582" w:rsidRDefault="00463D07" w:rsidP="00463D07"/>
    <w:p w:rsidR="00463D07" w:rsidRPr="006D7582" w:rsidRDefault="00463D07" w:rsidP="00463D07">
      <w:r w:rsidRPr="006D7582">
        <w:t xml:space="preserve">Si le soumissionnaire, s’étant vu notifié l’attribution du marché par le Maître </w:t>
      </w:r>
      <w:r w:rsidR="007856B1">
        <w:t xml:space="preserve">d’Ouvrage </w:t>
      </w:r>
      <w:r w:rsidRPr="006D7582">
        <w:t>pendant la période de validité :</w:t>
      </w:r>
    </w:p>
    <w:p w:rsidR="00463D07" w:rsidRPr="006D7582" w:rsidRDefault="00463D07" w:rsidP="00463D07"/>
    <w:p w:rsidR="00463D07" w:rsidRPr="006D7582" w:rsidRDefault="00463D07" w:rsidP="00463D07">
      <w:r w:rsidRPr="006D7582">
        <w:t>- omet de signer ou refuse de signer le marché, alors qu’il est requis de le faire ;</w:t>
      </w:r>
    </w:p>
    <w:p w:rsidR="00463D07" w:rsidRPr="006D7582" w:rsidRDefault="00463D07" w:rsidP="00463D07"/>
    <w:p w:rsidR="00463D07" w:rsidRPr="006D7582" w:rsidRDefault="00463D07" w:rsidP="00463D07">
      <w:r w:rsidRPr="006D7582">
        <w:t>-  omet ou refuse de fournir le cautionnement définitif du marché (cautionnement définitif), comme prévu dans celui-ci.</w:t>
      </w:r>
    </w:p>
    <w:p w:rsidR="00463D07" w:rsidRPr="006D7582" w:rsidRDefault="00463D07" w:rsidP="00463D07">
      <w:r w:rsidRPr="006D7582">
        <w:lastRenderedPageBreak/>
        <w:t>Nous  nous  engageons  à  payer  au  Maître d’Ouvrage d’ un  montant  allant  jusqu’au  maximum  de  la somme  stipulée  ci-dessus,  dès  réception  de  sa  première  demande  écrite,  sans  que  le  Maître d’Ouvrage soit tenu de justifier sa demande, étant entendu toutefois que dans sa demande le Maître d’Ouvrage notera que le montant qu’il réclame lui est dû parce que l’une ou l’autre des conditions ci-dessus, ou toutes les deux, sont remplies, et qu’il spécifiera quelle(s) condition(s) a (ont) joué.</w:t>
      </w:r>
    </w:p>
    <w:p w:rsidR="00463D07" w:rsidRPr="006D7582" w:rsidRDefault="00463D07" w:rsidP="00463D07"/>
    <w:p w:rsidR="00463D07" w:rsidRPr="006D7582" w:rsidRDefault="00463D07" w:rsidP="00463D07">
      <w:r w:rsidRPr="006D7582">
        <w:t>La présente caution entre en vigueur dès sa signature et dès la date limite fixée par le Maître d’Ouvrage pour la remise des offres. Elle demeurera valable jusqu’au trentième jour inclus suivant la fin du délai de validité des offres. Toute demande du Maître d’Ouvrage tendant à la faire jouer devra parvenir à la banque, par lettre recommandée avec accusé de réception, avant la fin de cette période de validité.</w:t>
      </w:r>
    </w:p>
    <w:p w:rsidR="00463D07" w:rsidRPr="006D7582" w:rsidRDefault="00463D07" w:rsidP="00463D07"/>
    <w:p w:rsidR="00463D07" w:rsidRPr="006D7582" w:rsidRDefault="00463D07" w:rsidP="00463D07">
      <w:r w:rsidRPr="006D7582">
        <w:t>Le présent cautionnement est soumis pour son interprétation et son exécution au droit camerounais. Les tribunaux du Cameroun seront seuls compétents pour statuer sur tout ce qui concerne le présent engagement et ses suites.</w:t>
      </w:r>
    </w:p>
    <w:p w:rsidR="00463D07" w:rsidRPr="006D7582" w:rsidRDefault="00463D07" w:rsidP="00463D07">
      <w:r w:rsidRPr="006D7582">
        <w:t>Signé et authentifié par l’organisme financier</w:t>
      </w:r>
    </w:p>
    <w:p w:rsidR="00463D07" w:rsidRPr="006D7582" w:rsidRDefault="00463D07" w:rsidP="00463D07"/>
    <w:p w:rsidR="00463D07" w:rsidRPr="006D7582" w:rsidRDefault="00463D07" w:rsidP="00463D07">
      <w:r w:rsidRPr="006D7582">
        <w:t>À ……………..........................………, le ……….......................</w:t>
      </w:r>
    </w:p>
    <w:p w:rsidR="00463D07" w:rsidRPr="006D7582" w:rsidRDefault="00463D07" w:rsidP="00463D07"/>
    <w:p w:rsidR="00463D07" w:rsidRPr="006D7582" w:rsidRDefault="00463D07" w:rsidP="00463D07">
      <w:r w:rsidRPr="006D7582">
        <w:t>[Signature de l’organisme financier]</w:t>
      </w:r>
    </w:p>
    <w:p w:rsidR="00463D07" w:rsidRPr="007856B1" w:rsidRDefault="00463D07" w:rsidP="00463D07">
      <w:pPr>
        <w:rPr>
          <w:rFonts w:ascii="Arial Narrow" w:hAnsi="Arial Narrow"/>
          <w:b/>
          <w:sz w:val="28"/>
          <w:szCs w:val="28"/>
        </w:rPr>
      </w:pPr>
      <w:r w:rsidRPr="006D7582">
        <w:br w:type="page"/>
      </w:r>
      <w:bookmarkStart w:id="574" w:name="_Toc97557131"/>
      <w:r w:rsidRPr="007856B1">
        <w:rPr>
          <w:rFonts w:ascii="Arial Narrow" w:hAnsi="Arial Narrow"/>
          <w:b/>
          <w:sz w:val="28"/>
          <w:szCs w:val="28"/>
        </w:rPr>
        <w:lastRenderedPageBreak/>
        <w:t xml:space="preserve">Annexe n° 4 : </w:t>
      </w:r>
      <w:r w:rsidR="007856B1" w:rsidRPr="007856B1">
        <w:rPr>
          <w:rFonts w:ascii="Arial Narrow" w:hAnsi="Arial Narrow"/>
          <w:b/>
          <w:sz w:val="28"/>
          <w:szCs w:val="28"/>
        </w:rPr>
        <w:t>MODELE DE CAUTIONNEMENT DEFINITIF</w:t>
      </w:r>
      <w:bookmarkEnd w:id="573"/>
      <w:bookmarkEnd w:id="574"/>
    </w:p>
    <w:p w:rsidR="00463D07" w:rsidRPr="006D7582" w:rsidRDefault="00463D07" w:rsidP="00463D07">
      <w:r w:rsidRPr="006D7582">
        <w:t>Organisme financier :</w:t>
      </w:r>
    </w:p>
    <w:p w:rsidR="00463D07" w:rsidRPr="006D7582" w:rsidRDefault="00463D07" w:rsidP="00463D07">
      <w:r w:rsidRPr="006D7582">
        <w:t>Référence de la Caution : N° ……………..................................……….</w:t>
      </w:r>
    </w:p>
    <w:p w:rsidR="00463D07" w:rsidRPr="006D7582" w:rsidRDefault="00463D07" w:rsidP="00463D07"/>
    <w:p w:rsidR="00463D07" w:rsidRPr="006D7582" w:rsidRDefault="00463D07" w:rsidP="00463D07">
      <w:r w:rsidRPr="006D7582">
        <w:t>Adressée à [indiquer le Maître d’Ouvrage et son adresse] Cameroun, ci-dessous désigné « le Maître d’Ouvrage »</w:t>
      </w:r>
    </w:p>
    <w:p w:rsidR="00463D07" w:rsidRPr="006D7582" w:rsidRDefault="00463D07" w:rsidP="00463D07"/>
    <w:p w:rsidR="00463D07" w:rsidRPr="006D7582" w:rsidRDefault="00463D07" w:rsidP="00463D07">
      <w:r w:rsidRPr="006D7582">
        <w:t>Attendu que …………….............................................................................……….   [Nom et adresse du fournisseur ou du prestataire], ci-dessous désigné « le</w:t>
      </w:r>
    </w:p>
    <w:p w:rsidR="00463D07" w:rsidRPr="006D7582" w:rsidRDefault="00463D07" w:rsidP="00463D07">
      <w:r w:rsidRPr="006D7582">
        <w:t>Fournisseur ou du prestataire », s’est engagé, en exécution du marché désigné « le marché », à réaliser</w:t>
      </w:r>
    </w:p>
    <w:p w:rsidR="00463D07" w:rsidRPr="006D7582" w:rsidRDefault="00463D07" w:rsidP="00463D07">
      <w:r w:rsidRPr="006D7582">
        <w:t>[indiquer la nature des fournitures et services connexes]</w:t>
      </w:r>
    </w:p>
    <w:p w:rsidR="00463D07" w:rsidRPr="006D7582" w:rsidRDefault="00463D07" w:rsidP="00463D07"/>
    <w:p w:rsidR="00463D07" w:rsidRPr="006D7582" w:rsidRDefault="00463D07" w:rsidP="00463D07">
      <w:r w:rsidRPr="006D7582">
        <w:t xml:space="preserve">Attendu qu’il est stipulé dans le marché que le Fournisseur remettra au Maître d’Ouvrage un cautionnement définitif, d’un montant égal </w:t>
      </w:r>
      <w:r w:rsidR="007856B1">
        <w:t>au pourcentage de 2%</w:t>
      </w:r>
      <w:r w:rsidRPr="006D7582">
        <w:t xml:space="preserve"> du montant de la tranche du marché correspondant, comme garantie de l’exécution de ses obligations de bonne fin conformément aux conditions du marché,</w:t>
      </w:r>
    </w:p>
    <w:p w:rsidR="00463D07" w:rsidRPr="006D7582" w:rsidRDefault="00463D07" w:rsidP="00463D07"/>
    <w:p w:rsidR="00463D07" w:rsidRPr="006D7582" w:rsidRDefault="00463D07" w:rsidP="00463D07">
      <w:r w:rsidRPr="006D7582">
        <w:t>Attendu que nous avons convenu de donner au Fournisseur ce cautionnement,</w:t>
      </w:r>
    </w:p>
    <w:p w:rsidR="00463D07" w:rsidRPr="006D7582" w:rsidRDefault="00463D07" w:rsidP="00463D07"/>
    <w:p w:rsidR="00463D07" w:rsidRPr="006D7582" w:rsidRDefault="00463D07" w:rsidP="00463D07">
      <w:r w:rsidRPr="006D7582">
        <w:t>Nous, ……………................................................................................................................................................................................………..  [nom et adresse de banque], représentée par ……………..........................................................................................................................………..  [noms des signataires],</w:t>
      </w:r>
    </w:p>
    <w:p w:rsidR="00463D07" w:rsidRPr="006D7582" w:rsidRDefault="00463D07" w:rsidP="00463D07">
      <w:r w:rsidRPr="006D7582">
        <w:t>ci-dessous désignée « l’organisme financier », nous engageons à payer au Maître d’Ouvrage, dans un délai maximum de huit (08) semaines, sur simple demande écrite de celui-ci déclarant que le Fournisseur ou le prestataire  n’a pas satisfait à ses engagements contractuels au titre du marché, sans pouvoir différer le paiement ni soulever de contestation pour quelque motif que ce soit, toute somme jusqu’à concurrence de la somme de ……………...........................................  [en chiffres et en lettres].</w:t>
      </w:r>
    </w:p>
    <w:p w:rsidR="00463D07" w:rsidRPr="006D7582" w:rsidRDefault="00463D07" w:rsidP="00463D07">
      <w:r w:rsidRPr="006D7582">
        <w:t>Nous convenons qu’aucun changement ou additif ou aucune autre modification au marché ne nous libérera d’une obligation quelconque nous incombant en vertu du présent cautionnement définitif et nous dérogeons par la présente à la notification de toute modification, additif ou changement.</w:t>
      </w:r>
    </w:p>
    <w:p w:rsidR="00463D07" w:rsidRPr="006D7582" w:rsidRDefault="00463D07" w:rsidP="00463D07"/>
    <w:p w:rsidR="00463D07" w:rsidRPr="006D7582" w:rsidRDefault="00463D07" w:rsidP="00463D07">
      <w:r w:rsidRPr="006D7582">
        <w:t>Le présent cautionnement  définitif prend effet à compter de  sa  signature  et  dès  notification du marché. La caution sera libérée dans un délai (indiquer le délai) à compter de la date de réception provisoire des fournitures.</w:t>
      </w:r>
    </w:p>
    <w:p w:rsidR="00463D07" w:rsidRPr="006D7582" w:rsidRDefault="00463D07" w:rsidP="00463D07"/>
    <w:p w:rsidR="00463D07" w:rsidRPr="006D7582" w:rsidRDefault="00463D07" w:rsidP="00463D07">
      <w:r w:rsidRPr="006D7582">
        <w:t>Après  le délai susvisé,  la  caution  devient  sans  objet  et  doit  nous  être automatiquement  retournée  sans  aucune forme de procédure.</w:t>
      </w:r>
    </w:p>
    <w:p w:rsidR="00463D07" w:rsidRPr="006D7582" w:rsidRDefault="00463D07" w:rsidP="00463D07"/>
    <w:p w:rsidR="00463D07" w:rsidRPr="006D7582" w:rsidRDefault="00463D07" w:rsidP="00463D07">
      <w:r w:rsidRPr="006D7582">
        <w:t>Toute demande de paiement formulée par le Maître d’Ouvrage au titre de la présente garantie doit être faite par lettre recommandée avec accusé  de  réception,  parvenue  à  la  banque  pendant  la période de validité du présent engagement.</w:t>
      </w:r>
    </w:p>
    <w:p w:rsidR="00463D07" w:rsidRPr="006D7582" w:rsidRDefault="00463D07" w:rsidP="00463D07"/>
    <w:p w:rsidR="00463D07" w:rsidRPr="006D7582" w:rsidRDefault="00463D07" w:rsidP="00463D07">
      <w:r w:rsidRPr="006D7582">
        <w:t>Le présent cautionnement définitif est soumis pour son interprétation et son exécution au droit camerounais. Les tribunaux camerounais seront seuls compétents pour statuer sur tout ce qui concerne le présent engagement et ses suites.</w:t>
      </w:r>
    </w:p>
    <w:p w:rsidR="00463D07" w:rsidRPr="006D7582" w:rsidRDefault="00463D07" w:rsidP="00463D07"/>
    <w:p w:rsidR="00463D07" w:rsidRPr="006D7582" w:rsidRDefault="00463D07" w:rsidP="00463D07">
      <w:r w:rsidRPr="006D7582">
        <w:t>Signé et authentifié par l’Organisme financier</w:t>
      </w:r>
    </w:p>
    <w:p w:rsidR="00463D07" w:rsidRPr="006D7582" w:rsidRDefault="00463D07" w:rsidP="00463D07"/>
    <w:p w:rsidR="00463D07" w:rsidRPr="006D7582" w:rsidRDefault="00463D07" w:rsidP="00463D07">
      <w:r w:rsidRPr="006D7582">
        <w:t xml:space="preserve">…..........................……….., le </w:t>
      </w:r>
    </w:p>
    <w:p w:rsidR="00463D07" w:rsidRPr="006D7582" w:rsidRDefault="00463D07" w:rsidP="00463D07">
      <w:r w:rsidRPr="006D7582">
        <w:t>[signature de la banque]</w:t>
      </w:r>
    </w:p>
    <w:p w:rsidR="00463D07" w:rsidRPr="006D7582" w:rsidRDefault="00463D07" w:rsidP="00463D07"/>
    <w:p w:rsidR="00463D07" w:rsidRPr="006D7582" w:rsidRDefault="00463D07" w:rsidP="00463D07"/>
    <w:p w:rsidR="007856B1" w:rsidRPr="006D7582" w:rsidRDefault="00463D07" w:rsidP="007856B1">
      <w:r w:rsidRPr="006D7582">
        <w:br w:type="page"/>
      </w:r>
      <w:bookmarkStart w:id="575" w:name="_Toc97557133"/>
      <w:bookmarkStart w:id="576" w:name="_Toc530309775"/>
    </w:p>
    <w:p w:rsidR="00463D07" w:rsidRPr="007856B1" w:rsidRDefault="00463D07" w:rsidP="00463D07">
      <w:pPr>
        <w:rPr>
          <w:rFonts w:ascii="Arial Narrow" w:hAnsi="Arial Narrow"/>
          <w:b/>
          <w:sz w:val="24"/>
          <w:szCs w:val="24"/>
        </w:rPr>
      </w:pPr>
      <w:r w:rsidRPr="007856B1">
        <w:rPr>
          <w:rFonts w:ascii="Arial Narrow" w:hAnsi="Arial Narrow"/>
          <w:b/>
          <w:sz w:val="24"/>
          <w:szCs w:val="24"/>
        </w:rPr>
        <w:lastRenderedPageBreak/>
        <w:t>A</w:t>
      </w:r>
      <w:r w:rsidR="007856B1" w:rsidRPr="007856B1">
        <w:rPr>
          <w:rFonts w:ascii="Arial Narrow" w:hAnsi="Arial Narrow"/>
          <w:b/>
          <w:sz w:val="24"/>
          <w:szCs w:val="24"/>
        </w:rPr>
        <w:t>nnexe n°5</w:t>
      </w:r>
      <w:r w:rsidRPr="007856B1">
        <w:rPr>
          <w:rFonts w:ascii="Arial Narrow" w:hAnsi="Arial Narrow"/>
          <w:b/>
          <w:sz w:val="24"/>
          <w:szCs w:val="24"/>
        </w:rPr>
        <w:t xml:space="preserve"> : </w:t>
      </w:r>
      <w:r w:rsidR="007856B1" w:rsidRPr="007856B1">
        <w:rPr>
          <w:rFonts w:ascii="Arial Narrow" w:hAnsi="Arial Narrow"/>
          <w:b/>
          <w:sz w:val="24"/>
          <w:szCs w:val="24"/>
        </w:rPr>
        <w:t>MODELE DE CAUTIONNEMENT DE BONNE EXECUTION EN REMPL</w:t>
      </w:r>
      <w:r w:rsidR="007856B1">
        <w:rPr>
          <w:rFonts w:ascii="Arial Narrow" w:hAnsi="Arial Narrow"/>
          <w:b/>
          <w:sz w:val="24"/>
          <w:szCs w:val="24"/>
        </w:rPr>
        <w:t>ACEMENT DE LA RETENUE</w:t>
      </w:r>
      <w:r w:rsidR="007856B1" w:rsidRPr="007856B1">
        <w:rPr>
          <w:rFonts w:ascii="Arial Narrow" w:hAnsi="Arial Narrow"/>
          <w:b/>
          <w:sz w:val="24"/>
          <w:szCs w:val="24"/>
        </w:rPr>
        <w:t xml:space="preserve"> DE GARANTIE</w:t>
      </w:r>
      <w:bookmarkEnd w:id="575"/>
      <w:bookmarkEnd w:id="576"/>
    </w:p>
    <w:p w:rsidR="00463D07" w:rsidRPr="00B06D0D" w:rsidRDefault="00463D07" w:rsidP="00B06D0D">
      <w:pPr>
        <w:jc w:val="both"/>
        <w:rPr>
          <w:rFonts w:ascii="Arial Narrow" w:hAnsi="Arial Narrow"/>
          <w:sz w:val="24"/>
          <w:szCs w:val="24"/>
        </w:rPr>
      </w:pPr>
      <w:r w:rsidRPr="00B06D0D">
        <w:rPr>
          <w:rFonts w:ascii="Arial Narrow" w:hAnsi="Arial Narrow"/>
          <w:sz w:val="24"/>
          <w:szCs w:val="24"/>
        </w:rPr>
        <w:t>Organisme financier : …………...........................……………………</w:t>
      </w:r>
    </w:p>
    <w:p w:rsidR="00463D07" w:rsidRPr="00B06D0D" w:rsidRDefault="00463D07" w:rsidP="00B06D0D">
      <w:pPr>
        <w:jc w:val="both"/>
        <w:rPr>
          <w:rFonts w:ascii="Arial Narrow" w:hAnsi="Arial Narrow"/>
          <w:sz w:val="24"/>
          <w:szCs w:val="24"/>
        </w:rPr>
      </w:pPr>
      <w:r w:rsidRPr="00B06D0D">
        <w:rPr>
          <w:rFonts w:ascii="Arial Narrow" w:hAnsi="Arial Narrow"/>
          <w:sz w:val="24"/>
          <w:szCs w:val="24"/>
        </w:rPr>
        <w:t>Référence du Cautionnement : N° …………...........................……………………</w:t>
      </w:r>
    </w:p>
    <w:p w:rsidR="00463D07" w:rsidRPr="00B06D0D" w:rsidRDefault="00463D07" w:rsidP="00B06D0D">
      <w:pPr>
        <w:jc w:val="both"/>
        <w:rPr>
          <w:rFonts w:ascii="Arial Narrow" w:hAnsi="Arial Narrow"/>
          <w:sz w:val="24"/>
          <w:szCs w:val="24"/>
        </w:rPr>
      </w:pPr>
      <w:r w:rsidRPr="00B06D0D">
        <w:rPr>
          <w:rFonts w:ascii="Arial Narrow" w:hAnsi="Arial Narrow"/>
          <w:sz w:val="24"/>
          <w:szCs w:val="24"/>
        </w:rPr>
        <w:t xml:space="preserve">Adressée </w:t>
      </w:r>
      <w:r w:rsidR="00B06D0D" w:rsidRPr="00B06D0D">
        <w:rPr>
          <w:rFonts w:ascii="Arial Narrow" w:hAnsi="Arial Narrow"/>
          <w:sz w:val="24"/>
          <w:szCs w:val="24"/>
        </w:rPr>
        <w:t xml:space="preserve">à </w:t>
      </w:r>
      <w:r w:rsidR="00B06D0D" w:rsidRPr="00B06D0D">
        <w:rPr>
          <w:rFonts w:ascii="Arial Narrow" w:hAnsi="Arial Narrow"/>
          <w:b/>
          <w:sz w:val="24"/>
          <w:szCs w:val="24"/>
        </w:rPr>
        <w:t>Madame le Maire de la Commune d’Arrondissement de Kribi 1</w:t>
      </w:r>
      <w:r w:rsidR="00B06D0D" w:rsidRPr="00B06D0D">
        <w:rPr>
          <w:rFonts w:ascii="Arial Narrow" w:hAnsi="Arial Narrow"/>
          <w:b/>
          <w:sz w:val="24"/>
          <w:szCs w:val="24"/>
          <w:vertAlign w:val="superscript"/>
        </w:rPr>
        <w:t>er</w:t>
      </w:r>
      <w:r w:rsidR="00B06D0D" w:rsidRPr="00B06D0D">
        <w:rPr>
          <w:rFonts w:ascii="Arial Narrow" w:hAnsi="Arial Narrow"/>
          <w:sz w:val="24"/>
          <w:szCs w:val="24"/>
        </w:rPr>
        <w:t>, BP : 81 Kribi, Cameroun</w:t>
      </w:r>
    </w:p>
    <w:p w:rsidR="00463D07" w:rsidRPr="00B06D0D" w:rsidRDefault="00463D07" w:rsidP="00B06D0D">
      <w:pPr>
        <w:jc w:val="both"/>
        <w:rPr>
          <w:rFonts w:ascii="Arial Narrow" w:hAnsi="Arial Narrow"/>
          <w:sz w:val="24"/>
          <w:szCs w:val="24"/>
        </w:rPr>
      </w:pPr>
      <w:r w:rsidRPr="00B06D0D">
        <w:rPr>
          <w:rFonts w:ascii="Arial Narrow" w:hAnsi="Arial Narrow"/>
          <w:sz w:val="24"/>
          <w:szCs w:val="24"/>
        </w:rPr>
        <w:t>ci-dessous désigné « le Maître d’Ouvrage »</w:t>
      </w:r>
    </w:p>
    <w:p w:rsidR="00463D07" w:rsidRPr="00B06D0D" w:rsidRDefault="00463D07" w:rsidP="00B06D0D">
      <w:pPr>
        <w:jc w:val="both"/>
        <w:rPr>
          <w:rFonts w:ascii="Arial Narrow" w:hAnsi="Arial Narrow"/>
          <w:sz w:val="24"/>
          <w:szCs w:val="24"/>
        </w:rPr>
      </w:pPr>
    </w:p>
    <w:p w:rsidR="00463D07" w:rsidRPr="00B06D0D" w:rsidRDefault="00463D07" w:rsidP="00B06D0D">
      <w:pPr>
        <w:jc w:val="both"/>
        <w:rPr>
          <w:rFonts w:ascii="Arial Narrow" w:hAnsi="Arial Narrow"/>
          <w:sz w:val="24"/>
          <w:szCs w:val="24"/>
        </w:rPr>
      </w:pPr>
      <w:r w:rsidRPr="00B06D0D">
        <w:rPr>
          <w:rFonts w:ascii="Arial Narrow" w:hAnsi="Arial Narrow"/>
          <w:sz w:val="24"/>
          <w:szCs w:val="24"/>
        </w:rPr>
        <w:t>Attendu que ………….................................................................</w:t>
      </w:r>
      <w:r w:rsidR="00B06D0D" w:rsidRPr="00B06D0D">
        <w:rPr>
          <w:rFonts w:ascii="Arial Narrow" w:hAnsi="Arial Narrow"/>
          <w:sz w:val="24"/>
          <w:szCs w:val="24"/>
        </w:rPr>
        <w:t>nom et adresse</w:t>
      </w:r>
      <w:r w:rsidRPr="00B06D0D">
        <w:rPr>
          <w:rFonts w:ascii="Arial Narrow" w:hAnsi="Arial Narrow"/>
          <w:sz w:val="24"/>
          <w:szCs w:val="24"/>
        </w:rPr>
        <w:t xml:space="preserve"> du prestataire],</w:t>
      </w:r>
    </w:p>
    <w:p w:rsidR="00B06D0D" w:rsidRPr="00B06D0D" w:rsidRDefault="00463D07" w:rsidP="00B06D0D">
      <w:pPr>
        <w:jc w:val="both"/>
        <w:rPr>
          <w:rFonts w:ascii="Arial Narrow" w:hAnsi="Arial Narrow"/>
          <w:sz w:val="24"/>
          <w:szCs w:val="24"/>
        </w:rPr>
      </w:pPr>
      <w:r w:rsidRPr="00B06D0D">
        <w:rPr>
          <w:rFonts w:ascii="Arial Narrow" w:hAnsi="Arial Narrow"/>
          <w:sz w:val="24"/>
          <w:szCs w:val="24"/>
        </w:rPr>
        <w:t>ci-</w:t>
      </w:r>
      <w:r w:rsidR="00B06D0D" w:rsidRPr="00B06D0D">
        <w:rPr>
          <w:rFonts w:ascii="Arial Narrow" w:hAnsi="Arial Narrow"/>
          <w:sz w:val="24"/>
          <w:szCs w:val="24"/>
        </w:rPr>
        <w:t>dessous désigné « le Prestataire</w:t>
      </w:r>
      <w:r w:rsidRPr="00B06D0D">
        <w:rPr>
          <w:rFonts w:ascii="Arial Narrow" w:hAnsi="Arial Narrow"/>
          <w:sz w:val="24"/>
          <w:szCs w:val="24"/>
        </w:rPr>
        <w:t>», s’est engagé, en exécution du marché</w:t>
      </w:r>
      <w:r w:rsidR="00B06D0D" w:rsidRPr="00B06D0D">
        <w:rPr>
          <w:rFonts w:ascii="Arial Narrow" w:hAnsi="Arial Narrow"/>
          <w:sz w:val="24"/>
          <w:szCs w:val="24"/>
        </w:rPr>
        <w:t xml:space="preserve">, livrer les  travauxde </w:t>
      </w:r>
      <w:r w:rsidR="00B06D0D" w:rsidRPr="00B06D0D">
        <w:rPr>
          <w:rFonts w:ascii="Arial Narrow" w:hAnsi="Arial Narrow"/>
          <w:b/>
          <w:sz w:val="24"/>
          <w:szCs w:val="24"/>
        </w:rPr>
        <w:t xml:space="preserve">Réhabilitation </w:t>
      </w:r>
      <w:r w:rsidR="00BD5C23">
        <w:rPr>
          <w:rFonts w:ascii="Arial Narrow" w:eastAsia="Times New Roman" w:hAnsi="Arial Narrow" w:cs="Tahoma"/>
          <w:b/>
          <w:sz w:val="24"/>
          <w:szCs w:val="24"/>
          <w:lang w:eastAsia="fr-FR"/>
        </w:rPr>
        <w:t>de la piste agricole  de Mpangou – Ebome – Bretelle (5,1 km)</w:t>
      </w:r>
      <w:r w:rsidR="00B06D0D" w:rsidRPr="00B06D0D">
        <w:rPr>
          <w:rFonts w:ascii="Arial Narrow" w:hAnsi="Arial Narrow"/>
          <w:sz w:val="24"/>
          <w:szCs w:val="24"/>
        </w:rPr>
        <w:t>dans la Commune d’Arrondissement de Kribi 1</w:t>
      </w:r>
      <w:r w:rsidR="00B06D0D" w:rsidRPr="00B06D0D">
        <w:rPr>
          <w:rFonts w:ascii="Arial Narrow" w:hAnsi="Arial Narrow"/>
          <w:sz w:val="24"/>
          <w:szCs w:val="24"/>
          <w:vertAlign w:val="superscript"/>
        </w:rPr>
        <w:t>er</w:t>
      </w:r>
      <w:r w:rsidR="00B06D0D" w:rsidRPr="00B06D0D">
        <w:rPr>
          <w:rFonts w:ascii="Arial Narrow" w:hAnsi="Arial Narrow"/>
          <w:sz w:val="24"/>
          <w:szCs w:val="24"/>
        </w:rPr>
        <w:t>, Département de l’Océan, Région du Sud</w:t>
      </w:r>
    </w:p>
    <w:p w:rsidR="00463D07" w:rsidRPr="00B06D0D" w:rsidRDefault="00463D07" w:rsidP="00B06D0D">
      <w:pPr>
        <w:jc w:val="both"/>
        <w:rPr>
          <w:rFonts w:ascii="Arial Narrow" w:hAnsi="Arial Narrow"/>
          <w:sz w:val="24"/>
          <w:szCs w:val="24"/>
        </w:rPr>
      </w:pPr>
    </w:p>
    <w:p w:rsidR="00463D07" w:rsidRPr="00B06D0D" w:rsidRDefault="00463D07" w:rsidP="00B06D0D">
      <w:pPr>
        <w:jc w:val="both"/>
        <w:rPr>
          <w:rFonts w:ascii="Arial Narrow" w:hAnsi="Arial Narrow"/>
          <w:sz w:val="24"/>
          <w:szCs w:val="24"/>
        </w:rPr>
      </w:pPr>
    </w:p>
    <w:p w:rsidR="00463D07" w:rsidRPr="00B06D0D" w:rsidRDefault="00463D07" w:rsidP="00B06D0D">
      <w:pPr>
        <w:jc w:val="both"/>
        <w:rPr>
          <w:rFonts w:ascii="Arial Narrow" w:hAnsi="Arial Narrow"/>
          <w:sz w:val="24"/>
          <w:szCs w:val="24"/>
        </w:rPr>
      </w:pPr>
      <w:r w:rsidRPr="00B06D0D">
        <w:rPr>
          <w:rFonts w:ascii="Arial Narrow" w:hAnsi="Arial Narrow"/>
          <w:sz w:val="24"/>
          <w:szCs w:val="24"/>
        </w:rPr>
        <w:t>Attendu qu’il est stipulé dans le marché que la retenue de garantie fixée à [pourcentage inférieur à 10% à préciser]  du montant TTC du marché peut être remplacée par une caution solidaire,</w:t>
      </w:r>
    </w:p>
    <w:p w:rsidR="00463D07" w:rsidRPr="00B06D0D" w:rsidRDefault="00463D07" w:rsidP="00B06D0D">
      <w:pPr>
        <w:jc w:val="both"/>
        <w:rPr>
          <w:rFonts w:ascii="Arial Narrow" w:hAnsi="Arial Narrow"/>
          <w:sz w:val="24"/>
          <w:szCs w:val="24"/>
        </w:rPr>
      </w:pPr>
    </w:p>
    <w:p w:rsidR="00463D07" w:rsidRPr="00B06D0D" w:rsidRDefault="00463D07" w:rsidP="00B06D0D">
      <w:pPr>
        <w:jc w:val="both"/>
        <w:rPr>
          <w:rFonts w:ascii="Arial Narrow" w:hAnsi="Arial Narrow"/>
          <w:sz w:val="24"/>
          <w:szCs w:val="24"/>
        </w:rPr>
      </w:pPr>
      <w:r w:rsidRPr="00B06D0D">
        <w:rPr>
          <w:rFonts w:ascii="Arial Narrow" w:hAnsi="Arial Narrow"/>
          <w:sz w:val="24"/>
          <w:szCs w:val="24"/>
        </w:rPr>
        <w:t xml:space="preserve">Attendu que nous avons convenu de donner au </w:t>
      </w:r>
      <w:r w:rsidR="00B06D0D" w:rsidRPr="00B06D0D">
        <w:rPr>
          <w:rFonts w:ascii="Arial Narrow" w:hAnsi="Arial Narrow"/>
          <w:sz w:val="24"/>
          <w:szCs w:val="24"/>
        </w:rPr>
        <w:t>Prestataire</w:t>
      </w:r>
      <w:r w:rsidRPr="00B06D0D">
        <w:rPr>
          <w:rFonts w:ascii="Arial Narrow" w:hAnsi="Arial Narrow"/>
          <w:sz w:val="24"/>
          <w:szCs w:val="24"/>
        </w:rPr>
        <w:t xml:space="preserve"> ce cautionnement,</w:t>
      </w:r>
    </w:p>
    <w:p w:rsidR="00463D07" w:rsidRPr="00B06D0D" w:rsidRDefault="00463D07" w:rsidP="00B06D0D">
      <w:pPr>
        <w:jc w:val="both"/>
        <w:rPr>
          <w:rFonts w:ascii="Arial Narrow" w:hAnsi="Arial Narrow"/>
          <w:sz w:val="24"/>
          <w:szCs w:val="24"/>
        </w:rPr>
      </w:pPr>
      <w:r w:rsidRPr="00B06D0D">
        <w:rPr>
          <w:rFonts w:ascii="Arial Narrow" w:hAnsi="Arial Narrow"/>
          <w:sz w:val="24"/>
          <w:szCs w:val="24"/>
        </w:rPr>
        <w:t>Nous, …........................... adresse organisme financier], représentée par …...........................noms des signataires], et ci-dessous désignée « organisme financier »,</w:t>
      </w:r>
    </w:p>
    <w:p w:rsidR="00463D07" w:rsidRPr="00B06D0D" w:rsidRDefault="00463D07" w:rsidP="00B06D0D">
      <w:pPr>
        <w:jc w:val="both"/>
        <w:rPr>
          <w:rFonts w:ascii="Arial Narrow" w:hAnsi="Arial Narrow"/>
          <w:sz w:val="24"/>
          <w:szCs w:val="24"/>
        </w:rPr>
      </w:pPr>
    </w:p>
    <w:p w:rsidR="00463D07" w:rsidRPr="00B06D0D" w:rsidRDefault="00463D07" w:rsidP="00B06D0D">
      <w:pPr>
        <w:jc w:val="both"/>
        <w:rPr>
          <w:rFonts w:ascii="Arial Narrow" w:hAnsi="Arial Narrow"/>
          <w:sz w:val="24"/>
          <w:szCs w:val="24"/>
        </w:rPr>
      </w:pPr>
      <w:r w:rsidRPr="00B06D0D">
        <w:rPr>
          <w:rFonts w:ascii="Arial Narrow" w:hAnsi="Arial Narrow"/>
          <w:sz w:val="24"/>
          <w:szCs w:val="24"/>
        </w:rPr>
        <w:t>Dès lors, nous affirmons par les présentes que nous nous portons garants et responsables à l’égard du Maître d’Ou</w:t>
      </w:r>
      <w:r w:rsidR="00B06D0D" w:rsidRPr="00B06D0D">
        <w:rPr>
          <w:rFonts w:ascii="Arial Narrow" w:hAnsi="Arial Narrow"/>
          <w:sz w:val="24"/>
          <w:szCs w:val="24"/>
        </w:rPr>
        <w:t>vrage, au nom du P</w:t>
      </w:r>
      <w:r w:rsidRPr="00B06D0D">
        <w:rPr>
          <w:rFonts w:ascii="Arial Narrow" w:hAnsi="Arial Narrow"/>
          <w:sz w:val="24"/>
          <w:szCs w:val="24"/>
        </w:rPr>
        <w:t>restataire, pour un montant maximum de …………....................... [en chiffres et en lettres], correspondan</w:t>
      </w:r>
      <w:r w:rsidR="00B06D0D" w:rsidRPr="00B06D0D">
        <w:rPr>
          <w:rFonts w:ascii="Arial Narrow" w:hAnsi="Arial Narrow"/>
          <w:sz w:val="24"/>
          <w:szCs w:val="24"/>
        </w:rPr>
        <w:t xml:space="preserve">t à 10% </w:t>
      </w:r>
      <w:r w:rsidRPr="00B06D0D">
        <w:rPr>
          <w:rFonts w:ascii="Arial Narrow" w:hAnsi="Arial Narrow"/>
          <w:sz w:val="24"/>
          <w:szCs w:val="24"/>
        </w:rPr>
        <w:t>du montant du marché(10)</w:t>
      </w:r>
    </w:p>
    <w:p w:rsidR="00463D07" w:rsidRPr="00B06D0D" w:rsidRDefault="00463D07" w:rsidP="00B06D0D">
      <w:pPr>
        <w:jc w:val="both"/>
        <w:rPr>
          <w:rFonts w:ascii="Arial Narrow" w:hAnsi="Arial Narrow"/>
          <w:sz w:val="24"/>
          <w:szCs w:val="24"/>
        </w:rPr>
      </w:pPr>
    </w:p>
    <w:p w:rsidR="00463D07" w:rsidRPr="00B06D0D" w:rsidRDefault="00463D07" w:rsidP="00B06D0D">
      <w:pPr>
        <w:jc w:val="both"/>
        <w:rPr>
          <w:rFonts w:ascii="Arial Narrow" w:hAnsi="Arial Narrow"/>
          <w:sz w:val="24"/>
          <w:szCs w:val="24"/>
        </w:rPr>
      </w:pPr>
      <w:r w:rsidRPr="00B06D0D">
        <w:rPr>
          <w:rFonts w:ascii="Arial Narrow" w:hAnsi="Arial Narrow"/>
          <w:sz w:val="24"/>
          <w:szCs w:val="24"/>
        </w:rPr>
        <w:t>Et  nous nous  engageons  à  payer  au  Maître  d’Ouvrage,  dans  un  délai  maximum  de  huit  (08) semaines, sur simple demande écrite de celui-ci déclarant que le Fournisseur n’a pas satisfait à ses engagements contractuels ou qu’il se trouve débiteur du Maître d’Ouvrage au titre du marché modifié le cas échéant par ses avenants, sans pouvoir différer le paiement ni soulever de contestation pour quelque  motif  que  ce  soit,  toute  (s)  somme  (s)  dans  les  limites  du  montant  égal  à  [pourcentage inférieur à 10% à préciser] du montant cumulé des travaux figurant dans le décompte définitif, sans que le Maître d’Ouvrage ait à prouver ou à donner les raisons ni le motif de sa demande du montant de la somme indiquée ci-dessus.</w:t>
      </w:r>
    </w:p>
    <w:p w:rsidR="00463D07" w:rsidRPr="00B06D0D" w:rsidRDefault="00463D07" w:rsidP="00B06D0D">
      <w:pPr>
        <w:jc w:val="both"/>
        <w:rPr>
          <w:rFonts w:ascii="Arial Narrow" w:hAnsi="Arial Narrow"/>
          <w:sz w:val="24"/>
          <w:szCs w:val="24"/>
        </w:rPr>
      </w:pPr>
    </w:p>
    <w:p w:rsidR="00463D07" w:rsidRPr="00B06D0D" w:rsidRDefault="00463D07" w:rsidP="00B06D0D">
      <w:pPr>
        <w:jc w:val="both"/>
        <w:rPr>
          <w:rFonts w:ascii="Arial Narrow" w:hAnsi="Arial Narrow"/>
          <w:sz w:val="24"/>
          <w:szCs w:val="24"/>
        </w:rPr>
      </w:pPr>
      <w:r w:rsidRPr="00B06D0D">
        <w:rPr>
          <w:rFonts w:ascii="Arial Narrow" w:hAnsi="Arial Narrow"/>
          <w:sz w:val="24"/>
          <w:szCs w:val="24"/>
        </w:rPr>
        <w:lastRenderedPageBreak/>
        <w:t>Nous convenons qu’aucun changement ou additif ou aucune autre modification au marché ne nous libérera d’une obligation quelconque nous incombant en vertu de la présente garantie et nous dérogeons par la présente à la notification de toute modification, additif ou changement.</w:t>
      </w:r>
    </w:p>
    <w:p w:rsidR="00463D07" w:rsidRPr="00B06D0D" w:rsidRDefault="00463D07" w:rsidP="00B06D0D">
      <w:pPr>
        <w:jc w:val="both"/>
        <w:rPr>
          <w:rFonts w:ascii="Arial Narrow" w:hAnsi="Arial Narrow"/>
          <w:sz w:val="24"/>
          <w:szCs w:val="24"/>
        </w:rPr>
      </w:pPr>
    </w:p>
    <w:p w:rsidR="00463D07" w:rsidRPr="00B06D0D" w:rsidRDefault="00463D07" w:rsidP="00B06D0D">
      <w:pPr>
        <w:jc w:val="both"/>
        <w:rPr>
          <w:rFonts w:ascii="Arial Narrow" w:hAnsi="Arial Narrow"/>
          <w:sz w:val="24"/>
          <w:szCs w:val="24"/>
        </w:rPr>
      </w:pPr>
      <w:r w:rsidRPr="00B06D0D">
        <w:rPr>
          <w:rFonts w:ascii="Arial Narrow" w:hAnsi="Arial Narrow"/>
          <w:sz w:val="24"/>
          <w:szCs w:val="24"/>
        </w:rPr>
        <w:t>La présente garantie entre en vigueur dès sa signature. Elle sera libérée dans un délai de trente (30) jours à compter de la date de réception définitive des travaux, et sur mainlevée délivrée par le Maître d’Ouvrage.</w:t>
      </w:r>
    </w:p>
    <w:p w:rsidR="00463D07" w:rsidRPr="00B06D0D" w:rsidRDefault="00463D07" w:rsidP="00B06D0D">
      <w:pPr>
        <w:jc w:val="both"/>
        <w:rPr>
          <w:rFonts w:ascii="Arial Narrow" w:hAnsi="Arial Narrow"/>
          <w:sz w:val="24"/>
          <w:szCs w:val="24"/>
        </w:rPr>
      </w:pPr>
    </w:p>
    <w:p w:rsidR="00463D07" w:rsidRPr="00B06D0D" w:rsidRDefault="00463D07" w:rsidP="00B06D0D">
      <w:pPr>
        <w:jc w:val="both"/>
        <w:rPr>
          <w:rFonts w:ascii="Arial Narrow" w:hAnsi="Arial Narrow"/>
          <w:sz w:val="24"/>
          <w:szCs w:val="24"/>
        </w:rPr>
      </w:pPr>
      <w:r w:rsidRPr="00B06D0D">
        <w:rPr>
          <w:rFonts w:ascii="Arial Narrow" w:hAnsi="Arial Narrow"/>
          <w:sz w:val="24"/>
          <w:szCs w:val="24"/>
        </w:rPr>
        <w:t>Toute demande de paiement formulée par le Maître d’Ouvrage au titre de la présente garantie devra être faite par lettre recommandée avec accusé de réception, parvenue à la banque pendant la période de validité du présent engagement.</w:t>
      </w:r>
    </w:p>
    <w:p w:rsidR="00463D07" w:rsidRPr="00B06D0D" w:rsidRDefault="00463D07" w:rsidP="00B06D0D">
      <w:pPr>
        <w:jc w:val="both"/>
        <w:rPr>
          <w:rFonts w:ascii="Arial Narrow" w:hAnsi="Arial Narrow"/>
          <w:sz w:val="24"/>
          <w:szCs w:val="24"/>
        </w:rPr>
      </w:pPr>
    </w:p>
    <w:p w:rsidR="00463D07" w:rsidRPr="00B06D0D" w:rsidRDefault="00463D07" w:rsidP="00B06D0D">
      <w:pPr>
        <w:jc w:val="both"/>
        <w:rPr>
          <w:rFonts w:ascii="Arial Narrow" w:hAnsi="Arial Narrow"/>
          <w:sz w:val="24"/>
          <w:szCs w:val="24"/>
        </w:rPr>
      </w:pPr>
      <w:r w:rsidRPr="00B06D0D">
        <w:rPr>
          <w:rFonts w:ascii="Arial Narrow" w:hAnsi="Arial Narrow"/>
          <w:sz w:val="24"/>
          <w:szCs w:val="24"/>
        </w:rPr>
        <w:t>La présente caution est soumise pour son interprétation et son exécution au droit camerounais. Les tribunaux camerounais seront seuls compétents pour statuer sur tout ce qui concerne le présent engagement et ses suites.</w:t>
      </w:r>
    </w:p>
    <w:p w:rsidR="00463D07" w:rsidRPr="00B06D0D" w:rsidRDefault="00463D07" w:rsidP="00B06D0D">
      <w:pPr>
        <w:jc w:val="both"/>
        <w:rPr>
          <w:rFonts w:ascii="Arial Narrow" w:hAnsi="Arial Narrow"/>
          <w:sz w:val="24"/>
          <w:szCs w:val="24"/>
        </w:rPr>
      </w:pPr>
      <w:r w:rsidRPr="00B06D0D">
        <w:rPr>
          <w:rFonts w:ascii="Arial Narrow" w:hAnsi="Arial Narrow"/>
          <w:sz w:val="24"/>
          <w:szCs w:val="24"/>
        </w:rPr>
        <w:t>Signé et authentifié par l’organisme financier</w:t>
      </w:r>
    </w:p>
    <w:p w:rsidR="00463D07" w:rsidRPr="00B06D0D" w:rsidRDefault="00463D07" w:rsidP="00B06D0D">
      <w:pPr>
        <w:jc w:val="both"/>
        <w:rPr>
          <w:rFonts w:ascii="Arial Narrow" w:hAnsi="Arial Narrow"/>
          <w:sz w:val="24"/>
          <w:szCs w:val="24"/>
        </w:rPr>
      </w:pPr>
      <w:r w:rsidRPr="00B06D0D">
        <w:rPr>
          <w:rFonts w:ascii="Arial Narrow" w:hAnsi="Arial Narrow"/>
          <w:sz w:val="24"/>
          <w:szCs w:val="24"/>
        </w:rPr>
        <w:t>à……………., le …………………</w:t>
      </w:r>
    </w:p>
    <w:p w:rsidR="00463D07" w:rsidRPr="00B06D0D" w:rsidRDefault="00463D07" w:rsidP="00B06D0D">
      <w:pPr>
        <w:jc w:val="both"/>
        <w:rPr>
          <w:rFonts w:ascii="Arial Narrow" w:hAnsi="Arial Narrow"/>
          <w:sz w:val="24"/>
          <w:szCs w:val="24"/>
        </w:rPr>
      </w:pPr>
    </w:p>
    <w:p w:rsidR="00463D07" w:rsidRPr="00B06D0D" w:rsidRDefault="00463D07" w:rsidP="00B06D0D">
      <w:pPr>
        <w:jc w:val="both"/>
        <w:rPr>
          <w:rFonts w:ascii="Arial Narrow" w:hAnsi="Arial Narrow"/>
          <w:sz w:val="24"/>
          <w:szCs w:val="24"/>
        </w:rPr>
      </w:pPr>
      <w:r w:rsidRPr="00B06D0D">
        <w:rPr>
          <w:rFonts w:ascii="Arial Narrow" w:hAnsi="Arial Narrow"/>
          <w:sz w:val="24"/>
          <w:szCs w:val="24"/>
        </w:rPr>
        <w:t>.[signature de l’Organisme financier]</w:t>
      </w:r>
    </w:p>
    <w:p w:rsidR="00463D07" w:rsidRPr="00B06D0D" w:rsidRDefault="00463D07" w:rsidP="00B06D0D">
      <w:pPr>
        <w:jc w:val="both"/>
        <w:rPr>
          <w:rFonts w:ascii="Arial Narrow" w:hAnsi="Arial Narrow"/>
          <w:sz w:val="24"/>
          <w:szCs w:val="24"/>
        </w:rPr>
      </w:pPr>
      <w:r w:rsidRPr="00B06D0D">
        <w:rPr>
          <w:rFonts w:ascii="Arial Narrow" w:hAnsi="Arial Narrow"/>
          <w:sz w:val="24"/>
          <w:szCs w:val="24"/>
        </w:rPr>
        <w:t>(10) Cas où la caution est établie une fois au démarrage des travaux et couvre la totalité de la garantie, soit 10% du marché.</w:t>
      </w:r>
    </w:p>
    <w:p w:rsidR="00463D07" w:rsidRPr="00B06D0D" w:rsidRDefault="00463D07" w:rsidP="00B06D0D">
      <w:pPr>
        <w:jc w:val="both"/>
        <w:rPr>
          <w:rFonts w:ascii="Arial Narrow" w:hAnsi="Arial Narrow"/>
          <w:sz w:val="24"/>
          <w:szCs w:val="24"/>
        </w:rPr>
      </w:pPr>
    </w:p>
    <w:p w:rsidR="00463D07" w:rsidRPr="00B06D0D" w:rsidRDefault="00463D07" w:rsidP="00B06D0D">
      <w:pPr>
        <w:jc w:val="both"/>
        <w:rPr>
          <w:rFonts w:ascii="Arial Narrow" w:hAnsi="Arial Narrow"/>
          <w:sz w:val="24"/>
          <w:szCs w:val="24"/>
        </w:rPr>
      </w:pPr>
    </w:p>
    <w:p w:rsidR="00463D07" w:rsidRPr="00B06D0D" w:rsidRDefault="00463D07" w:rsidP="00B06D0D">
      <w:pPr>
        <w:jc w:val="both"/>
        <w:rPr>
          <w:rFonts w:ascii="Arial Narrow" w:hAnsi="Arial Narrow"/>
          <w:sz w:val="24"/>
          <w:szCs w:val="24"/>
        </w:rPr>
      </w:pPr>
      <w:r w:rsidRPr="00B06D0D">
        <w:rPr>
          <w:rFonts w:ascii="Arial Narrow" w:hAnsi="Arial Narrow"/>
          <w:sz w:val="24"/>
          <w:szCs w:val="24"/>
        </w:rPr>
        <w:br w:type="page"/>
      </w:r>
    </w:p>
    <w:p w:rsidR="00463D07" w:rsidRPr="00B06D0D" w:rsidRDefault="00B06D0D" w:rsidP="00463D07">
      <w:pPr>
        <w:rPr>
          <w:rFonts w:ascii="Arial Narrow" w:hAnsi="Arial Narrow"/>
          <w:b/>
          <w:sz w:val="28"/>
          <w:szCs w:val="28"/>
        </w:rPr>
      </w:pPr>
      <w:bookmarkStart w:id="577" w:name="_Toc157617479"/>
      <w:bookmarkStart w:id="578" w:name="_Toc97557134"/>
      <w:bookmarkStart w:id="579" w:name="_Toc530309776"/>
      <w:r w:rsidRPr="00B06D0D">
        <w:rPr>
          <w:rFonts w:ascii="Arial Narrow" w:hAnsi="Arial Narrow"/>
          <w:b/>
          <w:sz w:val="28"/>
          <w:szCs w:val="28"/>
          <w:highlight w:val="lightGray"/>
        </w:rPr>
        <w:lastRenderedPageBreak/>
        <w:t>Annexen°6</w:t>
      </w:r>
      <w:r w:rsidR="00463D07" w:rsidRPr="00B06D0D">
        <w:rPr>
          <w:rFonts w:ascii="Arial Narrow" w:hAnsi="Arial Narrow"/>
          <w:b/>
          <w:sz w:val="28"/>
          <w:szCs w:val="28"/>
          <w:highlight w:val="lightGray"/>
        </w:rPr>
        <w:t xml:space="preserve"> : </w:t>
      </w:r>
      <w:r w:rsidRPr="00B06D0D">
        <w:rPr>
          <w:rFonts w:ascii="Arial Narrow" w:hAnsi="Arial Narrow"/>
          <w:b/>
          <w:sz w:val="28"/>
          <w:szCs w:val="28"/>
        </w:rPr>
        <w:t>LETTRE DE SOUMISSION DE LA PROPOSITION TECHNIQUE</w:t>
      </w:r>
      <w:bookmarkEnd w:id="577"/>
    </w:p>
    <w:p w:rsidR="00463D07" w:rsidRPr="00B06D0D" w:rsidRDefault="00463D07" w:rsidP="00463D07">
      <w:pPr>
        <w:rPr>
          <w:rFonts w:ascii="Arial Narrow" w:hAnsi="Arial Narrow"/>
          <w:sz w:val="24"/>
          <w:szCs w:val="24"/>
        </w:rPr>
      </w:pPr>
      <w:r w:rsidRPr="00B06D0D">
        <w:rPr>
          <w:rFonts w:ascii="Arial Narrow" w:hAnsi="Arial Narrow"/>
          <w:sz w:val="24"/>
          <w:szCs w:val="24"/>
        </w:rPr>
        <w:t>[Lieu, date]</w:t>
      </w:r>
    </w:p>
    <w:p w:rsidR="00463D07" w:rsidRPr="00B06D0D" w:rsidRDefault="00463D07" w:rsidP="00463D07">
      <w:pPr>
        <w:rPr>
          <w:rFonts w:ascii="Arial Narrow" w:hAnsi="Arial Narrow"/>
          <w:sz w:val="24"/>
          <w:szCs w:val="24"/>
        </w:rPr>
      </w:pPr>
    </w:p>
    <w:p w:rsidR="00B06D0D" w:rsidRPr="00B06D0D" w:rsidRDefault="00463D07" w:rsidP="00B06D0D">
      <w:pPr>
        <w:jc w:val="both"/>
        <w:rPr>
          <w:rFonts w:ascii="Arial Narrow" w:hAnsi="Arial Narrow"/>
          <w:sz w:val="24"/>
          <w:szCs w:val="24"/>
        </w:rPr>
      </w:pPr>
      <w:r w:rsidRPr="00B06D0D">
        <w:rPr>
          <w:rFonts w:ascii="Arial Narrow" w:hAnsi="Arial Narrow"/>
          <w:sz w:val="24"/>
          <w:szCs w:val="24"/>
        </w:rPr>
        <w:t xml:space="preserve">À : </w:t>
      </w:r>
      <w:r w:rsidR="00B06D0D" w:rsidRPr="00B06D0D">
        <w:rPr>
          <w:rFonts w:ascii="Arial Narrow" w:hAnsi="Arial Narrow"/>
          <w:b/>
          <w:sz w:val="24"/>
          <w:szCs w:val="24"/>
        </w:rPr>
        <w:t>Madame le Maire de la Commune d’Arrondissement de Kribi 1</w:t>
      </w:r>
      <w:r w:rsidR="00B06D0D" w:rsidRPr="00B06D0D">
        <w:rPr>
          <w:rFonts w:ascii="Arial Narrow" w:hAnsi="Arial Narrow"/>
          <w:b/>
          <w:sz w:val="24"/>
          <w:szCs w:val="24"/>
          <w:vertAlign w:val="superscript"/>
        </w:rPr>
        <w:t>er</w:t>
      </w:r>
      <w:r w:rsidR="00B06D0D" w:rsidRPr="00B06D0D">
        <w:rPr>
          <w:rFonts w:ascii="Arial Narrow" w:hAnsi="Arial Narrow"/>
          <w:sz w:val="24"/>
          <w:szCs w:val="24"/>
        </w:rPr>
        <w:t>, BP : 81 Kribi, Cameroun</w:t>
      </w:r>
    </w:p>
    <w:p w:rsidR="00463D07" w:rsidRPr="00B06D0D" w:rsidRDefault="00463D07" w:rsidP="00463D07">
      <w:pPr>
        <w:rPr>
          <w:rFonts w:ascii="Arial Narrow" w:hAnsi="Arial Narrow"/>
          <w:sz w:val="24"/>
          <w:szCs w:val="24"/>
        </w:rPr>
      </w:pPr>
    </w:p>
    <w:p w:rsidR="00463D07" w:rsidRPr="00B06D0D" w:rsidRDefault="00463D07" w:rsidP="00463D07">
      <w:pPr>
        <w:rPr>
          <w:rFonts w:ascii="Arial Narrow" w:hAnsi="Arial Narrow"/>
          <w:sz w:val="24"/>
          <w:szCs w:val="24"/>
        </w:rPr>
      </w:pPr>
      <w:r w:rsidRPr="00B06D0D">
        <w:rPr>
          <w:rFonts w:ascii="Arial Narrow" w:hAnsi="Arial Narrow"/>
          <w:sz w:val="24"/>
          <w:szCs w:val="24"/>
        </w:rPr>
        <w:t>Madame/Monsieur,</w:t>
      </w:r>
    </w:p>
    <w:p w:rsidR="00463D07" w:rsidRPr="00B06D0D" w:rsidRDefault="00463D07" w:rsidP="00463D07">
      <w:pPr>
        <w:rPr>
          <w:rFonts w:ascii="Arial Narrow" w:hAnsi="Arial Narrow"/>
          <w:sz w:val="24"/>
          <w:szCs w:val="24"/>
        </w:rPr>
      </w:pPr>
    </w:p>
    <w:p w:rsidR="00B06D0D" w:rsidRPr="00B06D0D" w:rsidRDefault="00463D07" w:rsidP="00B06D0D">
      <w:pPr>
        <w:rPr>
          <w:rFonts w:ascii="Arial Narrow" w:hAnsi="Arial Narrow"/>
          <w:sz w:val="24"/>
          <w:szCs w:val="24"/>
        </w:rPr>
      </w:pPr>
      <w:r w:rsidRPr="00B06D0D">
        <w:rPr>
          <w:rFonts w:ascii="Arial Narrow" w:hAnsi="Arial Narrow"/>
          <w:sz w:val="24"/>
          <w:szCs w:val="24"/>
        </w:rPr>
        <w:t>Nous, soussignés, [titre à préciser], avons l’honne</w:t>
      </w:r>
      <w:r w:rsidR="00B06D0D" w:rsidRPr="00B06D0D">
        <w:rPr>
          <w:rFonts w:ascii="Arial Narrow" w:hAnsi="Arial Narrow"/>
          <w:sz w:val="24"/>
          <w:szCs w:val="24"/>
        </w:rPr>
        <w:t>ur, conformément à votre DAO N°………../AONO/PU/CAK1</w:t>
      </w:r>
      <w:r w:rsidR="00B06D0D" w:rsidRPr="00B06D0D">
        <w:rPr>
          <w:rFonts w:ascii="Arial Narrow" w:hAnsi="Arial Narrow"/>
          <w:sz w:val="24"/>
          <w:szCs w:val="24"/>
          <w:vertAlign w:val="superscript"/>
        </w:rPr>
        <w:t>er</w:t>
      </w:r>
      <w:r w:rsidR="00B06D0D" w:rsidRPr="00B06D0D">
        <w:rPr>
          <w:rFonts w:ascii="Arial Narrow" w:hAnsi="Arial Narrow"/>
          <w:sz w:val="24"/>
          <w:szCs w:val="24"/>
        </w:rPr>
        <w:t xml:space="preserve">/CIPM/SMP/2025 Du……………………. Pour l’exécution des travaux de </w:t>
      </w:r>
      <w:r w:rsidR="00B06D0D" w:rsidRPr="00B06D0D">
        <w:rPr>
          <w:rFonts w:ascii="Arial Narrow" w:hAnsi="Arial Narrow"/>
          <w:b/>
          <w:sz w:val="24"/>
          <w:szCs w:val="24"/>
        </w:rPr>
        <w:t xml:space="preserve">Réhabilitation </w:t>
      </w:r>
      <w:r w:rsidR="0074379A">
        <w:rPr>
          <w:rFonts w:ascii="Arial Narrow" w:eastAsia="Times New Roman" w:hAnsi="Arial Narrow" w:cs="Tahoma"/>
          <w:b/>
          <w:sz w:val="24"/>
          <w:szCs w:val="24"/>
          <w:lang w:eastAsia="fr-FR"/>
        </w:rPr>
        <w:t>de la piste agricole  de Mpangou – Ebome – Bretelle (5,1 km)</w:t>
      </w:r>
      <w:r w:rsidR="00B06D0D" w:rsidRPr="00B06D0D">
        <w:rPr>
          <w:rFonts w:ascii="Arial Narrow" w:hAnsi="Arial Narrow"/>
          <w:sz w:val="24"/>
          <w:szCs w:val="24"/>
        </w:rPr>
        <w:t>dans la Commune d’Arrondissement de Kribi 1</w:t>
      </w:r>
      <w:r w:rsidR="00B06D0D" w:rsidRPr="00B06D0D">
        <w:rPr>
          <w:rFonts w:ascii="Arial Narrow" w:hAnsi="Arial Narrow"/>
          <w:sz w:val="24"/>
          <w:szCs w:val="24"/>
          <w:vertAlign w:val="superscript"/>
        </w:rPr>
        <w:t>er</w:t>
      </w:r>
      <w:r w:rsidR="00B06D0D" w:rsidRPr="00B06D0D">
        <w:rPr>
          <w:rFonts w:ascii="Arial Narrow" w:hAnsi="Arial Narrow"/>
          <w:sz w:val="24"/>
          <w:szCs w:val="24"/>
        </w:rPr>
        <w:t>, Département de l’Océan, Région du Sud</w:t>
      </w:r>
    </w:p>
    <w:p w:rsidR="00463D07" w:rsidRPr="00B06D0D" w:rsidRDefault="00463D07" w:rsidP="00463D07">
      <w:pPr>
        <w:rPr>
          <w:rFonts w:ascii="Arial Narrow" w:hAnsi="Arial Narrow"/>
          <w:sz w:val="24"/>
          <w:szCs w:val="24"/>
        </w:rPr>
      </w:pPr>
      <w:r w:rsidRPr="00B06D0D">
        <w:rPr>
          <w:rFonts w:ascii="Arial Narrow" w:hAnsi="Arial Narrow"/>
          <w:sz w:val="24"/>
          <w:szCs w:val="24"/>
        </w:rPr>
        <w:t>à…….., de vous soumettre ci-joint, notre proposition technique pour les travaux objet dudit DAO.</w:t>
      </w:r>
    </w:p>
    <w:p w:rsidR="00463D07" w:rsidRPr="00B06D0D" w:rsidRDefault="00463D07" w:rsidP="00463D07">
      <w:pPr>
        <w:rPr>
          <w:rFonts w:ascii="Arial Narrow" w:hAnsi="Arial Narrow"/>
          <w:sz w:val="24"/>
          <w:szCs w:val="24"/>
        </w:rPr>
      </w:pPr>
      <w:r w:rsidRPr="00B06D0D">
        <w:rPr>
          <w:rFonts w:ascii="Arial Narrow" w:hAnsi="Arial Narrow"/>
          <w:sz w:val="24"/>
          <w:szCs w:val="24"/>
        </w:rPr>
        <w:t>Au cas où cette proposition retiendrait votre attention, nous sommes entièrement disposés, sur la base du personnel proposé à entamer des négociations pour la meilleure conduite du projet.</w:t>
      </w:r>
    </w:p>
    <w:p w:rsidR="00463D07" w:rsidRPr="00B06D0D" w:rsidRDefault="00463D07" w:rsidP="00463D07">
      <w:pPr>
        <w:rPr>
          <w:rFonts w:ascii="Arial Narrow" w:hAnsi="Arial Narrow"/>
          <w:sz w:val="24"/>
          <w:szCs w:val="24"/>
        </w:rPr>
      </w:pPr>
      <w:r w:rsidRPr="00B06D0D">
        <w:rPr>
          <w:rFonts w:ascii="Arial Narrow" w:hAnsi="Arial Narrow"/>
          <w:sz w:val="24"/>
          <w:szCs w:val="24"/>
        </w:rPr>
        <w:t>Aussi, prenons-nous un ferme engagement pour le respect scrupuleux du contenu de ladite proposition technique, sous réserve des modifications éventuelles qui résulteraient des négociations du contrat.</w:t>
      </w:r>
    </w:p>
    <w:p w:rsidR="00463D07" w:rsidRPr="00B06D0D" w:rsidRDefault="00463D07" w:rsidP="00463D07">
      <w:pPr>
        <w:rPr>
          <w:rFonts w:ascii="Arial Narrow" w:hAnsi="Arial Narrow"/>
          <w:sz w:val="24"/>
          <w:szCs w:val="24"/>
        </w:rPr>
      </w:pPr>
      <w:r w:rsidRPr="00B06D0D">
        <w:rPr>
          <w:rFonts w:ascii="Arial Narrow" w:hAnsi="Arial Narrow"/>
          <w:sz w:val="24"/>
          <w:szCs w:val="24"/>
        </w:rPr>
        <w:t>Veuillez agréer, Madame/Monsieur…………….., l’expression de notre parfaite considération./-</w:t>
      </w:r>
    </w:p>
    <w:p w:rsidR="00463D07" w:rsidRPr="00B06D0D" w:rsidRDefault="00463D07" w:rsidP="00463D07">
      <w:pPr>
        <w:rPr>
          <w:rFonts w:ascii="Arial Narrow" w:hAnsi="Arial Narrow"/>
          <w:sz w:val="24"/>
          <w:szCs w:val="24"/>
        </w:rPr>
      </w:pPr>
    </w:p>
    <w:p w:rsidR="00463D07" w:rsidRPr="00B06D0D" w:rsidRDefault="00463D07" w:rsidP="00463D07">
      <w:pPr>
        <w:rPr>
          <w:rFonts w:ascii="Arial Narrow" w:hAnsi="Arial Narrow"/>
          <w:sz w:val="24"/>
          <w:szCs w:val="24"/>
        </w:rPr>
      </w:pPr>
      <w:r w:rsidRPr="00B06D0D">
        <w:rPr>
          <w:rFonts w:ascii="Arial Narrow" w:hAnsi="Arial Narrow"/>
          <w:sz w:val="24"/>
          <w:szCs w:val="24"/>
        </w:rPr>
        <w:t>Signature du représentant habilité : Nom et titre du signataire :</w:t>
      </w:r>
    </w:p>
    <w:p w:rsidR="00463D07" w:rsidRPr="00B06D0D" w:rsidRDefault="00463D07" w:rsidP="00463D07">
      <w:pPr>
        <w:rPr>
          <w:rFonts w:ascii="Arial Narrow" w:hAnsi="Arial Narrow"/>
          <w:sz w:val="24"/>
          <w:szCs w:val="24"/>
        </w:rPr>
      </w:pPr>
      <w:r w:rsidRPr="00B06D0D">
        <w:rPr>
          <w:rFonts w:ascii="Arial Narrow" w:hAnsi="Arial Narrow"/>
          <w:sz w:val="24"/>
          <w:szCs w:val="24"/>
        </w:rPr>
        <w:t>Nom du Candidat : Adresse</w:t>
      </w:r>
    </w:p>
    <w:p w:rsidR="00463D07" w:rsidRPr="006D7582" w:rsidRDefault="00463D07" w:rsidP="00463D07"/>
    <w:p w:rsidR="00463D07" w:rsidRPr="006D7582" w:rsidRDefault="00463D07" w:rsidP="00463D07"/>
    <w:p w:rsidR="00463D07" w:rsidRPr="006D7582" w:rsidRDefault="00463D07" w:rsidP="00463D07"/>
    <w:p w:rsidR="00463D07" w:rsidRPr="006D7582" w:rsidRDefault="00463D07" w:rsidP="00463D07"/>
    <w:p w:rsidR="00463D07" w:rsidRDefault="00463D07" w:rsidP="00463D07"/>
    <w:p w:rsidR="00B06D0D" w:rsidRDefault="00B06D0D" w:rsidP="00463D07"/>
    <w:p w:rsidR="00B06D0D" w:rsidRDefault="00B06D0D" w:rsidP="00463D07"/>
    <w:p w:rsidR="00B06D0D" w:rsidRDefault="00B06D0D" w:rsidP="00463D07"/>
    <w:p w:rsidR="00B06D0D" w:rsidRDefault="00B06D0D" w:rsidP="00463D07"/>
    <w:p w:rsidR="00B06D0D" w:rsidRDefault="00B06D0D" w:rsidP="00463D07"/>
    <w:p w:rsidR="00B06D0D" w:rsidRDefault="00B06D0D" w:rsidP="00463D07"/>
    <w:p w:rsidR="00B06D0D" w:rsidRPr="00F750CA" w:rsidRDefault="00B06D0D" w:rsidP="00463D07">
      <w:pPr>
        <w:rPr>
          <w:b/>
        </w:rPr>
      </w:pPr>
    </w:p>
    <w:p w:rsidR="00463D07" w:rsidRPr="00F750CA" w:rsidRDefault="00F750CA" w:rsidP="00463D07">
      <w:pPr>
        <w:rPr>
          <w:rFonts w:ascii="Arial Narrow" w:hAnsi="Arial Narrow"/>
          <w:b/>
          <w:sz w:val="24"/>
          <w:szCs w:val="24"/>
        </w:rPr>
      </w:pPr>
      <w:r w:rsidRPr="00F750CA">
        <w:rPr>
          <w:rFonts w:ascii="Arial Narrow" w:hAnsi="Arial Narrow"/>
          <w:b/>
          <w:sz w:val="24"/>
          <w:szCs w:val="24"/>
        </w:rPr>
        <w:t>Annexe n° 7</w:t>
      </w:r>
      <w:r w:rsidR="00463D07" w:rsidRPr="00F750CA">
        <w:rPr>
          <w:rFonts w:ascii="Arial Narrow" w:hAnsi="Arial Narrow"/>
          <w:b/>
          <w:sz w:val="24"/>
          <w:szCs w:val="24"/>
        </w:rPr>
        <w:t xml:space="preserve">: </w:t>
      </w:r>
      <w:r w:rsidRPr="00F750CA">
        <w:rPr>
          <w:rFonts w:ascii="Arial Narrow" w:hAnsi="Arial Narrow"/>
          <w:b/>
          <w:sz w:val="24"/>
          <w:szCs w:val="24"/>
        </w:rPr>
        <w:t>MODELE DE CADRE DU PLANNING</w:t>
      </w:r>
      <w:bookmarkEnd w:id="578"/>
      <w:bookmarkEnd w:id="579"/>
    </w:p>
    <w:p w:rsidR="00463D07" w:rsidRPr="00F750CA" w:rsidRDefault="00463D07" w:rsidP="00463D07">
      <w:pPr>
        <w:rPr>
          <w:rFonts w:ascii="Arial Narrow" w:hAnsi="Arial Narrow"/>
          <w:sz w:val="24"/>
          <w:szCs w:val="24"/>
        </w:rPr>
      </w:pPr>
      <w:bookmarkStart w:id="580" w:name="_Toc97557135"/>
      <w:bookmarkStart w:id="581" w:name="_Toc530309777"/>
      <w:bookmarkStart w:id="582" w:name="_Toc530307558"/>
      <w:bookmarkStart w:id="583" w:name="_Toc529986297"/>
      <w:r w:rsidRPr="00F750CA">
        <w:rPr>
          <w:rFonts w:ascii="Arial Narrow" w:hAnsi="Arial Narrow"/>
          <w:sz w:val="24"/>
          <w:szCs w:val="24"/>
        </w:rPr>
        <w:t>Note sur la présentation des plannings</w:t>
      </w:r>
      <w:bookmarkEnd w:id="580"/>
      <w:bookmarkEnd w:id="581"/>
      <w:bookmarkEnd w:id="582"/>
      <w:bookmarkEnd w:id="583"/>
    </w:p>
    <w:p w:rsidR="00463D07" w:rsidRPr="00F750CA" w:rsidRDefault="00463D07" w:rsidP="00463D07">
      <w:pPr>
        <w:rPr>
          <w:rFonts w:ascii="Arial Narrow" w:hAnsi="Arial Narrow"/>
          <w:sz w:val="24"/>
          <w:szCs w:val="24"/>
        </w:rPr>
      </w:pPr>
      <w:r w:rsidRPr="00F750CA">
        <w:rPr>
          <w:rFonts w:ascii="Arial Narrow" w:hAnsi="Arial Narrow"/>
          <w:sz w:val="24"/>
          <w:szCs w:val="24"/>
        </w:rPr>
        <w:t>Les quantités, les rendements journaliers, la durée d’exécution des travaux et les ralentissements voire, les interruptions, devront ressortir clairement des plannings.</w:t>
      </w:r>
    </w:p>
    <w:p w:rsidR="00463D07" w:rsidRPr="00F750CA" w:rsidRDefault="00463D07" w:rsidP="00463D07">
      <w:pPr>
        <w:rPr>
          <w:rFonts w:ascii="Arial Narrow" w:hAnsi="Arial Narrow"/>
          <w:sz w:val="24"/>
          <w:szCs w:val="24"/>
        </w:rPr>
      </w:pPr>
    </w:p>
    <w:p w:rsidR="00463D07" w:rsidRPr="00F750CA" w:rsidRDefault="00463D07" w:rsidP="00463D07">
      <w:pPr>
        <w:rPr>
          <w:rFonts w:ascii="Arial Narrow" w:hAnsi="Arial Narrow"/>
          <w:sz w:val="24"/>
          <w:szCs w:val="24"/>
        </w:rPr>
      </w:pPr>
      <w:r w:rsidRPr="00F750CA">
        <w:rPr>
          <w:rFonts w:ascii="Arial Narrow" w:hAnsi="Arial Narrow"/>
          <w:sz w:val="24"/>
          <w:szCs w:val="24"/>
        </w:rPr>
        <w:t>Le planning financier qui découle du planning des travaux devra indiquer mois par mois, les et montants prévisionnels des décomptes de travaux par poste et cumulés, en tenant compte de l’incidence des saisons de pluies, pour la solution de base et éventuellement la solution variante.</w:t>
      </w:r>
    </w:p>
    <w:p w:rsidR="00463D07" w:rsidRPr="00F750CA" w:rsidRDefault="00463D07" w:rsidP="00463D07">
      <w:pPr>
        <w:rPr>
          <w:rFonts w:ascii="Arial Narrow" w:hAnsi="Arial Narrow"/>
          <w:sz w:val="24"/>
          <w:szCs w:val="24"/>
        </w:rPr>
      </w:pPr>
    </w:p>
    <w:p w:rsidR="00463D07" w:rsidRPr="00F750CA" w:rsidRDefault="00463D07" w:rsidP="00463D07">
      <w:pPr>
        <w:rPr>
          <w:rFonts w:ascii="Arial Narrow" w:hAnsi="Arial Narrow"/>
          <w:sz w:val="24"/>
          <w:szCs w:val="24"/>
        </w:rPr>
      </w:pPr>
      <w:r w:rsidRPr="00F750CA">
        <w:rPr>
          <w:rFonts w:ascii="Arial Narrow" w:hAnsi="Arial Narrow"/>
          <w:sz w:val="24"/>
          <w:szCs w:val="24"/>
        </w:rPr>
        <w:t>[Les cadres des plannings à préparer et insérer dans le Dossier d’Appel d’Offres par le Maître d’Ouvrage]</w:t>
      </w:r>
    </w:p>
    <w:p w:rsidR="00463D07" w:rsidRPr="00F750CA" w:rsidRDefault="00463D07" w:rsidP="00463D07">
      <w:pPr>
        <w:rPr>
          <w:rFonts w:ascii="Arial Narrow" w:hAnsi="Arial Narrow"/>
          <w:sz w:val="24"/>
          <w:szCs w:val="24"/>
        </w:rPr>
      </w:pPr>
      <w:bookmarkStart w:id="584" w:name="_Toc156855437"/>
      <w:bookmarkStart w:id="585" w:name="_Toc156853937"/>
      <w:bookmarkStart w:id="586" w:name="_Toc156826483"/>
      <w:bookmarkStart w:id="587" w:name="_Toc156825461"/>
      <w:bookmarkStart w:id="588" w:name="_Toc156822793"/>
      <w:bookmarkStart w:id="589" w:name="_Toc156822352"/>
    </w:p>
    <w:p w:rsidR="00463D07" w:rsidRPr="00F750CA" w:rsidRDefault="00463D07" w:rsidP="00463D07">
      <w:pPr>
        <w:rPr>
          <w:rFonts w:ascii="Arial Narrow" w:hAnsi="Arial Narrow"/>
          <w:sz w:val="24"/>
          <w:szCs w:val="24"/>
        </w:rPr>
      </w:pPr>
      <w:bookmarkStart w:id="590" w:name="_Hlk163136133"/>
      <w:r w:rsidRPr="00F750CA">
        <w:rPr>
          <w:rFonts w:ascii="Arial Narrow" w:hAnsi="Arial Narrow"/>
          <w:sz w:val="24"/>
          <w:szCs w:val="24"/>
        </w:rPr>
        <w:t xml:space="preserve"> CALENDRIER des activités (programme de travail)</w:t>
      </w:r>
      <w:bookmarkEnd w:id="584"/>
      <w:bookmarkEnd w:id="585"/>
      <w:bookmarkEnd w:id="586"/>
      <w:bookmarkEnd w:id="587"/>
      <w:bookmarkEnd w:id="588"/>
      <w:bookmarkEnd w:id="589"/>
    </w:p>
    <w:p w:rsidR="00463D07" w:rsidRPr="00F750CA" w:rsidRDefault="00463D07" w:rsidP="00463D07">
      <w:pPr>
        <w:rPr>
          <w:rFonts w:ascii="Arial Narrow" w:hAnsi="Arial Narrow"/>
          <w:sz w:val="24"/>
          <w:szCs w:val="24"/>
        </w:rPr>
      </w:pPr>
    </w:p>
    <w:p w:rsidR="00463D07" w:rsidRPr="00F750CA" w:rsidRDefault="00463D07" w:rsidP="00463D07">
      <w:pPr>
        <w:rPr>
          <w:rFonts w:ascii="Arial Narrow" w:hAnsi="Arial Narrow"/>
          <w:b/>
          <w:sz w:val="28"/>
          <w:szCs w:val="28"/>
        </w:rPr>
      </w:pPr>
      <w:r w:rsidRPr="00F750CA">
        <w:rPr>
          <w:rFonts w:ascii="Arial Narrow" w:hAnsi="Arial Narrow"/>
          <w:b/>
          <w:sz w:val="28"/>
          <w:szCs w:val="28"/>
        </w:rPr>
        <w:t xml:space="preserve">A. </w:t>
      </w:r>
      <w:r w:rsidRPr="00F750CA">
        <w:rPr>
          <w:rFonts w:ascii="Arial Narrow" w:hAnsi="Arial Narrow"/>
          <w:b/>
          <w:sz w:val="28"/>
          <w:szCs w:val="28"/>
          <w:u w:val="single"/>
        </w:rPr>
        <w:t>Préciser la nature de l’activité</w:t>
      </w:r>
    </w:p>
    <w:p w:rsidR="00463D07" w:rsidRPr="006D7582" w:rsidRDefault="00463D07" w:rsidP="00463D07"/>
    <w:tbl>
      <w:tblPr>
        <w:tblW w:w="10245" w:type="dxa"/>
        <w:jc w:val="center"/>
        <w:tblLayout w:type="fixed"/>
        <w:tblCellMar>
          <w:left w:w="0" w:type="dxa"/>
          <w:right w:w="0" w:type="dxa"/>
        </w:tblCellMar>
        <w:tblLook w:val="04A0"/>
      </w:tblPr>
      <w:tblGrid>
        <w:gridCol w:w="4373"/>
        <w:gridCol w:w="408"/>
        <w:gridCol w:w="406"/>
        <w:gridCol w:w="407"/>
        <w:gridCol w:w="407"/>
        <w:gridCol w:w="406"/>
        <w:gridCol w:w="407"/>
        <w:gridCol w:w="407"/>
        <w:gridCol w:w="406"/>
        <w:gridCol w:w="407"/>
        <w:gridCol w:w="407"/>
        <w:gridCol w:w="406"/>
        <w:gridCol w:w="407"/>
        <w:gridCol w:w="991"/>
      </w:tblGrid>
      <w:tr w:rsidR="00463D07" w:rsidRPr="006D7582" w:rsidTr="00463D07">
        <w:trPr>
          <w:trHeight w:hRule="exact" w:val="495"/>
          <w:jc w:val="center"/>
        </w:trPr>
        <w:tc>
          <w:tcPr>
            <w:tcW w:w="4369"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tc>
        <w:tc>
          <w:tcPr>
            <w:tcW w:w="5870" w:type="dxa"/>
            <w:gridSpan w:val="13"/>
            <w:tcBorders>
              <w:top w:val="single" w:sz="4" w:space="0" w:color="221F1F"/>
              <w:left w:val="single" w:sz="4" w:space="0" w:color="221F1F"/>
              <w:bottom w:val="single" w:sz="4" w:space="0" w:color="221F1F"/>
              <w:right w:val="single" w:sz="4" w:space="0" w:color="221F1F"/>
            </w:tcBorders>
            <w:hideMark/>
          </w:tcPr>
          <w:p w:rsidR="00463D07" w:rsidRPr="006D7582" w:rsidRDefault="00463D07" w:rsidP="00463D07">
            <w:r w:rsidRPr="006D7582">
              <w:t>[Mois ou semaines à compter du début de la mission]</w:t>
            </w:r>
          </w:p>
        </w:tc>
      </w:tr>
      <w:tr w:rsidR="00463D07" w:rsidRPr="006D7582" w:rsidTr="00463D07">
        <w:trPr>
          <w:trHeight w:hRule="exact" w:val="520"/>
          <w:jc w:val="center"/>
        </w:trPr>
        <w:tc>
          <w:tcPr>
            <w:tcW w:w="4369"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p w:rsidR="00463D07" w:rsidRPr="006D7582" w:rsidRDefault="00463D07" w:rsidP="00463D07">
            <w:r w:rsidRPr="006D7582">
              <w:t>1er</w:t>
            </w:r>
          </w:p>
        </w:tc>
        <w:tc>
          <w:tcPr>
            <w:tcW w:w="406"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p w:rsidR="00463D07" w:rsidRPr="006D7582" w:rsidRDefault="00463D07" w:rsidP="00463D07">
            <w:r w:rsidRPr="006D7582">
              <w:t>2e</w:t>
            </w:r>
          </w:p>
        </w:tc>
        <w:tc>
          <w:tcPr>
            <w:tcW w:w="407"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p w:rsidR="00463D07" w:rsidRPr="006D7582" w:rsidRDefault="00463D07" w:rsidP="00463D07">
            <w:r w:rsidRPr="006D7582">
              <w:t>3e</w:t>
            </w:r>
          </w:p>
        </w:tc>
        <w:tc>
          <w:tcPr>
            <w:tcW w:w="407"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p w:rsidR="00463D07" w:rsidRPr="006D7582" w:rsidRDefault="00463D07" w:rsidP="00463D07">
            <w:r w:rsidRPr="006D7582">
              <w:t>4e</w:t>
            </w:r>
          </w:p>
        </w:tc>
        <w:tc>
          <w:tcPr>
            <w:tcW w:w="406"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p w:rsidR="00463D07" w:rsidRPr="006D7582" w:rsidRDefault="00463D07" w:rsidP="00463D07">
            <w:r w:rsidRPr="006D7582">
              <w:t>5e</w:t>
            </w:r>
          </w:p>
        </w:tc>
        <w:tc>
          <w:tcPr>
            <w:tcW w:w="407"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p w:rsidR="00463D07" w:rsidRPr="006D7582" w:rsidRDefault="00463D07" w:rsidP="00463D07">
            <w:r w:rsidRPr="006D7582">
              <w:t>6e</w:t>
            </w:r>
          </w:p>
        </w:tc>
        <w:tc>
          <w:tcPr>
            <w:tcW w:w="407"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p w:rsidR="00463D07" w:rsidRPr="006D7582" w:rsidRDefault="00463D07" w:rsidP="00463D07">
            <w:r w:rsidRPr="006D7582">
              <w:t>7e</w:t>
            </w:r>
          </w:p>
        </w:tc>
        <w:tc>
          <w:tcPr>
            <w:tcW w:w="406"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p w:rsidR="00463D07" w:rsidRPr="006D7582" w:rsidRDefault="00463D07" w:rsidP="00463D07">
            <w:r w:rsidRPr="006D7582">
              <w:t>8e</w:t>
            </w:r>
          </w:p>
        </w:tc>
        <w:tc>
          <w:tcPr>
            <w:tcW w:w="407"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p w:rsidR="00463D07" w:rsidRPr="006D7582" w:rsidRDefault="00463D07" w:rsidP="00463D07">
            <w:r w:rsidRPr="006D7582">
              <w:t>9e</w:t>
            </w:r>
          </w:p>
        </w:tc>
        <w:tc>
          <w:tcPr>
            <w:tcW w:w="407"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p w:rsidR="00463D07" w:rsidRPr="006D7582" w:rsidRDefault="00463D07" w:rsidP="00463D07">
            <w:r w:rsidRPr="006D7582">
              <w:t>10e</w:t>
            </w:r>
          </w:p>
        </w:tc>
        <w:tc>
          <w:tcPr>
            <w:tcW w:w="406"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p w:rsidR="00463D07" w:rsidRPr="006D7582" w:rsidRDefault="00463D07" w:rsidP="00463D07">
            <w:r w:rsidRPr="006D7582">
              <w:t>11e</w:t>
            </w:r>
          </w:p>
        </w:tc>
        <w:tc>
          <w:tcPr>
            <w:tcW w:w="407"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p w:rsidR="00463D07" w:rsidRPr="006D7582" w:rsidRDefault="00463D07" w:rsidP="00463D07">
            <w:r w:rsidRPr="006D7582">
              <w:t>12e</w:t>
            </w:r>
          </w:p>
        </w:tc>
        <w:tc>
          <w:tcPr>
            <w:tcW w:w="990"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tc>
      </w:tr>
      <w:tr w:rsidR="00463D07" w:rsidRPr="006D7582" w:rsidTr="00463D07">
        <w:trPr>
          <w:trHeight w:hRule="exact" w:val="540"/>
          <w:jc w:val="center"/>
        </w:trPr>
        <w:tc>
          <w:tcPr>
            <w:tcW w:w="4369"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p w:rsidR="00463D07" w:rsidRPr="006D7582" w:rsidRDefault="00463D07" w:rsidP="00463D07">
            <w:r w:rsidRPr="006D7582">
              <w:t>Activité (tâche)</w:t>
            </w:r>
          </w:p>
        </w:tc>
        <w:tc>
          <w:tcPr>
            <w:tcW w:w="407"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tc>
        <w:tc>
          <w:tcPr>
            <w:tcW w:w="406"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tc>
        <w:tc>
          <w:tcPr>
            <w:tcW w:w="406"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tc>
        <w:tc>
          <w:tcPr>
            <w:tcW w:w="406"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tc>
        <w:tc>
          <w:tcPr>
            <w:tcW w:w="406"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tc>
        <w:tc>
          <w:tcPr>
            <w:tcW w:w="990"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tc>
      </w:tr>
      <w:tr w:rsidR="00463D07" w:rsidRPr="006D7582" w:rsidTr="00463D07">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tc>
        <w:tc>
          <w:tcPr>
            <w:tcW w:w="406"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tc>
        <w:tc>
          <w:tcPr>
            <w:tcW w:w="406"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tc>
        <w:tc>
          <w:tcPr>
            <w:tcW w:w="406"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tc>
        <w:tc>
          <w:tcPr>
            <w:tcW w:w="406"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tc>
        <w:tc>
          <w:tcPr>
            <w:tcW w:w="990"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tc>
      </w:tr>
      <w:tr w:rsidR="00463D07" w:rsidRPr="006D7582" w:rsidTr="00463D07">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tc>
        <w:tc>
          <w:tcPr>
            <w:tcW w:w="406"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tc>
        <w:tc>
          <w:tcPr>
            <w:tcW w:w="406"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tc>
        <w:tc>
          <w:tcPr>
            <w:tcW w:w="406"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tc>
        <w:tc>
          <w:tcPr>
            <w:tcW w:w="406"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tc>
        <w:tc>
          <w:tcPr>
            <w:tcW w:w="990"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tc>
      </w:tr>
      <w:tr w:rsidR="00463D07" w:rsidRPr="006D7582" w:rsidTr="00463D07">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tc>
        <w:tc>
          <w:tcPr>
            <w:tcW w:w="406"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tc>
        <w:tc>
          <w:tcPr>
            <w:tcW w:w="406"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tc>
        <w:tc>
          <w:tcPr>
            <w:tcW w:w="406"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tc>
        <w:tc>
          <w:tcPr>
            <w:tcW w:w="406"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tc>
        <w:tc>
          <w:tcPr>
            <w:tcW w:w="990"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tc>
      </w:tr>
      <w:tr w:rsidR="00463D07" w:rsidRPr="006D7582" w:rsidTr="00463D07">
        <w:trPr>
          <w:trHeight w:hRule="exact" w:val="955"/>
          <w:jc w:val="center"/>
        </w:trPr>
        <w:tc>
          <w:tcPr>
            <w:tcW w:w="4369"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tc>
        <w:tc>
          <w:tcPr>
            <w:tcW w:w="406"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tc>
        <w:tc>
          <w:tcPr>
            <w:tcW w:w="406"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tc>
        <w:tc>
          <w:tcPr>
            <w:tcW w:w="406"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tc>
        <w:tc>
          <w:tcPr>
            <w:tcW w:w="406"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tc>
        <w:tc>
          <w:tcPr>
            <w:tcW w:w="990"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tc>
      </w:tr>
    </w:tbl>
    <w:p w:rsidR="00463D07" w:rsidRDefault="00463D07" w:rsidP="00463D07">
      <w:r w:rsidRPr="006D7582">
        <w:t>*</w:t>
      </w:r>
    </w:p>
    <w:p w:rsidR="00F750CA" w:rsidRDefault="00F750CA" w:rsidP="00463D07"/>
    <w:p w:rsidR="00F750CA" w:rsidRPr="006D7582" w:rsidRDefault="00F750CA" w:rsidP="00463D07"/>
    <w:p w:rsidR="00463D07" w:rsidRPr="00F750CA" w:rsidRDefault="00463D07" w:rsidP="00463D07">
      <w:pPr>
        <w:rPr>
          <w:rFonts w:ascii="Arial Narrow" w:hAnsi="Arial Narrow"/>
          <w:b/>
          <w:sz w:val="28"/>
          <w:szCs w:val="28"/>
        </w:rPr>
      </w:pPr>
      <w:r w:rsidRPr="00F750CA">
        <w:rPr>
          <w:rFonts w:ascii="Arial Narrow" w:hAnsi="Arial Narrow"/>
          <w:b/>
          <w:sz w:val="28"/>
          <w:szCs w:val="28"/>
        </w:rPr>
        <w:lastRenderedPageBreak/>
        <w:t xml:space="preserve">B. </w:t>
      </w:r>
      <w:r w:rsidRPr="00F750CA">
        <w:rPr>
          <w:rFonts w:ascii="Arial Narrow" w:hAnsi="Arial Narrow"/>
          <w:b/>
          <w:sz w:val="28"/>
          <w:szCs w:val="28"/>
          <w:u w:val="single"/>
        </w:rPr>
        <w:t>Achèvement et soumission des rapports</w:t>
      </w:r>
    </w:p>
    <w:p w:rsidR="00463D07" w:rsidRPr="006D7582" w:rsidRDefault="00463D07" w:rsidP="00463D07"/>
    <w:tbl>
      <w:tblPr>
        <w:tblW w:w="0" w:type="auto"/>
        <w:tblInd w:w="112" w:type="dxa"/>
        <w:tblLayout w:type="fixed"/>
        <w:tblCellMar>
          <w:left w:w="0" w:type="dxa"/>
          <w:right w:w="0" w:type="dxa"/>
        </w:tblCellMar>
        <w:tblLook w:val="04A0"/>
      </w:tblPr>
      <w:tblGrid>
        <w:gridCol w:w="4502"/>
        <w:gridCol w:w="5597"/>
      </w:tblGrid>
      <w:tr w:rsidR="00463D07" w:rsidRPr="00F750CA" w:rsidTr="00463D07">
        <w:trPr>
          <w:trHeight w:hRule="exact" w:val="494"/>
        </w:trPr>
        <w:tc>
          <w:tcPr>
            <w:tcW w:w="4502" w:type="dxa"/>
            <w:tcBorders>
              <w:top w:val="single" w:sz="4" w:space="0" w:color="221F1F"/>
              <w:left w:val="single" w:sz="4" w:space="0" w:color="221F1F"/>
              <w:bottom w:val="single" w:sz="4" w:space="0" w:color="221F1F"/>
              <w:right w:val="single" w:sz="4" w:space="0" w:color="221F1F"/>
            </w:tcBorders>
            <w:hideMark/>
          </w:tcPr>
          <w:p w:rsidR="00463D07" w:rsidRPr="00F750CA" w:rsidRDefault="00463D07" w:rsidP="00463D07">
            <w:pPr>
              <w:rPr>
                <w:rFonts w:ascii="Arial Narrow" w:hAnsi="Arial Narrow"/>
                <w:sz w:val="24"/>
                <w:szCs w:val="24"/>
              </w:rPr>
            </w:pPr>
            <w:r w:rsidRPr="00F750CA">
              <w:rPr>
                <w:rFonts w:ascii="Arial Narrow" w:hAnsi="Arial Narrow"/>
                <w:sz w:val="24"/>
                <w:szCs w:val="24"/>
              </w:rPr>
              <w:t>Rapports</w:t>
            </w:r>
          </w:p>
        </w:tc>
        <w:tc>
          <w:tcPr>
            <w:tcW w:w="5597" w:type="dxa"/>
            <w:tcBorders>
              <w:top w:val="single" w:sz="4" w:space="0" w:color="221F1F"/>
              <w:left w:val="single" w:sz="4" w:space="0" w:color="221F1F"/>
              <w:bottom w:val="single" w:sz="4" w:space="0" w:color="221F1F"/>
              <w:right w:val="single" w:sz="4" w:space="0" w:color="221F1F"/>
            </w:tcBorders>
            <w:hideMark/>
          </w:tcPr>
          <w:p w:rsidR="00463D07" w:rsidRPr="00F750CA" w:rsidRDefault="00463D07" w:rsidP="00463D07">
            <w:pPr>
              <w:rPr>
                <w:rFonts w:ascii="Arial Narrow" w:hAnsi="Arial Narrow"/>
                <w:sz w:val="24"/>
                <w:szCs w:val="24"/>
              </w:rPr>
            </w:pPr>
            <w:r w:rsidRPr="00F750CA">
              <w:rPr>
                <w:rFonts w:ascii="Arial Narrow" w:hAnsi="Arial Narrow"/>
                <w:sz w:val="24"/>
                <w:szCs w:val="24"/>
              </w:rPr>
              <w:t>Date</w:t>
            </w:r>
          </w:p>
        </w:tc>
      </w:tr>
      <w:tr w:rsidR="00463D07" w:rsidRPr="00F750CA" w:rsidTr="00463D07">
        <w:trPr>
          <w:trHeight w:hRule="exact" w:val="558"/>
        </w:trPr>
        <w:tc>
          <w:tcPr>
            <w:tcW w:w="4502" w:type="dxa"/>
            <w:tcBorders>
              <w:top w:val="single" w:sz="4" w:space="0" w:color="221F1F"/>
              <w:left w:val="single" w:sz="4" w:space="0" w:color="221F1F"/>
              <w:bottom w:val="single" w:sz="4" w:space="0" w:color="221F1F"/>
              <w:right w:val="single" w:sz="4" w:space="0" w:color="221F1F"/>
            </w:tcBorders>
            <w:hideMark/>
          </w:tcPr>
          <w:p w:rsidR="00463D07" w:rsidRPr="00F750CA" w:rsidRDefault="00463D07" w:rsidP="00463D07">
            <w:pPr>
              <w:rPr>
                <w:rFonts w:ascii="Arial Narrow" w:hAnsi="Arial Narrow"/>
                <w:sz w:val="24"/>
                <w:szCs w:val="24"/>
              </w:rPr>
            </w:pPr>
            <w:r w:rsidRPr="00F750CA">
              <w:rPr>
                <w:rFonts w:ascii="Arial Narrow" w:hAnsi="Arial Narrow"/>
                <w:sz w:val="24"/>
                <w:szCs w:val="24"/>
              </w:rPr>
              <w:t>1. Rapport initial</w:t>
            </w:r>
          </w:p>
        </w:tc>
        <w:tc>
          <w:tcPr>
            <w:tcW w:w="5597" w:type="dxa"/>
            <w:tcBorders>
              <w:top w:val="single" w:sz="4" w:space="0" w:color="221F1F"/>
              <w:left w:val="single" w:sz="4" w:space="0" w:color="221F1F"/>
              <w:bottom w:val="single" w:sz="4" w:space="0" w:color="221F1F"/>
              <w:right w:val="single" w:sz="4" w:space="0" w:color="221F1F"/>
            </w:tcBorders>
          </w:tcPr>
          <w:p w:rsidR="00463D07" w:rsidRPr="00F750CA" w:rsidRDefault="00463D07" w:rsidP="00463D07">
            <w:pPr>
              <w:rPr>
                <w:rFonts w:ascii="Arial Narrow" w:hAnsi="Arial Narrow"/>
                <w:sz w:val="24"/>
                <w:szCs w:val="24"/>
              </w:rPr>
            </w:pPr>
          </w:p>
        </w:tc>
      </w:tr>
      <w:tr w:rsidR="00463D07" w:rsidRPr="00F750CA" w:rsidTr="00F750CA">
        <w:trPr>
          <w:trHeight w:hRule="exact" w:val="1260"/>
        </w:trPr>
        <w:tc>
          <w:tcPr>
            <w:tcW w:w="4502" w:type="dxa"/>
            <w:tcBorders>
              <w:top w:val="single" w:sz="4" w:space="0" w:color="221F1F"/>
              <w:left w:val="single" w:sz="4" w:space="0" w:color="221F1F"/>
              <w:bottom w:val="single" w:sz="4" w:space="0" w:color="221F1F"/>
              <w:right w:val="single" w:sz="4" w:space="0" w:color="221F1F"/>
            </w:tcBorders>
            <w:hideMark/>
          </w:tcPr>
          <w:p w:rsidR="00463D07" w:rsidRPr="00F750CA" w:rsidRDefault="00463D07" w:rsidP="00463D07">
            <w:pPr>
              <w:rPr>
                <w:rFonts w:ascii="Arial Narrow" w:hAnsi="Arial Narrow"/>
                <w:sz w:val="24"/>
                <w:szCs w:val="24"/>
              </w:rPr>
            </w:pPr>
            <w:r w:rsidRPr="00F750CA">
              <w:rPr>
                <w:rFonts w:ascii="Arial Narrow" w:hAnsi="Arial Narrow"/>
                <w:sz w:val="24"/>
                <w:szCs w:val="24"/>
              </w:rPr>
              <w:t>2. Rapports d’avancement a. Premier rapport d’avancement</w:t>
            </w:r>
          </w:p>
          <w:p w:rsidR="00463D07" w:rsidRPr="00F750CA" w:rsidRDefault="00463D07" w:rsidP="00463D07">
            <w:pPr>
              <w:rPr>
                <w:rFonts w:ascii="Arial Narrow" w:hAnsi="Arial Narrow"/>
                <w:sz w:val="24"/>
                <w:szCs w:val="24"/>
              </w:rPr>
            </w:pPr>
            <w:r w:rsidRPr="00F750CA">
              <w:rPr>
                <w:rFonts w:ascii="Arial Narrow" w:hAnsi="Arial Narrow"/>
                <w:sz w:val="24"/>
                <w:szCs w:val="24"/>
              </w:rPr>
              <w:t>b. Deuxième rapport d’avancement</w:t>
            </w:r>
          </w:p>
        </w:tc>
        <w:tc>
          <w:tcPr>
            <w:tcW w:w="5597" w:type="dxa"/>
            <w:tcBorders>
              <w:top w:val="single" w:sz="4" w:space="0" w:color="221F1F"/>
              <w:left w:val="single" w:sz="4" w:space="0" w:color="221F1F"/>
              <w:bottom w:val="single" w:sz="4" w:space="0" w:color="221F1F"/>
              <w:right w:val="single" w:sz="4" w:space="0" w:color="221F1F"/>
            </w:tcBorders>
          </w:tcPr>
          <w:p w:rsidR="00463D07" w:rsidRPr="00F750CA" w:rsidRDefault="00463D07" w:rsidP="00463D07">
            <w:pPr>
              <w:rPr>
                <w:rFonts w:ascii="Arial Narrow" w:hAnsi="Arial Narrow"/>
                <w:sz w:val="24"/>
                <w:szCs w:val="24"/>
              </w:rPr>
            </w:pPr>
          </w:p>
        </w:tc>
      </w:tr>
      <w:tr w:rsidR="00463D07" w:rsidRPr="00F750CA" w:rsidTr="00463D07">
        <w:trPr>
          <w:trHeight w:hRule="exact" w:val="534"/>
        </w:trPr>
        <w:tc>
          <w:tcPr>
            <w:tcW w:w="4502" w:type="dxa"/>
            <w:tcBorders>
              <w:top w:val="single" w:sz="4" w:space="0" w:color="221F1F"/>
              <w:left w:val="single" w:sz="4" w:space="0" w:color="221F1F"/>
              <w:bottom w:val="single" w:sz="4" w:space="0" w:color="221F1F"/>
              <w:right w:val="single" w:sz="4" w:space="0" w:color="221F1F"/>
            </w:tcBorders>
            <w:hideMark/>
          </w:tcPr>
          <w:p w:rsidR="00463D07" w:rsidRPr="00F750CA" w:rsidRDefault="00463D07" w:rsidP="00463D07">
            <w:pPr>
              <w:rPr>
                <w:rFonts w:ascii="Arial Narrow" w:hAnsi="Arial Narrow"/>
                <w:sz w:val="24"/>
                <w:szCs w:val="24"/>
              </w:rPr>
            </w:pPr>
            <w:r w:rsidRPr="00F750CA">
              <w:rPr>
                <w:rFonts w:ascii="Arial Narrow" w:hAnsi="Arial Narrow"/>
                <w:sz w:val="24"/>
                <w:szCs w:val="24"/>
              </w:rPr>
              <w:t>3. Projet de rapport final</w:t>
            </w:r>
          </w:p>
        </w:tc>
        <w:tc>
          <w:tcPr>
            <w:tcW w:w="5597" w:type="dxa"/>
            <w:tcBorders>
              <w:top w:val="single" w:sz="4" w:space="0" w:color="221F1F"/>
              <w:left w:val="single" w:sz="4" w:space="0" w:color="221F1F"/>
              <w:bottom w:val="single" w:sz="4" w:space="0" w:color="221F1F"/>
              <w:right w:val="single" w:sz="4" w:space="0" w:color="221F1F"/>
            </w:tcBorders>
          </w:tcPr>
          <w:p w:rsidR="00463D07" w:rsidRPr="00F750CA" w:rsidRDefault="00463D07" w:rsidP="00463D07">
            <w:pPr>
              <w:rPr>
                <w:rFonts w:ascii="Arial Narrow" w:hAnsi="Arial Narrow"/>
                <w:sz w:val="24"/>
                <w:szCs w:val="24"/>
              </w:rPr>
            </w:pPr>
          </w:p>
        </w:tc>
      </w:tr>
      <w:tr w:rsidR="00463D07" w:rsidRPr="00F750CA" w:rsidTr="00463D07">
        <w:trPr>
          <w:trHeight w:hRule="exact" w:val="556"/>
        </w:trPr>
        <w:tc>
          <w:tcPr>
            <w:tcW w:w="4502" w:type="dxa"/>
            <w:tcBorders>
              <w:top w:val="single" w:sz="4" w:space="0" w:color="221F1F"/>
              <w:left w:val="single" w:sz="4" w:space="0" w:color="221F1F"/>
              <w:bottom w:val="single" w:sz="4" w:space="0" w:color="221F1F"/>
              <w:right w:val="single" w:sz="4" w:space="0" w:color="221F1F"/>
            </w:tcBorders>
            <w:hideMark/>
          </w:tcPr>
          <w:p w:rsidR="00463D07" w:rsidRPr="00F750CA" w:rsidRDefault="00463D07" w:rsidP="00463D07">
            <w:pPr>
              <w:rPr>
                <w:rFonts w:ascii="Arial Narrow" w:hAnsi="Arial Narrow"/>
                <w:sz w:val="24"/>
                <w:szCs w:val="24"/>
              </w:rPr>
            </w:pPr>
            <w:r w:rsidRPr="00F750CA">
              <w:rPr>
                <w:rFonts w:ascii="Arial Narrow" w:hAnsi="Arial Narrow"/>
                <w:sz w:val="24"/>
                <w:szCs w:val="24"/>
              </w:rPr>
              <w:t>4. Rapport final</w:t>
            </w:r>
          </w:p>
        </w:tc>
        <w:tc>
          <w:tcPr>
            <w:tcW w:w="5597" w:type="dxa"/>
            <w:tcBorders>
              <w:top w:val="single" w:sz="4" w:space="0" w:color="221F1F"/>
              <w:left w:val="single" w:sz="4" w:space="0" w:color="221F1F"/>
              <w:bottom w:val="single" w:sz="4" w:space="0" w:color="221F1F"/>
              <w:right w:val="single" w:sz="4" w:space="0" w:color="221F1F"/>
            </w:tcBorders>
          </w:tcPr>
          <w:p w:rsidR="00463D07" w:rsidRPr="00F750CA" w:rsidRDefault="00463D07" w:rsidP="00463D07">
            <w:pPr>
              <w:rPr>
                <w:rFonts w:ascii="Arial Narrow" w:hAnsi="Arial Narrow"/>
                <w:sz w:val="24"/>
                <w:szCs w:val="24"/>
              </w:rPr>
            </w:pPr>
          </w:p>
        </w:tc>
      </w:tr>
    </w:tbl>
    <w:p w:rsidR="00463D07" w:rsidRPr="006D7582" w:rsidRDefault="00463D07" w:rsidP="00463D07"/>
    <w:p w:rsidR="00463D07" w:rsidRPr="006D7582" w:rsidRDefault="00463D07" w:rsidP="00463D07"/>
    <w:p w:rsidR="00463D07" w:rsidRPr="006D7582" w:rsidRDefault="00463D07" w:rsidP="00463D07"/>
    <w:p w:rsidR="00463D07" w:rsidRPr="006D7582" w:rsidRDefault="00463D07" w:rsidP="00463D07"/>
    <w:p w:rsidR="00463D07" w:rsidRPr="006D7582" w:rsidRDefault="00463D07" w:rsidP="00463D07"/>
    <w:p w:rsidR="00463D07" w:rsidRPr="006D7582" w:rsidRDefault="00463D07" w:rsidP="00463D07"/>
    <w:p w:rsidR="00463D07" w:rsidRPr="006D7582" w:rsidRDefault="00463D07" w:rsidP="00463D07"/>
    <w:p w:rsidR="00463D07" w:rsidRPr="006D7582" w:rsidRDefault="00463D07" w:rsidP="00463D07"/>
    <w:p w:rsidR="00463D07" w:rsidRPr="006D7582" w:rsidRDefault="00463D07" w:rsidP="00463D07"/>
    <w:p w:rsidR="00463D07" w:rsidRPr="006D7582" w:rsidRDefault="00463D07" w:rsidP="00463D07"/>
    <w:p w:rsidR="00463D07" w:rsidRPr="006D7582" w:rsidRDefault="00463D07" w:rsidP="00463D07"/>
    <w:p w:rsidR="00463D07" w:rsidRPr="006D7582" w:rsidRDefault="00463D07" w:rsidP="00463D07"/>
    <w:p w:rsidR="00463D07" w:rsidRPr="006D7582" w:rsidRDefault="00463D07" w:rsidP="00463D07"/>
    <w:p w:rsidR="00463D07" w:rsidRPr="006D7582" w:rsidRDefault="00463D07" w:rsidP="00463D07"/>
    <w:p w:rsidR="00463D07" w:rsidRPr="006D7582" w:rsidRDefault="00463D07" w:rsidP="00463D07"/>
    <w:p w:rsidR="00463D07" w:rsidRPr="006D7582" w:rsidRDefault="00463D07" w:rsidP="00463D07"/>
    <w:p w:rsidR="00463D07" w:rsidRPr="006D7582" w:rsidRDefault="00463D07" w:rsidP="00463D07"/>
    <w:p w:rsidR="00463D07" w:rsidRPr="006D7582" w:rsidRDefault="00463D07" w:rsidP="00463D07"/>
    <w:p w:rsidR="00463D07" w:rsidRPr="006D7582" w:rsidRDefault="00463D07" w:rsidP="00463D07"/>
    <w:p w:rsidR="00463D07" w:rsidRPr="006D7582" w:rsidRDefault="00463D07" w:rsidP="00463D07"/>
    <w:p w:rsidR="00463D07" w:rsidRPr="007557A8" w:rsidRDefault="00463D07" w:rsidP="00463D07">
      <w:pPr>
        <w:rPr>
          <w:rFonts w:ascii="Arial Narrow" w:hAnsi="Arial Narrow"/>
          <w:b/>
          <w:sz w:val="28"/>
          <w:szCs w:val="28"/>
        </w:rPr>
      </w:pPr>
      <w:r w:rsidRPr="007557A8">
        <w:rPr>
          <w:rFonts w:ascii="Arial Narrow" w:hAnsi="Arial Narrow"/>
          <w:b/>
          <w:sz w:val="28"/>
          <w:szCs w:val="28"/>
        </w:rPr>
        <w:lastRenderedPageBreak/>
        <w:t>Calendrier du personnel spécialisé</w:t>
      </w:r>
    </w:p>
    <w:p w:rsidR="00463D07" w:rsidRPr="006D7582" w:rsidRDefault="00463D07" w:rsidP="00463D07"/>
    <w:tbl>
      <w:tblPr>
        <w:tblW w:w="11295" w:type="dxa"/>
        <w:jc w:val="center"/>
        <w:tblBorders>
          <w:top w:val="double" w:sz="6" w:space="0" w:color="auto"/>
          <w:left w:val="double" w:sz="6" w:space="0" w:color="auto"/>
          <w:bottom w:val="double" w:sz="6" w:space="0" w:color="auto"/>
          <w:right w:val="double" w:sz="6" w:space="0" w:color="auto"/>
        </w:tblBorders>
        <w:tblLayout w:type="fixed"/>
        <w:tblCellMar>
          <w:left w:w="72" w:type="dxa"/>
          <w:right w:w="72" w:type="dxa"/>
        </w:tblCellMar>
        <w:tblLook w:val="04A0"/>
      </w:tblPr>
      <w:tblGrid>
        <w:gridCol w:w="378"/>
        <w:gridCol w:w="1427"/>
        <w:gridCol w:w="1019"/>
        <w:gridCol w:w="882"/>
        <w:gridCol w:w="475"/>
        <w:gridCol w:w="475"/>
        <w:gridCol w:w="475"/>
        <w:gridCol w:w="475"/>
        <w:gridCol w:w="475"/>
        <w:gridCol w:w="475"/>
        <w:gridCol w:w="475"/>
        <w:gridCol w:w="475"/>
        <w:gridCol w:w="475"/>
        <w:gridCol w:w="475"/>
        <w:gridCol w:w="475"/>
        <w:gridCol w:w="480"/>
        <w:gridCol w:w="15"/>
        <w:gridCol w:w="603"/>
        <w:gridCol w:w="618"/>
        <w:gridCol w:w="618"/>
        <w:gridCol w:w="30"/>
      </w:tblGrid>
      <w:tr w:rsidR="00463D07" w:rsidRPr="007557A8" w:rsidTr="00463D07">
        <w:trPr>
          <w:cantSplit/>
          <w:trHeight w:val="391"/>
          <w:jc w:val="center"/>
        </w:trPr>
        <w:tc>
          <w:tcPr>
            <w:tcW w:w="377" w:type="dxa"/>
            <w:vMerge w:val="restart"/>
            <w:tcBorders>
              <w:top w:val="double" w:sz="4" w:space="0" w:color="auto"/>
              <w:left w:val="double" w:sz="4" w:space="0" w:color="auto"/>
              <w:bottom w:val="single" w:sz="12" w:space="0" w:color="auto"/>
              <w:right w:val="single" w:sz="6" w:space="0" w:color="auto"/>
            </w:tcBorders>
            <w:vAlign w:val="center"/>
            <w:hideMark/>
          </w:tcPr>
          <w:p w:rsidR="00463D07" w:rsidRPr="007557A8" w:rsidRDefault="00463D07" w:rsidP="00463D07">
            <w:pPr>
              <w:rPr>
                <w:rFonts w:ascii="Arial Narrow" w:hAnsi="Arial Narrow"/>
                <w:sz w:val="24"/>
                <w:szCs w:val="24"/>
              </w:rPr>
            </w:pPr>
            <w:bookmarkStart w:id="591" w:name="_Toc64435224"/>
            <w:bookmarkStart w:id="592" w:name="_Toc64435414"/>
            <w:bookmarkStart w:id="593" w:name="_Toc64435604"/>
            <w:bookmarkStart w:id="594" w:name="_Toc72513346"/>
            <w:bookmarkStart w:id="595" w:name="_Toc72513664"/>
            <w:bookmarkStart w:id="596" w:name="_Toc72514644"/>
            <w:bookmarkStart w:id="597" w:name="_Toc72514823"/>
            <w:bookmarkStart w:id="598" w:name="_Toc72515058"/>
            <w:bookmarkStart w:id="599" w:name="_Toc156822349"/>
            <w:bookmarkStart w:id="600" w:name="_Toc156822790"/>
            <w:bookmarkStart w:id="601" w:name="_Toc156825458"/>
            <w:bookmarkStart w:id="602" w:name="_Toc156826480"/>
            <w:bookmarkStart w:id="603" w:name="_Toc156853934"/>
            <w:bookmarkStart w:id="604" w:name="_Toc156855434"/>
            <w:r w:rsidRPr="007557A8">
              <w:rPr>
                <w:rFonts w:ascii="Arial Narrow" w:hAnsi="Arial Narrow"/>
                <w:sz w:val="24"/>
                <w:szCs w:val="24"/>
              </w:rPr>
              <w:t>N°</w:t>
            </w:r>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p>
        </w:tc>
        <w:tc>
          <w:tcPr>
            <w:tcW w:w="1425" w:type="dxa"/>
            <w:tcBorders>
              <w:top w:val="double" w:sz="4" w:space="0" w:color="auto"/>
              <w:left w:val="single" w:sz="6" w:space="0" w:color="auto"/>
              <w:bottom w:val="nil"/>
              <w:right w:val="single" w:sz="6" w:space="0" w:color="auto"/>
            </w:tcBorders>
            <w:vAlign w:val="center"/>
          </w:tcPr>
          <w:p w:rsidR="00463D07" w:rsidRPr="007557A8" w:rsidRDefault="00463D07" w:rsidP="00463D07">
            <w:pPr>
              <w:rPr>
                <w:rFonts w:ascii="Arial Narrow" w:hAnsi="Arial Narrow"/>
                <w:sz w:val="24"/>
                <w:szCs w:val="24"/>
                <w:lang w:val="en-GB"/>
              </w:rPr>
            </w:pPr>
          </w:p>
          <w:p w:rsidR="00463D07" w:rsidRPr="007557A8" w:rsidRDefault="00463D07" w:rsidP="00463D07">
            <w:pPr>
              <w:rPr>
                <w:rFonts w:ascii="Arial Narrow" w:hAnsi="Arial Narrow"/>
                <w:sz w:val="24"/>
                <w:szCs w:val="24"/>
              </w:rPr>
            </w:pPr>
          </w:p>
          <w:p w:rsidR="00463D07" w:rsidRPr="007557A8" w:rsidRDefault="00463D07" w:rsidP="00463D07">
            <w:pPr>
              <w:rPr>
                <w:rFonts w:ascii="Arial Narrow" w:hAnsi="Arial Narrow"/>
                <w:sz w:val="24"/>
                <w:szCs w:val="24"/>
              </w:rPr>
            </w:pPr>
            <w:r w:rsidRPr="007557A8">
              <w:rPr>
                <w:rFonts w:ascii="Arial Narrow" w:hAnsi="Arial Narrow"/>
                <w:sz w:val="24"/>
                <w:szCs w:val="24"/>
              </w:rPr>
              <w:t>Nom</w:t>
            </w:r>
          </w:p>
        </w:tc>
        <w:tc>
          <w:tcPr>
            <w:tcW w:w="1018" w:type="dxa"/>
            <w:vMerge w:val="restart"/>
            <w:tcBorders>
              <w:top w:val="double" w:sz="4" w:space="0" w:color="auto"/>
              <w:left w:val="single" w:sz="6" w:space="0" w:color="auto"/>
              <w:bottom w:val="single" w:sz="12" w:space="0" w:color="auto"/>
              <w:right w:val="single" w:sz="6" w:space="0" w:color="auto"/>
            </w:tcBorders>
            <w:vAlign w:val="center"/>
          </w:tcPr>
          <w:p w:rsidR="00463D07" w:rsidRPr="007557A8" w:rsidRDefault="00463D07" w:rsidP="00463D07">
            <w:pPr>
              <w:rPr>
                <w:rFonts w:ascii="Arial Narrow" w:hAnsi="Arial Narrow"/>
                <w:sz w:val="24"/>
                <w:szCs w:val="24"/>
              </w:rPr>
            </w:pPr>
          </w:p>
          <w:p w:rsidR="00463D07" w:rsidRPr="007557A8" w:rsidRDefault="00463D07" w:rsidP="00463D07">
            <w:pPr>
              <w:rPr>
                <w:rFonts w:ascii="Arial Narrow" w:hAnsi="Arial Narrow"/>
                <w:sz w:val="24"/>
                <w:szCs w:val="24"/>
              </w:rPr>
            </w:pPr>
            <w:r w:rsidRPr="007557A8">
              <w:rPr>
                <w:rFonts w:ascii="Arial Narrow" w:hAnsi="Arial Narrow"/>
                <w:sz w:val="24"/>
                <w:szCs w:val="24"/>
              </w:rPr>
              <w:t>Rapports à fournir</w:t>
            </w:r>
          </w:p>
        </w:tc>
        <w:tc>
          <w:tcPr>
            <w:tcW w:w="6602" w:type="dxa"/>
            <w:gridSpan w:val="14"/>
            <w:tcBorders>
              <w:top w:val="double" w:sz="4" w:space="0" w:color="auto"/>
              <w:left w:val="nil"/>
              <w:bottom w:val="single" w:sz="6" w:space="0" w:color="auto"/>
              <w:right w:val="single" w:sz="6" w:space="0" w:color="auto"/>
            </w:tcBorders>
            <w:vAlign w:val="center"/>
            <w:hideMark/>
          </w:tcPr>
          <w:p w:rsidR="00463D07" w:rsidRPr="007557A8" w:rsidRDefault="00463D07" w:rsidP="00463D07">
            <w:pPr>
              <w:rPr>
                <w:rFonts w:ascii="Arial Narrow" w:hAnsi="Arial Narrow"/>
                <w:sz w:val="24"/>
                <w:szCs w:val="24"/>
              </w:rPr>
            </w:pPr>
            <w:bookmarkStart w:id="605" w:name="_Toc64435225"/>
            <w:bookmarkStart w:id="606" w:name="_Toc64435415"/>
            <w:bookmarkStart w:id="607" w:name="_Toc64435605"/>
            <w:bookmarkStart w:id="608" w:name="_Toc72513347"/>
            <w:bookmarkStart w:id="609" w:name="_Toc72513665"/>
            <w:bookmarkStart w:id="610" w:name="_Toc72514645"/>
            <w:bookmarkStart w:id="611" w:name="_Toc72514824"/>
            <w:bookmarkStart w:id="612" w:name="_Toc72515059"/>
            <w:bookmarkStart w:id="613" w:name="_Toc156822350"/>
            <w:bookmarkStart w:id="614" w:name="_Toc156822791"/>
            <w:bookmarkStart w:id="615" w:name="_Toc156825459"/>
            <w:bookmarkStart w:id="616" w:name="_Toc156826481"/>
            <w:bookmarkStart w:id="617" w:name="_Toc156853935"/>
            <w:bookmarkStart w:id="618" w:name="_Toc156855435"/>
            <w:r w:rsidRPr="007557A8">
              <w:rPr>
                <w:rFonts w:ascii="Arial Narrow" w:hAnsi="Arial Narrow"/>
                <w:sz w:val="24"/>
                <w:szCs w:val="24"/>
              </w:rPr>
              <w:t>Personnel (sous forme de graphique à barres)</w:t>
            </w:r>
            <w:bookmarkEnd w:id="605"/>
            <w:bookmarkEnd w:id="606"/>
            <w:bookmarkEnd w:id="607"/>
            <w:r w:rsidRPr="007557A8">
              <w:rPr>
                <w:rFonts w:ascii="Arial Narrow" w:hAnsi="Arial Narrow"/>
                <w:sz w:val="24"/>
                <w:szCs w:val="24"/>
              </w:rPr>
              <w:footnoteReference w:customMarkFollows="1" w:id="2"/>
              <w:t>2</w:t>
            </w:r>
            <w:bookmarkEnd w:id="608"/>
            <w:bookmarkEnd w:id="609"/>
            <w:bookmarkEnd w:id="610"/>
            <w:bookmarkEnd w:id="611"/>
            <w:bookmarkEnd w:id="612"/>
            <w:bookmarkEnd w:id="613"/>
            <w:bookmarkEnd w:id="614"/>
            <w:bookmarkEnd w:id="615"/>
            <w:bookmarkEnd w:id="616"/>
            <w:bookmarkEnd w:id="617"/>
            <w:bookmarkEnd w:id="618"/>
          </w:p>
        </w:tc>
        <w:tc>
          <w:tcPr>
            <w:tcW w:w="1869" w:type="dxa"/>
            <w:gridSpan w:val="4"/>
            <w:tcBorders>
              <w:top w:val="double" w:sz="4" w:space="0" w:color="auto"/>
              <w:left w:val="nil"/>
              <w:bottom w:val="single" w:sz="6" w:space="0" w:color="auto"/>
              <w:right w:val="double" w:sz="4" w:space="0" w:color="auto"/>
            </w:tcBorders>
            <w:vAlign w:val="center"/>
            <w:hideMark/>
          </w:tcPr>
          <w:p w:rsidR="00463D07" w:rsidRPr="007557A8" w:rsidRDefault="00463D07" w:rsidP="00463D07">
            <w:pPr>
              <w:rPr>
                <w:rFonts w:ascii="Arial Narrow" w:hAnsi="Arial Narrow"/>
                <w:sz w:val="24"/>
                <w:szCs w:val="24"/>
              </w:rPr>
            </w:pPr>
            <w:bookmarkStart w:id="619" w:name="_Toc64435226"/>
            <w:bookmarkStart w:id="620" w:name="_Toc64435416"/>
            <w:bookmarkStart w:id="621" w:name="_Toc64435606"/>
            <w:bookmarkStart w:id="622" w:name="_Toc72513348"/>
            <w:bookmarkStart w:id="623" w:name="_Toc72513666"/>
            <w:bookmarkStart w:id="624" w:name="_Toc72514646"/>
            <w:bookmarkStart w:id="625" w:name="_Toc72514825"/>
            <w:bookmarkStart w:id="626" w:name="_Toc72515060"/>
            <w:bookmarkStart w:id="627" w:name="_Toc156822351"/>
            <w:bookmarkStart w:id="628" w:name="_Toc156822792"/>
            <w:bookmarkStart w:id="629" w:name="_Toc156825460"/>
            <w:bookmarkStart w:id="630" w:name="_Toc156826482"/>
            <w:bookmarkStart w:id="631" w:name="_Toc156853936"/>
            <w:bookmarkStart w:id="632" w:name="_Toc156855436"/>
            <w:r w:rsidRPr="007557A8">
              <w:rPr>
                <w:rFonts w:ascii="Arial Narrow" w:hAnsi="Arial Narrow"/>
                <w:sz w:val="24"/>
                <w:szCs w:val="24"/>
              </w:rPr>
              <w:t>Total personnel/mois</w:t>
            </w:r>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p>
        </w:tc>
      </w:tr>
      <w:tr w:rsidR="00463D07" w:rsidRPr="007557A8" w:rsidTr="00463D07">
        <w:trPr>
          <w:gridAfter w:val="1"/>
          <w:wAfter w:w="30" w:type="dxa"/>
          <w:cantSplit/>
          <w:trHeight w:val="391"/>
          <w:jc w:val="center"/>
        </w:trPr>
        <w:tc>
          <w:tcPr>
            <w:tcW w:w="11291" w:type="dxa"/>
            <w:vMerge/>
            <w:tcBorders>
              <w:top w:val="double" w:sz="4" w:space="0" w:color="auto"/>
              <w:left w:val="double" w:sz="4" w:space="0" w:color="auto"/>
              <w:bottom w:val="single" w:sz="12" w:space="0" w:color="auto"/>
              <w:right w:val="single" w:sz="6" w:space="0" w:color="auto"/>
            </w:tcBorders>
            <w:vAlign w:val="center"/>
            <w:hideMark/>
          </w:tcPr>
          <w:p w:rsidR="00463D07" w:rsidRPr="007557A8" w:rsidRDefault="00463D07" w:rsidP="00463D07">
            <w:pPr>
              <w:rPr>
                <w:rFonts w:ascii="Arial Narrow" w:hAnsi="Arial Narrow"/>
                <w:sz w:val="24"/>
                <w:szCs w:val="24"/>
              </w:rPr>
            </w:pPr>
          </w:p>
        </w:tc>
        <w:tc>
          <w:tcPr>
            <w:tcW w:w="1425" w:type="dxa"/>
            <w:tcBorders>
              <w:top w:val="nil"/>
              <w:left w:val="single" w:sz="6" w:space="0" w:color="auto"/>
              <w:bottom w:val="single" w:sz="12" w:space="0" w:color="auto"/>
              <w:right w:val="single" w:sz="6" w:space="0" w:color="auto"/>
            </w:tcBorders>
          </w:tcPr>
          <w:p w:rsidR="00463D07" w:rsidRPr="007557A8" w:rsidRDefault="00463D07" w:rsidP="00463D07">
            <w:pPr>
              <w:rPr>
                <w:rFonts w:ascii="Arial Narrow" w:hAnsi="Arial Narrow"/>
                <w:sz w:val="24"/>
                <w:szCs w:val="24"/>
                <w:lang w:val="en-GB"/>
              </w:rPr>
            </w:pPr>
          </w:p>
        </w:tc>
        <w:tc>
          <w:tcPr>
            <w:tcW w:w="1018" w:type="dxa"/>
            <w:vMerge/>
            <w:tcBorders>
              <w:top w:val="double" w:sz="4" w:space="0" w:color="auto"/>
              <w:left w:val="single" w:sz="6" w:space="0" w:color="auto"/>
              <w:bottom w:val="single" w:sz="12" w:space="0" w:color="auto"/>
              <w:right w:val="single" w:sz="6" w:space="0" w:color="auto"/>
            </w:tcBorders>
            <w:vAlign w:val="center"/>
            <w:hideMark/>
          </w:tcPr>
          <w:p w:rsidR="00463D07" w:rsidRPr="007557A8" w:rsidRDefault="00463D07" w:rsidP="00463D07">
            <w:pPr>
              <w:rPr>
                <w:rFonts w:ascii="Arial Narrow" w:hAnsi="Arial Narrow"/>
                <w:sz w:val="24"/>
                <w:szCs w:val="24"/>
                <w:lang w:val="en-GB"/>
              </w:rPr>
            </w:pPr>
          </w:p>
        </w:tc>
        <w:tc>
          <w:tcPr>
            <w:tcW w:w="882" w:type="dxa"/>
            <w:tcBorders>
              <w:top w:val="single" w:sz="6" w:space="0" w:color="auto"/>
              <w:left w:val="nil"/>
              <w:bottom w:val="single" w:sz="12" w:space="0" w:color="auto"/>
              <w:right w:val="nil"/>
            </w:tcBorders>
            <w:vAlign w:val="center"/>
            <w:hideMark/>
          </w:tcPr>
          <w:p w:rsidR="00463D07" w:rsidRPr="007557A8" w:rsidRDefault="00463D07" w:rsidP="00463D07">
            <w:pPr>
              <w:rPr>
                <w:rFonts w:ascii="Arial Narrow" w:hAnsi="Arial Narrow"/>
                <w:sz w:val="24"/>
                <w:szCs w:val="24"/>
              </w:rPr>
            </w:pPr>
            <w:r w:rsidRPr="007557A8">
              <w:rPr>
                <w:rFonts w:ascii="Arial Narrow" w:hAnsi="Arial Narrow"/>
                <w:sz w:val="24"/>
                <w:szCs w:val="24"/>
              </w:rPr>
              <w:t>1</w:t>
            </w:r>
          </w:p>
        </w:tc>
        <w:tc>
          <w:tcPr>
            <w:tcW w:w="475" w:type="dxa"/>
            <w:tcBorders>
              <w:top w:val="single" w:sz="6" w:space="0" w:color="auto"/>
              <w:left w:val="single" w:sz="6" w:space="0" w:color="auto"/>
              <w:bottom w:val="single" w:sz="12" w:space="0" w:color="auto"/>
              <w:right w:val="single" w:sz="6" w:space="0" w:color="auto"/>
            </w:tcBorders>
            <w:vAlign w:val="center"/>
            <w:hideMark/>
          </w:tcPr>
          <w:p w:rsidR="00463D07" w:rsidRPr="007557A8" w:rsidRDefault="00463D07" w:rsidP="00463D07">
            <w:pPr>
              <w:rPr>
                <w:rFonts w:ascii="Arial Narrow" w:hAnsi="Arial Narrow"/>
                <w:sz w:val="24"/>
                <w:szCs w:val="24"/>
              </w:rPr>
            </w:pPr>
            <w:r w:rsidRPr="007557A8">
              <w:rPr>
                <w:rFonts w:ascii="Arial Narrow" w:hAnsi="Arial Narrow"/>
                <w:sz w:val="24"/>
                <w:szCs w:val="24"/>
              </w:rPr>
              <w:t>2</w:t>
            </w:r>
          </w:p>
        </w:tc>
        <w:tc>
          <w:tcPr>
            <w:tcW w:w="475" w:type="dxa"/>
            <w:tcBorders>
              <w:top w:val="single" w:sz="6" w:space="0" w:color="auto"/>
              <w:left w:val="nil"/>
              <w:bottom w:val="single" w:sz="12" w:space="0" w:color="auto"/>
              <w:right w:val="nil"/>
            </w:tcBorders>
            <w:vAlign w:val="center"/>
            <w:hideMark/>
          </w:tcPr>
          <w:p w:rsidR="00463D07" w:rsidRPr="007557A8" w:rsidRDefault="00463D07" w:rsidP="00463D07">
            <w:pPr>
              <w:rPr>
                <w:rFonts w:ascii="Arial Narrow" w:hAnsi="Arial Narrow"/>
                <w:sz w:val="24"/>
                <w:szCs w:val="24"/>
              </w:rPr>
            </w:pPr>
            <w:r w:rsidRPr="007557A8">
              <w:rPr>
                <w:rFonts w:ascii="Arial Narrow" w:hAnsi="Arial Narrow"/>
                <w:sz w:val="24"/>
                <w:szCs w:val="24"/>
              </w:rPr>
              <w:t>3</w:t>
            </w:r>
          </w:p>
        </w:tc>
        <w:tc>
          <w:tcPr>
            <w:tcW w:w="475" w:type="dxa"/>
            <w:tcBorders>
              <w:top w:val="single" w:sz="6" w:space="0" w:color="auto"/>
              <w:left w:val="single" w:sz="6" w:space="0" w:color="auto"/>
              <w:bottom w:val="single" w:sz="12" w:space="0" w:color="auto"/>
              <w:right w:val="single" w:sz="6" w:space="0" w:color="auto"/>
            </w:tcBorders>
            <w:vAlign w:val="center"/>
            <w:hideMark/>
          </w:tcPr>
          <w:p w:rsidR="00463D07" w:rsidRPr="007557A8" w:rsidRDefault="00463D07" w:rsidP="00463D07">
            <w:pPr>
              <w:rPr>
                <w:rFonts w:ascii="Arial Narrow" w:hAnsi="Arial Narrow"/>
                <w:sz w:val="24"/>
                <w:szCs w:val="24"/>
              </w:rPr>
            </w:pPr>
            <w:r w:rsidRPr="007557A8">
              <w:rPr>
                <w:rFonts w:ascii="Arial Narrow" w:hAnsi="Arial Narrow"/>
                <w:sz w:val="24"/>
                <w:szCs w:val="24"/>
              </w:rPr>
              <w:t>4</w:t>
            </w:r>
          </w:p>
        </w:tc>
        <w:tc>
          <w:tcPr>
            <w:tcW w:w="475" w:type="dxa"/>
            <w:tcBorders>
              <w:top w:val="single" w:sz="6" w:space="0" w:color="auto"/>
              <w:left w:val="nil"/>
              <w:bottom w:val="single" w:sz="12" w:space="0" w:color="auto"/>
              <w:right w:val="nil"/>
            </w:tcBorders>
            <w:vAlign w:val="center"/>
            <w:hideMark/>
          </w:tcPr>
          <w:p w:rsidR="00463D07" w:rsidRPr="007557A8" w:rsidRDefault="00463D07" w:rsidP="00463D07">
            <w:pPr>
              <w:rPr>
                <w:rFonts w:ascii="Arial Narrow" w:hAnsi="Arial Narrow"/>
                <w:sz w:val="24"/>
                <w:szCs w:val="24"/>
              </w:rPr>
            </w:pPr>
            <w:r w:rsidRPr="007557A8">
              <w:rPr>
                <w:rFonts w:ascii="Arial Narrow" w:hAnsi="Arial Narrow"/>
                <w:sz w:val="24"/>
                <w:szCs w:val="24"/>
              </w:rPr>
              <w:t>5</w:t>
            </w:r>
          </w:p>
        </w:tc>
        <w:tc>
          <w:tcPr>
            <w:tcW w:w="475" w:type="dxa"/>
            <w:tcBorders>
              <w:top w:val="single" w:sz="6" w:space="0" w:color="auto"/>
              <w:left w:val="single" w:sz="6" w:space="0" w:color="auto"/>
              <w:bottom w:val="single" w:sz="12" w:space="0" w:color="auto"/>
              <w:right w:val="single" w:sz="6" w:space="0" w:color="auto"/>
            </w:tcBorders>
            <w:vAlign w:val="center"/>
            <w:hideMark/>
          </w:tcPr>
          <w:p w:rsidR="00463D07" w:rsidRPr="007557A8" w:rsidRDefault="00463D07" w:rsidP="00463D07">
            <w:pPr>
              <w:rPr>
                <w:rFonts w:ascii="Arial Narrow" w:hAnsi="Arial Narrow"/>
                <w:sz w:val="24"/>
                <w:szCs w:val="24"/>
              </w:rPr>
            </w:pPr>
            <w:r w:rsidRPr="007557A8">
              <w:rPr>
                <w:rFonts w:ascii="Arial Narrow" w:hAnsi="Arial Narrow"/>
                <w:sz w:val="24"/>
                <w:szCs w:val="24"/>
              </w:rPr>
              <w:t>6</w:t>
            </w:r>
          </w:p>
        </w:tc>
        <w:tc>
          <w:tcPr>
            <w:tcW w:w="475" w:type="dxa"/>
            <w:tcBorders>
              <w:top w:val="single" w:sz="6" w:space="0" w:color="auto"/>
              <w:left w:val="nil"/>
              <w:bottom w:val="single" w:sz="12" w:space="0" w:color="auto"/>
              <w:right w:val="nil"/>
            </w:tcBorders>
            <w:vAlign w:val="center"/>
            <w:hideMark/>
          </w:tcPr>
          <w:p w:rsidR="00463D07" w:rsidRPr="007557A8" w:rsidRDefault="00463D07" w:rsidP="00463D07">
            <w:pPr>
              <w:rPr>
                <w:rFonts w:ascii="Arial Narrow" w:hAnsi="Arial Narrow"/>
                <w:sz w:val="24"/>
                <w:szCs w:val="24"/>
              </w:rPr>
            </w:pPr>
            <w:r w:rsidRPr="007557A8">
              <w:rPr>
                <w:rFonts w:ascii="Arial Narrow" w:hAnsi="Arial Narrow"/>
                <w:sz w:val="24"/>
                <w:szCs w:val="24"/>
              </w:rPr>
              <w:t>7</w:t>
            </w:r>
          </w:p>
        </w:tc>
        <w:tc>
          <w:tcPr>
            <w:tcW w:w="475" w:type="dxa"/>
            <w:tcBorders>
              <w:top w:val="single" w:sz="6" w:space="0" w:color="auto"/>
              <w:left w:val="single" w:sz="6" w:space="0" w:color="auto"/>
              <w:bottom w:val="single" w:sz="12" w:space="0" w:color="auto"/>
              <w:right w:val="single" w:sz="6" w:space="0" w:color="auto"/>
            </w:tcBorders>
            <w:vAlign w:val="center"/>
            <w:hideMark/>
          </w:tcPr>
          <w:p w:rsidR="00463D07" w:rsidRPr="007557A8" w:rsidRDefault="00463D07" w:rsidP="00463D07">
            <w:pPr>
              <w:rPr>
                <w:rFonts w:ascii="Arial Narrow" w:hAnsi="Arial Narrow"/>
                <w:sz w:val="24"/>
                <w:szCs w:val="24"/>
              </w:rPr>
            </w:pPr>
            <w:r w:rsidRPr="007557A8">
              <w:rPr>
                <w:rFonts w:ascii="Arial Narrow" w:hAnsi="Arial Narrow"/>
                <w:sz w:val="24"/>
                <w:szCs w:val="24"/>
              </w:rPr>
              <w:t>8</w:t>
            </w:r>
          </w:p>
        </w:tc>
        <w:tc>
          <w:tcPr>
            <w:tcW w:w="475" w:type="dxa"/>
            <w:tcBorders>
              <w:top w:val="single" w:sz="6" w:space="0" w:color="auto"/>
              <w:left w:val="nil"/>
              <w:bottom w:val="single" w:sz="12" w:space="0" w:color="auto"/>
              <w:right w:val="nil"/>
            </w:tcBorders>
            <w:vAlign w:val="center"/>
            <w:hideMark/>
          </w:tcPr>
          <w:p w:rsidR="00463D07" w:rsidRPr="007557A8" w:rsidRDefault="00463D07" w:rsidP="00463D07">
            <w:pPr>
              <w:rPr>
                <w:rFonts w:ascii="Arial Narrow" w:hAnsi="Arial Narrow"/>
                <w:sz w:val="24"/>
                <w:szCs w:val="24"/>
              </w:rPr>
            </w:pPr>
            <w:r w:rsidRPr="007557A8">
              <w:rPr>
                <w:rFonts w:ascii="Arial Narrow" w:hAnsi="Arial Narrow"/>
                <w:sz w:val="24"/>
                <w:szCs w:val="24"/>
              </w:rPr>
              <w:t>9</w:t>
            </w:r>
          </w:p>
        </w:tc>
        <w:tc>
          <w:tcPr>
            <w:tcW w:w="475" w:type="dxa"/>
            <w:tcBorders>
              <w:top w:val="single" w:sz="6" w:space="0" w:color="auto"/>
              <w:left w:val="single" w:sz="6" w:space="0" w:color="auto"/>
              <w:bottom w:val="single" w:sz="12" w:space="0" w:color="auto"/>
              <w:right w:val="single" w:sz="6" w:space="0" w:color="auto"/>
            </w:tcBorders>
            <w:vAlign w:val="center"/>
            <w:hideMark/>
          </w:tcPr>
          <w:p w:rsidR="00463D07" w:rsidRPr="007557A8" w:rsidRDefault="00463D07" w:rsidP="00463D07">
            <w:pPr>
              <w:rPr>
                <w:rFonts w:ascii="Arial Narrow" w:hAnsi="Arial Narrow"/>
                <w:sz w:val="24"/>
                <w:szCs w:val="24"/>
              </w:rPr>
            </w:pPr>
            <w:r w:rsidRPr="007557A8">
              <w:rPr>
                <w:rFonts w:ascii="Arial Narrow" w:hAnsi="Arial Narrow"/>
                <w:sz w:val="24"/>
                <w:szCs w:val="24"/>
              </w:rPr>
              <w:t>10</w:t>
            </w:r>
          </w:p>
        </w:tc>
        <w:tc>
          <w:tcPr>
            <w:tcW w:w="475" w:type="dxa"/>
            <w:tcBorders>
              <w:top w:val="single" w:sz="6" w:space="0" w:color="auto"/>
              <w:left w:val="nil"/>
              <w:bottom w:val="single" w:sz="12" w:space="0" w:color="auto"/>
              <w:right w:val="single" w:sz="6" w:space="0" w:color="auto"/>
            </w:tcBorders>
            <w:vAlign w:val="center"/>
            <w:hideMark/>
          </w:tcPr>
          <w:p w:rsidR="00463D07" w:rsidRPr="007557A8" w:rsidRDefault="00463D07" w:rsidP="00463D07">
            <w:pPr>
              <w:rPr>
                <w:rFonts w:ascii="Arial Narrow" w:hAnsi="Arial Narrow"/>
                <w:sz w:val="24"/>
                <w:szCs w:val="24"/>
              </w:rPr>
            </w:pPr>
            <w:r w:rsidRPr="007557A8">
              <w:rPr>
                <w:rFonts w:ascii="Arial Narrow" w:hAnsi="Arial Narrow"/>
                <w:sz w:val="24"/>
                <w:szCs w:val="24"/>
              </w:rPr>
              <w:t>11</w:t>
            </w:r>
          </w:p>
        </w:tc>
        <w:tc>
          <w:tcPr>
            <w:tcW w:w="475" w:type="dxa"/>
            <w:tcBorders>
              <w:top w:val="single" w:sz="6" w:space="0" w:color="auto"/>
              <w:left w:val="single" w:sz="6" w:space="0" w:color="auto"/>
              <w:bottom w:val="single" w:sz="12" w:space="0" w:color="auto"/>
              <w:right w:val="nil"/>
            </w:tcBorders>
            <w:vAlign w:val="center"/>
            <w:hideMark/>
          </w:tcPr>
          <w:p w:rsidR="00463D07" w:rsidRPr="007557A8" w:rsidRDefault="00463D07" w:rsidP="00463D07">
            <w:pPr>
              <w:rPr>
                <w:rFonts w:ascii="Arial Narrow" w:hAnsi="Arial Narrow"/>
                <w:sz w:val="24"/>
                <w:szCs w:val="24"/>
              </w:rPr>
            </w:pPr>
            <w:r w:rsidRPr="007557A8">
              <w:rPr>
                <w:rFonts w:ascii="Arial Narrow" w:hAnsi="Arial Narrow"/>
                <w:sz w:val="24"/>
                <w:szCs w:val="24"/>
              </w:rPr>
              <w:t>12</w:t>
            </w:r>
          </w:p>
        </w:tc>
        <w:tc>
          <w:tcPr>
            <w:tcW w:w="480" w:type="dxa"/>
            <w:tcBorders>
              <w:top w:val="single" w:sz="6" w:space="0" w:color="auto"/>
              <w:left w:val="single" w:sz="6" w:space="0" w:color="auto"/>
              <w:bottom w:val="single" w:sz="12" w:space="0" w:color="auto"/>
              <w:right w:val="single" w:sz="6" w:space="0" w:color="auto"/>
            </w:tcBorders>
            <w:vAlign w:val="center"/>
            <w:hideMark/>
          </w:tcPr>
          <w:p w:rsidR="00463D07" w:rsidRPr="007557A8" w:rsidRDefault="00463D07" w:rsidP="00463D07">
            <w:pPr>
              <w:rPr>
                <w:rFonts w:ascii="Arial Narrow" w:hAnsi="Arial Narrow"/>
                <w:sz w:val="24"/>
                <w:szCs w:val="24"/>
              </w:rPr>
            </w:pPr>
            <w:r w:rsidRPr="007557A8">
              <w:rPr>
                <w:rFonts w:ascii="Arial Narrow" w:hAnsi="Arial Narrow"/>
                <w:sz w:val="24"/>
                <w:szCs w:val="24"/>
              </w:rPr>
              <w:t>n</w:t>
            </w:r>
          </w:p>
        </w:tc>
        <w:tc>
          <w:tcPr>
            <w:tcW w:w="618" w:type="dxa"/>
            <w:gridSpan w:val="2"/>
            <w:tcBorders>
              <w:top w:val="single" w:sz="6" w:space="0" w:color="auto"/>
              <w:left w:val="nil"/>
              <w:bottom w:val="single" w:sz="12" w:space="0" w:color="auto"/>
              <w:right w:val="single" w:sz="6" w:space="0" w:color="auto"/>
            </w:tcBorders>
            <w:vAlign w:val="center"/>
            <w:hideMark/>
          </w:tcPr>
          <w:p w:rsidR="00463D07" w:rsidRPr="007557A8" w:rsidRDefault="00463D07" w:rsidP="00463D07">
            <w:pPr>
              <w:rPr>
                <w:rFonts w:ascii="Arial Narrow" w:hAnsi="Arial Narrow"/>
                <w:sz w:val="24"/>
                <w:szCs w:val="24"/>
              </w:rPr>
            </w:pPr>
            <w:r w:rsidRPr="007557A8">
              <w:rPr>
                <w:rFonts w:ascii="Arial Narrow" w:hAnsi="Arial Narrow"/>
                <w:sz w:val="24"/>
                <w:szCs w:val="24"/>
              </w:rPr>
              <w:t>Siège</w:t>
            </w:r>
          </w:p>
        </w:tc>
        <w:tc>
          <w:tcPr>
            <w:tcW w:w="618" w:type="dxa"/>
            <w:tcBorders>
              <w:top w:val="single" w:sz="6" w:space="0" w:color="auto"/>
              <w:left w:val="single" w:sz="6" w:space="0" w:color="auto"/>
              <w:bottom w:val="single" w:sz="12" w:space="0" w:color="auto"/>
              <w:right w:val="single" w:sz="6" w:space="0" w:color="auto"/>
            </w:tcBorders>
            <w:vAlign w:val="center"/>
            <w:hideMark/>
          </w:tcPr>
          <w:p w:rsidR="00463D07" w:rsidRPr="007557A8" w:rsidRDefault="00463D07" w:rsidP="00463D07">
            <w:pPr>
              <w:rPr>
                <w:rFonts w:ascii="Arial Narrow" w:hAnsi="Arial Narrow"/>
                <w:sz w:val="24"/>
                <w:szCs w:val="24"/>
              </w:rPr>
            </w:pPr>
            <w:r w:rsidRPr="007557A8">
              <w:rPr>
                <w:rFonts w:ascii="Arial Narrow" w:hAnsi="Arial Narrow"/>
                <w:sz w:val="24"/>
                <w:szCs w:val="24"/>
              </w:rPr>
              <w:t>Terrain</w:t>
            </w:r>
            <w:r w:rsidRPr="007557A8">
              <w:rPr>
                <w:rFonts w:ascii="Arial Narrow" w:hAnsi="Arial Narrow"/>
                <w:sz w:val="24"/>
                <w:szCs w:val="24"/>
              </w:rPr>
              <w:footnoteReference w:customMarkFollows="1" w:id="3"/>
              <w:t>3</w:t>
            </w:r>
          </w:p>
        </w:tc>
        <w:tc>
          <w:tcPr>
            <w:tcW w:w="618" w:type="dxa"/>
            <w:tcBorders>
              <w:top w:val="single" w:sz="6" w:space="0" w:color="auto"/>
              <w:left w:val="single" w:sz="6" w:space="0" w:color="auto"/>
              <w:bottom w:val="single" w:sz="12" w:space="0" w:color="auto"/>
              <w:right w:val="double" w:sz="4" w:space="0" w:color="auto"/>
            </w:tcBorders>
            <w:vAlign w:val="center"/>
            <w:hideMark/>
          </w:tcPr>
          <w:p w:rsidR="00463D07" w:rsidRPr="007557A8" w:rsidRDefault="00463D07" w:rsidP="00463D07">
            <w:pPr>
              <w:rPr>
                <w:rFonts w:ascii="Arial Narrow" w:hAnsi="Arial Narrow"/>
                <w:sz w:val="24"/>
                <w:szCs w:val="24"/>
              </w:rPr>
            </w:pPr>
            <w:r w:rsidRPr="007557A8">
              <w:rPr>
                <w:rFonts w:ascii="Arial Narrow" w:hAnsi="Arial Narrow"/>
                <w:sz w:val="24"/>
                <w:szCs w:val="24"/>
              </w:rPr>
              <w:t>Total</w:t>
            </w:r>
          </w:p>
        </w:tc>
      </w:tr>
      <w:tr w:rsidR="00463D07" w:rsidRPr="007557A8" w:rsidTr="00463D07">
        <w:trPr>
          <w:cantSplit/>
          <w:trHeight w:val="326"/>
          <w:jc w:val="center"/>
        </w:trPr>
        <w:tc>
          <w:tcPr>
            <w:tcW w:w="11291" w:type="dxa"/>
            <w:gridSpan w:val="21"/>
            <w:tcBorders>
              <w:top w:val="single" w:sz="8" w:space="0" w:color="auto"/>
              <w:left w:val="double" w:sz="4" w:space="0" w:color="auto"/>
              <w:bottom w:val="single" w:sz="6" w:space="0" w:color="auto"/>
              <w:right w:val="double" w:sz="4" w:space="0" w:color="auto"/>
            </w:tcBorders>
            <w:hideMark/>
          </w:tcPr>
          <w:p w:rsidR="00463D07" w:rsidRPr="007557A8" w:rsidRDefault="00463D07" w:rsidP="00463D07">
            <w:pPr>
              <w:rPr>
                <w:rFonts w:ascii="Arial Narrow" w:hAnsi="Arial Narrow"/>
                <w:sz w:val="24"/>
                <w:szCs w:val="24"/>
                <w:lang w:val="en-GB"/>
              </w:rPr>
            </w:pPr>
            <w:r w:rsidRPr="007557A8">
              <w:rPr>
                <w:rFonts w:ascii="Arial Narrow" w:hAnsi="Arial Narrow"/>
                <w:sz w:val="24"/>
                <w:szCs w:val="24"/>
              </w:rPr>
              <w:t>Personnel</w:t>
            </w:r>
          </w:p>
        </w:tc>
      </w:tr>
      <w:tr w:rsidR="00463D07" w:rsidRPr="007557A8" w:rsidTr="00463D07">
        <w:trPr>
          <w:gridAfter w:val="1"/>
          <w:wAfter w:w="30" w:type="dxa"/>
          <w:cantSplit/>
          <w:trHeight w:val="287"/>
          <w:jc w:val="center"/>
        </w:trPr>
        <w:tc>
          <w:tcPr>
            <w:tcW w:w="377" w:type="dxa"/>
            <w:vMerge w:val="restart"/>
            <w:tcBorders>
              <w:top w:val="single" w:sz="6" w:space="0" w:color="auto"/>
              <w:left w:val="double" w:sz="4" w:space="0" w:color="auto"/>
              <w:bottom w:val="nil"/>
              <w:right w:val="single" w:sz="6" w:space="0" w:color="auto"/>
            </w:tcBorders>
            <w:vAlign w:val="center"/>
            <w:hideMark/>
          </w:tcPr>
          <w:p w:rsidR="00463D07" w:rsidRPr="007557A8" w:rsidRDefault="00463D07" w:rsidP="00463D07">
            <w:pPr>
              <w:rPr>
                <w:rFonts w:ascii="Arial Narrow" w:hAnsi="Arial Narrow"/>
                <w:sz w:val="24"/>
                <w:szCs w:val="24"/>
              </w:rPr>
            </w:pPr>
            <w:r w:rsidRPr="007557A8">
              <w:rPr>
                <w:rFonts w:ascii="Arial Narrow" w:hAnsi="Arial Narrow"/>
                <w:sz w:val="24"/>
                <w:szCs w:val="24"/>
              </w:rPr>
              <w:t>1</w:t>
            </w:r>
          </w:p>
        </w:tc>
        <w:tc>
          <w:tcPr>
            <w:tcW w:w="1425" w:type="dxa"/>
            <w:tcBorders>
              <w:top w:val="single" w:sz="6" w:space="0" w:color="auto"/>
              <w:left w:val="single" w:sz="6" w:space="0" w:color="auto"/>
              <w:bottom w:val="nil"/>
              <w:right w:val="single" w:sz="6" w:space="0" w:color="auto"/>
            </w:tcBorders>
          </w:tcPr>
          <w:p w:rsidR="00463D07" w:rsidRPr="007557A8" w:rsidRDefault="00463D07" w:rsidP="00463D07">
            <w:pPr>
              <w:rPr>
                <w:rFonts w:ascii="Arial Narrow" w:hAnsi="Arial Narrow"/>
                <w:sz w:val="24"/>
                <w:szCs w:val="24"/>
              </w:rPr>
            </w:pPr>
          </w:p>
        </w:tc>
        <w:tc>
          <w:tcPr>
            <w:tcW w:w="1018" w:type="dxa"/>
            <w:vMerge w:val="restart"/>
            <w:tcBorders>
              <w:top w:val="single" w:sz="6" w:space="0" w:color="auto"/>
              <w:left w:val="single" w:sz="6" w:space="0" w:color="auto"/>
              <w:bottom w:val="nil"/>
              <w:right w:val="single" w:sz="6" w:space="0" w:color="auto"/>
            </w:tcBorders>
          </w:tcPr>
          <w:p w:rsidR="00463D07" w:rsidRPr="007557A8" w:rsidRDefault="00463D07" w:rsidP="00463D07">
            <w:pPr>
              <w:rPr>
                <w:rFonts w:ascii="Arial Narrow" w:hAnsi="Arial Narrow"/>
                <w:sz w:val="24"/>
                <w:szCs w:val="24"/>
              </w:rPr>
            </w:pPr>
          </w:p>
        </w:tc>
        <w:tc>
          <w:tcPr>
            <w:tcW w:w="882" w:type="dxa"/>
            <w:tcBorders>
              <w:top w:val="single" w:sz="6" w:space="0" w:color="auto"/>
              <w:left w:val="single" w:sz="6" w:space="0" w:color="auto"/>
              <w:bottom w:val="dashSmallGap" w:sz="4" w:space="0" w:color="auto"/>
              <w:right w:val="single" w:sz="6" w:space="0" w:color="auto"/>
            </w:tcBorders>
            <w:vAlign w:val="center"/>
            <w:hideMark/>
          </w:tcPr>
          <w:p w:rsidR="00463D07" w:rsidRPr="007557A8" w:rsidRDefault="00463D07" w:rsidP="00463D07">
            <w:pPr>
              <w:rPr>
                <w:rFonts w:ascii="Arial Narrow" w:hAnsi="Arial Narrow"/>
                <w:sz w:val="24"/>
                <w:szCs w:val="24"/>
              </w:rPr>
            </w:pPr>
            <w:r w:rsidRPr="007557A8">
              <w:rPr>
                <w:rFonts w:ascii="Arial Narrow" w:hAnsi="Arial Narrow"/>
                <w:sz w:val="24"/>
                <w:szCs w:val="24"/>
              </w:rPr>
              <w:t>[Siège]</w:t>
            </w:r>
          </w:p>
        </w:tc>
        <w:tc>
          <w:tcPr>
            <w:tcW w:w="475" w:type="dxa"/>
            <w:tcBorders>
              <w:top w:val="single" w:sz="6" w:space="0" w:color="auto"/>
              <w:left w:val="single" w:sz="6" w:space="0" w:color="auto"/>
              <w:bottom w:val="dashSmallGap" w:sz="4" w:space="0" w:color="auto"/>
              <w:right w:val="single" w:sz="6" w:space="0" w:color="auto"/>
            </w:tcBorders>
          </w:tcPr>
          <w:p w:rsidR="00463D07" w:rsidRPr="007557A8" w:rsidRDefault="00463D07" w:rsidP="00463D07">
            <w:pPr>
              <w:rPr>
                <w:rFonts w:ascii="Arial Narrow" w:hAnsi="Arial Narrow"/>
                <w:sz w:val="24"/>
                <w:szCs w:val="24"/>
              </w:rPr>
            </w:pPr>
          </w:p>
        </w:tc>
        <w:tc>
          <w:tcPr>
            <w:tcW w:w="475" w:type="dxa"/>
            <w:tcBorders>
              <w:top w:val="single" w:sz="6" w:space="0" w:color="auto"/>
              <w:left w:val="single" w:sz="6" w:space="0" w:color="auto"/>
              <w:bottom w:val="dashSmallGap" w:sz="4" w:space="0" w:color="auto"/>
              <w:right w:val="single" w:sz="6" w:space="0" w:color="auto"/>
            </w:tcBorders>
          </w:tcPr>
          <w:p w:rsidR="00463D07" w:rsidRPr="007557A8" w:rsidRDefault="00463D07" w:rsidP="00463D07">
            <w:pPr>
              <w:rPr>
                <w:rFonts w:ascii="Arial Narrow" w:hAnsi="Arial Narrow"/>
                <w:sz w:val="24"/>
                <w:szCs w:val="24"/>
              </w:rPr>
            </w:pPr>
          </w:p>
        </w:tc>
        <w:tc>
          <w:tcPr>
            <w:tcW w:w="475" w:type="dxa"/>
            <w:tcBorders>
              <w:top w:val="single" w:sz="6" w:space="0" w:color="auto"/>
              <w:left w:val="single" w:sz="6" w:space="0" w:color="auto"/>
              <w:bottom w:val="dashSmallGap" w:sz="4" w:space="0" w:color="auto"/>
              <w:right w:val="single" w:sz="6" w:space="0" w:color="auto"/>
            </w:tcBorders>
          </w:tcPr>
          <w:p w:rsidR="00463D07" w:rsidRPr="007557A8" w:rsidRDefault="00463D07" w:rsidP="00463D07">
            <w:pPr>
              <w:rPr>
                <w:rFonts w:ascii="Arial Narrow" w:hAnsi="Arial Narrow"/>
                <w:sz w:val="24"/>
                <w:szCs w:val="24"/>
              </w:rPr>
            </w:pPr>
          </w:p>
        </w:tc>
        <w:tc>
          <w:tcPr>
            <w:tcW w:w="475" w:type="dxa"/>
            <w:tcBorders>
              <w:top w:val="single" w:sz="6" w:space="0" w:color="auto"/>
              <w:left w:val="single" w:sz="6" w:space="0" w:color="auto"/>
              <w:bottom w:val="dashSmallGap" w:sz="4" w:space="0" w:color="auto"/>
              <w:right w:val="single" w:sz="6" w:space="0" w:color="auto"/>
            </w:tcBorders>
          </w:tcPr>
          <w:p w:rsidR="00463D07" w:rsidRPr="007557A8" w:rsidRDefault="00463D07" w:rsidP="00463D07">
            <w:pPr>
              <w:rPr>
                <w:rFonts w:ascii="Arial Narrow" w:hAnsi="Arial Narrow"/>
                <w:sz w:val="24"/>
                <w:szCs w:val="24"/>
              </w:rPr>
            </w:pPr>
          </w:p>
        </w:tc>
        <w:tc>
          <w:tcPr>
            <w:tcW w:w="475" w:type="dxa"/>
            <w:tcBorders>
              <w:top w:val="single" w:sz="6" w:space="0" w:color="auto"/>
              <w:left w:val="single" w:sz="6" w:space="0" w:color="auto"/>
              <w:bottom w:val="dashSmallGap" w:sz="4" w:space="0" w:color="auto"/>
              <w:right w:val="single" w:sz="6" w:space="0" w:color="auto"/>
            </w:tcBorders>
          </w:tcPr>
          <w:p w:rsidR="00463D07" w:rsidRPr="007557A8" w:rsidRDefault="00463D07" w:rsidP="00463D07">
            <w:pPr>
              <w:rPr>
                <w:rFonts w:ascii="Arial Narrow" w:hAnsi="Arial Narrow"/>
                <w:sz w:val="24"/>
                <w:szCs w:val="24"/>
              </w:rPr>
            </w:pPr>
          </w:p>
        </w:tc>
        <w:tc>
          <w:tcPr>
            <w:tcW w:w="475" w:type="dxa"/>
            <w:tcBorders>
              <w:top w:val="single" w:sz="6" w:space="0" w:color="auto"/>
              <w:left w:val="single" w:sz="6" w:space="0" w:color="auto"/>
              <w:bottom w:val="dashSmallGap" w:sz="4" w:space="0" w:color="auto"/>
              <w:right w:val="single" w:sz="6" w:space="0" w:color="auto"/>
            </w:tcBorders>
          </w:tcPr>
          <w:p w:rsidR="00463D07" w:rsidRPr="007557A8" w:rsidRDefault="00463D07" w:rsidP="00463D07">
            <w:pPr>
              <w:rPr>
                <w:rFonts w:ascii="Arial Narrow" w:hAnsi="Arial Narrow"/>
                <w:sz w:val="24"/>
                <w:szCs w:val="24"/>
              </w:rPr>
            </w:pPr>
          </w:p>
        </w:tc>
        <w:tc>
          <w:tcPr>
            <w:tcW w:w="475" w:type="dxa"/>
            <w:tcBorders>
              <w:top w:val="single" w:sz="6" w:space="0" w:color="auto"/>
              <w:left w:val="single" w:sz="6" w:space="0" w:color="auto"/>
              <w:bottom w:val="dashSmallGap" w:sz="4" w:space="0" w:color="auto"/>
              <w:right w:val="single" w:sz="6" w:space="0" w:color="auto"/>
            </w:tcBorders>
          </w:tcPr>
          <w:p w:rsidR="00463D07" w:rsidRPr="007557A8" w:rsidRDefault="00463D07" w:rsidP="00463D07">
            <w:pPr>
              <w:rPr>
                <w:rFonts w:ascii="Arial Narrow" w:hAnsi="Arial Narrow"/>
                <w:sz w:val="24"/>
                <w:szCs w:val="24"/>
              </w:rPr>
            </w:pPr>
          </w:p>
        </w:tc>
        <w:tc>
          <w:tcPr>
            <w:tcW w:w="475" w:type="dxa"/>
            <w:tcBorders>
              <w:top w:val="single" w:sz="6" w:space="0" w:color="auto"/>
              <w:left w:val="single" w:sz="6" w:space="0" w:color="auto"/>
              <w:bottom w:val="dashSmallGap" w:sz="4" w:space="0" w:color="auto"/>
              <w:right w:val="single" w:sz="6" w:space="0" w:color="auto"/>
            </w:tcBorders>
          </w:tcPr>
          <w:p w:rsidR="00463D07" w:rsidRPr="007557A8" w:rsidRDefault="00463D07" w:rsidP="00463D07">
            <w:pPr>
              <w:rPr>
                <w:rFonts w:ascii="Arial Narrow" w:hAnsi="Arial Narrow"/>
                <w:sz w:val="24"/>
                <w:szCs w:val="24"/>
              </w:rPr>
            </w:pPr>
          </w:p>
        </w:tc>
        <w:tc>
          <w:tcPr>
            <w:tcW w:w="475" w:type="dxa"/>
            <w:tcBorders>
              <w:top w:val="single" w:sz="6" w:space="0" w:color="auto"/>
              <w:left w:val="single" w:sz="6" w:space="0" w:color="auto"/>
              <w:bottom w:val="dashSmallGap" w:sz="4" w:space="0" w:color="auto"/>
              <w:right w:val="single" w:sz="6" w:space="0" w:color="auto"/>
            </w:tcBorders>
          </w:tcPr>
          <w:p w:rsidR="00463D07" w:rsidRPr="007557A8" w:rsidRDefault="00463D07" w:rsidP="00463D07">
            <w:pPr>
              <w:rPr>
                <w:rFonts w:ascii="Arial Narrow" w:hAnsi="Arial Narrow"/>
                <w:sz w:val="24"/>
                <w:szCs w:val="24"/>
              </w:rPr>
            </w:pPr>
          </w:p>
        </w:tc>
        <w:tc>
          <w:tcPr>
            <w:tcW w:w="475" w:type="dxa"/>
            <w:tcBorders>
              <w:top w:val="single" w:sz="6" w:space="0" w:color="auto"/>
              <w:left w:val="single" w:sz="6" w:space="0" w:color="auto"/>
              <w:bottom w:val="dashSmallGap" w:sz="4" w:space="0" w:color="auto"/>
              <w:right w:val="single" w:sz="6" w:space="0" w:color="auto"/>
            </w:tcBorders>
          </w:tcPr>
          <w:p w:rsidR="00463D07" w:rsidRPr="007557A8" w:rsidRDefault="00463D07" w:rsidP="00463D07">
            <w:pPr>
              <w:rPr>
                <w:rFonts w:ascii="Arial Narrow" w:hAnsi="Arial Narrow"/>
                <w:sz w:val="24"/>
                <w:szCs w:val="24"/>
              </w:rPr>
            </w:pPr>
          </w:p>
        </w:tc>
        <w:tc>
          <w:tcPr>
            <w:tcW w:w="475" w:type="dxa"/>
            <w:tcBorders>
              <w:top w:val="single" w:sz="6" w:space="0" w:color="auto"/>
              <w:left w:val="single" w:sz="6" w:space="0" w:color="auto"/>
              <w:bottom w:val="dashSmallGap" w:sz="4" w:space="0" w:color="auto"/>
              <w:right w:val="single" w:sz="6" w:space="0" w:color="auto"/>
            </w:tcBorders>
          </w:tcPr>
          <w:p w:rsidR="00463D07" w:rsidRPr="007557A8" w:rsidRDefault="00463D07" w:rsidP="00463D07">
            <w:pPr>
              <w:rPr>
                <w:rFonts w:ascii="Arial Narrow" w:hAnsi="Arial Narrow"/>
                <w:sz w:val="24"/>
                <w:szCs w:val="24"/>
              </w:rPr>
            </w:pPr>
          </w:p>
        </w:tc>
        <w:tc>
          <w:tcPr>
            <w:tcW w:w="480" w:type="dxa"/>
            <w:tcBorders>
              <w:top w:val="single" w:sz="6" w:space="0" w:color="auto"/>
              <w:left w:val="single" w:sz="6" w:space="0" w:color="auto"/>
              <w:bottom w:val="dashSmallGap" w:sz="4" w:space="0" w:color="auto"/>
              <w:right w:val="single" w:sz="6" w:space="0" w:color="auto"/>
            </w:tcBorders>
          </w:tcPr>
          <w:p w:rsidR="00463D07" w:rsidRPr="007557A8" w:rsidRDefault="00463D07" w:rsidP="00463D07">
            <w:pPr>
              <w:rPr>
                <w:rFonts w:ascii="Arial Narrow" w:hAnsi="Arial Narrow"/>
                <w:sz w:val="24"/>
                <w:szCs w:val="24"/>
              </w:rPr>
            </w:pPr>
          </w:p>
        </w:tc>
        <w:tc>
          <w:tcPr>
            <w:tcW w:w="618" w:type="dxa"/>
            <w:gridSpan w:val="2"/>
            <w:tcBorders>
              <w:top w:val="single" w:sz="6" w:space="0" w:color="auto"/>
              <w:left w:val="single" w:sz="6" w:space="0" w:color="auto"/>
              <w:bottom w:val="single" w:sz="6" w:space="0" w:color="auto"/>
              <w:right w:val="single" w:sz="6" w:space="0" w:color="auto"/>
            </w:tcBorders>
          </w:tcPr>
          <w:p w:rsidR="00463D07" w:rsidRPr="007557A8" w:rsidRDefault="00463D07" w:rsidP="00463D07">
            <w:pPr>
              <w:rPr>
                <w:rFonts w:ascii="Arial Narrow" w:hAnsi="Arial Narrow"/>
                <w:sz w:val="24"/>
                <w:szCs w:val="24"/>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rsidR="00463D07" w:rsidRPr="007557A8" w:rsidRDefault="00463D07" w:rsidP="00463D07">
            <w:pPr>
              <w:rPr>
                <w:rFonts w:ascii="Arial Narrow" w:hAnsi="Arial Narrow"/>
                <w:sz w:val="24"/>
                <w:szCs w:val="24"/>
              </w:rPr>
            </w:pPr>
          </w:p>
        </w:tc>
        <w:tc>
          <w:tcPr>
            <w:tcW w:w="618" w:type="dxa"/>
            <w:tcBorders>
              <w:top w:val="single" w:sz="6" w:space="0" w:color="auto"/>
              <w:left w:val="single" w:sz="6" w:space="0" w:color="auto"/>
              <w:bottom w:val="nil"/>
              <w:right w:val="double" w:sz="4" w:space="0" w:color="auto"/>
            </w:tcBorders>
            <w:vAlign w:val="center"/>
          </w:tcPr>
          <w:p w:rsidR="00463D07" w:rsidRPr="007557A8" w:rsidRDefault="00463D07" w:rsidP="00463D07">
            <w:pPr>
              <w:rPr>
                <w:rFonts w:ascii="Arial Narrow" w:hAnsi="Arial Narrow"/>
                <w:sz w:val="24"/>
                <w:szCs w:val="24"/>
              </w:rPr>
            </w:pPr>
          </w:p>
        </w:tc>
      </w:tr>
      <w:tr w:rsidR="00463D07" w:rsidRPr="007557A8" w:rsidTr="00463D07">
        <w:trPr>
          <w:gridAfter w:val="1"/>
          <w:wAfter w:w="30" w:type="dxa"/>
          <w:cantSplit/>
          <w:trHeight w:val="165"/>
          <w:jc w:val="center"/>
        </w:trPr>
        <w:tc>
          <w:tcPr>
            <w:tcW w:w="11291" w:type="dxa"/>
            <w:vMerge/>
            <w:tcBorders>
              <w:top w:val="single" w:sz="6" w:space="0" w:color="auto"/>
              <w:left w:val="double" w:sz="4" w:space="0" w:color="auto"/>
              <w:bottom w:val="nil"/>
              <w:right w:val="single" w:sz="6" w:space="0" w:color="auto"/>
            </w:tcBorders>
            <w:vAlign w:val="center"/>
            <w:hideMark/>
          </w:tcPr>
          <w:p w:rsidR="00463D07" w:rsidRPr="007557A8" w:rsidRDefault="00463D07" w:rsidP="00463D07">
            <w:pPr>
              <w:rPr>
                <w:rFonts w:ascii="Arial Narrow" w:hAnsi="Arial Narrow"/>
                <w:sz w:val="24"/>
                <w:szCs w:val="24"/>
                <w:lang w:val="en-GB"/>
              </w:rPr>
            </w:pPr>
          </w:p>
        </w:tc>
        <w:tc>
          <w:tcPr>
            <w:tcW w:w="1425" w:type="dxa"/>
            <w:tcBorders>
              <w:top w:val="nil"/>
              <w:left w:val="single" w:sz="6" w:space="0" w:color="auto"/>
              <w:bottom w:val="nil"/>
              <w:right w:val="single" w:sz="6" w:space="0" w:color="auto"/>
            </w:tcBorders>
          </w:tcPr>
          <w:p w:rsidR="00463D07" w:rsidRPr="007557A8" w:rsidRDefault="00463D07" w:rsidP="00463D07">
            <w:pPr>
              <w:rPr>
                <w:rFonts w:ascii="Arial Narrow" w:hAnsi="Arial Narrow"/>
                <w:sz w:val="24"/>
                <w:szCs w:val="24"/>
                <w:lang w:val="en-GB"/>
              </w:rPr>
            </w:pPr>
          </w:p>
        </w:tc>
        <w:tc>
          <w:tcPr>
            <w:tcW w:w="1018" w:type="dxa"/>
            <w:vMerge/>
            <w:tcBorders>
              <w:top w:val="single" w:sz="6" w:space="0" w:color="auto"/>
              <w:left w:val="single" w:sz="6" w:space="0" w:color="auto"/>
              <w:bottom w:val="nil"/>
              <w:right w:val="single" w:sz="6" w:space="0" w:color="auto"/>
            </w:tcBorders>
            <w:vAlign w:val="center"/>
            <w:hideMark/>
          </w:tcPr>
          <w:p w:rsidR="00463D07" w:rsidRPr="007557A8" w:rsidRDefault="00463D07" w:rsidP="00463D07">
            <w:pPr>
              <w:rPr>
                <w:rFonts w:ascii="Arial Narrow" w:hAnsi="Arial Narrow"/>
                <w:sz w:val="24"/>
                <w:szCs w:val="24"/>
                <w:lang w:val="en-GB"/>
              </w:rPr>
            </w:pPr>
          </w:p>
        </w:tc>
        <w:tc>
          <w:tcPr>
            <w:tcW w:w="882" w:type="dxa"/>
            <w:tcBorders>
              <w:top w:val="dashSmallGap" w:sz="4" w:space="0" w:color="auto"/>
              <w:left w:val="single" w:sz="6" w:space="0" w:color="auto"/>
              <w:bottom w:val="single" w:sz="6" w:space="0" w:color="auto"/>
              <w:right w:val="single" w:sz="6" w:space="0" w:color="auto"/>
            </w:tcBorders>
            <w:vAlign w:val="center"/>
            <w:hideMark/>
          </w:tcPr>
          <w:p w:rsidR="00463D07" w:rsidRPr="007557A8" w:rsidRDefault="00463D07" w:rsidP="00463D07">
            <w:pPr>
              <w:rPr>
                <w:rFonts w:ascii="Arial Narrow" w:hAnsi="Arial Narrow"/>
                <w:sz w:val="24"/>
                <w:szCs w:val="24"/>
              </w:rPr>
            </w:pPr>
            <w:r w:rsidRPr="007557A8">
              <w:rPr>
                <w:rFonts w:ascii="Arial Narrow" w:hAnsi="Arial Narrow"/>
                <w:sz w:val="24"/>
                <w:szCs w:val="24"/>
              </w:rPr>
              <w:t>[Terr.]</w:t>
            </w:r>
          </w:p>
        </w:tc>
        <w:tc>
          <w:tcPr>
            <w:tcW w:w="475" w:type="dxa"/>
            <w:tcBorders>
              <w:top w:val="dashSmallGap" w:sz="4" w:space="0" w:color="auto"/>
              <w:left w:val="single" w:sz="6" w:space="0" w:color="auto"/>
              <w:bottom w:val="single" w:sz="6" w:space="0" w:color="auto"/>
              <w:right w:val="single" w:sz="6" w:space="0" w:color="auto"/>
            </w:tcBorders>
          </w:tcPr>
          <w:p w:rsidR="00463D07" w:rsidRPr="007557A8" w:rsidRDefault="00463D07" w:rsidP="00463D07">
            <w:pPr>
              <w:rPr>
                <w:rFonts w:ascii="Arial Narrow" w:hAnsi="Arial Narrow"/>
                <w:sz w:val="24"/>
                <w:szCs w:val="24"/>
              </w:rPr>
            </w:pPr>
          </w:p>
        </w:tc>
        <w:tc>
          <w:tcPr>
            <w:tcW w:w="475" w:type="dxa"/>
            <w:tcBorders>
              <w:top w:val="dashSmallGap" w:sz="4" w:space="0" w:color="auto"/>
              <w:left w:val="single" w:sz="6" w:space="0" w:color="auto"/>
              <w:bottom w:val="single" w:sz="6" w:space="0" w:color="auto"/>
              <w:right w:val="single" w:sz="6" w:space="0" w:color="auto"/>
            </w:tcBorders>
          </w:tcPr>
          <w:p w:rsidR="00463D07" w:rsidRPr="007557A8" w:rsidRDefault="00463D07" w:rsidP="00463D07">
            <w:pPr>
              <w:rPr>
                <w:rFonts w:ascii="Arial Narrow" w:hAnsi="Arial Narrow"/>
                <w:sz w:val="24"/>
                <w:szCs w:val="24"/>
              </w:rPr>
            </w:pPr>
          </w:p>
        </w:tc>
        <w:tc>
          <w:tcPr>
            <w:tcW w:w="475" w:type="dxa"/>
            <w:tcBorders>
              <w:top w:val="dashSmallGap" w:sz="4" w:space="0" w:color="auto"/>
              <w:left w:val="single" w:sz="6" w:space="0" w:color="auto"/>
              <w:bottom w:val="single" w:sz="6" w:space="0" w:color="auto"/>
              <w:right w:val="single" w:sz="6" w:space="0" w:color="auto"/>
            </w:tcBorders>
          </w:tcPr>
          <w:p w:rsidR="00463D07" w:rsidRPr="007557A8" w:rsidRDefault="00463D07" w:rsidP="00463D07">
            <w:pPr>
              <w:rPr>
                <w:rFonts w:ascii="Arial Narrow" w:hAnsi="Arial Narrow"/>
                <w:sz w:val="24"/>
                <w:szCs w:val="24"/>
              </w:rPr>
            </w:pPr>
          </w:p>
        </w:tc>
        <w:tc>
          <w:tcPr>
            <w:tcW w:w="475" w:type="dxa"/>
            <w:tcBorders>
              <w:top w:val="dashSmallGap" w:sz="4" w:space="0" w:color="auto"/>
              <w:left w:val="single" w:sz="6" w:space="0" w:color="auto"/>
              <w:bottom w:val="single" w:sz="6" w:space="0" w:color="auto"/>
              <w:right w:val="single" w:sz="6" w:space="0" w:color="auto"/>
            </w:tcBorders>
          </w:tcPr>
          <w:p w:rsidR="00463D07" w:rsidRPr="007557A8" w:rsidRDefault="00463D07" w:rsidP="00463D07">
            <w:pPr>
              <w:rPr>
                <w:rFonts w:ascii="Arial Narrow" w:hAnsi="Arial Narrow"/>
                <w:sz w:val="24"/>
                <w:szCs w:val="24"/>
              </w:rPr>
            </w:pPr>
          </w:p>
        </w:tc>
        <w:tc>
          <w:tcPr>
            <w:tcW w:w="475" w:type="dxa"/>
            <w:tcBorders>
              <w:top w:val="dashSmallGap" w:sz="4" w:space="0" w:color="auto"/>
              <w:left w:val="single" w:sz="6" w:space="0" w:color="auto"/>
              <w:bottom w:val="single" w:sz="6" w:space="0" w:color="auto"/>
              <w:right w:val="single" w:sz="6" w:space="0" w:color="auto"/>
            </w:tcBorders>
          </w:tcPr>
          <w:p w:rsidR="00463D07" w:rsidRPr="007557A8" w:rsidRDefault="00463D07" w:rsidP="00463D07">
            <w:pPr>
              <w:rPr>
                <w:rFonts w:ascii="Arial Narrow" w:hAnsi="Arial Narrow"/>
                <w:sz w:val="24"/>
                <w:szCs w:val="24"/>
              </w:rPr>
            </w:pPr>
          </w:p>
        </w:tc>
        <w:tc>
          <w:tcPr>
            <w:tcW w:w="475" w:type="dxa"/>
            <w:tcBorders>
              <w:top w:val="dashSmallGap" w:sz="4" w:space="0" w:color="auto"/>
              <w:left w:val="single" w:sz="6" w:space="0" w:color="auto"/>
              <w:bottom w:val="single" w:sz="6" w:space="0" w:color="auto"/>
              <w:right w:val="single" w:sz="6" w:space="0" w:color="auto"/>
            </w:tcBorders>
          </w:tcPr>
          <w:p w:rsidR="00463D07" w:rsidRPr="007557A8" w:rsidRDefault="00463D07" w:rsidP="00463D07">
            <w:pPr>
              <w:rPr>
                <w:rFonts w:ascii="Arial Narrow" w:hAnsi="Arial Narrow"/>
                <w:sz w:val="24"/>
                <w:szCs w:val="24"/>
              </w:rPr>
            </w:pPr>
          </w:p>
        </w:tc>
        <w:tc>
          <w:tcPr>
            <w:tcW w:w="475" w:type="dxa"/>
            <w:tcBorders>
              <w:top w:val="dashSmallGap" w:sz="4" w:space="0" w:color="auto"/>
              <w:left w:val="single" w:sz="6" w:space="0" w:color="auto"/>
              <w:bottom w:val="single" w:sz="6" w:space="0" w:color="auto"/>
              <w:right w:val="single" w:sz="6" w:space="0" w:color="auto"/>
            </w:tcBorders>
          </w:tcPr>
          <w:p w:rsidR="00463D07" w:rsidRPr="007557A8" w:rsidRDefault="00463D07" w:rsidP="00463D07">
            <w:pPr>
              <w:rPr>
                <w:rFonts w:ascii="Arial Narrow" w:hAnsi="Arial Narrow"/>
                <w:sz w:val="24"/>
                <w:szCs w:val="24"/>
              </w:rPr>
            </w:pPr>
          </w:p>
        </w:tc>
        <w:tc>
          <w:tcPr>
            <w:tcW w:w="475" w:type="dxa"/>
            <w:tcBorders>
              <w:top w:val="dashSmallGap" w:sz="4" w:space="0" w:color="auto"/>
              <w:left w:val="single" w:sz="6" w:space="0" w:color="auto"/>
              <w:bottom w:val="single" w:sz="6" w:space="0" w:color="auto"/>
              <w:right w:val="single" w:sz="6" w:space="0" w:color="auto"/>
            </w:tcBorders>
          </w:tcPr>
          <w:p w:rsidR="00463D07" w:rsidRPr="007557A8" w:rsidRDefault="00463D07" w:rsidP="00463D07">
            <w:pPr>
              <w:rPr>
                <w:rFonts w:ascii="Arial Narrow" w:hAnsi="Arial Narrow"/>
                <w:sz w:val="24"/>
                <w:szCs w:val="24"/>
              </w:rPr>
            </w:pPr>
          </w:p>
        </w:tc>
        <w:tc>
          <w:tcPr>
            <w:tcW w:w="475" w:type="dxa"/>
            <w:tcBorders>
              <w:top w:val="dashSmallGap" w:sz="4" w:space="0" w:color="auto"/>
              <w:left w:val="single" w:sz="6" w:space="0" w:color="auto"/>
              <w:bottom w:val="single" w:sz="6" w:space="0" w:color="auto"/>
              <w:right w:val="single" w:sz="6" w:space="0" w:color="auto"/>
            </w:tcBorders>
          </w:tcPr>
          <w:p w:rsidR="00463D07" w:rsidRPr="007557A8" w:rsidRDefault="00463D07" w:rsidP="00463D07">
            <w:pPr>
              <w:rPr>
                <w:rFonts w:ascii="Arial Narrow" w:hAnsi="Arial Narrow"/>
                <w:sz w:val="24"/>
                <w:szCs w:val="24"/>
              </w:rPr>
            </w:pPr>
          </w:p>
        </w:tc>
        <w:tc>
          <w:tcPr>
            <w:tcW w:w="475" w:type="dxa"/>
            <w:tcBorders>
              <w:top w:val="dashSmallGap" w:sz="4" w:space="0" w:color="auto"/>
              <w:left w:val="single" w:sz="6" w:space="0" w:color="auto"/>
              <w:bottom w:val="single" w:sz="6" w:space="0" w:color="auto"/>
              <w:right w:val="single" w:sz="6" w:space="0" w:color="auto"/>
            </w:tcBorders>
          </w:tcPr>
          <w:p w:rsidR="00463D07" w:rsidRPr="007557A8" w:rsidRDefault="00463D07" w:rsidP="00463D07">
            <w:pPr>
              <w:rPr>
                <w:rFonts w:ascii="Arial Narrow" w:hAnsi="Arial Narrow"/>
                <w:sz w:val="24"/>
                <w:szCs w:val="24"/>
              </w:rPr>
            </w:pPr>
          </w:p>
        </w:tc>
        <w:tc>
          <w:tcPr>
            <w:tcW w:w="475" w:type="dxa"/>
            <w:tcBorders>
              <w:top w:val="dashSmallGap" w:sz="4" w:space="0" w:color="auto"/>
              <w:left w:val="single" w:sz="6" w:space="0" w:color="auto"/>
              <w:bottom w:val="single" w:sz="6" w:space="0" w:color="auto"/>
              <w:right w:val="single" w:sz="6" w:space="0" w:color="auto"/>
            </w:tcBorders>
          </w:tcPr>
          <w:p w:rsidR="00463D07" w:rsidRPr="007557A8" w:rsidRDefault="00463D07" w:rsidP="00463D07">
            <w:pPr>
              <w:rPr>
                <w:rFonts w:ascii="Arial Narrow" w:hAnsi="Arial Narrow"/>
                <w:sz w:val="24"/>
                <w:szCs w:val="24"/>
              </w:rPr>
            </w:pPr>
          </w:p>
        </w:tc>
        <w:tc>
          <w:tcPr>
            <w:tcW w:w="480" w:type="dxa"/>
            <w:tcBorders>
              <w:top w:val="dashSmallGap" w:sz="4" w:space="0" w:color="auto"/>
              <w:left w:val="single" w:sz="6" w:space="0" w:color="auto"/>
              <w:bottom w:val="single" w:sz="6" w:space="0" w:color="auto"/>
              <w:right w:val="single" w:sz="6" w:space="0" w:color="auto"/>
            </w:tcBorders>
          </w:tcPr>
          <w:p w:rsidR="00463D07" w:rsidRPr="007557A8" w:rsidRDefault="00463D07" w:rsidP="00463D07">
            <w:pPr>
              <w:rPr>
                <w:rFonts w:ascii="Arial Narrow" w:hAnsi="Arial Narrow"/>
                <w:sz w:val="24"/>
                <w:szCs w:val="24"/>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rsidR="00463D07" w:rsidRPr="007557A8" w:rsidRDefault="00463D07" w:rsidP="00463D07">
            <w:pPr>
              <w:rPr>
                <w:rFonts w:ascii="Arial Narrow" w:hAnsi="Arial Narrow"/>
                <w:sz w:val="24"/>
                <w:szCs w:val="24"/>
              </w:rPr>
            </w:pPr>
          </w:p>
        </w:tc>
        <w:tc>
          <w:tcPr>
            <w:tcW w:w="618" w:type="dxa"/>
            <w:tcBorders>
              <w:top w:val="single" w:sz="6" w:space="0" w:color="auto"/>
              <w:left w:val="single" w:sz="6" w:space="0" w:color="auto"/>
              <w:bottom w:val="single" w:sz="6" w:space="0" w:color="auto"/>
              <w:right w:val="single" w:sz="6" w:space="0" w:color="auto"/>
            </w:tcBorders>
          </w:tcPr>
          <w:p w:rsidR="00463D07" w:rsidRPr="007557A8" w:rsidRDefault="00463D07" w:rsidP="00463D07">
            <w:pPr>
              <w:rPr>
                <w:rFonts w:ascii="Arial Narrow" w:hAnsi="Arial Narrow"/>
                <w:sz w:val="24"/>
                <w:szCs w:val="24"/>
              </w:rPr>
            </w:pPr>
          </w:p>
        </w:tc>
        <w:tc>
          <w:tcPr>
            <w:tcW w:w="618" w:type="dxa"/>
            <w:tcBorders>
              <w:top w:val="nil"/>
              <w:left w:val="single" w:sz="6" w:space="0" w:color="auto"/>
              <w:bottom w:val="nil"/>
              <w:right w:val="double" w:sz="4" w:space="0" w:color="auto"/>
            </w:tcBorders>
            <w:vAlign w:val="center"/>
          </w:tcPr>
          <w:p w:rsidR="00463D07" w:rsidRPr="007557A8" w:rsidRDefault="00463D07" w:rsidP="00463D07">
            <w:pPr>
              <w:rPr>
                <w:rFonts w:ascii="Arial Narrow" w:hAnsi="Arial Narrow"/>
                <w:sz w:val="24"/>
                <w:szCs w:val="24"/>
              </w:rPr>
            </w:pPr>
          </w:p>
        </w:tc>
      </w:tr>
      <w:tr w:rsidR="00463D07" w:rsidRPr="007557A8" w:rsidTr="00463D07">
        <w:trPr>
          <w:gridAfter w:val="1"/>
          <w:wAfter w:w="30" w:type="dxa"/>
          <w:cantSplit/>
          <w:trHeight w:val="287"/>
          <w:jc w:val="center"/>
        </w:trPr>
        <w:tc>
          <w:tcPr>
            <w:tcW w:w="377" w:type="dxa"/>
            <w:vMerge w:val="restart"/>
            <w:tcBorders>
              <w:top w:val="single" w:sz="6" w:space="0" w:color="auto"/>
              <w:left w:val="double" w:sz="4" w:space="0" w:color="auto"/>
              <w:bottom w:val="nil"/>
              <w:right w:val="single" w:sz="6" w:space="0" w:color="auto"/>
            </w:tcBorders>
            <w:vAlign w:val="center"/>
            <w:hideMark/>
          </w:tcPr>
          <w:p w:rsidR="00463D07" w:rsidRPr="007557A8" w:rsidRDefault="00463D07" w:rsidP="00463D07">
            <w:pPr>
              <w:rPr>
                <w:rFonts w:ascii="Arial Narrow" w:hAnsi="Arial Narrow"/>
                <w:sz w:val="24"/>
                <w:szCs w:val="24"/>
                <w:lang w:val="en-GB"/>
              </w:rPr>
            </w:pPr>
            <w:r w:rsidRPr="007557A8">
              <w:rPr>
                <w:rFonts w:ascii="Arial Narrow" w:hAnsi="Arial Narrow"/>
                <w:sz w:val="24"/>
                <w:szCs w:val="24"/>
              </w:rPr>
              <w:t>2</w:t>
            </w:r>
          </w:p>
        </w:tc>
        <w:tc>
          <w:tcPr>
            <w:tcW w:w="1425" w:type="dxa"/>
            <w:tcBorders>
              <w:top w:val="single" w:sz="6" w:space="0" w:color="auto"/>
              <w:left w:val="single" w:sz="6" w:space="0" w:color="auto"/>
              <w:bottom w:val="nil"/>
              <w:right w:val="single" w:sz="6" w:space="0" w:color="auto"/>
            </w:tcBorders>
          </w:tcPr>
          <w:p w:rsidR="00463D07" w:rsidRPr="007557A8" w:rsidRDefault="00463D07" w:rsidP="00463D07">
            <w:pPr>
              <w:rPr>
                <w:rFonts w:ascii="Arial Narrow" w:hAnsi="Arial Narrow"/>
                <w:sz w:val="24"/>
                <w:szCs w:val="24"/>
              </w:rPr>
            </w:pPr>
          </w:p>
        </w:tc>
        <w:tc>
          <w:tcPr>
            <w:tcW w:w="1018" w:type="dxa"/>
            <w:vMerge w:val="restart"/>
            <w:tcBorders>
              <w:top w:val="single" w:sz="6" w:space="0" w:color="auto"/>
              <w:left w:val="single" w:sz="6" w:space="0" w:color="auto"/>
              <w:bottom w:val="nil"/>
              <w:right w:val="single" w:sz="6" w:space="0" w:color="auto"/>
            </w:tcBorders>
          </w:tcPr>
          <w:p w:rsidR="00463D07" w:rsidRPr="007557A8" w:rsidRDefault="00463D07" w:rsidP="00463D07">
            <w:pPr>
              <w:rPr>
                <w:rFonts w:ascii="Arial Narrow" w:hAnsi="Arial Narrow"/>
                <w:sz w:val="24"/>
                <w:szCs w:val="24"/>
              </w:rPr>
            </w:pPr>
          </w:p>
        </w:tc>
        <w:tc>
          <w:tcPr>
            <w:tcW w:w="882" w:type="dxa"/>
            <w:tcBorders>
              <w:top w:val="single" w:sz="6" w:space="0" w:color="auto"/>
              <w:left w:val="single" w:sz="6" w:space="0" w:color="auto"/>
              <w:bottom w:val="dashSmallGap" w:sz="4" w:space="0" w:color="auto"/>
              <w:right w:val="single" w:sz="6" w:space="0" w:color="auto"/>
            </w:tcBorders>
          </w:tcPr>
          <w:p w:rsidR="00463D07" w:rsidRPr="007557A8" w:rsidRDefault="00463D07" w:rsidP="00463D07">
            <w:pPr>
              <w:rPr>
                <w:rFonts w:ascii="Arial Narrow" w:hAnsi="Arial Narrow"/>
                <w:sz w:val="24"/>
                <w:szCs w:val="24"/>
              </w:rPr>
            </w:pPr>
          </w:p>
        </w:tc>
        <w:tc>
          <w:tcPr>
            <w:tcW w:w="475" w:type="dxa"/>
            <w:tcBorders>
              <w:top w:val="single" w:sz="6" w:space="0" w:color="auto"/>
              <w:left w:val="single" w:sz="6" w:space="0" w:color="auto"/>
              <w:bottom w:val="dashSmallGap" w:sz="4" w:space="0" w:color="auto"/>
              <w:right w:val="single" w:sz="6" w:space="0" w:color="auto"/>
            </w:tcBorders>
          </w:tcPr>
          <w:p w:rsidR="00463D07" w:rsidRPr="007557A8" w:rsidRDefault="00463D07" w:rsidP="00463D07">
            <w:pPr>
              <w:rPr>
                <w:rFonts w:ascii="Arial Narrow" w:hAnsi="Arial Narrow"/>
                <w:sz w:val="24"/>
                <w:szCs w:val="24"/>
              </w:rPr>
            </w:pPr>
          </w:p>
        </w:tc>
        <w:tc>
          <w:tcPr>
            <w:tcW w:w="475" w:type="dxa"/>
            <w:tcBorders>
              <w:top w:val="single" w:sz="6" w:space="0" w:color="auto"/>
              <w:left w:val="single" w:sz="6" w:space="0" w:color="auto"/>
              <w:bottom w:val="dashSmallGap" w:sz="4" w:space="0" w:color="auto"/>
              <w:right w:val="single" w:sz="6" w:space="0" w:color="auto"/>
            </w:tcBorders>
          </w:tcPr>
          <w:p w:rsidR="00463D07" w:rsidRPr="007557A8" w:rsidRDefault="00463D07" w:rsidP="00463D07">
            <w:pPr>
              <w:rPr>
                <w:rFonts w:ascii="Arial Narrow" w:hAnsi="Arial Narrow"/>
                <w:sz w:val="24"/>
                <w:szCs w:val="24"/>
              </w:rPr>
            </w:pPr>
          </w:p>
        </w:tc>
        <w:tc>
          <w:tcPr>
            <w:tcW w:w="475" w:type="dxa"/>
            <w:tcBorders>
              <w:top w:val="single" w:sz="6" w:space="0" w:color="auto"/>
              <w:left w:val="single" w:sz="6" w:space="0" w:color="auto"/>
              <w:bottom w:val="dashSmallGap" w:sz="4" w:space="0" w:color="auto"/>
              <w:right w:val="single" w:sz="6" w:space="0" w:color="auto"/>
            </w:tcBorders>
          </w:tcPr>
          <w:p w:rsidR="00463D07" w:rsidRPr="007557A8" w:rsidRDefault="00463D07" w:rsidP="00463D07">
            <w:pPr>
              <w:rPr>
                <w:rFonts w:ascii="Arial Narrow" w:hAnsi="Arial Narrow"/>
                <w:sz w:val="24"/>
                <w:szCs w:val="24"/>
              </w:rPr>
            </w:pPr>
          </w:p>
        </w:tc>
        <w:tc>
          <w:tcPr>
            <w:tcW w:w="475" w:type="dxa"/>
            <w:tcBorders>
              <w:top w:val="single" w:sz="6" w:space="0" w:color="auto"/>
              <w:left w:val="single" w:sz="6" w:space="0" w:color="auto"/>
              <w:bottom w:val="dashSmallGap" w:sz="4" w:space="0" w:color="auto"/>
              <w:right w:val="single" w:sz="6" w:space="0" w:color="auto"/>
            </w:tcBorders>
          </w:tcPr>
          <w:p w:rsidR="00463D07" w:rsidRPr="007557A8" w:rsidRDefault="00463D07" w:rsidP="00463D07">
            <w:pPr>
              <w:rPr>
                <w:rFonts w:ascii="Arial Narrow" w:hAnsi="Arial Narrow"/>
                <w:sz w:val="24"/>
                <w:szCs w:val="24"/>
              </w:rPr>
            </w:pPr>
          </w:p>
        </w:tc>
        <w:tc>
          <w:tcPr>
            <w:tcW w:w="475" w:type="dxa"/>
            <w:tcBorders>
              <w:top w:val="single" w:sz="6" w:space="0" w:color="auto"/>
              <w:left w:val="single" w:sz="6" w:space="0" w:color="auto"/>
              <w:bottom w:val="dashSmallGap" w:sz="4" w:space="0" w:color="auto"/>
              <w:right w:val="single" w:sz="6" w:space="0" w:color="auto"/>
            </w:tcBorders>
          </w:tcPr>
          <w:p w:rsidR="00463D07" w:rsidRPr="007557A8" w:rsidRDefault="00463D07" w:rsidP="00463D07">
            <w:pPr>
              <w:rPr>
                <w:rFonts w:ascii="Arial Narrow" w:hAnsi="Arial Narrow"/>
                <w:sz w:val="24"/>
                <w:szCs w:val="24"/>
              </w:rPr>
            </w:pPr>
          </w:p>
        </w:tc>
        <w:tc>
          <w:tcPr>
            <w:tcW w:w="475" w:type="dxa"/>
            <w:tcBorders>
              <w:top w:val="single" w:sz="6" w:space="0" w:color="auto"/>
              <w:left w:val="single" w:sz="6" w:space="0" w:color="auto"/>
              <w:bottom w:val="dashSmallGap" w:sz="4" w:space="0" w:color="auto"/>
              <w:right w:val="single" w:sz="6" w:space="0" w:color="auto"/>
            </w:tcBorders>
          </w:tcPr>
          <w:p w:rsidR="00463D07" w:rsidRPr="007557A8" w:rsidRDefault="00463D07" w:rsidP="00463D07">
            <w:pPr>
              <w:rPr>
                <w:rFonts w:ascii="Arial Narrow" w:hAnsi="Arial Narrow"/>
                <w:sz w:val="24"/>
                <w:szCs w:val="24"/>
              </w:rPr>
            </w:pPr>
          </w:p>
        </w:tc>
        <w:tc>
          <w:tcPr>
            <w:tcW w:w="475" w:type="dxa"/>
            <w:tcBorders>
              <w:top w:val="single" w:sz="6" w:space="0" w:color="auto"/>
              <w:left w:val="single" w:sz="6" w:space="0" w:color="auto"/>
              <w:bottom w:val="dashSmallGap" w:sz="4" w:space="0" w:color="auto"/>
              <w:right w:val="single" w:sz="6" w:space="0" w:color="auto"/>
            </w:tcBorders>
          </w:tcPr>
          <w:p w:rsidR="00463D07" w:rsidRPr="007557A8" w:rsidRDefault="00463D07" w:rsidP="00463D07">
            <w:pPr>
              <w:rPr>
                <w:rFonts w:ascii="Arial Narrow" w:hAnsi="Arial Narrow"/>
                <w:sz w:val="24"/>
                <w:szCs w:val="24"/>
              </w:rPr>
            </w:pPr>
          </w:p>
        </w:tc>
        <w:tc>
          <w:tcPr>
            <w:tcW w:w="475" w:type="dxa"/>
            <w:tcBorders>
              <w:top w:val="single" w:sz="6" w:space="0" w:color="auto"/>
              <w:left w:val="single" w:sz="6" w:space="0" w:color="auto"/>
              <w:bottom w:val="dashSmallGap" w:sz="4" w:space="0" w:color="auto"/>
              <w:right w:val="single" w:sz="6" w:space="0" w:color="auto"/>
            </w:tcBorders>
          </w:tcPr>
          <w:p w:rsidR="00463D07" w:rsidRPr="007557A8" w:rsidRDefault="00463D07" w:rsidP="00463D07">
            <w:pPr>
              <w:rPr>
                <w:rFonts w:ascii="Arial Narrow" w:hAnsi="Arial Narrow"/>
                <w:sz w:val="24"/>
                <w:szCs w:val="24"/>
              </w:rPr>
            </w:pPr>
          </w:p>
        </w:tc>
        <w:tc>
          <w:tcPr>
            <w:tcW w:w="475" w:type="dxa"/>
            <w:tcBorders>
              <w:top w:val="single" w:sz="6" w:space="0" w:color="auto"/>
              <w:left w:val="single" w:sz="6" w:space="0" w:color="auto"/>
              <w:bottom w:val="dashSmallGap" w:sz="4" w:space="0" w:color="auto"/>
              <w:right w:val="single" w:sz="6" w:space="0" w:color="auto"/>
            </w:tcBorders>
          </w:tcPr>
          <w:p w:rsidR="00463D07" w:rsidRPr="007557A8" w:rsidRDefault="00463D07" w:rsidP="00463D07">
            <w:pPr>
              <w:rPr>
                <w:rFonts w:ascii="Arial Narrow" w:hAnsi="Arial Narrow"/>
                <w:sz w:val="24"/>
                <w:szCs w:val="24"/>
              </w:rPr>
            </w:pPr>
          </w:p>
        </w:tc>
        <w:tc>
          <w:tcPr>
            <w:tcW w:w="475" w:type="dxa"/>
            <w:tcBorders>
              <w:top w:val="single" w:sz="6" w:space="0" w:color="auto"/>
              <w:left w:val="single" w:sz="6" w:space="0" w:color="auto"/>
              <w:bottom w:val="dashSmallGap" w:sz="4" w:space="0" w:color="auto"/>
              <w:right w:val="single" w:sz="6" w:space="0" w:color="auto"/>
            </w:tcBorders>
          </w:tcPr>
          <w:p w:rsidR="00463D07" w:rsidRPr="007557A8" w:rsidRDefault="00463D07" w:rsidP="00463D07">
            <w:pPr>
              <w:rPr>
                <w:rFonts w:ascii="Arial Narrow" w:hAnsi="Arial Narrow"/>
                <w:sz w:val="24"/>
                <w:szCs w:val="24"/>
              </w:rPr>
            </w:pPr>
          </w:p>
        </w:tc>
        <w:tc>
          <w:tcPr>
            <w:tcW w:w="475" w:type="dxa"/>
            <w:tcBorders>
              <w:top w:val="single" w:sz="6" w:space="0" w:color="auto"/>
              <w:left w:val="single" w:sz="6" w:space="0" w:color="auto"/>
              <w:bottom w:val="dashSmallGap" w:sz="4" w:space="0" w:color="auto"/>
              <w:right w:val="single" w:sz="6" w:space="0" w:color="auto"/>
            </w:tcBorders>
          </w:tcPr>
          <w:p w:rsidR="00463D07" w:rsidRPr="007557A8" w:rsidRDefault="00463D07" w:rsidP="00463D07">
            <w:pPr>
              <w:rPr>
                <w:rFonts w:ascii="Arial Narrow" w:hAnsi="Arial Narrow"/>
                <w:sz w:val="24"/>
                <w:szCs w:val="24"/>
              </w:rPr>
            </w:pPr>
          </w:p>
        </w:tc>
        <w:tc>
          <w:tcPr>
            <w:tcW w:w="480" w:type="dxa"/>
            <w:tcBorders>
              <w:top w:val="single" w:sz="6" w:space="0" w:color="auto"/>
              <w:left w:val="single" w:sz="6" w:space="0" w:color="auto"/>
              <w:bottom w:val="dashSmallGap" w:sz="4" w:space="0" w:color="auto"/>
              <w:right w:val="single" w:sz="6" w:space="0" w:color="auto"/>
            </w:tcBorders>
          </w:tcPr>
          <w:p w:rsidR="00463D07" w:rsidRPr="007557A8" w:rsidRDefault="00463D07" w:rsidP="00463D07">
            <w:pPr>
              <w:rPr>
                <w:rFonts w:ascii="Arial Narrow" w:hAnsi="Arial Narrow"/>
                <w:sz w:val="24"/>
                <w:szCs w:val="24"/>
              </w:rPr>
            </w:pPr>
          </w:p>
        </w:tc>
        <w:tc>
          <w:tcPr>
            <w:tcW w:w="618" w:type="dxa"/>
            <w:gridSpan w:val="2"/>
            <w:tcBorders>
              <w:top w:val="single" w:sz="6" w:space="0" w:color="auto"/>
              <w:left w:val="single" w:sz="6" w:space="0" w:color="auto"/>
              <w:bottom w:val="single" w:sz="6" w:space="0" w:color="auto"/>
              <w:right w:val="single" w:sz="6" w:space="0" w:color="auto"/>
            </w:tcBorders>
          </w:tcPr>
          <w:p w:rsidR="00463D07" w:rsidRPr="007557A8" w:rsidRDefault="00463D07" w:rsidP="00463D07">
            <w:pPr>
              <w:rPr>
                <w:rFonts w:ascii="Arial Narrow" w:hAnsi="Arial Narrow"/>
                <w:sz w:val="24"/>
                <w:szCs w:val="24"/>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rsidR="00463D07" w:rsidRPr="007557A8" w:rsidRDefault="00463D07" w:rsidP="00463D07">
            <w:pPr>
              <w:rPr>
                <w:rFonts w:ascii="Arial Narrow" w:hAnsi="Arial Narrow"/>
                <w:sz w:val="24"/>
                <w:szCs w:val="24"/>
              </w:rPr>
            </w:pPr>
          </w:p>
        </w:tc>
        <w:tc>
          <w:tcPr>
            <w:tcW w:w="618" w:type="dxa"/>
            <w:tcBorders>
              <w:top w:val="single" w:sz="6" w:space="0" w:color="auto"/>
              <w:left w:val="single" w:sz="6" w:space="0" w:color="auto"/>
              <w:bottom w:val="nil"/>
              <w:right w:val="double" w:sz="4" w:space="0" w:color="auto"/>
            </w:tcBorders>
            <w:vAlign w:val="center"/>
          </w:tcPr>
          <w:p w:rsidR="00463D07" w:rsidRPr="007557A8" w:rsidRDefault="00463D07" w:rsidP="00463D07">
            <w:pPr>
              <w:rPr>
                <w:rFonts w:ascii="Arial Narrow" w:hAnsi="Arial Narrow"/>
                <w:sz w:val="24"/>
                <w:szCs w:val="24"/>
              </w:rPr>
            </w:pPr>
          </w:p>
        </w:tc>
      </w:tr>
      <w:tr w:rsidR="00463D07" w:rsidRPr="007557A8" w:rsidTr="00463D07">
        <w:trPr>
          <w:gridAfter w:val="1"/>
          <w:wAfter w:w="30" w:type="dxa"/>
          <w:cantSplit/>
          <w:trHeight w:val="165"/>
          <w:jc w:val="center"/>
        </w:trPr>
        <w:tc>
          <w:tcPr>
            <w:tcW w:w="11291" w:type="dxa"/>
            <w:vMerge/>
            <w:tcBorders>
              <w:top w:val="single" w:sz="6" w:space="0" w:color="auto"/>
              <w:left w:val="double" w:sz="4" w:space="0" w:color="auto"/>
              <w:bottom w:val="nil"/>
              <w:right w:val="single" w:sz="6" w:space="0" w:color="auto"/>
            </w:tcBorders>
            <w:vAlign w:val="center"/>
            <w:hideMark/>
          </w:tcPr>
          <w:p w:rsidR="00463D07" w:rsidRPr="007557A8" w:rsidRDefault="00463D07" w:rsidP="00463D07">
            <w:pPr>
              <w:rPr>
                <w:rFonts w:ascii="Arial Narrow" w:hAnsi="Arial Narrow"/>
                <w:sz w:val="24"/>
                <w:szCs w:val="24"/>
                <w:lang w:val="en-GB"/>
              </w:rPr>
            </w:pPr>
          </w:p>
        </w:tc>
        <w:tc>
          <w:tcPr>
            <w:tcW w:w="1425" w:type="dxa"/>
            <w:tcBorders>
              <w:top w:val="nil"/>
              <w:left w:val="single" w:sz="6" w:space="0" w:color="auto"/>
              <w:bottom w:val="nil"/>
              <w:right w:val="single" w:sz="6" w:space="0" w:color="auto"/>
            </w:tcBorders>
          </w:tcPr>
          <w:p w:rsidR="00463D07" w:rsidRPr="007557A8" w:rsidRDefault="00463D07" w:rsidP="00463D07">
            <w:pPr>
              <w:rPr>
                <w:rFonts w:ascii="Arial Narrow" w:hAnsi="Arial Narrow"/>
                <w:sz w:val="24"/>
                <w:szCs w:val="24"/>
                <w:lang w:val="en-GB"/>
              </w:rPr>
            </w:pPr>
          </w:p>
        </w:tc>
        <w:tc>
          <w:tcPr>
            <w:tcW w:w="1018" w:type="dxa"/>
            <w:vMerge/>
            <w:tcBorders>
              <w:top w:val="single" w:sz="6" w:space="0" w:color="auto"/>
              <w:left w:val="single" w:sz="6" w:space="0" w:color="auto"/>
              <w:bottom w:val="nil"/>
              <w:right w:val="single" w:sz="6" w:space="0" w:color="auto"/>
            </w:tcBorders>
            <w:vAlign w:val="center"/>
            <w:hideMark/>
          </w:tcPr>
          <w:p w:rsidR="00463D07" w:rsidRPr="007557A8" w:rsidRDefault="00463D07" w:rsidP="00463D07">
            <w:pPr>
              <w:rPr>
                <w:rFonts w:ascii="Arial Narrow" w:hAnsi="Arial Narrow"/>
                <w:sz w:val="24"/>
                <w:szCs w:val="24"/>
                <w:lang w:val="en-GB"/>
              </w:rPr>
            </w:pPr>
          </w:p>
        </w:tc>
        <w:tc>
          <w:tcPr>
            <w:tcW w:w="882" w:type="dxa"/>
            <w:tcBorders>
              <w:top w:val="dashSmallGap" w:sz="4" w:space="0" w:color="auto"/>
              <w:left w:val="single" w:sz="6" w:space="0" w:color="auto"/>
              <w:bottom w:val="single" w:sz="6" w:space="0" w:color="auto"/>
              <w:right w:val="single" w:sz="6" w:space="0" w:color="auto"/>
            </w:tcBorders>
          </w:tcPr>
          <w:p w:rsidR="00463D07" w:rsidRPr="007557A8" w:rsidRDefault="00463D07" w:rsidP="00463D07">
            <w:pPr>
              <w:rPr>
                <w:rFonts w:ascii="Arial Narrow" w:hAnsi="Arial Narrow"/>
                <w:sz w:val="24"/>
                <w:szCs w:val="24"/>
              </w:rPr>
            </w:pPr>
          </w:p>
        </w:tc>
        <w:tc>
          <w:tcPr>
            <w:tcW w:w="475" w:type="dxa"/>
            <w:tcBorders>
              <w:top w:val="dashSmallGap" w:sz="4" w:space="0" w:color="auto"/>
              <w:left w:val="single" w:sz="6" w:space="0" w:color="auto"/>
              <w:bottom w:val="single" w:sz="6" w:space="0" w:color="auto"/>
              <w:right w:val="single" w:sz="6" w:space="0" w:color="auto"/>
            </w:tcBorders>
          </w:tcPr>
          <w:p w:rsidR="00463D07" w:rsidRPr="007557A8" w:rsidRDefault="00463D07" w:rsidP="00463D07">
            <w:pPr>
              <w:rPr>
                <w:rFonts w:ascii="Arial Narrow" w:hAnsi="Arial Narrow"/>
                <w:sz w:val="24"/>
                <w:szCs w:val="24"/>
              </w:rPr>
            </w:pPr>
          </w:p>
        </w:tc>
        <w:tc>
          <w:tcPr>
            <w:tcW w:w="475" w:type="dxa"/>
            <w:tcBorders>
              <w:top w:val="dashSmallGap" w:sz="4" w:space="0" w:color="auto"/>
              <w:left w:val="single" w:sz="6" w:space="0" w:color="auto"/>
              <w:bottom w:val="single" w:sz="6" w:space="0" w:color="auto"/>
              <w:right w:val="single" w:sz="6" w:space="0" w:color="auto"/>
            </w:tcBorders>
          </w:tcPr>
          <w:p w:rsidR="00463D07" w:rsidRPr="007557A8" w:rsidRDefault="00463D07" w:rsidP="00463D07">
            <w:pPr>
              <w:rPr>
                <w:rFonts w:ascii="Arial Narrow" w:hAnsi="Arial Narrow"/>
                <w:sz w:val="24"/>
                <w:szCs w:val="24"/>
              </w:rPr>
            </w:pPr>
          </w:p>
        </w:tc>
        <w:tc>
          <w:tcPr>
            <w:tcW w:w="475" w:type="dxa"/>
            <w:tcBorders>
              <w:top w:val="dashSmallGap" w:sz="4" w:space="0" w:color="auto"/>
              <w:left w:val="single" w:sz="6" w:space="0" w:color="auto"/>
              <w:bottom w:val="single" w:sz="6" w:space="0" w:color="auto"/>
              <w:right w:val="single" w:sz="6" w:space="0" w:color="auto"/>
            </w:tcBorders>
          </w:tcPr>
          <w:p w:rsidR="00463D07" w:rsidRPr="007557A8" w:rsidRDefault="00463D07" w:rsidP="00463D07">
            <w:pPr>
              <w:rPr>
                <w:rFonts w:ascii="Arial Narrow" w:hAnsi="Arial Narrow"/>
                <w:sz w:val="24"/>
                <w:szCs w:val="24"/>
              </w:rPr>
            </w:pPr>
          </w:p>
        </w:tc>
        <w:tc>
          <w:tcPr>
            <w:tcW w:w="475" w:type="dxa"/>
            <w:tcBorders>
              <w:top w:val="dashSmallGap" w:sz="4" w:space="0" w:color="auto"/>
              <w:left w:val="single" w:sz="6" w:space="0" w:color="auto"/>
              <w:bottom w:val="single" w:sz="6" w:space="0" w:color="auto"/>
              <w:right w:val="single" w:sz="6" w:space="0" w:color="auto"/>
            </w:tcBorders>
          </w:tcPr>
          <w:p w:rsidR="00463D07" w:rsidRPr="007557A8" w:rsidRDefault="00463D07" w:rsidP="00463D07">
            <w:pPr>
              <w:rPr>
                <w:rFonts w:ascii="Arial Narrow" w:hAnsi="Arial Narrow"/>
                <w:sz w:val="24"/>
                <w:szCs w:val="24"/>
              </w:rPr>
            </w:pPr>
          </w:p>
        </w:tc>
        <w:tc>
          <w:tcPr>
            <w:tcW w:w="475" w:type="dxa"/>
            <w:tcBorders>
              <w:top w:val="dashSmallGap" w:sz="4" w:space="0" w:color="auto"/>
              <w:left w:val="single" w:sz="6" w:space="0" w:color="auto"/>
              <w:bottom w:val="single" w:sz="6" w:space="0" w:color="auto"/>
              <w:right w:val="single" w:sz="6" w:space="0" w:color="auto"/>
            </w:tcBorders>
          </w:tcPr>
          <w:p w:rsidR="00463D07" w:rsidRPr="007557A8" w:rsidRDefault="00463D07" w:rsidP="00463D07">
            <w:pPr>
              <w:rPr>
                <w:rFonts w:ascii="Arial Narrow" w:hAnsi="Arial Narrow"/>
                <w:sz w:val="24"/>
                <w:szCs w:val="24"/>
              </w:rPr>
            </w:pPr>
          </w:p>
        </w:tc>
        <w:tc>
          <w:tcPr>
            <w:tcW w:w="475" w:type="dxa"/>
            <w:tcBorders>
              <w:top w:val="dashSmallGap" w:sz="4" w:space="0" w:color="auto"/>
              <w:left w:val="single" w:sz="6" w:space="0" w:color="auto"/>
              <w:bottom w:val="single" w:sz="6" w:space="0" w:color="auto"/>
              <w:right w:val="single" w:sz="6" w:space="0" w:color="auto"/>
            </w:tcBorders>
          </w:tcPr>
          <w:p w:rsidR="00463D07" w:rsidRPr="007557A8" w:rsidRDefault="00463D07" w:rsidP="00463D07">
            <w:pPr>
              <w:rPr>
                <w:rFonts w:ascii="Arial Narrow" w:hAnsi="Arial Narrow"/>
                <w:sz w:val="24"/>
                <w:szCs w:val="24"/>
              </w:rPr>
            </w:pPr>
          </w:p>
        </w:tc>
        <w:tc>
          <w:tcPr>
            <w:tcW w:w="475" w:type="dxa"/>
            <w:tcBorders>
              <w:top w:val="dashSmallGap" w:sz="4" w:space="0" w:color="auto"/>
              <w:left w:val="single" w:sz="6" w:space="0" w:color="auto"/>
              <w:bottom w:val="single" w:sz="6" w:space="0" w:color="auto"/>
              <w:right w:val="single" w:sz="6" w:space="0" w:color="auto"/>
            </w:tcBorders>
          </w:tcPr>
          <w:p w:rsidR="00463D07" w:rsidRPr="007557A8" w:rsidRDefault="00463D07" w:rsidP="00463D07">
            <w:pPr>
              <w:rPr>
                <w:rFonts w:ascii="Arial Narrow" w:hAnsi="Arial Narrow"/>
                <w:sz w:val="24"/>
                <w:szCs w:val="24"/>
              </w:rPr>
            </w:pPr>
          </w:p>
        </w:tc>
        <w:tc>
          <w:tcPr>
            <w:tcW w:w="475" w:type="dxa"/>
            <w:tcBorders>
              <w:top w:val="dashSmallGap" w:sz="4" w:space="0" w:color="auto"/>
              <w:left w:val="single" w:sz="6" w:space="0" w:color="auto"/>
              <w:bottom w:val="single" w:sz="6" w:space="0" w:color="auto"/>
              <w:right w:val="single" w:sz="6" w:space="0" w:color="auto"/>
            </w:tcBorders>
          </w:tcPr>
          <w:p w:rsidR="00463D07" w:rsidRPr="007557A8" w:rsidRDefault="00463D07" w:rsidP="00463D07">
            <w:pPr>
              <w:rPr>
                <w:rFonts w:ascii="Arial Narrow" w:hAnsi="Arial Narrow"/>
                <w:sz w:val="24"/>
                <w:szCs w:val="24"/>
              </w:rPr>
            </w:pPr>
          </w:p>
        </w:tc>
        <w:tc>
          <w:tcPr>
            <w:tcW w:w="475" w:type="dxa"/>
            <w:tcBorders>
              <w:top w:val="dashSmallGap" w:sz="4" w:space="0" w:color="auto"/>
              <w:left w:val="single" w:sz="6" w:space="0" w:color="auto"/>
              <w:bottom w:val="single" w:sz="6" w:space="0" w:color="auto"/>
              <w:right w:val="single" w:sz="6" w:space="0" w:color="auto"/>
            </w:tcBorders>
          </w:tcPr>
          <w:p w:rsidR="00463D07" w:rsidRPr="007557A8" w:rsidRDefault="00463D07" w:rsidP="00463D07">
            <w:pPr>
              <w:rPr>
                <w:rFonts w:ascii="Arial Narrow" w:hAnsi="Arial Narrow"/>
                <w:sz w:val="24"/>
                <w:szCs w:val="24"/>
              </w:rPr>
            </w:pPr>
          </w:p>
        </w:tc>
        <w:tc>
          <w:tcPr>
            <w:tcW w:w="475" w:type="dxa"/>
            <w:tcBorders>
              <w:top w:val="dashSmallGap" w:sz="4" w:space="0" w:color="auto"/>
              <w:left w:val="single" w:sz="6" w:space="0" w:color="auto"/>
              <w:bottom w:val="single" w:sz="6" w:space="0" w:color="auto"/>
              <w:right w:val="single" w:sz="6" w:space="0" w:color="auto"/>
            </w:tcBorders>
          </w:tcPr>
          <w:p w:rsidR="00463D07" w:rsidRPr="007557A8" w:rsidRDefault="00463D07" w:rsidP="00463D07">
            <w:pPr>
              <w:rPr>
                <w:rFonts w:ascii="Arial Narrow" w:hAnsi="Arial Narrow"/>
                <w:sz w:val="24"/>
                <w:szCs w:val="24"/>
              </w:rPr>
            </w:pPr>
          </w:p>
        </w:tc>
        <w:tc>
          <w:tcPr>
            <w:tcW w:w="475" w:type="dxa"/>
            <w:tcBorders>
              <w:top w:val="dashSmallGap" w:sz="4" w:space="0" w:color="auto"/>
              <w:left w:val="single" w:sz="6" w:space="0" w:color="auto"/>
              <w:bottom w:val="single" w:sz="6" w:space="0" w:color="auto"/>
              <w:right w:val="single" w:sz="6" w:space="0" w:color="auto"/>
            </w:tcBorders>
          </w:tcPr>
          <w:p w:rsidR="00463D07" w:rsidRPr="007557A8" w:rsidRDefault="00463D07" w:rsidP="00463D07">
            <w:pPr>
              <w:rPr>
                <w:rFonts w:ascii="Arial Narrow" w:hAnsi="Arial Narrow"/>
                <w:sz w:val="24"/>
                <w:szCs w:val="24"/>
              </w:rPr>
            </w:pPr>
          </w:p>
        </w:tc>
        <w:tc>
          <w:tcPr>
            <w:tcW w:w="480" w:type="dxa"/>
            <w:tcBorders>
              <w:top w:val="dashSmallGap" w:sz="4" w:space="0" w:color="auto"/>
              <w:left w:val="single" w:sz="6" w:space="0" w:color="auto"/>
              <w:bottom w:val="single" w:sz="6" w:space="0" w:color="auto"/>
              <w:right w:val="single" w:sz="6" w:space="0" w:color="auto"/>
            </w:tcBorders>
          </w:tcPr>
          <w:p w:rsidR="00463D07" w:rsidRPr="007557A8" w:rsidRDefault="00463D07" w:rsidP="00463D07">
            <w:pPr>
              <w:rPr>
                <w:rFonts w:ascii="Arial Narrow" w:hAnsi="Arial Narrow"/>
                <w:sz w:val="24"/>
                <w:szCs w:val="24"/>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rsidR="00463D07" w:rsidRPr="007557A8" w:rsidRDefault="00463D07" w:rsidP="00463D07">
            <w:pPr>
              <w:rPr>
                <w:rFonts w:ascii="Arial Narrow" w:hAnsi="Arial Narrow"/>
                <w:sz w:val="24"/>
                <w:szCs w:val="24"/>
              </w:rPr>
            </w:pPr>
          </w:p>
        </w:tc>
        <w:tc>
          <w:tcPr>
            <w:tcW w:w="618" w:type="dxa"/>
            <w:tcBorders>
              <w:top w:val="single" w:sz="6" w:space="0" w:color="auto"/>
              <w:left w:val="single" w:sz="6" w:space="0" w:color="auto"/>
              <w:bottom w:val="single" w:sz="6" w:space="0" w:color="auto"/>
              <w:right w:val="single" w:sz="6" w:space="0" w:color="auto"/>
            </w:tcBorders>
          </w:tcPr>
          <w:p w:rsidR="00463D07" w:rsidRPr="007557A8" w:rsidRDefault="00463D07" w:rsidP="00463D07">
            <w:pPr>
              <w:rPr>
                <w:rFonts w:ascii="Arial Narrow" w:hAnsi="Arial Narrow"/>
                <w:sz w:val="24"/>
                <w:szCs w:val="24"/>
              </w:rPr>
            </w:pPr>
          </w:p>
        </w:tc>
        <w:tc>
          <w:tcPr>
            <w:tcW w:w="618" w:type="dxa"/>
            <w:tcBorders>
              <w:top w:val="nil"/>
              <w:left w:val="single" w:sz="6" w:space="0" w:color="auto"/>
              <w:bottom w:val="nil"/>
              <w:right w:val="double" w:sz="4" w:space="0" w:color="auto"/>
            </w:tcBorders>
            <w:vAlign w:val="center"/>
          </w:tcPr>
          <w:p w:rsidR="00463D07" w:rsidRPr="007557A8" w:rsidRDefault="00463D07" w:rsidP="00463D07">
            <w:pPr>
              <w:rPr>
                <w:rFonts w:ascii="Arial Narrow" w:hAnsi="Arial Narrow"/>
                <w:sz w:val="24"/>
                <w:szCs w:val="24"/>
              </w:rPr>
            </w:pPr>
          </w:p>
        </w:tc>
      </w:tr>
      <w:tr w:rsidR="00463D07" w:rsidRPr="007557A8" w:rsidTr="00463D07">
        <w:trPr>
          <w:gridAfter w:val="1"/>
          <w:wAfter w:w="30" w:type="dxa"/>
          <w:cantSplit/>
          <w:trHeight w:val="287"/>
          <w:jc w:val="center"/>
        </w:trPr>
        <w:tc>
          <w:tcPr>
            <w:tcW w:w="377" w:type="dxa"/>
            <w:vMerge w:val="restart"/>
            <w:tcBorders>
              <w:top w:val="single" w:sz="6" w:space="0" w:color="auto"/>
              <w:left w:val="double" w:sz="4" w:space="0" w:color="auto"/>
              <w:bottom w:val="nil"/>
              <w:right w:val="single" w:sz="6" w:space="0" w:color="auto"/>
            </w:tcBorders>
            <w:vAlign w:val="center"/>
            <w:hideMark/>
          </w:tcPr>
          <w:p w:rsidR="00463D07" w:rsidRPr="007557A8" w:rsidRDefault="00463D07" w:rsidP="00463D07">
            <w:pPr>
              <w:rPr>
                <w:rFonts w:ascii="Arial Narrow" w:hAnsi="Arial Narrow"/>
                <w:sz w:val="24"/>
                <w:szCs w:val="24"/>
                <w:lang w:val="en-GB"/>
              </w:rPr>
            </w:pPr>
            <w:r w:rsidRPr="007557A8">
              <w:rPr>
                <w:rFonts w:ascii="Arial Narrow" w:hAnsi="Arial Narrow"/>
                <w:sz w:val="24"/>
                <w:szCs w:val="24"/>
              </w:rPr>
              <w:t>n</w:t>
            </w:r>
          </w:p>
        </w:tc>
        <w:tc>
          <w:tcPr>
            <w:tcW w:w="1425" w:type="dxa"/>
            <w:tcBorders>
              <w:top w:val="single" w:sz="6" w:space="0" w:color="auto"/>
              <w:left w:val="single" w:sz="6" w:space="0" w:color="auto"/>
              <w:bottom w:val="nil"/>
              <w:right w:val="single" w:sz="6" w:space="0" w:color="auto"/>
            </w:tcBorders>
          </w:tcPr>
          <w:p w:rsidR="00463D07" w:rsidRPr="007557A8" w:rsidRDefault="00463D07" w:rsidP="00463D07">
            <w:pPr>
              <w:rPr>
                <w:rFonts w:ascii="Arial Narrow" w:hAnsi="Arial Narrow"/>
                <w:sz w:val="24"/>
                <w:szCs w:val="24"/>
              </w:rPr>
            </w:pPr>
          </w:p>
        </w:tc>
        <w:tc>
          <w:tcPr>
            <w:tcW w:w="1018" w:type="dxa"/>
            <w:vMerge w:val="restart"/>
            <w:tcBorders>
              <w:top w:val="single" w:sz="6" w:space="0" w:color="auto"/>
              <w:left w:val="single" w:sz="6" w:space="0" w:color="auto"/>
              <w:bottom w:val="nil"/>
              <w:right w:val="single" w:sz="6" w:space="0" w:color="auto"/>
            </w:tcBorders>
          </w:tcPr>
          <w:p w:rsidR="00463D07" w:rsidRPr="007557A8" w:rsidRDefault="00463D07" w:rsidP="00463D07">
            <w:pPr>
              <w:rPr>
                <w:rFonts w:ascii="Arial Narrow" w:hAnsi="Arial Narrow"/>
                <w:sz w:val="24"/>
                <w:szCs w:val="24"/>
              </w:rPr>
            </w:pPr>
          </w:p>
        </w:tc>
        <w:tc>
          <w:tcPr>
            <w:tcW w:w="882" w:type="dxa"/>
            <w:tcBorders>
              <w:top w:val="single" w:sz="6" w:space="0" w:color="auto"/>
              <w:left w:val="single" w:sz="6" w:space="0" w:color="auto"/>
              <w:bottom w:val="dashSmallGap" w:sz="4" w:space="0" w:color="auto"/>
              <w:right w:val="single" w:sz="6" w:space="0" w:color="auto"/>
            </w:tcBorders>
          </w:tcPr>
          <w:p w:rsidR="00463D07" w:rsidRPr="007557A8" w:rsidRDefault="00463D07" w:rsidP="00463D07">
            <w:pPr>
              <w:rPr>
                <w:rFonts w:ascii="Arial Narrow" w:hAnsi="Arial Narrow"/>
                <w:sz w:val="24"/>
                <w:szCs w:val="24"/>
              </w:rPr>
            </w:pPr>
          </w:p>
        </w:tc>
        <w:tc>
          <w:tcPr>
            <w:tcW w:w="475" w:type="dxa"/>
            <w:tcBorders>
              <w:top w:val="single" w:sz="6" w:space="0" w:color="auto"/>
              <w:left w:val="single" w:sz="6" w:space="0" w:color="auto"/>
              <w:bottom w:val="dashSmallGap" w:sz="4" w:space="0" w:color="auto"/>
              <w:right w:val="single" w:sz="6" w:space="0" w:color="auto"/>
            </w:tcBorders>
          </w:tcPr>
          <w:p w:rsidR="00463D07" w:rsidRPr="007557A8" w:rsidRDefault="00463D07" w:rsidP="00463D07">
            <w:pPr>
              <w:rPr>
                <w:rFonts w:ascii="Arial Narrow" w:hAnsi="Arial Narrow"/>
                <w:sz w:val="24"/>
                <w:szCs w:val="24"/>
              </w:rPr>
            </w:pPr>
          </w:p>
        </w:tc>
        <w:tc>
          <w:tcPr>
            <w:tcW w:w="475" w:type="dxa"/>
            <w:tcBorders>
              <w:top w:val="single" w:sz="6" w:space="0" w:color="auto"/>
              <w:left w:val="single" w:sz="6" w:space="0" w:color="auto"/>
              <w:bottom w:val="dashSmallGap" w:sz="4" w:space="0" w:color="auto"/>
              <w:right w:val="single" w:sz="6" w:space="0" w:color="auto"/>
            </w:tcBorders>
          </w:tcPr>
          <w:p w:rsidR="00463D07" w:rsidRPr="007557A8" w:rsidRDefault="00463D07" w:rsidP="00463D07">
            <w:pPr>
              <w:rPr>
                <w:rFonts w:ascii="Arial Narrow" w:hAnsi="Arial Narrow"/>
                <w:sz w:val="24"/>
                <w:szCs w:val="24"/>
              </w:rPr>
            </w:pPr>
          </w:p>
        </w:tc>
        <w:tc>
          <w:tcPr>
            <w:tcW w:w="475" w:type="dxa"/>
            <w:tcBorders>
              <w:top w:val="single" w:sz="6" w:space="0" w:color="auto"/>
              <w:left w:val="single" w:sz="6" w:space="0" w:color="auto"/>
              <w:bottom w:val="dashSmallGap" w:sz="4" w:space="0" w:color="auto"/>
              <w:right w:val="single" w:sz="6" w:space="0" w:color="auto"/>
            </w:tcBorders>
          </w:tcPr>
          <w:p w:rsidR="00463D07" w:rsidRPr="007557A8" w:rsidRDefault="00463D07" w:rsidP="00463D07">
            <w:pPr>
              <w:rPr>
                <w:rFonts w:ascii="Arial Narrow" w:hAnsi="Arial Narrow"/>
                <w:sz w:val="24"/>
                <w:szCs w:val="24"/>
              </w:rPr>
            </w:pPr>
          </w:p>
        </w:tc>
        <w:tc>
          <w:tcPr>
            <w:tcW w:w="475" w:type="dxa"/>
            <w:tcBorders>
              <w:top w:val="single" w:sz="6" w:space="0" w:color="auto"/>
              <w:left w:val="single" w:sz="6" w:space="0" w:color="auto"/>
              <w:bottom w:val="dashSmallGap" w:sz="4" w:space="0" w:color="auto"/>
              <w:right w:val="single" w:sz="6" w:space="0" w:color="auto"/>
            </w:tcBorders>
          </w:tcPr>
          <w:p w:rsidR="00463D07" w:rsidRPr="007557A8" w:rsidRDefault="00463D07" w:rsidP="00463D07">
            <w:pPr>
              <w:rPr>
                <w:rFonts w:ascii="Arial Narrow" w:hAnsi="Arial Narrow"/>
                <w:sz w:val="24"/>
                <w:szCs w:val="24"/>
              </w:rPr>
            </w:pPr>
          </w:p>
        </w:tc>
        <w:tc>
          <w:tcPr>
            <w:tcW w:w="475" w:type="dxa"/>
            <w:tcBorders>
              <w:top w:val="single" w:sz="6" w:space="0" w:color="auto"/>
              <w:left w:val="single" w:sz="6" w:space="0" w:color="auto"/>
              <w:bottom w:val="dashSmallGap" w:sz="4" w:space="0" w:color="auto"/>
              <w:right w:val="single" w:sz="6" w:space="0" w:color="auto"/>
            </w:tcBorders>
          </w:tcPr>
          <w:p w:rsidR="00463D07" w:rsidRPr="007557A8" w:rsidRDefault="00463D07" w:rsidP="00463D07">
            <w:pPr>
              <w:rPr>
                <w:rFonts w:ascii="Arial Narrow" w:hAnsi="Arial Narrow"/>
                <w:sz w:val="24"/>
                <w:szCs w:val="24"/>
              </w:rPr>
            </w:pPr>
          </w:p>
        </w:tc>
        <w:tc>
          <w:tcPr>
            <w:tcW w:w="475" w:type="dxa"/>
            <w:tcBorders>
              <w:top w:val="single" w:sz="6" w:space="0" w:color="auto"/>
              <w:left w:val="single" w:sz="6" w:space="0" w:color="auto"/>
              <w:bottom w:val="dashSmallGap" w:sz="4" w:space="0" w:color="auto"/>
              <w:right w:val="single" w:sz="6" w:space="0" w:color="auto"/>
            </w:tcBorders>
          </w:tcPr>
          <w:p w:rsidR="00463D07" w:rsidRPr="007557A8" w:rsidRDefault="00463D07" w:rsidP="00463D07">
            <w:pPr>
              <w:rPr>
                <w:rFonts w:ascii="Arial Narrow" w:hAnsi="Arial Narrow"/>
                <w:sz w:val="24"/>
                <w:szCs w:val="24"/>
              </w:rPr>
            </w:pPr>
          </w:p>
        </w:tc>
        <w:tc>
          <w:tcPr>
            <w:tcW w:w="475" w:type="dxa"/>
            <w:tcBorders>
              <w:top w:val="single" w:sz="6" w:space="0" w:color="auto"/>
              <w:left w:val="single" w:sz="6" w:space="0" w:color="auto"/>
              <w:bottom w:val="dashSmallGap" w:sz="4" w:space="0" w:color="auto"/>
              <w:right w:val="single" w:sz="6" w:space="0" w:color="auto"/>
            </w:tcBorders>
          </w:tcPr>
          <w:p w:rsidR="00463D07" w:rsidRPr="007557A8" w:rsidRDefault="00463D07" w:rsidP="00463D07">
            <w:pPr>
              <w:rPr>
                <w:rFonts w:ascii="Arial Narrow" w:hAnsi="Arial Narrow"/>
                <w:sz w:val="24"/>
                <w:szCs w:val="24"/>
              </w:rPr>
            </w:pPr>
          </w:p>
        </w:tc>
        <w:tc>
          <w:tcPr>
            <w:tcW w:w="475" w:type="dxa"/>
            <w:tcBorders>
              <w:top w:val="single" w:sz="6" w:space="0" w:color="auto"/>
              <w:left w:val="single" w:sz="6" w:space="0" w:color="auto"/>
              <w:bottom w:val="dashSmallGap" w:sz="4" w:space="0" w:color="auto"/>
              <w:right w:val="single" w:sz="6" w:space="0" w:color="auto"/>
            </w:tcBorders>
          </w:tcPr>
          <w:p w:rsidR="00463D07" w:rsidRPr="007557A8" w:rsidRDefault="00463D07" w:rsidP="00463D07">
            <w:pPr>
              <w:rPr>
                <w:rFonts w:ascii="Arial Narrow" w:hAnsi="Arial Narrow"/>
                <w:sz w:val="24"/>
                <w:szCs w:val="24"/>
              </w:rPr>
            </w:pPr>
          </w:p>
        </w:tc>
        <w:tc>
          <w:tcPr>
            <w:tcW w:w="475" w:type="dxa"/>
            <w:tcBorders>
              <w:top w:val="single" w:sz="6" w:space="0" w:color="auto"/>
              <w:left w:val="single" w:sz="6" w:space="0" w:color="auto"/>
              <w:bottom w:val="dashSmallGap" w:sz="4" w:space="0" w:color="auto"/>
              <w:right w:val="single" w:sz="6" w:space="0" w:color="auto"/>
            </w:tcBorders>
          </w:tcPr>
          <w:p w:rsidR="00463D07" w:rsidRPr="007557A8" w:rsidRDefault="00463D07" w:rsidP="00463D07">
            <w:pPr>
              <w:rPr>
                <w:rFonts w:ascii="Arial Narrow" w:hAnsi="Arial Narrow"/>
                <w:sz w:val="24"/>
                <w:szCs w:val="24"/>
              </w:rPr>
            </w:pPr>
          </w:p>
        </w:tc>
        <w:tc>
          <w:tcPr>
            <w:tcW w:w="475" w:type="dxa"/>
            <w:tcBorders>
              <w:top w:val="single" w:sz="6" w:space="0" w:color="auto"/>
              <w:left w:val="single" w:sz="6" w:space="0" w:color="auto"/>
              <w:bottom w:val="dashSmallGap" w:sz="4" w:space="0" w:color="auto"/>
              <w:right w:val="single" w:sz="6" w:space="0" w:color="auto"/>
            </w:tcBorders>
          </w:tcPr>
          <w:p w:rsidR="00463D07" w:rsidRPr="007557A8" w:rsidRDefault="00463D07" w:rsidP="00463D07">
            <w:pPr>
              <w:rPr>
                <w:rFonts w:ascii="Arial Narrow" w:hAnsi="Arial Narrow"/>
                <w:sz w:val="24"/>
                <w:szCs w:val="24"/>
              </w:rPr>
            </w:pPr>
          </w:p>
        </w:tc>
        <w:tc>
          <w:tcPr>
            <w:tcW w:w="475" w:type="dxa"/>
            <w:tcBorders>
              <w:top w:val="single" w:sz="6" w:space="0" w:color="auto"/>
              <w:left w:val="single" w:sz="6" w:space="0" w:color="auto"/>
              <w:bottom w:val="dashSmallGap" w:sz="4" w:space="0" w:color="auto"/>
              <w:right w:val="single" w:sz="6" w:space="0" w:color="auto"/>
            </w:tcBorders>
          </w:tcPr>
          <w:p w:rsidR="00463D07" w:rsidRPr="007557A8" w:rsidRDefault="00463D07" w:rsidP="00463D07">
            <w:pPr>
              <w:rPr>
                <w:rFonts w:ascii="Arial Narrow" w:hAnsi="Arial Narrow"/>
                <w:sz w:val="24"/>
                <w:szCs w:val="24"/>
              </w:rPr>
            </w:pPr>
          </w:p>
        </w:tc>
        <w:tc>
          <w:tcPr>
            <w:tcW w:w="480" w:type="dxa"/>
            <w:tcBorders>
              <w:top w:val="single" w:sz="6" w:space="0" w:color="auto"/>
              <w:left w:val="single" w:sz="6" w:space="0" w:color="auto"/>
              <w:bottom w:val="dashSmallGap" w:sz="4" w:space="0" w:color="auto"/>
              <w:right w:val="single" w:sz="6" w:space="0" w:color="auto"/>
            </w:tcBorders>
          </w:tcPr>
          <w:p w:rsidR="00463D07" w:rsidRPr="007557A8" w:rsidRDefault="00463D07" w:rsidP="00463D07">
            <w:pPr>
              <w:rPr>
                <w:rFonts w:ascii="Arial Narrow" w:hAnsi="Arial Narrow"/>
                <w:sz w:val="24"/>
                <w:szCs w:val="24"/>
              </w:rPr>
            </w:pPr>
          </w:p>
        </w:tc>
        <w:tc>
          <w:tcPr>
            <w:tcW w:w="618" w:type="dxa"/>
            <w:gridSpan w:val="2"/>
            <w:tcBorders>
              <w:top w:val="single" w:sz="6" w:space="0" w:color="auto"/>
              <w:left w:val="single" w:sz="6" w:space="0" w:color="auto"/>
              <w:bottom w:val="single" w:sz="6" w:space="0" w:color="auto"/>
              <w:right w:val="single" w:sz="6" w:space="0" w:color="auto"/>
            </w:tcBorders>
          </w:tcPr>
          <w:p w:rsidR="00463D07" w:rsidRPr="007557A8" w:rsidRDefault="00463D07" w:rsidP="00463D07">
            <w:pPr>
              <w:rPr>
                <w:rFonts w:ascii="Arial Narrow" w:hAnsi="Arial Narrow"/>
                <w:sz w:val="24"/>
                <w:szCs w:val="24"/>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rsidR="00463D07" w:rsidRPr="007557A8" w:rsidRDefault="00463D07" w:rsidP="00463D07">
            <w:pPr>
              <w:rPr>
                <w:rFonts w:ascii="Arial Narrow" w:hAnsi="Arial Narrow"/>
                <w:sz w:val="24"/>
                <w:szCs w:val="24"/>
              </w:rPr>
            </w:pPr>
          </w:p>
        </w:tc>
        <w:tc>
          <w:tcPr>
            <w:tcW w:w="618" w:type="dxa"/>
            <w:tcBorders>
              <w:top w:val="single" w:sz="6" w:space="0" w:color="auto"/>
              <w:left w:val="single" w:sz="6" w:space="0" w:color="auto"/>
              <w:bottom w:val="nil"/>
              <w:right w:val="double" w:sz="4" w:space="0" w:color="auto"/>
            </w:tcBorders>
            <w:vAlign w:val="center"/>
          </w:tcPr>
          <w:p w:rsidR="00463D07" w:rsidRPr="007557A8" w:rsidRDefault="00463D07" w:rsidP="00463D07">
            <w:pPr>
              <w:rPr>
                <w:rFonts w:ascii="Arial Narrow" w:hAnsi="Arial Narrow"/>
                <w:sz w:val="24"/>
                <w:szCs w:val="24"/>
              </w:rPr>
            </w:pPr>
          </w:p>
        </w:tc>
      </w:tr>
      <w:tr w:rsidR="00463D07" w:rsidRPr="007557A8" w:rsidTr="00463D07">
        <w:trPr>
          <w:gridAfter w:val="1"/>
          <w:wAfter w:w="30" w:type="dxa"/>
          <w:cantSplit/>
          <w:trHeight w:val="165"/>
          <w:jc w:val="center"/>
        </w:trPr>
        <w:tc>
          <w:tcPr>
            <w:tcW w:w="11291" w:type="dxa"/>
            <w:vMerge/>
            <w:tcBorders>
              <w:top w:val="single" w:sz="6" w:space="0" w:color="auto"/>
              <w:left w:val="double" w:sz="4" w:space="0" w:color="auto"/>
              <w:bottom w:val="nil"/>
              <w:right w:val="single" w:sz="6" w:space="0" w:color="auto"/>
            </w:tcBorders>
            <w:vAlign w:val="center"/>
            <w:hideMark/>
          </w:tcPr>
          <w:p w:rsidR="00463D07" w:rsidRPr="007557A8" w:rsidRDefault="00463D07" w:rsidP="00463D07">
            <w:pPr>
              <w:rPr>
                <w:rFonts w:ascii="Arial Narrow" w:hAnsi="Arial Narrow"/>
                <w:sz w:val="24"/>
                <w:szCs w:val="24"/>
                <w:lang w:val="en-GB"/>
              </w:rPr>
            </w:pPr>
          </w:p>
        </w:tc>
        <w:tc>
          <w:tcPr>
            <w:tcW w:w="1425" w:type="dxa"/>
            <w:tcBorders>
              <w:top w:val="nil"/>
              <w:left w:val="single" w:sz="6" w:space="0" w:color="auto"/>
              <w:bottom w:val="nil"/>
              <w:right w:val="single" w:sz="6" w:space="0" w:color="auto"/>
            </w:tcBorders>
          </w:tcPr>
          <w:p w:rsidR="00463D07" w:rsidRPr="007557A8" w:rsidRDefault="00463D07" w:rsidP="00463D07">
            <w:pPr>
              <w:rPr>
                <w:rFonts w:ascii="Arial Narrow" w:hAnsi="Arial Narrow"/>
                <w:sz w:val="24"/>
                <w:szCs w:val="24"/>
                <w:lang w:val="en-GB"/>
              </w:rPr>
            </w:pPr>
          </w:p>
        </w:tc>
        <w:tc>
          <w:tcPr>
            <w:tcW w:w="1018" w:type="dxa"/>
            <w:vMerge/>
            <w:tcBorders>
              <w:top w:val="single" w:sz="6" w:space="0" w:color="auto"/>
              <w:left w:val="single" w:sz="6" w:space="0" w:color="auto"/>
              <w:bottom w:val="nil"/>
              <w:right w:val="single" w:sz="6" w:space="0" w:color="auto"/>
            </w:tcBorders>
            <w:vAlign w:val="center"/>
            <w:hideMark/>
          </w:tcPr>
          <w:p w:rsidR="00463D07" w:rsidRPr="007557A8" w:rsidRDefault="00463D07" w:rsidP="00463D07">
            <w:pPr>
              <w:rPr>
                <w:rFonts w:ascii="Arial Narrow" w:hAnsi="Arial Narrow"/>
                <w:sz w:val="24"/>
                <w:szCs w:val="24"/>
                <w:lang w:val="en-GB"/>
              </w:rPr>
            </w:pPr>
          </w:p>
        </w:tc>
        <w:tc>
          <w:tcPr>
            <w:tcW w:w="882" w:type="dxa"/>
            <w:tcBorders>
              <w:top w:val="dashSmallGap" w:sz="4" w:space="0" w:color="auto"/>
              <w:left w:val="single" w:sz="6" w:space="0" w:color="auto"/>
              <w:bottom w:val="dotted" w:sz="4" w:space="0" w:color="auto"/>
              <w:right w:val="single" w:sz="6" w:space="0" w:color="auto"/>
            </w:tcBorders>
          </w:tcPr>
          <w:p w:rsidR="00463D07" w:rsidRPr="007557A8" w:rsidRDefault="00463D07" w:rsidP="00463D07">
            <w:pPr>
              <w:rPr>
                <w:rFonts w:ascii="Arial Narrow" w:hAnsi="Arial Narrow"/>
                <w:sz w:val="24"/>
                <w:szCs w:val="24"/>
              </w:rPr>
            </w:pPr>
          </w:p>
        </w:tc>
        <w:tc>
          <w:tcPr>
            <w:tcW w:w="475" w:type="dxa"/>
            <w:tcBorders>
              <w:top w:val="dashSmallGap" w:sz="4" w:space="0" w:color="auto"/>
              <w:left w:val="single" w:sz="6" w:space="0" w:color="auto"/>
              <w:bottom w:val="dotted" w:sz="4" w:space="0" w:color="auto"/>
              <w:right w:val="single" w:sz="6" w:space="0" w:color="auto"/>
            </w:tcBorders>
          </w:tcPr>
          <w:p w:rsidR="00463D07" w:rsidRPr="007557A8" w:rsidRDefault="00463D07" w:rsidP="00463D07">
            <w:pPr>
              <w:rPr>
                <w:rFonts w:ascii="Arial Narrow" w:hAnsi="Arial Narrow"/>
                <w:sz w:val="24"/>
                <w:szCs w:val="24"/>
              </w:rPr>
            </w:pPr>
          </w:p>
        </w:tc>
        <w:tc>
          <w:tcPr>
            <w:tcW w:w="475" w:type="dxa"/>
            <w:tcBorders>
              <w:top w:val="dashSmallGap" w:sz="4" w:space="0" w:color="auto"/>
              <w:left w:val="single" w:sz="6" w:space="0" w:color="auto"/>
              <w:bottom w:val="dotted" w:sz="4" w:space="0" w:color="auto"/>
              <w:right w:val="single" w:sz="6" w:space="0" w:color="auto"/>
            </w:tcBorders>
          </w:tcPr>
          <w:p w:rsidR="00463D07" w:rsidRPr="007557A8" w:rsidRDefault="00463D07" w:rsidP="00463D07">
            <w:pPr>
              <w:rPr>
                <w:rFonts w:ascii="Arial Narrow" w:hAnsi="Arial Narrow"/>
                <w:sz w:val="24"/>
                <w:szCs w:val="24"/>
              </w:rPr>
            </w:pPr>
          </w:p>
        </w:tc>
        <w:tc>
          <w:tcPr>
            <w:tcW w:w="475" w:type="dxa"/>
            <w:tcBorders>
              <w:top w:val="dashSmallGap" w:sz="4" w:space="0" w:color="auto"/>
              <w:left w:val="single" w:sz="6" w:space="0" w:color="auto"/>
              <w:bottom w:val="dotted" w:sz="4" w:space="0" w:color="auto"/>
              <w:right w:val="single" w:sz="6" w:space="0" w:color="auto"/>
            </w:tcBorders>
          </w:tcPr>
          <w:p w:rsidR="00463D07" w:rsidRPr="007557A8" w:rsidRDefault="00463D07" w:rsidP="00463D07">
            <w:pPr>
              <w:rPr>
                <w:rFonts w:ascii="Arial Narrow" w:hAnsi="Arial Narrow"/>
                <w:sz w:val="24"/>
                <w:szCs w:val="24"/>
              </w:rPr>
            </w:pPr>
          </w:p>
        </w:tc>
        <w:tc>
          <w:tcPr>
            <w:tcW w:w="475" w:type="dxa"/>
            <w:tcBorders>
              <w:top w:val="dashSmallGap" w:sz="4" w:space="0" w:color="auto"/>
              <w:left w:val="single" w:sz="6" w:space="0" w:color="auto"/>
              <w:bottom w:val="dotted" w:sz="4" w:space="0" w:color="auto"/>
              <w:right w:val="single" w:sz="6" w:space="0" w:color="auto"/>
            </w:tcBorders>
          </w:tcPr>
          <w:p w:rsidR="00463D07" w:rsidRPr="007557A8" w:rsidRDefault="00463D07" w:rsidP="00463D07">
            <w:pPr>
              <w:rPr>
                <w:rFonts w:ascii="Arial Narrow" w:hAnsi="Arial Narrow"/>
                <w:sz w:val="24"/>
                <w:szCs w:val="24"/>
              </w:rPr>
            </w:pPr>
          </w:p>
        </w:tc>
        <w:tc>
          <w:tcPr>
            <w:tcW w:w="475" w:type="dxa"/>
            <w:tcBorders>
              <w:top w:val="dashSmallGap" w:sz="4" w:space="0" w:color="auto"/>
              <w:left w:val="single" w:sz="6" w:space="0" w:color="auto"/>
              <w:bottom w:val="dotted" w:sz="4" w:space="0" w:color="auto"/>
              <w:right w:val="single" w:sz="6" w:space="0" w:color="auto"/>
            </w:tcBorders>
          </w:tcPr>
          <w:p w:rsidR="00463D07" w:rsidRPr="007557A8" w:rsidRDefault="00463D07" w:rsidP="00463D07">
            <w:pPr>
              <w:rPr>
                <w:rFonts w:ascii="Arial Narrow" w:hAnsi="Arial Narrow"/>
                <w:sz w:val="24"/>
                <w:szCs w:val="24"/>
              </w:rPr>
            </w:pPr>
          </w:p>
        </w:tc>
        <w:tc>
          <w:tcPr>
            <w:tcW w:w="475" w:type="dxa"/>
            <w:tcBorders>
              <w:top w:val="dashSmallGap" w:sz="4" w:space="0" w:color="auto"/>
              <w:left w:val="single" w:sz="6" w:space="0" w:color="auto"/>
              <w:bottom w:val="dotted" w:sz="4" w:space="0" w:color="auto"/>
              <w:right w:val="single" w:sz="6" w:space="0" w:color="auto"/>
            </w:tcBorders>
          </w:tcPr>
          <w:p w:rsidR="00463D07" w:rsidRPr="007557A8" w:rsidRDefault="00463D07" w:rsidP="00463D07">
            <w:pPr>
              <w:rPr>
                <w:rFonts w:ascii="Arial Narrow" w:hAnsi="Arial Narrow"/>
                <w:sz w:val="24"/>
                <w:szCs w:val="24"/>
              </w:rPr>
            </w:pPr>
          </w:p>
        </w:tc>
        <w:tc>
          <w:tcPr>
            <w:tcW w:w="475" w:type="dxa"/>
            <w:tcBorders>
              <w:top w:val="dashSmallGap" w:sz="4" w:space="0" w:color="auto"/>
              <w:left w:val="single" w:sz="6" w:space="0" w:color="auto"/>
              <w:bottom w:val="dotted" w:sz="4" w:space="0" w:color="auto"/>
              <w:right w:val="single" w:sz="6" w:space="0" w:color="auto"/>
            </w:tcBorders>
          </w:tcPr>
          <w:p w:rsidR="00463D07" w:rsidRPr="007557A8" w:rsidRDefault="00463D07" w:rsidP="00463D07">
            <w:pPr>
              <w:rPr>
                <w:rFonts w:ascii="Arial Narrow" w:hAnsi="Arial Narrow"/>
                <w:sz w:val="24"/>
                <w:szCs w:val="24"/>
              </w:rPr>
            </w:pPr>
          </w:p>
        </w:tc>
        <w:tc>
          <w:tcPr>
            <w:tcW w:w="475" w:type="dxa"/>
            <w:tcBorders>
              <w:top w:val="dashSmallGap" w:sz="4" w:space="0" w:color="auto"/>
              <w:left w:val="single" w:sz="6" w:space="0" w:color="auto"/>
              <w:bottom w:val="dotted" w:sz="4" w:space="0" w:color="auto"/>
              <w:right w:val="single" w:sz="6" w:space="0" w:color="auto"/>
            </w:tcBorders>
          </w:tcPr>
          <w:p w:rsidR="00463D07" w:rsidRPr="007557A8" w:rsidRDefault="00463D07" w:rsidP="00463D07">
            <w:pPr>
              <w:rPr>
                <w:rFonts w:ascii="Arial Narrow" w:hAnsi="Arial Narrow"/>
                <w:sz w:val="24"/>
                <w:szCs w:val="24"/>
              </w:rPr>
            </w:pPr>
          </w:p>
        </w:tc>
        <w:tc>
          <w:tcPr>
            <w:tcW w:w="475" w:type="dxa"/>
            <w:tcBorders>
              <w:top w:val="dashSmallGap" w:sz="4" w:space="0" w:color="auto"/>
              <w:left w:val="single" w:sz="6" w:space="0" w:color="auto"/>
              <w:bottom w:val="dotted" w:sz="4" w:space="0" w:color="auto"/>
              <w:right w:val="single" w:sz="6" w:space="0" w:color="auto"/>
            </w:tcBorders>
          </w:tcPr>
          <w:p w:rsidR="00463D07" w:rsidRPr="007557A8" w:rsidRDefault="00463D07" w:rsidP="00463D07">
            <w:pPr>
              <w:rPr>
                <w:rFonts w:ascii="Arial Narrow" w:hAnsi="Arial Narrow"/>
                <w:sz w:val="24"/>
                <w:szCs w:val="24"/>
              </w:rPr>
            </w:pPr>
          </w:p>
        </w:tc>
        <w:tc>
          <w:tcPr>
            <w:tcW w:w="475" w:type="dxa"/>
            <w:tcBorders>
              <w:top w:val="dashSmallGap" w:sz="4" w:space="0" w:color="auto"/>
              <w:left w:val="single" w:sz="6" w:space="0" w:color="auto"/>
              <w:bottom w:val="dotted" w:sz="4" w:space="0" w:color="auto"/>
              <w:right w:val="single" w:sz="6" w:space="0" w:color="auto"/>
            </w:tcBorders>
          </w:tcPr>
          <w:p w:rsidR="00463D07" w:rsidRPr="007557A8" w:rsidRDefault="00463D07" w:rsidP="00463D07">
            <w:pPr>
              <w:rPr>
                <w:rFonts w:ascii="Arial Narrow" w:hAnsi="Arial Narrow"/>
                <w:sz w:val="24"/>
                <w:szCs w:val="24"/>
              </w:rPr>
            </w:pPr>
          </w:p>
        </w:tc>
        <w:tc>
          <w:tcPr>
            <w:tcW w:w="475" w:type="dxa"/>
            <w:tcBorders>
              <w:top w:val="dashSmallGap" w:sz="4" w:space="0" w:color="auto"/>
              <w:left w:val="single" w:sz="6" w:space="0" w:color="auto"/>
              <w:bottom w:val="dotted" w:sz="4" w:space="0" w:color="auto"/>
              <w:right w:val="single" w:sz="6" w:space="0" w:color="auto"/>
            </w:tcBorders>
          </w:tcPr>
          <w:p w:rsidR="00463D07" w:rsidRPr="007557A8" w:rsidRDefault="00463D07" w:rsidP="00463D07">
            <w:pPr>
              <w:rPr>
                <w:rFonts w:ascii="Arial Narrow" w:hAnsi="Arial Narrow"/>
                <w:sz w:val="24"/>
                <w:szCs w:val="24"/>
              </w:rPr>
            </w:pPr>
          </w:p>
        </w:tc>
        <w:tc>
          <w:tcPr>
            <w:tcW w:w="480" w:type="dxa"/>
            <w:tcBorders>
              <w:top w:val="dashSmallGap" w:sz="4" w:space="0" w:color="auto"/>
              <w:left w:val="single" w:sz="6" w:space="0" w:color="auto"/>
              <w:bottom w:val="dotted" w:sz="4" w:space="0" w:color="auto"/>
              <w:right w:val="single" w:sz="6" w:space="0" w:color="auto"/>
            </w:tcBorders>
          </w:tcPr>
          <w:p w:rsidR="00463D07" w:rsidRPr="007557A8" w:rsidRDefault="00463D07" w:rsidP="00463D07">
            <w:pPr>
              <w:rPr>
                <w:rFonts w:ascii="Arial Narrow" w:hAnsi="Arial Narrow"/>
                <w:sz w:val="24"/>
                <w:szCs w:val="24"/>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rsidR="00463D07" w:rsidRPr="007557A8" w:rsidRDefault="00463D07" w:rsidP="00463D07">
            <w:pPr>
              <w:rPr>
                <w:rFonts w:ascii="Arial Narrow" w:hAnsi="Arial Narrow"/>
                <w:sz w:val="24"/>
                <w:szCs w:val="24"/>
              </w:rPr>
            </w:pPr>
          </w:p>
        </w:tc>
        <w:tc>
          <w:tcPr>
            <w:tcW w:w="618" w:type="dxa"/>
            <w:tcBorders>
              <w:top w:val="single" w:sz="6" w:space="0" w:color="auto"/>
              <w:left w:val="single" w:sz="6" w:space="0" w:color="auto"/>
              <w:bottom w:val="single" w:sz="6" w:space="0" w:color="auto"/>
              <w:right w:val="single" w:sz="6" w:space="0" w:color="auto"/>
            </w:tcBorders>
          </w:tcPr>
          <w:p w:rsidR="00463D07" w:rsidRPr="007557A8" w:rsidRDefault="00463D07" w:rsidP="00463D07">
            <w:pPr>
              <w:rPr>
                <w:rFonts w:ascii="Arial Narrow" w:hAnsi="Arial Narrow"/>
                <w:sz w:val="24"/>
                <w:szCs w:val="24"/>
              </w:rPr>
            </w:pPr>
          </w:p>
        </w:tc>
        <w:tc>
          <w:tcPr>
            <w:tcW w:w="618" w:type="dxa"/>
            <w:tcBorders>
              <w:top w:val="nil"/>
              <w:left w:val="single" w:sz="6" w:space="0" w:color="auto"/>
              <w:bottom w:val="nil"/>
              <w:right w:val="double" w:sz="4" w:space="0" w:color="auto"/>
            </w:tcBorders>
            <w:vAlign w:val="center"/>
          </w:tcPr>
          <w:p w:rsidR="00463D07" w:rsidRPr="007557A8" w:rsidRDefault="00463D07" w:rsidP="00463D07">
            <w:pPr>
              <w:rPr>
                <w:rFonts w:ascii="Arial Narrow" w:hAnsi="Arial Narrow"/>
                <w:sz w:val="24"/>
                <w:szCs w:val="24"/>
              </w:rPr>
            </w:pPr>
          </w:p>
        </w:tc>
      </w:tr>
      <w:tr w:rsidR="00463D07" w:rsidRPr="007557A8" w:rsidTr="00463D07">
        <w:trPr>
          <w:gridAfter w:val="1"/>
          <w:wAfter w:w="30" w:type="dxa"/>
          <w:cantSplit/>
          <w:trHeight w:val="326"/>
          <w:jc w:val="center"/>
        </w:trPr>
        <w:tc>
          <w:tcPr>
            <w:tcW w:w="377" w:type="dxa"/>
            <w:tcBorders>
              <w:top w:val="single" w:sz="6" w:space="0" w:color="auto"/>
              <w:left w:val="double" w:sz="4" w:space="0" w:color="auto"/>
              <w:bottom w:val="nil"/>
              <w:right w:val="nil"/>
            </w:tcBorders>
          </w:tcPr>
          <w:p w:rsidR="00463D07" w:rsidRPr="007557A8" w:rsidRDefault="00463D07" w:rsidP="00463D07">
            <w:pPr>
              <w:rPr>
                <w:rFonts w:ascii="Arial Narrow" w:hAnsi="Arial Narrow"/>
                <w:sz w:val="24"/>
                <w:szCs w:val="24"/>
                <w:lang w:val="en-GB"/>
              </w:rPr>
            </w:pPr>
          </w:p>
        </w:tc>
        <w:tc>
          <w:tcPr>
            <w:tcW w:w="1425" w:type="dxa"/>
            <w:tcBorders>
              <w:top w:val="single" w:sz="6" w:space="0" w:color="auto"/>
              <w:left w:val="nil"/>
              <w:bottom w:val="nil"/>
              <w:right w:val="nil"/>
            </w:tcBorders>
          </w:tcPr>
          <w:p w:rsidR="00463D07" w:rsidRPr="007557A8" w:rsidRDefault="00463D07" w:rsidP="00463D07">
            <w:pPr>
              <w:rPr>
                <w:rFonts w:ascii="Arial Narrow" w:hAnsi="Arial Narrow"/>
                <w:sz w:val="24"/>
                <w:szCs w:val="24"/>
              </w:rPr>
            </w:pPr>
          </w:p>
        </w:tc>
        <w:tc>
          <w:tcPr>
            <w:tcW w:w="1018" w:type="dxa"/>
            <w:tcBorders>
              <w:top w:val="single" w:sz="6" w:space="0" w:color="auto"/>
              <w:left w:val="nil"/>
              <w:bottom w:val="nil"/>
              <w:right w:val="nil"/>
            </w:tcBorders>
          </w:tcPr>
          <w:p w:rsidR="00463D07" w:rsidRPr="007557A8" w:rsidRDefault="00463D07" w:rsidP="00463D07">
            <w:pPr>
              <w:rPr>
                <w:rFonts w:ascii="Arial Narrow" w:hAnsi="Arial Narrow"/>
                <w:sz w:val="24"/>
                <w:szCs w:val="24"/>
              </w:rPr>
            </w:pPr>
          </w:p>
        </w:tc>
        <w:tc>
          <w:tcPr>
            <w:tcW w:w="882" w:type="dxa"/>
            <w:tcBorders>
              <w:top w:val="single" w:sz="6" w:space="0" w:color="auto"/>
              <w:left w:val="nil"/>
              <w:bottom w:val="nil"/>
              <w:right w:val="nil"/>
            </w:tcBorders>
          </w:tcPr>
          <w:p w:rsidR="00463D07" w:rsidRPr="007557A8" w:rsidRDefault="00463D07" w:rsidP="00463D07">
            <w:pPr>
              <w:rPr>
                <w:rFonts w:ascii="Arial Narrow" w:hAnsi="Arial Narrow"/>
                <w:sz w:val="24"/>
                <w:szCs w:val="24"/>
              </w:rPr>
            </w:pPr>
          </w:p>
        </w:tc>
        <w:tc>
          <w:tcPr>
            <w:tcW w:w="475" w:type="dxa"/>
            <w:tcBorders>
              <w:top w:val="single" w:sz="6" w:space="0" w:color="auto"/>
              <w:left w:val="nil"/>
              <w:bottom w:val="nil"/>
              <w:right w:val="nil"/>
            </w:tcBorders>
          </w:tcPr>
          <w:p w:rsidR="00463D07" w:rsidRPr="007557A8" w:rsidRDefault="00463D07" w:rsidP="00463D07">
            <w:pPr>
              <w:rPr>
                <w:rFonts w:ascii="Arial Narrow" w:hAnsi="Arial Narrow"/>
                <w:sz w:val="24"/>
                <w:szCs w:val="24"/>
              </w:rPr>
            </w:pPr>
          </w:p>
        </w:tc>
        <w:tc>
          <w:tcPr>
            <w:tcW w:w="475" w:type="dxa"/>
            <w:tcBorders>
              <w:top w:val="single" w:sz="6" w:space="0" w:color="auto"/>
              <w:left w:val="nil"/>
              <w:bottom w:val="nil"/>
              <w:right w:val="nil"/>
            </w:tcBorders>
          </w:tcPr>
          <w:p w:rsidR="00463D07" w:rsidRPr="007557A8" w:rsidRDefault="00463D07" w:rsidP="00463D07">
            <w:pPr>
              <w:rPr>
                <w:rFonts w:ascii="Arial Narrow" w:hAnsi="Arial Narrow"/>
                <w:sz w:val="24"/>
                <w:szCs w:val="24"/>
              </w:rPr>
            </w:pPr>
          </w:p>
        </w:tc>
        <w:tc>
          <w:tcPr>
            <w:tcW w:w="475" w:type="dxa"/>
            <w:tcBorders>
              <w:top w:val="single" w:sz="6" w:space="0" w:color="auto"/>
              <w:left w:val="nil"/>
              <w:bottom w:val="nil"/>
              <w:right w:val="nil"/>
            </w:tcBorders>
          </w:tcPr>
          <w:p w:rsidR="00463D07" w:rsidRPr="007557A8" w:rsidRDefault="00463D07" w:rsidP="00463D07">
            <w:pPr>
              <w:rPr>
                <w:rFonts w:ascii="Arial Narrow" w:hAnsi="Arial Narrow"/>
                <w:sz w:val="24"/>
                <w:szCs w:val="24"/>
              </w:rPr>
            </w:pPr>
          </w:p>
        </w:tc>
        <w:tc>
          <w:tcPr>
            <w:tcW w:w="475" w:type="dxa"/>
            <w:tcBorders>
              <w:top w:val="single" w:sz="6" w:space="0" w:color="auto"/>
              <w:left w:val="nil"/>
              <w:bottom w:val="nil"/>
              <w:right w:val="nil"/>
            </w:tcBorders>
          </w:tcPr>
          <w:p w:rsidR="00463D07" w:rsidRPr="007557A8" w:rsidRDefault="00463D07" w:rsidP="00463D07">
            <w:pPr>
              <w:rPr>
                <w:rFonts w:ascii="Arial Narrow" w:hAnsi="Arial Narrow"/>
                <w:sz w:val="24"/>
                <w:szCs w:val="24"/>
              </w:rPr>
            </w:pPr>
          </w:p>
        </w:tc>
        <w:tc>
          <w:tcPr>
            <w:tcW w:w="475" w:type="dxa"/>
            <w:tcBorders>
              <w:top w:val="single" w:sz="6" w:space="0" w:color="auto"/>
              <w:left w:val="nil"/>
              <w:bottom w:val="nil"/>
              <w:right w:val="nil"/>
            </w:tcBorders>
          </w:tcPr>
          <w:p w:rsidR="00463D07" w:rsidRPr="007557A8" w:rsidRDefault="00463D07" w:rsidP="00463D07">
            <w:pPr>
              <w:rPr>
                <w:rFonts w:ascii="Arial Narrow" w:hAnsi="Arial Narrow"/>
                <w:sz w:val="24"/>
                <w:szCs w:val="24"/>
              </w:rPr>
            </w:pPr>
          </w:p>
        </w:tc>
        <w:tc>
          <w:tcPr>
            <w:tcW w:w="475" w:type="dxa"/>
            <w:tcBorders>
              <w:top w:val="single" w:sz="6" w:space="0" w:color="auto"/>
              <w:left w:val="nil"/>
              <w:bottom w:val="nil"/>
              <w:right w:val="nil"/>
            </w:tcBorders>
          </w:tcPr>
          <w:p w:rsidR="00463D07" w:rsidRPr="007557A8" w:rsidRDefault="00463D07" w:rsidP="00463D07">
            <w:pPr>
              <w:rPr>
                <w:rFonts w:ascii="Arial Narrow" w:hAnsi="Arial Narrow"/>
                <w:sz w:val="24"/>
                <w:szCs w:val="24"/>
              </w:rPr>
            </w:pPr>
          </w:p>
        </w:tc>
        <w:tc>
          <w:tcPr>
            <w:tcW w:w="475" w:type="dxa"/>
            <w:tcBorders>
              <w:top w:val="single" w:sz="6" w:space="0" w:color="auto"/>
              <w:left w:val="nil"/>
              <w:bottom w:val="nil"/>
              <w:right w:val="nil"/>
            </w:tcBorders>
          </w:tcPr>
          <w:p w:rsidR="00463D07" w:rsidRPr="007557A8" w:rsidRDefault="00463D07" w:rsidP="00463D07">
            <w:pPr>
              <w:rPr>
                <w:rFonts w:ascii="Arial Narrow" w:hAnsi="Arial Narrow"/>
                <w:sz w:val="24"/>
                <w:szCs w:val="24"/>
              </w:rPr>
            </w:pPr>
          </w:p>
        </w:tc>
        <w:tc>
          <w:tcPr>
            <w:tcW w:w="475" w:type="dxa"/>
            <w:tcBorders>
              <w:top w:val="single" w:sz="6" w:space="0" w:color="auto"/>
              <w:left w:val="nil"/>
              <w:bottom w:val="nil"/>
              <w:right w:val="nil"/>
            </w:tcBorders>
          </w:tcPr>
          <w:p w:rsidR="00463D07" w:rsidRPr="007557A8" w:rsidRDefault="00463D07" w:rsidP="00463D07">
            <w:pPr>
              <w:rPr>
                <w:rFonts w:ascii="Arial Narrow" w:hAnsi="Arial Narrow"/>
                <w:sz w:val="24"/>
                <w:szCs w:val="24"/>
              </w:rPr>
            </w:pPr>
          </w:p>
        </w:tc>
        <w:tc>
          <w:tcPr>
            <w:tcW w:w="1905" w:type="dxa"/>
            <w:gridSpan w:val="4"/>
            <w:tcBorders>
              <w:top w:val="single" w:sz="6" w:space="0" w:color="auto"/>
              <w:left w:val="single" w:sz="6" w:space="0" w:color="auto"/>
              <w:bottom w:val="single" w:sz="6" w:space="0" w:color="auto"/>
              <w:right w:val="single" w:sz="6" w:space="0" w:color="auto"/>
            </w:tcBorders>
            <w:vAlign w:val="center"/>
            <w:hideMark/>
          </w:tcPr>
          <w:p w:rsidR="00463D07" w:rsidRPr="007557A8" w:rsidRDefault="00463D07" w:rsidP="00463D07">
            <w:pPr>
              <w:rPr>
                <w:rFonts w:ascii="Arial Narrow" w:hAnsi="Arial Narrow"/>
                <w:sz w:val="24"/>
                <w:szCs w:val="24"/>
              </w:rPr>
            </w:pPr>
            <w:r w:rsidRPr="007557A8">
              <w:rPr>
                <w:rFonts w:ascii="Arial Narrow" w:hAnsi="Arial Narrow"/>
                <w:sz w:val="24"/>
                <w:szCs w:val="24"/>
              </w:rPr>
              <w:t>Total partiel</w:t>
            </w:r>
          </w:p>
        </w:tc>
        <w:tc>
          <w:tcPr>
            <w:tcW w:w="618" w:type="dxa"/>
            <w:gridSpan w:val="2"/>
            <w:tcBorders>
              <w:top w:val="single" w:sz="6" w:space="0" w:color="auto"/>
              <w:left w:val="nil"/>
              <w:bottom w:val="single" w:sz="6" w:space="0" w:color="auto"/>
              <w:right w:val="single" w:sz="6" w:space="0" w:color="auto"/>
            </w:tcBorders>
          </w:tcPr>
          <w:p w:rsidR="00463D07" w:rsidRPr="007557A8" w:rsidRDefault="00463D07" w:rsidP="00463D07">
            <w:pPr>
              <w:rPr>
                <w:rFonts w:ascii="Arial Narrow" w:hAnsi="Arial Narrow"/>
                <w:sz w:val="24"/>
                <w:szCs w:val="24"/>
              </w:rPr>
            </w:pPr>
          </w:p>
        </w:tc>
        <w:tc>
          <w:tcPr>
            <w:tcW w:w="618" w:type="dxa"/>
            <w:tcBorders>
              <w:top w:val="single" w:sz="6" w:space="0" w:color="auto"/>
              <w:left w:val="single" w:sz="6" w:space="0" w:color="auto"/>
              <w:bottom w:val="single" w:sz="6" w:space="0" w:color="auto"/>
              <w:right w:val="single" w:sz="6" w:space="0" w:color="auto"/>
            </w:tcBorders>
          </w:tcPr>
          <w:p w:rsidR="00463D07" w:rsidRPr="007557A8" w:rsidRDefault="00463D07" w:rsidP="00463D07">
            <w:pPr>
              <w:rPr>
                <w:rFonts w:ascii="Arial Narrow" w:hAnsi="Arial Narrow"/>
                <w:sz w:val="24"/>
                <w:szCs w:val="24"/>
                <w:lang w:val="en-GB"/>
              </w:rPr>
            </w:pPr>
          </w:p>
        </w:tc>
        <w:tc>
          <w:tcPr>
            <w:tcW w:w="618" w:type="dxa"/>
            <w:tcBorders>
              <w:top w:val="single" w:sz="6" w:space="0" w:color="auto"/>
              <w:left w:val="single" w:sz="6" w:space="0" w:color="auto"/>
              <w:bottom w:val="single" w:sz="6" w:space="0" w:color="auto"/>
              <w:right w:val="double" w:sz="4" w:space="0" w:color="auto"/>
            </w:tcBorders>
            <w:vAlign w:val="center"/>
          </w:tcPr>
          <w:p w:rsidR="00463D07" w:rsidRPr="007557A8" w:rsidRDefault="00463D07" w:rsidP="00463D07">
            <w:pPr>
              <w:rPr>
                <w:rFonts w:ascii="Arial Narrow" w:hAnsi="Arial Narrow"/>
                <w:sz w:val="24"/>
                <w:szCs w:val="24"/>
              </w:rPr>
            </w:pPr>
          </w:p>
        </w:tc>
      </w:tr>
      <w:tr w:rsidR="00463D07" w:rsidRPr="007557A8" w:rsidTr="00463D07">
        <w:trPr>
          <w:gridAfter w:val="1"/>
          <w:wAfter w:w="30" w:type="dxa"/>
          <w:cantSplit/>
          <w:trHeight w:val="326"/>
          <w:jc w:val="center"/>
        </w:trPr>
        <w:tc>
          <w:tcPr>
            <w:tcW w:w="377" w:type="dxa"/>
            <w:tcBorders>
              <w:top w:val="nil"/>
              <w:left w:val="double" w:sz="4" w:space="0" w:color="auto"/>
              <w:bottom w:val="double" w:sz="4" w:space="0" w:color="auto"/>
              <w:right w:val="nil"/>
            </w:tcBorders>
          </w:tcPr>
          <w:p w:rsidR="00463D07" w:rsidRPr="007557A8" w:rsidRDefault="00463D07" w:rsidP="00463D07">
            <w:pPr>
              <w:rPr>
                <w:rFonts w:ascii="Arial Narrow" w:hAnsi="Arial Narrow"/>
                <w:sz w:val="24"/>
                <w:szCs w:val="24"/>
                <w:lang w:val="en-GB"/>
              </w:rPr>
            </w:pPr>
          </w:p>
        </w:tc>
        <w:tc>
          <w:tcPr>
            <w:tcW w:w="1425" w:type="dxa"/>
            <w:tcBorders>
              <w:top w:val="nil"/>
              <w:left w:val="nil"/>
              <w:bottom w:val="double" w:sz="4" w:space="0" w:color="auto"/>
              <w:right w:val="nil"/>
            </w:tcBorders>
          </w:tcPr>
          <w:p w:rsidR="00463D07" w:rsidRPr="007557A8" w:rsidRDefault="00463D07" w:rsidP="00463D07">
            <w:pPr>
              <w:rPr>
                <w:rFonts w:ascii="Arial Narrow" w:hAnsi="Arial Narrow"/>
                <w:sz w:val="24"/>
                <w:szCs w:val="24"/>
              </w:rPr>
            </w:pPr>
          </w:p>
        </w:tc>
        <w:tc>
          <w:tcPr>
            <w:tcW w:w="1018" w:type="dxa"/>
            <w:tcBorders>
              <w:top w:val="nil"/>
              <w:left w:val="nil"/>
              <w:bottom w:val="double" w:sz="4" w:space="0" w:color="auto"/>
              <w:right w:val="nil"/>
            </w:tcBorders>
          </w:tcPr>
          <w:p w:rsidR="00463D07" w:rsidRPr="007557A8" w:rsidRDefault="00463D07" w:rsidP="00463D07">
            <w:pPr>
              <w:rPr>
                <w:rFonts w:ascii="Arial Narrow" w:hAnsi="Arial Narrow"/>
                <w:sz w:val="24"/>
                <w:szCs w:val="24"/>
              </w:rPr>
            </w:pPr>
          </w:p>
        </w:tc>
        <w:tc>
          <w:tcPr>
            <w:tcW w:w="882" w:type="dxa"/>
            <w:tcBorders>
              <w:top w:val="nil"/>
              <w:left w:val="nil"/>
              <w:bottom w:val="double" w:sz="4" w:space="0" w:color="auto"/>
              <w:right w:val="nil"/>
            </w:tcBorders>
          </w:tcPr>
          <w:p w:rsidR="00463D07" w:rsidRPr="007557A8" w:rsidRDefault="00463D07" w:rsidP="00463D07">
            <w:pPr>
              <w:rPr>
                <w:rFonts w:ascii="Arial Narrow" w:hAnsi="Arial Narrow"/>
                <w:sz w:val="24"/>
                <w:szCs w:val="24"/>
              </w:rPr>
            </w:pPr>
          </w:p>
        </w:tc>
        <w:tc>
          <w:tcPr>
            <w:tcW w:w="475" w:type="dxa"/>
            <w:tcBorders>
              <w:top w:val="nil"/>
              <w:left w:val="nil"/>
              <w:bottom w:val="double" w:sz="4" w:space="0" w:color="auto"/>
              <w:right w:val="nil"/>
            </w:tcBorders>
          </w:tcPr>
          <w:p w:rsidR="00463D07" w:rsidRPr="007557A8" w:rsidRDefault="00463D07" w:rsidP="00463D07">
            <w:pPr>
              <w:rPr>
                <w:rFonts w:ascii="Arial Narrow" w:hAnsi="Arial Narrow"/>
                <w:sz w:val="24"/>
                <w:szCs w:val="24"/>
              </w:rPr>
            </w:pPr>
          </w:p>
        </w:tc>
        <w:tc>
          <w:tcPr>
            <w:tcW w:w="475" w:type="dxa"/>
            <w:tcBorders>
              <w:top w:val="nil"/>
              <w:left w:val="nil"/>
              <w:bottom w:val="double" w:sz="4" w:space="0" w:color="auto"/>
              <w:right w:val="nil"/>
            </w:tcBorders>
          </w:tcPr>
          <w:p w:rsidR="00463D07" w:rsidRPr="007557A8" w:rsidRDefault="00463D07" w:rsidP="00463D07">
            <w:pPr>
              <w:rPr>
                <w:rFonts w:ascii="Arial Narrow" w:hAnsi="Arial Narrow"/>
                <w:sz w:val="24"/>
                <w:szCs w:val="24"/>
              </w:rPr>
            </w:pPr>
          </w:p>
        </w:tc>
        <w:tc>
          <w:tcPr>
            <w:tcW w:w="475" w:type="dxa"/>
            <w:tcBorders>
              <w:top w:val="nil"/>
              <w:left w:val="nil"/>
              <w:bottom w:val="double" w:sz="4" w:space="0" w:color="auto"/>
              <w:right w:val="nil"/>
            </w:tcBorders>
          </w:tcPr>
          <w:p w:rsidR="00463D07" w:rsidRPr="007557A8" w:rsidRDefault="00463D07" w:rsidP="00463D07">
            <w:pPr>
              <w:rPr>
                <w:rFonts w:ascii="Arial Narrow" w:hAnsi="Arial Narrow"/>
                <w:sz w:val="24"/>
                <w:szCs w:val="24"/>
              </w:rPr>
            </w:pPr>
          </w:p>
        </w:tc>
        <w:tc>
          <w:tcPr>
            <w:tcW w:w="475" w:type="dxa"/>
            <w:tcBorders>
              <w:top w:val="nil"/>
              <w:left w:val="nil"/>
              <w:bottom w:val="double" w:sz="4" w:space="0" w:color="auto"/>
              <w:right w:val="nil"/>
            </w:tcBorders>
          </w:tcPr>
          <w:p w:rsidR="00463D07" w:rsidRPr="007557A8" w:rsidRDefault="00463D07" w:rsidP="00463D07">
            <w:pPr>
              <w:rPr>
                <w:rFonts w:ascii="Arial Narrow" w:hAnsi="Arial Narrow"/>
                <w:sz w:val="24"/>
                <w:szCs w:val="24"/>
              </w:rPr>
            </w:pPr>
          </w:p>
        </w:tc>
        <w:tc>
          <w:tcPr>
            <w:tcW w:w="475" w:type="dxa"/>
            <w:tcBorders>
              <w:top w:val="nil"/>
              <w:left w:val="nil"/>
              <w:bottom w:val="double" w:sz="4" w:space="0" w:color="auto"/>
              <w:right w:val="nil"/>
            </w:tcBorders>
          </w:tcPr>
          <w:p w:rsidR="00463D07" w:rsidRPr="007557A8" w:rsidRDefault="00463D07" w:rsidP="00463D07">
            <w:pPr>
              <w:rPr>
                <w:rFonts w:ascii="Arial Narrow" w:hAnsi="Arial Narrow"/>
                <w:sz w:val="24"/>
                <w:szCs w:val="24"/>
              </w:rPr>
            </w:pPr>
          </w:p>
        </w:tc>
        <w:tc>
          <w:tcPr>
            <w:tcW w:w="475" w:type="dxa"/>
            <w:tcBorders>
              <w:top w:val="nil"/>
              <w:left w:val="nil"/>
              <w:bottom w:val="double" w:sz="4" w:space="0" w:color="auto"/>
              <w:right w:val="nil"/>
            </w:tcBorders>
          </w:tcPr>
          <w:p w:rsidR="00463D07" w:rsidRPr="007557A8" w:rsidRDefault="00463D07" w:rsidP="00463D07">
            <w:pPr>
              <w:rPr>
                <w:rFonts w:ascii="Arial Narrow" w:hAnsi="Arial Narrow"/>
                <w:sz w:val="24"/>
                <w:szCs w:val="24"/>
              </w:rPr>
            </w:pPr>
          </w:p>
        </w:tc>
        <w:tc>
          <w:tcPr>
            <w:tcW w:w="475" w:type="dxa"/>
            <w:tcBorders>
              <w:top w:val="nil"/>
              <w:left w:val="nil"/>
              <w:bottom w:val="double" w:sz="4" w:space="0" w:color="auto"/>
              <w:right w:val="nil"/>
            </w:tcBorders>
          </w:tcPr>
          <w:p w:rsidR="00463D07" w:rsidRPr="007557A8" w:rsidRDefault="00463D07" w:rsidP="00463D07">
            <w:pPr>
              <w:rPr>
                <w:rFonts w:ascii="Arial Narrow" w:hAnsi="Arial Narrow"/>
                <w:sz w:val="24"/>
                <w:szCs w:val="24"/>
              </w:rPr>
            </w:pPr>
          </w:p>
        </w:tc>
        <w:tc>
          <w:tcPr>
            <w:tcW w:w="475" w:type="dxa"/>
            <w:tcBorders>
              <w:top w:val="nil"/>
              <w:left w:val="nil"/>
              <w:bottom w:val="double" w:sz="4" w:space="0" w:color="auto"/>
              <w:right w:val="nil"/>
            </w:tcBorders>
          </w:tcPr>
          <w:p w:rsidR="00463D07" w:rsidRPr="007557A8" w:rsidRDefault="00463D07" w:rsidP="00463D07">
            <w:pPr>
              <w:rPr>
                <w:rFonts w:ascii="Arial Narrow" w:hAnsi="Arial Narrow"/>
                <w:sz w:val="24"/>
                <w:szCs w:val="24"/>
              </w:rPr>
            </w:pPr>
          </w:p>
        </w:tc>
        <w:tc>
          <w:tcPr>
            <w:tcW w:w="1905" w:type="dxa"/>
            <w:gridSpan w:val="4"/>
            <w:tcBorders>
              <w:top w:val="single" w:sz="6" w:space="0" w:color="auto"/>
              <w:left w:val="single" w:sz="6" w:space="0" w:color="auto"/>
              <w:bottom w:val="double" w:sz="4" w:space="0" w:color="auto"/>
              <w:right w:val="single" w:sz="6" w:space="0" w:color="auto"/>
            </w:tcBorders>
            <w:vAlign w:val="center"/>
            <w:hideMark/>
          </w:tcPr>
          <w:p w:rsidR="00463D07" w:rsidRPr="007557A8" w:rsidRDefault="00463D07" w:rsidP="00463D07">
            <w:pPr>
              <w:rPr>
                <w:rFonts w:ascii="Arial Narrow" w:hAnsi="Arial Narrow"/>
                <w:sz w:val="24"/>
                <w:szCs w:val="24"/>
              </w:rPr>
            </w:pPr>
            <w:r w:rsidRPr="007557A8">
              <w:rPr>
                <w:rFonts w:ascii="Arial Narrow" w:hAnsi="Arial Narrow"/>
                <w:sz w:val="24"/>
                <w:szCs w:val="24"/>
              </w:rPr>
              <w:t>Total</w:t>
            </w:r>
          </w:p>
        </w:tc>
        <w:tc>
          <w:tcPr>
            <w:tcW w:w="618" w:type="dxa"/>
            <w:gridSpan w:val="2"/>
            <w:tcBorders>
              <w:top w:val="single" w:sz="6" w:space="0" w:color="auto"/>
              <w:left w:val="nil"/>
              <w:bottom w:val="double" w:sz="4" w:space="0" w:color="auto"/>
              <w:right w:val="single" w:sz="6" w:space="0" w:color="auto"/>
            </w:tcBorders>
            <w:shd w:val="thinDiagCross" w:color="auto" w:fill="auto"/>
          </w:tcPr>
          <w:p w:rsidR="00463D07" w:rsidRPr="007557A8" w:rsidRDefault="00463D07" w:rsidP="00463D07">
            <w:pPr>
              <w:rPr>
                <w:rFonts w:ascii="Arial Narrow" w:hAnsi="Arial Narrow"/>
                <w:sz w:val="24"/>
                <w:szCs w:val="24"/>
              </w:rPr>
            </w:pPr>
          </w:p>
        </w:tc>
        <w:tc>
          <w:tcPr>
            <w:tcW w:w="618" w:type="dxa"/>
            <w:tcBorders>
              <w:top w:val="single" w:sz="6" w:space="0" w:color="auto"/>
              <w:left w:val="single" w:sz="6" w:space="0" w:color="auto"/>
              <w:bottom w:val="double" w:sz="4" w:space="0" w:color="auto"/>
              <w:right w:val="single" w:sz="6" w:space="0" w:color="auto"/>
            </w:tcBorders>
            <w:shd w:val="thinDiagCross" w:color="auto" w:fill="auto"/>
          </w:tcPr>
          <w:p w:rsidR="00463D07" w:rsidRPr="007557A8" w:rsidRDefault="00463D07" w:rsidP="00463D07">
            <w:pPr>
              <w:rPr>
                <w:rFonts w:ascii="Arial Narrow" w:hAnsi="Arial Narrow"/>
                <w:sz w:val="24"/>
                <w:szCs w:val="24"/>
              </w:rPr>
            </w:pPr>
          </w:p>
        </w:tc>
        <w:tc>
          <w:tcPr>
            <w:tcW w:w="618" w:type="dxa"/>
            <w:tcBorders>
              <w:top w:val="single" w:sz="6" w:space="0" w:color="auto"/>
              <w:left w:val="single" w:sz="6" w:space="0" w:color="auto"/>
              <w:bottom w:val="double" w:sz="4" w:space="0" w:color="auto"/>
              <w:right w:val="double" w:sz="4" w:space="0" w:color="auto"/>
            </w:tcBorders>
          </w:tcPr>
          <w:p w:rsidR="00463D07" w:rsidRPr="007557A8" w:rsidRDefault="00463D07" w:rsidP="00463D07">
            <w:pPr>
              <w:rPr>
                <w:rFonts w:ascii="Arial Narrow" w:hAnsi="Arial Narrow"/>
                <w:sz w:val="24"/>
                <w:szCs w:val="24"/>
              </w:rPr>
            </w:pPr>
          </w:p>
        </w:tc>
      </w:tr>
    </w:tbl>
    <w:p w:rsidR="00463D07" w:rsidRPr="007557A8" w:rsidRDefault="00463D07" w:rsidP="00463D07">
      <w:pPr>
        <w:rPr>
          <w:rFonts w:ascii="Arial Narrow" w:hAnsi="Arial Narrow"/>
          <w:sz w:val="24"/>
          <w:szCs w:val="24"/>
        </w:rPr>
      </w:pPr>
      <w:r w:rsidRPr="007557A8">
        <w:rPr>
          <w:rFonts w:ascii="Arial Narrow" w:hAnsi="Arial Narrow"/>
          <w:sz w:val="24"/>
          <w:szCs w:val="24"/>
        </w:rPr>
        <w:t xml:space="preserve">Rapports à fournir : </w:t>
      </w:r>
      <w:r w:rsidRPr="007557A8">
        <w:rPr>
          <w:rFonts w:ascii="Arial Narrow" w:hAnsi="Arial Narrow"/>
          <w:sz w:val="24"/>
          <w:szCs w:val="24"/>
        </w:rPr>
        <w:tab/>
      </w:r>
    </w:p>
    <w:p w:rsidR="00463D07" w:rsidRPr="007557A8" w:rsidRDefault="0067040E" w:rsidP="00463D07">
      <w:pPr>
        <w:rPr>
          <w:rFonts w:ascii="Arial Narrow" w:hAnsi="Arial Narrow"/>
          <w:sz w:val="24"/>
          <w:szCs w:val="24"/>
        </w:rPr>
      </w:pPr>
      <w:r>
        <w:rPr>
          <w:rFonts w:ascii="Arial Narrow" w:hAnsi="Arial Narrow"/>
          <w:noProof/>
          <w:sz w:val="24"/>
          <w:szCs w:val="24"/>
          <w:lang w:eastAsia="fr-FR"/>
        </w:rPr>
        <w:pict>
          <v:polyline id="Freeform 323" o:spid="_x0000_s1031" style="position:absolute;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73.3pt,9.35pt,286.75pt,9.35pt" coordsize="22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" filled="f" strokecolor="#221f1f" strokeweight=".5pt">
            <v:path arrowok="t" o:connecttype="custom" o:connectlocs="0,0;2147483646,0" o:connectangles="0,0"/>
            <w10:wrap anchorx="page"/>
          </v:polyline>
        </w:pict>
      </w:r>
      <w:r w:rsidR="00463D07" w:rsidRPr="007557A8">
        <w:rPr>
          <w:rFonts w:ascii="Arial Narrow" w:hAnsi="Arial Narrow"/>
          <w:sz w:val="24"/>
          <w:szCs w:val="24"/>
        </w:rPr>
        <w:t>Durée des activités :</w:t>
      </w:r>
    </w:p>
    <w:p w:rsidR="00463D07" w:rsidRPr="007557A8" w:rsidRDefault="00463D07" w:rsidP="00463D07">
      <w:pPr>
        <w:rPr>
          <w:rFonts w:ascii="Arial Narrow" w:hAnsi="Arial Narrow"/>
          <w:sz w:val="24"/>
          <w:szCs w:val="24"/>
        </w:rPr>
      </w:pPr>
      <w:r w:rsidRPr="007557A8">
        <w:rPr>
          <w:rFonts w:ascii="Arial Narrow" w:hAnsi="Arial Narrow"/>
          <w:sz w:val="24"/>
          <w:szCs w:val="24"/>
        </w:rPr>
        <w:t>Signature : (Représentant habilité)</w:t>
      </w:r>
    </w:p>
    <w:p w:rsidR="00463D07" w:rsidRPr="007557A8" w:rsidRDefault="00463D07" w:rsidP="00463D07">
      <w:pPr>
        <w:rPr>
          <w:rFonts w:ascii="Arial Narrow" w:hAnsi="Arial Narrow"/>
          <w:sz w:val="24"/>
          <w:szCs w:val="24"/>
        </w:rPr>
      </w:pPr>
      <w:r w:rsidRPr="007557A8">
        <w:rPr>
          <w:rFonts w:ascii="Arial Narrow" w:hAnsi="Arial Narrow"/>
          <w:sz w:val="24"/>
          <w:szCs w:val="24"/>
        </w:rPr>
        <w:t xml:space="preserve">Nom : </w:t>
      </w:r>
      <w:r w:rsidRPr="007557A8">
        <w:rPr>
          <w:rFonts w:ascii="Arial Narrow" w:hAnsi="Arial Narrow"/>
          <w:sz w:val="24"/>
          <w:szCs w:val="24"/>
        </w:rPr>
        <w:tab/>
      </w:r>
    </w:p>
    <w:p w:rsidR="00463D07" w:rsidRPr="007557A8" w:rsidRDefault="00463D07" w:rsidP="00463D07">
      <w:pPr>
        <w:rPr>
          <w:rFonts w:ascii="Arial Narrow" w:hAnsi="Arial Narrow"/>
          <w:sz w:val="24"/>
          <w:szCs w:val="24"/>
        </w:rPr>
      </w:pPr>
      <w:r w:rsidRPr="007557A8">
        <w:rPr>
          <w:rFonts w:ascii="Arial Narrow" w:hAnsi="Arial Narrow"/>
          <w:sz w:val="24"/>
          <w:szCs w:val="24"/>
        </w:rPr>
        <w:t xml:space="preserve">Titre : </w:t>
      </w:r>
      <w:r w:rsidRPr="007557A8">
        <w:rPr>
          <w:rFonts w:ascii="Arial Narrow" w:hAnsi="Arial Narrow"/>
          <w:sz w:val="24"/>
          <w:szCs w:val="24"/>
        </w:rPr>
        <w:tab/>
      </w:r>
    </w:p>
    <w:p w:rsidR="00463D07" w:rsidRPr="007557A8" w:rsidRDefault="00463D07" w:rsidP="00463D07">
      <w:pPr>
        <w:rPr>
          <w:rFonts w:ascii="Arial Narrow" w:hAnsi="Arial Narrow"/>
          <w:sz w:val="24"/>
          <w:szCs w:val="24"/>
        </w:rPr>
      </w:pPr>
      <w:r w:rsidRPr="007557A8">
        <w:rPr>
          <w:rFonts w:ascii="Arial Narrow" w:hAnsi="Arial Narrow"/>
          <w:sz w:val="24"/>
          <w:szCs w:val="24"/>
        </w:rPr>
        <w:t xml:space="preserve">Adresse : </w:t>
      </w:r>
      <w:r w:rsidRPr="007557A8">
        <w:rPr>
          <w:rFonts w:ascii="Arial Narrow" w:hAnsi="Arial Narrow"/>
          <w:sz w:val="24"/>
          <w:szCs w:val="24"/>
        </w:rPr>
        <w:tab/>
      </w:r>
    </w:p>
    <w:p w:rsidR="00463D07" w:rsidRPr="006D7582" w:rsidRDefault="00463D07" w:rsidP="00463D07"/>
    <w:p w:rsidR="00463D07" w:rsidRDefault="00463D07" w:rsidP="00463D07"/>
    <w:p w:rsidR="007557A8" w:rsidRDefault="007557A8" w:rsidP="00463D07"/>
    <w:p w:rsidR="007557A8" w:rsidRDefault="007557A8" w:rsidP="00463D07"/>
    <w:p w:rsidR="007557A8" w:rsidRPr="006D7582" w:rsidRDefault="007557A8" w:rsidP="00463D07">
      <w:pPr>
        <w:sectPr w:rsidR="007557A8" w:rsidRPr="006D7582">
          <w:pgSz w:w="12240" w:h="15840"/>
          <w:pgMar w:top="851" w:right="1417" w:bottom="1417" w:left="1417" w:header="720" w:footer="720" w:gutter="0"/>
          <w:cols w:space="720"/>
        </w:sectPr>
      </w:pPr>
    </w:p>
    <w:bookmarkEnd w:id="590"/>
    <w:p w:rsidR="00463D07" w:rsidRPr="007557A8" w:rsidRDefault="007557A8" w:rsidP="00463D07">
      <w:pPr>
        <w:rPr>
          <w:rFonts w:ascii="Arial Narrow" w:hAnsi="Arial Narrow"/>
          <w:b/>
          <w:sz w:val="28"/>
          <w:szCs w:val="28"/>
        </w:rPr>
      </w:pPr>
      <w:r>
        <w:rPr>
          <w:rFonts w:ascii="Arial Narrow" w:hAnsi="Arial Narrow"/>
          <w:b/>
          <w:sz w:val="28"/>
          <w:szCs w:val="28"/>
        </w:rPr>
        <w:lastRenderedPageBreak/>
        <w:t>Annexen°8</w:t>
      </w:r>
      <w:r w:rsidR="00463D07" w:rsidRPr="007557A8">
        <w:rPr>
          <w:rFonts w:ascii="Arial Narrow" w:hAnsi="Arial Narrow"/>
          <w:b/>
          <w:sz w:val="28"/>
          <w:szCs w:val="28"/>
        </w:rPr>
        <w:t xml:space="preserve"> : </w:t>
      </w:r>
      <w:r w:rsidRPr="007557A8">
        <w:rPr>
          <w:rFonts w:ascii="Arial Narrow" w:hAnsi="Arial Narrow"/>
          <w:b/>
          <w:sz w:val="28"/>
          <w:szCs w:val="28"/>
        </w:rPr>
        <w:t xml:space="preserve">MODELE DE LISTE DU PERSONNEL A MOBILISER </w:t>
      </w:r>
    </w:p>
    <w:p w:rsidR="00463D07" w:rsidRPr="007557A8" w:rsidRDefault="00463D07" w:rsidP="00463D07">
      <w:pPr>
        <w:rPr>
          <w:rFonts w:ascii="Arial Narrow" w:hAnsi="Arial Narrow"/>
          <w:b/>
          <w:sz w:val="28"/>
          <w:szCs w:val="28"/>
          <w:u w:val="single"/>
        </w:rPr>
      </w:pPr>
      <w:r w:rsidRPr="007557A8">
        <w:rPr>
          <w:rFonts w:ascii="Arial Narrow" w:hAnsi="Arial Narrow"/>
          <w:b/>
          <w:sz w:val="28"/>
          <w:szCs w:val="28"/>
        </w:rPr>
        <w:t xml:space="preserve">e1. </w:t>
      </w:r>
      <w:r w:rsidRPr="007557A8">
        <w:rPr>
          <w:rFonts w:ascii="Arial Narrow" w:hAnsi="Arial Narrow"/>
          <w:b/>
          <w:sz w:val="28"/>
          <w:szCs w:val="28"/>
          <w:u w:val="single"/>
        </w:rPr>
        <w:t>Personnel technique clé /de gestion</w:t>
      </w:r>
    </w:p>
    <w:p w:rsidR="00463D07" w:rsidRPr="006D7582" w:rsidRDefault="00463D07" w:rsidP="00463D07"/>
    <w:tbl>
      <w:tblPr>
        <w:tblW w:w="11010" w:type="dxa"/>
        <w:jc w:val="center"/>
        <w:tblLayout w:type="fixed"/>
        <w:tblCellMar>
          <w:left w:w="0" w:type="dxa"/>
          <w:right w:w="0" w:type="dxa"/>
        </w:tblCellMar>
        <w:tblLook w:val="04A0"/>
      </w:tblPr>
      <w:tblGrid>
        <w:gridCol w:w="3304"/>
        <w:gridCol w:w="1345"/>
        <w:gridCol w:w="1345"/>
        <w:gridCol w:w="1345"/>
        <w:gridCol w:w="1878"/>
        <w:gridCol w:w="1793"/>
      </w:tblGrid>
      <w:tr w:rsidR="00463D07" w:rsidRPr="007557A8" w:rsidTr="007557A8">
        <w:trPr>
          <w:trHeight w:hRule="exact" w:val="1245"/>
          <w:jc w:val="center"/>
        </w:trPr>
        <w:tc>
          <w:tcPr>
            <w:tcW w:w="3302" w:type="dxa"/>
            <w:tcBorders>
              <w:top w:val="single" w:sz="4" w:space="0" w:color="221F1F"/>
              <w:left w:val="single" w:sz="4" w:space="0" w:color="221F1F"/>
              <w:bottom w:val="single" w:sz="4" w:space="0" w:color="221F1F"/>
              <w:right w:val="single" w:sz="4" w:space="0" w:color="221F1F"/>
            </w:tcBorders>
            <w:shd w:val="clear" w:color="auto" w:fill="D9D9D9"/>
            <w:hideMark/>
          </w:tcPr>
          <w:p w:rsidR="00463D07" w:rsidRPr="007557A8" w:rsidRDefault="00463D07" w:rsidP="00463D07">
            <w:pPr>
              <w:rPr>
                <w:rFonts w:ascii="Arial Narrow" w:hAnsi="Arial Narrow"/>
                <w:sz w:val="24"/>
                <w:szCs w:val="24"/>
              </w:rPr>
            </w:pPr>
            <w:bookmarkStart w:id="633" w:name="_Hlk163136065"/>
            <w:r w:rsidRPr="007557A8">
              <w:rPr>
                <w:rFonts w:ascii="Arial Narrow" w:hAnsi="Arial Narrow"/>
                <w:sz w:val="24"/>
                <w:szCs w:val="24"/>
              </w:rPr>
              <w:t>Nom</w:t>
            </w:r>
          </w:p>
        </w:tc>
        <w:tc>
          <w:tcPr>
            <w:tcW w:w="1345" w:type="dxa"/>
            <w:tcBorders>
              <w:top w:val="single" w:sz="4" w:space="0" w:color="221F1F"/>
              <w:left w:val="single" w:sz="4" w:space="0" w:color="221F1F"/>
              <w:bottom w:val="single" w:sz="4" w:space="0" w:color="221F1F"/>
              <w:right w:val="single" w:sz="4" w:space="0" w:color="221F1F"/>
            </w:tcBorders>
            <w:shd w:val="clear" w:color="auto" w:fill="D9D9D9"/>
            <w:hideMark/>
          </w:tcPr>
          <w:p w:rsidR="00463D07" w:rsidRPr="007557A8" w:rsidRDefault="00463D07" w:rsidP="00463D07">
            <w:pPr>
              <w:rPr>
                <w:rFonts w:ascii="Arial Narrow" w:hAnsi="Arial Narrow"/>
                <w:sz w:val="24"/>
                <w:szCs w:val="24"/>
              </w:rPr>
            </w:pPr>
            <w:r w:rsidRPr="007557A8">
              <w:rPr>
                <w:rFonts w:ascii="Arial Narrow" w:hAnsi="Arial Narrow"/>
                <w:sz w:val="24"/>
                <w:szCs w:val="24"/>
              </w:rPr>
              <w:t xml:space="preserve">Fonction proposée </w:t>
            </w:r>
          </w:p>
        </w:tc>
        <w:tc>
          <w:tcPr>
            <w:tcW w:w="1345" w:type="dxa"/>
            <w:tcBorders>
              <w:top w:val="single" w:sz="4" w:space="0" w:color="221F1F"/>
              <w:left w:val="single" w:sz="4" w:space="0" w:color="221F1F"/>
              <w:bottom w:val="single" w:sz="4" w:space="0" w:color="221F1F"/>
              <w:right w:val="single" w:sz="4" w:space="0" w:color="221F1F"/>
            </w:tcBorders>
            <w:shd w:val="clear" w:color="auto" w:fill="D9D9D9"/>
            <w:hideMark/>
          </w:tcPr>
          <w:p w:rsidR="00463D07" w:rsidRPr="007557A8" w:rsidRDefault="00463D07" w:rsidP="00463D07">
            <w:pPr>
              <w:rPr>
                <w:rFonts w:ascii="Arial Narrow" w:hAnsi="Arial Narrow"/>
                <w:sz w:val="24"/>
                <w:szCs w:val="24"/>
              </w:rPr>
            </w:pPr>
            <w:r w:rsidRPr="007557A8">
              <w:rPr>
                <w:rFonts w:ascii="Arial Narrow" w:hAnsi="Arial Narrow"/>
                <w:sz w:val="24"/>
                <w:szCs w:val="24"/>
              </w:rPr>
              <w:t>Qualification minimale</w:t>
            </w:r>
          </w:p>
        </w:tc>
        <w:tc>
          <w:tcPr>
            <w:tcW w:w="1345" w:type="dxa"/>
            <w:tcBorders>
              <w:top w:val="single" w:sz="4" w:space="0" w:color="221F1F"/>
              <w:left w:val="single" w:sz="4" w:space="0" w:color="221F1F"/>
              <w:bottom w:val="single" w:sz="4" w:space="0" w:color="221F1F"/>
              <w:right w:val="single" w:sz="4" w:space="0" w:color="221F1F"/>
            </w:tcBorders>
            <w:shd w:val="clear" w:color="auto" w:fill="D9D9D9"/>
            <w:hideMark/>
          </w:tcPr>
          <w:p w:rsidR="00463D07" w:rsidRPr="007557A8" w:rsidRDefault="00463D07" w:rsidP="007557A8">
            <w:pPr>
              <w:spacing w:after="0"/>
              <w:rPr>
                <w:rFonts w:ascii="Arial Narrow" w:hAnsi="Arial Narrow"/>
                <w:sz w:val="24"/>
                <w:szCs w:val="24"/>
              </w:rPr>
            </w:pPr>
            <w:r w:rsidRPr="007557A8">
              <w:rPr>
                <w:rFonts w:ascii="Arial Narrow" w:hAnsi="Arial Narrow"/>
                <w:sz w:val="24"/>
                <w:szCs w:val="24"/>
              </w:rPr>
              <w:t>Années</w:t>
            </w:r>
          </w:p>
          <w:p w:rsidR="00463D07" w:rsidRPr="007557A8" w:rsidRDefault="00463D07" w:rsidP="007557A8">
            <w:pPr>
              <w:spacing w:after="0"/>
              <w:rPr>
                <w:rFonts w:ascii="Arial Narrow" w:hAnsi="Arial Narrow"/>
                <w:sz w:val="24"/>
                <w:szCs w:val="24"/>
              </w:rPr>
            </w:pPr>
            <w:r w:rsidRPr="007557A8">
              <w:rPr>
                <w:rFonts w:ascii="Arial Narrow" w:hAnsi="Arial Narrow"/>
                <w:sz w:val="24"/>
                <w:szCs w:val="24"/>
              </w:rPr>
              <w:t xml:space="preserve"> D’expérience</w:t>
            </w:r>
          </w:p>
          <w:p w:rsidR="00463D07" w:rsidRPr="007557A8" w:rsidRDefault="00463D07" w:rsidP="007557A8">
            <w:pPr>
              <w:spacing w:after="0"/>
              <w:rPr>
                <w:rFonts w:ascii="Arial Narrow" w:hAnsi="Arial Narrow"/>
                <w:sz w:val="24"/>
                <w:szCs w:val="24"/>
              </w:rPr>
            </w:pPr>
            <w:r w:rsidRPr="007557A8">
              <w:rPr>
                <w:rFonts w:ascii="Arial Narrow" w:hAnsi="Arial Narrow"/>
                <w:sz w:val="24"/>
                <w:szCs w:val="24"/>
              </w:rPr>
              <w:t>Générale</w:t>
            </w:r>
          </w:p>
        </w:tc>
        <w:tc>
          <w:tcPr>
            <w:tcW w:w="1877" w:type="dxa"/>
            <w:tcBorders>
              <w:top w:val="single" w:sz="4" w:space="0" w:color="221F1F"/>
              <w:left w:val="single" w:sz="4" w:space="0" w:color="221F1F"/>
              <w:bottom w:val="single" w:sz="4" w:space="0" w:color="221F1F"/>
              <w:right w:val="single" w:sz="4" w:space="0" w:color="221F1F"/>
            </w:tcBorders>
            <w:shd w:val="clear" w:color="auto" w:fill="D9D9D9"/>
            <w:hideMark/>
          </w:tcPr>
          <w:p w:rsidR="00463D07" w:rsidRPr="007557A8" w:rsidRDefault="007557A8" w:rsidP="007557A8">
            <w:pPr>
              <w:spacing w:after="0"/>
              <w:rPr>
                <w:rFonts w:ascii="Arial Narrow" w:hAnsi="Arial Narrow"/>
                <w:sz w:val="24"/>
                <w:szCs w:val="24"/>
              </w:rPr>
            </w:pPr>
            <w:r>
              <w:rPr>
                <w:rFonts w:ascii="Arial Narrow" w:hAnsi="Arial Narrow"/>
                <w:sz w:val="24"/>
                <w:szCs w:val="24"/>
              </w:rPr>
              <w:t xml:space="preserve">Années d’Expérience Spécifique en </w:t>
            </w:r>
            <w:r w:rsidR="00463D07" w:rsidRPr="007557A8">
              <w:rPr>
                <w:rFonts w:ascii="Arial Narrow" w:hAnsi="Arial Narrow"/>
                <w:sz w:val="24"/>
                <w:szCs w:val="24"/>
              </w:rPr>
              <w:t>Terme de projets  similaires  réalisés</w:t>
            </w:r>
          </w:p>
        </w:tc>
        <w:tc>
          <w:tcPr>
            <w:tcW w:w="1792" w:type="dxa"/>
            <w:tcBorders>
              <w:top w:val="single" w:sz="4" w:space="0" w:color="221F1F"/>
              <w:left w:val="single" w:sz="4" w:space="0" w:color="221F1F"/>
              <w:bottom w:val="single" w:sz="4" w:space="0" w:color="221F1F"/>
              <w:right w:val="single" w:sz="4" w:space="0" w:color="221F1F"/>
            </w:tcBorders>
            <w:shd w:val="clear" w:color="auto" w:fill="D9D9D9"/>
          </w:tcPr>
          <w:p w:rsidR="00463D07" w:rsidRPr="007557A8" w:rsidRDefault="00463D07" w:rsidP="007557A8">
            <w:pPr>
              <w:spacing w:after="0"/>
              <w:rPr>
                <w:rFonts w:ascii="Arial Narrow" w:hAnsi="Arial Narrow"/>
                <w:sz w:val="24"/>
                <w:szCs w:val="24"/>
              </w:rPr>
            </w:pPr>
            <w:r w:rsidRPr="007557A8">
              <w:rPr>
                <w:rFonts w:ascii="Arial Narrow" w:hAnsi="Arial Narrow"/>
                <w:sz w:val="24"/>
                <w:szCs w:val="24"/>
              </w:rPr>
              <w:t xml:space="preserve">    Poste ou fonction </w:t>
            </w:r>
          </w:p>
          <w:p w:rsidR="00463D07" w:rsidRPr="007557A8" w:rsidRDefault="00463D07" w:rsidP="007557A8">
            <w:pPr>
              <w:spacing w:after="0"/>
              <w:rPr>
                <w:rFonts w:ascii="Arial Narrow" w:hAnsi="Arial Narrow"/>
                <w:sz w:val="24"/>
                <w:szCs w:val="24"/>
              </w:rPr>
            </w:pPr>
            <w:r w:rsidRPr="007557A8">
              <w:rPr>
                <w:rFonts w:ascii="Arial Narrow" w:hAnsi="Arial Narrow"/>
                <w:sz w:val="24"/>
                <w:szCs w:val="24"/>
              </w:rPr>
              <w:t>Occupé (e) pour</w:t>
            </w:r>
          </w:p>
          <w:p w:rsidR="00463D07" w:rsidRPr="007557A8" w:rsidRDefault="00463D07" w:rsidP="007557A8">
            <w:pPr>
              <w:spacing w:after="0"/>
              <w:rPr>
                <w:rFonts w:ascii="Arial Narrow" w:hAnsi="Arial Narrow"/>
                <w:sz w:val="24"/>
                <w:szCs w:val="24"/>
              </w:rPr>
            </w:pPr>
            <w:r w:rsidRPr="007557A8">
              <w:rPr>
                <w:rFonts w:ascii="Arial Narrow" w:hAnsi="Arial Narrow"/>
                <w:sz w:val="24"/>
                <w:szCs w:val="24"/>
              </w:rPr>
              <w:t xml:space="preserve">Chaque projet </w:t>
            </w:r>
          </w:p>
          <w:p w:rsidR="00463D07" w:rsidRPr="007557A8" w:rsidRDefault="00463D07" w:rsidP="00463D07">
            <w:pPr>
              <w:rPr>
                <w:rFonts w:ascii="Arial Narrow" w:hAnsi="Arial Narrow"/>
                <w:sz w:val="24"/>
                <w:szCs w:val="24"/>
              </w:rPr>
            </w:pPr>
          </w:p>
        </w:tc>
      </w:tr>
      <w:tr w:rsidR="00463D07" w:rsidRPr="007557A8" w:rsidTr="00463D07">
        <w:trPr>
          <w:trHeight w:hRule="exact" w:val="629"/>
          <w:jc w:val="center"/>
        </w:trPr>
        <w:tc>
          <w:tcPr>
            <w:tcW w:w="3302" w:type="dxa"/>
            <w:tcBorders>
              <w:top w:val="single" w:sz="4" w:space="0" w:color="221F1F"/>
              <w:left w:val="single" w:sz="4" w:space="0" w:color="221F1F"/>
              <w:bottom w:val="single" w:sz="4" w:space="0" w:color="221F1F"/>
              <w:right w:val="single" w:sz="4" w:space="0" w:color="221F1F"/>
            </w:tcBorders>
          </w:tcPr>
          <w:p w:rsidR="00463D07" w:rsidRPr="007557A8" w:rsidRDefault="00463D07" w:rsidP="00463D07">
            <w:pPr>
              <w:rPr>
                <w:rFonts w:ascii="Arial Narrow" w:hAnsi="Arial Narrow"/>
                <w:sz w:val="24"/>
                <w:szCs w:val="24"/>
              </w:rPr>
            </w:pPr>
          </w:p>
        </w:tc>
        <w:tc>
          <w:tcPr>
            <w:tcW w:w="1345" w:type="dxa"/>
            <w:tcBorders>
              <w:top w:val="single" w:sz="4" w:space="0" w:color="221F1F"/>
              <w:left w:val="single" w:sz="4" w:space="0" w:color="221F1F"/>
              <w:bottom w:val="single" w:sz="4" w:space="0" w:color="221F1F"/>
              <w:right w:val="single" w:sz="4" w:space="0" w:color="221F1F"/>
            </w:tcBorders>
          </w:tcPr>
          <w:p w:rsidR="00463D07" w:rsidRPr="007557A8" w:rsidRDefault="00463D07" w:rsidP="00463D07">
            <w:pPr>
              <w:rPr>
                <w:rFonts w:ascii="Arial Narrow" w:hAnsi="Arial Narrow"/>
                <w:sz w:val="24"/>
                <w:szCs w:val="24"/>
              </w:rPr>
            </w:pPr>
          </w:p>
        </w:tc>
        <w:tc>
          <w:tcPr>
            <w:tcW w:w="1345" w:type="dxa"/>
            <w:tcBorders>
              <w:top w:val="single" w:sz="4" w:space="0" w:color="221F1F"/>
              <w:left w:val="single" w:sz="4" w:space="0" w:color="221F1F"/>
              <w:bottom w:val="single" w:sz="4" w:space="0" w:color="221F1F"/>
              <w:right w:val="single" w:sz="4" w:space="0" w:color="221F1F"/>
            </w:tcBorders>
          </w:tcPr>
          <w:p w:rsidR="00463D07" w:rsidRPr="007557A8" w:rsidRDefault="00463D07" w:rsidP="00463D07">
            <w:pPr>
              <w:rPr>
                <w:rFonts w:ascii="Arial Narrow" w:hAnsi="Arial Narrow"/>
                <w:sz w:val="24"/>
                <w:szCs w:val="24"/>
              </w:rPr>
            </w:pPr>
          </w:p>
        </w:tc>
        <w:tc>
          <w:tcPr>
            <w:tcW w:w="1345" w:type="dxa"/>
            <w:tcBorders>
              <w:top w:val="single" w:sz="4" w:space="0" w:color="221F1F"/>
              <w:left w:val="single" w:sz="4" w:space="0" w:color="221F1F"/>
              <w:bottom w:val="single" w:sz="4" w:space="0" w:color="221F1F"/>
              <w:right w:val="single" w:sz="4" w:space="0" w:color="221F1F"/>
            </w:tcBorders>
            <w:hideMark/>
          </w:tcPr>
          <w:p w:rsidR="00463D07" w:rsidRPr="007557A8" w:rsidRDefault="00463D07" w:rsidP="00463D07">
            <w:pPr>
              <w:rPr>
                <w:rFonts w:ascii="Arial Narrow" w:hAnsi="Arial Narrow"/>
                <w:sz w:val="24"/>
                <w:szCs w:val="24"/>
              </w:rPr>
            </w:pPr>
          </w:p>
        </w:tc>
        <w:tc>
          <w:tcPr>
            <w:tcW w:w="1877" w:type="dxa"/>
            <w:tcBorders>
              <w:top w:val="single" w:sz="4" w:space="0" w:color="221F1F"/>
              <w:left w:val="single" w:sz="4" w:space="0" w:color="221F1F"/>
              <w:bottom w:val="single" w:sz="4" w:space="0" w:color="221F1F"/>
              <w:right w:val="single" w:sz="4" w:space="0" w:color="221F1F"/>
            </w:tcBorders>
          </w:tcPr>
          <w:p w:rsidR="00463D07" w:rsidRPr="007557A8" w:rsidRDefault="00463D07" w:rsidP="00463D07">
            <w:pPr>
              <w:rPr>
                <w:rFonts w:ascii="Arial Narrow" w:hAnsi="Arial Narrow"/>
                <w:sz w:val="24"/>
                <w:szCs w:val="24"/>
              </w:rPr>
            </w:pPr>
          </w:p>
        </w:tc>
        <w:tc>
          <w:tcPr>
            <w:tcW w:w="1792" w:type="dxa"/>
            <w:tcBorders>
              <w:top w:val="single" w:sz="4" w:space="0" w:color="221F1F"/>
              <w:left w:val="single" w:sz="4" w:space="0" w:color="221F1F"/>
              <w:bottom w:val="single" w:sz="4" w:space="0" w:color="221F1F"/>
              <w:right w:val="single" w:sz="4" w:space="0" w:color="221F1F"/>
            </w:tcBorders>
          </w:tcPr>
          <w:p w:rsidR="00463D07" w:rsidRPr="007557A8" w:rsidRDefault="00463D07" w:rsidP="00463D07">
            <w:pPr>
              <w:rPr>
                <w:rFonts w:ascii="Arial Narrow" w:hAnsi="Arial Narrow"/>
                <w:sz w:val="24"/>
                <w:szCs w:val="24"/>
              </w:rPr>
            </w:pPr>
          </w:p>
        </w:tc>
      </w:tr>
      <w:tr w:rsidR="00463D07" w:rsidRPr="007557A8" w:rsidTr="00463D07">
        <w:trPr>
          <w:trHeight w:hRule="exact" w:val="629"/>
          <w:jc w:val="center"/>
        </w:trPr>
        <w:tc>
          <w:tcPr>
            <w:tcW w:w="3302" w:type="dxa"/>
            <w:tcBorders>
              <w:top w:val="single" w:sz="4" w:space="0" w:color="221F1F"/>
              <w:left w:val="single" w:sz="4" w:space="0" w:color="221F1F"/>
              <w:bottom w:val="single" w:sz="4" w:space="0" w:color="221F1F"/>
              <w:right w:val="single" w:sz="4" w:space="0" w:color="221F1F"/>
            </w:tcBorders>
          </w:tcPr>
          <w:p w:rsidR="00463D07" w:rsidRPr="007557A8" w:rsidRDefault="00463D07" w:rsidP="00463D07">
            <w:pPr>
              <w:rPr>
                <w:rFonts w:ascii="Arial Narrow" w:hAnsi="Arial Narrow"/>
                <w:sz w:val="24"/>
                <w:szCs w:val="24"/>
              </w:rPr>
            </w:pPr>
          </w:p>
        </w:tc>
        <w:tc>
          <w:tcPr>
            <w:tcW w:w="1345" w:type="dxa"/>
            <w:tcBorders>
              <w:top w:val="single" w:sz="4" w:space="0" w:color="221F1F"/>
              <w:left w:val="single" w:sz="4" w:space="0" w:color="221F1F"/>
              <w:bottom w:val="single" w:sz="4" w:space="0" w:color="221F1F"/>
              <w:right w:val="single" w:sz="4" w:space="0" w:color="221F1F"/>
            </w:tcBorders>
          </w:tcPr>
          <w:p w:rsidR="00463D07" w:rsidRPr="007557A8" w:rsidRDefault="00463D07" w:rsidP="00463D07">
            <w:pPr>
              <w:rPr>
                <w:rFonts w:ascii="Arial Narrow" w:hAnsi="Arial Narrow"/>
                <w:sz w:val="24"/>
                <w:szCs w:val="24"/>
              </w:rPr>
            </w:pPr>
          </w:p>
        </w:tc>
        <w:tc>
          <w:tcPr>
            <w:tcW w:w="1345" w:type="dxa"/>
            <w:tcBorders>
              <w:top w:val="single" w:sz="4" w:space="0" w:color="221F1F"/>
              <w:left w:val="single" w:sz="4" w:space="0" w:color="221F1F"/>
              <w:bottom w:val="single" w:sz="4" w:space="0" w:color="221F1F"/>
              <w:right w:val="single" w:sz="4" w:space="0" w:color="221F1F"/>
            </w:tcBorders>
          </w:tcPr>
          <w:p w:rsidR="00463D07" w:rsidRPr="007557A8" w:rsidRDefault="00463D07" w:rsidP="00463D07">
            <w:pPr>
              <w:rPr>
                <w:rFonts w:ascii="Arial Narrow" w:hAnsi="Arial Narrow"/>
                <w:sz w:val="24"/>
                <w:szCs w:val="24"/>
              </w:rPr>
            </w:pPr>
          </w:p>
        </w:tc>
        <w:tc>
          <w:tcPr>
            <w:tcW w:w="1345" w:type="dxa"/>
            <w:tcBorders>
              <w:top w:val="single" w:sz="4" w:space="0" w:color="221F1F"/>
              <w:left w:val="single" w:sz="4" w:space="0" w:color="221F1F"/>
              <w:bottom w:val="single" w:sz="4" w:space="0" w:color="221F1F"/>
              <w:right w:val="single" w:sz="4" w:space="0" w:color="221F1F"/>
            </w:tcBorders>
          </w:tcPr>
          <w:p w:rsidR="00463D07" w:rsidRPr="007557A8" w:rsidRDefault="00463D07" w:rsidP="00463D07">
            <w:pPr>
              <w:rPr>
                <w:rFonts w:ascii="Arial Narrow" w:hAnsi="Arial Narrow"/>
                <w:sz w:val="24"/>
                <w:szCs w:val="24"/>
              </w:rPr>
            </w:pPr>
          </w:p>
        </w:tc>
        <w:tc>
          <w:tcPr>
            <w:tcW w:w="1877" w:type="dxa"/>
            <w:tcBorders>
              <w:top w:val="single" w:sz="4" w:space="0" w:color="221F1F"/>
              <w:left w:val="single" w:sz="4" w:space="0" w:color="221F1F"/>
              <w:bottom w:val="single" w:sz="4" w:space="0" w:color="221F1F"/>
              <w:right w:val="single" w:sz="4" w:space="0" w:color="221F1F"/>
            </w:tcBorders>
          </w:tcPr>
          <w:p w:rsidR="00463D07" w:rsidRPr="007557A8" w:rsidRDefault="00463D07" w:rsidP="00463D07">
            <w:pPr>
              <w:rPr>
                <w:rFonts w:ascii="Arial Narrow" w:hAnsi="Arial Narrow"/>
                <w:sz w:val="24"/>
                <w:szCs w:val="24"/>
              </w:rPr>
            </w:pPr>
          </w:p>
        </w:tc>
        <w:tc>
          <w:tcPr>
            <w:tcW w:w="1792" w:type="dxa"/>
            <w:tcBorders>
              <w:top w:val="single" w:sz="4" w:space="0" w:color="221F1F"/>
              <w:left w:val="single" w:sz="4" w:space="0" w:color="221F1F"/>
              <w:bottom w:val="single" w:sz="4" w:space="0" w:color="221F1F"/>
              <w:right w:val="single" w:sz="4" w:space="0" w:color="221F1F"/>
            </w:tcBorders>
          </w:tcPr>
          <w:p w:rsidR="00463D07" w:rsidRPr="007557A8" w:rsidRDefault="00463D07" w:rsidP="00463D07">
            <w:pPr>
              <w:rPr>
                <w:rFonts w:ascii="Arial Narrow" w:hAnsi="Arial Narrow"/>
                <w:sz w:val="24"/>
                <w:szCs w:val="24"/>
              </w:rPr>
            </w:pPr>
          </w:p>
        </w:tc>
      </w:tr>
      <w:tr w:rsidR="00463D07" w:rsidRPr="007557A8" w:rsidTr="00463D07">
        <w:trPr>
          <w:trHeight w:hRule="exact" w:val="629"/>
          <w:jc w:val="center"/>
        </w:trPr>
        <w:tc>
          <w:tcPr>
            <w:tcW w:w="3302" w:type="dxa"/>
            <w:tcBorders>
              <w:top w:val="single" w:sz="4" w:space="0" w:color="221F1F"/>
              <w:left w:val="single" w:sz="4" w:space="0" w:color="221F1F"/>
              <w:bottom w:val="single" w:sz="4" w:space="0" w:color="221F1F"/>
              <w:right w:val="single" w:sz="4" w:space="0" w:color="221F1F"/>
            </w:tcBorders>
          </w:tcPr>
          <w:p w:rsidR="00463D07" w:rsidRPr="007557A8" w:rsidRDefault="00463D07" w:rsidP="00463D07">
            <w:pPr>
              <w:rPr>
                <w:rFonts w:ascii="Arial Narrow" w:hAnsi="Arial Narrow"/>
                <w:sz w:val="24"/>
                <w:szCs w:val="24"/>
              </w:rPr>
            </w:pPr>
          </w:p>
        </w:tc>
        <w:tc>
          <w:tcPr>
            <w:tcW w:w="1345" w:type="dxa"/>
            <w:tcBorders>
              <w:top w:val="single" w:sz="4" w:space="0" w:color="221F1F"/>
              <w:left w:val="single" w:sz="4" w:space="0" w:color="221F1F"/>
              <w:bottom w:val="single" w:sz="4" w:space="0" w:color="221F1F"/>
              <w:right w:val="single" w:sz="4" w:space="0" w:color="221F1F"/>
            </w:tcBorders>
          </w:tcPr>
          <w:p w:rsidR="00463D07" w:rsidRPr="007557A8" w:rsidRDefault="00463D07" w:rsidP="00463D07">
            <w:pPr>
              <w:rPr>
                <w:rFonts w:ascii="Arial Narrow" w:hAnsi="Arial Narrow"/>
                <w:sz w:val="24"/>
                <w:szCs w:val="24"/>
              </w:rPr>
            </w:pPr>
          </w:p>
        </w:tc>
        <w:tc>
          <w:tcPr>
            <w:tcW w:w="1345" w:type="dxa"/>
            <w:tcBorders>
              <w:top w:val="single" w:sz="4" w:space="0" w:color="221F1F"/>
              <w:left w:val="single" w:sz="4" w:space="0" w:color="221F1F"/>
              <w:bottom w:val="single" w:sz="4" w:space="0" w:color="221F1F"/>
              <w:right w:val="single" w:sz="4" w:space="0" w:color="221F1F"/>
            </w:tcBorders>
          </w:tcPr>
          <w:p w:rsidR="00463D07" w:rsidRPr="007557A8" w:rsidRDefault="00463D07" w:rsidP="00463D07">
            <w:pPr>
              <w:rPr>
                <w:rFonts w:ascii="Arial Narrow" w:hAnsi="Arial Narrow"/>
                <w:sz w:val="24"/>
                <w:szCs w:val="24"/>
              </w:rPr>
            </w:pPr>
          </w:p>
        </w:tc>
        <w:tc>
          <w:tcPr>
            <w:tcW w:w="1345" w:type="dxa"/>
            <w:tcBorders>
              <w:top w:val="single" w:sz="4" w:space="0" w:color="221F1F"/>
              <w:left w:val="single" w:sz="4" w:space="0" w:color="221F1F"/>
              <w:bottom w:val="single" w:sz="4" w:space="0" w:color="221F1F"/>
              <w:right w:val="single" w:sz="4" w:space="0" w:color="221F1F"/>
            </w:tcBorders>
          </w:tcPr>
          <w:p w:rsidR="00463D07" w:rsidRPr="007557A8" w:rsidRDefault="00463D07" w:rsidP="00463D07">
            <w:pPr>
              <w:rPr>
                <w:rFonts w:ascii="Arial Narrow" w:hAnsi="Arial Narrow"/>
                <w:sz w:val="24"/>
                <w:szCs w:val="24"/>
              </w:rPr>
            </w:pPr>
          </w:p>
        </w:tc>
        <w:tc>
          <w:tcPr>
            <w:tcW w:w="1877" w:type="dxa"/>
            <w:tcBorders>
              <w:top w:val="single" w:sz="4" w:space="0" w:color="221F1F"/>
              <w:left w:val="single" w:sz="4" w:space="0" w:color="221F1F"/>
              <w:bottom w:val="single" w:sz="4" w:space="0" w:color="221F1F"/>
              <w:right w:val="single" w:sz="4" w:space="0" w:color="221F1F"/>
            </w:tcBorders>
          </w:tcPr>
          <w:p w:rsidR="00463D07" w:rsidRPr="007557A8" w:rsidRDefault="00463D07" w:rsidP="00463D07">
            <w:pPr>
              <w:rPr>
                <w:rFonts w:ascii="Arial Narrow" w:hAnsi="Arial Narrow"/>
                <w:sz w:val="24"/>
                <w:szCs w:val="24"/>
              </w:rPr>
            </w:pPr>
          </w:p>
        </w:tc>
        <w:tc>
          <w:tcPr>
            <w:tcW w:w="1792" w:type="dxa"/>
            <w:tcBorders>
              <w:top w:val="single" w:sz="4" w:space="0" w:color="221F1F"/>
              <w:left w:val="single" w:sz="4" w:space="0" w:color="221F1F"/>
              <w:bottom w:val="single" w:sz="4" w:space="0" w:color="221F1F"/>
              <w:right w:val="single" w:sz="4" w:space="0" w:color="221F1F"/>
            </w:tcBorders>
          </w:tcPr>
          <w:p w:rsidR="00463D07" w:rsidRPr="007557A8" w:rsidRDefault="00463D07" w:rsidP="00463D07">
            <w:pPr>
              <w:rPr>
                <w:rFonts w:ascii="Arial Narrow" w:hAnsi="Arial Narrow"/>
                <w:sz w:val="24"/>
                <w:szCs w:val="24"/>
              </w:rPr>
            </w:pPr>
          </w:p>
        </w:tc>
      </w:tr>
      <w:tr w:rsidR="00463D07" w:rsidRPr="007557A8" w:rsidTr="00463D07">
        <w:trPr>
          <w:trHeight w:hRule="exact" w:val="629"/>
          <w:jc w:val="center"/>
        </w:trPr>
        <w:tc>
          <w:tcPr>
            <w:tcW w:w="3302" w:type="dxa"/>
            <w:tcBorders>
              <w:top w:val="single" w:sz="4" w:space="0" w:color="221F1F"/>
              <w:left w:val="single" w:sz="4" w:space="0" w:color="221F1F"/>
              <w:bottom w:val="single" w:sz="4" w:space="0" w:color="221F1F"/>
              <w:right w:val="single" w:sz="4" w:space="0" w:color="221F1F"/>
            </w:tcBorders>
          </w:tcPr>
          <w:p w:rsidR="00463D07" w:rsidRPr="007557A8" w:rsidRDefault="00463D07" w:rsidP="00463D07">
            <w:pPr>
              <w:rPr>
                <w:rFonts w:ascii="Arial Narrow" w:hAnsi="Arial Narrow"/>
                <w:sz w:val="24"/>
                <w:szCs w:val="24"/>
              </w:rPr>
            </w:pPr>
          </w:p>
        </w:tc>
        <w:tc>
          <w:tcPr>
            <w:tcW w:w="1345" w:type="dxa"/>
            <w:tcBorders>
              <w:top w:val="single" w:sz="4" w:space="0" w:color="221F1F"/>
              <w:left w:val="single" w:sz="4" w:space="0" w:color="221F1F"/>
              <w:bottom w:val="single" w:sz="4" w:space="0" w:color="221F1F"/>
              <w:right w:val="single" w:sz="4" w:space="0" w:color="221F1F"/>
            </w:tcBorders>
          </w:tcPr>
          <w:p w:rsidR="00463D07" w:rsidRPr="007557A8" w:rsidRDefault="00463D07" w:rsidP="00463D07">
            <w:pPr>
              <w:rPr>
                <w:rFonts w:ascii="Arial Narrow" w:hAnsi="Arial Narrow"/>
                <w:sz w:val="24"/>
                <w:szCs w:val="24"/>
              </w:rPr>
            </w:pPr>
          </w:p>
        </w:tc>
        <w:tc>
          <w:tcPr>
            <w:tcW w:w="1345" w:type="dxa"/>
            <w:tcBorders>
              <w:top w:val="single" w:sz="4" w:space="0" w:color="221F1F"/>
              <w:left w:val="single" w:sz="4" w:space="0" w:color="221F1F"/>
              <w:bottom w:val="single" w:sz="4" w:space="0" w:color="221F1F"/>
              <w:right w:val="single" w:sz="4" w:space="0" w:color="221F1F"/>
            </w:tcBorders>
          </w:tcPr>
          <w:p w:rsidR="00463D07" w:rsidRPr="007557A8" w:rsidRDefault="00463D07" w:rsidP="00463D07">
            <w:pPr>
              <w:rPr>
                <w:rFonts w:ascii="Arial Narrow" w:hAnsi="Arial Narrow"/>
                <w:sz w:val="24"/>
                <w:szCs w:val="24"/>
              </w:rPr>
            </w:pPr>
          </w:p>
        </w:tc>
        <w:tc>
          <w:tcPr>
            <w:tcW w:w="1345" w:type="dxa"/>
            <w:tcBorders>
              <w:top w:val="single" w:sz="4" w:space="0" w:color="221F1F"/>
              <w:left w:val="single" w:sz="4" w:space="0" w:color="221F1F"/>
              <w:bottom w:val="single" w:sz="4" w:space="0" w:color="221F1F"/>
              <w:right w:val="single" w:sz="4" w:space="0" w:color="221F1F"/>
            </w:tcBorders>
          </w:tcPr>
          <w:p w:rsidR="00463D07" w:rsidRPr="007557A8" w:rsidRDefault="00463D07" w:rsidP="00463D07">
            <w:pPr>
              <w:rPr>
                <w:rFonts w:ascii="Arial Narrow" w:hAnsi="Arial Narrow"/>
                <w:sz w:val="24"/>
                <w:szCs w:val="24"/>
              </w:rPr>
            </w:pPr>
          </w:p>
        </w:tc>
        <w:tc>
          <w:tcPr>
            <w:tcW w:w="1877" w:type="dxa"/>
            <w:tcBorders>
              <w:top w:val="single" w:sz="4" w:space="0" w:color="221F1F"/>
              <w:left w:val="single" w:sz="4" w:space="0" w:color="221F1F"/>
              <w:bottom w:val="single" w:sz="4" w:space="0" w:color="221F1F"/>
              <w:right w:val="single" w:sz="4" w:space="0" w:color="221F1F"/>
            </w:tcBorders>
          </w:tcPr>
          <w:p w:rsidR="00463D07" w:rsidRPr="007557A8" w:rsidRDefault="00463D07" w:rsidP="00463D07">
            <w:pPr>
              <w:rPr>
                <w:rFonts w:ascii="Arial Narrow" w:hAnsi="Arial Narrow"/>
                <w:sz w:val="24"/>
                <w:szCs w:val="24"/>
              </w:rPr>
            </w:pPr>
          </w:p>
        </w:tc>
        <w:tc>
          <w:tcPr>
            <w:tcW w:w="1792" w:type="dxa"/>
            <w:tcBorders>
              <w:top w:val="single" w:sz="4" w:space="0" w:color="221F1F"/>
              <w:left w:val="single" w:sz="4" w:space="0" w:color="221F1F"/>
              <w:bottom w:val="single" w:sz="4" w:space="0" w:color="221F1F"/>
              <w:right w:val="single" w:sz="4" w:space="0" w:color="221F1F"/>
            </w:tcBorders>
          </w:tcPr>
          <w:p w:rsidR="00463D07" w:rsidRPr="007557A8" w:rsidRDefault="00463D07" w:rsidP="00463D07">
            <w:pPr>
              <w:rPr>
                <w:rFonts w:ascii="Arial Narrow" w:hAnsi="Arial Narrow"/>
                <w:sz w:val="24"/>
                <w:szCs w:val="24"/>
              </w:rPr>
            </w:pPr>
          </w:p>
        </w:tc>
      </w:tr>
      <w:tr w:rsidR="00463D07" w:rsidRPr="007557A8" w:rsidTr="00463D07">
        <w:trPr>
          <w:trHeight w:hRule="exact" w:val="629"/>
          <w:jc w:val="center"/>
        </w:trPr>
        <w:tc>
          <w:tcPr>
            <w:tcW w:w="3302" w:type="dxa"/>
            <w:tcBorders>
              <w:top w:val="single" w:sz="4" w:space="0" w:color="221F1F"/>
              <w:left w:val="single" w:sz="4" w:space="0" w:color="221F1F"/>
              <w:bottom w:val="single" w:sz="4" w:space="0" w:color="221F1F"/>
              <w:right w:val="single" w:sz="4" w:space="0" w:color="221F1F"/>
            </w:tcBorders>
          </w:tcPr>
          <w:p w:rsidR="00463D07" w:rsidRPr="007557A8" w:rsidRDefault="00463D07" w:rsidP="00463D07">
            <w:pPr>
              <w:rPr>
                <w:rFonts w:ascii="Arial Narrow" w:hAnsi="Arial Narrow"/>
                <w:sz w:val="24"/>
                <w:szCs w:val="24"/>
              </w:rPr>
            </w:pPr>
          </w:p>
        </w:tc>
        <w:tc>
          <w:tcPr>
            <w:tcW w:w="1345" w:type="dxa"/>
            <w:tcBorders>
              <w:top w:val="single" w:sz="4" w:space="0" w:color="221F1F"/>
              <w:left w:val="single" w:sz="4" w:space="0" w:color="221F1F"/>
              <w:bottom w:val="single" w:sz="4" w:space="0" w:color="221F1F"/>
              <w:right w:val="single" w:sz="4" w:space="0" w:color="221F1F"/>
            </w:tcBorders>
          </w:tcPr>
          <w:p w:rsidR="00463D07" w:rsidRPr="007557A8" w:rsidRDefault="00463D07" w:rsidP="00463D07">
            <w:pPr>
              <w:rPr>
                <w:rFonts w:ascii="Arial Narrow" w:hAnsi="Arial Narrow"/>
                <w:sz w:val="24"/>
                <w:szCs w:val="24"/>
              </w:rPr>
            </w:pPr>
          </w:p>
        </w:tc>
        <w:tc>
          <w:tcPr>
            <w:tcW w:w="1345" w:type="dxa"/>
            <w:tcBorders>
              <w:top w:val="single" w:sz="4" w:space="0" w:color="221F1F"/>
              <w:left w:val="single" w:sz="4" w:space="0" w:color="221F1F"/>
              <w:bottom w:val="single" w:sz="4" w:space="0" w:color="221F1F"/>
              <w:right w:val="single" w:sz="4" w:space="0" w:color="221F1F"/>
            </w:tcBorders>
          </w:tcPr>
          <w:p w:rsidR="00463D07" w:rsidRPr="007557A8" w:rsidRDefault="00463D07" w:rsidP="00463D07">
            <w:pPr>
              <w:rPr>
                <w:rFonts w:ascii="Arial Narrow" w:hAnsi="Arial Narrow"/>
                <w:sz w:val="24"/>
                <w:szCs w:val="24"/>
              </w:rPr>
            </w:pPr>
          </w:p>
        </w:tc>
        <w:tc>
          <w:tcPr>
            <w:tcW w:w="1345" w:type="dxa"/>
            <w:tcBorders>
              <w:top w:val="single" w:sz="4" w:space="0" w:color="221F1F"/>
              <w:left w:val="single" w:sz="4" w:space="0" w:color="221F1F"/>
              <w:bottom w:val="single" w:sz="4" w:space="0" w:color="221F1F"/>
              <w:right w:val="single" w:sz="4" w:space="0" w:color="221F1F"/>
            </w:tcBorders>
          </w:tcPr>
          <w:p w:rsidR="00463D07" w:rsidRPr="007557A8" w:rsidRDefault="00463D07" w:rsidP="00463D07">
            <w:pPr>
              <w:rPr>
                <w:rFonts w:ascii="Arial Narrow" w:hAnsi="Arial Narrow"/>
                <w:sz w:val="24"/>
                <w:szCs w:val="24"/>
              </w:rPr>
            </w:pPr>
          </w:p>
        </w:tc>
        <w:tc>
          <w:tcPr>
            <w:tcW w:w="1877" w:type="dxa"/>
            <w:tcBorders>
              <w:top w:val="single" w:sz="4" w:space="0" w:color="221F1F"/>
              <w:left w:val="single" w:sz="4" w:space="0" w:color="221F1F"/>
              <w:bottom w:val="single" w:sz="4" w:space="0" w:color="221F1F"/>
              <w:right w:val="single" w:sz="4" w:space="0" w:color="221F1F"/>
            </w:tcBorders>
          </w:tcPr>
          <w:p w:rsidR="00463D07" w:rsidRPr="007557A8" w:rsidRDefault="00463D07" w:rsidP="00463D07">
            <w:pPr>
              <w:rPr>
                <w:rFonts w:ascii="Arial Narrow" w:hAnsi="Arial Narrow"/>
                <w:sz w:val="24"/>
                <w:szCs w:val="24"/>
              </w:rPr>
            </w:pPr>
          </w:p>
        </w:tc>
        <w:tc>
          <w:tcPr>
            <w:tcW w:w="1792" w:type="dxa"/>
            <w:tcBorders>
              <w:top w:val="single" w:sz="4" w:space="0" w:color="221F1F"/>
              <w:left w:val="single" w:sz="4" w:space="0" w:color="221F1F"/>
              <w:bottom w:val="single" w:sz="4" w:space="0" w:color="221F1F"/>
              <w:right w:val="single" w:sz="4" w:space="0" w:color="221F1F"/>
            </w:tcBorders>
          </w:tcPr>
          <w:p w:rsidR="00463D07" w:rsidRPr="007557A8" w:rsidRDefault="00463D07" w:rsidP="00463D07">
            <w:pPr>
              <w:rPr>
                <w:rFonts w:ascii="Arial Narrow" w:hAnsi="Arial Narrow"/>
                <w:sz w:val="24"/>
                <w:szCs w:val="24"/>
              </w:rPr>
            </w:pPr>
          </w:p>
        </w:tc>
      </w:tr>
      <w:tr w:rsidR="00463D07" w:rsidRPr="007557A8" w:rsidTr="00463D07">
        <w:trPr>
          <w:trHeight w:hRule="exact" w:val="644"/>
          <w:jc w:val="center"/>
        </w:trPr>
        <w:tc>
          <w:tcPr>
            <w:tcW w:w="3302" w:type="dxa"/>
            <w:tcBorders>
              <w:top w:val="single" w:sz="4" w:space="0" w:color="221F1F"/>
              <w:left w:val="single" w:sz="4" w:space="0" w:color="221F1F"/>
              <w:bottom w:val="single" w:sz="4" w:space="0" w:color="221F1F"/>
              <w:right w:val="single" w:sz="4" w:space="0" w:color="221F1F"/>
            </w:tcBorders>
          </w:tcPr>
          <w:p w:rsidR="00463D07" w:rsidRPr="007557A8" w:rsidRDefault="00463D07" w:rsidP="00463D07">
            <w:pPr>
              <w:rPr>
                <w:rFonts w:ascii="Arial Narrow" w:hAnsi="Arial Narrow"/>
                <w:sz w:val="24"/>
                <w:szCs w:val="24"/>
              </w:rPr>
            </w:pPr>
          </w:p>
        </w:tc>
        <w:tc>
          <w:tcPr>
            <w:tcW w:w="1345" w:type="dxa"/>
            <w:tcBorders>
              <w:top w:val="single" w:sz="4" w:space="0" w:color="221F1F"/>
              <w:left w:val="single" w:sz="4" w:space="0" w:color="221F1F"/>
              <w:bottom w:val="single" w:sz="4" w:space="0" w:color="221F1F"/>
              <w:right w:val="single" w:sz="4" w:space="0" w:color="221F1F"/>
            </w:tcBorders>
          </w:tcPr>
          <w:p w:rsidR="00463D07" w:rsidRPr="007557A8" w:rsidRDefault="00463D07" w:rsidP="00463D07">
            <w:pPr>
              <w:rPr>
                <w:rFonts w:ascii="Arial Narrow" w:hAnsi="Arial Narrow"/>
                <w:sz w:val="24"/>
                <w:szCs w:val="24"/>
              </w:rPr>
            </w:pPr>
          </w:p>
        </w:tc>
        <w:tc>
          <w:tcPr>
            <w:tcW w:w="1345" w:type="dxa"/>
            <w:tcBorders>
              <w:top w:val="single" w:sz="4" w:space="0" w:color="221F1F"/>
              <w:left w:val="single" w:sz="4" w:space="0" w:color="221F1F"/>
              <w:bottom w:val="single" w:sz="4" w:space="0" w:color="221F1F"/>
              <w:right w:val="single" w:sz="4" w:space="0" w:color="221F1F"/>
            </w:tcBorders>
          </w:tcPr>
          <w:p w:rsidR="00463D07" w:rsidRPr="007557A8" w:rsidRDefault="00463D07" w:rsidP="00463D07">
            <w:pPr>
              <w:rPr>
                <w:rFonts w:ascii="Arial Narrow" w:hAnsi="Arial Narrow"/>
                <w:sz w:val="24"/>
                <w:szCs w:val="24"/>
              </w:rPr>
            </w:pPr>
          </w:p>
        </w:tc>
        <w:tc>
          <w:tcPr>
            <w:tcW w:w="1345" w:type="dxa"/>
            <w:tcBorders>
              <w:top w:val="single" w:sz="4" w:space="0" w:color="221F1F"/>
              <w:left w:val="single" w:sz="4" w:space="0" w:color="221F1F"/>
              <w:bottom w:val="single" w:sz="4" w:space="0" w:color="221F1F"/>
              <w:right w:val="single" w:sz="4" w:space="0" w:color="221F1F"/>
            </w:tcBorders>
          </w:tcPr>
          <w:p w:rsidR="00463D07" w:rsidRPr="007557A8" w:rsidRDefault="00463D07" w:rsidP="00463D07">
            <w:pPr>
              <w:rPr>
                <w:rFonts w:ascii="Arial Narrow" w:hAnsi="Arial Narrow"/>
                <w:sz w:val="24"/>
                <w:szCs w:val="24"/>
              </w:rPr>
            </w:pPr>
          </w:p>
        </w:tc>
        <w:tc>
          <w:tcPr>
            <w:tcW w:w="1877" w:type="dxa"/>
            <w:tcBorders>
              <w:top w:val="single" w:sz="4" w:space="0" w:color="221F1F"/>
              <w:left w:val="single" w:sz="4" w:space="0" w:color="221F1F"/>
              <w:bottom w:val="single" w:sz="4" w:space="0" w:color="221F1F"/>
              <w:right w:val="single" w:sz="4" w:space="0" w:color="221F1F"/>
            </w:tcBorders>
          </w:tcPr>
          <w:p w:rsidR="00463D07" w:rsidRPr="007557A8" w:rsidRDefault="00463D07" w:rsidP="00463D07">
            <w:pPr>
              <w:rPr>
                <w:rFonts w:ascii="Arial Narrow" w:hAnsi="Arial Narrow"/>
                <w:sz w:val="24"/>
                <w:szCs w:val="24"/>
              </w:rPr>
            </w:pPr>
          </w:p>
        </w:tc>
        <w:tc>
          <w:tcPr>
            <w:tcW w:w="1792" w:type="dxa"/>
            <w:tcBorders>
              <w:top w:val="single" w:sz="4" w:space="0" w:color="221F1F"/>
              <w:left w:val="single" w:sz="4" w:space="0" w:color="221F1F"/>
              <w:bottom w:val="single" w:sz="4" w:space="0" w:color="221F1F"/>
              <w:right w:val="single" w:sz="4" w:space="0" w:color="221F1F"/>
            </w:tcBorders>
          </w:tcPr>
          <w:p w:rsidR="00463D07" w:rsidRPr="007557A8" w:rsidRDefault="00463D07" w:rsidP="00463D07">
            <w:pPr>
              <w:rPr>
                <w:rFonts w:ascii="Arial Narrow" w:hAnsi="Arial Narrow"/>
                <w:sz w:val="24"/>
                <w:szCs w:val="24"/>
              </w:rPr>
            </w:pPr>
          </w:p>
        </w:tc>
      </w:tr>
      <w:bookmarkEnd w:id="633"/>
    </w:tbl>
    <w:p w:rsidR="00463D07" w:rsidRPr="006D7582" w:rsidRDefault="00463D07" w:rsidP="00463D07"/>
    <w:p w:rsidR="00463D07" w:rsidRPr="007557A8" w:rsidRDefault="00463D07" w:rsidP="00463D07">
      <w:pPr>
        <w:rPr>
          <w:rFonts w:ascii="Arial Narrow" w:hAnsi="Arial Narrow"/>
          <w:b/>
          <w:sz w:val="28"/>
          <w:szCs w:val="28"/>
          <w:u w:val="single"/>
        </w:rPr>
      </w:pPr>
    </w:p>
    <w:p w:rsidR="00463D07" w:rsidRPr="007557A8" w:rsidRDefault="00463D07" w:rsidP="00463D07">
      <w:pPr>
        <w:rPr>
          <w:rFonts w:ascii="Arial Narrow" w:hAnsi="Arial Narrow"/>
          <w:b/>
          <w:sz w:val="28"/>
          <w:szCs w:val="28"/>
          <w:u w:val="single"/>
        </w:rPr>
      </w:pPr>
      <w:r w:rsidRPr="007557A8">
        <w:rPr>
          <w:rFonts w:ascii="Arial Narrow" w:hAnsi="Arial Narrow"/>
          <w:b/>
          <w:sz w:val="28"/>
          <w:szCs w:val="28"/>
          <w:u w:val="single"/>
        </w:rPr>
        <w:t>Pers</w:t>
      </w:r>
      <w:r w:rsidR="007557A8">
        <w:rPr>
          <w:rFonts w:ascii="Arial Narrow" w:hAnsi="Arial Narrow"/>
          <w:b/>
          <w:sz w:val="28"/>
          <w:szCs w:val="28"/>
          <w:u w:val="single"/>
        </w:rPr>
        <w:t xml:space="preserve">onnel d’appui (siège et local) </w:t>
      </w:r>
    </w:p>
    <w:tbl>
      <w:tblPr>
        <w:tblW w:w="9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88"/>
        <w:gridCol w:w="1771"/>
        <w:gridCol w:w="1881"/>
        <w:gridCol w:w="1881"/>
        <w:gridCol w:w="1881"/>
      </w:tblGrid>
      <w:tr w:rsidR="00463D07" w:rsidRPr="007557A8" w:rsidTr="00463D07">
        <w:trPr>
          <w:trHeight w:val="491"/>
        </w:trPr>
        <w:tc>
          <w:tcPr>
            <w:tcW w:w="1988" w:type="dxa"/>
            <w:tcBorders>
              <w:top w:val="single" w:sz="4" w:space="0" w:color="auto"/>
              <w:left w:val="single" w:sz="4" w:space="0" w:color="auto"/>
              <w:bottom w:val="single" w:sz="4" w:space="0" w:color="auto"/>
              <w:right w:val="single" w:sz="4" w:space="0" w:color="auto"/>
            </w:tcBorders>
            <w:shd w:val="clear" w:color="auto" w:fill="E7E6E6"/>
            <w:hideMark/>
          </w:tcPr>
          <w:p w:rsidR="00463D07" w:rsidRPr="007557A8" w:rsidRDefault="00463D07" w:rsidP="00463D07">
            <w:pPr>
              <w:rPr>
                <w:rFonts w:ascii="Arial Narrow" w:hAnsi="Arial Narrow"/>
                <w:sz w:val="24"/>
                <w:szCs w:val="24"/>
              </w:rPr>
            </w:pPr>
            <w:bookmarkStart w:id="634" w:name="_Hlk163136080"/>
            <w:r w:rsidRPr="007557A8">
              <w:rPr>
                <w:rFonts w:ascii="Arial Narrow" w:hAnsi="Arial Narrow"/>
                <w:sz w:val="24"/>
                <w:szCs w:val="24"/>
              </w:rPr>
              <w:t xml:space="preserve">Nom </w:t>
            </w:r>
          </w:p>
        </w:tc>
        <w:tc>
          <w:tcPr>
            <w:tcW w:w="1771" w:type="dxa"/>
            <w:tcBorders>
              <w:top w:val="single" w:sz="4" w:space="0" w:color="auto"/>
              <w:left w:val="single" w:sz="4" w:space="0" w:color="auto"/>
              <w:bottom w:val="single" w:sz="4" w:space="0" w:color="auto"/>
              <w:right w:val="single" w:sz="4" w:space="0" w:color="auto"/>
            </w:tcBorders>
            <w:shd w:val="clear" w:color="auto" w:fill="E7E6E6"/>
            <w:hideMark/>
          </w:tcPr>
          <w:p w:rsidR="00463D07" w:rsidRPr="007557A8" w:rsidRDefault="00463D07" w:rsidP="00463D07">
            <w:pPr>
              <w:rPr>
                <w:rFonts w:ascii="Arial Narrow" w:hAnsi="Arial Narrow"/>
                <w:sz w:val="24"/>
                <w:szCs w:val="24"/>
              </w:rPr>
            </w:pPr>
            <w:r w:rsidRPr="007557A8">
              <w:rPr>
                <w:rFonts w:ascii="Arial Narrow" w:hAnsi="Arial Narrow"/>
                <w:sz w:val="24"/>
                <w:szCs w:val="24"/>
              </w:rPr>
              <w:t xml:space="preserve">Spécialisation  </w:t>
            </w:r>
          </w:p>
        </w:tc>
        <w:tc>
          <w:tcPr>
            <w:tcW w:w="1881" w:type="dxa"/>
            <w:tcBorders>
              <w:top w:val="single" w:sz="4" w:space="0" w:color="auto"/>
              <w:left w:val="single" w:sz="4" w:space="0" w:color="auto"/>
              <w:bottom w:val="single" w:sz="4" w:space="0" w:color="auto"/>
              <w:right w:val="single" w:sz="4" w:space="0" w:color="auto"/>
            </w:tcBorders>
            <w:shd w:val="clear" w:color="auto" w:fill="E7E6E6"/>
            <w:hideMark/>
          </w:tcPr>
          <w:p w:rsidR="00463D07" w:rsidRPr="007557A8" w:rsidRDefault="00463D07" w:rsidP="00463D07">
            <w:pPr>
              <w:rPr>
                <w:rFonts w:ascii="Arial Narrow" w:hAnsi="Arial Narrow"/>
                <w:sz w:val="24"/>
                <w:szCs w:val="24"/>
              </w:rPr>
            </w:pPr>
            <w:r w:rsidRPr="007557A8">
              <w:rPr>
                <w:rFonts w:ascii="Arial Narrow" w:hAnsi="Arial Narrow"/>
                <w:sz w:val="24"/>
                <w:szCs w:val="24"/>
              </w:rPr>
              <w:t>Poste</w:t>
            </w:r>
          </w:p>
        </w:tc>
        <w:tc>
          <w:tcPr>
            <w:tcW w:w="1881" w:type="dxa"/>
            <w:tcBorders>
              <w:top w:val="single" w:sz="4" w:space="0" w:color="auto"/>
              <w:left w:val="single" w:sz="4" w:space="0" w:color="auto"/>
              <w:bottom w:val="single" w:sz="4" w:space="0" w:color="auto"/>
              <w:right w:val="single" w:sz="4" w:space="0" w:color="auto"/>
            </w:tcBorders>
            <w:shd w:val="clear" w:color="auto" w:fill="E7E6E6"/>
            <w:hideMark/>
          </w:tcPr>
          <w:p w:rsidR="00463D07" w:rsidRPr="007557A8" w:rsidRDefault="00463D07" w:rsidP="00463D07">
            <w:pPr>
              <w:rPr>
                <w:rFonts w:ascii="Arial Narrow" w:hAnsi="Arial Narrow"/>
                <w:sz w:val="24"/>
                <w:szCs w:val="24"/>
              </w:rPr>
            </w:pPr>
            <w:r w:rsidRPr="007557A8">
              <w:rPr>
                <w:rFonts w:ascii="Arial Narrow" w:hAnsi="Arial Narrow"/>
                <w:sz w:val="24"/>
                <w:szCs w:val="24"/>
              </w:rPr>
              <w:t xml:space="preserve"> Année d’Expérience </w:t>
            </w:r>
          </w:p>
        </w:tc>
        <w:tc>
          <w:tcPr>
            <w:tcW w:w="1881" w:type="dxa"/>
            <w:tcBorders>
              <w:top w:val="single" w:sz="4" w:space="0" w:color="auto"/>
              <w:left w:val="single" w:sz="4" w:space="0" w:color="auto"/>
              <w:bottom w:val="single" w:sz="4" w:space="0" w:color="auto"/>
              <w:right w:val="single" w:sz="4" w:space="0" w:color="auto"/>
            </w:tcBorders>
            <w:shd w:val="clear" w:color="auto" w:fill="E7E6E6"/>
            <w:hideMark/>
          </w:tcPr>
          <w:p w:rsidR="00463D07" w:rsidRPr="007557A8" w:rsidRDefault="00463D07" w:rsidP="00463D07">
            <w:pPr>
              <w:rPr>
                <w:rFonts w:ascii="Arial Narrow" w:hAnsi="Arial Narrow"/>
                <w:sz w:val="24"/>
                <w:szCs w:val="24"/>
              </w:rPr>
            </w:pPr>
            <w:r w:rsidRPr="007557A8">
              <w:rPr>
                <w:rFonts w:ascii="Arial Narrow" w:hAnsi="Arial Narrow"/>
                <w:sz w:val="24"/>
                <w:szCs w:val="24"/>
              </w:rPr>
              <w:t>Attributions</w:t>
            </w:r>
          </w:p>
        </w:tc>
      </w:tr>
      <w:tr w:rsidR="00463D07" w:rsidRPr="007557A8" w:rsidTr="00463D07">
        <w:trPr>
          <w:trHeight w:val="503"/>
        </w:trPr>
        <w:tc>
          <w:tcPr>
            <w:tcW w:w="1988" w:type="dxa"/>
            <w:tcBorders>
              <w:top w:val="single" w:sz="4" w:space="0" w:color="auto"/>
              <w:left w:val="single" w:sz="4" w:space="0" w:color="auto"/>
              <w:bottom w:val="single" w:sz="4" w:space="0" w:color="auto"/>
              <w:right w:val="single" w:sz="4" w:space="0" w:color="auto"/>
            </w:tcBorders>
          </w:tcPr>
          <w:p w:rsidR="00463D07" w:rsidRPr="007557A8" w:rsidRDefault="00463D07" w:rsidP="00463D07">
            <w:pPr>
              <w:rPr>
                <w:rFonts w:ascii="Arial Narrow" w:hAnsi="Arial Narrow"/>
                <w:sz w:val="24"/>
                <w:szCs w:val="24"/>
              </w:rPr>
            </w:pPr>
          </w:p>
        </w:tc>
        <w:tc>
          <w:tcPr>
            <w:tcW w:w="1771" w:type="dxa"/>
            <w:tcBorders>
              <w:top w:val="single" w:sz="4" w:space="0" w:color="auto"/>
              <w:left w:val="single" w:sz="4" w:space="0" w:color="auto"/>
              <w:bottom w:val="single" w:sz="4" w:space="0" w:color="auto"/>
              <w:right w:val="single" w:sz="4" w:space="0" w:color="auto"/>
            </w:tcBorders>
          </w:tcPr>
          <w:p w:rsidR="00463D07" w:rsidRPr="007557A8" w:rsidRDefault="00463D07" w:rsidP="00463D07">
            <w:pPr>
              <w:rPr>
                <w:rFonts w:ascii="Arial Narrow" w:hAnsi="Arial Narrow"/>
                <w:sz w:val="24"/>
                <w:szCs w:val="24"/>
              </w:rPr>
            </w:pPr>
          </w:p>
        </w:tc>
        <w:tc>
          <w:tcPr>
            <w:tcW w:w="1881" w:type="dxa"/>
            <w:tcBorders>
              <w:top w:val="single" w:sz="4" w:space="0" w:color="auto"/>
              <w:left w:val="single" w:sz="4" w:space="0" w:color="auto"/>
              <w:bottom w:val="single" w:sz="4" w:space="0" w:color="auto"/>
              <w:right w:val="single" w:sz="4" w:space="0" w:color="auto"/>
            </w:tcBorders>
          </w:tcPr>
          <w:p w:rsidR="00463D07" w:rsidRPr="007557A8" w:rsidRDefault="00463D07" w:rsidP="00463D07">
            <w:pPr>
              <w:rPr>
                <w:rFonts w:ascii="Arial Narrow" w:hAnsi="Arial Narrow"/>
                <w:sz w:val="24"/>
                <w:szCs w:val="24"/>
              </w:rPr>
            </w:pPr>
          </w:p>
        </w:tc>
        <w:tc>
          <w:tcPr>
            <w:tcW w:w="1881" w:type="dxa"/>
            <w:tcBorders>
              <w:top w:val="single" w:sz="4" w:space="0" w:color="auto"/>
              <w:left w:val="single" w:sz="4" w:space="0" w:color="auto"/>
              <w:bottom w:val="single" w:sz="4" w:space="0" w:color="auto"/>
              <w:right w:val="single" w:sz="4" w:space="0" w:color="auto"/>
            </w:tcBorders>
          </w:tcPr>
          <w:p w:rsidR="00463D07" w:rsidRPr="007557A8" w:rsidRDefault="00463D07" w:rsidP="00463D07">
            <w:pPr>
              <w:rPr>
                <w:rFonts w:ascii="Arial Narrow" w:hAnsi="Arial Narrow"/>
                <w:sz w:val="24"/>
                <w:szCs w:val="24"/>
              </w:rPr>
            </w:pPr>
          </w:p>
        </w:tc>
        <w:tc>
          <w:tcPr>
            <w:tcW w:w="1881" w:type="dxa"/>
            <w:tcBorders>
              <w:top w:val="single" w:sz="4" w:space="0" w:color="auto"/>
              <w:left w:val="single" w:sz="4" w:space="0" w:color="auto"/>
              <w:bottom w:val="single" w:sz="4" w:space="0" w:color="auto"/>
              <w:right w:val="single" w:sz="4" w:space="0" w:color="auto"/>
            </w:tcBorders>
          </w:tcPr>
          <w:p w:rsidR="00463D07" w:rsidRPr="007557A8" w:rsidRDefault="00463D07" w:rsidP="00463D07">
            <w:pPr>
              <w:rPr>
                <w:rFonts w:ascii="Arial Narrow" w:hAnsi="Arial Narrow"/>
                <w:sz w:val="24"/>
                <w:szCs w:val="24"/>
              </w:rPr>
            </w:pPr>
          </w:p>
        </w:tc>
      </w:tr>
      <w:tr w:rsidR="00463D07" w:rsidRPr="007557A8" w:rsidTr="00463D07">
        <w:trPr>
          <w:trHeight w:val="491"/>
        </w:trPr>
        <w:tc>
          <w:tcPr>
            <w:tcW w:w="1988" w:type="dxa"/>
            <w:tcBorders>
              <w:top w:val="single" w:sz="4" w:space="0" w:color="auto"/>
              <w:left w:val="single" w:sz="4" w:space="0" w:color="auto"/>
              <w:bottom w:val="single" w:sz="4" w:space="0" w:color="auto"/>
              <w:right w:val="single" w:sz="4" w:space="0" w:color="auto"/>
            </w:tcBorders>
          </w:tcPr>
          <w:p w:rsidR="00463D07" w:rsidRPr="007557A8" w:rsidRDefault="00463D07" w:rsidP="00463D07">
            <w:pPr>
              <w:rPr>
                <w:rFonts w:ascii="Arial Narrow" w:hAnsi="Arial Narrow"/>
                <w:sz w:val="24"/>
                <w:szCs w:val="24"/>
              </w:rPr>
            </w:pPr>
          </w:p>
        </w:tc>
        <w:tc>
          <w:tcPr>
            <w:tcW w:w="1771" w:type="dxa"/>
            <w:tcBorders>
              <w:top w:val="single" w:sz="4" w:space="0" w:color="auto"/>
              <w:left w:val="single" w:sz="4" w:space="0" w:color="auto"/>
              <w:bottom w:val="single" w:sz="4" w:space="0" w:color="auto"/>
              <w:right w:val="single" w:sz="4" w:space="0" w:color="auto"/>
            </w:tcBorders>
          </w:tcPr>
          <w:p w:rsidR="00463D07" w:rsidRPr="007557A8" w:rsidRDefault="00463D07" w:rsidP="00463D07">
            <w:pPr>
              <w:rPr>
                <w:rFonts w:ascii="Arial Narrow" w:hAnsi="Arial Narrow"/>
                <w:sz w:val="24"/>
                <w:szCs w:val="24"/>
              </w:rPr>
            </w:pPr>
          </w:p>
        </w:tc>
        <w:tc>
          <w:tcPr>
            <w:tcW w:w="1881" w:type="dxa"/>
            <w:tcBorders>
              <w:top w:val="single" w:sz="4" w:space="0" w:color="auto"/>
              <w:left w:val="single" w:sz="4" w:space="0" w:color="auto"/>
              <w:bottom w:val="single" w:sz="4" w:space="0" w:color="auto"/>
              <w:right w:val="single" w:sz="4" w:space="0" w:color="auto"/>
            </w:tcBorders>
          </w:tcPr>
          <w:p w:rsidR="00463D07" w:rsidRPr="007557A8" w:rsidRDefault="00463D07" w:rsidP="00463D07">
            <w:pPr>
              <w:rPr>
                <w:rFonts w:ascii="Arial Narrow" w:hAnsi="Arial Narrow"/>
                <w:sz w:val="24"/>
                <w:szCs w:val="24"/>
              </w:rPr>
            </w:pPr>
          </w:p>
        </w:tc>
        <w:tc>
          <w:tcPr>
            <w:tcW w:w="1881" w:type="dxa"/>
            <w:tcBorders>
              <w:top w:val="single" w:sz="4" w:space="0" w:color="auto"/>
              <w:left w:val="single" w:sz="4" w:space="0" w:color="auto"/>
              <w:bottom w:val="single" w:sz="4" w:space="0" w:color="auto"/>
              <w:right w:val="single" w:sz="4" w:space="0" w:color="auto"/>
            </w:tcBorders>
          </w:tcPr>
          <w:p w:rsidR="00463D07" w:rsidRPr="007557A8" w:rsidRDefault="00463D07" w:rsidP="00463D07">
            <w:pPr>
              <w:rPr>
                <w:rFonts w:ascii="Arial Narrow" w:hAnsi="Arial Narrow"/>
                <w:sz w:val="24"/>
                <w:szCs w:val="24"/>
              </w:rPr>
            </w:pPr>
          </w:p>
        </w:tc>
        <w:tc>
          <w:tcPr>
            <w:tcW w:w="1881" w:type="dxa"/>
            <w:tcBorders>
              <w:top w:val="single" w:sz="4" w:space="0" w:color="auto"/>
              <w:left w:val="single" w:sz="4" w:space="0" w:color="auto"/>
              <w:bottom w:val="single" w:sz="4" w:space="0" w:color="auto"/>
              <w:right w:val="single" w:sz="4" w:space="0" w:color="auto"/>
            </w:tcBorders>
          </w:tcPr>
          <w:p w:rsidR="00463D07" w:rsidRPr="007557A8" w:rsidRDefault="00463D07" w:rsidP="00463D07">
            <w:pPr>
              <w:rPr>
                <w:rFonts w:ascii="Arial Narrow" w:hAnsi="Arial Narrow"/>
                <w:sz w:val="24"/>
                <w:szCs w:val="24"/>
              </w:rPr>
            </w:pPr>
          </w:p>
        </w:tc>
      </w:tr>
      <w:tr w:rsidR="00463D07" w:rsidRPr="007557A8" w:rsidTr="00463D07">
        <w:trPr>
          <w:trHeight w:val="491"/>
        </w:trPr>
        <w:tc>
          <w:tcPr>
            <w:tcW w:w="1988" w:type="dxa"/>
            <w:tcBorders>
              <w:top w:val="single" w:sz="4" w:space="0" w:color="auto"/>
              <w:left w:val="single" w:sz="4" w:space="0" w:color="auto"/>
              <w:bottom w:val="single" w:sz="4" w:space="0" w:color="auto"/>
              <w:right w:val="single" w:sz="4" w:space="0" w:color="auto"/>
            </w:tcBorders>
          </w:tcPr>
          <w:p w:rsidR="00463D07" w:rsidRPr="007557A8" w:rsidRDefault="00463D07" w:rsidP="00463D07">
            <w:pPr>
              <w:rPr>
                <w:rFonts w:ascii="Arial Narrow" w:hAnsi="Arial Narrow"/>
                <w:sz w:val="24"/>
                <w:szCs w:val="24"/>
              </w:rPr>
            </w:pPr>
          </w:p>
        </w:tc>
        <w:tc>
          <w:tcPr>
            <w:tcW w:w="1771" w:type="dxa"/>
            <w:tcBorders>
              <w:top w:val="single" w:sz="4" w:space="0" w:color="auto"/>
              <w:left w:val="single" w:sz="4" w:space="0" w:color="auto"/>
              <w:bottom w:val="single" w:sz="4" w:space="0" w:color="auto"/>
              <w:right w:val="single" w:sz="4" w:space="0" w:color="auto"/>
            </w:tcBorders>
          </w:tcPr>
          <w:p w:rsidR="00463D07" w:rsidRPr="007557A8" w:rsidRDefault="00463D07" w:rsidP="00463D07">
            <w:pPr>
              <w:rPr>
                <w:rFonts w:ascii="Arial Narrow" w:hAnsi="Arial Narrow"/>
                <w:sz w:val="24"/>
                <w:szCs w:val="24"/>
              </w:rPr>
            </w:pPr>
          </w:p>
        </w:tc>
        <w:tc>
          <w:tcPr>
            <w:tcW w:w="1881" w:type="dxa"/>
            <w:tcBorders>
              <w:top w:val="single" w:sz="4" w:space="0" w:color="auto"/>
              <w:left w:val="single" w:sz="4" w:space="0" w:color="auto"/>
              <w:bottom w:val="single" w:sz="4" w:space="0" w:color="auto"/>
              <w:right w:val="single" w:sz="4" w:space="0" w:color="auto"/>
            </w:tcBorders>
          </w:tcPr>
          <w:p w:rsidR="00463D07" w:rsidRPr="007557A8" w:rsidRDefault="00463D07" w:rsidP="00463D07">
            <w:pPr>
              <w:rPr>
                <w:rFonts w:ascii="Arial Narrow" w:hAnsi="Arial Narrow"/>
                <w:sz w:val="24"/>
                <w:szCs w:val="24"/>
              </w:rPr>
            </w:pPr>
          </w:p>
        </w:tc>
        <w:tc>
          <w:tcPr>
            <w:tcW w:w="1881" w:type="dxa"/>
            <w:tcBorders>
              <w:top w:val="single" w:sz="4" w:space="0" w:color="auto"/>
              <w:left w:val="single" w:sz="4" w:space="0" w:color="auto"/>
              <w:bottom w:val="single" w:sz="4" w:space="0" w:color="auto"/>
              <w:right w:val="single" w:sz="4" w:space="0" w:color="auto"/>
            </w:tcBorders>
          </w:tcPr>
          <w:p w:rsidR="00463D07" w:rsidRPr="007557A8" w:rsidRDefault="00463D07" w:rsidP="00463D07">
            <w:pPr>
              <w:rPr>
                <w:rFonts w:ascii="Arial Narrow" w:hAnsi="Arial Narrow"/>
                <w:sz w:val="24"/>
                <w:szCs w:val="24"/>
              </w:rPr>
            </w:pPr>
          </w:p>
        </w:tc>
        <w:tc>
          <w:tcPr>
            <w:tcW w:w="1881" w:type="dxa"/>
            <w:tcBorders>
              <w:top w:val="single" w:sz="4" w:space="0" w:color="auto"/>
              <w:left w:val="single" w:sz="4" w:space="0" w:color="auto"/>
              <w:bottom w:val="single" w:sz="4" w:space="0" w:color="auto"/>
              <w:right w:val="single" w:sz="4" w:space="0" w:color="auto"/>
            </w:tcBorders>
          </w:tcPr>
          <w:p w:rsidR="00463D07" w:rsidRPr="007557A8" w:rsidRDefault="00463D07" w:rsidP="00463D07">
            <w:pPr>
              <w:rPr>
                <w:rFonts w:ascii="Arial Narrow" w:hAnsi="Arial Narrow"/>
                <w:sz w:val="24"/>
                <w:szCs w:val="24"/>
              </w:rPr>
            </w:pPr>
          </w:p>
        </w:tc>
      </w:tr>
      <w:bookmarkEnd w:id="634"/>
    </w:tbl>
    <w:p w:rsidR="00463D07" w:rsidRPr="006D7582" w:rsidRDefault="00463D07" w:rsidP="00463D07"/>
    <w:p w:rsidR="00463D07" w:rsidRPr="006D7582" w:rsidRDefault="00463D07" w:rsidP="00463D07"/>
    <w:p w:rsidR="00463D07" w:rsidRPr="006D7582" w:rsidRDefault="00463D07" w:rsidP="00463D07"/>
    <w:p w:rsidR="00463D07" w:rsidRPr="006D7582" w:rsidRDefault="00463D07" w:rsidP="00463D07"/>
    <w:p w:rsidR="00463D07" w:rsidRPr="006D7582" w:rsidRDefault="00463D07" w:rsidP="00463D07"/>
    <w:p w:rsidR="00463D07" w:rsidRDefault="00463D07" w:rsidP="00463D07"/>
    <w:p w:rsidR="007557A8" w:rsidRDefault="007557A8" w:rsidP="00463D07"/>
    <w:p w:rsidR="007557A8" w:rsidRPr="006D7582" w:rsidRDefault="007557A8" w:rsidP="00463D07"/>
    <w:p w:rsidR="00463D07" w:rsidRPr="007557A8" w:rsidRDefault="00863AFB" w:rsidP="00463D07">
      <w:pPr>
        <w:rPr>
          <w:rFonts w:ascii="Arial Narrow" w:hAnsi="Arial Narrow"/>
          <w:b/>
          <w:sz w:val="28"/>
          <w:szCs w:val="28"/>
        </w:rPr>
      </w:pPr>
      <w:r>
        <w:rPr>
          <w:rFonts w:ascii="Arial Narrow" w:hAnsi="Arial Narrow"/>
          <w:b/>
          <w:sz w:val="28"/>
          <w:szCs w:val="28"/>
        </w:rPr>
        <w:lastRenderedPageBreak/>
        <w:t>Annexen° 9</w:t>
      </w:r>
      <w:r w:rsidR="00463D07" w:rsidRPr="007557A8">
        <w:rPr>
          <w:rFonts w:ascii="Arial Narrow" w:hAnsi="Arial Narrow"/>
          <w:b/>
          <w:sz w:val="28"/>
          <w:szCs w:val="28"/>
        </w:rPr>
        <w:t xml:space="preserve"> : </w:t>
      </w:r>
      <w:bookmarkStart w:id="635" w:name="_Hlk143620781"/>
      <w:r w:rsidR="007557A8" w:rsidRPr="007557A8">
        <w:rPr>
          <w:rFonts w:ascii="Arial Narrow" w:hAnsi="Arial Narrow"/>
          <w:b/>
          <w:sz w:val="28"/>
          <w:szCs w:val="28"/>
        </w:rPr>
        <w:t>MODELE FICHE DE PRESTATIONS SUSCEPTIBLES D’ETRE SOUS-TRAITEES COMMANDEES</w:t>
      </w:r>
      <w:bookmarkEnd w:id="635"/>
    </w:p>
    <w:p w:rsidR="00463D07" w:rsidRPr="006D7582" w:rsidRDefault="00463D07" w:rsidP="00463D07"/>
    <w:tbl>
      <w:tblPr>
        <w:tblW w:w="9667" w:type="dxa"/>
        <w:tblCellMar>
          <w:left w:w="10" w:type="dxa"/>
          <w:right w:w="10" w:type="dxa"/>
        </w:tblCellMar>
        <w:tblLook w:val="04A0"/>
      </w:tblPr>
      <w:tblGrid>
        <w:gridCol w:w="2166"/>
        <w:gridCol w:w="4016"/>
        <w:gridCol w:w="3485"/>
      </w:tblGrid>
      <w:tr w:rsidR="00463D07" w:rsidRPr="007557A8" w:rsidTr="00463D07">
        <w:trPr>
          <w:cantSplit/>
          <w:trHeight w:val="183"/>
        </w:trPr>
        <w:tc>
          <w:tcPr>
            <w:tcW w:w="2166" w:type="dxa"/>
            <w:tcBorders>
              <w:top w:val="double" w:sz="4" w:space="0" w:color="000000"/>
              <w:left w:val="double" w:sz="4" w:space="0" w:color="000000"/>
              <w:bottom w:val="single" w:sz="4" w:space="0" w:color="000000"/>
              <w:right w:val="single" w:sz="4" w:space="0" w:color="000000"/>
            </w:tcBorders>
            <w:shd w:val="clear" w:color="auto" w:fill="E7E6E6"/>
            <w:tcMar>
              <w:top w:w="0" w:type="dxa"/>
              <w:left w:w="108" w:type="dxa"/>
              <w:bottom w:w="0" w:type="dxa"/>
              <w:right w:w="108" w:type="dxa"/>
            </w:tcMar>
            <w:hideMark/>
          </w:tcPr>
          <w:p w:rsidR="00463D07" w:rsidRPr="007557A8" w:rsidRDefault="00463D07" w:rsidP="00463D07">
            <w:pPr>
              <w:rPr>
                <w:rFonts w:ascii="Arial Narrow" w:hAnsi="Arial Narrow"/>
                <w:sz w:val="24"/>
                <w:szCs w:val="24"/>
              </w:rPr>
            </w:pPr>
            <w:r w:rsidRPr="007557A8">
              <w:rPr>
                <w:rFonts w:ascii="Arial Narrow" w:hAnsi="Arial Narrow"/>
                <w:sz w:val="24"/>
                <w:szCs w:val="24"/>
              </w:rPr>
              <w:t>N°</w:t>
            </w:r>
          </w:p>
        </w:tc>
        <w:tc>
          <w:tcPr>
            <w:tcW w:w="4016" w:type="dxa"/>
            <w:tcBorders>
              <w:top w:val="doub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hideMark/>
          </w:tcPr>
          <w:p w:rsidR="00463D07" w:rsidRPr="007557A8" w:rsidRDefault="00463D07" w:rsidP="00463D07">
            <w:pPr>
              <w:rPr>
                <w:rFonts w:ascii="Arial Narrow" w:hAnsi="Arial Narrow"/>
                <w:sz w:val="24"/>
                <w:szCs w:val="24"/>
              </w:rPr>
            </w:pPr>
            <w:r w:rsidRPr="007557A8">
              <w:rPr>
                <w:rFonts w:ascii="Arial Narrow" w:hAnsi="Arial Narrow"/>
                <w:sz w:val="24"/>
                <w:szCs w:val="24"/>
              </w:rPr>
              <w:t>Désignation des Fournitures</w:t>
            </w:r>
          </w:p>
        </w:tc>
        <w:tc>
          <w:tcPr>
            <w:tcW w:w="3485" w:type="dxa"/>
            <w:tcBorders>
              <w:top w:val="doub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hideMark/>
          </w:tcPr>
          <w:p w:rsidR="00463D07" w:rsidRPr="007557A8" w:rsidRDefault="00463D07" w:rsidP="00463D07">
            <w:pPr>
              <w:rPr>
                <w:rFonts w:ascii="Arial Narrow" w:hAnsi="Arial Narrow"/>
                <w:sz w:val="24"/>
                <w:szCs w:val="24"/>
              </w:rPr>
            </w:pPr>
            <w:r w:rsidRPr="007557A8">
              <w:rPr>
                <w:rFonts w:ascii="Arial Narrow" w:hAnsi="Arial Narrow"/>
                <w:sz w:val="24"/>
                <w:szCs w:val="24"/>
              </w:rPr>
              <w:t>Quantité (Nombre d’unités)</w:t>
            </w:r>
          </w:p>
        </w:tc>
      </w:tr>
      <w:tr w:rsidR="00463D07" w:rsidRPr="007557A8" w:rsidTr="00463D07">
        <w:trPr>
          <w:cantSplit/>
          <w:trHeight w:val="425"/>
        </w:trPr>
        <w:tc>
          <w:tcPr>
            <w:tcW w:w="2166" w:type="dxa"/>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tcPr>
          <w:p w:rsidR="00463D07" w:rsidRPr="007557A8" w:rsidRDefault="00463D07" w:rsidP="00463D07">
            <w:pPr>
              <w:rPr>
                <w:rFonts w:ascii="Arial Narrow" w:hAnsi="Arial Narrow"/>
                <w:sz w:val="24"/>
                <w:szCs w:val="24"/>
              </w:rPr>
            </w:pP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63D07" w:rsidRPr="007557A8" w:rsidRDefault="00463D07" w:rsidP="00463D07">
            <w:pPr>
              <w:rPr>
                <w:rFonts w:ascii="Arial Narrow" w:hAnsi="Arial Narrow"/>
                <w:sz w:val="24"/>
                <w:szCs w:val="24"/>
              </w:rPr>
            </w:pPr>
            <w:r w:rsidRPr="007557A8">
              <w:rPr>
                <w:rFonts w:ascii="Arial Narrow" w:hAnsi="Arial Narrow"/>
                <w:sz w:val="24"/>
                <w:szCs w:val="24"/>
              </w:rPr>
              <w:t xml:space="preserve">[Insérer la désignation des Fournitures] </w:t>
            </w:r>
          </w:p>
        </w:tc>
        <w:tc>
          <w:tcPr>
            <w:tcW w:w="34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63D07" w:rsidRPr="007557A8" w:rsidRDefault="00463D07" w:rsidP="00463D07">
            <w:pPr>
              <w:rPr>
                <w:rFonts w:ascii="Arial Narrow" w:hAnsi="Arial Narrow"/>
                <w:sz w:val="24"/>
                <w:szCs w:val="24"/>
              </w:rPr>
            </w:pPr>
            <w:r w:rsidRPr="007557A8">
              <w:rPr>
                <w:rFonts w:ascii="Arial Narrow" w:hAnsi="Arial Narrow"/>
                <w:sz w:val="24"/>
                <w:szCs w:val="24"/>
              </w:rPr>
              <w:t>[insérer la quantité des articles à fournir]</w:t>
            </w:r>
          </w:p>
        </w:tc>
      </w:tr>
      <w:tr w:rsidR="00463D07" w:rsidRPr="007557A8" w:rsidTr="00463D07">
        <w:trPr>
          <w:cantSplit/>
          <w:trHeight w:val="204"/>
        </w:trPr>
        <w:tc>
          <w:tcPr>
            <w:tcW w:w="2166" w:type="dxa"/>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tcPr>
          <w:p w:rsidR="00463D07" w:rsidRPr="007557A8" w:rsidRDefault="00463D07" w:rsidP="00463D07">
            <w:pPr>
              <w:rPr>
                <w:rFonts w:ascii="Arial Narrow" w:hAnsi="Arial Narrow"/>
                <w:sz w:val="24"/>
                <w:szCs w:val="24"/>
              </w:rPr>
            </w:pP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63D07" w:rsidRPr="007557A8" w:rsidRDefault="00463D07" w:rsidP="00463D07">
            <w:pPr>
              <w:rPr>
                <w:rFonts w:ascii="Arial Narrow" w:hAnsi="Arial Narrow"/>
                <w:sz w:val="24"/>
                <w:szCs w:val="24"/>
              </w:rPr>
            </w:pPr>
          </w:p>
        </w:tc>
        <w:tc>
          <w:tcPr>
            <w:tcW w:w="34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63D07" w:rsidRPr="007557A8" w:rsidRDefault="00463D07" w:rsidP="00463D07">
            <w:pPr>
              <w:rPr>
                <w:rFonts w:ascii="Arial Narrow" w:hAnsi="Arial Narrow"/>
                <w:sz w:val="24"/>
                <w:szCs w:val="24"/>
              </w:rPr>
            </w:pPr>
          </w:p>
        </w:tc>
      </w:tr>
      <w:tr w:rsidR="00463D07" w:rsidRPr="007557A8" w:rsidTr="00463D07">
        <w:trPr>
          <w:cantSplit/>
          <w:trHeight w:val="196"/>
        </w:trPr>
        <w:tc>
          <w:tcPr>
            <w:tcW w:w="2166" w:type="dxa"/>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tcPr>
          <w:p w:rsidR="00463D07" w:rsidRPr="007557A8" w:rsidRDefault="00463D07" w:rsidP="00463D07">
            <w:pPr>
              <w:rPr>
                <w:rFonts w:ascii="Arial Narrow" w:hAnsi="Arial Narrow"/>
                <w:sz w:val="24"/>
                <w:szCs w:val="24"/>
              </w:rPr>
            </w:pP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63D07" w:rsidRPr="007557A8" w:rsidRDefault="00463D07" w:rsidP="00463D07">
            <w:pPr>
              <w:rPr>
                <w:rFonts w:ascii="Arial Narrow" w:hAnsi="Arial Narrow"/>
                <w:sz w:val="24"/>
                <w:szCs w:val="24"/>
              </w:rPr>
            </w:pPr>
          </w:p>
        </w:tc>
        <w:tc>
          <w:tcPr>
            <w:tcW w:w="34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63D07" w:rsidRPr="007557A8" w:rsidRDefault="00463D07" w:rsidP="00463D07">
            <w:pPr>
              <w:rPr>
                <w:rFonts w:ascii="Arial Narrow" w:hAnsi="Arial Narrow"/>
                <w:sz w:val="24"/>
                <w:szCs w:val="24"/>
              </w:rPr>
            </w:pPr>
          </w:p>
        </w:tc>
      </w:tr>
      <w:tr w:rsidR="00463D07" w:rsidRPr="007557A8" w:rsidTr="00463D07">
        <w:trPr>
          <w:cantSplit/>
          <w:trHeight w:val="204"/>
        </w:trPr>
        <w:tc>
          <w:tcPr>
            <w:tcW w:w="2166" w:type="dxa"/>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tcPr>
          <w:p w:rsidR="00463D07" w:rsidRPr="007557A8" w:rsidRDefault="00463D07" w:rsidP="00463D07">
            <w:pPr>
              <w:rPr>
                <w:rFonts w:ascii="Arial Narrow" w:hAnsi="Arial Narrow"/>
                <w:sz w:val="24"/>
                <w:szCs w:val="24"/>
              </w:rPr>
            </w:pP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63D07" w:rsidRPr="007557A8" w:rsidRDefault="00463D07" w:rsidP="00463D07">
            <w:pPr>
              <w:rPr>
                <w:rFonts w:ascii="Arial Narrow" w:hAnsi="Arial Narrow"/>
                <w:sz w:val="24"/>
                <w:szCs w:val="24"/>
              </w:rPr>
            </w:pPr>
          </w:p>
        </w:tc>
        <w:tc>
          <w:tcPr>
            <w:tcW w:w="34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63D07" w:rsidRPr="007557A8" w:rsidRDefault="00463D07" w:rsidP="00463D07">
            <w:pPr>
              <w:rPr>
                <w:rFonts w:ascii="Arial Narrow" w:hAnsi="Arial Narrow"/>
                <w:sz w:val="24"/>
                <w:szCs w:val="24"/>
              </w:rPr>
            </w:pPr>
          </w:p>
        </w:tc>
      </w:tr>
      <w:tr w:rsidR="00463D07" w:rsidRPr="007557A8" w:rsidTr="00463D07">
        <w:trPr>
          <w:cantSplit/>
          <w:trHeight w:val="204"/>
        </w:trPr>
        <w:tc>
          <w:tcPr>
            <w:tcW w:w="2166" w:type="dxa"/>
            <w:tcBorders>
              <w:top w:val="single" w:sz="4" w:space="0" w:color="000000"/>
              <w:left w:val="double" w:sz="4" w:space="0" w:color="000000"/>
              <w:bottom w:val="double" w:sz="4" w:space="0" w:color="000000"/>
              <w:right w:val="single" w:sz="4" w:space="0" w:color="000000"/>
            </w:tcBorders>
            <w:tcMar>
              <w:top w:w="0" w:type="dxa"/>
              <w:left w:w="108" w:type="dxa"/>
              <w:bottom w:w="0" w:type="dxa"/>
              <w:right w:w="108" w:type="dxa"/>
            </w:tcMar>
          </w:tcPr>
          <w:p w:rsidR="00463D07" w:rsidRPr="007557A8" w:rsidRDefault="00463D07" w:rsidP="00463D07">
            <w:pPr>
              <w:rPr>
                <w:rFonts w:ascii="Arial Narrow" w:hAnsi="Arial Narrow"/>
                <w:sz w:val="24"/>
                <w:szCs w:val="24"/>
              </w:rPr>
            </w:pPr>
          </w:p>
        </w:tc>
        <w:tc>
          <w:tcPr>
            <w:tcW w:w="4016" w:type="dxa"/>
            <w:tcBorders>
              <w:top w:val="single" w:sz="4" w:space="0" w:color="000000"/>
              <w:left w:val="single" w:sz="4" w:space="0" w:color="000000"/>
              <w:bottom w:val="double" w:sz="4" w:space="0" w:color="000000"/>
              <w:right w:val="single" w:sz="4" w:space="0" w:color="000000"/>
            </w:tcBorders>
            <w:tcMar>
              <w:top w:w="0" w:type="dxa"/>
              <w:left w:w="108" w:type="dxa"/>
              <w:bottom w:w="0" w:type="dxa"/>
              <w:right w:w="108" w:type="dxa"/>
            </w:tcMar>
          </w:tcPr>
          <w:p w:rsidR="00463D07" w:rsidRPr="007557A8" w:rsidRDefault="00463D07" w:rsidP="00463D07">
            <w:pPr>
              <w:rPr>
                <w:rFonts w:ascii="Arial Narrow" w:hAnsi="Arial Narrow"/>
                <w:sz w:val="24"/>
                <w:szCs w:val="24"/>
              </w:rPr>
            </w:pPr>
          </w:p>
        </w:tc>
        <w:tc>
          <w:tcPr>
            <w:tcW w:w="3485" w:type="dxa"/>
            <w:tcBorders>
              <w:top w:val="single" w:sz="4" w:space="0" w:color="000000"/>
              <w:left w:val="single" w:sz="4" w:space="0" w:color="000000"/>
              <w:bottom w:val="double" w:sz="4" w:space="0" w:color="000000"/>
              <w:right w:val="single" w:sz="4" w:space="0" w:color="000000"/>
            </w:tcBorders>
            <w:tcMar>
              <w:top w:w="0" w:type="dxa"/>
              <w:left w:w="108" w:type="dxa"/>
              <w:bottom w:w="0" w:type="dxa"/>
              <w:right w:w="108" w:type="dxa"/>
            </w:tcMar>
          </w:tcPr>
          <w:p w:rsidR="00463D07" w:rsidRPr="007557A8" w:rsidRDefault="00463D07" w:rsidP="00463D07">
            <w:pPr>
              <w:rPr>
                <w:rFonts w:ascii="Arial Narrow" w:hAnsi="Arial Narrow"/>
                <w:sz w:val="24"/>
                <w:szCs w:val="24"/>
              </w:rPr>
            </w:pPr>
          </w:p>
        </w:tc>
      </w:tr>
    </w:tbl>
    <w:p w:rsidR="00463D07" w:rsidRPr="006D7582" w:rsidRDefault="00463D07" w:rsidP="00463D07"/>
    <w:p w:rsidR="00463D07" w:rsidRPr="006D7582" w:rsidRDefault="00463D07" w:rsidP="00463D07"/>
    <w:tbl>
      <w:tblPr>
        <w:tblW w:w="9570" w:type="dxa"/>
        <w:tblLayout w:type="fixed"/>
        <w:tblCellMar>
          <w:left w:w="10" w:type="dxa"/>
          <w:right w:w="10" w:type="dxa"/>
        </w:tblCellMar>
        <w:tblLook w:val="04A0"/>
      </w:tblPr>
      <w:tblGrid>
        <w:gridCol w:w="2048"/>
        <w:gridCol w:w="4174"/>
        <w:gridCol w:w="3348"/>
      </w:tblGrid>
      <w:tr w:rsidR="00463D07" w:rsidRPr="007557A8" w:rsidTr="00463D07">
        <w:trPr>
          <w:cantSplit/>
          <w:trHeight w:val="69"/>
        </w:trPr>
        <w:tc>
          <w:tcPr>
            <w:tcW w:w="2048" w:type="dxa"/>
            <w:tcBorders>
              <w:top w:val="single" w:sz="6" w:space="0" w:color="000000"/>
              <w:left w:val="double" w:sz="4" w:space="0" w:color="000000"/>
              <w:bottom w:val="single" w:sz="6" w:space="0" w:color="000000"/>
              <w:right w:val="single" w:sz="6" w:space="0" w:color="000000"/>
            </w:tcBorders>
            <w:shd w:val="clear" w:color="auto" w:fill="E7E6E6"/>
            <w:tcMar>
              <w:top w:w="0" w:type="dxa"/>
              <w:left w:w="108" w:type="dxa"/>
              <w:bottom w:w="0" w:type="dxa"/>
              <w:right w:w="108" w:type="dxa"/>
            </w:tcMar>
            <w:hideMark/>
          </w:tcPr>
          <w:p w:rsidR="00463D07" w:rsidRPr="007557A8" w:rsidRDefault="00463D07" w:rsidP="00463D07">
            <w:pPr>
              <w:rPr>
                <w:rFonts w:ascii="Arial Narrow" w:hAnsi="Arial Narrow"/>
                <w:sz w:val="24"/>
                <w:szCs w:val="24"/>
              </w:rPr>
            </w:pPr>
            <w:r w:rsidRPr="007557A8">
              <w:rPr>
                <w:rFonts w:ascii="Arial Narrow" w:hAnsi="Arial Narrow"/>
                <w:sz w:val="24"/>
                <w:szCs w:val="24"/>
              </w:rPr>
              <w:t>N° Service</w:t>
            </w:r>
          </w:p>
        </w:tc>
        <w:tc>
          <w:tcPr>
            <w:tcW w:w="4174" w:type="dxa"/>
            <w:tcBorders>
              <w:top w:val="single" w:sz="6" w:space="0" w:color="000000"/>
              <w:left w:val="single" w:sz="6" w:space="0" w:color="000000"/>
              <w:bottom w:val="single" w:sz="6" w:space="0" w:color="000000"/>
              <w:right w:val="single" w:sz="6" w:space="0" w:color="000000"/>
            </w:tcBorders>
            <w:shd w:val="clear" w:color="auto" w:fill="E7E6E6"/>
            <w:tcMar>
              <w:top w:w="0" w:type="dxa"/>
              <w:left w:w="108" w:type="dxa"/>
              <w:bottom w:w="0" w:type="dxa"/>
              <w:right w:w="108" w:type="dxa"/>
            </w:tcMar>
          </w:tcPr>
          <w:p w:rsidR="00463D07" w:rsidRPr="007557A8" w:rsidRDefault="00463D07" w:rsidP="00463D07">
            <w:pPr>
              <w:rPr>
                <w:rFonts w:ascii="Arial Narrow" w:hAnsi="Arial Narrow"/>
                <w:sz w:val="24"/>
                <w:szCs w:val="24"/>
              </w:rPr>
            </w:pPr>
          </w:p>
          <w:p w:rsidR="00463D07" w:rsidRPr="007557A8" w:rsidRDefault="00463D07" w:rsidP="00463D07">
            <w:pPr>
              <w:rPr>
                <w:rFonts w:ascii="Arial Narrow" w:hAnsi="Arial Narrow"/>
                <w:sz w:val="24"/>
                <w:szCs w:val="24"/>
              </w:rPr>
            </w:pPr>
            <w:r w:rsidRPr="007557A8">
              <w:rPr>
                <w:rFonts w:ascii="Arial Narrow" w:hAnsi="Arial Narrow"/>
                <w:sz w:val="24"/>
                <w:szCs w:val="24"/>
              </w:rPr>
              <w:t>Désignation du Service</w:t>
            </w:r>
          </w:p>
        </w:tc>
        <w:tc>
          <w:tcPr>
            <w:tcW w:w="3348" w:type="dxa"/>
            <w:tcBorders>
              <w:top w:val="single" w:sz="6" w:space="0" w:color="000000"/>
              <w:left w:val="single" w:sz="6" w:space="0" w:color="000000"/>
              <w:bottom w:val="nil"/>
              <w:right w:val="single" w:sz="6" w:space="0" w:color="000000"/>
            </w:tcBorders>
            <w:shd w:val="clear" w:color="auto" w:fill="E7E6E6"/>
          </w:tcPr>
          <w:p w:rsidR="00463D07" w:rsidRPr="007557A8" w:rsidRDefault="00463D07" w:rsidP="00463D07">
            <w:pPr>
              <w:rPr>
                <w:rFonts w:ascii="Arial Narrow" w:hAnsi="Arial Narrow"/>
                <w:sz w:val="24"/>
                <w:szCs w:val="24"/>
              </w:rPr>
            </w:pPr>
          </w:p>
          <w:p w:rsidR="00463D07" w:rsidRPr="007557A8" w:rsidRDefault="00463D07" w:rsidP="00463D07">
            <w:pPr>
              <w:rPr>
                <w:rFonts w:ascii="Arial Narrow" w:hAnsi="Arial Narrow"/>
                <w:sz w:val="24"/>
                <w:szCs w:val="24"/>
              </w:rPr>
            </w:pPr>
            <w:r w:rsidRPr="007557A8">
              <w:rPr>
                <w:rFonts w:ascii="Arial Narrow" w:hAnsi="Arial Narrow"/>
                <w:sz w:val="24"/>
                <w:szCs w:val="24"/>
              </w:rPr>
              <w:t>Unité de mesure</w:t>
            </w:r>
          </w:p>
        </w:tc>
      </w:tr>
      <w:tr w:rsidR="00463D07" w:rsidRPr="007557A8" w:rsidTr="00463D07">
        <w:trPr>
          <w:cantSplit/>
          <w:trHeight w:val="148"/>
        </w:trPr>
        <w:tc>
          <w:tcPr>
            <w:tcW w:w="2048" w:type="dxa"/>
            <w:tcBorders>
              <w:top w:val="single" w:sz="6" w:space="0" w:color="000000"/>
              <w:left w:val="double" w:sz="4" w:space="0" w:color="000000"/>
              <w:bottom w:val="single" w:sz="6" w:space="0" w:color="000000"/>
              <w:right w:val="single" w:sz="6" w:space="0" w:color="000000"/>
            </w:tcBorders>
            <w:tcMar>
              <w:top w:w="0" w:type="dxa"/>
              <w:left w:w="108" w:type="dxa"/>
              <w:bottom w:w="0" w:type="dxa"/>
              <w:right w:w="108" w:type="dxa"/>
            </w:tcMar>
            <w:hideMark/>
          </w:tcPr>
          <w:p w:rsidR="00463D07" w:rsidRPr="007557A8" w:rsidRDefault="00463D07" w:rsidP="00463D07">
            <w:pPr>
              <w:rPr>
                <w:rFonts w:ascii="Arial Narrow" w:hAnsi="Arial Narrow"/>
                <w:sz w:val="24"/>
                <w:szCs w:val="24"/>
              </w:rPr>
            </w:pPr>
            <w:r w:rsidRPr="007557A8">
              <w:rPr>
                <w:rFonts w:ascii="Arial Narrow" w:hAnsi="Arial Narrow"/>
                <w:sz w:val="24"/>
                <w:szCs w:val="24"/>
              </w:rPr>
              <w:t>[insérer le numéro du Service]</w:t>
            </w:r>
          </w:p>
        </w:tc>
        <w:tc>
          <w:tcPr>
            <w:tcW w:w="417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63D07" w:rsidRPr="007557A8" w:rsidRDefault="00463D07" w:rsidP="00463D07">
            <w:pPr>
              <w:rPr>
                <w:rFonts w:ascii="Arial Narrow" w:hAnsi="Arial Narrow"/>
                <w:sz w:val="24"/>
                <w:szCs w:val="24"/>
              </w:rPr>
            </w:pPr>
            <w:r w:rsidRPr="007557A8">
              <w:rPr>
                <w:rFonts w:ascii="Arial Narrow" w:hAnsi="Arial Narrow"/>
                <w:sz w:val="24"/>
                <w:szCs w:val="24"/>
              </w:rPr>
              <w:t>[insérer la désignation du service]</w:t>
            </w:r>
          </w:p>
        </w:tc>
        <w:tc>
          <w:tcPr>
            <w:tcW w:w="3348" w:type="dxa"/>
            <w:tcBorders>
              <w:top w:val="single" w:sz="6" w:space="0" w:color="000000"/>
              <w:left w:val="single" w:sz="6" w:space="0" w:color="000000"/>
              <w:bottom w:val="single" w:sz="6" w:space="0" w:color="000000"/>
              <w:right w:val="single" w:sz="6" w:space="0" w:color="000000"/>
            </w:tcBorders>
            <w:hideMark/>
          </w:tcPr>
          <w:p w:rsidR="00463D07" w:rsidRPr="007557A8" w:rsidRDefault="00463D07" w:rsidP="00463D07">
            <w:pPr>
              <w:rPr>
                <w:rFonts w:ascii="Arial Narrow" w:hAnsi="Arial Narrow"/>
                <w:sz w:val="24"/>
                <w:szCs w:val="24"/>
              </w:rPr>
            </w:pPr>
            <w:r w:rsidRPr="007557A8">
              <w:rPr>
                <w:rFonts w:ascii="Arial Narrow" w:hAnsi="Arial Narrow"/>
                <w:sz w:val="24"/>
                <w:szCs w:val="24"/>
              </w:rPr>
              <w:t>[unité de mesure]</w:t>
            </w:r>
          </w:p>
        </w:tc>
      </w:tr>
      <w:tr w:rsidR="00463D07" w:rsidRPr="007557A8" w:rsidTr="00463D07">
        <w:trPr>
          <w:cantSplit/>
          <w:trHeight w:val="148"/>
        </w:trPr>
        <w:tc>
          <w:tcPr>
            <w:tcW w:w="2048" w:type="dxa"/>
            <w:tcBorders>
              <w:top w:val="single" w:sz="6" w:space="0" w:color="000000"/>
              <w:left w:val="double" w:sz="4" w:space="0" w:color="000000"/>
              <w:bottom w:val="single" w:sz="6" w:space="0" w:color="000000"/>
              <w:right w:val="single" w:sz="6" w:space="0" w:color="000000"/>
            </w:tcBorders>
            <w:tcMar>
              <w:top w:w="0" w:type="dxa"/>
              <w:left w:w="108" w:type="dxa"/>
              <w:bottom w:w="0" w:type="dxa"/>
              <w:right w:w="108" w:type="dxa"/>
            </w:tcMar>
          </w:tcPr>
          <w:p w:rsidR="00463D07" w:rsidRPr="007557A8" w:rsidRDefault="00463D07" w:rsidP="00463D07">
            <w:pPr>
              <w:rPr>
                <w:rFonts w:ascii="Arial Narrow" w:hAnsi="Arial Narrow"/>
                <w:sz w:val="24"/>
                <w:szCs w:val="24"/>
              </w:rPr>
            </w:pPr>
          </w:p>
        </w:tc>
        <w:tc>
          <w:tcPr>
            <w:tcW w:w="417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463D07" w:rsidRPr="007557A8" w:rsidRDefault="00463D07" w:rsidP="00463D07">
            <w:pPr>
              <w:rPr>
                <w:rFonts w:ascii="Arial Narrow" w:hAnsi="Arial Narrow"/>
                <w:sz w:val="24"/>
                <w:szCs w:val="24"/>
              </w:rPr>
            </w:pPr>
          </w:p>
        </w:tc>
        <w:tc>
          <w:tcPr>
            <w:tcW w:w="3348" w:type="dxa"/>
            <w:tcBorders>
              <w:top w:val="single" w:sz="6" w:space="0" w:color="000000"/>
              <w:left w:val="single" w:sz="6" w:space="0" w:color="000000"/>
              <w:bottom w:val="single" w:sz="6" w:space="0" w:color="000000"/>
              <w:right w:val="single" w:sz="6" w:space="0" w:color="000000"/>
            </w:tcBorders>
          </w:tcPr>
          <w:p w:rsidR="00463D07" w:rsidRPr="007557A8" w:rsidRDefault="00463D07" w:rsidP="00463D07">
            <w:pPr>
              <w:rPr>
                <w:rFonts w:ascii="Arial Narrow" w:hAnsi="Arial Narrow"/>
                <w:sz w:val="24"/>
                <w:szCs w:val="24"/>
              </w:rPr>
            </w:pPr>
          </w:p>
        </w:tc>
      </w:tr>
      <w:tr w:rsidR="00463D07" w:rsidRPr="007557A8" w:rsidTr="00463D07">
        <w:trPr>
          <w:cantSplit/>
          <w:trHeight w:val="148"/>
        </w:trPr>
        <w:tc>
          <w:tcPr>
            <w:tcW w:w="2048" w:type="dxa"/>
            <w:tcBorders>
              <w:top w:val="single" w:sz="6" w:space="0" w:color="000000"/>
              <w:left w:val="double" w:sz="4" w:space="0" w:color="000000"/>
              <w:bottom w:val="single" w:sz="6" w:space="0" w:color="000000"/>
              <w:right w:val="single" w:sz="6" w:space="0" w:color="000000"/>
            </w:tcBorders>
            <w:tcMar>
              <w:top w:w="0" w:type="dxa"/>
              <w:left w:w="108" w:type="dxa"/>
              <w:bottom w:w="0" w:type="dxa"/>
              <w:right w:w="108" w:type="dxa"/>
            </w:tcMar>
          </w:tcPr>
          <w:p w:rsidR="00463D07" w:rsidRPr="007557A8" w:rsidRDefault="00463D07" w:rsidP="00463D07">
            <w:pPr>
              <w:rPr>
                <w:rFonts w:ascii="Arial Narrow" w:hAnsi="Arial Narrow"/>
                <w:sz w:val="24"/>
                <w:szCs w:val="24"/>
              </w:rPr>
            </w:pPr>
          </w:p>
        </w:tc>
        <w:tc>
          <w:tcPr>
            <w:tcW w:w="417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463D07" w:rsidRPr="007557A8" w:rsidRDefault="00463D07" w:rsidP="00463D07">
            <w:pPr>
              <w:rPr>
                <w:rFonts w:ascii="Arial Narrow" w:hAnsi="Arial Narrow"/>
                <w:sz w:val="24"/>
                <w:szCs w:val="24"/>
              </w:rPr>
            </w:pPr>
          </w:p>
        </w:tc>
        <w:tc>
          <w:tcPr>
            <w:tcW w:w="3348" w:type="dxa"/>
            <w:tcBorders>
              <w:top w:val="single" w:sz="6" w:space="0" w:color="000000"/>
              <w:left w:val="single" w:sz="6" w:space="0" w:color="000000"/>
              <w:bottom w:val="single" w:sz="6" w:space="0" w:color="000000"/>
              <w:right w:val="single" w:sz="6" w:space="0" w:color="000000"/>
            </w:tcBorders>
          </w:tcPr>
          <w:p w:rsidR="00463D07" w:rsidRPr="007557A8" w:rsidRDefault="00463D07" w:rsidP="00463D07">
            <w:pPr>
              <w:rPr>
                <w:rFonts w:ascii="Arial Narrow" w:hAnsi="Arial Narrow"/>
                <w:sz w:val="24"/>
                <w:szCs w:val="24"/>
              </w:rPr>
            </w:pPr>
          </w:p>
        </w:tc>
      </w:tr>
      <w:tr w:rsidR="00463D07" w:rsidRPr="007557A8" w:rsidTr="00463D07">
        <w:trPr>
          <w:cantSplit/>
          <w:trHeight w:val="148"/>
        </w:trPr>
        <w:tc>
          <w:tcPr>
            <w:tcW w:w="2048" w:type="dxa"/>
            <w:tcBorders>
              <w:top w:val="single" w:sz="6" w:space="0" w:color="000000"/>
              <w:left w:val="double" w:sz="4" w:space="0" w:color="000000"/>
              <w:bottom w:val="single" w:sz="6" w:space="0" w:color="000000"/>
              <w:right w:val="single" w:sz="6" w:space="0" w:color="000000"/>
            </w:tcBorders>
            <w:tcMar>
              <w:top w:w="0" w:type="dxa"/>
              <w:left w:w="108" w:type="dxa"/>
              <w:bottom w:w="0" w:type="dxa"/>
              <w:right w:w="108" w:type="dxa"/>
            </w:tcMar>
          </w:tcPr>
          <w:p w:rsidR="00463D07" w:rsidRPr="007557A8" w:rsidRDefault="00463D07" w:rsidP="00463D07">
            <w:pPr>
              <w:rPr>
                <w:rFonts w:ascii="Arial Narrow" w:hAnsi="Arial Narrow"/>
                <w:sz w:val="24"/>
                <w:szCs w:val="24"/>
              </w:rPr>
            </w:pPr>
          </w:p>
        </w:tc>
        <w:tc>
          <w:tcPr>
            <w:tcW w:w="417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463D07" w:rsidRPr="007557A8" w:rsidRDefault="00463D07" w:rsidP="00463D07">
            <w:pPr>
              <w:rPr>
                <w:rFonts w:ascii="Arial Narrow" w:hAnsi="Arial Narrow"/>
                <w:sz w:val="24"/>
                <w:szCs w:val="24"/>
              </w:rPr>
            </w:pPr>
          </w:p>
        </w:tc>
        <w:tc>
          <w:tcPr>
            <w:tcW w:w="3348" w:type="dxa"/>
            <w:tcBorders>
              <w:top w:val="single" w:sz="6" w:space="0" w:color="000000"/>
              <w:left w:val="single" w:sz="6" w:space="0" w:color="000000"/>
              <w:bottom w:val="single" w:sz="6" w:space="0" w:color="000000"/>
              <w:right w:val="single" w:sz="6" w:space="0" w:color="000000"/>
            </w:tcBorders>
          </w:tcPr>
          <w:p w:rsidR="00463D07" w:rsidRPr="007557A8" w:rsidRDefault="00463D07" w:rsidP="00463D07">
            <w:pPr>
              <w:rPr>
                <w:rFonts w:ascii="Arial Narrow" w:hAnsi="Arial Narrow"/>
                <w:sz w:val="24"/>
                <w:szCs w:val="24"/>
              </w:rPr>
            </w:pPr>
          </w:p>
        </w:tc>
      </w:tr>
    </w:tbl>
    <w:p w:rsidR="00463D07" w:rsidRPr="006D7582" w:rsidRDefault="00463D07" w:rsidP="00463D07"/>
    <w:p w:rsidR="00463D07" w:rsidRPr="006D7582" w:rsidRDefault="00463D07" w:rsidP="00463D07"/>
    <w:p w:rsidR="00463D07" w:rsidRPr="006D7582" w:rsidRDefault="00463D07" w:rsidP="00463D07"/>
    <w:p w:rsidR="00463D07" w:rsidRPr="006D7582" w:rsidRDefault="00463D07" w:rsidP="00463D07"/>
    <w:p w:rsidR="00463D07" w:rsidRPr="006D7582" w:rsidRDefault="00463D07" w:rsidP="00463D07"/>
    <w:p w:rsidR="00463D07" w:rsidRPr="006D7582" w:rsidRDefault="00463D07" w:rsidP="00463D07"/>
    <w:p w:rsidR="00463D07" w:rsidRPr="006D7582" w:rsidRDefault="00463D07" w:rsidP="00463D07"/>
    <w:p w:rsidR="00463D07" w:rsidRPr="006D7582" w:rsidRDefault="00463D07" w:rsidP="00463D07"/>
    <w:p w:rsidR="00463D07" w:rsidRPr="006D7582" w:rsidRDefault="00463D07" w:rsidP="00463D07"/>
    <w:p w:rsidR="00463D07" w:rsidRPr="006D7582" w:rsidRDefault="00463D07" w:rsidP="00463D07"/>
    <w:p w:rsidR="00463D07" w:rsidRPr="006D7582" w:rsidRDefault="00463D07" w:rsidP="00463D07"/>
    <w:p w:rsidR="00463D07" w:rsidRPr="006D7582" w:rsidRDefault="00463D07" w:rsidP="00463D07"/>
    <w:p w:rsidR="00463D07" w:rsidRPr="007557A8" w:rsidRDefault="00863AFB" w:rsidP="00463D07">
      <w:pPr>
        <w:rPr>
          <w:rFonts w:ascii="Arial Narrow" w:hAnsi="Arial Narrow"/>
          <w:b/>
          <w:sz w:val="28"/>
          <w:szCs w:val="28"/>
        </w:rPr>
      </w:pPr>
      <w:bookmarkStart w:id="636" w:name="_Toc157617484"/>
      <w:r>
        <w:rPr>
          <w:rFonts w:ascii="Arial Narrow" w:hAnsi="Arial Narrow"/>
          <w:b/>
          <w:sz w:val="28"/>
          <w:szCs w:val="28"/>
        </w:rPr>
        <w:lastRenderedPageBreak/>
        <w:t>ANNEXEN°10</w:t>
      </w:r>
      <w:r w:rsidR="00463D07" w:rsidRPr="007557A8">
        <w:rPr>
          <w:rFonts w:ascii="Arial Narrow" w:hAnsi="Arial Narrow"/>
          <w:b/>
          <w:sz w:val="28"/>
          <w:szCs w:val="28"/>
        </w:rPr>
        <w:t xml:space="preserve"> : </w:t>
      </w:r>
      <w:r w:rsidR="007557A8" w:rsidRPr="007557A8">
        <w:rPr>
          <w:rFonts w:ascii="Arial Narrow" w:hAnsi="Arial Narrow"/>
          <w:b/>
          <w:sz w:val="28"/>
          <w:szCs w:val="28"/>
        </w:rPr>
        <w:t>MODELE DE CURRICULUM VITAE (CV) DU PERSONNEL SPECIALISE PROPOSE</w:t>
      </w:r>
      <w:bookmarkEnd w:id="636"/>
    </w:p>
    <w:p w:rsidR="00463D07" w:rsidRPr="006D7582" w:rsidRDefault="00463D07" w:rsidP="00463D07"/>
    <w:p w:rsidR="00463D07" w:rsidRPr="006D7582" w:rsidRDefault="00463D07" w:rsidP="00463D07">
      <w:r w:rsidRPr="006D7582">
        <w:t>Poste : . . . . . . . . . . . . . . . . . . . . . . . . . . . . . . . . . . . . . . . . . . . . . . . . . . . . . . . . . . . . . . . . . . . . . . . . . . . . . . . . .  . . . . . . . . . . . . . . . . . . . . . . . . . . . . . . . . . . . . . . . . . . . . . . . . . . . . . . . Nom du Candidat : . . . . . . . . . . . . . . . . . . . . . . . . . . . . . . . . . . . . . . . . . . . . . . . . . . . . . . . . . . . . . . . . . . . . . . . . . . . . . . . . . . . . . . . . . . . . . . . . . . . . . . . . . . . . . . . . . . . . . Nom de l’employé : . . . . . . . . . . . . . . . . . . . . . . . . . . . . . . . . . . . . . . . . . . . . . . . .  . . . . . . . . . . . . . . . . . . . . . . . . . . . . . . . . . . . . . . . . . . . . . . . . . . . . . . . . . . . . . . . . . . . . Profession : . . . . . . . . . . . . . . . . . . . . . . . . . . . . . . . . . . . . . . . . . . . . . . . . . . . . . . . . . . . . . . . . . . . . . . . . . . . . . . . . . . . . . . . . . . . . . . . . . . . . . . . . . . . . . . . . . . . . . . . . . . . . . . Diplômes : . . . . . . . . . . . . . . . . . . . . . . . . . . . . . . . . . . . . . . . . . . . . . . . . . . . . . . . . . . . .. . . . . . . . . . . . . . . . . . . . . . . . . . . . . . . . . . . . . . . . . . . . . . . . . . . . . . . . . . . . . . . . . . . . . . . Date de naissance : . . . . . . . . . . . . . . . . . . . . . . . . . . . . . . . . . . . . . . . . . .  . . . . . . . . . . . . . . . . . . . . . . . . . . . . . . . . . . . . . . . . . . . . . . . . . . . . . . . . . . . . . . . . . . . . . . . . . Nombre d’années d’emploi par le Candidat :................................ Nationalité : . . . . . . . .  . . . . . . . . . . . . . . . . . . . . . . . . . . Affiliation à des associations/groupements professionnels : . . . . . . . . . . . . . . . . . . . . . . . . . . . . . . . . . . . . . . . . . . . . . . . .</w:t>
      </w:r>
    </w:p>
    <w:p w:rsidR="00463D07" w:rsidRPr="006D7582" w:rsidRDefault="00463D07" w:rsidP="00463D07"/>
    <w:p w:rsidR="00463D07" w:rsidRPr="006D7582" w:rsidRDefault="00463D07" w:rsidP="00463D07">
      <w:r w:rsidRPr="006D7582">
        <w:t>. . . . . . . . . . . . . . . . . . . . . . . . . . . . . . . . . . . . . . . . . . . . . . . . . . . . . . . . . . . . . . . . . . . . . . . . . . . . . . . . . . . . . . . . . . . . . . . . . . . . . . . . . . . . . . . . . . . . . . . . . . . . . . . . . . . . . . . . . . . . . . . . . . . . . . . . . . . . . .</w:t>
      </w:r>
    </w:p>
    <w:p w:rsidR="00463D07" w:rsidRPr="006D7582" w:rsidRDefault="00463D07" w:rsidP="00463D07"/>
    <w:p w:rsidR="00463D07" w:rsidRPr="006D7582" w:rsidRDefault="00463D07" w:rsidP="00463D07">
      <w:r w:rsidRPr="006D7582">
        <w:t>Attributions spécifiques : . . . . . . . . . . . . . . . . . . . . . . . . . . . . . . . . . . . . . . . . . . . . . . . .  . . . . . . . . . . . . . . . . . . . . . . . . . . . . . . . . . . . . . . . . . . . . . . . . . . . . . . . . . . .</w:t>
      </w:r>
    </w:p>
    <w:p w:rsidR="00463D07" w:rsidRPr="006D7582" w:rsidRDefault="00463D07" w:rsidP="00463D07"/>
    <w:p w:rsidR="00463D07" w:rsidRPr="006D7582" w:rsidRDefault="00463D07" w:rsidP="00463D07">
      <w:r w:rsidRPr="006D7582">
        <w:t>. . . . . . . . . . . . . . . . . . . . . . . . . . . . . . . . . . . . . . . . . . . . . . . . . . . . . . . . . . . . . . . . . . . . . . . . . . . . . . . . . . . . . .  . . . . . . . . . . . . . . . . . . . . . . . . . . . . . . . . . . . . . . . . . . . . . . . . . . . . . . . . . . . .</w:t>
      </w:r>
    </w:p>
    <w:p w:rsidR="00463D07" w:rsidRPr="006D7582" w:rsidRDefault="00463D07" w:rsidP="00463D07"/>
    <w:p w:rsidR="00463D07" w:rsidRPr="007557A8" w:rsidRDefault="00463D07" w:rsidP="00463D07">
      <w:pPr>
        <w:rPr>
          <w:rFonts w:ascii="Arial Narrow" w:hAnsi="Arial Narrow"/>
          <w:b/>
          <w:sz w:val="28"/>
          <w:szCs w:val="28"/>
        </w:rPr>
      </w:pPr>
      <w:r w:rsidRPr="00C02E42">
        <w:rPr>
          <w:rFonts w:ascii="Arial Narrow" w:hAnsi="Arial Narrow"/>
          <w:b/>
          <w:sz w:val="28"/>
          <w:szCs w:val="28"/>
          <w:u w:val="single"/>
        </w:rPr>
        <w:t>Principales qualifications</w:t>
      </w:r>
      <w:r w:rsidRPr="007557A8">
        <w:rPr>
          <w:rFonts w:ascii="Arial Narrow" w:hAnsi="Arial Narrow"/>
          <w:b/>
          <w:sz w:val="28"/>
          <w:szCs w:val="28"/>
        </w:rPr>
        <w:t xml:space="preserve"> :</w:t>
      </w:r>
    </w:p>
    <w:p w:rsidR="00463D07" w:rsidRPr="00C02E42" w:rsidRDefault="00463D07" w:rsidP="00463D07">
      <w:pPr>
        <w:rPr>
          <w:rFonts w:ascii="Arial Narrow" w:hAnsi="Arial Narrow"/>
          <w:sz w:val="24"/>
          <w:szCs w:val="24"/>
        </w:rPr>
      </w:pPr>
      <w:r w:rsidRPr="00C02E42">
        <w:rPr>
          <w:rFonts w:ascii="Arial Narrow" w:hAnsi="Arial Narrow"/>
          <w:sz w:val="24"/>
          <w:szCs w:val="24"/>
        </w:rPr>
        <w:t>[En une demi-page environ, donner un aperçu des aspects de la formation et de l’expérience de l’employé les plus utiles</w:t>
      </w:r>
    </w:p>
    <w:p w:rsidR="00463D07" w:rsidRPr="00C02E42" w:rsidRDefault="00463D07" w:rsidP="00463D07">
      <w:pPr>
        <w:rPr>
          <w:rFonts w:ascii="Arial Narrow" w:hAnsi="Arial Narrow"/>
          <w:sz w:val="24"/>
          <w:szCs w:val="24"/>
        </w:rPr>
      </w:pPr>
      <w:r w:rsidRPr="00C02E42">
        <w:rPr>
          <w:rFonts w:ascii="Arial Narrow" w:hAnsi="Arial Narrow"/>
          <w:sz w:val="24"/>
          <w:szCs w:val="24"/>
        </w:rPr>
        <w:t>à ses attributions dans le cadre de la mission. Indiquer le niveau des responsabilités exercées par lui/elle lors de missions antérieures, en en précisant la date et le lieu.]</w:t>
      </w:r>
    </w:p>
    <w:p w:rsidR="00463D07" w:rsidRPr="006D7582" w:rsidRDefault="00463D07" w:rsidP="00463D07"/>
    <w:p w:rsidR="00463D07" w:rsidRPr="006D7582" w:rsidRDefault="00463D07" w:rsidP="00463D07">
      <w:r w:rsidRPr="006D7582">
        <w:t>. . . . . . . . . . . . . . . . . . . . . . . . . . . . . . . . . . . . . . . . . . . .. . . . . . . . . . . . . . . . . . . . . . . . . . . . . . . . . . . . . . . . . . . . . . . . . . . . . . . . . . . . . . . . . . . . . . . . . . . . . . . . . . . . . . . . . . . . . .</w:t>
      </w:r>
    </w:p>
    <w:p w:rsidR="00463D07" w:rsidRDefault="00463D07" w:rsidP="00463D07"/>
    <w:p w:rsidR="00C02E42" w:rsidRDefault="00C02E42" w:rsidP="00463D07"/>
    <w:p w:rsidR="00C02E42" w:rsidRDefault="00C02E42" w:rsidP="00463D07"/>
    <w:p w:rsidR="00C02E42" w:rsidRPr="006D7582" w:rsidRDefault="00C02E42" w:rsidP="00463D07"/>
    <w:p w:rsidR="00463D07" w:rsidRPr="00C02E42" w:rsidRDefault="00463D07" w:rsidP="00463D07">
      <w:pPr>
        <w:rPr>
          <w:rFonts w:ascii="Arial Narrow" w:hAnsi="Arial Narrow"/>
          <w:b/>
          <w:sz w:val="28"/>
          <w:szCs w:val="28"/>
          <w:u w:val="single"/>
        </w:rPr>
      </w:pPr>
      <w:r w:rsidRPr="00C02E42">
        <w:rPr>
          <w:rFonts w:ascii="Arial Narrow" w:hAnsi="Arial Narrow"/>
          <w:b/>
          <w:sz w:val="28"/>
          <w:szCs w:val="28"/>
          <w:u w:val="single"/>
        </w:rPr>
        <w:lastRenderedPageBreak/>
        <w:t>Formation</w:t>
      </w:r>
      <w:r w:rsidRPr="00C02E42">
        <w:rPr>
          <w:rFonts w:ascii="Arial Narrow" w:hAnsi="Arial Narrow"/>
          <w:b/>
          <w:sz w:val="28"/>
          <w:szCs w:val="28"/>
        </w:rPr>
        <w:t xml:space="preserve"> :</w:t>
      </w:r>
    </w:p>
    <w:p w:rsidR="00463D07" w:rsidRPr="00C02E42" w:rsidRDefault="00463D07" w:rsidP="00463D07">
      <w:pPr>
        <w:rPr>
          <w:sz w:val="24"/>
          <w:szCs w:val="24"/>
        </w:rPr>
      </w:pPr>
      <w:r w:rsidRPr="00C02E42">
        <w:rPr>
          <w:sz w:val="24"/>
          <w:szCs w:val="24"/>
        </w:rPr>
        <w:t>[En un quart de page environ, résumer les études universitaires et autres études spécialisées de l’employé, en indiquant les noms et adresses des écoles ou universités fréquentées, avec les dates de fréquentation, ainsi que les diplômes obtenus.]</w:t>
      </w:r>
    </w:p>
    <w:p w:rsidR="00463D07" w:rsidRPr="00C02E42" w:rsidRDefault="00463D07" w:rsidP="00463D07">
      <w:pPr>
        <w:rPr>
          <w:rFonts w:ascii="Arial Narrow" w:hAnsi="Arial Narrow"/>
          <w:sz w:val="28"/>
          <w:szCs w:val="28"/>
        </w:rPr>
      </w:pPr>
    </w:p>
    <w:p w:rsidR="00463D07" w:rsidRPr="00C02E42" w:rsidRDefault="00463D07" w:rsidP="00463D07">
      <w:pPr>
        <w:rPr>
          <w:rFonts w:ascii="Arial Narrow" w:hAnsi="Arial Narrow"/>
          <w:sz w:val="28"/>
          <w:szCs w:val="28"/>
        </w:rPr>
      </w:pPr>
      <w:r w:rsidRPr="00C02E42">
        <w:rPr>
          <w:rFonts w:ascii="Arial Narrow" w:hAnsi="Arial Narrow"/>
          <w:b/>
          <w:sz w:val="28"/>
          <w:szCs w:val="28"/>
          <w:u w:val="single"/>
        </w:rPr>
        <w:t>Pièces Annexes</w:t>
      </w:r>
      <w:r w:rsidRPr="00C02E42">
        <w:rPr>
          <w:rFonts w:ascii="Arial Narrow" w:hAnsi="Arial Narrow"/>
          <w:b/>
          <w:sz w:val="28"/>
          <w:szCs w:val="28"/>
        </w:rPr>
        <w:t xml:space="preserve"> :</w:t>
      </w:r>
    </w:p>
    <w:p w:rsidR="00463D07" w:rsidRPr="00C02E42" w:rsidRDefault="00463D07" w:rsidP="00463D07">
      <w:pPr>
        <w:rPr>
          <w:rFonts w:ascii="Arial Narrow" w:hAnsi="Arial Narrow"/>
          <w:b/>
          <w:sz w:val="24"/>
          <w:szCs w:val="24"/>
        </w:rPr>
      </w:pPr>
      <w:r w:rsidRPr="00C02E42">
        <w:rPr>
          <w:rFonts w:ascii="Arial Narrow" w:hAnsi="Arial Narrow"/>
          <w:b/>
          <w:sz w:val="24"/>
          <w:szCs w:val="24"/>
        </w:rPr>
        <w:t>Copie certifiée conforme du diplôme le plus élevé et éventuellement une attestation de l’ordre du corps de métier</w:t>
      </w:r>
    </w:p>
    <w:p w:rsidR="00463D07" w:rsidRPr="00C02E42" w:rsidRDefault="00463D07" w:rsidP="00463D07">
      <w:pPr>
        <w:rPr>
          <w:rFonts w:ascii="Arial Narrow" w:hAnsi="Arial Narrow"/>
          <w:b/>
          <w:sz w:val="24"/>
          <w:szCs w:val="24"/>
        </w:rPr>
      </w:pPr>
      <w:r w:rsidRPr="00C02E42">
        <w:rPr>
          <w:rFonts w:ascii="Arial Narrow" w:hAnsi="Arial Narrow"/>
          <w:b/>
          <w:sz w:val="24"/>
          <w:szCs w:val="24"/>
        </w:rPr>
        <w:t>Attestation de disponibilité</w:t>
      </w:r>
    </w:p>
    <w:p w:rsidR="00463D07" w:rsidRPr="006D7582" w:rsidRDefault="00463D07" w:rsidP="00463D07">
      <w:pPr>
        <w:rPr>
          <w:lang w:eastAsia="fr-FR"/>
        </w:rPr>
      </w:pPr>
    </w:p>
    <w:p w:rsidR="00463D07" w:rsidRPr="006D7582" w:rsidRDefault="00463D07" w:rsidP="00463D07">
      <w:r w:rsidRPr="006D7582">
        <w:t xml:space="preserve">. . . . . . . . . . . . . . . . . . . . . . . . . . . . . . . . . . . . . . . . . . . . . . . . . . . . . . . . . . . . . . . . . . . . . . . . . . . . . . . . . . . . . . . . . . . . . . . . . . . . . . . . . . . . . . . . . . . . . . . . . . . . . . . . . . . . . . . . . . </w:t>
      </w:r>
    </w:p>
    <w:p w:rsidR="00463D07" w:rsidRPr="006D7582" w:rsidRDefault="00463D07" w:rsidP="00463D07"/>
    <w:p w:rsidR="00463D07" w:rsidRPr="00C02E42" w:rsidRDefault="00463D07" w:rsidP="00463D07">
      <w:pPr>
        <w:rPr>
          <w:rFonts w:ascii="Arial Narrow" w:hAnsi="Arial Narrow"/>
          <w:b/>
          <w:sz w:val="28"/>
          <w:szCs w:val="28"/>
        </w:rPr>
      </w:pPr>
      <w:r w:rsidRPr="00C02E42">
        <w:rPr>
          <w:rFonts w:ascii="Arial Narrow" w:hAnsi="Arial Narrow"/>
          <w:b/>
          <w:sz w:val="28"/>
          <w:szCs w:val="28"/>
          <w:u w:val="single"/>
        </w:rPr>
        <w:t>Expérience professionnelle</w:t>
      </w:r>
      <w:r w:rsidRPr="00C02E42">
        <w:rPr>
          <w:rFonts w:ascii="Arial Narrow" w:hAnsi="Arial Narrow"/>
          <w:b/>
          <w:sz w:val="28"/>
          <w:szCs w:val="28"/>
        </w:rPr>
        <w:t xml:space="preserve"> :</w:t>
      </w:r>
    </w:p>
    <w:p w:rsidR="00463D07" w:rsidRPr="00C02E42" w:rsidRDefault="00463D07" w:rsidP="00C02E42">
      <w:pPr>
        <w:jc w:val="both"/>
        <w:rPr>
          <w:rFonts w:ascii="Arial Narrow" w:hAnsi="Arial Narrow"/>
          <w:sz w:val="24"/>
          <w:szCs w:val="24"/>
        </w:rPr>
      </w:pPr>
      <w:r w:rsidRPr="00C02E42">
        <w:rPr>
          <w:rFonts w:ascii="Arial Narrow" w:hAnsi="Arial Narrow"/>
          <w:sz w:val="24"/>
          <w:szCs w:val="24"/>
        </w:rPr>
        <w:t>[En deux pages environ, dresser la liste des emplois exercés par l’employé depuis la fin de ses études par ordre chronologique inverse, en commençant par son poste actuel. Pour chacun, indiquer les dates, nom de l’employeur, titre du poste occupé et lieu de travail. Pour les dix dernières années, préciser en outre le type d’activité exercée et, le cas échéant, le nom de clients susceptibles de fournir des références.]</w:t>
      </w:r>
    </w:p>
    <w:p w:rsidR="00463D07" w:rsidRPr="006D7582" w:rsidRDefault="00463D07" w:rsidP="00463D07"/>
    <w:p w:rsidR="00463D07" w:rsidRPr="006D7582" w:rsidRDefault="00463D07" w:rsidP="00463D07">
      <w:r w:rsidRPr="006D7582">
        <w:t xml:space="preserve">. . . . . . . . . . . . . . . . . . . . . . . . . . . . . . . . . . . . . . . . . . . . . . . . . . . . . . . . . . . . . . . . . . . . . . . . . . . . . . . . . . . . . . . . . . . . . . . . . . . . . . . . . . . . . . . . . . . . . . . . . . . . . . . . . . . . . . . . . . </w:t>
      </w:r>
    </w:p>
    <w:p w:rsidR="00463D07" w:rsidRPr="00C02E42" w:rsidRDefault="00463D07" w:rsidP="00463D07">
      <w:pPr>
        <w:rPr>
          <w:rFonts w:ascii="Arial Narrow" w:hAnsi="Arial Narrow"/>
          <w:b/>
          <w:sz w:val="28"/>
          <w:szCs w:val="28"/>
        </w:rPr>
      </w:pPr>
    </w:p>
    <w:p w:rsidR="00463D07" w:rsidRPr="00C02E42" w:rsidRDefault="00463D07" w:rsidP="00463D07">
      <w:pPr>
        <w:rPr>
          <w:rFonts w:ascii="Arial Narrow" w:hAnsi="Arial Narrow"/>
          <w:b/>
          <w:sz w:val="28"/>
          <w:szCs w:val="28"/>
        </w:rPr>
      </w:pPr>
      <w:r w:rsidRPr="00C02E42">
        <w:rPr>
          <w:rFonts w:ascii="Arial Narrow" w:hAnsi="Arial Narrow"/>
          <w:b/>
          <w:sz w:val="28"/>
          <w:szCs w:val="28"/>
          <w:u w:val="single"/>
        </w:rPr>
        <w:t>Connaissances informatiques</w:t>
      </w:r>
      <w:r w:rsidRPr="00C02E42">
        <w:rPr>
          <w:rFonts w:ascii="Arial Narrow" w:hAnsi="Arial Narrow"/>
          <w:b/>
          <w:sz w:val="28"/>
          <w:szCs w:val="28"/>
        </w:rPr>
        <w:t xml:space="preserve"> :</w:t>
      </w:r>
    </w:p>
    <w:p w:rsidR="00463D07" w:rsidRPr="00C02E42" w:rsidRDefault="00463D07" w:rsidP="00463D07">
      <w:pPr>
        <w:rPr>
          <w:rFonts w:ascii="Arial Narrow" w:hAnsi="Arial Narrow"/>
          <w:sz w:val="24"/>
          <w:szCs w:val="24"/>
        </w:rPr>
      </w:pPr>
      <w:r w:rsidRPr="00C02E42">
        <w:rPr>
          <w:rFonts w:ascii="Arial Narrow" w:hAnsi="Arial Narrow"/>
          <w:sz w:val="24"/>
          <w:szCs w:val="24"/>
        </w:rPr>
        <w:t>[Indiquer, le niveau de connaissance]</w:t>
      </w:r>
    </w:p>
    <w:p w:rsidR="00463D07" w:rsidRPr="006D7582" w:rsidRDefault="00463D07" w:rsidP="00463D07"/>
    <w:p w:rsidR="00463D07" w:rsidRPr="006D7582" w:rsidRDefault="00463D07" w:rsidP="00463D07">
      <w:r w:rsidRPr="006D7582">
        <w:t xml:space="preserve">. . . . . . . . . . . . . . . . . . . . . . . . . . . . . . . . . . . . . . . . . . . . . . . . . . . . . . . . . . . . . . . . . . . . . . . . . . . . . . . . . . . . . . . . . . . . . . . . . . . . . . . . . . . . . . . . . . . . . . . . . . . . . . . . . . . . . . . . . . </w:t>
      </w:r>
    </w:p>
    <w:p w:rsidR="00463D07" w:rsidRPr="006D7582" w:rsidRDefault="00463D07" w:rsidP="00463D07"/>
    <w:p w:rsidR="00463D07" w:rsidRPr="00C02E42" w:rsidRDefault="00463D07" w:rsidP="00463D07">
      <w:pPr>
        <w:rPr>
          <w:rFonts w:ascii="Arial Narrow" w:hAnsi="Arial Narrow"/>
          <w:b/>
          <w:sz w:val="28"/>
          <w:szCs w:val="28"/>
        </w:rPr>
      </w:pPr>
      <w:r w:rsidRPr="00C02E42">
        <w:rPr>
          <w:rFonts w:ascii="Arial Narrow" w:hAnsi="Arial Narrow"/>
          <w:b/>
          <w:sz w:val="28"/>
          <w:szCs w:val="28"/>
          <w:u w:val="single"/>
        </w:rPr>
        <w:t>Langues</w:t>
      </w:r>
      <w:r w:rsidRPr="00C02E42">
        <w:rPr>
          <w:rFonts w:ascii="Arial Narrow" w:hAnsi="Arial Narrow"/>
          <w:b/>
          <w:sz w:val="28"/>
          <w:szCs w:val="28"/>
        </w:rPr>
        <w:t xml:space="preserve"> :</w:t>
      </w:r>
    </w:p>
    <w:p w:rsidR="00463D07" w:rsidRPr="00C02E42" w:rsidRDefault="00463D07" w:rsidP="00463D07">
      <w:pPr>
        <w:rPr>
          <w:rFonts w:ascii="Arial Narrow" w:hAnsi="Arial Narrow"/>
          <w:sz w:val="24"/>
          <w:szCs w:val="24"/>
        </w:rPr>
      </w:pPr>
      <w:r w:rsidRPr="00C02E42">
        <w:rPr>
          <w:rFonts w:ascii="Arial Narrow" w:hAnsi="Arial Narrow"/>
          <w:sz w:val="24"/>
          <w:szCs w:val="24"/>
        </w:rPr>
        <w:t>[Indiquer, pour chacune, le niveau de connaissance : médiocre/moyen/ bon/excellent, en ce qui concerne la langue lue/écrite/ parlée.]</w:t>
      </w:r>
    </w:p>
    <w:p w:rsidR="00463D07" w:rsidRPr="006D7582" w:rsidRDefault="00463D07" w:rsidP="00463D07"/>
    <w:p w:rsidR="00463D07" w:rsidRPr="006D7582" w:rsidRDefault="00463D07" w:rsidP="00463D07">
      <w:r w:rsidRPr="006D7582">
        <w:lastRenderedPageBreak/>
        <w:t xml:space="preserve">. . . . . . . . . . . . . . . . . . . . . . . . . . . . . . . . . . . . . . . . . . . . . . . . . . . . . . . . . . . . . . . . . . . . . . . . . . . . . . . . . . . . . . . . . . . . . . . . . . . . . . . . . . . . . . . . . . . . . . . . . . . . . . . . . . . . . . . . . . </w:t>
      </w:r>
    </w:p>
    <w:p w:rsidR="00463D07" w:rsidRPr="006D7582" w:rsidRDefault="00463D07" w:rsidP="00463D07"/>
    <w:p w:rsidR="00463D07" w:rsidRPr="00C02E42" w:rsidRDefault="00463D07" w:rsidP="00463D07">
      <w:pPr>
        <w:rPr>
          <w:rFonts w:ascii="Arial Narrow" w:hAnsi="Arial Narrow"/>
          <w:b/>
          <w:sz w:val="28"/>
          <w:szCs w:val="28"/>
        </w:rPr>
      </w:pPr>
      <w:r w:rsidRPr="00C02E42">
        <w:rPr>
          <w:rFonts w:ascii="Arial Narrow" w:hAnsi="Arial Narrow"/>
          <w:b/>
          <w:sz w:val="28"/>
          <w:szCs w:val="28"/>
          <w:u w:val="single"/>
        </w:rPr>
        <w:t>Attestation</w:t>
      </w:r>
      <w:r w:rsidRPr="00C02E42">
        <w:rPr>
          <w:rFonts w:ascii="Arial Narrow" w:hAnsi="Arial Narrow"/>
          <w:b/>
          <w:sz w:val="28"/>
          <w:szCs w:val="28"/>
        </w:rPr>
        <w:t xml:space="preserve"> :</w:t>
      </w:r>
    </w:p>
    <w:p w:rsidR="00463D07" w:rsidRPr="00C02E42" w:rsidRDefault="00463D07" w:rsidP="00C02E42">
      <w:pPr>
        <w:jc w:val="both"/>
        <w:rPr>
          <w:rFonts w:ascii="Arial Narrow" w:hAnsi="Arial Narrow"/>
          <w:sz w:val="24"/>
          <w:szCs w:val="24"/>
        </w:rPr>
      </w:pPr>
      <w:r w:rsidRPr="00C02E42">
        <w:rPr>
          <w:rFonts w:ascii="Arial Narrow" w:hAnsi="Arial Narrow"/>
          <w:sz w:val="24"/>
          <w:szCs w:val="24"/>
        </w:rPr>
        <w:t>Je, soussigné, certifie, en toute conscience, que les renseignements ci-dessus rendent fidèlement compte de ma situation, de mes qualifications et de mon expérience.</w:t>
      </w:r>
    </w:p>
    <w:p w:rsidR="00463D07" w:rsidRPr="00C02E42" w:rsidRDefault="00463D07" w:rsidP="00C02E42">
      <w:pPr>
        <w:jc w:val="both"/>
        <w:rPr>
          <w:rFonts w:ascii="Arial Narrow" w:hAnsi="Arial Narrow"/>
          <w:sz w:val="24"/>
          <w:szCs w:val="24"/>
        </w:rPr>
      </w:pPr>
    </w:p>
    <w:p w:rsidR="00463D07" w:rsidRPr="00C02E42" w:rsidRDefault="00463D07" w:rsidP="00C02E42">
      <w:pPr>
        <w:jc w:val="both"/>
        <w:rPr>
          <w:rFonts w:ascii="Arial Narrow" w:hAnsi="Arial Narrow"/>
          <w:sz w:val="24"/>
          <w:szCs w:val="24"/>
        </w:rPr>
      </w:pPr>
      <w:r w:rsidRPr="00C02E42">
        <w:rPr>
          <w:rFonts w:ascii="Arial Narrow" w:hAnsi="Arial Narrow"/>
          <w:sz w:val="24"/>
          <w:szCs w:val="24"/>
        </w:rPr>
        <w:t xml:space="preserve">. . . . . . . . . . . . . . . . . . . . . . . . . . . . . . . . . . . . . . . . . . . . . . . . . . . . . . . . . . . . . . . . . . . . . . . . . . . . . . . . . . . . . . . . . . . . . . . . . . . . . . Date : . . . . . . . . . . . . . . . . . . . . . . . . . . . . </w:t>
      </w:r>
    </w:p>
    <w:p w:rsidR="00463D07" w:rsidRPr="00C02E42" w:rsidRDefault="00463D07" w:rsidP="00C02E42">
      <w:pPr>
        <w:jc w:val="both"/>
        <w:rPr>
          <w:rFonts w:ascii="Arial Narrow" w:hAnsi="Arial Narrow"/>
          <w:sz w:val="24"/>
          <w:szCs w:val="24"/>
        </w:rPr>
      </w:pPr>
      <w:r w:rsidRPr="00C02E42">
        <w:rPr>
          <w:rFonts w:ascii="Arial Narrow" w:hAnsi="Arial Narrow"/>
          <w:sz w:val="24"/>
          <w:szCs w:val="24"/>
        </w:rPr>
        <w:t>[Signature de l’employé et du représentant habilité du consultant]</w:t>
      </w:r>
    </w:p>
    <w:p w:rsidR="00463D07" w:rsidRPr="00C02E42" w:rsidRDefault="00463D07" w:rsidP="00C02E42">
      <w:pPr>
        <w:jc w:val="both"/>
        <w:rPr>
          <w:rFonts w:ascii="Arial Narrow" w:hAnsi="Arial Narrow"/>
          <w:sz w:val="24"/>
          <w:szCs w:val="24"/>
        </w:rPr>
      </w:pPr>
      <w:r w:rsidRPr="00C02E42">
        <w:rPr>
          <w:rFonts w:ascii="Arial Narrow" w:hAnsi="Arial Narrow"/>
          <w:sz w:val="24"/>
          <w:szCs w:val="24"/>
        </w:rPr>
        <w:t>Jour/mois/année</w:t>
      </w:r>
    </w:p>
    <w:p w:rsidR="00463D07" w:rsidRPr="00C02E42" w:rsidRDefault="00463D07" w:rsidP="00C02E42">
      <w:pPr>
        <w:jc w:val="both"/>
        <w:rPr>
          <w:rFonts w:ascii="Arial Narrow" w:hAnsi="Arial Narrow"/>
          <w:sz w:val="24"/>
          <w:szCs w:val="24"/>
        </w:rPr>
      </w:pPr>
    </w:p>
    <w:p w:rsidR="00463D07" w:rsidRPr="00C02E42" w:rsidRDefault="00463D07" w:rsidP="00C02E42">
      <w:pPr>
        <w:jc w:val="both"/>
        <w:rPr>
          <w:rFonts w:ascii="Arial Narrow" w:hAnsi="Arial Narrow"/>
          <w:sz w:val="24"/>
          <w:szCs w:val="24"/>
        </w:rPr>
      </w:pPr>
      <w:r w:rsidRPr="00C02E42">
        <w:rPr>
          <w:rFonts w:ascii="Arial Narrow" w:hAnsi="Arial Narrow"/>
          <w:sz w:val="24"/>
          <w:szCs w:val="24"/>
        </w:rPr>
        <w:t xml:space="preserve">Nom de l’employé : . . . . . . . . . . . . . . . . . . . . . . . . . . . . . . . . . . . . . . . . . . . . . . . . . . . . . . . . . . . . . . . . . . . . . . . . . . . . . . . . . . . . . . . . . . . . . . . . . . . . . . . . . . . . . </w:t>
      </w:r>
    </w:p>
    <w:p w:rsidR="00463D07" w:rsidRPr="00C02E42" w:rsidRDefault="00463D07" w:rsidP="00C02E42">
      <w:pPr>
        <w:jc w:val="both"/>
        <w:rPr>
          <w:rFonts w:ascii="Arial Narrow" w:hAnsi="Arial Narrow"/>
          <w:sz w:val="24"/>
          <w:szCs w:val="24"/>
        </w:rPr>
      </w:pPr>
    </w:p>
    <w:p w:rsidR="00463D07" w:rsidRPr="00C02E42" w:rsidRDefault="00463D07" w:rsidP="00C02E42">
      <w:pPr>
        <w:jc w:val="both"/>
        <w:rPr>
          <w:rFonts w:ascii="Arial Narrow" w:hAnsi="Arial Narrow"/>
          <w:sz w:val="24"/>
          <w:szCs w:val="24"/>
        </w:rPr>
      </w:pPr>
      <w:r w:rsidRPr="00C02E42">
        <w:rPr>
          <w:rFonts w:ascii="Arial Narrow" w:hAnsi="Arial Narrow"/>
          <w:sz w:val="24"/>
          <w:szCs w:val="24"/>
        </w:rPr>
        <w:t xml:space="preserve">Nom du représentant habilité : . . . . . . . . . . . . . . . . . . . . . . . . . . . . . . . . . . . . . . . . . . . . . . . . . . . . . . . . . . . . . . . . . . . . . . . . . . . . . . . . . . . . . . . . . . . </w:t>
      </w:r>
    </w:p>
    <w:p w:rsidR="00463D07" w:rsidRPr="006D7582" w:rsidRDefault="00463D07" w:rsidP="00463D07">
      <w:r w:rsidRPr="006D7582">
        <w:br w:type="page"/>
      </w:r>
    </w:p>
    <w:p w:rsidR="00463D07" w:rsidRPr="00C02E42" w:rsidRDefault="00C02E42" w:rsidP="00463D07">
      <w:pPr>
        <w:rPr>
          <w:rFonts w:ascii="Arial Narrow" w:hAnsi="Arial Narrow"/>
          <w:b/>
          <w:sz w:val="28"/>
          <w:szCs w:val="28"/>
        </w:rPr>
      </w:pPr>
      <w:bookmarkStart w:id="637" w:name="_Toc156855427"/>
      <w:bookmarkStart w:id="638" w:name="_Toc156853927"/>
      <w:bookmarkStart w:id="639" w:name="_Toc156826473"/>
      <w:bookmarkStart w:id="640" w:name="_Toc156825451"/>
      <w:bookmarkStart w:id="641" w:name="_Toc156822783"/>
      <w:bookmarkStart w:id="642" w:name="_Toc156822342"/>
      <w:bookmarkStart w:id="643" w:name="_Hlk163136202"/>
      <w:r>
        <w:rPr>
          <w:rFonts w:ascii="Arial Narrow" w:hAnsi="Arial Narrow"/>
          <w:b/>
          <w:sz w:val="28"/>
          <w:szCs w:val="28"/>
        </w:rPr>
        <w:lastRenderedPageBreak/>
        <w:t>ANNEXEN°11 :</w:t>
      </w:r>
      <w:r w:rsidRPr="00C02E42">
        <w:rPr>
          <w:rFonts w:ascii="Arial Narrow" w:hAnsi="Arial Narrow"/>
          <w:b/>
          <w:sz w:val="28"/>
          <w:szCs w:val="28"/>
        </w:rPr>
        <w:t>REFERENCES DU CANDIDAT</w:t>
      </w:r>
      <w:bookmarkEnd w:id="637"/>
      <w:bookmarkEnd w:id="638"/>
      <w:bookmarkEnd w:id="639"/>
      <w:bookmarkEnd w:id="640"/>
      <w:bookmarkEnd w:id="641"/>
      <w:bookmarkEnd w:id="642"/>
    </w:p>
    <w:p w:rsidR="00463D07" w:rsidRPr="00C02E42" w:rsidRDefault="00463D07" w:rsidP="00463D07">
      <w:pPr>
        <w:rPr>
          <w:rFonts w:ascii="Arial Narrow" w:hAnsi="Arial Narrow"/>
          <w:sz w:val="24"/>
          <w:szCs w:val="24"/>
        </w:rPr>
      </w:pPr>
      <w:r w:rsidRPr="00C02E42">
        <w:rPr>
          <w:rFonts w:ascii="Arial Narrow" w:hAnsi="Arial Narrow"/>
          <w:sz w:val="24"/>
          <w:szCs w:val="24"/>
        </w:rPr>
        <w:t>Services rendus pendan</w:t>
      </w:r>
      <w:r w:rsidR="00C02E42">
        <w:rPr>
          <w:rFonts w:ascii="Arial Narrow" w:hAnsi="Arial Narrow"/>
          <w:sz w:val="24"/>
          <w:szCs w:val="24"/>
        </w:rPr>
        <w:t>t les 3</w:t>
      </w:r>
      <w:r w:rsidRPr="00C02E42">
        <w:rPr>
          <w:rFonts w:ascii="Arial Narrow" w:hAnsi="Arial Narrow"/>
          <w:sz w:val="24"/>
          <w:szCs w:val="24"/>
        </w:rPr>
        <w:t xml:space="preserve"> dernières années qui illustrent le mieux vos qualifications</w:t>
      </w:r>
    </w:p>
    <w:p w:rsidR="00463D07" w:rsidRPr="00C02E42" w:rsidRDefault="00463D07" w:rsidP="00463D07">
      <w:pPr>
        <w:rPr>
          <w:rFonts w:ascii="Arial Narrow" w:hAnsi="Arial Narrow"/>
          <w:sz w:val="24"/>
          <w:szCs w:val="24"/>
        </w:rPr>
      </w:pPr>
      <w:r w:rsidRPr="00C02E42">
        <w:rPr>
          <w:rFonts w:ascii="Arial Narrow" w:hAnsi="Arial Narrow"/>
          <w:sz w:val="24"/>
          <w:szCs w:val="24"/>
        </w:rPr>
        <w:t>À l’aide du formulaire ci-dessous, indiquez les renseignements demandés pour chaque mission pertinente que votre société/organisme a obtenue par contrat, soit en tant que seule société, soit comme l’un des principaux partenaires d’un groupement.</w:t>
      </w:r>
    </w:p>
    <w:tbl>
      <w:tblPr>
        <w:tblW w:w="10140" w:type="dxa"/>
        <w:tblInd w:w="-539" w:type="dxa"/>
        <w:tblLayout w:type="fixed"/>
        <w:tblCellMar>
          <w:left w:w="0" w:type="dxa"/>
          <w:right w:w="0" w:type="dxa"/>
        </w:tblCellMar>
        <w:tblLook w:val="04A0"/>
      </w:tblPr>
      <w:tblGrid>
        <w:gridCol w:w="5562"/>
        <w:gridCol w:w="4578"/>
      </w:tblGrid>
      <w:tr w:rsidR="00463D07" w:rsidRPr="00C02E42" w:rsidTr="00C02E42">
        <w:trPr>
          <w:trHeight w:hRule="exact" w:val="475"/>
        </w:trPr>
        <w:tc>
          <w:tcPr>
            <w:tcW w:w="5562" w:type="dxa"/>
            <w:tcBorders>
              <w:top w:val="single" w:sz="4" w:space="0" w:color="221F1F"/>
              <w:left w:val="single" w:sz="4" w:space="0" w:color="221F1F"/>
              <w:bottom w:val="single" w:sz="4" w:space="0" w:color="221F1F"/>
              <w:right w:val="single" w:sz="4" w:space="0" w:color="221F1F"/>
            </w:tcBorders>
            <w:hideMark/>
          </w:tcPr>
          <w:p w:rsidR="00463D07" w:rsidRPr="00C02E42" w:rsidRDefault="00463D07" w:rsidP="00463D07">
            <w:pPr>
              <w:rPr>
                <w:rFonts w:ascii="Arial Narrow" w:hAnsi="Arial Narrow"/>
                <w:sz w:val="24"/>
                <w:szCs w:val="24"/>
              </w:rPr>
            </w:pPr>
            <w:r w:rsidRPr="00C02E42">
              <w:rPr>
                <w:rFonts w:ascii="Arial Narrow" w:hAnsi="Arial Narrow"/>
                <w:sz w:val="24"/>
                <w:szCs w:val="24"/>
              </w:rPr>
              <w:t>Nom de la Mission :</w:t>
            </w:r>
          </w:p>
        </w:tc>
        <w:tc>
          <w:tcPr>
            <w:tcW w:w="4578" w:type="dxa"/>
            <w:tcBorders>
              <w:top w:val="single" w:sz="4" w:space="0" w:color="221F1F"/>
              <w:left w:val="single" w:sz="4" w:space="0" w:color="221F1F"/>
              <w:bottom w:val="single" w:sz="4" w:space="0" w:color="221F1F"/>
              <w:right w:val="single" w:sz="4" w:space="0" w:color="221F1F"/>
            </w:tcBorders>
            <w:hideMark/>
          </w:tcPr>
          <w:p w:rsidR="00463D07" w:rsidRPr="00C02E42" w:rsidRDefault="00463D07" w:rsidP="00463D07">
            <w:pPr>
              <w:rPr>
                <w:rFonts w:ascii="Arial Narrow" w:hAnsi="Arial Narrow"/>
                <w:sz w:val="24"/>
                <w:szCs w:val="24"/>
              </w:rPr>
            </w:pPr>
            <w:r w:rsidRPr="00C02E42">
              <w:rPr>
                <w:rFonts w:ascii="Arial Narrow" w:hAnsi="Arial Narrow"/>
                <w:sz w:val="24"/>
                <w:szCs w:val="24"/>
              </w:rPr>
              <w:t>Pays :</w:t>
            </w:r>
          </w:p>
        </w:tc>
      </w:tr>
      <w:tr w:rsidR="00463D07" w:rsidRPr="00C02E42" w:rsidTr="00C02E42">
        <w:trPr>
          <w:trHeight w:hRule="exact" w:val="880"/>
        </w:trPr>
        <w:tc>
          <w:tcPr>
            <w:tcW w:w="5562" w:type="dxa"/>
            <w:tcBorders>
              <w:top w:val="single" w:sz="4" w:space="0" w:color="221F1F"/>
              <w:left w:val="single" w:sz="4" w:space="0" w:color="221F1F"/>
              <w:bottom w:val="single" w:sz="4" w:space="0" w:color="221F1F"/>
              <w:right w:val="single" w:sz="4" w:space="0" w:color="221F1F"/>
            </w:tcBorders>
          </w:tcPr>
          <w:p w:rsidR="00463D07" w:rsidRPr="00C02E42" w:rsidRDefault="00463D07" w:rsidP="00463D07">
            <w:pPr>
              <w:rPr>
                <w:rFonts w:ascii="Arial Narrow" w:hAnsi="Arial Narrow"/>
                <w:sz w:val="24"/>
                <w:szCs w:val="24"/>
              </w:rPr>
            </w:pPr>
          </w:p>
          <w:p w:rsidR="00463D07" w:rsidRPr="00C02E42" w:rsidRDefault="00463D07" w:rsidP="00463D07">
            <w:pPr>
              <w:rPr>
                <w:rFonts w:ascii="Arial Narrow" w:hAnsi="Arial Narrow"/>
                <w:sz w:val="24"/>
                <w:szCs w:val="24"/>
              </w:rPr>
            </w:pPr>
            <w:r w:rsidRPr="00C02E42">
              <w:rPr>
                <w:rFonts w:ascii="Arial Narrow" w:hAnsi="Arial Narrow"/>
                <w:sz w:val="24"/>
                <w:szCs w:val="24"/>
              </w:rPr>
              <w:t>Lieu :</w:t>
            </w:r>
          </w:p>
        </w:tc>
        <w:tc>
          <w:tcPr>
            <w:tcW w:w="4578" w:type="dxa"/>
            <w:tcBorders>
              <w:top w:val="single" w:sz="4" w:space="0" w:color="221F1F"/>
              <w:left w:val="single" w:sz="4" w:space="0" w:color="221F1F"/>
              <w:bottom w:val="single" w:sz="4" w:space="0" w:color="221F1F"/>
              <w:right w:val="single" w:sz="4" w:space="0" w:color="221F1F"/>
            </w:tcBorders>
            <w:vAlign w:val="center"/>
            <w:hideMark/>
          </w:tcPr>
          <w:p w:rsidR="00463D07" w:rsidRPr="00C02E42" w:rsidRDefault="00463D07" w:rsidP="00463D07">
            <w:pPr>
              <w:rPr>
                <w:rFonts w:ascii="Arial Narrow" w:hAnsi="Arial Narrow"/>
                <w:sz w:val="24"/>
                <w:szCs w:val="24"/>
              </w:rPr>
            </w:pPr>
            <w:r w:rsidRPr="00C02E42">
              <w:rPr>
                <w:rFonts w:ascii="Arial Narrow" w:hAnsi="Arial Narrow"/>
                <w:sz w:val="24"/>
                <w:szCs w:val="24"/>
              </w:rPr>
              <w:t>Personnel spécialisé fourni par votre société/organisme (profils) :</w:t>
            </w:r>
          </w:p>
        </w:tc>
      </w:tr>
      <w:tr w:rsidR="00463D07" w:rsidRPr="00C02E42" w:rsidTr="00C02E42">
        <w:trPr>
          <w:trHeight w:hRule="exact" w:val="800"/>
        </w:trPr>
        <w:tc>
          <w:tcPr>
            <w:tcW w:w="5562" w:type="dxa"/>
            <w:tcBorders>
              <w:top w:val="single" w:sz="4" w:space="0" w:color="221F1F"/>
              <w:left w:val="single" w:sz="4" w:space="0" w:color="221F1F"/>
              <w:bottom w:val="single" w:sz="4" w:space="0" w:color="221F1F"/>
              <w:right w:val="single" w:sz="4" w:space="0" w:color="221F1F"/>
            </w:tcBorders>
          </w:tcPr>
          <w:p w:rsidR="00463D07" w:rsidRPr="00C02E42" w:rsidRDefault="00463D07" w:rsidP="00463D07">
            <w:pPr>
              <w:rPr>
                <w:rFonts w:ascii="Arial Narrow" w:hAnsi="Arial Narrow"/>
                <w:sz w:val="24"/>
                <w:szCs w:val="24"/>
              </w:rPr>
            </w:pPr>
          </w:p>
          <w:p w:rsidR="00463D07" w:rsidRPr="00C02E42" w:rsidRDefault="00463D07" w:rsidP="00463D07">
            <w:pPr>
              <w:rPr>
                <w:rFonts w:ascii="Arial Narrow" w:hAnsi="Arial Narrow"/>
                <w:sz w:val="24"/>
                <w:szCs w:val="24"/>
              </w:rPr>
            </w:pPr>
            <w:r w:rsidRPr="00C02E42">
              <w:rPr>
                <w:rFonts w:ascii="Arial Narrow" w:hAnsi="Arial Narrow"/>
                <w:sz w:val="24"/>
                <w:szCs w:val="24"/>
              </w:rPr>
              <w:t>Nom du Client:</w:t>
            </w:r>
          </w:p>
        </w:tc>
        <w:tc>
          <w:tcPr>
            <w:tcW w:w="4578" w:type="dxa"/>
            <w:tcBorders>
              <w:top w:val="single" w:sz="4" w:space="0" w:color="221F1F"/>
              <w:left w:val="single" w:sz="4" w:space="0" w:color="221F1F"/>
              <w:bottom w:val="single" w:sz="4" w:space="0" w:color="221F1F"/>
              <w:right w:val="single" w:sz="4" w:space="0" w:color="221F1F"/>
            </w:tcBorders>
            <w:vAlign w:val="center"/>
            <w:hideMark/>
          </w:tcPr>
          <w:p w:rsidR="00463D07" w:rsidRPr="00C02E42" w:rsidRDefault="00463D07" w:rsidP="00463D07">
            <w:pPr>
              <w:rPr>
                <w:rFonts w:ascii="Arial Narrow" w:hAnsi="Arial Narrow"/>
                <w:sz w:val="24"/>
                <w:szCs w:val="24"/>
              </w:rPr>
            </w:pPr>
            <w:r w:rsidRPr="00C02E42">
              <w:rPr>
                <w:rFonts w:ascii="Arial Narrow" w:hAnsi="Arial Narrow"/>
                <w:sz w:val="24"/>
                <w:szCs w:val="24"/>
              </w:rPr>
              <w:t>Nombre d’employés ayant participé à la Mission :</w:t>
            </w:r>
          </w:p>
        </w:tc>
      </w:tr>
      <w:tr w:rsidR="00463D07" w:rsidRPr="00C02E42" w:rsidTr="00C02E42">
        <w:trPr>
          <w:trHeight w:hRule="exact" w:val="920"/>
        </w:trPr>
        <w:tc>
          <w:tcPr>
            <w:tcW w:w="5562" w:type="dxa"/>
            <w:tcBorders>
              <w:top w:val="single" w:sz="4" w:space="0" w:color="221F1F"/>
              <w:left w:val="single" w:sz="4" w:space="0" w:color="221F1F"/>
              <w:bottom w:val="single" w:sz="4" w:space="0" w:color="221F1F"/>
              <w:right w:val="single" w:sz="4" w:space="0" w:color="221F1F"/>
            </w:tcBorders>
          </w:tcPr>
          <w:p w:rsidR="00463D07" w:rsidRPr="00C02E42" w:rsidRDefault="00463D07" w:rsidP="00463D07">
            <w:pPr>
              <w:rPr>
                <w:rFonts w:ascii="Arial Narrow" w:hAnsi="Arial Narrow"/>
                <w:sz w:val="24"/>
                <w:szCs w:val="24"/>
              </w:rPr>
            </w:pPr>
          </w:p>
          <w:p w:rsidR="00463D07" w:rsidRPr="00C02E42" w:rsidRDefault="00463D07" w:rsidP="00463D07">
            <w:pPr>
              <w:rPr>
                <w:rFonts w:ascii="Arial Narrow" w:hAnsi="Arial Narrow"/>
                <w:sz w:val="24"/>
                <w:szCs w:val="24"/>
              </w:rPr>
            </w:pPr>
            <w:r w:rsidRPr="00C02E42">
              <w:rPr>
                <w:rFonts w:ascii="Arial Narrow" w:hAnsi="Arial Narrow"/>
                <w:sz w:val="24"/>
                <w:szCs w:val="24"/>
              </w:rPr>
              <w:t>Adresse :</w:t>
            </w:r>
          </w:p>
        </w:tc>
        <w:tc>
          <w:tcPr>
            <w:tcW w:w="4578" w:type="dxa"/>
            <w:vMerge w:val="restart"/>
            <w:tcBorders>
              <w:top w:val="single" w:sz="4" w:space="0" w:color="221F1F"/>
              <w:left w:val="single" w:sz="4" w:space="0" w:color="221F1F"/>
              <w:bottom w:val="single" w:sz="4" w:space="0" w:color="221F1F"/>
              <w:right w:val="single" w:sz="4" w:space="0" w:color="221F1F"/>
            </w:tcBorders>
          </w:tcPr>
          <w:p w:rsidR="00463D07" w:rsidRPr="00C02E42" w:rsidRDefault="00463D07" w:rsidP="00463D07">
            <w:pPr>
              <w:rPr>
                <w:rFonts w:ascii="Arial Narrow" w:hAnsi="Arial Narrow"/>
                <w:sz w:val="24"/>
                <w:szCs w:val="24"/>
              </w:rPr>
            </w:pPr>
          </w:p>
          <w:p w:rsidR="00463D07" w:rsidRPr="00C02E42" w:rsidRDefault="00463D07" w:rsidP="00463D07">
            <w:pPr>
              <w:rPr>
                <w:rFonts w:ascii="Arial Narrow" w:hAnsi="Arial Narrow"/>
                <w:sz w:val="24"/>
                <w:szCs w:val="24"/>
              </w:rPr>
            </w:pPr>
            <w:r w:rsidRPr="00C02E42">
              <w:rPr>
                <w:rFonts w:ascii="Arial Narrow" w:hAnsi="Arial Narrow"/>
                <w:sz w:val="24"/>
                <w:szCs w:val="24"/>
              </w:rPr>
              <w:t>Nombre de mois de travail ;</w:t>
            </w:r>
          </w:p>
          <w:p w:rsidR="00463D07" w:rsidRPr="00C02E42" w:rsidRDefault="00463D07" w:rsidP="00463D07">
            <w:pPr>
              <w:rPr>
                <w:rFonts w:ascii="Arial Narrow" w:hAnsi="Arial Narrow"/>
                <w:sz w:val="24"/>
                <w:szCs w:val="24"/>
              </w:rPr>
            </w:pPr>
            <w:r w:rsidRPr="00C02E42">
              <w:rPr>
                <w:rFonts w:ascii="Arial Narrow" w:hAnsi="Arial Narrow"/>
                <w:sz w:val="24"/>
                <w:szCs w:val="24"/>
              </w:rPr>
              <w:t>durée de la Mission :</w:t>
            </w:r>
          </w:p>
        </w:tc>
      </w:tr>
      <w:tr w:rsidR="00463D07" w:rsidRPr="00C02E42" w:rsidTr="00C02E42">
        <w:trPr>
          <w:trHeight w:val="560"/>
        </w:trPr>
        <w:tc>
          <w:tcPr>
            <w:tcW w:w="5562" w:type="dxa"/>
            <w:tcBorders>
              <w:top w:val="single" w:sz="4" w:space="0" w:color="221F1F"/>
              <w:left w:val="single" w:sz="4" w:space="0" w:color="221F1F"/>
              <w:bottom w:val="single" w:sz="4" w:space="0" w:color="221F1F"/>
              <w:right w:val="single" w:sz="4" w:space="0" w:color="221F1F"/>
            </w:tcBorders>
          </w:tcPr>
          <w:p w:rsidR="00463D07" w:rsidRPr="00C02E42" w:rsidRDefault="00463D07" w:rsidP="00463D07">
            <w:pPr>
              <w:rPr>
                <w:rFonts w:ascii="Arial Narrow" w:hAnsi="Arial Narrow"/>
                <w:sz w:val="24"/>
                <w:szCs w:val="24"/>
              </w:rPr>
            </w:pPr>
          </w:p>
          <w:p w:rsidR="00463D07" w:rsidRPr="00C02E42" w:rsidRDefault="00463D07" w:rsidP="00463D07">
            <w:pPr>
              <w:rPr>
                <w:rFonts w:ascii="Arial Narrow" w:hAnsi="Arial Narrow"/>
                <w:sz w:val="24"/>
                <w:szCs w:val="24"/>
              </w:rPr>
            </w:pPr>
            <w:r w:rsidRPr="00C02E42">
              <w:rPr>
                <w:rFonts w:ascii="Arial Narrow" w:hAnsi="Arial Narrow"/>
                <w:sz w:val="24"/>
                <w:szCs w:val="24"/>
              </w:rPr>
              <w:t>Délai :</w:t>
            </w:r>
          </w:p>
        </w:tc>
        <w:tc>
          <w:tcPr>
            <w:tcW w:w="4578" w:type="dxa"/>
            <w:vMerge/>
            <w:tcBorders>
              <w:top w:val="single" w:sz="4" w:space="0" w:color="221F1F"/>
              <w:left w:val="single" w:sz="4" w:space="0" w:color="221F1F"/>
              <w:bottom w:val="single" w:sz="4" w:space="0" w:color="221F1F"/>
              <w:right w:val="single" w:sz="4" w:space="0" w:color="221F1F"/>
            </w:tcBorders>
            <w:vAlign w:val="center"/>
            <w:hideMark/>
          </w:tcPr>
          <w:p w:rsidR="00463D07" w:rsidRPr="00C02E42" w:rsidRDefault="00463D07" w:rsidP="00463D07">
            <w:pPr>
              <w:rPr>
                <w:rFonts w:ascii="Arial Narrow" w:hAnsi="Arial Narrow"/>
                <w:sz w:val="24"/>
                <w:szCs w:val="24"/>
              </w:rPr>
            </w:pPr>
          </w:p>
        </w:tc>
      </w:tr>
      <w:tr w:rsidR="00463D07" w:rsidRPr="00C02E42" w:rsidTr="00C02E42">
        <w:trPr>
          <w:trHeight w:hRule="exact" w:val="1067"/>
        </w:trPr>
        <w:tc>
          <w:tcPr>
            <w:tcW w:w="5562" w:type="dxa"/>
            <w:tcBorders>
              <w:top w:val="single" w:sz="4" w:space="0" w:color="221F1F"/>
              <w:left w:val="single" w:sz="4" w:space="0" w:color="221F1F"/>
              <w:bottom w:val="single" w:sz="4" w:space="0" w:color="221F1F"/>
              <w:right w:val="single" w:sz="4" w:space="0" w:color="221F1F"/>
            </w:tcBorders>
          </w:tcPr>
          <w:p w:rsidR="00463D07" w:rsidRPr="00C02E42" w:rsidRDefault="00463D07" w:rsidP="00463D07">
            <w:pPr>
              <w:rPr>
                <w:rFonts w:ascii="Arial Narrow" w:hAnsi="Arial Narrow"/>
                <w:sz w:val="24"/>
                <w:szCs w:val="24"/>
              </w:rPr>
            </w:pPr>
          </w:p>
          <w:p w:rsidR="00463D07" w:rsidRPr="00C02E42" w:rsidRDefault="00463D07" w:rsidP="00463D07">
            <w:pPr>
              <w:rPr>
                <w:rFonts w:ascii="Arial Narrow" w:hAnsi="Arial Narrow"/>
                <w:sz w:val="24"/>
                <w:szCs w:val="24"/>
              </w:rPr>
            </w:pPr>
            <w:r w:rsidRPr="00C02E42">
              <w:rPr>
                <w:rFonts w:ascii="Arial Narrow" w:hAnsi="Arial Narrow"/>
                <w:sz w:val="24"/>
                <w:szCs w:val="24"/>
              </w:rPr>
              <w:t>Date de démarrage :</w:t>
            </w:r>
            <w:r w:rsidRPr="00C02E42">
              <w:rPr>
                <w:rFonts w:ascii="Arial Narrow" w:hAnsi="Arial Narrow"/>
                <w:sz w:val="24"/>
                <w:szCs w:val="24"/>
              </w:rPr>
              <w:tab/>
              <w:t xml:space="preserve">  Date d’achèvement :</w:t>
            </w:r>
          </w:p>
          <w:p w:rsidR="00463D07" w:rsidRPr="00C02E42" w:rsidRDefault="00463D07" w:rsidP="00463D07">
            <w:pPr>
              <w:rPr>
                <w:rFonts w:ascii="Arial Narrow" w:hAnsi="Arial Narrow"/>
                <w:sz w:val="24"/>
                <w:szCs w:val="24"/>
              </w:rPr>
            </w:pPr>
            <w:r w:rsidRPr="00C02E42">
              <w:rPr>
                <w:rFonts w:ascii="Arial Narrow" w:hAnsi="Arial Narrow"/>
                <w:sz w:val="24"/>
                <w:szCs w:val="24"/>
              </w:rPr>
              <w:t>(mois/année)</w:t>
            </w:r>
            <w:r w:rsidRPr="00C02E42">
              <w:rPr>
                <w:rFonts w:ascii="Arial Narrow" w:hAnsi="Arial Narrow"/>
                <w:sz w:val="24"/>
                <w:szCs w:val="24"/>
              </w:rPr>
              <w:tab/>
              <w:t>(mois/année)</w:t>
            </w:r>
          </w:p>
        </w:tc>
        <w:tc>
          <w:tcPr>
            <w:tcW w:w="4578" w:type="dxa"/>
            <w:tcBorders>
              <w:top w:val="single" w:sz="4" w:space="0" w:color="221F1F"/>
              <w:left w:val="single" w:sz="4" w:space="0" w:color="221F1F"/>
              <w:bottom w:val="single" w:sz="4" w:space="0" w:color="221F1F"/>
              <w:right w:val="single" w:sz="4" w:space="0" w:color="221F1F"/>
            </w:tcBorders>
          </w:tcPr>
          <w:p w:rsidR="00463D07" w:rsidRPr="00C02E42" w:rsidRDefault="00463D07" w:rsidP="00463D07">
            <w:pPr>
              <w:rPr>
                <w:rFonts w:ascii="Arial Narrow" w:hAnsi="Arial Narrow"/>
                <w:sz w:val="24"/>
                <w:szCs w:val="24"/>
              </w:rPr>
            </w:pPr>
          </w:p>
          <w:p w:rsidR="00463D07" w:rsidRPr="00C02E42" w:rsidRDefault="00463D07" w:rsidP="00463D07">
            <w:pPr>
              <w:rPr>
                <w:rFonts w:ascii="Arial Narrow" w:hAnsi="Arial Narrow"/>
                <w:sz w:val="24"/>
                <w:szCs w:val="24"/>
              </w:rPr>
            </w:pPr>
            <w:r w:rsidRPr="00C02E42">
              <w:rPr>
                <w:rFonts w:ascii="Arial Narrow" w:hAnsi="Arial Narrow"/>
                <w:sz w:val="24"/>
                <w:szCs w:val="24"/>
              </w:rPr>
              <w:t>Valeur approximative des services</w:t>
            </w:r>
          </w:p>
          <w:p w:rsidR="00463D07" w:rsidRPr="00C02E42" w:rsidRDefault="00463D07" w:rsidP="00463D07">
            <w:pPr>
              <w:rPr>
                <w:rFonts w:ascii="Arial Narrow" w:hAnsi="Arial Narrow"/>
                <w:sz w:val="24"/>
                <w:szCs w:val="24"/>
              </w:rPr>
            </w:pPr>
            <w:r w:rsidRPr="00C02E42">
              <w:rPr>
                <w:rFonts w:ascii="Arial Narrow" w:hAnsi="Arial Narrow"/>
                <w:sz w:val="24"/>
                <w:szCs w:val="24"/>
              </w:rPr>
              <w:t>(en francs CFA HT) :</w:t>
            </w:r>
          </w:p>
        </w:tc>
      </w:tr>
      <w:tr w:rsidR="00463D07" w:rsidRPr="00C02E42" w:rsidTr="00C02E42">
        <w:trPr>
          <w:trHeight w:hRule="exact" w:val="1120"/>
        </w:trPr>
        <w:tc>
          <w:tcPr>
            <w:tcW w:w="5562" w:type="dxa"/>
            <w:tcBorders>
              <w:top w:val="single" w:sz="4" w:space="0" w:color="221F1F"/>
              <w:left w:val="single" w:sz="4" w:space="0" w:color="221F1F"/>
              <w:bottom w:val="single" w:sz="4" w:space="0" w:color="221F1F"/>
              <w:right w:val="single" w:sz="4" w:space="0" w:color="221F1F"/>
            </w:tcBorders>
          </w:tcPr>
          <w:p w:rsidR="00463D07" w:rsidRPr="00C02E42" w:rsidRDefault="00463D07" w:rsidP="00463D07">
            <w:pPr>
              <w:rPr>
                <w:rFonts w:ascii="Arial Narrow" w:hAnsi="Arial Narrow"/>
                <w:sz w:val="24"/>
                <w:szCs w:val="24"/>
              </w:rPr>
            </w:pPr>
          </w:p>
          <w:p w:rsidR="00463D07" w:rsidRPr="00C02E42" w:rsidRDefault="00463D07" w:rsidP="00463D07">
            <w:pPr>
              <w:rPr>
                <w:rFonts w:ascii="Arial Narrow" w:hAnsi="Arial Narrow"/>
                <w:sz w:val="24"/>
                <w:szCs w:val="24"/>
              </w:rPr>
            </w:pPr>
            <w:r w:rsidRPr="00C02E42">
              <w:rPr>
                <w:rFonts w:ascii="Arial Narrow" w:hAnsi="Arial Narrow"/>
                <w:sz w:val="24"/>
                <w:szCs w:val="24"/>
              </w:rPr>
              <w:t>Nom des prestataires associés/partenaires éventuels :</w:t>
            </w:r>
          </w:p>
        </w:tc>
        <w:tc>
          <w:tcPr>
            <w:tcW w:w="4578" w:type="dxa"/>
            <w:tcBorders>
              <w:top w:val="single" w:sz="4" w:space="0" w:color="221F1F"/>
              <w:left w:val="single" w:sz="4" w:space="0" w:color="221F1F"/>
              <w:bottom w:val="single" w:sz="4" w:space="0" w:color="221F1F"/>
              <w:right w:val="single" w:sz="4" w:space="0" w:color="221F1F"/>
            </w:tcBorders>
            <w:hideMark/>
          </w:tcPr>
          <w:p w:rsidR="00463D07" w:rsidRPr="00C02E42" w:rsidRDefault="00463D07" w:rsidP="00463D07">
            <w:pPr>
              <w:rPr>
                <w:rFonts w:ascii="Arial Narrow" w:hAnsi="Arial Narrow"/>
                <w:sz w:val="24"/>
                <w:szCs w:val="24"/>
              </w:rPr>
            </w:pPr>
            <w:r w:rsidRPr="00C02E42">
              <w:rPr>
                <w:rFonts w:ascii="Arial Narrow" w:hAnsi="Arial Narrow"/>
                <w:sz w:val="24"/>
                <w:szCs w:val="24"/>
              </w:rPr>
              <w:t>Nombre de mois de travail de spécialistes fournis par les prestataires associés :</w:t>
            </w:r>
          </w:p>
        </w:tc>
      </w:tr>
      <w:tr w:rsidR="00463D07" w:rsidRPr="00C02E42" w:rsidTr="00C02E42">
        <w:trPr>
          <w:trHeight w:val="1259"/>
        </w:trPr>
        <w:tc>
          <w:tcPr>
            <w:tcW w:w="10140" w:type="dxa"/>
            <w:gridSpan w:val="2"/>
            <w:tcBorders>
              <w:top w:val="single" w:sz="4" w:space="0" w:color="221F1F"/>
              <w:left w:val="single" w:sz="4" w:space="0" w:color="221F1F"/>
              <w:bottom w:val="single" w:sz="4" w:space="0" w:color="221F1F"/>
              <w:right w:val="single" w:sz="4" w:space="0" w:color="221F1F"/>
            </w:tcBorders>
          </w:tcPr>
          <w:p w:rsidR="00463D07" w:rsidRPr="00C02E42" w:rsidRDefault="00463D07" w:rsidP="00463D07">
            <w:pPr>
              <w:rPr>
                <w:rFonts w:ascii="Arial Narrow" w:hAnsi="Arial Narrow"/>
                <w:sz w:val="24"/>
                <w:szCs w:val="24"/>
              </w:rPr>
            </w:pPr>
          </w:p>
          <w:p w:rsidR="00463D07" w:rsidRPr="00C02E42" w:rsidRDefault="00463D07" w:rsidP="00463D07">
            <w:pPr>
              <w:rPr>
                <w:rFonts w:ascii="Arial Narrow" w:hAnsi="Arial Narrow"/>
                <w:sz w:val="24"/>
                <w:szCs w:val="24"/>
              </w:rPr>
            </w:pPr>
            <w:r w:rsidRPr="00C02E42">
              <w:rPr>
                <w:rFonts w:ascii="Arial Narrow" w:hAnsi="Arial Narrow"/>
                <w:sz w:val="24"/>
                <w:szCs w:val="24"/>
              </w:rPr>
              <w:t>Nom et fonctions des responsables (Directeur/Coordinateur du projet, Responsable de l’équipe) :</w:t>
            </w:r>
          </w:p>
        </w:tc>
      </w:tr>
      <w:tr w:rsidR="00463D07" w:rsidRPr="00C02E42" w:rsidTr="00C02E42">
        <w:trPr>
          <w:trHeight w:val="1223"/>
        </w:trPr>
        <w:tc>
          <w:tcPr>
            <w:tcW w:w="10140" w:type="dxa"/>
            <w:gridSpan w:val="2"/>
            <w:tcBorders>
              <w:top w:val="single" w:sz="4" w:space="0" w:color="221F1F"/>
              <w:left w:val="single" w:sz="4" w:space="0" w:color="221F1F"/>
              <w:bottom w:val="single" w:sz="4" w:space="0" w:color="221F1F"/>
              <w:right w:val="single" w:sz="4" w:space="0" w:color="221F1F"/>
            </w:tcBorders>
          </w:tcPr>
          <w:p w:rsidR="00463D07" w:rsidRPr="00C02E42" w:rsidRDefault="00463D07" w:rsidP="00463D07">
            <w:pPr>
              <w:rPr>
                <w:rFonts w:ascii="Arial Narrow" w:hAnsi="Arial Narrow"/>
                <w:sz w:val="24"/>
                <w:szCs w:val="24"/>
              </w:rPr>
            </w:pPr>
          </w:p>
          <w:p w:rsidR="00463D07" w:rsidRPr="00C02E42" w:rsidRDefault="00463D07" w:rsidP="00463D07">
            <w:pPr>
              <w:rPr>
                <w:rFonts w:ascii="Arial Narrow" w:hAnsi="Arial Narrow"/>
                <w:sz w:val="24"/>
                <w:szCs w:val="24"/>
              </w:rPr>
            </w:pPr>
            <w:r w:rsidRPr="00C02E42">
              <w:rPr>
                <w:rFonts w:ascii="Arial Narrow" w:hAnsi="Arial Narrow"/>
                <w:sz w:val="24"/>
                <w:szCs w:val="24"/>
              </w:rPr>
              <w:t>Descriptif du projet :</w:t>
            </w:r>
          </w:p>
        </w:tc>
      </w:tr>
      <w:tr w:rsidR="00463D07" w:rsidRPr="00C02E42" w:rsidTr="00C02E42">
        <w:trPr>
          <w:trHeight w:val="976"/>
        </w:trPr>
        <w:tc>
          <w:tcPr>
            <w:tcW w:w="10140" w:type="dxa"/>
            <w:gridSpan w:val="2"/>
            <w:tcBorders>
              <w:top w:val="single" w:sz="4" w:space="0" w:color="221F1F"/>
              <w:left w:val="single" w:sz="4" w:space="0" w:color="221F1F"/>
              <w:bottom w:val="single" w:sz="4" w:space="0" w:color="221F1F"/>
              <w:right w:val="single" w:sz="4" w:space="0" w:color="221F1F"/>
            </w:tcBorders>
          </w:tcPr>
          <w:p w:rsidR="00463D07" w:rsidRPr="00C02E42" w:rsidRDefault="00463D07" w:rsidP="00463D07">
            <w:pPr>
              <w:rPr>
                <w:rFonts w:ascii="Arial Narrow" w:hAnsi="Arial Narrow"/>
                <w:sz w:val="24"/>
                <w:szCs w:val="24"/>
              </w:rPr>
            </w:pPr>
          </w:p>
          <w:p w:rsidR="00463D07" w:rsidRPr="00C02E42" w:rsidRDefault="00463D07" w:rsidP="00463D07">
            <w:pPr>
              <w:rPr>
                <w:rFonts w:ascii="Arial Narrow" w:hAnsi="Arial Narrow"/>
                <w:sz w:val="24"/>
                <w:szCs w:val="24"/>
              </w:rPr>
            </w:pPr>
            <w:r w:rsidRPr="00C02E42">
              <w:rPr>
                <w:rFonts w:ascii="Arial Narrow" w:hAnsi="Arial Narrow"/>
                <w:sz w:val="24"/>
                <w:szCs w:val="24"/>
              </w:rPr>
              <w:t>Description des services effectivement rendus par votre personnel :</w:t>
            </w:r>
          </w:p>
        </w:tc>
      </w:tr>
    </w:tbl>
    <w:p w:rsidR="00463D07" w:rsidRPr="00C02E42" w:rsidRDefault="00463D07" w:rsidP="00463D07">
      <w:pPr>
        <w:rPr>
          <w:rFonts w:ascii="Arial Narrow" w:hAnsi="Arial Narrow"/>
          <w:sz w:val="24"/>
          <w:szCs w:val="24"/>
        </w:rPr>
      </w:pPr>
    </w:p>
    <w:p w:rsidR="00463D07" w:rsidRPr="00C02E42" w:rsidRDefault="00463D07" w:rsidP="00463D07">
      <w:pPr>
        <w:rPr>
          <w:rFonts w:ascii="Arial Narrow" w:hAnsi="Arial Narrow"/>
          <w:sz w:val="24"/>
          <w:szCs w:val="24"/>
        </w:rPr>
      </w:pPr>
      <w:r w:rsidRPr="00C02E42">
        <w:rPr>
          <w:rFonts w:ascii="Arial Narrow" w:hAnsi="Arial Narrow"/>
          <w:sz w:val="24"/>
          <w:szCs w:val="24"/>
        </w:rPr>
        <w:t>Nom du candidat :</w:t>
      </w:r>
    </w:p>
    <w:p w:rsidR="00463D07" w:rsidRPr="006D7582" w:rsidRDefault="00463D07" w:rsidP="00463D07"/>
    <w:p w:rsidR="00463D07" w:rsidRPr="006D7582" w:rsidRDefault="00463D07" w:rsidP="00463D07"/>
    <w:p w:rsidR="00463D07" w:rsidRPr="006D7582" w:rsidRDefault="00463D07" w:rsidP="00463D07"/>
    <w:p w:rsidR="00463D07" w:rsidRPr="00C02E42" w:rsidRDefault="00C02E42" w:rsidP="00463D07">
      <w:pPr>
        <w:rPr>
          <w:rFonts w:ascii="Arial Narrow" w:hAnsi="Arial Narrow"/>
          <w:b/>
          <w:sz w:val="24"/>
          <w:szCs w:val="24"/>
        </w:rPr>
      </w:pPr>
      <w:bookmarkStart w:id="644" w:name="_Toc156855429"/>
      <w:bookmarkStart w:id="645" w:name="_Toc156853929"/>
      <w:bookmarkStart w:id="646" w:name="_Toc156826475"/>
      <w:bookmarkStart w:id="647" w:name="_Toc156825453"/>
      <w:bookmarkStart w:id="648" w:name="_Toc156822785"/>
      <w:bookmarkStart w:id="649" w:name="_Toc156822344"/>
      <w:r>
        <w:rPr>
          <w:rFonts w:ascii="Arial Narrow" w:hAnsi="Arial Narrow"/>
          <w:b/>
          <w:sz w:val="24"/>
          <w:szCs w:val="24"/>
        </w:rPr>
        <w:lastRenderedPageBreak/>
        <w:t>ANNEXEN°12</w:t>
      </w:r>
      <w:r w:rsidR="00463D07" w:rsidRPr="00C02E42">
        <w:rPr>
          <w:rFonts w:ascii="Arial Narrow" w:hAnsi="Arial Narrow"/>
          <w:b/>
          <w:sz w:val="24"/>
          <w:szCs w:val="24"/>
        </w:rPr>
        <w:t xml:space="preserve">. </w:t>
      </w:r>
      <w:r w:rsidR="00863AFB" w:rsidRPr="00C02E42">
        <w:rPr>
          <w:rFonts w:ascii="Arial Narrow" w:hAnsi="Arial Narrow"/>
          <w:b/>
          <w:sz w:val="24"/>
          <w:szCs w:val="24"/>
        </w:rPr>
        <w:t>DESCRIPTIF DE LA</w:t>
      </w:r>
      <w:bookmarkStart w:id="650" w:name="_Toc156855430"/>
      <w:bookmarkStart w:id="651" w:name="_Toc156853930"/>
      <w:bookmarkStart w:id="652" w:name="_Toc156826476"/>
      <w:bookmarkStart w:id="653" w:name="_Toc156825454"/>
      <w:bookmarkStart w:id="654" w:name="_Toc156822786"/>
      <w:bookmarkStart w:id="655" w:name="_Toc156822345"/>
      <w:bookmarkEnd w:id="644"/>
      <w:bookmarkEnd w:id="645"/>
      <w:bookmarkEnd w:id="646"/>
      <w:bookmarkEnd w:id="647"/>
      <w:bookmarkEnd w:id="648"/>
      <w:bookmarkEnd w:id="649"/>
      <w:r w:rsidR="00863AFB" w:rsidRPr="00C02E42">
        <w:rPr>
          <w:rFonts w:ascii="Arial Narrow" w:hAnsi="Arial Narrow"/>
          <w:b/>
          <w:sz w:val="24"/>
          <w:szCs w:val="24"/>
        </w:rPr>
        <w:t>METHODOLOGIE ET DU PLAN DE TRAVAIL PROPOSES POUR ACCOMPLIR LA MISSION</w:t>
      </w:r>
      <w:bookmarkEnd w:id="650"/>
      <w:bookmarkEnd w:id="651"/>
      <w:bookmarkEnd w:id="652"/>
      <w:bookmarkEnd w:id="653"/>
      <w:bookmarkEnd w:id="654"/>
      <w:bookmarkEnd w:id="655"/>
    </w:p>
    <w:p w:rsidR="00463D07" w:rsidRPr="006D7582" w:rsidRDefault="00463D07" w:rsidP="00463D07"/>
    <w:p w:rsidR="00463D07" w:rsidRPr="00863AFB" w:rsidRDefault="00463D07" w:rsidP="00863AFB">
      <w:pPr>
        <w:jc w:val="both"/>
        <w:rPr>
          <w:rFonts w:ascii="Arial Narrow" w:hAnsi="Arial Narrow"/>
          <w:sz w:val="24"/>
          <w:szCs w:val="24"/>
        </w:rPr>
      </w:pPr>
      <w:r w:rsidRPr="00863AFB">
        <w:rPr>
          <w:rFonts w:ascii="Arial Narrow" w:hAnsi="Arial Narrow"/>
          <w:sz w:val="24"/>
          <w:szCs w:val="24"/>
        </w:rPr>
        <w:t>La conception technique, la méthodologie et le plan de travail sont les éléments essentiels de la proposition technique. Il est suggéré de présenter la proposition technique (10 pages maximum, y compris les tableaux et graphiques) divisée en trois chapitres :</w:t>
      </w:r>
    </w:p>
    <w:p w:rsidR="00463D07" w:rsidRPr="00863AFB" w:rsidRDefault="00463D07" w:rsidP="00863AFB">
      <w:pPr>
        <w:jc w:val="both"/>
        <w:rPr>
          <w:rFonts w:ascii="Arial Narrow" w:hAnsi="Arial Narrow"/>
          <w:sz w:val="24"/>
          <w:szCs w:val="24"/>
        </w:rPr>
      </w:pPr>
    </w:p>
    <w:p w:rsidR="00463D07" w:rsidRPr="00863AFB" w:rsidRDefault="00463D07" w:rsidP="00863AFB">
      <w:pPr>
        <w:jc w:val="both"/>
        <w:rPr>
          <w:rFonts w:ascii="Arial Narrow" w:hAnsi="Arial Narrow"/>
          <w:sz w:val="24"/>
          <w:szCs w:val="24"/>
        </w:rPr>
      </w:pPr>
      <w:r w:rsidRPr="00863AFB">
        <w:rPr>
          <w:rFonts w:ascii="Arial Narrow" w:hAnsi="Arial Narrow"/>
          <w:sz w:val="24"/>
          <w:szCs w:val="24"/>
        </w:rPr>
        <w:t>Conception technique et méthodologie,</w:t>
      </w:r>
    </w:p>
    <w:p w:rsidR="00463D07" w:rsidRPr="00863AFB" w:rsidRDefault="00463D07" w:rsidP="00863AFB">
      <w:pPr>
        <w:jc w:val="both"/>
        <w:rPr>
          <w:rFonts w:ascii="Arial Narrow" w:hAnsi="Arial Narrow"/>
          <w:sz w:val="24"/>
          <w:szCs w:val="24"/>
        </w:rPr>
      </w:pPr>
      <w:r w:rsidRPr="00863AFB">
        <w:rPr>
          <w:rFonts w:ascii="Arial Narrow" w:hAnsi="Arial Narrow"/>
          <w:sz w:val="24"/>
          <w:szCs w:val="24"/>
        </w:rPr>
        <w:t>Plan de travail, et</w:t>
      </w:r>
    </w:p>
    <w:p w:rsidR="00463D07" w:rsidRPr="00863AFB" w:rsidRDefault="00463D07" w:rsidP="00863AFB">
      <w:pPr>
        <w:jc w:val="both"/>
        <w:rPr>
          <w:rFonts w:ascii="Arial Narrow" w:hAnsi="Arial Narrow"/>
          <w:sz w:val="24"/>
          <w:szCs w:val="24"/>
        </w:rPr>
      </w:pPr>
      <w:r w:rsidRPr="00863AFB">
        <w:rPr>
          <w:rFonts w:ascii="Arial Narrow" w:hAnsi="Arial Narrow"/>
          <w:sz w:val="24"/>
          <w:szCs w:val="24"/>
        </w:rPr>
        <w:t>Organisation et personnel</w:t>
      </w:r>
    </w:p>
    <w:p w:rsidR="00463D07" w:rsidRPr="00863AFB" w:rsidRDefault="00463D07" w:rsidP="00863AFB">
      <w:pPr>
        <w:jc w:val="both"/>
        <w:rPr>
          <w:rFonts w:ascii="Arial Narrow" w:hAnsi="Arial Narrow"/>
          <w:sz w:val="24"/>
          <w:szCs w:val="24"/>
        </w:rPr>
      </w:pPr>
    </w:p>
    <w:p w:rsidR="00463D07" w:rsidRPr="00863AFB" w:rsidRDefault="00463D07" w:rsidP="00863AFB">
      <w:pPr>
        <w:jc w:val="both"/>
        <w:rPr>
          <w:rFonts w:ascii="Arial Narrow" w:hAnsi="Arial Narrow"/>
          <w:sz w:val="24"/>
          <w:szCs w:val="24"/>
        </w:rPr>
      </w:pPr>
      <w:r w:rsidRPr="00863AFB">
        <w:rPr>
          <w:rFonts w:ascii="Arial Narrow" w:hAnsi="Arial Narrow"/>
          <w:b/>
          <w:sz w:val="24"/>
          <w:szCs w:val="24"/>
        </w:rPr>
        <w:t>a)</w:t>
      </w:r>
      <w:r w:rsidRPr="00863AFB">
        <w:rPr>
          <w:rFonts w:ascii="Arial Narrow" w:hAnsi="Arial Narrow"/>
          <w:sz w:val="24"/>
          <w:szCs w:val="24"/>
        </w:rPr>
        <w:tab/>
        <w:t>Conception technique et méthodologie. Dans ce chapitre, il vous est suggéré d’expliquer la manière dont vous envisagez les objectifs de la mission, la conception des prestations, la méthodologie pour exécuter les activités et obtenir les résultats attendus et le détail de ceux-ci. Vous devrez mettre en relief les problèmes à résoudre et leur importance et expliquer la conception technique que vous adopterez pour ce faire. Vous devrez en outre expliquer la méthodologie que vous avez l’intention d’adopter et sa compatibilité avec la conception proposée.</w:t>
      </w:r>
    </w:p>
    <w:p w:rsidR="00463D07" w:rsidRPr="00863AFB" w:rsidRDefault="00463D07" w:rsidP="00863AFB">
      <w:pPr>
        <w:jc w:val="both"/>
        <w:rPr>
          <w:rFonts w:ascii="Arial Narrow" w:hAnsi="Arial Narrow"/>
          <w:sz w:val="24"/>
          <w:szCs w:val="24"/>
        </w:rPr>
      </w:pPr>
    </w:p>
    <w:p w:rsidR="00463D07" w:rsidRPr="00863AFB" w:rsidRDefault="00463D07" w:rsidP="00863AFB">
      <w:pPr>
        <w:jc w:val="both"/>
        <w:rPr>
          <w:rFonts w:ascii="Arial Narrow" w:hAnsi="Arial Narrow"/>
          <w:sz w:val="24"/>
          <w:szCs w:val="24"/>
        </w:rPr>
      </w:pPr>
      <w:r w:rsidRPr="00863AFB">
        <w:rPr>
          <w:rFonts w:ascii="Arial Narrow" w:hAnsi="Arial Narrow"/>
          <w:b/>
          <w:sz w:val="24"/>
          <w:szCs w:val="24"/>
        </w:rPr>
        <w:t>b)</w:t>
      </w:r>
      <w:r w:rsidRPr="00863AFB">
        <w:rPr>
          <w:rFonts w:ascii="Arial Narrow" w:hAnsi="Arial Narrow"/>
          <w:sz w:val="24"/>
          <w:szCs w:val="24"/>
        </w:rPr>
        <w:tab/>
        <w:t xml:space="preserve">Plan de travail. Dans ce chapitre, vous proposerez les principales activités que comprend la mission, leur nature et durée, échelonnement et interrelations, les jalons (y compris les approbations intermédiaires de l’autorité contractante) et les dates de présentation des rapports. Le plan de travail proposé doit être compatible avec la conception technique et la méthodologie, montrer que les termes de référence ont été compris et peuvent être traduits en un plan de travail pratique. Une liste des documents finaux, y compris les rapports, croquis et tableaux qui constituent le produit final doivent être inclus dans ce chapitre. Le calendrier du personnel (4G) doit être compatible avec le programme de Travail (4H) </w:t>
      </w:r>
    </w:p>
    <w:p w:rsidR="00463D07" w:rsidRPr="00863AFB" w:rsidRDefault="00463D07" w:rsidP="00863AFB">
      <w:pPr>
        <w:jc w:val="both"/>
        <w:rPr>
          <w:rFonts w:ascii="Arial Narrow" w:hAnsi="Arial Narrow"/>
          <w:sz w:val="24"/>
          <w:szCs w:val="24"/>
        </w:rPr>
      </w:pPr>
    </w:p>
    <w:p w:rsidR="00463D07" w:rsidRPr="00863AFB" w:rsidRDefault="00463D07" w:rsidP="00863AFB">
      <w:pPr>
        <w:jc w:val="both"/>
        <w:rPr>
          <w:rFonts w:ascii="Arial Narrow" w:hAnsi="Arial Narrow"/>
          <w:sz w:val="24"/>
          <w:szCs w:val="24"/>
        </w:rPr>
      </w:pPr>
      <w:r w:rsidRPr="00863AFB">
        <w:rPr>
          <w:rFonts w:ascii="Arial Narrow" w:hAnsi="Arial Narrow"/>
          <w:sz w:val="24"/>
          <w:szCs w:val="24"/>
        </w:rPr>
        <w:t>Organisation et personnel, Dans ce chapitre, vous proposerez la structure et la composition de votre équipe. Vous donnerez la liste des principales disciplines représentées, le nom de l’expert responsable et une liste du personnel clé et d’appui proposé.</w:t>
      </w:r>
    </w:p>
    <w:p w:rsidR="00463D07" w:rsidRPr="00863AFB" w:rsidRDefault="00463D07" w:rsidP="00863AFB">
      <w:pPr>
        <w:jc w:val="both"/>
        <w:rPr>
          <w:rFonts w:ascii="Arial Narrow" w:hAnsi="Arial Narrow"/>
          <w:sz w:val="24"/>
          <w:szCs w:val="24"/>
          <w:lang w:eastAsia="fr-FR"/>
        </w:rPr>
      </w:pPr>
    </w:p>
    <w:p w:rsidR="00463D07" w:rsidRPr="006D7582" w:rsidRDefault="00463D07" w:rsidP="00463D07"/>
    <w:p w:rsidR="00463D07" w:rsidRDefault="00463D07" w:rsidP="00463D07"/>
    <w:p w:rsidR="00863AFB" w:rsidRDefault="00863AFB" w:rsidP="00463D07"/>
    <w:p w:rsidR="00863AFB" w:rsidRDefault="00863AFB" w:rsidP="00463D07"/>
    <w:p w:rsidR="00863AFB" w:rsidRDefault="00863AFB" w:rsidP="00463D07"/>
    <w:p w:rsidR="00863AFB" w:rsidRPr="006D7582" w:rsidRDefault="00863AFB" w:rsidP="00463D07"/>
    <w:p w:rsidR="00463D07" w:rsidRPr="00863AFB" w:rsidRDefault="00863AFB" w:rsidP="00463D07">
      <w:pPr>
        <w:rPr>
          <w:rFonts w:ascii="Arial Narrow" w:hAnsi="Arial Narrow"/>
          <w:b/>
          <w:sz w:val="28"/>
          <w:szCs w:val="28"/>
        </w:rPr>
      </w:pPr>
      <w:bookmarkStart w:id="656" w:name="_Toc4398465"/>
      <w:bookmarkStart w:id="657" w:name="_Toc4400468"/>
      <w:bookmarkStart w:id="658" w:name="_Toc4400739"/>
      <w:bookmarkStart w:id="659" w:name="_Toc4400997"/>
      <w:bookmarkStart w:id="660" w:name="_Toc4401163"/>
      <w:bookmarkStart w:id="661" w:name="_Toc102984783"/>
      <w:bookmarkStart w:id="662" w:name="_Toc156822354"/>
      <w:bookmarkStart w:id="663" w:name="_Toc156822795"/>
      <w:bookmarkStart w:id="664" w:name="_Toc156825463"/>
      <w:bookmarkStart w:id="665" w:name="_Toc156826485"/>
      <w:bookmarkStart w:id="666" w:name="_Toc156853939"/>
      <w:bookmarkStart w:id="667" w:name="_Toc156855439"/>
      <w:r>
        <w:rPr>
          <w:rFonts w:ascii="Arial Narrow" w:hAnsi="Arial Narrow"/>
          <w:b/>
          <w:sz w:val="28"/>
          <w:szCs w:val="28"/>
        </w:rPr>
        <w:lastRenderedPageBreak/>
        <w:t>ANNEXEN°13 :</w:t>
      </w:r>
      <w:r w:rsidRPr="00863AFB">
        <w:rPr>
          <w:rFonts w:ascii="Arial Narrow" w:hAnsi="Arial Narrow"/>
          <w:b/>
          <w:sz w:val="28"/>
          <w:szCs w:val="28"/>
        </w:rPr>
        <w:t xml:space="preserve"> MODELE DE </w:t>
      </w:r>
      <w:bookmarkStart w:id="668" w:name="_Hlk152231933"/>
      <w:r w:rsidRPr="00863AFB">
        <w:rPr>
          <w:rFonts w:ascii="Arial Narrow" w:hAnsi="Arial Narrow"/>
          <w:b/>
          <w:sz w:val="28"/>
          <w:szCs w:val="28"/>
        </w:rPr>
        <w:t>FICHE D’INFORMATION RELATIVE AU MATERIEL ESSENTIEL</w:t>
      </w:r>
      <w:bookmarkEnd w:id="656"/>
      <w:bookmarkEnd w:id="657"/>
      <w:bookmarkEnd w:id="658"/>
      <w:bookmarkEnd w:id="659"/>
      <w:bookmarkEnd w:id="660"/>
      <w:bookmarkEnd w:id="668"/>
      <w:r w:rsidRPr="00863AFB">
        <w:rPr>
          <w:rFonts w:ascii="Arial Narrow" w:hAnsi="Arial Narrow"/>
          <w:b/>
          <w:sz w:val="28"/>
          <w:szCs w:val="28"/>
        </w:rPr>
        <w:t>,</w:t>
      </w:r>
      <w:r w:rsidR="00463D07" w:rsidRPr="00863AFB">
        <w:rPr>
          <w:rFonts w:ascii="Arial Narrow" w:hAnsi="Arial Narrow"/>
          <w:b/>
          <w:sz w:val="28"/>
          <w:szCs w:val="28"/>
        </w:rPr>
        <w:t xml:space="preserve"> le cas échéant</w:t>
      </w:r>
      <w:bookmarkEnd w:id="661"/>
      <w:bookmarkEnd w:id="662"/>
      <w:bookmarkEnd w:id="663"/>
      <w:bookmarkEnd w:id="664"/>
      <w:bookmarkEnd w:id="665"/>
      <w:bookmarkEnd w:id="666"/>
      <w:bookmarkEnd w:id="667"/>
    </w:p>
    <w:tbl>
      <w:tblPr>
        <w:tblpPr w:leftFromText="141" w:rightFromText="141" w:vertAnchor="text" w:horzAnchor="margin" w:tblpXSpec="center" w:tblpY="161"/>
        <w:tblW w:w="10710" w:type="dxa"/>
        <w:tblLayout w:type="fixed"/>
        <w:tblCellMar>
          <w:left w:w="10" w:type="dxa"/>
          <w:right w:w="10" w:type="dxa"/>
        </w:tblCellMar>
        <w:tblLook w:val="04A0"/>
      </w:tblPr>
      <w:tblGrid>
        <w:gridCol w:w="568"/>
        <w:gridCol w:w="2081"/>
        <w:gridCol w:w="650"/>
        <w:gridCol w:w="1572"/>
        <w:gridCol w:w="1288"/>
        <w:gridCol w:w="1430"/>
        <w:gridCol w:w="1301"/>
        <w:gridCol w:w="1820"/>
      </w:tblGrid>
      <w:tr w:rsidR="00863AFB" w:rsidRPr="00863AFB" w:rsidTr="00863AFB">
        <w:trPr>
          <w:trHeight w:val="1410"/>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63AFB" w:rsidRPr="00863AFB" w:rsidRDefault="00863AFB" w:rsidP="00863AFB">
            <w:pPr>
              <w:rPr>
                <w:rFonts w:ascii="Arial Narrow" w:hAnsi="Arial Narrow"/>
                <w:sz w:val="24"/>
                <w:szCs w:val="24"/>
              </w:rPr>
            </w:pPr>
            <w:bookmarkStart w:id="669" w:name="_Hlk163134743"/>
            <w:r w:rsidRPr="00863AFB">
              <w:rPr>
                <w:rFonts w:ascii="Arial Narrow" w:hAnsi="Arial Narrow"/>
                <w:sz w:val="24"/>
                <w:szCs w:val="24"/>
              </w:rPr>
              <w:t>N°</w:t>
            </w:r>
          </w:p>
        </w:tc>
        <w:tc>
          <w:tcPr>
            <w:tcW w:w="2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63AFB" w:rsidRPr="00863AFB" w:rsidRDefault="00863AFB" w:rsidP="00863AFB">
            <w:pPr>
              <w:rPr>
                <w:rFonts w:ascii="Arial Narrow" w:hAnsi="Arial Narrow"/>
                <w:sz w:val="24"/>
                <w:szCs w:val="24"/>
              </w:rPr>
            </w:pPr>
            <w:r w:rsidRPr="00863AFB">
              <w:rPr>
                <w:rFonts w:ascii="Arial Narrow" w:hAnsi="Arial Narrow"/>
                <w:sz w:val="24"/>
                <w:szCs w:val="24"/>
              </w:rPr>
              <w:t>Désignation et caractéristiques du matériel</w:t>
            </w:r>
          </w:p>
        </w:tc>
        <w:tc>
          <w:tcPr>
            <w:tcW w:w="650" w:type="dxa"/>
            <w:tcBorders>
              <w:top w:val="single" w:sz="4" w:space="0" w:color="000000"/>
              <w:left w:val="single" w:sz="4" w:space="0" w:color="000000"/>
              <w:bottom w:val="single" w:sz="4" w:space="0" w:color="000000"/>
              <w:right w:val="single" w:sz="4" w:space="0" w:color="000000"/>
            </w:tcBorders>
            <w:hideMark/>
          </w:tcPr>
          <w:p w:rsidR="00863AFB" w:rsidRPr="00863AFB" w:rsidRDefault="00863AFB" w:rsidP="00863AFB">
            <w:pPr>
              <w:rPr>
                <w:rFonts w:ascii="Arial Narrow" w:hAnsi="Arial Narrow"/>
                <w:sz w:val="24"/>
                <w:szCs w:val="24"/>
              </w:rPr>
            </w:pPr>
            <w:r w:rsidRPr="00863AFB">
              <w:rPr>
                <w:rFonts w:ascii="Arial Narrow" w:hAnsi="Arial Narrow"/>
                <w:sz w:val="24"/>
                <w:szCs w:val="24"/>
              </w:rPr>
              <w:t>Age / Etat</w:t>
            </w:r>
          </w:p>
        </w:tc>
        <w:tc>
          <w:tcPr>
            <w:tcW w:w="1572" w:type="dxa"/>
            <w:tcBorders>
              <w:top w:val="single" w:sz="4" w:space="0" w:color="000000"/>
              <w:left w:val="single" w:sz="4" w:space="0" w:color="000000"/>
              <w:bottom w:val="single" w:sz="4" w:space="0" w:color="000000"/>
              <w:right w:val="single" w:sz="4" w:space="0" w:color="000000"/>
            </w:tcBorders>
            <w:hideMark/>
          </w:tcPr>
          <w:p w:rsidR="00863AFB" w:rsidRPr="00863AFB" w:rsidRDefault="00863AFB" w:rsidP="00863AFB">
            <w:pPr>
              <w:rPr>
                <w:rFonts w:ascii="Arial Narrow" w:hAnsi="Arial Narrow"/>
                <w:sz w:val="24"/>
                <w:szCs w:val="24"/>
              </w:rPr>
            </w:pPr>
            <w:r w:rsidRPr="00863AFB">
              <w:rPr>
                <w:rFonts w:ascii="Arial Narrow" w:hAnsi="Arial Narrow"/>
                <w:sz w:val="24"/>
                <w:szCs w:val="24"/>
              </w:rPr>
              <w:t>Nombre minimal Requis</w:t>
            </w:r>
          </w:p>
          <w:p w:rsidR="00863AFB" w:rsidRPr="00863AFB" w:rsidRDefault="00863AFB" w:rsidP="00863AFB">
            <w:pPr>
              <w:rPr>
                <w:rFonts w:ascii="Arial Narrow" w:hAnsi="Arial Narrow"/>
                <w:sz w:val="24"/>
                <w:szCs w:val="24"/>
              </w:rPr>
            </w:pPr>
            <w:r w:rsidRPr="00863AFB">
              <w:rPr>
                <w:rFonts w:ascii="Arial Narrow" w:hAnsi="Arial Narrow"/>
                <w:sz w:val="24"/>
                <w:szCs w:val="24"/>
              </w:rPr>
              <w:t>(colonne à remplir par le MO/MOD)</w:t>
            </w:r>
          </w:p>
        </w:tc>
        <w:tc>
          <w:tcPr>
            <w:tcW w:w="1288" w:type="dxa"/>
            <w:tcBorders>
              <w:top w:val="single" w:sz="4" w:space="0" w:color="000000"/>
              <w:left w:val="single" w:sz="4" w:space="0" w:color="000000"/>
              <w:bottom w:val="single" w:sz="4" w:space="0" w:color="000000"/>
              <w:right w:val="single" w:sz="4" w:space="0" w:color="000000"/>
            </w:tcBorders>
            <w:hideMark/>
          </w:tcPr>
          <w:p w:rsidR="00863AFB" w:rsidRPr="00863AFB" w:rsidRDefault="00863AFB" w:rsidP="00863AFB">
            <w:pPr>
              <w:rPr>
                <w:rFonts w:ascii="Arial Narrow" w:hAnsi="Arial Narrow"/>
                <w:sz w:val="24"/>
                <w:szCs w:val="24"/>
                <w:lang w:val="fr-CM"/>
              </w:rPr>
            </w:pPr>
            <w:r w:rsidRPr="00863AFB">
              <w:rPr>
                <w:rFonts w:ascii="Arial Narrow" w:hAnsi="Arial Narrow"/>
                <w:sz w:val="24"/>
                <w:szCs w:val="24"/>
              </w:rPr>
              <w:t xml:space="preserve">Nombre disponible </w:t>
            </w:r>
          </w:p>
        </w:tc>
        <w:tc>
          <w:tcPr>
            <w:tcW w:w="1430" w:type="dxa"/>
            <w:tcBorders>
              <w:top w:val="single" w:sz="4" w:space="0" w:color="000000"/>
              <w:left w:val="single" w:sz="4" w:space="0" w:color="000000"/>
              <w:bottom w:val="single" w:sz="4" w:space="0" w:color="000000"/>
              <w:right w:val="single" w:sz="4" w:space="0" w:color="000000"/>
            </w:tcBorders>
            <w:vAlign w:val="center"/>
            <w:hideMark/>
          </w:tcPr>
          <w:p w:rsidR="00863AFB" w:rsidRPr="00863AFB" w:rsidRDefault="00863AFB" w:rsidP="00863AFB">
            <w:pPr>
              <w:rPr>
                <w:rFonts w:ascii="Arial Narrow" w:hAnsi="Arial Narrow"/>
                <w:sz w:val="24"/>
                <w:szCs w:val="24"/>
              </w:rPr>
            </w:pPr>
            <w:r w:rsidRPr="00863AFB">
              <w:rPr>
                <w:rFonts w:ascii="Arial Narrow" w:hAnsi="Arial Narrow"/>
                <w:sz w:val="24"/>
                <w:szCs w:val="24"/>
              </w:rPr>
              <w:t>Propriétaire/</w:t>
            </w:r>
          </w:p>
          <w:p w:rsidR="00863AFB" w:rsidRPr="00863AFB" w:rsidRDefault="00863AFB" w:rsidP="00863AFB">
            <w:pPr>
              <w:rPr>
                <w:rFonts w:ascii="Arial Narrow" w:hAnsi="Arial Narrow"/>
                <w:sz w:val="24"/>
                <w:szCs w:val="24"/>
              </w:rPr>
            </w:pPr>
            <w:r w:rsidRPr="00863AFB">
              <w:rPr>
                <w:rFonts w:ascii="Arial Narrow" w:hAnsi="Arial Narrow"/>
                <w:sz w:val="24"/>
                <w:szCs w:val="24"/>
              </w:rPr>
              <w:t>location</w:t>
            </w:r>
          </w:p>
        </w:tc>
        <w:tc>
          <w:tcPr>
            <w:tcW w:w="1301" w:type="dxa"/>
            <w:tcBorders>
              <w:top w:val="single" w:sz="4" w:space="0" w:color="000000"/>
              <w:left w:val="single" w:sz="4" w:space="0" w:color="000000"/>
              <w:bottom w:val="single" w:sz="4" w:space="0" w:color="000000"/>
              <w:right w:val="single" w:sz="4" w:space="0" w:color="000000"/>
            </w:tcBorders>
            <w:hideMark/>
          </w:tcPr>
          <w:p w:rsidR="00863AFB" w:rsidRPr="00863AFB" w:rsidRDefault="00863AFB" w:rsidP="00863AFB">
            <w:pPr>
              <w:rPr>
                <w:rFonts w:ascii="Arial Narrow" w:hAnsi="Arial Narrow"/>
                <w:sz w:val="24"/>
                <w:szCs w:val="24"/>
              </w:rPr>
            </w:pPr>
            <w:r w:rsidRPr="00863AFB">
              <w:rPr>
                <w:rFonts w:ascii="Arial Narrow" w:hAnsi="Arial Narrow"/>
                <w:sz w:val="24"/>
                <w:szCs w:val="24"/>
              </w:rPr>
              <w:t xml:space="preserve">Année d’obtention </w:t>
            </w:r>
          </w:p>
        </w:tc>
        <w:tc>
          <w:tcPr>
            <w:tcW w:w="1820" w:type="dxa"/>
            <w:tcBorders>
              <w:top w:val="single" w:sz="4" w:space="0" w:color="000000"/>
              <w:left w:val="single" w:sz="4" w:space="0" w:color="000000"/>
              <w:bottom w:val="single" w:sz="4" w:space="0" w:color="000000"/>
              <w:right w:val="single" w:sz="4" w:space="0" w:color="000000"/>
            </w:tcBorders>
            <w:hideMark/>
          </w:tcPr>
          <w:p w:rsidR="00863AFB" w:rsidRPr="00863AFB" w:rsidRDefault="00863AFB" w:rsidP="00863AFB">
            <w:pPr>
              <w:rPr>
                <w:rFonts w:ascii="Arial Narrow" w:hAnsi="Arial Narrow"/>
                <w:sz w:val="24"/>
                <w:szCs w:val="24"/>
              </w:rPr>
            </w:pPr>
            <w:r w:rsidRPr="00863AFB">
              <w:rPr>
                <w:rFonts w:ascii="Arial Narrow" w:hAnsi="Arial Narrow"/>
                <w:sz w:val="24"/>
                <w:szCs w:val="24"/>
              </w:rPr>
              <w:t xml:space="preserve">Justificatif </w:t>
            </w:r>
          </w:p>
        </w:tc>
      </w:tr>
      <w:tr w:rsidR="00863AFB" w:rsidRPr="00863AFB" w:rsidTr="00863AFB">
        <w:trPr>
          <w:trHeight w:val="551"/>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63AFB" w:rsidRPr="00863AFB" w:rsidRDefault="00863AFB" w:rsidP="00863AFB">
            <w:pPr>
              <w:rPr>
                <w:rFonts w:ascii="Arial Narrow" w:hAnsi="Arial Narrow"/>
                <w:sz w:val="24"/>
                <w:szCs w:val="24"/>
              </w:rPr>
            </w:pPr>
            <w:r w:rsidRPr="00863AFB">
              <w:rPr>
                <w:rFonts w:ascii="Arial Narrow" w:hAnsi="Arial Narrow"/>
                <w:sz w:val="24"/>
                <w:szCs w:val="24"/>
              </w:rPr>
              <w:t>1</w:t>
            </w:r>
          </w:p>
        </w:tc>
        <w:tc>
          <w:tcPr>
            <w:tcW w:w="2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3AFB" w:rsidRPr="00863AFB" w:rsidRDefault="00863AFB" w:rsidP="00863AFB">
            <w:pPr>
              <w:rPr>
                <w:rFonts w:ascii="Arial Narrow" w:hAnsi="Arial Narrow"/>
                <w:sz w:val="24"/>
                <w:szCs w:val="24"/>
              </w:rPr>
            </w:pPr>
          </w:p>
        </w:tc>
        <w:tc>
          <w:tcPr>
            <w:tcW w:w="650" w:type="dxa"/>
            <w:tcBorders>
              <w:top w:val="single" w:sz="4" w:space="0" w:color="000000"/>
              <w:left w:val="single" w:sz="4" w:space="0" w:color="000000"/>
              <w:bottom w:val="single" w:sz="4" w:space="0" w:color="000000"/>
              <w:right w:val="single" w:sz="4" w:space="0" w:color="000000"/>
            </w:tcBorders>
          </w:tcPr>
          <w:p w:rsidR="00863AFB" w:rsidRPr="00863AFB" w:rsidRDefault="00863AFB" w:rsidP="00863AFB">
            <w:pPr>
              <w:rPr>
                <w:rFonts w:ascii="Arial Narrow" w:hAnsi="Arial Narrow"/>
                <w:sz w:val="24"/>
                <w:szCs w:val="24"/>
              </w:rPr>
            </w:pPr>
          </w:p>
        </w:tc>
        <w:tc>
          <w:tcPr>
            <w:tcW w:w="1572" w:type="dxa"/>
            <w:tcBorders>
              <w:top w:val="single" w:sz="4" w:space="0" w:color="000000"/>
              <w:left w:val="single" w:sz="4" w:space="0" w:color="000000"/>
              <w:bottom w:val="single" w:sz="4" w:space="0" w:color="000000"/>
              <w:right w:val="single" w:sz="4" w:space="0" w:color="000000"/>
            </w:tcBorders>
          </w:tcPr>
          <w:p w:rsidR="00863AFB" w:rsidRPr="00863AFB" w:rsidRDefault="00863AFB" w:rsidP="00863AFB">
            <w:pPr>
              <w:rPr>
                <w:rFonts w:ascii="Arial Narrow" w:hAnsi="Arial Narrow"/>
                <w:sz w:val="24"/>
                <w:szCs w:val="24"/>
              </w:rPr>
            </w:pPr>
          </w:p>
        </w:tc>
        <w:tc>
          <w:tcPr>
            <w:tcW w:w="1288" w:type="dxa"/>
            <w:tcBorders>
              <w:top w:val="single" w:sz="4" w:space="0" w:color="000000"/>
              <w:left w:val="single" w:sz="4" w:space="0" w:color="000000"/>
              <w:bottom w:val="single" w:sz="4" w:space="0" w:color="000000"/>
              <w:right w:val="single" w:sz="4" w:space="0" w:color="000000"/>
            </w:tcBorders>
          </w:tcPr>
          <w:p w:rsidR="00863AFB" w:rsidRPr="00863AFB" w:rsidRDefault="00863AFB" w:rsidP="00863AFB">
            <w:pPr>
              <w:rPr>
                <w:rFonts w:ascii="Arial Narrow" w:hAnsi="Arial Narrow"/>
                <w:sz w:val="24"/>
                <w:szCs w:val="24"/>
              </w:rPr>
            </w:pPr>
          </w:p>
        </w:tc>
        <w:tc>
          <w:tcPr>
            <w:tcW w:w="1430" w:type="dxa"/>
            <w:tcBorders>
              <w:top w:val="single" w:sz="4" w:space="0" w:color="000000"/>
              <w:left w:val="single" w:sz="4" w:space="0" w:color="000000"/>
              <w:bottom w:val="single" w:sz="4" w:space="0" w:color="000000"/>
              <w:right w:val="single" w:sz="4" w:space="0" w:color="000000"/>
            </w:tcBorders>
          </w:tcPr>
          <w:p w:rsidR="00863AFB" w:rsidRPr="00863AFB" w:rsidRDefault="00863AFB" w:rsidP="00863AFB">
            <w:pPr>
              <w:rPr>
                <w:rFonts w:ascii="Arial Narrow" w:hAnsi="Arial Narrow"/>
                <w:sz w:val="24"/>
                <w:szCs w:val="24"/>
              </w:rPr>
            </w:pPr>
          </w:p>
        </w:tc>
        <w:tc>
          <w:tcPr>
            <w:tcW w:w="1301" w:type="dxa"/>
            <w:tcBorders>
              <w:top w:val="single" w:sz="4" w:space="0" w:color="000000"/>
              <w:left w:val="single" w:sz="4" w:space="0" w:color="000000"/>
              <w:bottom w:val="single" w:sz="4" w:space="0" w:color="000000"/>
              <w:right w:val="single" w:sz="4" w:space="0" w:color="000000"/>
            </w:tcBorders>
          </w:tcPr>
          <w:p w:rsidR="00863AFB" w:rsidRPr="00863AFB" w:rsidRDefault="00863AFB" w:rsidP="00863AFB">
            <w:pPr>
              <w:rPr>
                <w:rFonts w:ascii="Arial Narrow" w:hAnsi="Arial Narrow"/>
                <w:sz w:val="24"/>
                <w:szCs w:val="24"/>
              </w:rPr>
            </w:pPr>
          </w:p>
        </w:tc>
        <w:tc>
          <w:tcPr>
            <w:tcW w:w="1820" w:type="dxa"/>
            <w:tcBorders>
              <w:top w:val="single" w:sz="4" w:space="0" w:color="000000"/>
              <w:left w:val="single" w:sz="4" w:space="0" w:color="000000"/>
              <w:bottom w:val="single" w:sz="4" w:space="0" w:color="000000"/>
              <w:right w:val="single" w:sz="4" w:space="0" w:color="000000"/>
            </w:tcBorders>
          </w:tcPr>
          <w:p w:rsidR="00863AFB" w:rsidRPr="00863AFB" w:rsidRDefault="00863AFB" w:rsidP="00863AFB">
            <w:pPr>
              <w:rPr>
                <w:rFonts w:ascii="Arial Narrow" w:hAnsi="Arial Narrow"/>
                <w:sz w:val="24"/>
                <w:szCs w:val="24"/>
              </w:rPr>
            </w:pPr>
          </w:p>
        </w:tc>
      </w:tr>
      <w:tr w:rsidR="00863AFB" w:rsidRPr="00863AFB" w:rsidTr="00863AFB">
        <w:trPr>
          <w:trHeight w:val="551"/>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63AFB" w:rsidRPr="00863AFB" w:rsidRDefault="00863AFB" w:rsidP="00863AFB">
            <w:pPr>
              <w:rPr>
                <w:rFonts w:ascii="Arial Narrow" w:hAnsi="Arial Narrow"/>
                <w:sz w:val="24"/>
                <w:szCs w:val="24"/>
              </w:rPr>
            </w:pPr>
            <w:r w:rsidRPr="00863AFB">
              <w:rPr>
                <w:rFonts w:ascii="Arial Narrow" w:hAnsi="Arial Narrow"/>
                <w:sz w:val="24"/>
                <w:szCs w:val="24"/>
              </w:rPr>
              <w:t>2</w:t>
            </w:r>
          </w:p>
        </w:tc>
        <w:tc>
          <w:tcPr>
            <w:tcW w:w="2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3AFB" w:rsidRPr="00863AFB" w:rsidRDefault="00863AFB" w:rsidP="00863AFB">
            <w:pPr>
              <w:rPr>
                <w:rFonts w:ascii="Arial Narrow" w:hAnsi="Arial Narrow"/>
                <w:sz w:val="24"/>
                <w:szCs w:val="24"/>
              </w:rPr>
            </w:pPr>
          </w:p>
        </w:tc>
        <w:tc>
          <w:tcPr>
            <w:tcW w:w="650" w:type="dxa"/>
            <w:tcBorders>
              <w:top w:val="single" w:sz="4" w:space="0" w:color="000000"/>
              <w:left w:val="single" w:sz="4" w:space="0" w:color="000000"/>
              <w:bottom w:val="single" w:sz="4" w:space="0" w:color="000000"/>
              <w:right w:val="single" w:sz="4" w:space="0" w:color="000000"/>
            </w:tcBorders>
          </w:tcPr>
          <w:p w:rsidR="00863AFB" w:rsidRPr="00863AFB" w:rsidRDefault="00863AFB" w:rsidP="00863AFB">
            <w:pPr>
              <w:rPr>
                <w:rFonts w:ascii="Arial Narrow" w:hAnsi="Arial Narrow"/>
                <w:sz w:val="24"/>
                <w:szCs w:val="24"/>
              </w:rPr>
            </w:pPr>
          </w:p>
        </w:tc>
        <w:tc>
          <w:tcPr>
            <w:tcW w:w="1572" w:type="dxa"/>
            <w:tcBorders>
              <w:top w:val="single" w:sz="4" w:space="0" w:color="000000"/>
              <w:left w:val="single" w:sz="4" w:space="0" w:color="000000"/>
              <w:bottom w:val="single" w:sz="4" w:space="0" w:color="000000"/>
              <w:right w:val="single" w:sz="4" w:space="0" w:color="000000"/>
            </w:tcBorders>
          </w:tcPr>
          <w:p w:rsidR="00863AFB" w:rsidRPr="00863AFB" w:rsidRDefault="00863AFB" w:rsidP="00863AFB">
            <w:pPr>
              <w:rPr>
                <w:rFonts w:ascii="Arial Narrow" w:hAnsi="Arial Narrow"/>
                <w:sz w:val="24"/>
                <w:szCs w:val="24"/>
              </w:rPr>
            </w:pPr>
          </w:p>
        </w:tc>
        <w:tc>
          <w:tcPr>
            <w:tcW w:w="1288" w:type="dxa"/>
            <w:tcBorders>
              <w:top w:val="single" w:sz="4" w:space="0" w:color="000000"/>
              <w:left w:val="single" w:sz="4" w:space="0" w:color="000000"/>
              <w:bottom w:val="single" w:sz="4" w:space="0" w:color="000000"/>
              <w:right w:val="single" w:sz="4" w:space="0" w:color="000000"/>
            </w:tcBorders>
          </w:tcPr>
          <w:p w:rsidR="00863AFB" w:rsidRPr="00863AFB" w:rsidRDefault="00863AFB" w:rsidP="00863AFB">
            <w:pPr>
              <w:rPr>
                <w:rFonts w:ascii="Arial Narrow" w:hAnsi="Arial Narrow"/>
                <w:sz w:val="24"/>
                <w:szCs w:val="24"/>
              </w:rPr>
            </w:pPr>
          </w:p>
        </w:tc>
        <w:tc>
          <w:tcPr>
            <w:tcW w:w="1430" w:type="dxa"/>
            <w:tcBorders>
              <w:top w:val="single" w:sz="4" w:space="0" w:color="000000"/>
              <w:left w:val="single" w:sz="4" w:space="0" w:color="000000"/>
              <w:bottom w:val="single" w:sz="4" w:space="0" w:color="000000"/>
              <w:right w:val="single" w:sz="4" w:space="0" w:color="000000"/>
            </w:tcBorders>
          </w:tcPr>
          <w:p w:rsidR="00863AFB" w:rsidRPr="00863AFB" w:rsidRDefault="00863AFB" w:rsidP="00863AFB">
            <w:pPr>
              <w:rPr>
                <w:rFonts w:ascii="Arial Narrow" w:hAnsi="Arial Narrow"/>
                <w:sz w:val="24"/>
                <w:szCs w:val="24"/>
              </w:rPr>
            </w:pPr>
          </w:p>
        </w:tc>
        <w:tc>
          <w:tcPr>
            <w:tcW w:w="1301" w:type="dxa"/>
            <w:tcBorders>
              <w:top w:val="single" w:sz="4" w:space="0" w:color="000000"/>
              <w:left w:val="single" w:sz="4" w:space="0" w:color="000000"/>
              <w:bottom w:val="single" w:sz="4" w:space="0" w:color="000000"/>
              <w:right w:val="single" w:sz="4" w:space="0" w:color="000000"/>
            </w:tcBorders>
          </w:tcPr>
          <w:p w:rsidR="00863AFB" w:rsidRPr="00863AFB" w:rsidRDefault="00863AFB" w:rsidP="00863AFB">
            <w:pPr>
              <w:rPr>
                <w:rFonts w:ascii="Arial Narrow" w:hAnsi="Arial Narrow"/>
                <w:sz w:val="24"/>
                <w:szCs w:val="24"/>
              </w:rPr>
            </w:pPr>
          </w:p>
        </w:tc>
        <w:tc>
          <w:tcPr>
            <w:tcW w:w="1820" w:type="dxa"/>
            <w:tcBorders>
              <w:top w:val="single" w:sz="4" w:space="0" w:color="000000"/>
              <w:left w:val="single" w:sz="4" w:space="0" w:color="000000"/>
              <w:bottom w:val="single" w:sz="4" w:space="0" w:color="000000"/>
              <w:right w:val="single" w:sz="4" w:space="0" w:color="000000"/>
            </w:tcBorders>
          </w:tcPr>
          <w:p w:rsidR="00863AFB" w:rsidRPr="00863AFB" w:rsidRDefault="00863AFB" w:rsidP="00863AFB">
            <w:pPr>
              <w:rPr>
                <w:rFonts w:ascii="Arial Narrow" w:hAnsi="Arial Narrow"/>
                <w:sz w:val="24"/>
                <w:szCs w:val="24"/>
              </w:rPr>
            </w:pPr>
          </w:p>
        </w:tc>
      </w:tr>
      <w:tr w:rsidR="00863AFB" w:rsidRPr="00863AFB" w:rsidTr="00863AFB">
        <w:trPr>
          <w:trHeight w:val="551"/>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63AFB" w:rsidRPr="00863AFB" w:rsidRDefault="00863AFB" w:rsidP="00863AFB">
            <w:pPr>
              <w:rPr>
                <w:rFonts w:ascii="Arial Narrow" w:hAnsi="Arial Narrow"/>
                <w:sz w:val="24"/>
                <w:szCs w:val="24"/>
              </w:rPr>
            </w:pPr>
            <w:r w:rsidRPr="00863AFB">
              <w:rPr>
                <w:rFonts w:ascii="Arial Narrow" w:hAnsi="Arial Narrow"/>
                <w:sz w:val="24"/>
                <w:szCs w:val="24"/>
              </w:rPr>
              <w:t>…</w:t>
            </w:r>
          </w:p>
        </w:tc>
        <w:tc>
          <w:tcPr>
            <w:tcW w:w="2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3AFB" w:rsidRPr="00863AFB" w:rsidRDefault="00863AFB" w:rsidP="00863AFB">
            <w:pPr>
              <w:rPr>
                <w:rFonts w:ascii="Arial Narrow" w:hAnsi="Arial Narrow"/>
                <w:sz w:val="24"/>
                <w:szCs w:val="24"/>
              </w:rPr>
            </w:pPr>
          </w:p>
        </w:tc>
        <w:tc>
          <w:tcPr>
            <w:tcW w:w="650" w:type="dxa"/>
            <w:tcBorders>
              <w:top w:val="single" w:sz="4" w:space="0" w:color="000000"/>
              <w:left w:val="single" w:sz="4" w:space="0" w:color="000000"/>
              <w:bottom w:val="single" w:sz="4" w:space="0" w:color="000000"/>
              <w:right w:val="single" w:sz="4" w:space="0" w:color="000000"/>
            </w:tcBorders>
          </w:tcPr>
          <w:p w:rsidR="00863AFB" w:rsidRPr="00863AFB" w:rsidRDefault="00863AFB" w:rsidP="00863AFB">
            <w:pPr>
              <w:rPr>
                <w:rFonts w:ascii="Arial Narrow" w:hAnsi="Arial Narrow"/>
                <w:sz w:val="24"/>
                <w:szCs w:val="24"/>
              </w:rPr>
            </w:pPr>
          </w:p>
        </w:tc>
        <w:tc>
          <w:tcPr>
            <w:tcW w:w="1572" w:type="dxa"/>
            <w:tcBorders>
              <w:top w:val="single" w:sz="4" w:space="0" w:color="000000"/>
              <w:left w:val="single" w:sz="4" w:space="0" w:color="000000"/>
              <w:bottom w:val="single" w:sz="4" w:space="0" w:color="000000"/>
              <w:right w:val="single" w:sz="4" w:space="0" w:color="000000"/>
            </w:tcBorders>
          </w:tcPr>
          <w:p w:rsidR="00863AFB" w:rsidRPr="00863AFB" w:rsidRDefault="00863AFB" w:rsidP="00863AFB">
            <w:pPr>
              <w:rPr>
                <w:rFonts w:ascii="Arial Narrow" w:hAnsi="Arial Narrow"/>
                <w:sz w:val="24"/>
                <w:szCs w:val="24"/>
              </w:rPr>
            </w:pPr>
          </w:p>
        </w:tc>
        <w:tc>
          <w:tcPr>
            <w:tcW w:w="1288" w:type="dxa"/>
            <w:tcBorders>
              <w:top w:val="single" w:sz="4" w:space="0" w:color="000000"/>
              <w:left w:val="single" w:sz="4" w:space="0" w:color="000000"/>
              <w:bottom w:val="single" w:sz="4" w:space="0" w:color="000000"/>
              <w:right w:val="single" w:sz="4" w:space="0" w:color="000000"/>
            </w:tcBorders>
          </w:tcPr>
          <w:p w:rsidR="00863AFB" w:rsidRPr="00863AFB" w:rsidRDefault="00863AFB" w:rsidP="00863AFB">
            <w:pPr>
              <w:rPr>
                <w:rFonts w:ascii="Arial Narrow" w:hAnsi="Arial Narrow"/>
                <w:sz w:val="24"/>
                <w:szCs w:val="24"/>
              </w:rPr>
            </w:pPr>
          </w:p>
        </w:tc>
        <w:tc>
          <w:tcPr>
            <w:tcW w:w="1430" w:type="dxa"/>
            <w:tcBorders>
              <w:top w:val="single" w:sz="4" w:space="0" w:color="000000"/>
              <w:left w:val="single" w:sz="4" w:space="0" w:color="000000"/>
              <w:bottom w:val="single" w:sz="4" w:space="0" w:color="000000"/>
              <w:right w:val="single" w:sz="4" w:space="0" w:color="000000"/>
            </w:tcBorders>
          </w:tcPr>
          <w:p w:rsidR="00863AFB" w:rsidRPr="00863AFB" w:rsidRDefault="00863AFB" w:rsidP="00863AFB">
            <w:pPr>
              <w:rPr>
                <w:rFonts w:ascii="Arial Narrow" w:hAnsi="Arial Narrow"/>
                <w:sz w:val="24"/>
                <w:szCs w:val="24"/>
              </w:rPr>
            </w:pPr>
          </w:p>
        </w:tc>
        <w:tc>
          <w:tcPr>
            <w:tcW w:w="1301" w:type="dxa"/>
            <w:tcBorders>
              <w:top w:val="single" w:sz="4" w:space="0" w:color="000000"/>
              <w:left w:val="single" w:sz="4" w:space="0" w:color="000000"/>
              <w:bottom w:val="single" w:sz="4" w:space="0" w:color="000000"/>
              <w:right w:val="single" w:sz="4" w:space="0" w:color="000000"/>
            </w:tcBorders>
          </w:tcPr>
          <w:p w:rsidR="00863AFB" w:rsidRPr="00863AFB" w:rsidRDefault="00863AFB" w:rsidP="00863AFB">
            <w:pPr>
              <w:rPr>
                <w:rFonts w:ascii="Arial Narrow" w:hAnsi="Arial Narrow"/>
                <w:sz w:val="24"/>
                <w:szCs w:val="24"/>
              </w:rPr>
            </w:pPr>
          </w:p>
        </w:tc>
        <w:tc>
          <w:tcPr>
            <w:tcW w:w="1820" w:type="dxa"/>
            <w:tcBorders>
              <w:top w:val="single" w:sz="4" w:space="0" w:color="000000"/>
              <w:left w:val="single" w:sz="4" w:space="0" w:color="000000"/>
              <w:bottom w:val="single" w:sz="4" w:space="0" w:color="000000"/>
              <w:right w:val="single" w:sz="4" w:space="0" w:color="000000"/>
            </w:tcBorders>
          </w:tcPr>
          <w:p w:rsidR="00863AFB" w:rsidRPr="00863AFB" w:rsidRDefault="00863AFB" w:rsidP="00863AFB">
            <w:pPr>
              <w:rPr>
                <w:rFonts w:ascii="Arial Narrow" w:hAnsi="Arial Narrow"/>
                <w:sz w:val="24"/>
                <w:szCs w:val="24"/>
              </w:rPr>
            </w:pPr>
          </w:p>
        </w:tc>
      </w:tr>
      <w:tr w:rsidR="00863AFB" w:rsidRPr="00863AFB" w:rsidTr="00863AFB">
        <w:trPr>
          <w:trHeight w:val="564"/>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63AFB" w:rsidRPr="00863AFB" w:rsidRDefault="00863AFB" w:rsidP="00863AFB">
            <w:pPr>
              <w:rPr>
                <w:rFonts w:ascii="Arial Narrow" w:hAnsi="Arial Narrow"/>
                <w:sz w:val="24"/>
                <w:szCs w:val="24"/>
              </w:rPr>
            </w:pPr>
            <w:r w:rsidRPr="00863AFB">
              <w:rPr>
                <w:rFonts w:ascii="Arial Narrow" w:hAnsi="Arial Narrow"/>
                <w:sz w:val="24"/>
                <w:szCs w:val="24"/>
              </w:rPr>
              <w:t>N</w:t>
            </w:r>
          </w:p>
        </w:tc>
        <w:tc>
          <w:tcPr>
            <w:tcW w:w="2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3AFB" w:rsidRPr="00863AFB" w:rsidRDefault="00863AFB" w:rsidP="00863AFB">
            <w:pPr>
              <w:rPr>
                <w:rFonts w:ascii="Arial Narrow" w:hAnsi="Arial Narrow"/>
                <w:sz w:val="24"/>
                <w:szCs w:val="24"/>
              </w:rPr>
            </w:pPr>
          </w:p>
        </w:tc>
        <w:tc>
          <w:tcPr>
            <w:tcW w:w="650" w:type="dxa"/>
            <w:tcBorders>
              <w:top w:val="single" w:sz="4" w:space="0" w:color="000000"/>
              <w:left w:val="single" w:sz="4" w:space="0" w:color="000000"/>
              <w:bottom w:val="single" w:sz="4" w:space="0" w:color="000000"/>
              <w:right w:val="single" w:sz="4" w:space="0" w:color="000000"/>
            </w:tcBorders>
          </w:tcPr>
          <w:p w:rsidR="00863AFB" w:rsidRPr="00863AFB" w:rsidRDefault="00863AFB" w:rsidP="00863AFB">
            <w:pPr>
              <w:rPr>
                <w:rFonts w:ascii="Arial Narrow" w:hAnsi="Arial Narrow"/>
                <w:sz w:val="24"/>
                <w:szCs w:val="24"/>
              </w:rPr>
            </w:pPr>
          </w:p>
        </w:tc>
        <w:tc>
          <w:tcPr>
            <w:tcW w:w="1572" w:type="dxa"/>
            <w:tcBorders>
              <w:top w:val="single" w:sz="4" w:space="0" w:color="000000"/>
              <w:left w:val="single" w:sz="4" w:space="0" w:color="000000"/>
              <w:bottom w:val="single" w:sz="4" w:space="0" w:color="000000"/>
              <w:right w:val="single" w:sz="4" w:space="0" w:color="000000"/>
            </w:tcBorders>
          </w:tcPr>
          <w:p w:rsidR="00863AFB" w:rsidRPr="00863AFB" w:rsidRDefault="00863AFB" w:rsidP="00863AFB">
            <w:pPr>
              <w:rPr>
                <w:rFonts w:ascii="Arial Narrow" w:hAnsi="Arial Narrow"/>
                <w:sz w:val="24"/>
                <w:szCs w:val="24"/>
              </w:rPr>
            </w:pPr>
          </w:p>
        </w:tc>
        <w:tc>
          <w:tcPr>
            <w:tcW w:w="1288" w:type="dxa"/>
            <w:tcBorders>
              <w:top w:val="single" w:sz="4" w:space="0" w:color="000000"/>
              <w:left w:val="single" w:sz="4" w:space="0" w:color="000000"/>
              <w:bottom w:val="single" w:sz="4" w:space="0" w:color="000000"/>
              <w:right w:val="single" w:sz="4" w:space="0" w:color="000000"/>
            </w:tcBorders>
          </w:tcPr>
          <w:p w:rsidR="00863AFB" w:rsidRPr="00863AFB" w:rsidRDefault="00863AFB" w:rsidP="00863AFB">
            <w:pPr>
              <w:rPr>
                <w:rFonts w:ascii="Arial Narrow" w:hAnsi="Arial Narrow"/>
                <w:sz w:val="24"/>
                <w:szCs w:val="24"/>
              </w:rPr>
            </w:pPr>
          </w:p>
        </w:tc>
        <w:tc>
          <w:tcPr>
            <w:tcW w:w="1430" w:type="dxa"/>
            <w:tcBorders>
              <w:top w:val="single" w:sz="4" w:space="0" w:color="000000"/>
              <w:left w:val="single" w:sz="4" w:space="0" w:color="000000"/>
              <w:bottom w:val="single" w:sz="4" w:space="0" w:color="000000"/>
              <w:right w:val="single" w:sz="4" w:space="0" w:color="000000"/>
            </w:tcBorders>
          </w:tcPr>
          <w:p w:rsidR="00863AFB" w:rsidRPr="00863AFB" w:rsidRDefault="00863AFB" w:rsidP="00863AFB">
            <w:pPr>
              <w:rPr>
                <w:rFonts w:ascii="Arial Narrow" w:hAnsi="Arial Narrow"/>
                <w:sz w:val="24"/>
                <w:szCs w:val="24"/>
              </w:rPr>
            </w:pPr>
          </w:p>
        </w:tc>
        <w:tc>
          <w:tcPr>
            <w:tcW w:w="1301" w:type="dxa"/>
            <w:tcBorders>
              <w:top w:val="single" w:sz="4" w:space="0" w:color="000000"/>
              <w:left w:val="single" w:sz="4" w:space="0" w:color="000000"/>
              <w:bottom w:val="single" w:sz="4" w:space="0" w:color="000000"/>
              <w:right w:val="single" w:sz="4" w:space="0" w:color="000000"/>
            </w:tcBorders>
          </w:tcPr>
          <w:p w:rsidR="00863AFB" w:rsidRPr="00863AFB" w:rsidRDefault="00863AFB" w:rsidP="00863AFB">
            <w:pPr>
              <w:rPr>
                <w:rFonts w:ascii="Arial Narrow" w:hAnsi="Arial Narrow"/>
                <w:sz w:val="24"/>
                <w:szCs w:val="24"/>
              </w:rPr>
            </w:pPr>
          </w:p>
        </w:tc>
        <w:tc>
          <w:tcPr>
            <w:tcW w:w="1820" w:type="dxa"/>
            <w:tcBorders>
              <w:top w:val="single" w:sz="4" w:space="0" w:color="000000"/>
              <w:left w:val="single" w:sz="4" w:space="0" w:color="000000"/>
              <w:bottom w:val="single" w:sz="4" w:space="0" w:color="000000"/>
              <w:right w:val="single" w:sz="4" w:space="0" w:color="000000"/>
            </w:tcBorders>
          </w:tcPr>
          <w:p w:rsidR="00863AFB" w:rsidRPr="00863AFB" w:rsidRDefault="00863AFB" w:rsidP="00863AFB">
            <w:pPr>
              <w:rPr>
                <w:rFonts w:ascii="Arial Narrow" w:hAnsi="Arial Narrow"/>
                <w:sz w:val="24"/>
                <w:szCs w:val="24"/>
              </w:rPr>
            </w:pPr>
          </w:p>
        </w:tc>
      </w:tr>
      <w:bookmarkEnd w:id="669"/>
    </w:tbl>
    <w:p w:rsidR="00463D07" w:rsidRPr="006D7582" w:rsidRDefault="00463D07" w:rsidP="00463D07"/>
    <w:p w:rsidR="00463D07" w:rsidRPr="006D7582" w:rsidRDefault="00463D07" w:rsidP="00463D07"/>
    <w:p w:rsidR="00463D07" w:rsidRPr="00863AFB" w:rsidRDefault="00463D07" w:rsidP="00863AFB">
      <w:pPr>
        <w:jc w:val="both"/>
        <w:rPr>
          <w:rFonts w:ascii="Arial Narrow" w:hAnsi="Arial Narrow"/>
          <w:sz w:val="24"/>
          <w:szCs w:val="24"/>
        </w:rPr>
      </w:pPr>
      <w:r w:rsidRPr="00863AFB">
        <w:rPr>
          <w:rFonts w:ascii="Arial Narrow" w:hAnsi="Arial Narrow"/>
          <w:sz w:val="24"/>
          <w:szCs w:val="24"/>
        </w:rPr>
        <w:t>[Insérer dans le tableau ci-dessus : (i) la liste des matériels et outils requis pour la réalisation des prestations (ii) le nombre minimal requis de chaque type de matériel (iii) il peut être envisagé, la mise à disposition de ces matériels par la location, auquel cas il faudrait présenter un engagement de location de matériel signé et légalisé auprès des administrations compétentes.]</w:t>
      </w:r>
    </w:p>
    <w:p w:rsidR="00463D07" w:rsidRPr="00863AFB" w:rsidRDefault="00463D07" w:rsidP="00863AFB">
      <w:pPr>
        <w:jc w:val="both"/>
        <w:rPr>
          <w:rFonts w:ascii="Arial Narrow" w:hAnsi="Arial Narrow"/>
          <w:sz w:val="24"/>
          <w:szCs w:val="24"/>
          <w:lang w:eastAsia="fr-FR"/>
        </w:rPr>
      </w:pPr>
    </w:p>
    <w:p w:rsidR="00463D07" w:rsidRPr="00863AFB" w:rsidRDefault="00463D07" w:rsidP="00863AFB">
      <w:pPr>
        <w:jc w:val="both"/>
        <w:rPr>
          <w:rFonts w:ascii="Arial Narrow" w:hAnsi="Arial Narrow"/>
          <w:sz w:val="24"/>
          <w:szCs w:val="24"/>
        </w:rPr>
      </w:pPr>
      <w:r w:rsidRPr="00863AFB">
        <w:rPr>
          <w:rFonts w:ascii="Arial Narrow" w:hAnsi="Arial Narrow"/>
          <w:b/>
          <w:sz w:val="24"/>
          <w:szCs w:val="24"/>
        </w:rPr>
        <w:t>Note :</w:t>
      </w:r>
      <w:r w:rsidRPr="00863AFB">
        <w:rPr>
          <w:rFonts w:ascii="Arial Narrow" w:hAnsi="Arial Narrow"/>
          <w:sz w:val="24"/>
          <w:szCs w:val="24"/>
        </w:rPr>
        <w:t xml:space="preserve"> Pour chaque matériel, joindre la copie certifiée de la facture ou de la carte grise, le cas échéant</w:t>
      </w:r>
    </w:p>
    <w:p w:rsidR="00463D07" w:rsidRPr="006D7582" w:rsidRDefault="00463D07" w:rsidP="00463D07"/>
    <w:p w:rsidR="00463D07" w:rsidRPr="006D7582" w:rsidRDefault="00463D07" w:rsidP="00463D07"/>
    <w:p w:rsidR="00463D07" w:rsidRPr="006D7582" w:rsidRDefault="00463D07" w:rsidP="00463D07"/>
    <w:p w:rsidR="00463D07" w:rsidRPr="006D7582" w:rsidRDefault="00463D07" w:rsidP="00463D07"/>
    <w:p w:rsidR="00463D07" w:rsidRPr="006D7582" w:rsidRDefault="00463D07" w:rsidP="00463D07">
      <w:r w:rsidRPr="006D7582">
        <w:br w:type="page"/>
      </w:r>
    </w:p>
    <w:p w:rsidR="00463D07" w:rsidRPr="00863AFB" w:rsidRDefault="00863AFB" w:rsidP="00463D07">
      <w:pPr>
        <w:rPr>
          <w:rFonts w:ascii="Arial Narrow" w:hAnsi="Arial Narrow"/>
          <w:b/>
          <w:sz w:val="28"/>
          <w:szCs w:val="28"/>
        </w:rPr>
      </w:pPr>
      <w:bookmarkStart w:id="670" w:name="_Toc156855440"/>
      <w:bookmarkStart w:id="671" w:name="_Toc102984784"/>
      <w:r>
        <w:rPr>
          <w:rFonts w:ascii="Arial Narrow" w:hAnsi="Arial Narrow"/>
          <w:b/>
          <w:sz w:val="28"/>
          <w:szCs w:val="28"/>
        </w:rPr>
        <w:lastRenderedPageBreak/>
        <w:t>ANNEXEN°14 :</w:t>
      </w:r>
      <w:r w:rsidRPr="00863AFB">
        <w:rPr>
          <w:rFonts w:ascii="Arial Narrow" w:hAnsi="Arial Narrow"/>
          <w:b/>
          <w:sz w:val="28"/>
          <w:szCs w:val="28"/>
        </w:rPr>
        <w:t>MODELE DE DECLARATION SUR L'HONNEUR DE VISITE DU SITE</w:t>
      </w:r>
      <w:bookmarkEnd w:id="670"/>
      <w:bookmarkEnd w:id="671"/>
    </w:p>
    <w:p w:rsidR="00463D07" w:rsidRPr="00863AFB" w:rsidRDefault="00463D07" w:rsidP="00463D07">
      <w:pPr>
        <w:rPr>
          <w:rFonts w:ascii="Arial Narrow" w:hAnsi="Arial Narrow"/>
          <w:sz w:val="24"/>
          <w:szCs w:val="24"/>
        </w:rPr>
      </w:pPr>
      <w:r w:rsidRPr="00863AFB">
        <w:rPr>
          <w:rFonts w:ascii="Arial Narrow" w:hAnsi="Arial Narrow"/>
          <w:sz w:val="24"/>
          <w:szCs w:val="24"/>
        </w:rPr>
        <w:t>Je soussigné M.__________________________________________________________</w:t>
      </w:r>
    </w:p>
    <w:p w:rsidR="00463D07" w:rsidRPr="00863AFB" w:rsidRDefault="00463D07" w:rsidP="00463D07">
      <w:pPr>
        <w:rPr>
          <w:rFonts w:ascii="Arial Narrow" w:hAnsi="Arial Narrow"/>
          <w:sz w:val="24"/>
          <w:szCs w:val="24"/>
        </w:rPr>
      </w:pPr>
    </w:p>
    <w:p w:rsidR="00463D07" w:rsidRPr="00863AFB" w:rsidRDefault="00463D07" w:rsidP="00463D07">
      <w:pPr>
        <w:rPr>
          <w:rFonts w:ascii="Arial Narrow" w:hAnsi="Arial Narrow"/>
          <w:sz w:val="24"/>
          <w:szCs w:val="24"/>
        </w:rPr>
      </w:pPr>
      <w:r w:rsidRPr="00863AFB">
        <w:rPr>
          <w:rFonts w:ascii="Arial Narrow" w:hAnsi="Arial Narrow"/>
          <w:sz w:val="24"/>
          <w:szCs w:val="24"/>
        </w:rPr>
        <w:t xml:space="preserve">        Représentant l’Entreprise__________________________________________________</w:t>
      </w:r>
    </w:p>
    <w:p w:rsidR="00463D07" w:rsidRPr="00863AFB" w:rsidRDefault="00463D07" w:rsidP="00463D07">
      <w:pPr>
        <w:rPr>
          <w:rFonts w:ascii="Arial Narrow" w:hAnsi="Arial Narrow"/>
          <w:sz w:val="24"/>
          <w:szCs w:val="24"/>
        </w:rPr>
      </w:pPr>
    </w:p>
    <w:p w:rsidR="00463D07" w:rsidRPr="00863AFB" w:rsidRDefault="00463D07" w:rsidP="00463D07">
      <w:pPr>
        <w:rPr>
          <w:rFonts w:ascii="Arial Narrow" w:hAnsi="Arial Narrow"/>
          <w:sz w:val="24"/>
          <w:szCs w:val="24"/>
        </w:rPr>
      </w:pPr>
      <w:r w:rsidRPr="00863AFB">
        <w:rPr>
          <w:rFonts w:ascii="Arial Narrow" w:hAnsi="Arial Narrow"/>
          <w:sz w:val="24"/>
          <w:szCs w:val="24"/>
        </w:rPr>
        <w:t xml:space="preserve">        Reconnais avoir visité ce jour le ________ du mois de ______________de l’année_______</w:t>
      </w:r>
    </w:p>
    <w:p w:rsidR="00463D07" w:rsidRPr="00863AFB" w:rsidRDefault="00463D07" w:rsidP="00463D07">
      <w:pPr>
        <w:rPr>
          <w:rFonts w:ascii="Arial Narrow" w:hAnsi="Arial Narrow"/>
          <w:sz w:val="24"/>
          <w:szCs w:val="24"/>
        </w:rPr>
      </w:pPr>
    </w:p>
    <w:p w:rsidR="00463D07" w:rsidRPr="00863AFB" w:rsidRDefault="00463D07" w:rsidP="00463D07">
      <w:pPr>
        <w:rPr>
          <w:rFonts w:ascii="Arial Narrow" w:hAnsi="Arial Narrow"/>
          <w:sz w:val="24"/>
          <w:szCs w:val="24"/>
        </w:rPr>
      </w:pPr>
      <w:r w:rsidRPr="00863AFB">
        <w:rPr>
          <w:rFonts w:ascii="Arial Narrow" w:hAnsi="Arial Narrow"/>
          <w:sz w:val="24"/>
          <w:szCs w:val="24"/>
        </w:rPr>
        <w:t xml:space="preserve">        En compagnie de M._______________________________________________________</w:t>
      </w:r>
    </w:p>
    <w:p w:rsidR="00463D07" w:rsidRPr="00863AFB" w:rsidRDefault="00463D07" w:rsidP="00463D07">
      <w:pPr>
        <w:rPr>
          <w:rFonts w:ascii="Arial Narrow" w:hAnsi="Arial Narrow"/>
          <w:sz w:val="24"/>
          <w:szCs w:val="24"/>
        </w:rPr>
      </w:pPr>
    </w:p>
    <w:p w:rsidR="00463D07" w:rsidRPr="00863AFB" w:rsidRDefault="00463D07" w:rsidP="00463D07">
      <w:pPr>
        <w:rPr>
          <w:rFonts w:ascii="Arial Narrow" w:hAnsi="Arial Narrow"/>
          <w:sz w:val="24"/>
          <w:szCs w:val="24"/>
        </w:rPr>
      </w:pPr>
      <w:r w:rsidRPr="00863AFB">
        <w:rPr>
          <w:rFonts w:ascii="Arial Narrow" w:hAnsi="Arial Narrow"/>
          <w:sz w:val="24"/>
          <w:szCs w:val="24"/>
        </w:rPr>
        <w:t xml:space="preserve">        Agissant en lieu et place de l’utilisateur, le site du Projet de ________________________________________________________________________________________________________________________________________________________</w:t>
      </w:r>
    </w:p>
    <w:p w:rsidR="00463D07" w:rsidRPr="00863AFB" w:rsidRDefault="00463D07" w:rsidP="00463D07">
      <w:pPr>
        <w:rPr>
          <w:rFonts w:ascii="Arial Narrow" w:hAnsi="Arial Narrow"/>
          <w:sz w:val="24"/>
          <w:szCs w:val="24"/>
        </w:rPr>
      </w:pPr>
    </w:p>
    <w:p w:rsidR="00463D07" w:rsidRPr="00863AFB" w:rsidRDefault="00463D07" w:rsidP="00463D07">
      <w:pPr>
        <w:rPr>
          <w:rFonts w:ascii="Arial Narrow" w:hAnsi="Arial Narrow"/>
          <w:sz w:val="24"/>
          <w:szCs w:val="24"/>
        </w:rPr>
      </w:pPr>
      <w:r w:rsidRPr="00863AFB">
        <w:rPr>
          <w:rFonts w:ascii="Arial Narrow" w:hAnsi="Arial Narrow"/>
          <w:sz w:val="24"/>
          <w:szCs w:val="24"/>
        </w:rPr>
        <w:t xml:space="preserve">        Pour lequel mon entreprise veut soumissionner.</w:t>
      </w:r>
    </w:p>
    <w:p w:rsidR="00463D07" w:rsidRPr="00863AFB" w:rsidRDefault="00463D07" w:rsidP="00463D07">
      <w:pPr>
        <w:rPr>
          <w:rFonts w:ascii="Arial Narrow" w:hAnsi="Arial Narrow"/>
          <w:sz w:val="24"/>
          <w:szCs w:val="24"/>
        </w:rPr>
      </w:pPr>
    </w:p>
    <w:p w:rsidR="00463D07" w:rsidRPr="00863AFB" w:rsidRDefault="00463D07" w:rsidP="00463D07">
      <w:pPr>
        <w:rPr>
          <w:rFonts w:ascii="Arial Narrow" w:hAnsi="Arial Narrow"/>
          <w:sz w:val="24"/>
          <w:szCs w:val="24"/>
        </w:rPr>
      </w:pPr>
      <w:r w:rsidRPr="00863AFB">
        <w:rPr>
          <w:rFonts w:ascii="Arial Narrow" w:hAnsi="Arial Narrow"/>
          <w:sz w:val="24"/>
          <w:szCs w:val="24"/>
        </w:rPr>
        <w:tab/>
        <w:t>M’étant rendu sur les lieux, les observations suivantes ont été relevées :</w:t>
      </w:r>
    </w:p>
    <w:p w:rsidR="00463D07" w:rsidRPr="00863AFB" w:rsidRDefault="00463D07" w:rsidP="00463D07">
      <w:pPr>
        <w:rPr>
          <w:rFonts w:ascii="Arial Narrow" w:hAnsi="Arial Narrow"/>
          <w:sz w:val="24"/>
          <w:szCs w:val="24"/>
        </w:rPr>
      </w:pPr>
      <w:r w:rsidRPr="00863AFB">
        <w:rPr>
          <w:rFonts w:ascii="Arial Narrow" w:hAnsi="Arial Narrow"/>
          <w:sz w:val="24"/>
          <w:szCs w:val="24"/>
        </w:rPr>
        <w:t>…………………………………………………………………………………………………………………………………………………………………………………………………………………………………………………………………………………………………………………………………………………………………………………………………………………………………………………………………………………………………………………………………………………………………………………………………………………………</w:t>
      </w:r>
    </w:p>
    <w:p w:rsidR="00463D07" w:rsidRPr="00863AFB" w:rsidRDefault="00463D07" w:rsidP="00463D07">
      <w:pPr>
        <w:rPr>
          <w:rFonts w:ascii="Arial Narrow" w:hAnsi="Arial Narrow"/>
          <w:sz w:val="24"/>
          <w:szCs w:val="24"/>
        </w:rPr>
      </w:pPr>
    </w:p>
    <w:p w:rsidR="00463D07" w:rsidRPr="00863AFB" w:rsidRDefault="00463D07" w:rsidP="00463D07">
      <w:pPr>
        <w:rPr>
          <w:rFonts w:ascii="Arial Narrow" w:hAnsi="Arial Narrow"/>
          <w:sz w:val="24"/>
          <w:szCs w:val="24"/>
        </w:rPr>
      </w:pPr>
      <w:r w:rsidRPr="00863AFB">
        <w:rPr>
          <w:rFonts w:ascii="Arial Narrow" w:hAnsi="Arial Narrow"/>
          <w:sz w:val="24"/>
          <w:szCs w:val="24"/>
        </w:rPr>
        <w:t>N.B : le prestataire doit soumettre pour chaque site de projet une déclaration de visite de site.</w:t>
      </w:r>
    </w:p>
    <w:p w:rsidR="00463D07" w:rsidRPr="00863AFB" w:rsidRDefault="00463D07" w:rsidP="00463D07">
      <w:pPr>
        <w:rPr>
          <w:rFonts w:ascii="Arial Narrow" w:hAnsi="Arial Narrow"/>
          <w:sz w:val="24"/>
          <w:szCs w:val="24"/>
        </w:rPr>
      </w:pPr>
    </w:p>
    <w:p w:rsidR="00463D07" w:rsidRPr="00863AFB" w:rsidRDefault="00463D07" w:rsidP="00463D07">
      <w:pPr>
        <w:rPr>
          <w:rFonts w:ascii="Arial Narrow" w:hAnsi="Arial Narrow"/>
          <w:sz w:val="24"/>
          <w:szCs w:val="24"/>
        </w:rPr>
      </w:pPr>
      <w:r w:rsidRPr="00863AFB">
        <w:rPr>
          <w:rFonts w:ascii="Arial Narrow" w:hAnsi="Arial Narrow"/>
          <w:sz w:val="24"/>
          <w:szCs w:val="24"/>
        </w:rPr>
        <w:t>Fait à ………………………., le …………………………</w:t>
      </w:r>
    </w:p>
    <w:p w:rsidR="00463D07" w:rsidRPr="00863AFB" w:rsidRDefault="00463D07" w:rsidP="00463D07">
      <w:pPr>
        <w:rPr>
          <w:rFonts w:ascii="Arial Narrow" w:hAnsi="Arial Narrow"/>
          <w:sz w:val="24"/>
          <w:szCs w:val="24"/>
        </w:rPr>
      </w:pPr>
    </w:p>
    <w:p w:rsidR="00463D07" w:rsidRPr="00863AFB" w:rsidRDefault="00463D07" w:rsidP="00463D07">
      <w:pPr>
        <w:rPr>
          <w:rFonts w:ascii="Arial Narrow" w:hAnsi="Arial Narrow"/>
          <w:sz w:val="24"/>
          <w:szCs w:val="24"/>
        </w:rPr>
      </w:pPr>
      <w:r w:rsidRPr="00863AFB">
        <w:rPr>
          <w:rFonts w:ascii="Arial Narrow" w:hAnsi="Arial Narrow"/>
          <w:sz w:val="24"/>
          <w:szCs w:val="24"/>
        </w:rPr>
        <w:t>Le soumissionnaire</w:t>
      </w:r>
    </w:p>
    <w:p w:rsidR="00463D07" w:rsidRPr="00863AFB" w:rsidRDefault="00463D07" w:rsidP="00463D07">
      <w:pPr>
        <w:rPr>
          <w:rFonts w:ascii="Arial Narrow" w:hAnsi="Arial Narrow"/>
          <w:sz w:val="24"/>
          <w:szCs w:val="24"/>
        </w:rPr>
      </w:pPr>
      <w:r w:rsidRPr="00863AFB">
        <w:rPr>
          <w:rFonts w:ascii="Arial Narrow" w:hAnsi="Arial Narrow"/>
          <w:sz w:val="24"/>
          <w:szCs w:val="24"/>
        </w:rPr>
        <w:t>(Nom, prénom, signature et cachet)</w:t>
      </w:r>
    </w:p>
    <w:bookmarkEnd w:id="643"/>
    <w:p w:rsidR="00463D07" w:rsidRPr="00863AFB" w:rsidRDefault="00463D07" w:rsidP="00463D07">
      <w:pPr>
        <w:rPr>
          <w:rFonts w:ascii="Arial Narrow" w:hAnsi="Arial Narrow"/>
          <w:sz w:val="24"/>
          <w:szCs w:val="24"/>
        </w:rPr>
      </w:pPr>
    </w:p>
    <w:p w:rsidR="00463D07" w:rsidRDefault="00463D07"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74379A" w:rsidRDefault="0074379A" w:rsidP="00463D07">
      <w:pPr>
        <w:tabs>
          <w:tab w:val="left" w:pos="1575"/>
        </w:tabs>
        <w:spacing w:after="0"/>
        <w:rPr>
          <w:rFonts w:ascii="Arial Narrow" w:hAnsi="Arial Narrow"/>
          <w:sz w:val="24"/>
          <w:szCs w:val="24"/>
        </w:rPr>
      </w:pPr>
    </w:p>
    <w:p w:rsidR="002D5A08" w:rsidRPr="008E6473" w:rsidRDefault="002D5A08" w:rsidP="002D5A08">
      <w:pPr>
        <w:widowControl w:val="0"/>
        <w:suppressAutoHyphens/>
        <w:autoSpaceDE w:val="0"/>
        <w:autoSpaceDN w:val="0"/>
        <w:spacing w:after="0" w:line="240" w:lineRule="auto"/>
        <w:ind w:left="851"/>
        <w:jc w:val="center"/>
        <w:outlineLvl w:val="0"/>
        <w:rPr>
          <w:rFonts w:ascii="Calibri" w:eastAsia="Calibri" w:hAnsi="Calibri" w:cs="Calibri"/>
          <w:b/>
          <w:caps/>
          <w:spacing w:val="45"/>
          <w:sz w:val="36"/>
          <w:szCs w:val="36"/>
          <w:lang w:val="en-US"/>
        </w:rPr>
      </w:pPr>
      <w:r w:rsidRPr="008E6473">
        <w:rPr>
          <w:rFonts w:ascii="Calibri" w:eastAsia="Calibri" w:hAnsi="Calibri" w:cs="Calibri"/>
          <w:b/>
          <w:caps/>
          <w:spacing w:val="45"/>
          <w:sz w:val="36"/>
          <w:szCs w:val="36"/>
          <w:lang w:val="en-US"/>
        </w:rPr>
        <w:t xml:space="preserve">piece n°11 </w:t>
      </w:r>
    </w:p>
    <w:p w:rsidR="002D5A08" w:rsidRPr="008E6473" w:rsidRDefault="002D5A08" w:rsidP="002D5A08">
      <w:pPr>
        <w:widowControl w:val="0"/>
        <w:suppressAutoHyphens/>
        <w:autoSpaceDE w:val="0"/>
        <w:autoSpaceDN w:val="0"/>
        <w:spacing w:after="0" w:line="240" w:lineRule="auto"/>
        <w:ind w:left="851"/>
        <w:jc w:val="center"/>
        <w:outlineLvl w:val="0"/>
        <w:rPr>
          <w:rFonts w:ascii="Calibri" w:eastAsia="Calibri" w:hAnsi="Calibri" w:cs="Calibri"/>
          <w:b/>
          <w:caps/>
          <w:spacing w:val="45"/>
          <w:sz w:val="36"/>
          <w:szCs w:val="36"/>
          <w:lang w:val="en-US"/>
        </w:rPr>
      </w:pPr>
      <w:r w:rsidRPr="008E6473">
        <w:rPr>
          <w:rFonts w:ascii="Calibri" w:eastAsia="Calibri" w:hAnsi="Calibri" w:cs="Calibri"/>
          <w:b/>
          <w:caps/>
          <w:spacing w:val="45"/>
          <w:sz w:val="36"/>
          <w:szCs w:val="36"/>
          <w:lang w:val="en-US"/>
        </w:rPr>
        <w:t>Charte d’Intégrité</w:t>
      </w:r>
    </w:p>
    <w:p w:rsidR="002D5A08" w:rsidRPr="008E6473" w:rsidRDefault="002D5A08" w:rsidP="00463D07">
      <w:pPr>
        <w:tabs>
          <w:tab w:val="left" w:pos="1575"/>
        </w:tabs>
        <w:spacing w:after="0"/>
        <w:rPr>
          <w:rFonts w:ascii="Arial Narrow" w:hAnsi="Arial Narrow"/>
          <w:sz w:val="24"/>
          <w:szCs w:val="24"/>
          <w:lang w:val="en-US"/>
        </w:rPr>
      </w:pPr>
    </w:p>
    <w:p w:rsidR="002D5A08" w:rsidRPr="008E6473" w:rsidRDefault="002D5A08" w:rsidP="00463D07">
      <w:pPr>
        <w:tabs>
          <w:tab w:val="left" w:pos="1575"/>
        </w:tabs>
        <w:spacing w:after="0"/>
        <w:rPr>
          <w:rFonts w:ascii="Arial Narrow" w:hAnsi="Arial Narrow"/>
          <w:sz w:val="24"/>
          <w:szCs w:val="24"/>
          <w:lang w:val="en-US"/>
        </w:rPr>
      </w:pPr>
    </w:p>
    <w:p w:rsidR="002D5A08" w:rsidRPr="008E6473" w:rsidRDefault="002D5A08" w:rsidP="00463D07">
      <w:pPr>
        <w:tabs>
          <w:tab w:val="left" w:pos="1575"/>
        </w:tabs>
        <w:spacing w:after="0"/>
        <w:rPr>
          <w:rFonts w:ascii="Arial Narrow" w:hAnsi="Arial Narrow"/>
          <w:sz w:val="24"/>
          <w:szCs w:val="24"/>
          <w:lang w:val="en-US"/>
        </w:rPr>
      </w:pPr>
    </w:p>
    <w:p w:rsidR="002D5A08" w:rsidRPr="008E6473" w:rsidRDefault="002D5A08" w:rsidP="00463D07">
      <w:pPr>
        <w:tabs>
          <w:tab w:val="left" w:pos="1575"/>
        </w:tabs>
        <w:spacing w:after="0"/>
        <w:rPr>
          <w:rFonts w:ascii="Arial Narrow" w:hAnsi="Arial Narrow"/>
          <w:sz w:val="24"/>
          <w:szCs w:val="24"/>
          <w:lang w:val="en-US"/>
        </w:rPr>
      </w:pPr>
    </w:p>
    <w:p w:rsidR="002D5A08" w:rsidRPr="008E6473" w:rsidRDefault="002D5A08" w:rsidP="00463D07">
      <w:pPr>
        <w:tabs>
          <w:tab w:val="left" w:pos="1575"/>
        </w:tabs>
        <w:spacing w:after="0"/>
        <w:rPr>
          <w:rFonts w:ascii="Arial Narrow" w:hAnsi="Arial Narrow"/>
          <w:sz w:val="24"/>
          <w:szCs w:val="24"/>
          <w:lang w:val="en-US"/>
        </w:rPr>
      </w:pPr>
    </w:p>
    <w:p w:rsidR="002D5A08" w:rsidRPr="008E6473" w:rsidRDefault="002D5A08" w:rsidP="00463D07">
      <w:pPr>
        <w:tabs>
          <w:tab w:val="left" w:pos="1575"/>
        </w:tabs>
        <w:spacing w:after="0"/>
        <w:rPr>
          <w:rFonts w:ascii="Arial Narrow" w:hAnsi="Arial Narrow"/>
          <w:sz w:val="24"/>
          <w:szCs w:val="24"/>
          <w:lang w:val="en-US"/>
        </w:rPr>
      </w:pPr>
    </w:p>
    <w:p w:rsidR="002D5A08" w:rsidRPr="008E6473" w:rsidRDefault="002D5A08" w:rsidP="00463D07">
      <w:pPr>
        <w:tabs>
          <w:tab w:val="left" w:pos="1575"/>
        </w:tabs>
        <w:spacing w:after="0"/>
        <w:rPr>
          <w:rFonts w:ascii="Arial Narrow" w:hAnsi="Arial Narrow"/>
          <w:sz w:val="24"/>
          <w:szCs w:val="24"/>
          <w:lang w:val="en-US"/>
        </w:rPr>
      </w:pPr>
    </w:p>
    <w:p w:rsidR="002D5A08" w:rsidRPr="008E6473" w:rsidRDefault="002D5A08" w:rsidP="00463D07">
      <w:pPr>
        <w:tabs>
          <w:tab w:val="left" w:pos="1575"/>
        </w:tabs>
        <w:spacing w:after="0"/>
        <w:rPr>
          <w:rFonts w:ascii="Arial Narrow" w:hAnsi="Arial Narrow"/>
          <w:sz w:val="24"/>
          <w:szCs w:val="24"/>
          <w:lang w:val="en-US"/>
        </w:rPr>
      </w:pPr>
    </w:p>
    <w:p w:rsidR="002D5A08" w:rsidRPr="008E6473" w:rsidRDefault="002D5A08" w:rsidP="00463D07">
      <w:pPr>
        <w:tabs>
          <w:tab w:val="left" w:pos="1575"/>
        </w:tabs>
        <w:spacing w:after="0"/>
        <w:rPr>
          <w:rFonts w:ascii="Arial Narrow" w:hAnsi="Arial Narrow"/>
          <w:sz w:val="24"/>
          <w:szCs w:val="24"/>
          <w:lang w:val="en-US"/>
        </w:rPr>
      </w:pPr>
    </w:p>
    <w:p w:rsidR="002D5A08" w:rsidRPr="008E6473" w:rsidRDefault="002D5A08" w:rsidP="00463D07">
      <w:pPr>
        <w:tabs>
          <w:tab w:val="left" w:pos="1575"/>
        </w:tabs>
        <w:spacing w:after="0"/>
        <w:rPr>
          <w:rFonts w:ascii="Arial Narrow" w:hAnsi="Arial Narrow"/>
          <w:sz w:val="24"/>
          <w:szCs w:val="24"/>
          <w:lang w:val="en-US"/>
        </w:rPr>
      </w:pPr>
    </w:p>
    <w:p w:rsidR="002D5A08" w:rsidRPr="008E6473" w:rsidRDefault="002D5A08" w:rsidP="00463D07">
      <w:pPr>
        <w:tabs>
          <w:tab w:val="left" w:pos="1575"/>
        </w:tabs>
        <w:spacing w:after="0"/>
        <w:rPr>
          <w:rFonts w:ascii="Arial Narrow" w:hAnsi="Arial Narrow"/>
          <w:sz w:val="24"/>
          <w:szCs w:val="24"/>
          <w:lang w:val="en-US"/>
        </w:rPr>
      </w:pPr>
    </w:p>
    <w:p w:rsidR="002D5A08" w:rsidRPr="008E6473" w:rsidRDefault="002D5A08" w:rsidP="00463D07">
      <w:pPr>
        <w:tabs>
          <w:tab w:val="left" w:pos="1575"/>
        </w:tabs>
        <w:spacing w:after="0"/>
        <w:rPr>
          <w:rFonts w:ascii="Arial Narrow" w:hAnsi="Arial Narrow"/>
          <w:sz w:val="24"/>
          <w:szCs w:val="24"/>
          <w:lang w:val="en-US"/>
        </w:rPr>
      </w:pPr>
    </w:p>
    <w:p w:rsidR="002D5A08" w:rsidRPr="008E6473" w:rsidRDefault="002D5A08" w:rsidP="00463D07">
      <w:pPr>
        <w:tabs>
          <w:tab w:val="left" w:pos="1575"/>
        </w:tabs>
        <w:spacing w:after="0"/>
        <w:rPr>
          <w:rFonts w:ascii="Arial Narrow" w:hAnsi="Arial Narrow"/>
          <w:sz w:val="24"/>
          <w:szCs w:val="24"/>
          <w:lang w:val="en-US"/>
        </w:rPr>
      </w:pPr>
    </w:p>
    <w:p w:rsidR="002D5A08" w:rsidRPr="008E6473" w:rsidRDefault="002D5A08" w:rsidP="00463D07">
      <w:pPr>
        <w:tabs>
          <w:tab w:val="left" w:pos="1575"/>
        </w:tabs>
        <w:spacing w:after="0"/>
        <w:rPr>
          <w:rFonts w:ascii="Arial Narrow" w:hAnsi="Arial Narrow"/>
          <w:sz w:val="24"/>
          <w:szCs w:val="24"/>
          <w:lang w:val="en-US"/>
        </w:rPr>
      </w:pPr>
    </w:p>
    <w:p w:rsidR="002D5A08" w:rsidRPr="008E6473" w:rsidRDefault="002D5A08" w:rsidP="00463D07">
      <w:pPr>
        <w:tabs>
          <w:tab w:val="left" w:pos="1575"/>
        </w:tabs>
        <w:spacing w:after="0"/>
        <w:rPr>
          <w:rFonts w:ascii="Arial Narrow" w:hAnsi="Arial Narrow"/>
          <w:sz w:val="24"/>
          <w:szCs w:val="24"/>
          <w:lang w:val="en-US"/>
        </w:rPr>
      </w:pPr>
    </w:p>
    <w:p w:rsidR="002D5A08" w:rsidRPr="008E6473" w:rsidRDefault="002D5A08" w:rsidP="00463D07">
      <w:pPr>
        <w:tabs>
          <w:tab w:val="left" w:pos="1575"/>
        </w:tabs>
        <w:spacing w:after="0"/>
        <w:rPr>
          <w:rFonts w:ascii="Arial Narrow" w:hAnsi="Arial Narrow"/>
          <w:sz w:val="24"/>
          <w:szCs w:val="24"/>
          <w:lang w:val="en-US"/>
        </w:rPr>
      </w:pPr>
    </w:p>
    <w:p w:rsidR="002D5A08" w:rsidRPr="008E6473" w:rsidRDefault="002D5A08" w:rsidP="00463D07">
      <w:pPr>
        <w:tabs>
          <w:tab w:val="left" w:pos="1575"/>
        </w:tabs>
        <w:spacing w:after="0"/>
        <w:rPr>
          <w:rFonts w:ascii="Arial Narrow" w:hAnsi="Arial Narrow"/>
          <w:sz w:val="24"/>
          <w:szCs w:val="24"/>
          <w:lang w:val="en-US"/>
        </w:rPr>
      </w:pPr>
    </w:p>
    <w:p w:rsidR="002D5A08" w:rsidRPr="008E6473" w:rsidRDefault="002D5A08" w:rsidP="00463D07">
      <w:pPr>
        <w:tabs>
          <w:tab w:val="left" w:pos="1575"/>
        </w:tabs>
        <w:spacing w:after="0"/>
        <w:rPr>
          <w:rFonts w:ascii="Arial Narrow" w:hAnsi="Arial Narrow"/>
          <w:sz w:val="24"/>
          <w:szCs w:val="24"/>
          <w:lang w:val="en-US"/>
        </w:rPr>
      </w:pPr>
    </w:p>
    <w:p w:rsidR="002D5A08" w:rsidRPr="008E6473" w:rsidRDefault="002D5A08" w:rsidP="00463D07">
      <w:pPr>
        <w:tabs>
          <w:tab w:val="left" w:pos="1575"/>
        </w:tabs>
        <w:spacing w:after="0"/>
        <w:rPr>
          <w:rFonts w:ascii="Arial Narrow" w:hAnsi="Arial Narrow"/>
          <w:sz w:val="24"/>
          <w:szCs w:val="24"/>
          <w:lang w:val="en-US"/>
        </w:rPr>
      </w:pPr>
    </w:p>
    <w:p w:rsidR="002D5A08" w:rsidRPr="008E6473" w:rsidRDefault="002D5A08" w:rsidP="00463D07">
      <w:pPr>
        <w:tabs>
          <w:tab w:val="left" w:pos="1575"/>
        </w:tabs>
        <w:spacing w:after="0"/>
        <w:rPr>
          <w:rFonts w:ascii="Arial Narrow" w:hAnsi="Arial Narrow"/>
          <w:sz w:val="24"/>
          <w:szCs w:val="24"/>
          <w:lang w:val="en-US"/>
        </w:rPr>
      </w:pPr>
    </w:p>
    <w:p w:rsidR="002D5A08" w:rsidRPr="008E6473" w:rsidRDefault="002D5A08" w:rsidP="00463D07">
      <w:pPr>
        <w:tabs>
          <w:tab w:val="left" w:pos="1575"/>
        </w:tabs>
        <w:spacing w:after="0"/>
        <w:rPr>
          <w:rFonts w:ascii="Arial Narrow" w:hAnsi="Arial Narrow"/>
          <w:sz w:val="24"/>
          <w:szCs w:val="24"/>
          <w:lang w:val="en-US"/>
        </w:rPr>
      </w:pPr>
    </w:p>
    <w:p w:rsidR="002D5A08" w:rsidRPr="008E6473" w:rsidRDefault="002D5A08" w:rsidP="00463D07">
      <w:pPr>
        <w:tabs>
          <w:tab w:val="left" w:pos="1575"/>
        </w:tabs>
        <w:spacing w:after="0"/>
        <w:rPr>
          <w:rFonts w:ascii="Arial Narrow" w:hAnsi="Arial Narrow"/>
          <w:sz w:val="24"/>
          <w:szCs w:val="24"/>
          <w:lang w:val="en-US"/>
        </w:rPr>
      </w:pPr>
    </w:p>
    <w:p w:rsidR="002D5A08" w:rsidRPr="008E6473" w:rsidRDefault="002D5A08" w:rsidP="002D5A08">
      <w:pPr>
        <w:widowControl w:val="0"/>
        <w:suppressAutoHyphens/>
        <w:autoSpaceDE w:val="0"/>
        <w:autoSpaceDN w:val="0"/>
        <w:spacing w:after="0" w:line="360" w:lineRule="auto"/>
        <w:jc w:val="center"/>
        <w:rPr>
          <w:rFonts w:ascii="Calibri" w:eastAsia="Calibri" w:hAnsi="Calibri" w:cs="Times New Roman"/>
          <w:b/>
          <w:bCs/>
          <w:caps/>
          <w:spacing w:val="36"/>
          <w:w w:val="80"/>
          <w:position w:val="-1"/>
          <w:sz w:val="32"/>
          <w:szCs w:val="60"/>
          <w:lang w:val="en-US"/>
        </w:rPr>
      </w:pPr>
      <w:r w:rsidRPr="008E6473">
        <w:rPr>
          <w:rFonts w:ascii="Calibri" w:eastAsia="Calibri" w:hAnsi="Calibri" w:cs="Times New Roman"/>
          <w:b/>
          <w:bCs/>
          <w:caps/>
          <w:spacing w:val="36"/>
          <w:w w:val="80"/>
          <w:position w:val="-1"/>
          <w:sz w:val="32"/>
          <w:szCs w:val="60"/>
          <w:lang w:val="en-US"/>
        </w:rPr>
        <w:lastRenderedPageBreak/>
        <w:t>charte d’intégrité</w:t>
      </w:r>
    </w:p>
    <w:p w:rsidR="002D5A08" w:rsidRPr="002D5A08" w:rsidRDefault="002D5A08" w:rsidP="002D5A08">
      <w:pPr>
        <w:suppressAutoHyphens/>
        <w:autoSpaceDN w:val="0"/>
        <w:spacing w:after="120" w:line="360" w:lineRule="auto"/>
        <w:jc w:val="both"/>
        <w:rPr>
          <w:rFonts w:ascii="Times New Roman" w:eastAsia="Times New Roman" w:hAnsi="Times New Roman" w:cs="Times New Roman"/>
          <w:bCs/>
          <w:i/>
          <w:spacing w:val="2"/>
          <w:lang w:eastAsia="fr-FR"/>
        </w:rPr>
      </w:pPr>
      <w:r w:rsidRPr="002D5A08">
        <w:rPr>
          <w:rFonts w:ascii="Times New Roman" w:eastAsia="Times New Roman" w:hAnsi="Times New Roman" w:cs="Times New Roman"/>
          <w:b/>
          <w:bCs/>
          <w:spacing w:val="2"/>
          <w:sz w:val="24"/>
          <w:szCs w:val="24"/>
          <w:lang w:eastAsia="fr-FR"/>
        </w:rPr>
        <w:t>INTITULE DE L’APPEL D’OFFRES :</w:t>
      </w:r>
      <w:r w:rsidRPr="002D5A08">
        <w:rPr>
          <w:rFonts w:ascii="Times New Roman" w:eastAsia="Times New Roman" w:hAnsi="Times New Roman" w:cs="Times New Roman"/>
          <w:b/>
          <w:bCs/>
          <w:spacing w:val="2"/>
          <w:sz w:val="24"/>
          <w:szCs w:val="24"/>
          <w:lang w:eastAsia="fr-FR"/>
        </w:rPr>
        <w:tab/>
      </w:r>
      <w:r>
        <w:rPr>
          <w:rFonts w:ascii="Times New Roman" w:eastAsia="Times New Roman" w:hAnsi="Times New Roman" w:cs="Times New Roman"/>
          <w:b/>
          <w:bCs/>
          <w:spacing w:val="2"/>
          <w:sz w:val="24"/>
          <w:szCs w:val="24"/>
          <w:lang w:eastAsia="fr-FR"/>
        </w:rPr>
        <w:t xml:space="preserve">DAO </w:t>
      </w:r>
      <w:r w:rsidRPr="00B06D0D">
        <w:rPr>
          <w:rFonts w:ascii="Arial Narrow" w:hAnsi="Arial Narrow"/>
          <w:sz w:val="24"/>
          <w:szCs w:val="24"/>
        </w:rPr>
        <w:t>N°………../AONO/PU/CAK1</w:t>
      </w:r>
      <w:r w:rsidRPr="00B06D0D">
        <w:rPr>
          <w:rFonts w:ascii="Arial Narrow" w:hAnsi="Arial Narrow"/>
          <w:sz w:val="24"/>
          <w:szCs w:val="24"/>
          <w:vertAlign w:val="superscript"/>
        </w:rPr>
        <w:t>er</w:t>
      </w:r>
      <w:r w:rsidRPr="00B06D0D">
        <w:rPr>
          <w:rFonts w:ascii="Arial Narrow" w:hAnsi="Arial Narrow"/>
          <w:sz w:val="24"/>
          <w:szCs w:val="24"/>
        </w:rPr>
        <w:t xml:space="preserve">/CIPM/SMP/2025 Du……………………. Pour l’exécution des travaux de </w:t>
      </w:r>
      <w:r w:rsidRPr="00B06D0D">
        <w:rPr>
          <w:rFonts w:ascii="Arial Narrow" w:hAnsi="Arial Narrow"/>
          <w:b/>
          <w:sz w:val="24"/>
          <w:szCs w:val="24"/>
        </w:rPr>
        <w:t xml:space="preserve">Réhabilitation </w:t>
      </w:r>
      <w:r w:rsidR="0074379A">
        <w:rPr>
          <w:rFonts w:ascii="Arial Narrow" w:eastAsia="Times New Roman" w:hAnsi="Arial Narrow" w:cs="Tahoma"/>
          <w:b/>
          <w:sz w:val="24"/>
          <w:szCs w:val="24"/>
          <w:lang w:eastAsia="fr-FR"/>
        </w:rPr>
        <w:t>de la piste agricole  de Mpangou – Ebome – Bretelle (5,1 km)</w:t>
      </w:r>
      <w:r w:rsidRPr="00B06D0D">
        <w:rPr>
          <w:rFonts w:ascii="Arial Narrow" w:hAnsi="Arial Narrow"/>
          <w:sz w:val="24"/>
          <w:szCs w:val="24"/>
        </w:rPr>
        <w:t xml:space="preserve"> dans la Commune d’Arrondissement de Kribi 1</w:t>
      </w:r>
      <w:r w:rsidRPr="00B06D0D">
        <w:rPr>
          <w:rFonts w:ascii="Arial Narrow" w:hAnsi="Arial Narrow"/>
          <w:sz w:val="24"/>
          <w:szCs w:val="24"/>
          <w:vertAlign w:val="superscript"/>
        </w:rPr>
        <w:t>er</w:t>
      </w:r>
      <w:r w:rsidRPr="00B06D0D">
        <w:rPr>
          <w:rFonts w:ascii="Arial Narrow" w:hAnsi="Arial Narrow"/>
          <w:sz w:val="24"/>
          <w:szCs w:val="24"/>
        </w:rPr>
        <w:t>, Département de l’Océan, Région du Sud</w:t>
      </w:r>
    </w:p>
    <w:p w:rsidR="002D5A08" w:rsidRPr="002D5A08" w:rsidRDefault="002D5A08" w:rsidP="002D5A08">
      <w:pPr>
        <w:suppressAutoHyphens/>
        <w:autoSpaceDN w:val="0"/>
        <w:spacing w:after="120" w:line="360" w:lineRule="auto"/>
        <w:jc w:val="both"/>
        <w:rPr>
          <w:rFonts w:ascii="Times New Roman" w:eastAsia="Times New Roman" w:hAnsi="Times New Roman" w:cs="Times New Roman"/>
          <w:bCs/>
          <w:spacing w:val="2"/>
          <w:lang w:eastAsia="fr-FR"/>
        </w:rPr>
      </w:pPr>
      <w:r w:rsidRPr="002D5A08">
        <w:rPr>
          <w:rFonts w:ascii="Times New Roman" w:eastAsia="Times New Roman" w:hAnsi="Times New Roman" w:cs="Times New Roman"/>
          <w:bCs/>
          <w:spacing w:val="2"/>
          <w:lang w:eastAsia="fr-FR"/>
        </w:rPr>
        <w:t>________________________________________________________________________</w:t>
      </w:r>
    </w:p>
    <w:p w:rsidR="002D5A08" w:rsidRPr="002D5A08" w:rsidRDefault="002D5A08" w:rsidP="002D5A08">
      <w:pPr>
        <w:suppressAutoHyphens/>
        <w:autoSpaceDN w:val="0"/>
        <w:spacing w:after="0" w:line="360" w:lineRule="auto"/>
        <w:rPr>
          <w:rFonts w:ascii="Times New Roman" w:eastAsia="Times New Roman" w:hAnsi="Times New Roman" w:cs="Times New Roman"/>
          <w:b/>
          <w:sz w:val="24"/>
          <w:szCs w:val="24"/>
          <w:lang w:eastAsia="fr-FR"/>
        </w:rPr>
      </w:pPr>
      <w:r w:rsidRPr="002D5A08">
        <w:rPr>
          <w:rFonts w:ascii="Times New Roman" w:eastAsia="Times New Roman" w:hAnsi="Times New Roman" w:cs="Times New Roman"/>
          <w:b/>
          <w:sz w:val="24"/>
          <w:szCs w:val="24"/>
          <w:lang w:eastAsia="fr-FR"/>
        </w:rPr>
        <w:t>LE « …….SOUMISSIONNAIRE…… » S’engage à respecter les termes de la présente charte d’intégrité</w:t>
      </w:r>
    </w:p>
    <w:p w:rsidR="002D5A08" w:rsidRPr="002D5A08" w:rsidRDefault="002D5A08" w:rsidP="002D5A08">
      <w:pPr>
        <w:suppressAutoHyphens/>
        <w:autoSpaceDN w:val="0"/>
        <w:spacing w:after="0" w:line="360" w:lineRule="auto"/>
        <w:rPr>
          <w:rFonts w:ascii="Times New Roman" w:eastAsia="Times New Roman" w:hAnsi="Times New Roman" w:cs="Times New Roman"/>
          <w:sz w:val="24"/>
          <w:szCs w:val="24"/>
          <w:lang w:eastAsia="fr-FR"/>
        </w:rPr>
      </w:pP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Pr>
          <w:rFonts w:ascii="Times New Roman" w:eastAsia="Times New Roman" w:hAnsi="Times New Roman" w:cs="Times New Roman"/>
          <w:b/>
          <w:sz w:val="24"/>
          <w:szCs w:val="24"/>
          <w:lang w:eastAsia="fr-FR"/>
        </w:rPr>
        <w:t>A</w:t>
      </w:r>
      <w:r>
        <w:rPr>
          <w:rFonts w:ascii="Times New Roman" w:eastAsia="Times New Roman" w:hAnsi="Times New Roman" w:cs="Times New Roman"/>
          <w:b/>
          <w:sz w:val="24"/>
          <w:szCs w:val="24"/>
          <w:lang w:eastAsia="fr-FR"/>
        </w:rPr>
        <w:tab/>
      </w:r>
      <w:r>
        <w:rPr>
          <w:rFonts w:ascii="Times New Roman" w:eastAsia="Times New Roman" w:hAnsi="Times New Roman" w:cs="Times New Roman"/>
          <w:b/>
          <w:sz w:val="24"/>
          <w:szCs w:val="24"/>
          <w:lang w:eastAsia="fr-FR"/>
        </w:rPr>
        <w:tab/>
      </w:r>
      <w:r>
        <w:rPr>
          <w:rFonts w:ascii="Times New Roman" w:eastAsia="Times New Roman" w:hAnsi="Times New Roman" w:cs="Times New Roman"/>
          <w:b/>
          <w:sz w:val="24"/>
          <w:szCs w:val="24"/>
          <w:lang w:eastAsia="fr-FR"/>
        </w:rPr>
        <w:tab/>
      </w:r>
      <w:r>
        <w:rPr>
          <w:rFonts w:ascii="Times New Roman" w:eastAsia="Times New Roman" w:hAnsi="Times New Roman" w:cs="Times New Roman"/>
          <w:b/>
          <w:sz w:val="24"/>
          <w:szCs w:val="24"/>
          <w:lang w:eastAsia="fr-FR"/>
        </w:rPr>
        <w:tab/>
      </w:r>
      <w:r>
        <w:rPr>
          <w:rFonts w:ascii="Times New Roman" w:eastAsia="Times New Roman" w:hAnsi="Times New Roman" w:cs="Times New Roman"/>
          <w:b/>
          <w:sz w:val="24"/>
          <w:szCs w:val="24"/>
          <w:lang w:eastAsia="fr-FR"/>
        </w:rPr>
        <w:tab/>
      </w:r>
      <w:r>
        <w:rPr>
          <w:rFonts w:ascii="Times New Roman" w:eastAsia="Times New Roman" w:hAnsi="Times New Roman" w:cs="Times New Roman"/>
          <w:b/>
          <w:sz w:val="24"/>
          <w:szCs w:val="24"/>
          <w:lang w:eastAsia="fr-FR"/>
        </w:rPr>
        <w:tab/>
      </w:r>
      <w:r>
        <w:rPr>
          <w:rFonts w:ascii="Times New Roman" w:eastAsia="Times New Roman" w:hAnsi="Times New Roman" w:cs="Times New Roman"/>
          <w:b/>
          <w:sz w:val="24"/>
          <w:szCs w:val="24"/>
          <w:lang w:eastAsia="fr-FR"/>
        </w:rPr>
        <w:tab/>
      </w:r>
      <w:r>
        <w:rPr>
          <w:rFonts w:ascii="Times New Roman" w:eastAsia="Times New Roman" w:hAnsi="Times New Roman" w:cs="Times New Roman"/>
          <w:b/>
          <w:sz w:val="24"/>
          <w:szCs w:val="24"/>
          <w:lang w:eastAsia="fr-FR"/>
        </w:rPr>
        <w:tab/>
        <w:t xml:space="preserve">                      MADAME</w:t>
      </w:r>
      <w:r w:rsidRPr="002D5A08">
        <w:rPr>
          <w:rFonts w:ascii="Times New Roman" w:eastAsia="Times New Roman" w:hAnsi="Times New Roman" w:cs="Times New Roman"/>
          <w:sz w:val="24"/>
          <w:szCs w:val="24"/>
          <w:lang w:eastAsia="fr-FR"/>
        </w:rPr>
        <w:t xml:space="preserve"> L</w:t>
      </w:r>
      <w:r w:rsidRPr="002D5A08">
        <w:rPr>
          <w:rFonts w:ascii="Times New Roman" w:eastAsia="Times New Roman" w:hAnsi="Times New Roman" w:cs="Times New Roman"/>
          <w:b/>
          <w:sz w:val="24"/>
          <w:szCs w:val="24"/>
          <w:lang w:eastAsia="fr-FR"/>
        </w:rPr>
        <w:t>E «</w:t>
      </w:r>
      <w:r w:rsidRPr="002D5A08">
        <w:rPr>
          <w:rFonts w:ascii="Times New Roman" w:eastAsia="Times New Roman" w:hAnsi="Times New Roman" w:cs="Times New Roman"/>
          <w:sz w:val="24"/>
          <w:szCs w:val="24"/>
          <w:lang w:eastAsia="fr-FR"/>
        </w:rPr>
        <w:t> </w:t>
      </w:r>
      <w:r w:rsidRPr="002D5A08">
        <w:rPr>
          <w:rFonts w:ascii="Times New Roman" w:eastAsia="Times New Roman" w:hAnsi="Times New Roman" w:cs="Times New Roman"/>
          <w:b/>
          <w:sz w:val="24"/>
          <w:szCs w:val="24"/>
          <w:lang w:eastAsia="fr-FR"/>
        </w:rPr>
        <w:t xml:space="preserve">MAITRE D’OUVRAGE </w:t>
      </w:r>
      <w:r w:rsidRPr="002D5A08">
        <w:rPr>
          <w:rFonts w:ascii="Times New Roman" w:eastAsia="Times New Roman" w:hAnsi="Times New Roman" w:cs="Times New Roman"/>
          <w:sz w:val="24"/>
          <w:szCs w:val="24"/>
          <w:lang w:eastAsia="fr-FR"/>
        </w:rPr>
        <w:t>»</w:t>
      </w:r>
    </w:p>
    <w:p w:rsidR="002D5A08" w:rsidRPr="002D5A08" w:rsidRDefault="002D5A08" w:rsidP="002D5A08">
      <w:pPr>
        <w:suppressAutoHyphens/>
        <w:autoSpaceDN w:val="0"/>
        <w:spacing w:after="0" w:line="360" w:lineRule="auto"/>
        <w:jc w:val="both"/>
        <w:rPr>
          <w:rFonts w:ascii="Times New Roman" w:eastAsia="Times New Roman" w:hAnsi="Times New Roman" w:cs="Times New Roman"/>
          <w:sz w:val="10"/>
          <w:szCs w:val="10"/>
          <w:lang w:eastAsia="fr-FR"/>
        </w:rPr>
      </w:pPr>
    </w:p>
    <w:p w:rsidR="002D5A08" w:rsidRPr="002D5A08" w:rsidRDefault="002D5A08" w:rsidP="002D5A08">
      <w:pPr>
        <w:suppressAutoHyphens/>
        <w:autoSpaceDN w:val="0"/>
        <w:spacing w:after="0" w:line="360" w:lineRule="auto"/>
        <w:ind w:left="705" w:hanging="705"/>
        <w:jc w:val="both"/>
        <w:rPr>
          <w:rFonts w:ascii="Times New Roman" w:eastAsia="Times New Roman" w:hAnsi="Times New Roman" w:cs="Times New Roman"/>
          <w:sz w:val="24"/>
          <w:szCs w:val="24"/>
          <w:lang w:eastAsia="fr-FR"/>
        </w:rPr>
      </w:pPr>
      <w:r w:rsidRPr="002D5A08">
        <w:rPr>
          <w:rFonts w:ascii="Times New Roman" w:eastAsia="Times New Roman" w:hAnsi="Times New Roman" w:cs="Times New Roman"/>
          <w:sz w:val="24"/>
          <w:szCs w:val="24"/>
          <w:lang w:eastAsia="fr-FR"/>
        </w:rPr>
        <w:t>1.</w:t>
      </w:r>
      <w:r w:rsidRPr="002D5A08">
        <w:rPr>
          <w:rFonts w:ascii="Times New Roman" w:eastAsia="Times New Roman" w:hAnsi="Times New Roman" w:cs="Times New Roman"/>
          <w:sz w:val="24"/>
          <w:szCs w:val="24"/>
          <w:lang w:eastAsia="fr-FR"/>
        </w:rPr>
        <w:tab/>
        <w:t>Nous reconnaissons et attestons que nous ne sommes pas, et qu’aucun des membres de notre groupement et de nos sous-traitants n’est, dans l’un des cas suivants :</w:t>
      </w:r>
    </w:p>
    <w:p w:rsidR="002D5A08" w:rsidRPr="002D5A08" w:rsidRDefault="002D5A08" w:rsidP="002D5A08">
      <w:pPr>
        <w:suppressAutoHyphens/>
        <w:autoSpaceDN w:val="0"/>
        <w:spacing w:after="0" w:line="360" w:lineRule="auto"/>
        <w:ind w:left="1416" w:hanging="711"/>
        <w:jc w:val="both"/>
        <w:rPr>
          <w:rFonts w:ascii="Times New Roman" w:eastAsia="Times New Roman" w:hAnsi="Times New Roman" w:cs="Times New Roman"/>
          <w:sz w:val="24"/>
          <w:szCs w:val="24"/>
          <w:lang w:eastAsia="fr-FR"/>
        </w:rPr>
      </w:pPr>
      <w:r w:rsidRPr="002D5A08">
        <w:rPr>
          <w:rFonts w:ascii="Times New Roman" w:eastAsia="Times New Roman" w:hAnsi="Times New Roman" w:cs="Times New Roman"/>
          <w:sz w:val="24"/>
          <w:szCs w:val="24"/>
          <w:lang w:eastAsia="fr-FR"/>
        </w:rPr>
        <w:t>1.1)</w:t>
      </w:r>
      <w:r w:rsidRPr="002D5A08">
        <w:rPr>
          <w:rFonts w:ascii="Times New Roman" w:eastAsia="Times New Roman" w:hAnsi="Times New Roman" w:cs="Times New Roman"/>
          <w:sz w:val="24"/>
          <w:szCs w:val="24"/>
          <w:lang w:eastAsia="fr-FR"/>
        </w:rPr>
        <w:tab/>
        <w:t>être en état ou avoir fait l’objet d’une procédure de faillite, de liquidation, de règlement judiciaire,  de cessation d’activité ou être dans toute situation analogue résultant d’une procédure de même nature ;</w:t>
      </w:r>
    </w:p>
    <w:p w:rsidR="002D5A08" w:rsidRPr="002D5A08" w:rsidRDefault="002D5A08" w:rsidP="002D5A08">
      <w:pPr>
        <w:suppressAutoHyphens/>
        <w:autoSpaceDN w:val="0"/>
        <w:spacing w:after="0" w:line="360" w:lineRule="auto"/>
        <w:ind w:left="1416" w:hanging="711"/>
        <w:jc w:val="both"/>
        <w:rPr>
          <w:rFonts w:ascii="Times New Roman" w:eastAsia="Times New Roman" w:hAnsi="Times New Roman" w:cs="Times New Roman"/>
          <w:sz w:val="24"/>
          <w:szCs w:val="24"/>
          <w:lang w:eastAsia="fr-FR"/>
        </w:rPr>
      </w:pPr>
      <w:r w:rsidRPr="002D5A08">
        <w:rPr>
          <w:rFonts w:ascii="Times New Roman" w:eastAsia="Times New Roman" w:hAnsi="Times New Roman" w:cs="Times New Roman"/>
          <w:sz w:val="24"/>
          <w:szCs w:val="24"/>
          <w:lang w:eastAsia="fr-FR"/>
        </w:rPr>
        <w:t>1.5)</w:t>
      </w:r>
      <w:r w:rsidRPr="002D5A08">
        <w:rPr>
          <w:rFonts w:ascii="Times New Roman" w:eastAsia="Times New Roman" w:hAnsi="Times New Roman" w:cs="Times New Roman"/>
          <w:sz w:val="24"/>
          <w:szCs w:val="24"/>
          <w:lang w:eastAsia="fr-FR"/>
        </w:rPr>
        <w:tab/>
        <w:t>figurer sur les listes de sanctions financières adoptées par les Nations Unies et tout autre Partenaire Technique et Financier, le cadre de la passation ou de l’exécution d’un marché ; </w:t>
      </w:r>
    </w:p>
    <w:p w:rsidR="002D5A08" w:rsidRPr="002D5A08" w:rsidRDefault="002D5A08" w:rsidP="002D5A08">
      <w:pPr>
        <w:suppressAutoHyphens/>
        <w:autoSpaceDN w:val="0"/>
        <w:spacing w:after="0" w:line="360" w:lineRule="auto"/>
        <w:ind w:left="1416" w:hanging="711"/>
        <w:jc w:val="both"/>
        <w:rPr>
          <w:rFonts w:ascii="Times New Roman" w:eastAsia="Times New Roman" w:hAnsi="Times New Roman" w:cs="Times New Roman"/>
          <w:sz w:val="24"/>
          <w:szCs w:val="24"/>
          <w:lang w:eastAsia="fr-FR"/>
        </w:rPr>
      </w:pPr>
      <w:r w:rsidRPr="002D5A08">
        <w:rPr>
          <w:rFonts w:ascii="Times New Roman" w:eastAsia="Times New Roman" w:hAnsi="Times New Roman" w:cs="Times New Roman"/>
          <w:sz w:val="24"/>
          <w:szCs w:val="24"/>
          <w:lang w:eastAsia="fr-FR"/>
        </w:rPr>
        <w:t>1.6)</w:t>
      </w:r>
      <w:r w:rsidRPr="002D5A08">
        <w:rPr>
          <w:rFonts w:ascii="Times New Roman" w:eastAsia="Times New Roman" w:hAnsi="Times New Roman" w:cs="Times New Roman"/>
          <w:sz w:val="24"/>
          <w:szCs w:val="24"/>
          <w:lang w:eastAsia="fr-FR"/>
        </w:rPr>
        <w:tab/>
        <w:t>avoir produit de fausses informations ou fourni de faux documents exigés dans le cadre de la présente consultation.</w:t>
      </w:r>
    </w:p>
    <w:p w:rsidR="002D5A08" w:rsidRPr="002D5A08" w:rsidRDefault="002D5A08" w:rsidP="002D5A08">
      <w:pPr>
        <w:suppressAutoHyphens/>
        <w:autoSpaceDN w:val="0"/>
        <w:spacing w:after="0" w:line="360" w:lineRule="auto"/>
        <w:ind w:left="1416" w:hanging="711"/>
        <w:jc w:val="both"/>
        <w:rPr>
          <w:rFonts w:ascii="Times New Roman" w:eastAsia="Times New Roman" w:hAnsi="Times New Roman" w:cs="Times New Roman"/>
          <w:sz w:val="10"/>
          <w:szCs w:val="10"/>
          <w:lang w:eastAsia="fr-FR"/>
        </w:rPr>
      </w:pPr>
    </w:p>
    <w:p w:rsidR="002D5A08" w:rsidRPr="002D5A08" w:rsidRDefault="002D5A08" w:rsidP="002D5A08">
      <w:pPr>
        <w:suppressAutoHyphens/>
        <w:autoSpaceDN w:val="0"/>
        <w:spacing w:after="0" w:line="360" w:lineRule="auto"/>
        <w:ind w:left="705" w:hanging="705"/>
        <w:rPr>
          <w:rFonts w:ascii="Times New Roman" w:eastAsia="Times New Roman" w:hAnsi="Times New Roman" w:cs="Times New Roman"/>
          <w:sz w:val="24"/>
          <w:szCs w:val="24"/>
          <w:lang w:eastAsia="fr-FR"/>
        </w:rPr>
      </w:pPr>
      <w:r w:rsidRPr="002D5A08">
        <w:rPr>
          <w:rFonts w:ascii="Times New Roman" w:eastAsia="Times New Roman" w:hAnsi="Times New Roman" w:cs="Times New Roman"/>
          <w:sz w:val="24"/>
          <w:szCs w:val="24"/>
          <w:lang w:eastAsia="fr-FR"/>
        </w:rPr>
        <w:t>2.</w:t>
      </w:r>
      <w:r w:rsidRPr="002D5A08">
        <w:rPr>
          <w:rFonts w:ascii="Times New Roman" w:eastAsia="Times New Roman" w:hAnsi="Times New Roman" w:cs="Times New Roman"/>
          <w:sz w:val="24"/>
          <w:szCs w:val="24"/>
          <w:lang w:eastAsia="fr-FR"/>
        </w:rPr>
        <w:tab/>
        <w:t xml:space="preserve">Nous </w:t>
      </w:r>
      <w:r w:rsidRPr="002D5A08">
        <w:rPr>
          <w:rFonts w:ascii="Times New Roman" w:eastAsia="Times New Roman" w:hAnsi="Times New Roman" w:cs="Times New Roman"/>
          <w:sz w:val="24"/>
          <w:szCs w:val="24"/>
          <w:lang w:eastAsia="fr-FR"/>
        </w:rPr>
        <w:tab/>
        <w:t>attestons que nous ne sommes pas, et qu’aucun des membres de notre groupement et de nos sous-traitants n’est, dans l’une des situations de conflit d’intérêt suivantes :</w:t>
      </w:r>
    </w:p>
    <w:p w:rsidR="002D5A08" w:rsidRPr="002D5A08" w:rsidRDefault="002D5A08" w:rsidP="002D5A08">
      <w:pPr>
        <w:suppressAutoHyphens/>
        <w:autoSpaceDN w:val="0"/>
        <w:spacing w:after="0" w:line="360" w:lineRule="auto"/>
        <w:ind w:left="1416" w:hanging="711"/>
        <w:jc w:val="both"/>
        <w:rPr>
          <w:rFonts w:ascii="Times New Roman" w:eastAsia="Times New Roman" w:hAnsi="Times New Roman" w:cs="Times New Roman"/>
          <w:sz w:val="24"/>
          <w:szCs w:val="24"/>
          <w:lang w:eastAsia="fr-FR"/>
        </w:rPr>
      </w:pPr>
      <w:r w:rsidRPr="002D5A08">
        <w:rPr>
          <w:rFonts w:ascii="Times New Roman" w:eastAsia="Times New Roman" w:hAnsi="Times New Roman" w:cs="Times New Roman"/>
          <w:sz w:val="24"/>
          <w:szCs w:val="24"/>
          <w:lang w:eastAsia="fr-FR"/>
        </w:rPr>
        <w:t>2.1)</w:t>
      </w:r>
      <w:r w:rsidRPr="002D5A08">
        <w:rPr>
          <w:rFonts w:ascii="Times New Roman" w:eastAsia="Times New Roman" w:hAnsi="Times New Roman" w:cs="Times New Roman"/>
          <w:sz w:val="24"/>
          <w:szCs w:val="24"/>
          <w:lang w:eastAsia="fr-FR"/>
        </w:rPr>
        <w:tab/>
        <w:t>actionnaire contrôlant le Maître d’Ouvrage ou filiale contrôlées par le Maître d’Ouvrage, à moins que le conflit en découlant ait été porté à la connaissance de l’Autorité chargé des marchés publics et résolu à sa satisfaction ;</w:t>
      </w:r>
    </w:p>
    <w:p w:rsidR="002D5A08" w:rsidRPr="002D5A08" w:rsidRDefault="002D5A08" w:rsidP="002D5A08">
      <w:pPr>
        <w:suppressAutoHyphens/>
        <w:autoSpaceDN w:val="0"/>
        <w:spacing w:after="0" w:line="360" w:lineRule="auto"/>
        <w:ind w:left="1416" w:hanging="711"/>
        <w:jc w:val="both"/>
        <w:rPr>
          <w:rFonts w:ascii="Times New Roman" w:eastAsia="Times New Roman" w:hAnsi="Times New Roman" w:cs="Times New Roman"/>
          <w:sz w:val="24"/>
          <w:szCs w:val="24"/>
          <w:lang w:eastAsia="fr-FR"/>
        </w:rPr>
      </w:pPr>
      <w:r w:rsidRPr="002D5A08">
        <w:rPr>
          <w:rFonts w:ascii="Times New Roman" w:eastAsia="Times New Roman" w:hAnsi="Times New Roman" w:cs="Times New Roman"/>
          <w:sz w:val="24"/>
          <w:szCs w:val="24"/>
          <w:lang w:eastAsia="fr-FR"/>
        </w:rPr>
        <w:t>2.2)</w:t>
      </w:r>
      <w:r w:rsidRPr="002D5A08">
        <w:rPr>
          <w:rFonts w:ascii="Times New Roman" w:eastAsia="Times New Roman" w:hAnsi="Times New Roman" w:cs="Times New Roman"/>
          <w:sz w:val="24"/>
          <w:szCs w:val="24"/>
          <w:lang w:eastAsia="fr-FR"/>
        </w:rPr>
        <w:tab/>
        <w:t>avoir des relations d’affaires ou familiales avec un membre des services du Maître d’Ouvrage impliqué dans le processus de passation ou de contrôle du marché en résultant, à moins que le conflit en découlant ait été porté à la connaissance de l’Autorité chargé des marchés publics et résolu à sa satisfaction ;</w:t>
      </w:r>
    </w:p>
    <w:p w:rsidR="002D5A08" w:rsidRPr="002D5A08" w:rsidRDefault="002D5A08" w:rsidP="002D5A08">
      <w:pPr>
        <w:suppressAutoHyphens/>
        <w:autoSpaceDN w:val="0"/>
        <w:spacing w:after="0" w:line="360" w:lineRule="auto"/>
        <w:ind w:left="1416" w:hanging="711"/>
        <w:jc w:val="both"/>
        <w:rPr>
          <w:rFonts w:ascii="Times New Roman" w:eastAsia="Times New Roman" w:hAnsi="Times New Roman" w:cs="Times New Roman"/>
          <w:sz w:val="24"/>
          <w:szCs w:val="24"/>
          <w:lang w:eastAsia="fr-FR"/>
        </w:rPr>
      </w:pPr>
      <w:r w:rsidRPr="002D5A08">
        <w:rPr>
          <w:rFonts w:ascii="Times New Roman" w:eastAsia="Times New Roman" w:hAnsi="Times New Roman" w:cs="Times New Roman"/>
          <w:sz w:val="24"/>
          <w:szCs w:val="24"/>
          <w:lang w:eastAsia="fr-FR"/>
        </w:rPr>
        <w:lastRenderedPageBreak/>
        <w:t>2.3)</w:t>
      </w:r>
      <w:r w:rsidRPr="002D5A08">
        <w:rPr>
          <w:rFonts w:ascii="Times New Roman" w:eastAsia="Times New Roman" w:hAnsi="Times New Roman" w:cs="Times New Roman"/>
          <w:sz w:val="24"/>
          <w:szCs w:val="24"/>
          <w:lang w:eastAsia="fr-FR"/>
        </w:rPr>
        <w:tab/>
        <w:t>contrôler ou être contrôlé par un autre soumissionnaire, être placé sous le contrôle de la même entreprise qu’un autre soumissionnaire, recevoir d’un autre soumissionnaire ou attribuer à un autre soumissionnaire directement ou indirectement des subventions, avoir le même représentant légal qu’un autre soumissionnaire, entretenir directement ou indirectement des contacts avec un autre soumissionnaire nous permettant d’avoir et de donner accès aux informations contenues dans nos offres respectives, de les influencer, ou d’influencer les décisions du Maître d’Ouvrage ;</w:t>
      </w:r>
    </w:p>
    <w:p w:rsidR="002D5A08" w:rsidRPr="002D5A08" w:rsidRDefault="002D5A08" w:rsidP="002D5A08">
      <w:pPr>
        <w:suppressAutoHyphens/>
        <w:autoSpaceDN w:val="0"/>
        <w:spacing w:after="0" w:line="360" w:lineRule="auto"/>
        <w:ind w:left="1416" w:hanging="711"/>
        <w:jc w:val="both"/>
        <w:rPr>
          <w:rFonts w:ascii="Times New Roman" w:eastAsia="Times New Roman" w:hAnsi="Times New Roman" w:cs="Times New Roman"/>
          <w:sz w:val="24"/>
          <w:szCs w:val="24"/>
          <w:lang w:eastAsia="fr-FR"/>
        </w:rPr>
      </w:pPr>
      <w:r w:rsidRPr="002D5A08">
        <w:rPr>
          <w:rFonts w:ascii="Times New Roman" w:eastAsia="Times New Roman" w:hAnsi="Times New Roman" w:cs="Times New Roman"/>
          <w:sz w:val="24"/>
          <w:szCs w:val="24"/>
          <w:lang w:eastAsia="fr-FR"/>
        </w:rPr>
        <w:t>2.4)</w:t>
      </w:r>
      <w:r w:rsidRPr="002D5A08">
        <w:rPr>
          <w:rFonts w:ascii="Times New Roman" w:eastAsia="Times New Roman" w:hAnsi="Times New Roman" w:cs="Times New Roman"/>
          <w:sz w:val="24"/>
          <w:szCs w:val="24"/>
          <w:lang w:eastAsia="fr-FR"/>
        </w:rPr>
        <w:tab/>
        <w:t>être engagé pour une mission de conseil qui, par sa nature, risque de s’avérer incompatible avec nos obligations vis à vis du Maître d’Ouvrage ;</w:t>
      </w:r>
    </w:p>
    <w:p w:rsidR="002D5A08" w:rsidRPr="002D5A08" w:rsidRDefault="002D5A08" w:rsidP="002D5A08">
      <w:pPr>
        <w:suppressAutoHyphens/>
        <w:autoSpaceDN w:val="0"/>
        <w:spacing w:after="0" w:line="360" w:lineRule="auto"/>
        <w:ind w:left="1416" w:hanging="711"/>
        <w:jc w:val="both"/>
        <w:rPr>
          <w:rFonts w:ascii="Times New Roman" w:eastAsia="Times New Roman" w:hAnsi="Times New Roman" w:cs="Times New Roman"/>
          <w:sz w:val="24"/>
          <w:szCs w:val="24"/>
          <w:lang w:eastAsia="fr-FR"/>
        </w:rPr>
      </w:pPr>
      <w:r w:rsidRPr="002D5A08">
        <w:rPr>
          <w:rFonts w:ascii="Times New Roman" w:eastAsia="Times New Roman" w:hAnsi="Times New Roman" w:cs="Times New Roman"/>
          <w:sz w:val="24"/>
          <w:szCs w:val="24"/>
          <w:lang w:eastAsia="fr-FR"/>
        </w:rPr>
        <w:t>2 .5)</w:t>
      </w:r>
      <w:r w:rsidRPr="002D5A08">
        <w:rPr>
          <w:rFonts w:ascii="Times New Roman" w:eastAsia="Times New Roman" w:hAnsi="Times New Roman" w:cs="Times New Roman"/>
          <w:sz w:val="24"/>
          <w:szCs w:val="24"/>
          <w:lang w:eastAsia="fr-FR"/>
        </w:rPr>
        <w:tab/>
        <w:t>dans le cas d’une procédure ayant pour objet la passation d’un marché de travaux ou de fournitures :</w:t>
      </w:r>
    </w:p>
    <w:p w:rsidR="002D5A08" w:rsidRPr="002D5A08" w:rsidRDefault="002D5A08" w:rsidP="002D5A08">
      <w:pPr>
        <w:suppressAutoHyphens/>
        <w:autoSpaceDN w:val="0"/>
        <w:spacing w:after="0" w:line="360" w:lineRule="auto"/>
        <w:ind w:left="2832" w:hanging="702"/>
        <w:jc w:val="both"/>
        <w:rPr>
          <w:rFonts w:ascii="Times New Roman" w:eastAsia="Times New Roman" w:hAnsi="Times New Roman" w:cs="Times New Roman"/>
          <w:sz w:val="24"/>
          <w:szCs w:val="24"/>
          <w:lang w:eastAsia="fr-FR"/>
        </w:rPr>
      </w:pPr>
      <w:r w:rsidRPr="002D5A08">
        <w:rPr>
          <w:rFonts w:ascii="Times New Roman" w:eastAsia="Times New Roman" w:hAnsi="Times New Roman" w:cs="Times New Roman"/>
          <w:sz w:val="24"/>
          <w:szCs w:val="24"/>
          <w:lang w:eastAsia="fr-FR"/>
        </w:rPr>
        <w:t>i)</w:t>
      </w:r>
      <w:r w:rsidRPr="002D5A08">
        <w:rPr>
          <w:rFonts w:ascii="Times New Roman" w:eastAsia="Times New Roman" w:hAnsi="Times New Roman" w:cs="Times New Roman"/>
          <w:sz w:val="24"/>
          <w:szCs w:val="24"/>
          <w:lang w:eastAsia="fr-FR"/>
        </w:rPr>
        <w:tab/>
        <w:t>avoir préparé nous-mêmes ou avoir été associés à un consultant qui a préparé des spécifications, plan, calculs et autres documents utilisés dans le cadre du processus de mise en concurrence considérée ;</w:t>
      </w:r>
    </w:p>
    <w:p w:rsidR="002D5A08" w:rsidRPr="002D5A08" w:rsidRDefault="002D5A08" w:rsidP="002D5A08">
      <w:pPr>
        <w:suppressAutoHyphens/>
        <w:autoSpaceDN w:val="0"/>
        <w:spacing w:after="0" w:line="360" w:lineRule="auto"/>
        <w:ind w:left="2832" w:hanging="702"/>
        <w:jc w:val="both"/>
        <w:rPr>
          <w:rFonts w:ascii="Times New Roman" w:eastAsia="Times New Roman" w:hAnsi="Times New Roman" w:cs="Times New Roman"/>
          <w:sz w:val="24"/>
          <w:szCs w:val="24"/>
          <w:lang w:eastAsia="fr-FR"/>
        </w:rPr>
      </w:pPr>
      <w:r w:rsidRPr="002D5A08">
        <w:rPr>
          <w:rFonts w:ascii="Times New Roman" w:eastAsia="Times New Roman" w:hAnsi="Times New Roman" w:cs="Times New Roman"/>
          <w:sz w:val="24"/>
          <w:szCs w:val="24"/>
          <w:lang w:eastAsia="fr-FR"/>
        </w:rPr>
        <w:t>ii)</w:t>
      </w:r>
      <w:r w:rsidRPr="002D5A08">
        <w:rPr>
          <w:rFonts w:ascii="Times New Roman" w:eastAsia="Times New Roman" w:hAnsi="Times New Roman" w:cs="Times New Roman"/>
          <w:sz w:val="24"/>
          <w:szCs w:val="24"/>
          <w:lang w:eastAsia="fr-FR"/>
        </w:rPr>
        <w:tab/>
        <w:t>être nous-mêmes ou l’une des firmes auxquelles nous sommes affiliées, recrutés, ou devant l’être, par le Maître d’Ouvrage pour effectuer la supervision où le contrôle des travaux dans le cadre du Marché.</w:t>
      </w:r>
    </w:p>
    <w:p w:rsidR="002D5A08" w:rsidRPr="002D5A08" w:rsidRDefault="002D5A08" w:rsidP="002D5A08">
      <w:pPr>
        <w:suppressAutoHyphens/>
        <w:autoSpaceDN w:val="0"/>
        <w:spacing w:after="0" w:line="360" w:lineRule="auto"/>
        <w:ind w:left="705" w:hanging="705"/>
        <w:jc w:val="both"/>
        <w:rPr>
          <w:rFonts w:ascii="Times New Roman" w:eastAsia="Times New Roman" w:hAnsi="Times New Roman" w:cs="Times New Roman"/>
          <w:sz w:val="24"/>
          <w:szCs w:val="24"/>
          <w:lang w:eastAsia="fr-FR"/>
        </w:rPr>
      </w:pPr>
      <w:r w:rsidRPr="002D5A08">
        <w:rPr>
          <w:rFonts w:ascii="Times New Roman" w:eastAsia="Times New Roman" w:hAnsi="Times New Roman" w:cs="Times New Roman"/>
          <w:sz w:val="24"/>
          <w:szCs w:val="24"/>
          <w:lang w:eastAsia="fr-FR"/>
        </w:rPr>
        <w:t>3.</w:t>
      </w:r>
      <w:r w:rsidRPr="002D5A08">
        <w:rPr>
          <w:rFonts w:ascii="Times New Roman" w:eastAsia="Times New Roman" w:hAnsi="Times New Roman" w:cs="Times New Roman"/>
          <w:sz w:val="24"/>
          <w:szCs w:val="24"/>
          <w:lang w:eastAsia="fr-FR"/>
        </w:rPr>
        <w:tab/>
        <w:t>Si nous sommes un établissement public ou une entreprise publique, nous attestons que nous jouissons d’une autonomie juridique et financière et que nous sommes gérés selon les règles de la comptabilité privée, que nous ne sont pas sous la tutelle du Maître d’Ouvrage concerné, sauf autorisation expresse de l’Autorité chargée des Marchés Publics.</w:t>
      </w:r>
    </w:p>
    <w:p w:rsidR="002D5A08" w:rsidRPr="002D5A08" w:rsidRDefault="002D5A08" w:rsidP="002D5A08">
      <w:pPr>
        <w:suppressAutoHyphens/>
        <w:autoSpaceDN w:val="0"/>
        <w:spacing w:after="0" w:line="360" w:lineRule="auto"/>
        <w:ind w:left="705" w:hanging="705"/>
        <w:jc w:val="both"/>
        <w:rPr>
          <w:rFonts w:ascii="Times New Roman" w:eastAsia="Times New Roman" w:hAnsi="Times New Roman" w:cs="Times New Roman"/>
          <w:sz w:val="24"/>
          <w:szCs w:val="24"/>
          <w:lang w:eastAsia="fr-FR"/>
        </w:rPr>
      </w:pPr>
      <w:r w:rsidRPr="002D5A08">
        <w:rPr>
          <w:rFonts w:ascii="Times New Roman" w:eastAsia="Times New Roman" w:hAnsi="Times New Roman" w:cs="Times New Roman"/>
          <w:sz w:val="24"/>
          <w:szCs w:val="24"/>
          <w:lang w:eastAsia="fr-FR"/>
        </w:rPr>
        <w:t>4.</w:t>
      </w:r>
      <w:r w:rsidRPr="002D5A08">
        <w:rPr>
          <w:rFonts w:ascii="Times New Roman" w:eastAsia="Times New Roman" w:hAnsi="Times New Roman" w:cs="Times New Roman"/>
          <w:sz w:val="24"/>
          <w:szCs w:val="24"/>
          <w:lang w:eastAsia="fr-FR"/>
        </w:rPr>
        <w:tab/>
        <w:t>Nous nous engageons à communiquer sans délai au Maître d’Ouvrage, qui en informera l’Autorité chargé des Marchés Publics, tout changement de situation au regard des points 1 à 3 qui précèdent.</w:t>
      </w:r>
    </w:p>
    <w:p w:rsidR="002D5A08" w:rsidRPr="002D5A08" w:rsidRDefault="002D5A08" w:rsidP="002D5A08">
      <w:pPr>
        <w:suppressAutoHyphens/>
        <w:autoSpaceDN w:val="0"/>
        <w:spacing w:after="0" w:line="360" w:lineRule="auto"/>
        <w:ind w:left="705" w:hanging="705"/>
        <w:rPr>
          <w:rFonts w:ascii="Times New Roman" w:eastAsia="Times New Roman" w:hAnsi="Times New Roman" w:cs="Times New Roman"/>
          <w:sz w:val="24"/>
          <w:szCs w:val="24"/>
          <w:lang w:eastAsia="fr-FR"/>
        </w:rPr>
      </w:pPr>
      <w:r w:rsidRPr="002D5A08">
        <w:rPr>
          <w:rFonts w:ascii="Times New Roman" w:eastAsia="Times New Roman" w:hAnsi="Times New Roman" w:cs="Times New Roman"/>
          <w:sz w:val="24"/>
          <w:szCs w:val="24"/>
          <w:lang w:eastAsia="fr-FR"/>
        </w:rPr>
        <w:t>5.</w:t>
      </w:r>
      <w:r w:rsidRPr="002D5A08">
        <w:rPr>
          <w:rFonts w:ascii="Times New Roman" w:eastAsia="Times New Roman" w:hAnsi="Times New Roman" w:cs="Times New Roman"/>
          <w:sz w:val="24"/>
          <w:szCs w:val="24"/>
          <w:lang w:eastAsia="fr-FR"/>
        </w:rPr>
        <w:tab/>
        <w:t>Dans le cadre de la passation et de l’exécution du Marché :</w:t>
      </w:r>
    </w:p>
    <w:p w:rsidR="002D5A08" w:rsidRPr="002D5A08" w:rsidRDefault="002D5A08" w:rsidP="002D5A08">
      <w:pPr>
        <w:suppressAutoHyphens/>
        <w:autoSpaceDN w:val="0"/>
        <w:spacing w:after="0" w:line="360" w:lineRule="auto"/>
        <w:ind w:left="1416" w:hanging="711"/>
        <w:jc w:val="both"/>
        <w:rPr>
          <w:rFonts w:ascii="Times New Roman" w:eastAsia="Times New Roman" w:hAnsi="Times New Roman" w:cs="Times New Roman"/>
          <w:sz w:val="24"/>
          <w:szCs w:val="24"/>
          <w:lang w:eastAsia="fr-FR"/>
        </w:rPr>
      </w:pPr>
      <w:r w:rsidRPr="002D5A08">
        <w:rPr>
          <w:rFonts w:ascii="Times New Roman" w:eastAsia="Times New Roman" w:hAnsi="Times New Roman" w:cs="Times New Roman"/>
          <w:sz w:val="24"/>
          <w:szCs w:val="24"/>
          <w:lang w:eastAsia="fr-FR"/>
        </w:rPr>
        <w:t>5.1)</w:t>
      </w:r>
      <w:r w:rsidRPr="002D5A08">
        <w:rPr>
          <w:rFonts w:ascii="Times New Roman" w:eastAsia="Times New Roman" w:hAnsi="Times New Roman" w:cs="Times New Roman"/>
          <w:sz w:val="24"/>
          <w:szCs w:val="24"/>
          <w:lang w:eastAsia="fr-FR"/>
        </w:rPr>
        <w:tab/>
        <w:t xml:space="preserve">Nous n’avons pas commis et nous ne commettrons pas de manœuvres déloyales (actions ou omission) destinée à tromper délibérément autrui, à lui dissimuler intentionnellement des éléments, à surprendre ou vicier son consentement ou à lui faire contourner des obligations légales ou </w:t>
      </w:r>
      <w:r w:rsidRPr="002D5A08">
        <w:rPr>
          <w:rFonts w:ascii="Times New Roman" w:eastAsia="Times New Roman" w:hAnsi="Times New Roman" w:cs="Times New Roman"/>
          <w:sz w:val="24"/>
          <w:szCs w:val="24"/>
          <w:lang w:eastAsia="fr-FR"/>
        </w:rPr>
        <w:lastRenderedPageBreak/>
        <w:t>réglementaires et/ou violer ses règles internes afin d’obtenir un bénéfice illégitime.</w:t>
      </w:r>
    </w:p>
    <w:p w:rsidR="002D5A08" w:rsidRPr="002D5A08" w:rsidRDefault="002D5A08" w:rsidP="002D5A08">
      <w:pPr>
        <w:suppressAutoHyphens/>
        <w:autoSpaceDN w:val="0"/>
        <w:spacing w:after="0" w:line="360" w:lineRule="auto"/>
        <w:ind w:left="1416" w:hanging="711"/>
        <w:jc w:val="both"/>
        <w:rPr>
          <w:rFonts w:ascii="Times New Roman" w:eastAsia="Times New Roman" w:hAnsi="Times New Roman" w:cs="Times New Roman"/>
          <w:sz w:val="24"/>
          <w:szCs w:val="24"/>
          <w:lang w:eastAsia="fr-FR"/>
        </w:rPr>
      </w:pPr>
      <w:r w:rsidRPr="002D5A08">
        <w:rPr>
          <w:rFonts w:ascii="Times New Roman" w:eastAsia="Times New Roman" w:hAnsi="Times New Roman" w:cs="Times New Roman"/>
          <w:sz w:val="24"/>
          <w:szCs w:val="24"/>
          <w:lang w:eastAsia="fr-FR"/>
        </w:rPr>
        <w:t>5.2)</w:t>
      </w:r>
      <w:r w:rsidRPr="002D5A08">
        <w:rPr>
          <w:rFonts w:ascii="Times New Roman" w:eastAsia="Times New Roman" w:hAnsi="Times New Roman" w:cs="Times New Roman"/>
          <w:sz w:val="24"/>
          <w:szCs w:val="24"/>
          <w:lang w:eastAsia="fr-FR"/>
        </w:rPr>
        <w:tab/>
        <w:t xml:space="preserve">Nous n’avons pas commis et nous ne commettrons pas de manœuvres déloyales (actions ou omission) contraires à nos obligations légales ou réglementaires et/ou violer ses règles internes afin d’obtenir un bénéfice illégitime. </w:t>
      </w:r>
    </w:p>
    <w:p w:rsidR="002D5A08" w:rsidRPr="002D5A08" w:rsidRDefault="002D5A08" w:rsidP="002D5A08">
      <w:pPr>
        <w:suppressAutoHyphens/>
        <w:autoSpaceDN w:val="0"/>
        <w:spacing w:after="0" w:line="360" w:lineRule="auto"/>
        <w:ind w:left="1416" w:hanging="711"/>
        <w:jc w:val="both"/>
        <w:rPr>
          <w:rFonts w:ascii="Times New Roman" w:eastAsia="Times New Roman" w:hAnsi="Times New Roman" w:cs="Times New Roman"/>
          <w:sz w:val="24"/>
          <w:szCs w:val="24"/>
          <w:lang w:eastAsia="fr-FR"/>
        </w:rPr>
      </w:pPr>
      <w:r w:rsidRPr="002D5A08">
        <w:rPr>
          <w:rFonts w:ascii="Times New Roman" w:eastAsia="Times New Roman" w:hAnsi="Times New Roman" w:cs="Times New Roman"/>
          <w:sz w:val="24"/>
          <w:szCs w:val="24"/>
          <w:lang w:eastAsia="fr-FR"/>
        </w:rPr>
        <w:t>5.3)</w:t>
      </w:r>
      <w:r w:rsidRPr="002D5A08">
        <w:rPr>
          <w:rFonts w:ascii="Times New Roman" w:eastAsia="Times New Roman" w:hAnsi="Times New Roman" w:cs="Times New Roman"/>
          <w:sz w:val="24"/>
          <w:szCs w:val="24"/>
          <w:lang w:eastAsia="fr-FR"/>
        </w:rPr>
        <w:tab/>
        <w:t>Nous n’avons pas promis, offert ou accordé et nous ne promettrons, offrirons ou accorderons pas directement ou indirectement, à (i)toute personne détenant un mandat législatif, exécutif, administratif ou judiciaire au sein de l’Etat, qu’elle ait été nommée ou élue, à titre permanent ou non, qu’elle soit rémunérée ou non et quel que soit son niveau hiérarchique, (ii) toute autre personne qui exerce une fonction publique, y compris pour un organisme public ou une entreprise publique, ou qui fournit un service public, ou (iii) toute autre personne définie comme agent public dans l’Etat, un avantage indu de toute nature, pour lui-même ou pour une autre personne ou entité, afin qu’il accomplisse ou s’abstienne d’accomplir un acte dans l’exercice de ses fonctions officielles.</w:t>
      </w:r>
    </w:p>
    <w:p w:rsidR="002D5A08" w:rsidRPr="002D5A08" w:rsidRDefault="002D5A08" w:rsidP="002D5A08">
      <w:pPr>
        <w:suppressAutoHyphens/>
        <w:autoSpaceDN w:val="0"/>
        <w:spacing w:after="0" w:line="360" w:lineRule="auto"/>
        <w:ind w:left="1416" w:hanging="711"/>
        <w:jc w:val="both"/>
        <w:rPr>
          <w:rFonts w:ascii="Times New Roman" w:eastAsia="Times New Roman" w:hAnsi="Times New Roman" w:cs="Times New Roman"/>
          <w:sz w:val="24"/>
          <w:szCs w:val="24"/>
          <w:lang w:eastAsia="fr-FR"/>
        </w:rPr>
      </w:pPr>
      <w:r w:rsidRPr="002D5A08">
        <w:rPr>
          <w:rFonts w:ascii="Times New Roman" w:eastAsia="Times New Roman" w:hAnsi="Times New Roman" w:cs="Times New Roman"/>
          <w:sz w:val="24"/>
          <w:szCs w:val="24"/>
          <w:lang w:eastAsia="fr-FR"/>
        </w:rPr>
        <w:t>5.4)</w:t>
      </w:r>
      <w:r w:rsidRPr="002D5A08">
        <w:rPr>
          <w:rFonts w:ascii="Times New Roman" w:eastAsia="Times New Roman" w:hAnsi="Times New Roman" w:cs="Times New Roman"/>
          <w:sz w:val="24"/>
          <w:szCs w:val="24"/>
          <w:lang w:eastAsia="fr-FR"/>
        </w:rPr>
        <w:tab/>
        <w:t>Nous n’avons pas promis, offert ou accordé et nous ne promettrons, offrirons ou accorderons pas directement ou indirectement, à toute personne qui dirige une entité du secteur privé ou travaille pour une telle entité, en quelque qualité que ce soit, un avantage indu de toute nature, pour elle-même ou pour une autre personne ou entité, afin qu’elle accomplisse ou s’abstienne d’accomplir un acte de violation de ses obligations légales contractuelles ou professionnelles.</w:t>
      </w:r>
    </w:p>
    <w:p w:rsidR="002D5A08" w:rsidRPr="002D5A08" w:rsidRDefault="002D5A08" w:rsidP="002D5A08">
      <w:pPr>
        <w:suppressAutoHyphens/>
        <w:autoSpaceDN w:val="0"/>
        <w:spacing w:after="0" w:line="360" w:lineRule="auto"/>
        <w:ind w:left="1410" w:hanging="705"/>
        <w:jc w:val="both"/>
        <w:rPr>
          <w:rFonts w:ascii="Times New Roman" w:eastAsia="Times New Roman" w:hAnsi="Times New Roman" w:cs="Times New Roman"/>
          <w:sz w:val="24"/>
          <w:szCs w:val="24"/>
          <w:lang w:eastAsia="fr-FR"/>
        </w:rPr>
      </w:pPr>
      <w:r w:rsidRPr="002D5A08">
        <w:rPr>
          <w:rFonts w:ascii="Times New Roman" w:eastAsia="Times New Roman" w:hAnsi="Times New Roman" w:cs="Times New Roman"/>
          <w:sz w:val="24"/>
          <w:szCs w:val="24"/>
          <w:lang w:eastAsia="fr-FR"/>
        </w:rPr>
        <w:t>5.5)</w:t>
      </w:r>
      <w:r w:rsidRPr="002D5A08">
        <w:rPr>
          <w:rFonts w:ascii="Times New Roman" w:eastAsia="Times New Roman" w:hAnsi="Times New Roman" w:cs="Times New Roman"/>
          <w:sz w:val="24"/>
          <w:szCs w:val="24"/>
          <w:lang w:eastAsia="fr-FR"/>
        </w:rPr>
        <w:tab/>
        <w:t>Nous n’avons pas promis offert ou accordé et nous ne promettrons pas au Maître d’Ouvrage, à ses collaborateurs, aux Présidents aux Acteurs en charge du contrôle de l’exécution du marché qui résulterait de la consultation, un avantage indu de toute nature susceptible d’influencer leur objectivité.</w:t>
      </w:r>
    </w:p>
    <w:p w:rsidR="002D5A08" w:rsidRPr="002D5A08" w:rsidRDefault="002D5A08" w:rsidP="002D5A08">
      <w:pPr>
        <w:suppressAutoHyphens/>
        <w:autoSpaceDN w:val="0"/>
        <w:spacing w:after="0" w:line="360" w:lineRule="auto"/>
        <w:ind w:left="1410" w:hanging="705"/>
        <w:jc w:val="both"/>
        <w:rPr>
          <w:rFonts w:ascii="Times New Roman" w:eastAsia="Times New Roman" w:hAnsi="Times New Roman" w:cs="Times New Roman"/>
          <w:sz w:val="24"/>
          <w:szCs w:val="24"/>
          <w:lang w:eastAsia="fr-FR"/>
        </w:rPr>
      </w:pPr>
      <w:r w:rsidRPr="002D5A08">
        <w:rPr>
          <w:rFonts w:ascii="Times New Roman" w:eastAsia="Times New Roman" w:hAnsi="Times New Roman" w:cs="Times New Roman"/>
          <w:sz w:val="24"/>
          <w:szCs w:val="24"/>
          <w:lang w:eastAsia="fr-FR"/>
        </w:rPr>
        <w:t>5.6)</w:t>
      </w:r>
      <w:r w:rsidRPr="002D5A08">
        <w:rPr>
          <w:rFonts w:ascii="Times New Roman" w:eastAsia="Times New Roman" w:hAnsi="Times New Roman" w:cs="Times New Roman"/>
          <w:sz w:val="24"/>
          <w:szCs w:val="24"/>
          <w:lang w:eastAsia="fr-FR"/>
        </w:rPr>
        <w:tab/>
        <w:t>Nous n’avons pas promis, offert ou accordé et nous ne promettrons pas au Maître d’ouvrage, à ses collaborateurs, aux Présidents et membres de Commissions des marchés et de sous-commission d’analyse, un avantage indu de toute nature susceptible d’influencer le processus de passation du Marché.</w:t>
      </w:r>
    </w:p>
    <w:p w:rsidR="002D5A08" w:rsidRPr="002D5A08" w:rsidRDefault="002D5A08" w:rsidP="002D5A08">
      <w:pPr>
        <w:suppressAutoHyphens/>
        <w:autoSpaceDN w:val="0"/>
        <w:spacing w:after="0" w:line="360" w:lineRule="auto"/>
        <w:ind w:left="1410" w:hanging="705"/>
        <w:jc w:val="both"/>
        <w:rPr>
          <w:rFonts w:ascii="Times New Roman" w:eastAsia="Times New Roman" w:hAnsi="Times New Roman" w:cs="Times New Roman"/>
          <w:sz w:val="24"/>
          <w:szCs w:val="24"/>
          <w:lang w:eastAsia="fr-FR"/>
        </w:rPr>
      </w:pPr>
      <w:r w:rsidRPr="002D5A08">
        <w:rPr>
          <w:rFonts w:ascii="Times New Roman" w:eastAsia="Times New Roman" w:hAnsi="Times New Roman" w:cs="Times New Roman"/>
          <w:sz w:val="24"/>
          <w:szCs w:val="24"/>
          <w:lang w:eastAsia="fr-FR"/>
        </w:rPr>
        <w:t>5.7)</w:t>
      </w:r>
      <w:r w:rsidRPr="002D5A08">
        <w:rPr>
          <w:rFonts w:ascii="Times New Roman" w:eastAsia="Times New Roman" w:hAnsi="Times New Roman" w:cs="Times New Roman"/>
          <w:sz w:val="24"/>
          <w:szCs w:val="24"/>
          <w:lang w:eastAsia="fr-FR"/>
        </w:rPr>
        <w:tab/>
        <w:t xml:space="preserve">Nous nous abstenons et nous promettons de s’abstenir de toute action ou pratique collusoire et anticoncurrentielle ayant pour objet ou pour effet d’empêcher, de restreindre ou de fausser le jeu de la concurrence, notamment </w:t>
      </w:r>
      <w:r w:rsidRPr="002D5A08">
        <w:rPr>
          <w:rFonts w:ascii="Times New Roman" w:eastAsia="Times New Roman" w:hAnsi="Times New Roman" w:cs="Times New Roman"/>
          <w:sz w:val="24"/>
          <w:szCs w:val="24"/>
          <w:lang w:eastAsia="fr-FR"/>
        </w:rPr>
        <w:lastRenderedPageBreak/>
        <w:t>en tendant à maintenir artificiellement les prix des offres à des niveaux ne correspondant pas à ceux qui résulteraient du jeu de la concurrence ou à limiter l’accès au Marché ou de libre exercice de la concurrence par d’autres entreprises.</w:t>
      </w:r>
    </w:p>
    <w:p w:rsidR="002D5A08" w:rsidRPr="002D5A08" w:rsidRDefault="002D5A08" w:rsidP="002D5A08">
      <w:pPr>
        <w:suppressAutoHyphens/>
        <w:autoSpaceDN w:val="0"/>
        <w:spacing w:after="0" w:line="360" w:lineRule="auto"/>
        <w:ind w:left="709" w:hanging="709"/>
        <w:jc w:val="both"/>
        <w:rPr>
          <w:rFonts w:ascii="Times New Roman" w:eastAsia="Times New Roman" w:hAnsi="Times New Roman" w:cs="Times New Roman"/>
          <w:sz w:val="24"/>
          <w:szCs w:val="24"/>
          <w:lang w:eastAsia="fr-FR"/>
        </w:rPr>
      </w:pPr>
      <w:r w:rsidRPr="002D5A08">
        <w:rPr>
          <w:rFonts w:ascii="Times New Roman" w:eastAsia="Times New Roman" w:hAnsi="Times New Roman" w:cs="Times New Roman"/>
          <w:sz w:val="24"/>
          <w:szCs w:val="24"/>
          <w:lang w:eastAsia="fr-FR"/>
        </w:rPr>
        <w:t>6.</w:t>
      </w:r>
      <w:r w:rsidRPr="002D5A08">
        <w:rPr>
          <w:rFonts w:ascii="Times New Roman" w:eastAsia="Times New Roman" w:hAnsi="Times New Roman" w:cs="Times New Roman"/>
          <w:sz w:val="24"/>
          <w:szCs w:val="24"/>
          <w:lang w:eastAsia="fr-FR"/>
        </w:rPr>
        <w:tab/>
        <w:t>Nous-mêmes, les membres de notre groupement et nos sous-traitants autorisons, le Maître d’ouvrage et les Commissions des Marchés à examiner les documents et pièces comptables relatifs à la passation et l’exécution du Marché et à les soumettre pour vérification par l’ARMP ou par tout autre corps de contrôle de l’Etat.</w:t>
      </w:r>
    </w:p>
    <w:p w:rsidR="002D5A08" w:rsidRPr="002D5A08" w:rsidRDefault="002D5A08" w:rsidP="002D5A08">
      <w:pPr>
        <w:suppressAutoHyphens/>
        <w:autoSpaceDN w:val="0"/>
        <w:spacing w:after="0" w:line="360" w:lineRule="auto"/>
        <w:ind w:left="709" w:hanging="709"/>
        <w:jc w:val="both"/>
        <w:rPr>
          <w:rFonts w:ascii="Times New Roman" w:eastAsia="Times New Roman" w:hAnsi="Times New Roman" w:cs="Times New Roman"/>
          <w:sz w:val="10"/>
          <w:szCs w:val="10"/>
          <w:lang w:eastAsia="fr-FR"/>
        </w:rPr>
      </w:pPr>
    </w:p>
    <w:p w:rsidR="002D5A08" w:rsidRPr="002D5A08" w:rsidRDefault="002D5A08" w:rsidP="002D5A08">
      <w:pPr>
        <w:suppressAutoHyphens/>
        <w:autoSpaceDN w:val="0"/>
        <w:spacing w:after="0" w:line="360" w:lineRule="auto"/>
        <w:ind w:left="709" w:hanging="709"/>
        <w:jc w:val="both"/>
        <w:rPr>
          <w:rFonts w:ascii="Times New Roman" w:eastAsia="Times New Roman" w:hAnsi="Times New Roman" w:cs="Times New Roman"/>
          <w:sz w:val="24"/>
          <w:szCs w:val="24"/>
          <w:lang w:eastAsia="fr-FR"/>
        </w:rPr>
      </w:pPr>
      <w:r w:rsidRPr="002D5A08">
        <w:rPr>
          <w:rFonts w:ascii="Times New Roman" w:eastAsia="Times New Roman" w:hAnsi="Times New Roman" w:cs="Times New Roman"/>
          <w:sz w:val="24"/>
          <w:szCs w:val="24"/>
          <w:lang w:eastAsia="fr-FR"/>
        </w:rPr>
        <w:t>7.</w:t>
      </w:r>
      <w:r w:rsidRPr="002D5A08">
        <w:rPr>
          <w:rFonts w:ascii="Times New Roman" w:eastAsia="Times New Roman" w:hAnsi="Times New Roman" w:cs="Times New Roman"/>
          <w:sz w:val="24"/>
          <w:szCs w:val="24"/>
          <w:lang w:eastAsia="fr-FR"/>
        </w:rPr>
        <w:tab/>
        <w:t>Faute pour Nous, de nous conformer aux règles régissant la présente charte, nous reconnaissons que nous nous exposons aux sanctions prévues par les lois et règlements en vigueur.</w:t>
      </w:r>
    </w:p>
    <w:p w:rsidR="002D5A08" w:rsidRPr="002D5A08" w:rsidRDefault="002D5A08" w:rsidP="002D5A08">
      <w:pPr>
        <w:suppressAutoHyphens/>
        <w:autoSpaceDN w:val="0"/>
        <w:spacing w:after="0" w:line="276" w:lineRule="auto"/>
        <w:ind w:left="1410" w:hanging="705"/>
        <w:jc w:val="both"/>
        <w:rPr>
          <w:rFonts w:ascii="Times New Roman" w:eastAsia="Times New Roman" w:hAnsi="Times New Roman" w:cs="Times New Roman"/>
          <w:sz w:val="24"/>
          <w:szCs w:val="24"/>
          <w:lang w:eastAsia="fr-FR"/>
        </w:rPr>
      </w:pPr>
      <w:r w:rsidRPr="002D5A08">
        <w:rPr>
          <w:rFonts w:ascii="Times New Roman" w:eastAsia="Times New Roman" w:hAnsi="Times New Roman" w:cs="Times New Roman"/>
          <w:b/>
          <w:sz w:val="24"/>
          <w:szCs w:val="24"/>
          <w:lang w:eastAsia="fr-FR"/>
        </w:rPr>
        <w:t>Nom</w:t>
      </w:r>
      <w:r w:rsidRPr="002D5A08">
        <w:rPr>
          <w:rFonts w:ascii="Times New Roman" w:eastAsia="Times New Roman" w:hAnsi="Times New Roman" w:cs="Times New Roman"/>
          <w:sz w:val="24"/>
          <w:szCs w:val="24"/>
          <w:u w:val="single"/>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10"/>
          <w:szCs w:val="24"/>
          <w:lang w:eastAsia="fr-FR"/>
        </w:rPr>
        <w:tab/>
      </w:r>
      <w:r w:rsidRPr="002D5A08">
        <w:rPr>
          <w:rFonts w:ascii="Times New Roman" w:eastAsia="Times New Roman" w:hAnsi="Times New Roman" w:cs="Times New Roman"/>
          <w:sz w:val="18"/>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p>
    <w:p w:rsidR="002D5A08" w:rsidRPr="002D5A08" w:rsidRDefault="002D5A08" w:rsidP="002D5A08">
      <w:pPr>
        <w:suppressAutoHyphens/>
        <w:autoSpaceDN w:val="0"/>
        <w:spacing w:after="0" w:line="276" w:lineRule="auto"/>
        <w:ind w:left="1410" w:hanging="705"/>
        <w:jc w:val="both"/>
        <w:rPr>
          <w:rFonts w:ascii="Times New Roman" w:eastAsia="Times New Roman" w:hAnsi="Times New Roman" w:cs="Times New Roman"/>
          <w:b/>
          <w:sz w:val="24"/>
          <w:szCs w:val="24"/>
          <w:lang w:eastAsia="fr-FR"/>
        </w:rPr>
      </w:pPr>
      <w:r w:rsidRPr="002D5A08">
        <w:rPr>
          <w:rFonts w:ascii="Times New Roman" w:eastAsia="Times New Roman" w:hAnsi="Times New Roman" w:cs="Times New Roman"/>
          <w:b/>
          <w:sz w:val="24"/>
          <w:szCs w:val="24"/>
          <w:lang w:eastAsia="fr-FR"/>
        </w:rPr>
        <w:t>Signature</w:t>
      </w:r>
      <w:r w:rsidRPr="002D5A08">
        <w:rPr>
          <w:rFonts w:ascii="Times New Roman" w:eastAsia="Times New Roman" w:hAnsi="Times New Roman" w:cs="Times New Roman"/>
          <w:sz w:val="24"/>
          <w:szCs w:val="24"/>
          <w:u w:val="single"/>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p>
    <w:p w:rsidR="002D5A08" w:rsidRPr="002D5A08" w:rsidRDefault="002D5A08" w:rsidP="002D5A08">
      <w:pPr>
        <w:suppressAutoHyphens/>
        <w:autoSpaceDN w:val="0"/>
        <w:spacing w:after="0" w:line="276" w:lineRule="auto"/>
        <w:ind w:left="1410" w:hanging="705"/>
        <w:jc w:val="both"/>
        <w:rPr>
          <w:rFonts w:ascii="Times New Roman" w:eastAsia="Times New Roman" w:hAnsi="Times New Roman" w:cs="Times New Roman"/>
          <w:sz w:val="24"/>
          <w:szCs w:val="24"/>
          <w:lang w:eastAsia="fr-FR"/>
        </w:rPr>
      </w:pPr>
      <w:r w:rsidRPr="002D5A08">
        <w:rPr>
          <w:rFonts w:ascii="Times New Roman" w:eastAsia="Times New Roman" w:hAnsi="Times New Roman" w:cs="Times New Roman"/>
          <w:sz w:val="24"/>
          <w:szCs w:val="24"/>
          <w:lang w:eastAsia="fr-FR"/>
        </w:rPr>
        <w:t>Dûment habilité à signer l’offre pour et au nom de :</w:t>
      </w:r>
      <w:r w:rsidRPr="002D5A08">
        <w:rPr>
          <w:rFonts w:ascii="Times New Roman" w:eastAsia="Times New Roman" w:hAnsi="Times New Roman" w:cs="Times New Roman"/>
          <w:sz w:val="24"/>
          <w:szCs w:val="24"/>
          <w:u w:val="single"/>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p>
    <w:p w:rsidR="002D5A08" w:rsidRPr="002D5A08" w:rsidRDefault="002D5A08" w:rsidP="002D5A08">
      <w:pPr>
        <w:widowControl w:val="0"/>
        <w:suppressAutoHyphens/>
        <w:autoSpaceDE w:val="0"/>
        <w:autoSpaceDN w:val="0"/>
        <w:spacing w:after="0" w:line="276" w:lineRule="auto"/>
        <w:jc w:val="both"/>
        <w:rPr>
          <w:rFonts w:ascii="Times New Roman" w:eastAsia="Times New Roman" w:hAnsi="Times New Roman" w:cs="Times New Roman"/>
          <w:sz w:val="24"/>
          <w:szCs w:val="24"/>
          <w:lang w:eastAsia="fr-FR"/>
        </w:rPr>
      </w:pPr>
      <w:r w:rsidRPr="002D5A08">
        <w:rPr>
          <w:rFonts w:ascii="Times New Roman" w:eastAsia="Times New Roman" w:hAnsi="Times New Roman" w:cs="Times New Roman"/>
          <w:b/>
          <w:sz w:val="24"/>
          <w:szCs w:val="24"/>
          <w:lang w:eastAsia="fr-FR"/>
        </w:rPr>
        <w:t xml:space="preserve">             En date du</w:t>
      </w:r>
      <w:r w:rsidRPr="002D5A08">
        <w:rPr>
          <w:rFonts w:ascii="Times New Roman" w:eastAsia="Times New Roman" w:hAnsi="Times New Roman" w:cs="Times New Roman"/>
          <w:sz w:val="24"/>
          <w:szCs w:val="24"/>
          <w:lang w:eastAsia="fr-FR"/>
        </w:rPr>
        <w:t> </w:t>
      </w:r>
      <w:r w:rsidRPr="002D5A08">
        <w:rPr>
          <w:rFonts w:ascii="Times New Roman" w:eastAsia="Times New Roman" w:hAnsi="Times New Roman" w:cs="Times New Roman"/>
          <w:sz w:val="24"/>
          <w:szCs w:val="24"/>
          <w:u w:val="single"/>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Pr="002D5A08" w:rsidRDefault="002D5A08" w:rsidP="002D5A08">
      <w:pPr>
        <w:widowControl w:val="0"/>
        <w:suppressAutoHyphens/>
        <w:autoSpaceDE w:val="0"/>
        <w:autoSpaceDN w:val="0"/>
        <w:spacing w:after="0" w:line="240" w:lineRule="auto"/>
        <w:ind w:left="851"/>
        <w:jc w:val="center"/>
        <w:outlineLvl w:val="0"/>
        <w:rPr>
          <w:rFonts w:ascii="Calibri" w:eastAsia="Calibri" w:hAnsi="Calibri" w:cs="Calibri"/>
          <w:b/>
          <w:caps/>
          <w:spacing w:val="45"/>
          <w:sz w:val="36"/>
          <w:szCs w:val="36"/>
        </w:rPr>
      </w:pPr>
      <w:bookmarkStart w:id="672" w:name="_Toc157306473"/>
      <w:bookmarkStart w:id="673" w:name="_Toc97543369"/>
      <w:r w:rsidRPr="002D5A08">
        <w:rPr>
          <w:rFonts w:ascii="Calibri" w:eastAsia="Calibri" w:hAnsi="Calibri" w:cs="Calibri"/>
          <w:b/>
          <w:caps/>
          <w:spacing w:val="45"/>
          <w:sz w:val="36"/>
          <w:szCs w:val="36"/>
        </w:rPr>
        <w:t xml:space="preserve">piece n°12 </w:t>
      </w:r>
    </w:p>
    <w:p w:rsidR="002D5A08" w:rsidRPr="002D5A08" w:rsidRDefault="002D5A08" w:rsidP="002D5A08">
      <w:pPr>
        <w:widowControl w:val="0"/>
        <w:suppressAutoHyphens/>
        <w:autoSpaceDE w:val="0"/>
        <w:autoSpaceDN w:val="0"/>
        <w:spacing w:after="0" w:line="240" w:lineRule="auto"/>
        <w:ind w:left="851"/>
        <w:jc w:val="center"/>
        <w:outlineLvl w:val="0"/>
        <w:rPr>
          <w:rFonts w:ascii="Calibri" w:eastAsia="Calibri" w:hAnsi="Calibri" w:cs="Calibri"/>
          <w:b/>
          <w:caps/>
          <w:spacing w:val="45"/>
          <w:sz w:val="36"/>
          <w:szCs w:val="36"/>
        </w:rPr>
      </w:pPr>
      <w:r w:rsidRPr="002D5A08">
        <w:rPr>
          <w:rFonts w:ascii="Calibri" w:eastAsia="Calibri" w:hAnsi="Calibri" w:cs="Calibri"/>
          <w:b/>
          <w:caps/>
          <w:spacing w:val="45"/>
          <w:sz w:val="36"/>
          <w:szCs w:val="36"/>
        </w:rPr>
        <w:t>Déclaration d’engagement au respect des clauses sociales et environnementales</w:t>
      </w:r>
      <w:bookmarkEnd w:id="672"/>
      <w:bookmarkEnd w:id="673"/>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Pr="002D5A08" w:rsidRDefault="002D5A08" w:rsidP="002D5A08">
      <w:pPr>
        <w:widowControl w:val="0"/>
        <w:suppressAutoHyphens/>
        <w:autoSpaceDE w:val="0"/>
        <w:autoSpaceDN w:val="0"/>
        <w:spacing w:after="0" w:line="360" w:lineRule="auto"/>
        <w:jc w:val="center"/>
        <w:rPr>
          <w:rFonts w:ascii="Calibri" w:eastAsia="Calibri" w:hAnsi="Calibri" w:cs="Times New Roman"/>
          <w:b/>
          <w:bCs/>
          <w:caps/>
          <w:spacing w:val="36"/>
          <w:w w:val="80"/>
          <w:position w:val="-1"/>
          <w:sz w:val="32"/>
          <w:szCs w:val="60"/>
        </w:rPr>
      </w:pPr>
      <w:r w:rsidRPr="002D5A08">
        <w:rPr>
          <w:rFonts w:ascii="Calibri" w:eastAsia="Calibri" w:hAnsi="Calibri" w:cs="Times New Roman"/>
          <w:b/>
          <w:bCs/>
          <w:caps/>
          <w:spacing w:val="36"/>
          <w:w w:val="80"/>
          <w:position w:val="-1"/>
          <w:sz w:val="32"/>
          <w:szCs w:val="60"/>
        </w:rPr>
        <w:t>Déclaration d’engagement environnemental et social</w:t>
      </w:r>
    </w:p>
    <w:p w:rsidR="002D5A08" w:rsidRPr="002D5A08" w:rsidRDefault="002D5A08" w:rsidP="002D5A08">
      <w:pPr>
        <w:suppressAutoHyphens/>
        <w:autoSpaceDN w:val="0"/>
        <w:spacing w:after="120" w:line="360" w:lineRule="auto"/>
        <w:jc w:val="both"/>
        <w:rPr>
          <w:rFonts w:ascii="Times New Roman" w:eastAsia="Times New Roman" w:hAnsi="Times New Roman" w:cs="Times New Roman"/>
          <w:bCs/>
          <w:spacing w:val="2"/>
          <w:lang w:eastAsia="fr-FR"/>
        </w:rPr>
      </w:pPr>
      <w:r w:rsidRPr="002D5A08">
        <w:rPr>
          <w:rFonts w:ascii="Times New Roman" w:eastAsia="Times New Roman" w:hAnsi="Times New Roman" w:cs="Times New Roman"/>
          <w:b/>
          <w:bCs/>
          <w:spacing w:val="2"/>
          <w:sz w:val="24"/>
          <w:szCs w:val="24"/>
          <w:lang w:eastAsia="fr-FR"/>
        </w:rPr>
        <w:t>INTITULE DE L’APPEL D’OFFRES :</w:t>
      </w:r>
      <w:r w:rsidRPr="002D5A08">
        <w:rPr>
          <w:rFonts w:ascii="Times New Roman" w:eastAsia="Times New Roman" w:hAnsi="Times New Roman" w:cs="Times New Roman"/>
          <w:b/>
          <w:bCs/>
          <w:spacing w:val="2"/>
          <w:sz w:val="24"/>
          <w:szCs w:val="24"/>
          <w:lang w:eastAsia="fr-FR"/>
        </w:rPr>
        <w:tab/>
      </w:r>
      <w:r w:rsidR="009B29D6">
        <w:rPr>
          <w:rFonts w:ascii="Times New Roman" w:eastAsia="Times New Roman" w:hAnsi="Times New Roman" w:cs="Times New Roman"/>
          <w:b/>
          <w:bCs/>
          <w:spacing w:val="2"/>
          <w:sz w:val="24"/>
          <w:szCs w:val="24"/>
          <w:lang w:eastAsia="fr-FR"/>
        </w:rPr>
        <w:t xml:space="preserve">DAO </w:t>
      </w:r>
      <w:r w:rsidR="009B29D6" w:rsidRPr="00B06D0D">
        <w:rPr>
          <w:rFonts w:ascii="Arial Narrow" w:hAnsi="Arial Narrow"/>
          <w:sz w:val="24"/>
          <w:szCs w:val="24"/>
        </w:rPr>
        <w:t>N°………../AONO/PU/CAK1</w:t>
      </w:r>
      <w:r w:rsidR="009B29D6" w:rsidRPr="00B06D0D">
        <w:rPr>
          <w:rFonts w:ascii="Arial Narrow" w:hAnsi="Arial Narrow"/>
          <w:sz w:val="24"/>
          <w:szCs w:val="24"/>
          <w:vertAlign w:val="superscript"/>
        </w:rPr>
        <w:t>er</w:t>
      </w:r>
      <w:r w:rsidR="009B29D6" w:rsidRPr="00B06D0D">
        <w:rPr>
          <w:rFonts w:ascii="Arial Narrow" w:hAnsi="Arial Narrow"/>
          <w:sz w:val="24"/>
          <w:szCs w:val="24"/>
        </w:rPr>
        <w:t xml:space="preserve">/CIPM/SMP/2025 Du……………………. Pour l’exécution des travaux de </w:t>
      </w:r>
      <w:r w:rsidR="009B29D6" w:rsidRPr="00B06D0D">
        <w:rPr>
          <w:rFonts w:ascii="Arial Narrow" w:hAnsi="Arial Narrow"/>
          <w:b/>
          <w:sz w:val="24"/>
          <w:szCs w:val="24"/>
        </w:rPr>
        <w:t xml:space="preserve">Réhabilitation </w:t>
      </w:r>
      <w:r w:rsidR="0074379A">
        <w:rPr>
          <w:rFonts w:ascii="Arial Narrow" w:eastAsia="Times New Roman" w:hAnsi="Arial Narrow" w:cs="Tahoma"/>
          <w:b/>
          <w:sz w:val="24"/>
          <w:szCs w:val="24"/>
          <w:lang w:eastAsia="fr-FR"/>
        </w:rPr>
        <w:t>de la piste agricole  de Mpangou – Ebome – Bretelle (5,1 km)</w:t>
      </w:r>
      <w:r w:rsidR="009B29D6" w:rsidRPr="00B06D0D">
        <w:rPr>
          <w:rFonts w:ascii="Arial Narrow" w:hAnsi="Arial Narrow"/>
          <w:sz w:val="24"/>
          <w:szCs w:val="24"/>
        </w:rPr>
        <w:t xml:space="preserve"> dans la Commune d’Arrondissement de Kribi 1</w:t>
      </w:r>
      <w:r w:rsidR="009B29D6" w:rsidRPr="00B06D0D">
        <w:rPr>
          <w:rFonts w:ascii="Arial Narrow" w:hAnsi="Arial Narrow"/>
          <w:sz w:val="24"/>
          <w:szCs w:val="24"/>
          <w:vertAlign w:val="superscript"/>
        </w:rPr>
        <w:t>er</w:t>
      </w:r>
      <w:r w:rsidR="009B29D6" w:rsidRPr="00B06D0D">
        <w:rPr>
          <w:rFonts w:ascii="Arial Narrow" w:hAnsi="Arial Narrow"/>
          <w:sz w:val="24"/>
          <w:szCs w:val="24"/>
        </w:rPr>
        <w:t>, Département de l’Océan, Région du Sud</w:t>
      </w:r>
    </w:p>
    <w:p w:rsidR="002D5A08" w:rsidRPr="002D5A08" w:rsidRDefault="002D5A08" w:rsidP="002D5A08">
      <w:pPr>
        <w:suppressAutoHyphens/>
        <w:autoSpaceDN w:val="0"/>
        <w:spacing w:after="0" w:line="360" w:lineRule="auto"/>
        <w:rPr>
          <w:rFonts w:ascii="Times New Roman" w:eastAsia="Times New Roman" w:hAnsi="Times New Roman" w:cs="Times New Roman"/>
          <w:b/>
          <w:sz w:val="24"/>
          <w:szCs w:val="24"/>
          <w:lang w:eastAsia="fr-FR"/>
        </w:rPr>
      </w:pPr>
      <w:r w:rsidRPr="002D5A08">
        <w:rPr>
          <w:rFonts w:ascii="Times New Roman" w:eastAsia="Times New Roman" w:hAnsi="Times New Roman" w:cs="Times New Roman"/>
          <w:b/>
          <w:sz w:val="24"/>
          <w:szCs w:val="24"/>
          <w:lang w:eastAsia="fr-FR"/>
        </w:rPr>
        <w:t>LE « …..SOUMISSIONNAIRE…… » s’engage à respecter les termes de la présente Déclaration d’engagement environnemental et social</w:t>
      </w:r>
    </w:p>
    <w:p w:rsidR="002D5A08" w:rsidRPr="002D5A08" w:rsidRDefault="002D5A08" w:rsidP="002D5A08">
      <w:pPr>
        <w:suppressAutoHyphens/>
        <w:autoSpaceDN w:val="0"/>
        <w:spacing w:after="0" w:line="360" w:lineRule="auto"/>
        <w:rPr>
          <w:rFonts w:ascii="Times New Roman" w:eastAsia="Times New Roman" w:hAnsi="Times New Roman" w:cs="Times New Roman"/>
          <w:b/>
          <w:sz w:val="24"/>
          <w:szCs w:val="24"/>
          <w:lang w:eastAsia="fr-FR"/>
        </w:rPr>
      </w:pPr>
    </w:p>
    <w:p w:rsidR="002D5A08" w:rsidRPr="002D5A08" w:rsidRDefault="002D5A08" w:rsidP="002D5A08">
      <w:pPr>
        <w:suppressAutoHyphens/>
        <w:autoSpaceDN w:val="0"/>
        <w:spacing w:after="0" w:line="360" w:lineRule="auto"/>
        <w:jc w:val="both"/>
        <w:rPr>
          <w:rFonts w:ascii="Times New Roman" w:eastAsia="Times New Roman" w:hAnsi="Times New Roman" w:cs="Times New Roman"/>
          <w:sz w:val="24"/>
          <w:szCs w:val="24"/>
          <w:lang w:eastAsia="fr-FR"/>
        </w:rPr>
      </w:pPr>
      <w:r w:rsidRPr="002D5A08">
        <w:rPr>
          <w:rFonts w:ascii="Times New Roman" w:eastAsia="Times New Roman" w:hAnsi="Times New Roman" w:cs="Times New Roman"/>
          <w:sz w:val="24"/>
          <w:szCs w:val="24"/>
          <w:lang w:eastAsia="fr-FR"/>
        </w:rPr>
        <w:t xml:space="preserve">         A</w:t>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p>
    <w:p w:rsidR="002D5A08" w:rsidRPr="002D5A08" w:rsidRDefault="002D5A08" w:rsidP="009B29D6">
      <w:pPr>
        <w:suppressAutoHyphens/>
        <w:autoSpaceDN w:val="0"/>
        <w:spacing w:after="0" w:line="360" w:lineRule="auto"/>
        <w:ind w:left="2124" w:firstLine="708"/>
        <w:jc w:val="both"/>
        <w:rPr>
          <w:rFonts w:ascii="Times New Roman" w:eastAsia="Times New Roman" w:hAnsi="Times New Roman" w:cs="Times New Roman"/>
          <w:b/>
          <w:sz w:val="24"/>
          <w:szCs w:val="24"/>
          <w:lang w:eastAsia="fr-FR"/>
        </w:rPr>
      </w:pPr>
      <w:r w:rsidRPr="002D5A08">
        <w:rPr>
          <w:rFonts w:ascii="Times New Roman" w:eastAsia="Times New Roman" w:hAnsi="Times New Roman" w:cs="Times New Roman"/>
          <w:b/>
          <w:sz w:val="24"/>
          <w:szCs w:val="24"/>
          <w:lang w:eastAsia="fr-FR"/>
        </w:rPr>
        <w:t>M</w:t>
      </w:r>
      <w:r w:rsidR="009B29D6" w:rsidRPr="009B29D6">
        <w:rPr>
          <w:rFonts w:ascii="Times New Roman" w:eastAsia="Times New Roman" w:hAnsi="Times New Roman" w:cs="Times New Roman"/>
          <w:b/>
          <w:sz w:val="24"/>
          <w:szCs w:val="24"/>
          <w:lang w:eastAsia="fr-FR"/>
        </w:rPr>
        <w:t>adame le</w:t>
      </w:r>
      <w:r w:rsidRPr="002D5A08">
        <w:rPr>
          <w:rFonts w:ascii="Times New Roman" w:eastAsia="Times New Roman" w:hAnsi="Times New Roman" w:cs="Times New Roman"/>
          <w:b/>
          <w:sz w:val="24"/>
          <w:szCs w:val="24"/>
          <w:lang w:eastAsia="fr-FR"/>
        </w:rPr>
        <w:t xml:space="preserve"> « Maître d’Ouvrage»</w:t>
      </w:r>
    </w:p>
    <w:p w:rsidR="002D5A08" w:rsidRPr="002D5A08" w:rsidRDefault="002D5A08" w:rsidP="002D5A08">
      <w:pPr>
        <w:suppressAutoHyphens/>
        <w:autoSpaceDN w:val="0"/>
        <w:spacing w:after="0" w:line="360" w:lineRule="auto"/>
        <w:ind w:left="567"/>
        <w:jc w:val="both"/>
        <w:rPr>
          <w:rFonts w:ascii="Times New Roman" w:eastAsia="Times New Roman" w:hAnsi="Times New Roman" w:cs="Times New Roman"/>
          <w:sz w:val="24"/>
          <w:lang w:eastAsia="fr-FR"/>
        </w:rPr>
      </w:pPr>
      <w:r w:rsidRPr="002D5A08">
        <w:rPr>
          <w:rFonts w:ascii="Times New Roman" w:eastAsia="Times New Roman" w:hAnsi="Times New Roman" w:cs="Times New Roman"/>
          <w:sz w:val="24"/>
          <w:lang w:eastAsia="fr-FR"/>
        </w:rPr>
        <w:t>Dans le cadre de la passation et de l’exécution du Marché :</w:t>
      </w:r>
    </w:p>
    <w:p w:rsidR="002D5A08" w:rsidRPr="002D5A08" w:rsidRDefault="002D5A08" w:rsidP="002D5A08">
      <w:pPr>
        <w:suppressAutoHyphens/>
        <w:autoSpaceDN w:val="0"/>
        <w:spacing w:after="0" w:line="360" w:lineRule="auto"/>
        <w:ind w:left="851" w:hanging="567"/>
        <w:jc w:val="both"/>
        <w:rPr>
          <w:rFonts w:ascii="Times New Roman" w:eastAsia="Times New Roman" w:hAnsi="Times New Roman" w:cs="Times New Roman"/>
          <w:sz w:val="24"/>
          <w:lang w:eastAsia="fr-FR"/>
        </w:rPr>
      </w:pPr>
      <w:r w:rsidRPr="002D5A08">
        <w:rPr>
          <w:rFonts w:ascii="Times New Roman" w:eastAsia="Times New Roman" w:hAnsi="Times New Roman" w:cs="Times New Roman"/>
          <w:sz w:val="24"/>
          <w:lang w:eastAsia="fr-FR"/>
        </w:rPr>
        <w:t>1)</w:t>
      </w:r>
      <w:r w:rsidRPr="002D5A08">
        <w:rPr>
          <w:rFonts w:ascii="Times New Roman" w:eastAsia="Times New Roman" w:hAnsi="Times New Roman" w:cs="Times New Roman"/>
          <w:sz w:val="24"/>
          <w:lang w:eastAsia="fr-FR"/>
        </w:rPr>
        <w:tab/>
        <w:t>Nous nous engageons à respecter et à faire respecter par les membres de notre groupement, l’ensemble de nos sous-traitants les normes sociales applicables au Cameroun y compris les conventions internationales ratifiées, notamment(i)le respect du salaire minimum prévu par le code du travail et diverses conventions collectives(ii)l’interdiction d’employer les enfants âgés de moins de 14 ans(iii)du respect de la nature des travaux respectivement interdits aux femmes et aux femmes enceintes(iv) le repos hebdomadaire obligatoire(v) le droit de jouissance des congés (vi) le respect des conditions du travail de nuit(vii)les conditions d’hygiène et de sécurité sur le lieu du travail(viii)le port  obligatoire des équipements de protections individuelles.</w:t>
      </w:r>
    </w:p>
    <w:p w:rsidR="002D5A08" w:rsidRPr="002D5A08" w:rsidRDefault="002D5A08" w:rsidP="002D5A08">
      <w:pPr>
        <w:suppressAutoHyphens/>
        <w:autoSpaceDN w:val="0"/>
        <w:spacing w:after="0" w:line="360" w:lineRule="auto"/>
        <w:ind w:left="851" w:hanging="567"/>
        <w:jc w:val="both"/>
        <w:rPr>
          <w:rFonts w:ascii="Times New Roman" w:eastAsia="Times New Roman" w:hAnsi="Times New Roman" w:cs="Times New Roman"/>
          <w:sz w:val="24"/>
          <w:lang w:eastAsia="fr-FR"/>
        </w:rPr>
      </w:pPr>
      <w:r w:rsidRPr="002D5A08">
        <w:rPr>
          <w:rFonts w:ascii="Times New Roman" w:eastAsia="Times New Roman" w:hAnsi="Times New Roman" w:cs="Times New Roman"/>
          <w:sz w:val="24"/>
          <w:lang w:eastAsia="fr-FR"/>
        </w:rPr>
        <w:t>2)</w:t>
      </w:r>
      <w:r w:rsidRPr="002D5A08">
        <w:rPr>
          <w:rFonts w:ascii="Times New Roman" w:eastAsia="Times New Roman" w:hAnsi="Times New Roman" w:cs="Times New Roman"/>
          <w:sz w:val="24"/>
          <w:lang w:eastAsia="fr-FR"/>
        </w:rPr>
        <w:tab/>
        <w:t>En outre, nous nous engageons à mettre en œuvre les mesures d’atténuation des risques environnementaux, dans la notice d’impact environnemental fournie le cas échéant par le Maître d’Ouvrage. En tout état de cause, nous nous engageons à respecter et à faire respecter par les membres de notre groupement, l’ensemble de nos sous-traitants chaque fois que cela est possible, les directives recommandant l’utilisation des appareils  ayant un faible impact sur l’environnement.</w:t>
      </w:r>
    </w:p>
    <w:p w:rsidR="002D5A08" w:rsidRPr="002D5A08" w:rsidRDefault="002D5A08" w:rsidP="002D5A08">
      <w:pPr>
        <w:suppressAutoHyphens/>
        <w:autoSpaceDN w:val="0"/>
        <w:spacing w:after="0" w:line="360" w:lineRule="auto"/>
        <w:ind w:left="851" w:hanging="567"/>
        <w:jc w:val="both"/>
        <w:rPr>
          <w:rFonts w:ascii="Times New Roman" w:eastAsia="Times New Roman" w:hAnsi="Times New Roman" w:cs="Times New Roman"/>
          <w:sz w:val="24"/>
          <w:lang w:eastAsia="fr-FR"/>
        </w:rPr>
      </w:pPr>
      <w:r w:rsidRPr="002D5A08">
        <w:rPr>
          <w:rFonts w:ascii="Times New Roman" w:eastAsia="Times New Roman" w:hAnsi="Times New Roman" w:cs="Times New Roman"/>
          <w:sz w:val="24"/>
          <w:lang w:eastAsia="fr-FR"/>
        </w:rPr>
        <w:t>3)</w:t>
      </w:r>
      <w:r w:rsidRPr="002D5A08">
        <w:rPr>
          <w:rFonts w:ascii="Times New Roman" w:eastAsia="Times New Roman" w:hAnsi="Times New Roman" w:cs="Times New Roman"/>
          <w:sz w:val="24"/>
          <w:lang w:eastAsia="fr-FR"/>
        </w:rPr>
        <w:tab/>
        <w:t xml:space="preserve">Nous-mêmes, les membres de notre groupement et nos sous-traitants autorisons, le Maître d’ouvrage, les Commissions des marchés à examiner les documents et pièces </w:t>
      </w:r>
      <w:r w:rsidRPr="002D5A08">
        <w:rPr>
          <w:rFonts w:ascii="Times New Roman" w:eastAsia="Times New Roman" w:hAnsi="Times New Roman" w:cs="Times New Roman"/>
          <w:sz w:val="24"/>
          <w:lang w:eastAsia="fr-FR"/>
        </w:rPr>
        <w:lastRenderedPageBreak/>
        <w:t>comptables relatifs à la passation et l’exécution du Marché et à les soumettre pour vérification par l’ARMP ou par tout autre corps de contrôle de l’Etat.</w:t>
      </w:r>
    </w:p>
    <w:p w:rsidR="002D5A08" w:rsidRPr="002D5A08" w:rsidRDefault="002D5A08" w:rsidP="002D5A08">
      <w:pPr>
        <w:suppressAutoHyphens/>
        <w:autoSpaceDN w:val="0"/>
        <w:spacing w:after="0" w:line="360" w:lineRule="auto"/>
        <w:ind w:left="851" w:hanging="567"/>
        <w:jc w:val="both"/>
        <w:rPr>
          <w:rFonts w:ascii="Times New Roman" w:eastAsia="Times New Roman" w:hAnsi="Times New Roman" w:cs="Times New Roman"/>
          <w:sz w:val="24"/>
          <w:lang w:eastAsia="fr-FR"/>
        </w:rPr>
      </w:pPr>
      <w:r w:rsidRPr="002D5A08">
        <w:rPr>
          <w:rFonts w:ascii="Times New Roman" w:eastAsia="Times New Roman" w:hAnsi="Times New Roman" w:cs="Times New Roman"/>
          <w:sz w:val="24"/>
          <w:lang w:eastAsia="fr-FR"/>
        </w:rPr>
        <w:t>4)</w:t>
      </w:r>
      <w:r w:rsidRPr="002D5A08">
        <w:rPr>
          <w:rFonts w:ascii="Times New Roman" w:eastAsia="Times New Roman" w:hAnsi="Times New Roman" w:cs="Times New Roman"/>
          <w:sz w:val="24"/>
          <w:lang w:eastAsia="fr-FR"/>
        </w:rPr>
        <w:tab/>
        <w:t>Faute pour nous, un des membres de notre groupement et de nos sous-traitants, de nous conformer aux règles régissant la présente charte, nous reconnaissons que nous exposons aux sanctions prévues par les lois et règlement en vigueur.</w:t>
      </w:r>
    </w:p>
    <w:p w:rsidR="002D5A08" w:rsidRPr="002D5A08" w:rsidRDefault="002D5A08" w:rsidP="002D5A08">
      <w:pPr>
        <w:suppressAutoHyphens/>
        <w:autoSpaceDN w:val="0"/>
        <w:spacing w:after="0" w:line="360" w:lineRule="auto"/>
        <w:ind w:left="1410" w:hanging="705"/>
        <w:jc w:val="both"/>
        <w:rPr>
          <w:rFonts w:ascii="Times New Roman" w:eastAsia="Times New Roman" w:hAnsi="Times New Roman" w:cs="Times New Roman"/>
          <w:sz w:val="24"/>
          <w:szCs w:val="24"/>
          <w:lang w:eastAsia="fr-FR"/>
        </w:rPr>
      </w:pPr>
      <w:r w:rsidRPr="002D5A08">
        <w:rPr>
          <w:rFonts w:ascii="Times New Roman" w:eastAsia="Times New Roman" w:hAnsi="Times New Roman" w:cs="Times New Roman"/>
          <w:b/>
          <w:sz w:val="24"/>
          <w:szCs w:val="24"/>
          <w:lang w:eastAsia="fr-FR"/>
        </w:rPr>
        <w:t>Nom :</w:t>
      </w:r>
      <w:r w:rsidRPr="002D5A08">
        <w:rPr>
          <w:rFonts w:ascii="Times New Roman" w:eastAsia="Times New Roman" w:hAnsi="Times New Roman" w:cs="Times New Roman"/>
          <w:sz w:val="24"/>
          <w:szCs w:val="24"/>
          <w:u w:val="single"/>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p>
    <w:p w:rsidR="002D5A08" w:rsidRPr="002D5A08" w:rsidRDefault="002D5A08" w:rsidP="002D5A08">
      <w:pPr>
        <w:suppressAutoHyphens/>
        <w:autoSpaceDN w:val="0"/>
        <w:spacing w:after="0" w:line="360" w:lineRule="auto"/>
        <w:ind w:left="1410" w:hanging="705"/>
        <w:jc w:val="both"/>
        <w:rPr>
          <w:rFonts w:ascii="Times New Roman" w:eastAsia="Times New Roman" w:hAnsi="Times New Roman" w:cs="Times New Roman"/>
          <w:b/>
          <w:sz w:val="24"/>
          <w:szCs w:val="24"/>
          <w:lang w:eastAsia="fr-FR"/>
        </w:rPr>
      </w:pPr>
      <w:r w:rsidRPr="002D5A08">
        <w:rPr>
          <w:rFonts w:ascii="Times New Roman" w:eastAsia="Times New Roman" w:hAnsi="Times New Roman" w:cs="Times New Roman"/>
          <w:b/>
          <w:sz w:val="24"/>
          <w:szCs w:val="24"/>
          <w:lang w:eastAsia="fr-FR"/>
        </w:rPr>
        <w:t>Signature</w:t>
      </w:r>
      <w:r w:rsidRPr="002D5A08">
        <w:rPr>
          <w:rFonts w:ascii="Times New Roman" w:eastAsia="Times New Roman" w:hAnsi="Times New Roman" w:cs="Times New Roman"/>
          <w:sz w:val="24"/>
          <w:szCs w:val="24"/>
          <w:u w:val="single"/>
          <w:lang w:eastAsia="fr-FR"/>
        </w:rPr>
        <w:t xml:space="preserve"> :  </w:t>
      </w:r>
      <w:r w:rsidRPr="002D5A08">
        <w:rPr>
          <w:rFonts w:ascii="Times New Roman" w:eastAsia="Times New Roman" w:hAnsi="Times New Roman" w:cs="Times New Roman"/>
          <w:sz w:val="24"/>
          <w:szCs w:val="24"/>
          <w:u w:val="single"/>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p>
    <w:p w:rsidR="002D5A08" w:rsidRPr="002D5A08" w:rsidRDefault="002D5A08" w:rsidP="002D5A08">
      <w:pPr>
        <w:suppressAutoHyphens/>
        <w:autoSpaceDN w:val="0"/>
        <w:spacing w:after="0" w:line="360" w:lineRule="auto"/>
        <w:ind w:left="1410" w:hanging="705"/>
        <w:jc w:val="both"/>
        <w:rPr>
          <w:rFonts w:ascii="Times New Roman" w:eastAsia="Times New Roman" w:hAnsi="Times New Roman" w:cs="Times New Roman"/>
          <w:sz w:val="24"/>
          <w:szCs w:val="24"/>
          <w:lang w:eastAsia="fr-FR"/>
        </w:rPr>
      </w:pPr>
    </w:p>
    <w:p w:rsidR="002D5A08" w:rsidRPr="002D5A08" w:rsidRDefault="002D5A08" w:rsidP="002D5A08">
      <w:pPr>
        <w:suppressAutoHyphens/>
        <w:autoSpaceDN w:val="0"/>
        <w:spacing w:after="0" w:line="360" w:lineRule="auto"/>
        <w:ind w:left="1410" w:hanging="705"/>
        <w:jc w:val="both"/>
        <w:rPr>
          <w:rFonts w:ascii="Times New Roman" w:eastAsia="Times New Roman" w:hAnsi="Times New Roman" w:cs="Times New Roman"/>
          <w:sz w:val="24"/>
          <w:szCs w:val="24"/>
          <w:lang w:eastAsia="fr-FR"/>
        </w:rPr>
      </w:pPr>
      <w:r w:rsidRPr="002D5A08">
        <w:rPr>
          <w:rFonts w:ascii="Times New Roman" w:eastAsia="Times New Roman" w:hAnsi="Times New Roman" w:cs="Times New Roman"/>
          <w:sz w:val="24"/>
          <w:szCs w:val="24"/>
          <w:lang w:eastAsia="fr-FR"/>
        </w:rPr>
        <w:t>Dûment habilité à signer l’offre pour et au nom de :</w:t>
      </w:r>
      <w:r w:rsidRPr="002D5A08">
        <w:rPr>
          <w:rFonts w:ascii="Times New Roman" w:eastAsia="Times New Roman" w:hAnsi="Times New Roman" w:cs="Times New Roman"/>
          <w:sz w:val="24"/>
          <w:szCs w:val="24"/>
          <w:u w:val="single"/>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p>
    <w:p w:rsidR="002D5A08" w:rsidRPr="002D5A08" w:rsidRDefault="002D5A08" w:rsidP="002D5A08">
      <w:pPr>
        <w:suppressAutoHyphens/>
        <w:autoSpaceDN w:val="0"/>
        <w:spacing w:after="0" w:line="360" w:lineRule="auto"/>
        <w:ind w:left="851" w:hanging="567"/>
        <w:jc w:val="both"/>
        <w:rPr>
          <w:rFonts w:ascii="Times New Roman" w:eastAsia="Times New Roman" w:hAnsi="Times New Roman" w:cs="Times New Roman"/>
          <w:sz w:val="24"/>
          <w:lang w:eastAsia="fr-FR"/>
        </w:rPr>
      </w:pPr>
      <w:r w:rsidRPr="002D5A08">
        <w:rPr>
          <w:rFonts w:ascii="Times New Roman" w:eastAsia="Times New Roman" w:hAnsi="Times New Roman" w:cs="Times New Roman"/>
          <w:b/>
          <w:sz w:val="24"/>
          <w:szCs w:val="24"/>
          <w:lang w:eastAsia="fr-FR"/>
        </w:rPr>
        <w:t xml:space="preserve">     En date du</w:t>
      </w:r>
      <w:r w:rsidRPr="002D5A08">
        <w:rPr>
          <w:rFonts w:ascii="Times New Roman" w:eastAsia="Times New Roman" w:hAnsi="Times New Roman" w:cs="Times New Roman"/>
          <w:sz w:val="24"/>
          <w:szCs w:val="24"/>
          <w:lang w:eastAsia="fr-FR"/>
        </w:rPr>
        <w:t> </w:t>
      </w:r>
      <w:r w:rsidRPr="002D5A08">
        <w:rPr>
          <w:rFonts w:ascii="Times New Roman" w:eastAsia="Times New Roman" w:hAnsi="Times New Roman" w:cs="Times New Roman"/>
          <w:sz w:val="24"/>
          <w:szCs w:val="24"/>
          <w:u w:val="single"/>
          <w:lang w:eastAsia="fr-FR"/>
        </w:rPr>
        <w:tab/>
      </w:r>
    </w:p>
    <w:p w:rsidR="009B29D6" w:rsidRDefault="002D5A08" w:rsidP="002D5A08">
      <w:pPr>
        <w:autoSpaceDN w:val="0"/>
        <w:spacing w:after="0" w:line="360" w:lineRule="auto"/>
        <w:rPr>
          <w:rFonts w:ascii="Times New Roman" w:eastAsia="Times New Roman" w:hAnsi="Times New Roman" w:cs="Times New Roman"/>
          <w:sz w:val="24"/>
          <w:szCs w:val="24"/>
          <w:lang w:eastAsia="fr-FR"/>
        </w:rPr>
      </w:pPr>
      <w:r w:rsidRPr="002D5A08">
        <w:rPr>
          <w:rFonts w:ascii="Times New Roman" w:eastAsia="Times New Roman" w:hAnsi="Times New Roman" w:cs="Times New Roman"/>
          <w:sz w:val="24"/>
          <w:szCs w:val="24"/>
          <w:lang w:eastAsia="fr-FR"/>
        </w:rPr>
        <w:br w:type="page"/>
      </w:r>
    </w:p>
    <w:p w:rsidR="009B29D6" w:rsidRDefault="009B29D6" w:rsidP="002D5A08">
      <w:pPr>
        <w:autoSpaceDN w:val="0"/>
        <w:spacing w:after="0" w:line="360" w:lineRule="auto"/>
        <w:rPr>
          <w:rFonts w:ascii="Times New Roman" w:eastAsia="Times New Roman" w:hAnsi="Times New Roman" w:cs="Times New Roman"/>
          <w:sz w:val="24"/>
          <w:szCs w:val="24"/>
          <w:lang w:eastAsia="fr-FR"/>
        </w:rPr>
      </w:pPr>
    </w:p>
    <w:p w:rsidR="009B29D6" w:rsidRDefault="009B29D6" w:rsidP="002D5A08">
      <w:pPr>
        <w:autoSpaceDN w:val="0"/>
        <w:spacing w:after="0" w:line="360" w:lineRule="auto"/>
        <w:rPr>
          <w:rFonts w:ascii="Times New Roman" w:eastAsia="Times New Roman" w:hAnsi="Times New Roman" w:cs="Times New Roman"/>
          <w:sz w:val="24"/>
          <w:szCs w:val="24"/>
          <w:lang w:eastAsia="fr-FR"/>
        </w:rPr>
      </w:pPr>
    </w:p>
    <w:p w:rsidR="009B29D6" w:rsidRDefault="009B29D6" w:rsidP="002D5A08">
      <w:pPr>
        <w:autoSpaceDN w:val="0"/>
        <w:spacing w:after="0" w:line="360" w:lineRule="auto"/>
        <w:rPr>
          <w:rFonts w:ascii="Times New Roman" w:eastAsia="Times New Roman" w:hAnsi="Times New Roman" w:cs="Times New Roman"/>
          <w:sz w:val="24"/>
          <w:szCs w:val="24"/>
          <w:lang w:eastAsia="fr-FR"/>
        </w:rPr>
      </w:pPr>
    </w:p>
    <w:p w:rsidR="009B29D6" w:rsidRDefault="009B29D6" w:rsidP="002D5A08">
      <w:pPr>
        <w:autoSpaceDN w:val="0"/>
        <w:spacing w:after="0" w:line="360" w:lineRule="auto"/>
        <w:rPr>
          <w:rFonts w:ascii="Times New Roman" w:eastAsia="Times New Roman" w:hAnsi="Times New Roman" w:cs="Times New Roman"/>
          <w:sz w:val="24"/>
          <w:szCs w:val="24"/>
          <w:lang w:eastAsia="fr-FR"/>
        </w:rPr>
      </w:pPr>
    </w:p>
    <w:p w:rsidR="009B29D6" w:rsidRDefault="009B29D6" w:rsidP="002D5A08">
      <w:pPr>
        <w:autoSpaceDN w:val="0"/>
        <w:spacing w:after="0" w:line="360" w:lineRule="auto"/>
        <w:rPr>
          <w:rFonts w:ascii="Times New Roman" w:eastAsia="Times New Roman" w:hAnsi="Times New Roman" w:cs="Times New Roman"/>
          <w:sz w:val="24"/>
          <w:szCs w:val="24"/>
          <w:lang w:eastAsia="fr-FR"/>
        </w:rPr>
      </w:pPr>
    </w:p>
    <w:p w:rsidR="009B29D6" w:rsidRDefault="009B29D6" w:rsidP="002D5A08">
      <w:pPr>
        <w:autoSpaceDN w:val="0"/>
        <w:spacing w:after="0" w:line="360" w:lineRule="auto"/>
        <w:rPr>
          <w:rFonts w:ascii="Times New Roman" w:eastAsia="Times New Roman" w:hAnsi="Times New Roman" w:cs="Times New Roman"/>
          <w:sz w:val="24"/>
          <w:szCs w:val="24"/>
          <w:lang w:eastAsia="fr-FR"/>
        </w:rPr>
      </w:pPr>
    </w:p>
    <w:p w:rsidR="009B29D6" w:rsidRDefault="009B29D6" w:rsidP="002D5A08">
      <w:pPr>
        <w:autoSpaceDN w:val="0"/>
        <w:spacing w:after="0" w:line="360" w:lineRule="auto"/>
        <w:rPr>
          <w:rFonts w:ascii="Times New Roman" w:eastAsia="Times New Roman" w:hAnsi="Times New Roman" w:cs="Times New Roman"/>
          <w:sz w:val="24"/>
          <w:szCs w:val="24"/>
          <w:lang w:eastAsia="fr-FR"/>
        </w:rPr>
      </w:pPr>
    </w:p>
    <w:p w:rsidR="009B29D6" w:rsidRDefault="009B29D6" w:rsidP="002D5A08">
      <w:pPr>
        <w:autoSpaceDN w:val="0"/>
        <w:spacing w:after="0" w:line="360" w:lineRule="auto"/>
        <w:rPr>
          <w:rFonts w:ascii="Times New Roman" w:eastAsia="Times New Roman" w:hAnsi="Times New Roman" w:cs="Times New Roman"/>
          <w:sz w:val="24"/>
          <w:szCs w:val="24"/>
          <w:lang w:eastAsia="fr-FR"/>
        </w:rPr>
      </w:pPr>
    </w:p>
    <w:p w:rsidR="0074379A" w:rsidRDefault="0074379A" w:rsidP="002D5A08">
      <w:pPr>
        <w:autoSpaceDN w:val="0"/>
        <w:spacing w:after="0" w:line="360" w:lineRule="auto"/>
        <w:rPr>
          <w:rFonts w:ascii="Times New Roman" w:eastAsia="Times New Roman" w:hAnsi="Times New Roman" w:cs="Times New Roman"/>
          <w:sz w:val="24"/>
          <w:szCs w:val="24"/>
          <w:lang w:eastAsia="fr-FR"/>
        </w:rPr>
      </w:pPr>
    </w:p>
    <w:p w:rsidR="0074379A" w:rsidRDefault="0074379A" w:rsidP="002D5A08">
      <w:pPr>
        <w:autoSpaceDN w:val="0"/>
        <w:spacing w:after="0" w:line="360" w:lineRule="auto"/>
        <w:rPr>
          <w:rFonts w:ascii="Times New Roman" w:eastAsia="Times New Roman" w:hAnsi="Times New Roman" w:cs="Times New Roman"/>
          <w:sz w:val="24"/>
          <w:szCs w:val="24"/>
          <w:lang w:eastAsia="fr-FR"/>
        </w:rPr>
      </w:pPr>
    </w:p>
    <w:p w:rsidR="0074379A" w:rsidRDefault="0074379A" w:rsidP="002D5A08">
      <w:pPr>
        <w:autoSpaceDN w:val="0"/>
        <w:spacing w:after="0" w:line="360" w:lineRule="auto"/>
        <w:rPr>
          <w:rFonts w:ascii="Times New Roman" w:eastAsia="Times New Roman" w:hAnsi="Times New Roman" w:cs="Times New Roman"/>
          <w:sz w:val="24"/>
          <w:szCs w:val="24"/>
          <w:lang w:eastAsia="fr-FR"/>
        </w:rPr>
      </w:pPr>
    </w:p>
    <w:p w:rsidR="009B29D6" w:rsidRDefault="009B29D6" w:rsidP="002D5A08">
      <w:pPr>
        <w:autoSpaceDN w:val="0"/>
        <w:spacing w:after="0" w:line="360" w:lineRule="auto"/>
        <w:rPr>
          <w:rFonts w:ascii="Times New Roman" w:eastAsia="Times New Roman" w:hAnsi="Times New Roman" w:cs="Times New Roman"/>
          <w:sz w:val="24"/>
          <w:szCs w:val="24"/>
          <w:lang w:eastAsia="fr-FR"/>
        </w:rPr>
      </w:pPr>
    </w:p>
    <w:p w:rsidR="009B29D6" w:rsidRDefault="009B29D6" w:rsidP="002D5A08">
      <w:pPr>
        <w:autoSpaceDN w:val="0"/>
        <w:spacing w:after="0" w:line="360" w:lineRule="auto"/>
        <w:rPr>
          <w:rFonts w:ascii="Times New Roman" w:eastAsia="Times New Roman" w:hAnsi="Times New Roman" w:cs="Times New Roman"/>
          <w:sz w:val="24"/>
          <w:szCs w:val="24"/>
          <w:lang w:eastAsia="fr-FR"/>
        </w:rPr>
      </w:pPr>
    </w:p>
    <w:p w:rsidR="009B29D6" w:rsidRDefault="009B29D6" w:rsidP="002D5A08">
      <w:pPr>
        <w:autoSpaceDN w:val="0"/>
        <w:spacing w:after="0" w:line="360" w:lineRule="auto"/>
        <w:rPr>
          <w:rFonts w:ascii="Times New Roman" w:eastAsia="Times New Roman" w:hAnsi="Times New Roman" w:cs="Times New Roman"/>
          <w:sz w:val="24"/>
          <w:szCs w:val="24"/>
          <w:lang w:eastAsia="fr-FR"/>
        </w:rPr>
      </w:pPr>
    </w:p>
    <w:p w:rsidR="009B29D6" w:rsidRPr="009B29D6" w:rsidRDefault="009B29D6" w:rsidP="009B29D6">
      <w:pPr>
        <w:widowControl w:val="0"/>
        <w:suppressAutoHyphens/>
        <w:autoSpaceDE w:val="0"/>
        <w:autoSpaceDN w:val="0"/>
        <w:spacing w:after="0" w:line="240" w:lineRule="auto"/>
        <w:ind w:left="851"/>
        <w:jc w:val="center"/>
        <w:outlineLvl w:val="0"/>
        <w:rPr>
          <w:rFonts w:ascii="Calibri" w:eastAsia="Calibri" w:hAnsi="Calibri" w:cs="Calibri"/>
          <w:b/>
          <w:caps/>
          <w:spacing w:val="45"/>
          <w:sz w:val="36"/>
          <w:szCs w:val="36"/>
        </w:rPr>
      </w:pPr>
      <w:bookmarkStart w:id="674" w:name="_Toc157306474"/>
      <w:bookmarkStart w:id="675" w:name="_Toc97557136"/>
      <w:bookmarkStart w:id="676" w:name="_Toc97543370"/>
      <w:r w:rsidRPr="009B29D6">
        <w:rPr>
          <w:rFonts w:ascii="Calibri" w:eastAsia="Calibri" w:hAnsi="Calibri" w:cs="Calibri"/>
          <w:b/>
          <w:caps/>
          <w:spacing w:val="45"/>
          <w:sz w:val="36"/>
          <w:szCs w:val="36"/>
        </w:rPr>
        <w:t xml:space="preserve">piece n°13 </w:t>
      </w:r>
    </w:p>
    <w:p w:rsidR="009B29D6" w:rsidRDefault="009B29D6" w:rsidP="009B29D6">
      <w:pPr>
        <w:widowControl w:val="0"/>
        <w:suppressAutoHyphens/>
        <w:autoSpaceDE w:val="0"/>
        <w:autoSpaceDN w:val="0"/>
        <w:spacing w:after="0" w:line="240" w:lineRule="auto"/>
        <w:ind w:left="851"/>
        <w:jc w:val="center"/>
        <w:outlineLvl w:val="0"/>
        <w:rPr>
          <w:rFonts w:ascii="Calibri" w:eastAsia="Calibri" w:hAnsi="Calibri" w:cs="Calibri"/>
          <w:b/>
          <w:caps/>
          <w:spacing w:val="45"/>
          <w:sz w:val="36"/>
          <w:szCs w:val="36"/>
        </w:rPr>
      </w:pPr>
      <w:r w:rsidRPr="009B29D6">
        <w:rPr>
          <w:rFonts w:ascii="Calibri" w:eastAsia="Calibri" w:hAnsi="Calibri" w:cs="Calibri"/>
          <w:b/>
          <w:caps/>
          <w:spacing w:val="45"/>
          <w:sz w:val="36"/>
          <w:szCs w:val="36"/>
        </w:rPr>
        <w:t>Visa de maturité ou</w:t>
      </w:r>
      <w:bookmarkStart w:id="677" w:name="_Toc390418131"/>
      <w:bookmarkStart w:id="678" w:name="_Toc390335372"/>
      <w:r w:rsidRPr="009B29D6">
        <w:rPr>
          <w:rFonts w:ascii="Calibri" w:eastAsia="Calibri" w:hAnsi="Calibri" w:cs="Calibri"/>
          <w:b/>
          <w:caps/>
          <w:spacing w:val="45"/>
          <w:sz w:val="36"/>
          <w:szCs w:val="36"/>
        </w:rPr>
        <w:t xml:space="preserve"> Justificatifs</w:t>
      </w:r>
    </w:p>
    <w:p w:rsidR="009B29D6" w:rsidRPr="009B29D6" w:rsidRDefault="009B29D6" w:rsidP="009B29D6">
      <w:pPr>
        <w:widowControl w:val="0"/>
        <w:suppressAutoHyphens/>
        <w:autoSpaceDE w:val="0"/>
        <w:autoSpaceDN w:val="0"/>
        <w:spacing w:after="0" w:line="240" w:lineRule="auto"/>
        <w:ind w:left="851"/>
        <w:jc w:val="center"/>
        <w:outlineLvl w:val="0"/>
        <w:rPr>
          <w:rFonts w:ascii="Calibri" w:eastAsia="Calibri" w:hAnsi="Calibri" w:cs="Calibri"/>
          <w:b/>
          <w:caps/>
          <w:spacing w:val="45"/>
          <w:sz w:val="36"/>
          <w:szCs w:val="36"/>
        </w:rPr>
      </w:pPr>
      <w:r w:rsidRPr="009B29D6">
        <w:rPr>
          <w:rFonts w:ascii="Calibri" w:eastAsia="Calibri" w:hAnsi="Calibri" w:cs="Calibri"/>
          <w:b/>
          <w:caps/>
          <w:spacing w:val="45"/>
          <w:sz w:val="36"/>
          <w:szCs w:val="36"/>
        </w:rPr>
        <w:t xml:space="preserve"> des études préalables</w:t>
      </w:r>
      <w:bookmarkEnd w:id="674"/>
      <w:bookmarkEnd w:id="675"/>
      <w:bookmarkEnd w:id="676"/>
      <w:bookmarkEnd w:id="677"/>
      <w:bookmarkEnd w:id="678"/>
    </w:p>
    <w:p w:rsidR="009B29D6" w:rsidRPr="002D5A08" w:rsidRDefault="009B29D6" w:rsidP="002D5A08">
      <w:pPr>
        <w:autoSpaceDN w:val="0"/>
        <w:spacing w:after="0" w:line="360" w:lineRule="auto"/>
        <w:rPr>
          <w:rFonts w:ascii="Times New Roman" w:eastAsia="Times New Roman" w:hAnsi="Times New Roman" w:cs="Times New Roman"/>
          <w:sz w:val="24"/>
          <w:szCs w:val="24"/>
          <w:lang w:eastAsia="fr-FR"/>
        </w:rPr>
      </w:pPr>
    </w:p>
    <w:p w:rsidR="002D5A08" w:rsidRDefault="002D5A08"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74379A" w:rsidRDefault="0074379A" w:rsidP="00463D07">
      <w:pPr>
        <w:tabs>
          <w:tab w:val="left" w:pos="1575"/>
        </w:tabs>
        <w:spacing w:after="0"/>
        <w:rPr>
          <w:rFonts w:ascii="Arial Narrow" w:hAnsi="Arial Narrow"/>
          <w:sz w:val="24"/>
          <w:szCs w:val="24"/>
        </w:rPr>
      </w:pPr>
    </w:p>
    <w:p w:rsidR="0074379A" w:rsidRDefault="0074379A" w:rsidP="00463D07">
      <w:pPr>
        <w:tabs>
          <w:tab w:val="left" w:pos="1575"/>
        </w:tabs>
        <w:spacing w:after="0"/>
        <w:rPr>
          <w:rFonts w:ascii="Arial Narrow" w:hAnsi="Arial Narrow"/>
          <w:sz w:val="24"/>
          <w:szCs w:val="24"/>
        </w:rPr>
      </w:pPr>
    </w:p>
    <w:p w:rsidR="0074379A" w:rsidRDefault="0074379A" w:rsidP="00463D07">
      <w:pPr>
        <w:tabs>
          <w:tab w:val="left" w:pos="1575"/>
        </w:tabs>
        <w:spacing w:after="0"/>
        <w:rPr>
          <w:rFonts w:ascii="Arial Narrow" w:hAnsi="Arial Narrow"/>
          <w:sz w:val="24"/>
          <w:szCs w:val="24"/>
        </w:rPr>
      </w:pPr>
    </w:p>
    <w:p w:rsidR="0074379A" w:rsidRDefault="0074379A" w:rsidP="00463D07">
      <w:pPr>
        <w:tabs>
          <w:tab w:val="left" w:pos="1575"/>
        </w:tabs>
        <w:spacing w:after="0"/>
        <w:rPr>
          <w:rFonts w:ascii="Arial Narrow" w:hAnsi="Arial Narrow"/>
          <w:sz w:val="24"/>
          <w:szCs w:val="24"/>
        </w:rPr>
      </w:pPr>
    </w:p>
    <w:p w:rsidR="0074379A" w:rsidRDefault="0074379A" w:rsidP="00463D07">
      <w:pPr>
        <w:tabs>
          <w:tab w:val="left" w:pos="1575"/>
        </w:tabs>
        <w:spacing w:after="0"/>
        <w:rPr>
          <w:rFonts w:ascii="Arial Narrow" w:hAnsi="Arial Narrow"/>
          <w:sz w:val="24"/>
          <w:szCs w:val="24"/>
        </w:rPr>
      </w:pPr>
    </w:p>
    <w:p w:rsidR="0074379A" w:rsidRDefault="0074379A" w:rsidP="00463D07">
      <w:pPr>
        <w:tabs>
          <w:tab w:val="left" w:pos="1575"/>
        </w:tabs>
        <w:spacing w:after="0"/>
        <w:rPr>
          <w:rFonts w:ascii="Arial Narrow" w:hAnsi="Arial Narrow"/>
          <w:sz w:val="24"/>
          <w:szCs w:val="24"/>
        </w:rPr>
      </w:pPr>
    </w:p>
    <w:p w:rsidR="0074379A" w:rsidRDefault="0074379A" w:rsidP="00463D07">
      <w:pPr>
        <w:tabs>
          <w:tab w:val="left" w:pos="1575"/>
        </w:tabs>
        <w:spacing w:after="0"/>
        <w:rPr>
          <w:rFonts w:ascii="Arial Narrow" w:hAnsi="Arial Narrow"/>
          <w:sz w:val="24"/>
          <w:szCs w:val="24"/>
        </w:rPr>
      </w:pPr>
    </w:p>
    <w:p w:rsidR="0074379A" w:rsidRDefault="0074379A" w:rsidP="00463D07">
      <w:pPr>
        <w:tabs>
          <w:tab w:val="left" w:pos="1575"/>
        </w:tabs>
        <w:spacing w:after="0"/>
        <w:rPr>
          <w:rFonts w:ascii="Arial Narrow" w:hAnsi="Arial Narrow"/>
          <w:sz w:val="24"/>
          <w:szCs w:val="24"/>
        </w:rPr>
      </w:pPr>
    </w:p>
    <w:p w:rsidR="0074379A" w:rsidRDefault="0074379A" w:rsidP="00463D07">
      <w:pPr>
        <w:tabs>
          <w:tab w:val="left" w:pos="1575"/>
        </w:tabs>
        <w:spacing w:after="0"/>
        <w:rPr>
          <w:rFonts w:ascii="Arial Narrow" w:hAnsi="Arial Narrow"/>
          <w:sz w:val="24"/>
          <w:szCs w:val="24"/>
        </w:rPr>
      </w:pPr>
    </w:p>
    <w:p w:rsidR="0074379A" w:rsidRDefault="0074379A" w:rsidP="00463D07">
      <w:pPr>
        <w:tabs>
          <w:tab w:val="left" w:pos="1575"/>
        </w:tabs>
        <w:spacing w:after="0"/>
        <w:rPr>
          <w:rFonts w:ascii="Arial Narrow" w:hAnsi="Arial Narrow"/>
          <w:sz w:val="24"/>
          <w:szCs w:val="24"/>
        </w:rPr>
      </w:pPr>
    </w:p>
    <w:p w:rsidR="0074379A" w:rsidRDefault="0074379A" w:rsidP="00463D07">
      <w:pPr>
        <w:tabs>
          <w:tab w:val="left" w:pos="1575"/>
        </w:tabs>
        <w:spacing w:after="0"/>
        <w:rPr>
          <w:rFonts w:ascii="Arial Narrow" w:hAnsi="Arial Narrow"/>
          <w:sz w:val="24"/>
          <w:szCs w:val="24"/>
        </w:rPr>
      </w:pPr>
    </w:p>
    <w:p w:rsidR="0074379A" w:rsidRDefault="0074379A" w:rsidP="00463D07">
      <w:pPr>
        <w:tabs>
          <w:tab w:val="left" w:pos="1575"/>
        </w:tabs>
        <w:spacing w:after="0"/>
        <w:rPr>
          <w:rFonts w:ascii="Arial Narrow" w:hAnsi="Arial Narrow"/>
          <w:sz w:val="24"/>
          <w:szCs w:val="24"/>
        </w:rPr>
      </w:pPr>
    </w:p>
    <w:p w:rsidR="0074379A" w:rsidRDefault="0074379A" w:rsidP="00463D07">
      <w:pPr>
        <w:tabs>
          <w:tab w:val="left" w:pos="1575"/>
        </w:tabs>
        <w:spacing w:after="0"/>
        <w:rPr>
          <w:rFonts w:ascii="Arial Narrow" w:hAnsi="Arial Narrow"/>
          <w:sz w:val="24"/>
          <w:szCs w:val="24"/>
        </w:rPr>
      </w:pPr>
    </w:p>
    <w:p w:rsidR="0074379A" w:rsidRDefault="0074379A" w:rsidP="00463D07">
      <w:pPr>
        <w:tabs>
          <w:tab w:val="left" w:pos="1575"/>
        </w:tabs>
        <w:spacing w:after="0"/>
        <w:rPr>
          <w:rFonts w:ascii="Arial Narrow" w:hAnsi="Arial Narrow"/>
          <w:sz w:val="24"/>
          <w:szCs w:val="24"/>
        </w:rPr>
      </w:pPr>
    </w:p>
    <w:p w:rsidR="0074379A" w:rsidRDefault="0074379A" w:rsidP="00463D07">
      <w:pPr>
        <w:tabs>
          <w:tab w:val="left" w:pos="1575"/>
        </w:tabs>
        <w:spacing w:after="0"/>
        <w:rPr>
          <w:rFonts w:ascii="Arial Narrow" w:hAnsi="Arial Narrow"/>
          <w:sz w:val="24"/>
          <w:szCs w:val="24"/>
        </w:rPr>
      </w:pPr>
    </w:p>
    <w:p w:rsidR="0074379A" w:rsidRDefault="0074379A" w:rsidP="00463D07">
      <w:pPr>
        <w:tabs>
          <w:tab w:val="left" w:pos="1575"/>
        </w:tabs>
        <w:spacing w:after="0"/>
        <w:rPr>
          <w:rFonts w:ascii="Arial Narrow" w:hAnsi="Arial Narrow"/>
          <w:sz w:val="24"/>
          <w:szCs w:val="24"/>
        </w:rPr>
      </w:pPr>
    </w:p>
    <w:p w:rsidR="0074379A" w:rsidRDefault="0074379A"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Pr="009B29D6" w:rsidRDefault="009B29D6" w:rsidP="009B29D6">
      <w:pPr>
        <w:widowControl w:val="0"/>
        <w:suppressAutoHyphens/>
        <w:autoSpaceDE w:val="0"/>
        <w:autoSpaceDN w:val="0"/>
        <w:spacing w:after="0" w:line="240" w:lineRule="auto"/>
        <w:ind w:left="851"/>
        <w:jc w:val="center"/>
        <w:outlineLvl w:val="0"/>
        <w:rPr>
          <w:rFonts w:ascii="Calibri" w:eastAsia="Calibri" w:hAnsi="Calibri" w:cs="Calibri"/>
          <w:b/>
          <w:caps/>
          <w:spacing w:val="45"/>
          <w:sz w:val="36"/>
          <w:szCs w:val="36"/>
        </w:rPr>
      </w:pPr>
      <w:bookmarkStart w:id="679" w:name="_Toc157306475"/>
      <w:bookmarkStart w:id="680" w:name="_Toc97557139"/>
      <w:bookmarkStart w:id="681" w:name="_Toc97543371"/>
      <w:r w:rsidRPr="009B29D6">
        <w:rPr>
          <w:rFonts w:ascii="Calibri" w:eastAsia="Calibri" w:hAnsi="Calibri" w:cs="Calibri"/>
          <w:b/>
          <w:caps/>
          <w:spacing w:val="45"/>
          <w:sz w:val="36"/>
          <w:szCs w:val="36"/>
        </w:rPr>
        <w:t xml:space="preserve">piece n°14 : </w:t>
      </w:r>
    </w:p>
    <w:p w:rsidR="009B29D6" w:rsidRPr="009B29D6" w:rsidRDefault="009B29D6" w:rsidP="009B29D6">
      <w:pPr>
        <w:widowControl w:val="0"/>
        <w:suppressAutoHyphens/>
        <w:autoSpaceDE w:val="0"/>
        <w:autoSpaceDN w:val="0"/>
        <w:spacing w:after="0" w:line="240" w:lineRule="auto"/>
        <w:ind w:left="851"/>
        <w:jc w:val="center"/>
        <w:outlineLvl w:val="0"/>
        <w:rPr>
          <w:rFonts w:ascii="Calibri" w:eastAsia="Calibri" w:hAnsi="Calibri" w:cs="Calibri"/>
          <w:b/>
          <w:caps/>
          <w:spacing w:val="45"/>
          <w:sz w:val="36"/>
          <w:szCs w:val="36"/>
        </w:rPr>
      </w:pPr>
      <w:r w:rsidRPr="009B29D6">
        <w:rPr>
          <w:rFonts w:ascii="Calibri" w:eastAsia="Calibri" w:hAnsi="Calibri" w:cs="Calibri"/>
          <w:b/>
          <w:caps/>
          <w:spacing w:val="45"/>
          <w:sz w:val="36"/>
          <w:szCs w:val="36"/>
        </w:rPr>
        <w:t>Liste des organismes habilités à émettre des cautions dans le cadre des Marchés Publics</w:t>
      </w:r>
      <w:bookmarkEnd w:id="679"/>
      <w:bookmarkEnd w:id="680"/>
      <w:bookmarkEnd w:id="681"/>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Pr="009B29D6" w:rsidRDefault="009B29D6" w:rsidP="009B29D6">
      <w:pPr>
        <w:widowControl w:val="0"/>
        <w:tabs>
          <w:tab w:val="left" w:pos="4180"/>
          <w:tab w:val="left" w:pos="5700"/>
          <w:tab w:val="left" w:pos="6920"/>
        </w:tabs>
        <w:suppressAutoHyphens/>
        <w:autoSpaceDE w:val="0"/>
        <w:autoSpaceDN w:val="0"/>
        <w:spacing w:after="0" w:line="240" w:lineRule="auto"/>
        <w:jc w:val="both"/>
        <w:rPr>
          <w:rFonts w:ascii="Times New Roman" w:eastAsia="Times New Roman" w:hAnsi="Times New Roman" w:cs="Times New Roman"/>
          <w:b/>
          <w:bCs/>
          <w:i/>
          <w:spacing w:val="30"/>
          <w:sz w:val="24"/>
          <w:szCs w:val="24"/>
          <w:lang w:eastAsia="fr-FR"/>
        </w:rPr>
      </w:pPr>
      <w:r w:rsidRPr="009B29D6">
        <w:rPr>
          <w:rFonts w:ascii="Times New Roman" w:eastAsia="Times New Roman" w:hAnsi="Times New Roman" w:cs="Times New Roman"/>
          <w:b/>
          <w:bCs/>
          <w:i/>
          <w:spacing w:val="30"/>
          <w:sz w:val="24"/>
          <w:szCs w:val="24"/>
          <w:lang w:eastAsia="fr-FR"/>
        </w:rPr>
        <w:lastRenderedPageBreak/>
        <w:t>LISTES DES ETABLISSEMENTS BANCAIRES ET ORGANISMES FINANCIERS AUTORISES A EMETTRE DES CAUTIONS DANS LE CADRE DES MARCHES PUBLICS</w:t>
      </w:r>
    </w:p>
    <w:p w:rsidR="009B29D6" w:rsidRPr="009B29D6" w:rsidRDefault="009B29D6" w:rsidP="009B29D6">
      <w:pPr>
        <w:widowControl w:val="0"/>
        <w:tabs>
          <w:tab w:val="left" w:pos="4180"/>
          <w:tab w:val="left" w:pos="5700"/>
          <w:tab w:val="left" w:pos="6920"/>
        </w:tabs>
        <w:suppressAutoHyphens/>
        <w:autoSpaceDE w:val="0"/>
        <w:autoSpaceDN w:val="0"/>
        <w:spacing w:after="0" w:line="240" w:lineRule="auto"/>
        <w:jc w:val="both"/>
        <w:rPr>
          <w:rFonts w:ascii="Times New Roman" w:eastAsia="Times New Roman" w:hAnsi="Times New Roman" w:cs="Times New Roman"/>
          <w:b/>
          <w:bCs/>
          <w:i/>
          <w:spacing w:val="30"/>
          <w:sz w:val="10"/>
          <w:szCs w:val="10"/>
          <w:lang w:eastAsia="fr-FR"/>
        </w:rPr>
      </w:pPr>
    </w:p>
    <w:p w:rsidR="009B29D6" w:rsidRPr="009B29D6" w:rsidRDefault="009B29D6" w:rsidP="009B29D6">
      <w:pPr>
        <w:widowControl w:val="0"/>
        <w:tabs>
          <w:tab w:val="left" w:pos="4180"/>
          <w:tab w:val="left" w:pos="5700"/>
          <w:tab w:val="left" w:pos="6920"/>
        </w:tabs>
        <w:suppressAutoHyphens/>
        <w:autoSpaceDE w:val="0"/>
        <w:autoSpaceDN w:val="0"/>
        <w:spacing w:after="0" w:line="240" w:lineRule="auto"/>
        <w:jc w:val="both"/>
        <w:rPr>
          <w:rFonts w:ascii="Times New Roman" w:eastAsia="Times New Roman" w:hAnsi="Times New Roman" w:cs="Times New Roman"/>
          <w:b/>
          <w:i/>
          <w:spacing w:val="30"/>
          <w:sz w:val="24"/>
          <w:szCs w:val="24"/>
          <w:lang w:eastAsia="fr-FR"/>
        </w:rPr>
      </w:pPr>
      <w:r w:rsidRPr="009B29D6">
        <w:rPr>
          <w:rFonts w:ascii="Times New Roman" w:eastAsia="Times New Roman" w:hAnsi="Times New Roman" w:cs="Times New Roman"/>
          <w:b/>
          <w:i/>
          <w:spacing w:val="30"/>
          <w:sz w:val="24"/>
          <w:szCs w:val="24"/>
          <w:lang w:eastAsia="fr-FR"/>
        </w:rPr>
        <w:t>[NB : insérer la liste en vigueur au moment du lancement de la procédure.]</w:t>
      </w:r>
    </w:p>
    <w:p w:rsidR="009B29D6" w:rsidRPr="009B29D6" w:rsidRDefault="009B29D6" w:rsidP="009B29D6">
      <w:pPr>
        <w:widowControl w:val="0"/>
        <w:tabs>
          <w:tab w:val="left" w:pos="4180"/>
          <w:tab w:val="left" w:pos="5700"/>
          <w:tab w:val="left" w:pos="6920"/>
        </w:tabs>
        <w:suppressAutoHyphens/>
        <w:autoSpaceDE w:val="0"/>
        <w:autoSpaceDN w:val="0"/>
        <w:spacing w:after="0" w:line="240" w:lineRule="auto"/>
        <w:jc w:val="both"/>
        <w:rPr>
          <w:rFonts w:ascii="Times New Roman" w:eastAsia="Times New Roman" w:hAnsi="Times New Roman" w:cs="Times New Roman"/>
          <w:b/>
          <w:iCs/>
          <w:spacing w:val="30"/>
          <w:sz w:val="24"/>
          <w:szCs w:val="24"/>
          <w:lang w:eastAsia="fr-FR"/>
        </w:rPr>
      </w:pPr>
      <w:r w:rsidRPr="009B29D6">
        <w:rPr>
          <w:rFonts w:ascii="Times New Roman" w:eastAsia="Times New Roman" w:hAnsi="Times New Roman" w:cs="Times New Roman"/>
          <w:b/>
          <w:iCs/>
          <w:spacing w:val="30"/>
          <w:sz w:val="24"/>
          <w:szCs w:val="24"/>
          <w:lang w:eastAsia="fr-FR"/>
        </w:rPr>
        <w:t>I- BANQUES</w:t>
      </w:r>
    </w:p>
    <w:p w:rsidR="009B29D6" w:rsidRPr="008E6473" w:rsidRDefault="009B29D6" w:rsidP="00AA6D11">
      <w:pPr>
        <w:widowControl w:val="0"/>
        <w:numPr>
          <w:ilvl w:val="0"/>
          <w:numId w:val="127"/>
        </w:numPr>
        <w:tabs>
          <w:tab w:val="left" w:pos="4180"/>
          <w:tab w:val="left" w:pos="5700"/>
          <w:tab w:val="left" w:pos="6920"/>
        </w:tabs>
        <w:suppressAutoHyphens/>
        <w:autoSpaceDE w:val="0"/>
        <w:autoSpaceDN w:val="0"/>
        <w:spacing w:after="0" w:line="240" w:lineRule="auto"/>
        <w:jc w:val="both"/>
        <w:rPr>
          <w:rFonts w:ascii="Times New Roman" w:eastAsia="Times New Roman" w:hAnsi="Times New Roman" w:cs="Times New Roman"/>
          <w:bCs/>
          <w:iCs/>
          <w:spacing w:val="30"/>
          <w:sz w:val="24"/>
          <w:szCs w:val="24"/>
          <w:lang w:val="en-US" w:eastAsia="fr-FR"/>
        </w:rPr>
      </w:pPr>
      <w:r w:rsidRPr="008E6473">
        <w:rPr>
          <w:rFonts w:ascii="Times New Roman" w:eastAsia="Times New Roman" w:hAnsi="Times New Roman" w:cs="Times New Roman"/>
          <w:bCs/>
          <w:iCs/>
          <w:spacing w:val="30"/>
          <w:sz w:val="24"/>
          <w:szCs w:val="24"/>
          <w:lang w:val="en-US" w:eastAsia="fr-FR"/>
        </w:rPr>
        <w:t>Access Bank Cameroon, BP : 6 000 Yaoundé ;</w:t>
      </w:r>
    </w:p>
    <w:p w:rsidR="009B29D6" w:rsidRPr="008E6473" w:rsidRDefault="009B29D6" w:rsidP="00AA6D11">
      <w:pPr>
        <w:widowControl w:val="0"/>
        <w:numPr>
          <w:ilvl w:val="0"/>
          <w:numId w:val="127"/>
        </w:numPr>
        <w:tabs>
          <w:tab w:val="left" w:pos="4180"/>
          <w:tab w:val="left" w:pos="5700"/>
          <w:tab w:val="left" w:pos="6920"/>
        </w:tabs>
        <w:suppressAutoHyphens/>
        <w:autoSpaceDE w:val="0"/>
        <w:autoSpaceDN w:val="0"/>
        <w:spacing w:after="0" w:line="240" w:lineRule="auto"/>
        <w:jc w:val="both"/>
        <w:rPr>
          <w:rFonts w:ascii="Times New Roman" w:eastAsia="Times New Roman" w:hAnsi="Times New Roman" w:cs="Times New Roman"/>
          <w:bCs/>
          <w:iCs/>
          <w:spacing w:val="30"/>
          <w:sz w:val="24"/>
          <w:szCs w:val="24"/>
          <w:lang w:val="en-US" w:eastAsia="fr-FR"/>
        </w:rPr>
      </w:pPr>
      <w:r w:rsidRPr="008E6473">
        <w:rPr>
          <w:rFonts w:ascii="Times New Roman" w:eastAsia="Times New Roman" w:hAnsi="Times New Roman" w:cs="Times New Roman"/>
          <w:bCs/>
          <w:iCs/>
          <w:spacing w:val="30"/>
          <w:sz w:val="24"/>
          <w:szCs w:val="24"/>
          <w:lang w:val="en-US" w:eastAsia="fr-FR"/>
        </w:rPr>
        <w:t>Afriland First Bank (AFB), BP : 11 834 Yaoundé ;</w:t>
      </w:r>
    </w:p>
    <w:p w:rsidR="009B29D6" w:rsidRPr="009B29D6" w:rsidRDefault="009B29D6" w:rsidP="00AA6D11">
      <w:pPr>
        <w:widowControl w:val="0"/>
        <w:numPr>
          <w:ilvl w:val="0"/>
          <w:numId w:val="127"/>
        </w:numPr>
        <w:tabs>
          <w:tab w:val="left" w:pos="4180"/>
          <w:tab w:val="left" w:pos="5700"/>
          <w:tab w:val="left" w:pos="6920"/>
        </w:tabs>
        <w:suppressAutoHyphens/>
        <w:autoSpaceDE w:val="0"/>
        <w:autoSpaceDN w:val="0"/>
        <w:spacing w:after="0" w:line="240" w:lineRule="auto"/>
        <w:jc w:val="both"/>
        <w:rPr>
          <w:rFonts w:ascii="Times New Roman" w:eastAsia="Times New Roman" w:hAnsi="Times New Roman" w:cs="Times New Roman"/>
          <w:bCs/>
          <w:iCs/>
          <w:spacing w:val="30"/>
          <w:sz w:val="24"/>
          <w:szCs w:val="24"/>
          <w:lang w:val="pt-PT" w:eastAsia="fr-FR"/>
        </w:rPr>
      </w:pPr>
      <w:r w:rsidRPr="009B29D6">
        <w:rPr>
          <w:rFonts w:ascii="Times New Roman" w:eastAsia="Times New Roman" w:hAnsi="Times New Roman" w:cs="Times New Roman"/>
          <w:bCs/>
          <w:iCs/>
          <w:spacing w:val="30"/>
          <w:sz w:val="24"/>
          <w:szCs w:val="24"/>
          <w:lang w:val="pt-PT" w:eastAsia="fr-FR"/>
        </w:rPr>
        <w:t>Banco Nacional de Guinea Equatorial (BANGE), Yaoundé ;</w:t>
      </w:r>
    </w:p>
    <w:p w:rsidR="009B29D6" w:rsidRPr="009B29D6" w:rsidRDefault="009B29D6" w:rsidP="00AA6D11">
      <w:pPr>
        <w:widowControl w:val="0"/>
        <w:numPr>
          <w:ilvl w:val="0"/>
          <w:numId w:val="127"/>
        </w:numPr>
        <w:tabs>
          <w:tab w:val="left" w:pos="4180"/>
          <w:tab w:val="left" w:pos="5700"/>
          <w:tab w:val="left" w:pos="6920"/>
        </w:tabs>
        <w:suppressAutoHyphens/>
        <w:autoSpaceDE w:val="0"/>
        <w:autoSpaceDN w:val="0"/>
        <w:spacing w:after="0" w:line="240" w:lineRule="auto"/>
        <w:jc w:val="both"/>
        <w:rPr>
          <w:rFonts w:ascii="Times New Roman" w:eastAsia="Times New Roman" w:hAnsi="Times New Roman" w:cs="Times New Roman"/>
          <w:bCs/>
          <w:iCs/>
          <w:spacing w:val="30"/>
          <w:sz w:val="24"/>
          <w:szCs w:val="24"/>
          <w:lang w:eastAsia="fr-FR"/>
        </w:rPr>
      </w:pPr>
      <w:r w:rsidRPr="009B29D6">
        <w:rPr>
          <w:rFonts w:ascii="Times New Roman" w:eastAsia="Times New Roman" w:hAnsi="Times New Roman" w:cs="Times New Roman"/>
          <w:bCs/>
          <w:iCs/>
          <w:spacing w:val="30"/>
          <w:sz w:val="24"/>
          <w:szCs w:val="24"/>
          <w:lang w:eastAsia="fr-FR"/>
        </w:rPr>
        <w:t>Banque Atlantique Cameroun (BACM), BP : 2 933 Douala ;</w:t>
      </w:r>
    </w:p>
    <w:p w:rsidR="009B29D6" w:rsidRPr="009B29D6" w:rsidRDefault="009B29D6" w:rsidP="00AA6D11">
      <w:pPr>
        <w:widowControl w:val="0"/>
        <w:numPr>
          <w:ilvl w:val="0"/>
          <w:numId w:val="127"/>
        </w:numPr>
        <w:tabs>
          <w:tab w:val="left" w:pos="4180"/>
          <w:tab w:val="left" w:pos="5700"/>
          <w:tab w:val="left" w:pos="6920"/>
        </w:tabs>
        <w:suppressAutoHyphens/>
        <w:autoSpaceDE w:val="0"/>
        <w:autoSpaceDN w:val="0"/>
        <w:spacing w:after="0" w:line="240" w:lineRule="auto"/>
        <w:jc w:val="both"/>
        <w:rPr>
          <w:rFonts w:ascii="Times New Roman" w:eastAsia="Times New Roman" w:hAnsi="Times New Roman" w:cs="Times New Roman"/>
          <w:bCs/>
          <w:iCs/>
          <w:spacing w:val="30"/>
          <w:sz w:val="24"/>
          <w:szCs w:val="24"/>
          <w:lang w:eastAsia="fr-FR"/>
        </w:rPr>
      </w:pPr>
      <w:r w:rsidRPr="009B29D6">
        <w:rPr>
          <w:rFonts w:ascii="Times New Roman" w:eastAsia="Times New Roman" w:hAnsi="Times New Roman" w:cs="Times New Roman"/>
          <w:bCs/>
          <w:iCs/>
          <w:spacing w:val="30"/>
          <w:sz w:val="24"/>
          <w:szCs w:val="24"/>
          <w:lang w:eastAsia="fr-FR"/>
        </w:rPr>
        <w:t>Banque Camerounaise des Petites et Moyennes Entreprises (BC-PME), Yaoundé ;</w:t>
      </w:r>
    </w:p>
    <w:p w:rsidR="009B29D6" w:rsidRPr="009B29D6" w:rsidRDefault="009B29D6" w:rsidP="00AA6D11">
      <w:pPr>
        <w:widowControl w:val="0"/>
        <w:numPr>
          <w:ilvl w:val="0"/>
          <w:numId w:val="127"/>
        </w:numPr>
        <w:tabs>
          <w:tab w:val="left" w:pos="4180"/>
          <w:tab w:val="left" w:pos="5700"/>
          <w:tab w:val="left" w:pos="6920"/>
        </w:tabs>
        <w:suppressAutoHyphens/>
        <w:autoSpaceDE w:val="0"/>
        <w:autoSpaceDN w:val="0"/>
        <w:spacing w:after="0" w:line="240" w:lineRule="auto"/>
        <w:jc w:val="both"/>
        <w:rPr>
          <w:rFonts w:ascii="Times New Roman" w:eastAsia="Times New Roman" w:hAnsi="Times New Roman" w:cs="Times New Roman"/>
          <w:bCs/>
          <w:iCs/>
          <w:spacing w:val="30"/>
          <w:sz w:val="24"/>
          <w:szCs w:val="24"/>
          <w:lang w:eastAsia="fr-FR"/>
        </w:rPr>
      </w:pPr>
      <w:r w:rsidRPr="009B29D6">
        <w:rPr>
          <w:rFonts w:ascii="Times New Roman" w:eastAsia="Times New Roman" w:hAnsi="Times New Roman" w:cs="Times New Roman"/>
          <w:bCs/>
          <w:iCs/>
          <w:spacing w:val="30"/>
          <w:sz w:val="24"/>
          <w:szCs w:val="24"/>
          <w:lang w:eastAsia="fr-FR"/>
        </w:rPr>
        <w:t>Banque Gabonaise pour le Financement International (BGFI BANK), BP : 12 962 Douala ;</w:t>
      </w:r>
    </w:p>
    <w:p w:rsidR="009B29D6" w:rsidRPr="009B29D6" w:rsidRDefault="009B29D6" w:rsidP="00AA6D11">
      <w:pPr>
        <w:widowControl w:val="0"/>
        <w:numPr>
          <w:ilvl w:val="0"/>
          <w:numId w:val="127"/>
        </w:numPr>
        <w:tabs>
          <w:tab w:val="left" w:pos="4180"/>
          <w:tab w:val="left" w:pos="5700"/>
          <w:tab w:val="left" w:pos="6920"/>
        </w:tabs>
        <w:suppressAutoHyphens/>
        <w:autoSpaceDE w:val="0"/>
        <w:autoSpaceDN w:val="0"/>
        <w:spacing w:after="0" w:line="240" w:lineRule="auto"/>
        <w:jc w:val="both"/>
        <w:rPr>
          <w:rFonts w:ascii="Times New Roman" w:eastAsia="Times New Roman" w:hAnsi="Times New Roman" w:cs="Times New Roman"/>
          <w:bCs/>
          <w:iCs/>
          <w:spacing w:val="30"/>
          <w:sz w:val="24"/>
          <w:szCs w:val="24"/>
          <w:lang w:eastAsia="fr-FR"/>
        </w:rPr>
      </w:pPr>
      <w:r w:rsidRPr="009B29D6">
        <w:rPr>
          <w:rFonts w:ascii="Times New Roman" w:eastAsia="Times New Roman" w:hAnsi="Times New Roman" w:cs="Times New Roman"/>
          <w:bCs/>
          <w:iCs/>
          <w:spacing w:val="30"/>
          <w:sz w:val="24"/>
          <w:szCs w:val="24"/>
          <w:lang w:eastAsia="fr-FR"/>
        </w:rPr>
        <w:t>Banque Internationale du Cameroun pour l’Epargne et le Crédit (BICEC), BP : 1 925 Douala ;</w:t>
      </w:r>
    </w:p>
    <w:p w:rsidR="009B29D6" w:rsidRPr="009B29D6" w:rsidRDefault="009B29D6" w:rsidP="00AA6D11">
      <w:pPr>
        <w:widowControl w:val="0"/>
        <w:numPr>
          <w:ilvl w:val="0"/>
          <w:numId w:val="127"/>
        </w:numPr>
        <w:tabs>
          <w:tab w:val="left" w:pos="4180"/>
          <w:tab w:val="left" w:pos="5700"/>
          <w:tab w:val="left" w:pos="6920"/>
        </w:tabs>
        <w:suppressAutoHyphens/>
        <w:autoSpaceDE w:val="0"/>
        <w:autoSpaceDN w:val="0"/>
        <w:spacing w:after="0" w:line="240" w:lineRule="auto"/>
        <w:jc w:val="both"/>
        <w:rPr>
          <w:rFonts w:ascii="Times New Roman" w:eastAsia="Times New Roman" w:hAnsi="Times New Roman" w:cs="Times New Roman"/>
          <w:bCs/>
          <w:iCs/>
          <w:spacing w:val="30"/>
          <w:sz w:val="24"/>
          <w:szCs w:val="24"/>
          <w:lang w:eastAsia="fr-FR"/>
        </w:rPr>
      </w:pPr>
      <w:r w:rsidRPr="009B29D6">
        <w:rPr>
          <w:rFonts w:ascii="Times New Roman" w:eastAsia="Times New Roman" w:hAnsi="Times New Roman" w:cs="Times New Roman"/>
          <w:bCs/>
          <w:iCs/>
          <w:spacing w:val="30"/>
          <w:sz w:val="24"/>
          <w:szCs w:val="24"/>
          <w:lang w:eastAsia="fr-FR"/>
        </w:rPr>
        <w:t>CITI Bank, BP : 4 571 Douala ;</w:t>
      </w:r>
    </w:p>
    <w:p w:rsidR="009B29D6" w:rsidRPr="008E6473" w:rsidRDefault="009B29D6" w:rsidP="00AA6D11">
      <w:pPr>
        <w:widowControl w:val="0"/>
        <w:numPr>
          <w:ilvl w:val="0"/>
          <w:numId w:val="127"/>
        </w:numPr>
        <w:tabs>
          <w:tab w:val="left" w:pos="4180"/>
          <w:tab w:val="left" w:pos="5700"/>
          <w:tab w:val="left" w:pos="6920"/>
        </w:tabs>
        <w:suppressAutoHyphens/>
        <w:autoSpaceDE w:val="0"/>
        <w:autoSpaceDN w:val="0"/>
        <w:spacing w:after="0" w:line="240" w:lineRule="auto"/>
        <w:jc w:val="both"/>
        <w:rPr>
          <w:rFonts w:ascii="Times New Roman" w:eastAsia="Times New Roman" w:hAnsi="Times New Roman" w:cs="Times New Roman"/>
          <w:bCs/>
          <w:iCs/>
          <w:spacing w:val="30"/>
          <w:sz w:val="24"/>
          <w:szCs w:val="24"/>
          <w:lang w:val="en-US" w:eastAsia="fr-FR"/>
        </w:rPr>
      </w:pPr>
      <w:r w:rsidRPr="008E6473">
        <w:rPr>
          <w:rFonts w:ascii="Times New Roman" w:eastAsia="Times New Roman" w:hAnsi="Times New Roman" w:cs="Times New Roman"/>
          <w:bCs/>
          <w:iCs/>
          <w:spacing w:val="30"/>
          <w:sz w:val="24"/>
          <w:szCs w:val="24"/>
          <w:lang w:val="en-US" w:eastAsia="fr-FR"/>
        </w:rPr>
        <w:t>Commercial Bank of Cameroon (CBC), BP : 4 004 Douala ;</w:t>
      </w:r>
    </w:p>
    <w:p w:rsidR="009B29D6" w:rsidRPr="009B29D6" w:rsidRDefault="009B29D6" w:rsidP="00AA6D11">
      <w:pPr>
        <w:widowControl w:val="0"/>
        <w:numPr>
          <w:ilvl w:val="0"/>
          <w:numId w:val="127"/>
        </w:numPr>
        <w:tabs>
          <w:tab w:val="left" w:pos="567"/>
        </w:tabs>
        <w:suppressAutoHyphens/>
        <w:autoSpaceDE w:val="0"/>
        <w:autoSpaceDN w:val="0"/>
        <w:spacing w:after="0" w:line="240" w:lineRule="auto"/>
        <w:ind w:left="567" w:hanging="283"/>
        <w:jc w:val="both"/>
        <w:rPr>
          <w:rFonts w:ascii="Times New Roman" w:eastAsia="Times New Roman" w:hAnsi="Times New Roman" w:cs="Times New Roman"/>
          <w:bCs/>
          <w:iCs/>
          <w:spacing w:val="30"/>
          <w:sz w:val="24"/>
          <w:szCs w:val="24"/>
          <w:lang w:eastAsia="fr-FR"/>
        </w:rPr>
      </w:pPr>
      <w:r w:rsidRPr="009B29D6">
        <w:rPr>
          <w:rFonts w:ascii="Times New Roman" w:eastAsia="Times New Roman" w:hAnsi="Times New Roman" w:cs="Times New Roman"/>
          <w:bCs/>
          <w:iCs/>
          <w:spacing w:val="30"/>
          <w:sz w:val="24"/>
          <w:szCs w:val="24"/>
          <w:lang w:eastAsia="fr-FR"/>
        </w:rPr>
        <w:t>Crédit Communautaire d’Afrique-Bank (CCA-BANK), BP : 30 388 Yaoundé ;</w:t>
      </w:r>
    </w:p>
    <w:p w:rsidR="009B29D6" w:rsidRPr="009B29D6" w:rsidRDefault="009B29D6" w:rsidP="00AA6D11">
      <w:pPr>
        <w:widowControl w:val="0"/>
        <w:numPr>
          <w:ilvl w:val="0"/>
          <w:numId w:val="127"/>
        </w:numPr>
        <w:tabs>
          <w:tab w:val="left" w:pos="567"/>
        </w:tabs>
        <w:suppressAutoHyphens/>
        <w:autoSpaceDE w:val="0"/>
        <w:autoSpaceDN w:val="0"/>
        <w:spacing w:after="0" w:line="240" w:lineRule="auto"/>
        <w:ind w:left="567" w:hanging="283"/>
        <w:jc w:val="both"/>
        <w:rPr>
          <w:rFonts w:ascii="Times New Roman" w:eastAsia="Times New Roman" w:hAnsi="Times New Roman" w:cs="Times New Roman"/>
          <w:bCs/>
          <w:iCs/>
          <w:spacing w:val="30"/>
          <w:sz w:val="24"/>
          <w:szCs w:val="24"/>
          <w:lang w:val="pt-PT" w:eastAsia="fr-FR"/>
        </w:rPr>
      </w:pPr>
      <w:r w:rsidRPr="009B29D6">
        <w:rPr>
          <w:rFonts w:ascii="Times New Roman" w:eastAsia="Times New Roman" w:hAnsi="Times New Roman" w:cs="Times New Roman"/>
          <w:bCs/>
          <w:iCs/>
          <w:spacing w:val="30"/>
          <w:sz w:val="24"/>
          <w:szCs w:val="24"/>
          <w:lang w:val="pt-PT" w:eastAsia="fr-FR"/>
        </w:rPr>
        <w:t>ECOBANK Cameroon (ECOBANK), BP : 582 Douala ;</w:t>
      </w:r>
    </w:p>
    <w:p w:rsidR="009B29D6" w:rsidRPr="009B29D6" w:rsidRDefault="009B29D6" w:rsidP="00AA6D11">
      <w:pPr>
        <w:widowControl w:val="0"/>
        <w:numPr>
          <w:ilvl w:val="0"/>
          <w:numId w:val="127"/>
        </w:numPr>
        <w:tabs>
          <w:tab w:val="left" w:pos="567"/>
        </w:tabs>
        <w:suppressAutoHyphens/>
        <w:autoSpaceDE w:val="0"/>
        <w:autoSpaceDN w:val="0"/>
        <w:spacing w:after="0" w:line="240" w:lineRule="auto"/>
        <w:ind w:left="567" w:hanging="283"/>
        <w:jc w:val="both"/>
        <w:rPr>
          <w:rFonts w:ascii="Times New Roman" w:eastAsia="Times New Roman" w:hAnsi="Times New Roman" w:cs="Times New Roman"/>
          <w:bCs/>
          <w:iCs/>
          <w:spacing w:val="30"/>
          <w:sz w:val="24"/>
          <w:szCs w:val="24"/>
          <w:lang w:eastAsia="fr-FR"/>
        </w:rPr>
      </w:pPr>
      <w:r w:rsidRPr="009B29D6">
        <w:rPr>
          <w:rFonts w:ascii="Times New Roman" w:eastAsia="Times New Roman" w:hAnsi="Times New Roman" w:cs="Times New Roman"/>
          <w:bCs/>
          <w:iCs/>
          <w:spacing w:val="30"/>
          <w:sz w:val="24"/>
          <w:szCs w:val="24"/>
          <w:lang w:eastAsia="fr-FR"/>
        </w:rPr>
        <w:t>La Régionale Bank, BP : 30 145 Yaoundé ;</w:t>
      </w:r>
    </w:p>
    <w:p w:rsidR="009B29D6" w:rsidRPr="008E6473" w:rsidRDefault="009B29D6" w:rsidP="00AA6D11">
      <w:pPr>
        <w:widowControl w:val="0"/>
        <w:numPr>
          <w:ilvl w:val="0"/>
          <w:numId w:val="127"/>
        </w:numPr>
        <w:tabs>
          <w:tab w:val="left" w:pos="567"/>
        </w:tabs>
        <w:suppressAutoHyphens/>
        <w:autoSpaceDE w:val="0"/>
        <w:autoSpaceDN w:val="0"/>
        <w:spacing w:after="0" w:line="240" w:lineRule="auto"/>
        <w:ind w:left="567" w:hanging="283"/>
        <w:jc w:val="both"/>
        <w:rPr>
          <w:rFonts w:ascii="Times New Roman" w:eastAsia="Times New Roman" w:hAnsi="Times New Roman" w:cs="Times New Roman"/>
          <w:bCs/>
          <w:iCs/>
          <w:spacing w:val="30"/>
          <w:sz w:val="24"/>
          <w:szCs w:val="24"/>
          <w:lang w:val="en-US" w:eastAsia="fr-FR"/>
        </w:rPr>
      </w:pPr>
      <w:r w:rsidRPr="008E6473">
        <w:rPr>
          <w:rFonts w:ascii="Times New Roman" w:eastAsia="Times New Roman" w:hAnsi="Times New Roman" w:cs="Times New Roman"/>
          <w:bCs/>
          <w:iCs/>
          <w:spacing w:val="30"/>
          <w:sz w:val="24"/>
          <w:szCs w:val="24"/>
          <w:lang w:val="en-US" w:eastAsia="fr-FR"/>
        </w:rPr>
        <w:t xml:space="preserve">National Financial Credit Bank (NFC -Bank), BP : 6 578 Yaoundé </w:t>
      </w:r>
    </w:p>
    <w:p w:rsidR="009B29D6" w:rsidRPr="009B29D6" w:rsidRDefault="009B29D6" w:rsidP="00AA6D11">
      <w:pPr>
        <w:widowControl w:val="0"/>
        <w:numPr>
          <w:ilvl w:val="0"/>
          <w:numId w:val="127"/>
        </w:numPr>
        <w:tabs>
          <w:tab w:val="left" w:pos="567"/>
        </w:tabs>
        <w:suppressAutoHyphens/>
        <w:autoSpaceDE w:val="0"/>
        <w:autoSpaceDN w:val="0"/>
        <w:spacing w:after="0" w:line="240" w:lineRule="auto"/>
        <w:ind w:left="567" w:hanging="283"/>
        <w:jc w:val="both"/>
        <w:rPr>
          <w:rFonts w:ascii="Times New Roman" w:eastAsia="Times New Roman" w:hAnsi="Times New Roman" w:cs="Times New Roman"/>
          <w:bCs/>
          <w:iCs/>
          <w:spacing w:val="30"/>
          <w:sz w:val="24"/>
          <w:szCs w:val="24"/>
          <w:lang w:eastAsia="fr-FR"/>
        </w:rPr>
      </w:pPr>
      <w:r w:rsidRPr="009B29D6">
        <w:rPr>
          <w:rFonts w:ascii="Times New Roman" w:eastAsia="Times New Roman" w:hAnsi="Times New Roman" w:cs="Times New Roman"/>
          <w:bCs/>
          <w:iCs/>
          <w:spacing w:val="30"/>
          <w:sz w:val="24"/>
          <w:szCs w:val="24"/>
          <w:lang w:eastAsia="fr-FR"/>
        </w:rPr>
        <w:t>Société Commerciale de Banque-Cameroun (SCB-Cameroun), BP : 300 Douala ;</w:t>
      </w:r>
    </w:p>
    <w:p w:rsidR="009B29D6" w:rsidRPr="009B29D6" w:rsidRDefault="009B29D6" w:rsidP="00AA6D11">
      <w:pPr>
        <w:widowControl w:val="0"/>
        <w:numPr>
          <w:ilvl w:val="0"/>
          <w:numId w:val="127"/>
        </w:numPr>
        <w:tabs>
          <w:tab w:val="left" w:pos="567"/>
        </w:tabs>
        <w:suppressAutoHyphens/>
        <w:autoSpaceDE w:val="0"/>
        <w:autoSpaceDN w:val="0"/>
        <w:spacing w:after="0" w:line="240" w:lineRule="auto"/>
        <w:ind w:left="567" w:hanging="283"/>
        <w:jc w:val="both"/>
        <w:rPr>
          <w:rFonts w:ascii="Times New Roman" w:eastAsia="Times New Roman" w:hAnsi="Times New Roman" w:cs="Times New Roman"/>
          <w:bCs/>
          <w:iCs/>
          <w:spacing w:val="30"/>
          <w:sz w:val="24"/>
          <w:szCs w:val="24"/>
          <w:lang w:eastAsia="fr-FR"/>
        </w:rPr>
      </w:pPr>
      <w:r w:rsidRPr="009B29D6">
        <w:rPr>
          <w:rFonts w:ascii="Times New Roman" w:eastAsia="Times New Roman" w:hAnsi="Times New Roman" w:cs="Times New Roman"/>
          <w:bCs/>
          <w:iCs/>
          <w:spacing w:val="30"/>
          <w:sz w:val="24"/>
          <w:szCs w:val="24"/>
          <w:lang w:eastAsia="fr-FR"/>
        </w:rPr>
        <w:t>Société Générale Cameroun (SGC), BP : 4 042 Douala ;</w:t>
      </w:r>
    </w:p>
    <w:p w:rsidR="009B29D6" w:rsidRPr="008E6473" w:rsidRDefault="009B29D6" w:rsidP="00AA6D11">
      <w:pPr>
        <w:widowControl w:val="0"/>
        <w:numPr>
          <w:ilvl w:val="0"/>
          <w:numId w:val="127"/>
        </w:numPr>
        <w:tabs>
          <w:tab w:val="left" w:pos="567"/>
        </w:tabs>
        <w:suppressAutoHyphens/>
        <w:autoSpaceDE w:val="0"/>
        <w:autoSpaceDN w:val="0"/>
        <w:spacing w:after="0" w:line="240" w:lineRule="auto"/>
        <w:ind w:left="567" w:hanging="283"/>
        <w:jc w:val="both"/>
        <w:rPr>
          <w:rFonts w:ascii="Times New Roman" w:eastAsia="Times New Roman" w:hAnsi="Times New Roman" w:cs="Times New Roman"/>
          <w:bCs/>
          <w:iCs/>
          <w:spacing w:val="30"/>
          <w:sz w:val="24"/>
          <w:szCs w:val="24"/>
          <w:lang w:val="en-US" w:eastAsia="fr-FR"/>
        </w:rPr>
      </w:pPr>
      <w:r w:rsidRPr="008E6473">
        <w:rPr>
          <w:rFonts w:ascii="Times New Roman" w:eastAsia="Times New Roman" w:hAnsi="Times New Roman" w:cs="Times New Roman"/>
          <w:bCs/>
          <w:iCs/>
          <w:spacing w:val="30"/>
          <w:sz w:val="24"/>
          <w:szCs w:val="24"/>
          <w:lang w:val="en-US" w:eastAsia="fr-FR"/>
        </w:rPr>
        <w:t>Standard Chartered Bank Cameroon (SCBC), BP : 1 784 Douala ;</w:t>
      </w:r>
    </w:p>
    <w:p w:rsidR="009B29D6" w:rsidRPr="008E6473" w:rsidRDefault="009B29D6" w:rsidP="00AA6D11">
      <w:pPr>
        <w:widowControl w:val="0"/>
        <w:numPr>
          <w:ilvl w:val="0"/>
          <w:numId w:val="127"/>
        </w:numPr>
        <w:tabs>
          <w:tab w:val="left" w:pos="567"/>
        </w:tabs>
        <w:suppressAutoHyphens/>
        <w:autoSpaceDE w:val="0"/>
        <w:autoSpaceDN w:val="0"/>
        <w:spacing w:after="0" w:line="240" w:lineRule="auto"/>
        <w:ind w:left="567" w:hanging="283"/>
        <w:jc w:val="both"/>
        <w:rPr>
          <w:rFonts w:ascii="Times New Roman" w:eastAsia="Times New Roman" w:hAnsi="Times New Roman" w:cs="Times New Roman"/>
          <w:bCs/>
          <w:iCs/>
          <w:spacing w:val="30"/>
          <w:sz w:val="24"/>
          <w:szCs w:val="24"/>
          <w:lang w:val="en-US" w:eastAsia="fr-FR"/>
        </w:rPr>
      </w:pPr>
      <w:r w:rsidRPr="008E6473">
        <w:rPr>
          <w:rFonts w:ascii="Times New Roman" w:eastAsia="Times New Roman" w:hAnsi="Times New Roman" w:cs="Times New Roman"/>
          <w:bCs/>
          <w:iCs/>
          <w:spacing w:val="30"/>
          <w:sz w:val="24"/>
          <w:szCs w:val="24"/>
          <w:lang w:val="en-US" w:eastAsia="fr-FR"/>
        </w:rPr>
        <w:t>Union Bank of Cameroon, (UBC), BP : 15 569 Douala ;</w:t>
      </w:r>
    </w:p>
    <w:p w:rsidR="009B29D6" w:rsidRPr="009B29D6" w:rsidRDefault="009B29D6" w:rsidP="00AA6D11">
      <w:pPr>
        <w:widowControl w:val="0"/>
        <w:numPr>
          <w:ilvl w:val="0"/>
          <w:numId w:val="127"/>
        </w:numPr>
        <w:tabs>
          <w:tab w:val="left" w:pos="567"/>
        </w:tabs>
        <w:suppressAutoHyphens/>
        <w:autoSpaceDE w:val="0"/>
        <w:autoSpaceDN w:val="0"/>
        <w:spacing w:after="0" w:line="240" w:lineRule="auto"/>
        <w:ind w:left="567" w:hanging="283"/>
        <w:jc w:val="both"/>
        <w:rPr>
          <w:rFonts w:ascii="Times New Roman" w:eastAsia="Times New Roman" w:hAnsi="Times New Roman" w:cs="Times New Roman"/>
          <w:bCs/>
          <w:iCs/>
          <w:spacing w:val="30"/>
          <w:sz w:val="24"/>
          <w:szCs w:val="24"/>
          <w:lang w:val="pt-PT" w:eastAsia="fr-FR"/>
        </w:rPr>
      </w:pPr>
      <w:r w:rsidRPr="009B29D6">
        <w:rPr>
          <w:rFonts w:ascii="Times New Roman" w:eastAsia="Times New Roman" w:hAnsi="Times New Roman" w:cs="Times New Roman"/>
          <w:bCs/>
          <w:iCs/>
          <w:spacing w:val="30"/>
          <w:sz w:val="24"/>
          <w:szCs w:val="24"/>
          <w:lang w:val="pt-PT" w:eastAsia="fr-FR"/>
        </w:rPr>
        <w:t>United Bank for Africa (UBA), BP : 2 088 Douala.</w:t>
      </w:r>
    </w:p>
    <w:p w:rsidR="009B29D6" w:rsidRPr="009B29D6" w:rsidRDefault="009B29D6" w:rsidP="009B29D6">
      <w:pPr>
        <w:widowControl w:val="0"/>
        <w:tabs>
          <w:tab w:val="left" w:pos="4180"/>
          <w:tab w:val="left" w:pos="5700"/>
          <w:tab w:val="left" w:pos="6920"/>
        </w:tabs>
        <w:suppressAutoHyphens/>
        <w:autoSpaceDE w:val="0"/>
        <w:autoSpaceDN w:val="0"/>
        <w:spacing w:after="0" w:line="240" w:lineRule="auto"/>
        <w:jc w:val="both"/>
        <w:rPr>
          <w:rFonts w:ascii="Times New Roman" w:eastAsia="Times New Roman" w:hAnsi="Times New Roman" w:cs="Times New Roman"/>
          <w:b/>
          <w:i/>
          <w:spacing w:val="30"/>
          <w:sz w:val="24"/>
          <w:szCs w:val="24"/>
          <w:lang w:val="pt-PT" w:eastAsia="fr-FR"/>
        </w:rPr>
      </w:pPr>
    </w:p>
    <w:p w:rsidR="009B29D6" w:rsidRPr="009B29D6" w:rsidRDefault="009B29D6" w:rsidP="009B29D6">
      <w:pPr>
        <w:widowControl w:val="0"/>
        <w:tabs>
          <w:tab w:val="left" w:pos="4180"/>
          <w:tab w:val="left" w:pos="5700"/>
          <w:tab w:val="left" w:pos="6920"/>
        </w:tabs>
        <w:suppressAutoHyphens/>
        <w:autoSpaceDE w:val="0"/>
        <w:autoSpaceDN w:val="0"/>
        <w:spacing w:after="0" w:line="240" w:lineRule="auto"/>
        <w:jc w:val="both"/>
        <w:rPr>
          <w:rFonts w:ascii="Times New Roman" w:eastAsia="Times New Roman" w:hAnsi="Times New Roman" w:cs="Times New Roman"/>
          <w:b/>
          <w:i/>
          <w:spacing w:val="30"/>
          <w:sz w:val="24"/>
          <w:szCs w:val="24"/>
          <w:lang w:eastAsia="fr-FR"/>
        </w:rPr>
      </w:pPr>
      <w:r w:rsidRPr="009B29D6">
        <w:rPr>
          <w:rFonts w:ascii="Times New Roman" w:eastAsia="Times New Roman" w:hAnsi="Times New Roman" w:cs="Times New Roman"/>
          <w:b/>
          <w:iCs/>
          <w:spacing w:val="30"/>
          <w:sz w:val="24"/>
          <w:szCs w:val="24"/>
          <w:lang w:eastAsia="fr-FR"/>
        </w:rPr>
        <w:t>II-COMPAGNIES D’ASSURANCES</w:t>
      </w:r>
    </w:p>
    <w:p w:rsidR="009B29D6" w:rsidRPr="009B29D6" w:rsidRDefault="009B29D6" w:rsidP="00AA6D11">
      <w:pPr>
        <w:widowControl w:val="0"/>
        <w:numPr>
          <w:ilvl w:val="0"/>
          <w:numId w:val="128"/>
        </w:numPr>
        <w:tabs>
          <w:tab w:val="left" w:pos="4180"/>
          <w:tab w:val="left" w:pos="5700"/>
          <w:tab w:val="left" w:pos="6920"/>
        </w:tabs>
        <w:suppressAutoHyphens/>
        <w:autoSpaceDE w:val="0"/>
        <w:autoSpaceDN w:val="0"/>
        <w:spacing w:after="0" w:line="240" w:lineRule="auto"/>
        <w:jc w:val="both"/>
        <w:rPr>
          <w:rFonts w:ascii="Times New Roman" w:eastAsia="Times New Roman" w:hAnsi="Times New Roman" w:cs="Times New Roman"/>
          <w:bCs/>
          <w:iCs/>
          <w:spacing w:val="30"/>
          <w:sz w:val="24"/>
          <w:szCs w:val="24"/>
          <w:lang w:eastAsia="fr-FR"/>
        </w:rPr>
      </w:pPr>
      <w:r w:rsidRPr="009B29D6">
        <w:rPr>
          <w:rFonts w:ascii="Times New Roman" w:eastAsia="Times New Roman" w:hAnsi="Times New Roman" w:cs="Times New Roman"/>
          <w:bCs/>
          <w:iCs/>
          <w:spacing w:val="30"/>
          <w:sz w:val="24"/>
          <w:szCs w:val="24"/>
          <w:lang w:eastAsia="fr-FR"/>
        </w:rPr>
        <w:t>Activa Assurances, BP : 12 970 Douala ;</w:t>
      </w:r>
    </w:p>
    <w:p w:rsidR="009B29D6" w:rsidRPr="009B29D6" w:rsidRDefault="009B29D6" w:rsidP="00AA6D11">
      <w:pPr>
        <w:widowControl w:val="0"/>
        <w:numPr>
          <w:ilvl w:val="0"/>
          <w:numId w:val="128"/>
        </w:numPr>
        <w:tabs>
          <w:tab w:val="left" w:pos="4180"/>
          <w:tab w:val="left" w:pos="5700"/>
          <w:tab w:val="left" w:pos="6920"/>
        </w:tabs>
        <w:suppressAutoHyphens/>
        <w:autoSpaceDE w:val="0"/>
        <w:autoSpaceDN w:val="0"/>
        <w:spacing w:after="0" w:line="240" w:lineRule="auto"/>
        <w:jc w:val="both"/>
        <w:rPr>
          <w:rFonts w:ascii="Times New Roman" w:eastAsia="Times New Roman" w:hAnsi="Times New Roman" w:cs="Times New Roman"/>
          <w:bCs/>
          <w:iCs/>
          <w:spacing w:val="30"/>
          <w:sz w:val="24"/>
          <w:szCs w:val="24"/>
          <w:lang w:eastAsia="fr-FR"/>
        </w:rPr>
      </w:pPr>
      <w:r w:rsidRPr="009B29D6">
        <w:rPr>
          <w:rFonts w:ascii="Times New Roman" w:eastAsia="Times New Roman" w:hAnsi="Times New Roman" w:cs="Times New Roman"/>
          <w:bCs/>
          <w:iCs/>
          <w:spacing w:val="30"/>
          <w:sz w:val="24"/>
          <w:szCs w:val="24"/>
          <w:lang w:eastAsia="fr-FR"/>
        </w:rPr>
        <w:t>AREA Assurances S.A, BP :15 584 Douala ;</w:t>
      </w:r>
    </w:p>
    <w:p w:rsidR="009B29D6" w:rsidRPr="009B29D6" w:rsidRDefault="009B29D6" w:rsidP="00AA6D11">
      <w:pPr>
        <w:widowControl w:val="0"/>
        <w:numPr>
          <w:ilvl w:val="0"/>
          <w:numId w:val="128"/>
        </w:numPr>
        <w:tabs>
          <w:tab w:val="left" w:pos="4180"/>
          <w:tab w:val="left" w:pos="5700"/>
          <w:tab w:val="left" w:pos="6920"/>
        </w:tabs>
        <w:suppressAutoHyphens/>
        <w:autoSpaceDE w:val="0"/>
        <w:autoSpaceDN w:val="0"/>
        <w:spacing w:after="0" w:line="240" w:lineRule="auto"/>
        <w:jc w:val="both"/>
        <w:rPr>
          <w:rFonts w:ascii="Times New Roman" w:eastAsia="Times New Roman" w:hAnsi="Times New Roman" w:cs="Times New Roman"/>
          <w:bCs/>
          <w:iCs/>
          <w:spacing w:val="30"/>
          <w:sz w:val="24"/>
          <w:szCs w:val="24"/>
          <w:lang w:eastAsia="fr-FR"/>
        </w:rPr>
      </w:pPr>
      <w:r w:rsidRPr="009B29D6">
        <w:rPr>
          <w:rFonts w:ascii="Times New Roman" w:eastAsia="Times New Roman" w:hAnsi="Times New Roman" w:cs="Times New Roman"/>
          <w:bCs/>
          <w:iCs/>
          <w:spacing w:val="30"/>
          <w:sz w:val="24"/>
          <w:szCs w:val="24"/>
          <w:lang w:eastAsia="fr-FR"/>
        </w:rPr>
        <w:t>Atlantique Assurances Cameroun IARDT, BP :3 073 Douala ;</w:t>
      </w:r>
    </w:p>
    <w:p w:rsidR="009B29D6" w:rsidRPr="009B29D6" w:rsidRDefault="009B29D6" w:rsidP="00AA6D11">
      <w:pPr>
        <w:widowControl w:val="0"/>
        <w:numPr>
          <w:ilvl w:val="0"/>
          <w:numId w:val="128"/>
        </w:numPr>
        <w:tabs>
          <w:tab w:val="left" w:pos="4180"/>
          <w:tab w:val="left" w:pos="5700"/>
          <w:tab w:val="left" w:pos="6920"/>
        </w:tabs>
        <w:suppressAutoHyphens/>
        <w:autoSpaceDE w:val="0"/>
        <w:autoSpaceDN w:val="0"/>
        <w:spacing w:after="0" w:line="240" w:lineRule="auto"/>
        <w:jc w:val="both"/>
        <w:rPr>
          <w:rFonts w:ascii="Times New Roman" w:eastAsia="Times New Roman" w:hAnsi="Times New Roman" w:cs="Times New Roman"/>
          <w:bCs/>
          <w:iCs/>
          <w:spacing w:val="30"/>
          <w:sz w:val="24"/>
          <w:szCs w:val="24"/>
          <w:lang w:eastAsia="fr-FR"/>
        </w:rPr>
      </w:pPr>
      <w:r w:rsidRPr="009B29D6">
        <w:rPr>
          <w:rFonts w:ascii="Times New Roman" w:eastAsia="Times New Roman" w:hAnsi="Times New Roman" w:cs="Times New Roman"/>
          <w:bCs/>
          <w:iCs/>
          <w:spacing w:val="30"/>
          <w:sz w:val="24"/>
          <w:szCs w:val="24"/>
          <w:lang w:eastAsia="fr-FR"/>
        </w:rPr>
        <w:t>Chanas Assurances S.A, BP :109 Douala ;</w:t>
      </w:r>
    </w:p>
    <w:p w:rsidR="009B29D6" w:rsidRPr="009B29D6" w:rsidRDefault="009B29D6" w:rsidP="00AA6D11">
      <w:pPr>
        <w:widowControl w:val="0"/>
        <w:numPr>
          <w:ilvl w:val="0"/>
          <w:numId w:val="128"/>
        </w:numPr>
        <w:tabs>
          <w:tab w:val="left" w:pos="4180"/>
          <w:tab w:val="left" w:pos="5700"/>
          <w:tab w:val="left" w:pos="6920"/>
        </w:tabs>
        <w:suppressAutoHyphens/>
        <w:autoSpaceDE w:val="0"/>
        <w:autoSpaceDN w:val="0"/>
        <w:spacing w:after="0" w:line="240" w:lineRule="auto"/>
        <w:jc w:val="both"/>
        <w:rPr>
          <w:rFonts w:ascii="Times New Roman" w:eastAsia="Times New Roman" w:hAnsi="Times New Roman" w:cs="Times New Roman"/>
          <w:bCs/>
          <w:iCs/>
          <w:spacing w:val="30"/>
          <w:sz w:val="24"/>
          <w:szCs w:val="24"/>
          <w:lang w:val="pt-PT" w:eastAsia="fr-FR"/>
        </w:rPr>
      </w:pPr>
      <w:r w:rsidRPr="009B29D6">
        <w:rPr>
          <w:rFonts w:ascii="Times New Roman" w:eastAsia="Times New Roman" w:hAnsi="Times New Roman" w:cs="Times New Roman"/>
          <w:bCs/>
          <w:iCs/>
          <w:spacing w:val="30"/>
          <w:sz w:val="24"/>
          <w:szCs w:val="24"/>
          <w:lang w:val="pt-PT" w:eastAsia="fr-FR"/>
        </w:rPr>
        <w:t>CPA S.A., BP: 54 Douala ;</w:t>
      </w:r>
    </w:p>
    <w:p w:rsidR="009B29D6" w:rsidRPr="009B29D6" w:rsidRDefault="009B29D6" w:rsidP="00AA6D11">
      <w:pPr>
        <w:widowControl w:val="0"/>
        <w:numPr>
          <w:ilvl w:val="0"/>
          <w:numId w:val="128"/>
        </w:numPr>
        <w:tabs>
          <w:tab w:val="left" w:pos="4180"/>
          <w:tab w:val="left" w:pos="5700"/>
          <w:tab w:val="left" w:pos="6920"/>
        </w:tabs>
        <w:suppressAutoHyphens/>
        <w:autoSpaceDE w:val="0"/>
        <w:autoSpaceDN w:val="0"/>
        <w:spacing w:after="0" w:line="240" w:lineRule="auto"/>
        <w:jc w:val="both"/>
        <w:rPr>
          <w:rFonts w:ascii="Times New Roman" w:eastAsia="Times New Roman" w:hAnsi="Times New Roman" w:cs="Times New Roman"/>
          <w:bCs/>
          <w:iCs/>
          <w:spacing w:val="30"/>
          <w:sz w:val="24"/>
          <w:szCs w:val="24"/>
          <w:lang w:eastAsia="fr-FR"/>
        </w:rPr>
      </w:pPr>
      <w:r w:rsidRPr="009B29D6">
        <w:rPr>
          <w:rFonts w:ascii="Times New Roman" w:eastAsia="Times New Roman" w:hAnsi="Times New Roman" w:cs="Times New Roman"/>
          <w:bCs/>
          <w:iCs/>
          <w:spacing w:val="30"/>
          <w:sz w:val="24"/>
          <w:szCs w:val="24"/>
          <w:lang w:eastAsia="fr-FR"/>
        </w:rPr>
        <w:t>NSIA Assurances S.A., BP : 2 759 Douala ;</w:t>
      </w:r>
    </w:p>
    <w:p w:rsidR="009B29D6" w:rsidRPr="008E6473" w:rsidRDefault="009B29D6" w:rsidP="00AA6D11">
      <w:pPr>
        <w:widowControl w:val="0"/>
        <w:numPr>
          <w:ilvl w:val="0"/>
          <w:numId w:val="128"/>
        </w:numPr>
        <w:tabs>
          <w:tab w:val="left" w:pos="4180"/>
          <w:tab w:val="left" w:pos="5700"/>
          <w:tab w:val="left" w:pos="6920"/>
        </w:tabs>
        <w:suppressAutoHyphens/>
        <w:autoSpaceDE w:val="0"/>
        <w:autoSpaceDN w:val="0"/>
        <w:spacing w:after="0" w:line="240" w:lineRule="auto"/>
        <w:jc w:val="both"/>
        <w:rPr>
          <w:rFonts w:ascii="Times New Roman" w:eastAsia="Times New Roman" w:hAnsi="Times New Roman" w:cs="Times New Roman"/>
          <w:bCs/>
          <w:iCs/>
          <w:spacing w:val="30"/>
          <w:sz w:val="24"/>
          <w:szCs w:val="24"/>
          <w:lang w:val="en-US" w:eastAsia="fr-FR"/>
        </w:rPr>
      </w:pPr>
      <w:r w:rsidRPr="008E6473">
        <w:rPr>
          <w:rFonts w:ascii="Times New Roman" w:eastAsia="Times New Roman" w:hAnsi="Times New Roman" w:cs="Times New Roman"/>
          <w:bCs/>
          <w:iCs/>
          <w:spacing w:val="30"/>
          <w:sz w:val="24"/>
          <w:szCs w:val="24"/>
          <w:lang w:val="en-US" w:eastAsia="fr-FR"/>
        </w:rPr>
        <w:t>PRO ASSUR S.A, BP : 5 963 Douala ;</w:t>
      </w:r>
    </w:p>
    <w:p w:rsidR="009B29D6" w:rsidRPr="009B29D6" w:rsidRDefault="009B29D6" w:rsidP="00AA6D11">
      <w:pPr>
        <w:widowControl w:val="0"/>
        <w:numPr>
          <w:ilvl w:val="0"/>
          <w:numId w:val="128"/>
        </w:numPr>
        <w:tabs>
          <w:tab w:val="left" w:pos="4180"/>
          <w:tab w:val="left" w:pos="5700"/>
          <w:tab w:val="left" w:pos="6920"/>
        </w:tabs>
        <w:suppressAutoHyphens/>
        <w:autoSpaceDE w:val="0"/>
        <w:autoSpaceDN w:val="0"/>
        <w:spacing w:after="0" w:line="240" w:lineRule="auto"/>
        <w:jc w:val="both"/>
        <w:rPr>
          <w:rFonts w:ascii="Times New Roman" w:eastAsia="Times New Roman" w:hAnsi="Times New Roman" w:cs="Times New Roman"/>
          <w:bCs/>
          <w:iCs/>
          <w:spacing w:val="30"/>
          <w:sz w:val="24"/>
          <w:szCs w:val="24"/>
          <w:lang w:val="pt-PT" w:eastAsia="fr-FR"/>
        </w:rPr>
      </w:pPr>
      <w:r w:rsidRPr="009B29D6">
        <w:rPr>
          <w:rFonts w:ascii="Times New Roman" w:eastAsia="Times New Roman" w:hAnsi="Times New Roman" w:cs="Times New Roman"/>
          <w:bCs/>
          <w:iCs/>
          <w:spacing w:val="30"/>
          <w:sz w:val="24"/>
          <w:szCs w:val="24"/>
          <w:lang w:val="pt-PT" w:eastAsia="fr-FR"/>
        </w:rPr>
        <w:t>Prudential Bénéficial General Insurance S.A, BP: 2 328 Douala ;</w:t>
      </w:r>
    </w:p>
    <w:p w:rsidR="009B29D6" w:rsidRPr="009B29D6" w:rsidRDefault="009B29D6" w:rsidP="00AA6D11">
      <w:pPr>
        <w:widowControl w:val="0"/>
        <w:numPr>
          <w:ilvl w:val="0"/>
          <w:numId w:val="128"/>
        </w:numPr>
        <w:tabs>
          <w:tab w:val="left" w:pos="4180"/>
          <w:tab w:val="left" w:pos="5700"/>
          <w:tab w:val="left" w:pos="6920"/>
        </w:tabs>
        <w:suppressAutoHyphens/>
        <w:autoSpaceDE w:val="0"/>
        <w:autoSpaceDN w:val="0"/>
        <w:spacing w:after="0" w:line="240" w:lineRule="auto"/>
        <w:jc w:val="both"/>
        <w:rPr>
          <w:rFonts w:ascii="Times New Roman" w:eastAsia="Times New Roman" w:hAnsi="Times New Roman" w:cs="Times New Roman"/>
          <w:bCs/>
          <w:iCs/>
          <w:spacing w:val="30"/>
          <w:sz w:val="24"/>
          <w:szCs w:val="24"/>
          <w:lang w:eastAsia="fr-FR"/>
        </w:rPr>
      </w:pPr>
      <w:r w:rsidRPr="009B29D6">
        <w:rPr>
          <w:rFonts w:ascii="Times New Roman" w:eastAsia="Times New Roman" w:hAnsi="Times New Roman" w:cs="Times New Roman"/>
          <w:bCs/>
          <w:iCs/>
          <w:spacing w:val="30"/>
          <w:sz w:val="24"/>
          <w:szCs w:val="24"/>
          <w:lang w:eastAsia="fr-FR"/>
        </w:rPr>
        <w:t>ROYAL ONYX Insurance Cie, BP : 12 230 Douala ;</w:t>
      </w:r>
    </w:p>
    <w:p w:rsidR="009B29D6" w:rsidRPr="009B29D6" w:rsidRDefault="009B29D6" w:rsidP="00AA6D11">
      <w:pPr>
        <w:widowControl w:val="0"/>
        <w:numPr>
          <w:ilvl w:val="0"/>
          <w:numId w:val="127"/>
        </w:numPr>
        <w:tabs>
          <w:tab w:val="left" w:pos="567"/>
        </w:tabs>
        <w:suppressAutoHyphens/>
        <w:autoSpaceDE w:val="0"/>
        <w:autoSpaceDN w:val="0"/>
        <w:spacing w:after="0" w:line="240" w:lineRule="auto"/>
        <w:ind w:left="567" w:hanging="283"/>
        <w:jc w:val="both"/>
        <w:rPr>
          <w:rFonts w:ascii="Times New Roman" w:eastAsia="Times New Roman" w:hAnsi="Times New Roman" w:cs="Times New Roman"/>
          <w:bCs/>
          <w:iCs/>
          <w:spacing w:val="30"/>
          <w:sz w:val="24"/>
          <w:szCs w:val="24"/>
          <w:lang w:eastAsia="fr-FR"/>
        </w:rPr>
      </w:pPr>
      <w:r w:rsidRPr="009B29D6">
        <w:rPr>
          <w:rFonts w:ascii="Times New Roman" w:eastAsia="Times New Roman" w:hAnsi="Times New Roman" w:cs="Times New Roman"/>
          <w:bCs/>
          <w:iCs/>
          <w:spacing w:val="30"/>
          <w:sz w:val="24"/>
          <w:szCs w:val="24"/>
          <w:lang w:eastAsia="fr-FR"/>
        </w:rPr>
        <w:t>SAAR S.A, B.P. 1011 Douala ;</w:t>
      </w:r>
    </w:p>
    <w:p w:rsidR="009B29D6" w:rsidRPr="009B29D6" w:rsidRDefault="009B29D6" w:rsidP="00AA6D11">
      <w:pPr>
        <w:widowControl w:val="0"/>
        <w:numPr>
          <w:ilvl w:val="0"/>
          <w:numId w:val="127"/>
        </w:numPr>
        <w:tabs>
          <w:tab w:val="left" w:pos="567"/>
        </w:tabs>
        <w:suppressAutoHyphens/>
        <w:autoSpaceDE w:val="0"/>
        <w:autoSpaceDN w:val="0"/>
        <w:spacing w:after="0" w:line="240" w:lineRule="auto"/>
        <w:ind w:left="567" w:hanging="283"/>
        <w:jc w:val="both"/>
        <w:rPr>
          <w:rFonts w:ascii="Times New Roman" w:eastAsia="Times New Roman" w:hAnsi="Times New Roman" w:cs="Times New Roman"/>
          <w:bCs/>
          <w:iCs/>
          <w:spacing w:val="30"/>
          <w:sz w:val="24"/>
          <w:szCs w:val="24"/>
          <w:lang w:eastAsia="fr-FR"/>
        </w:rPr>
      </w:pPr>
      <w:r w:rsidRPr="009B29D6">
        <w:rPr>
          <w:rFonts w:ascii="Times New Roman" w:eastAsia="Times New Roman" w:hAnsi="Times New Roman" w:cs="Times New Roman"/>
          <w:bCs/>
          <w:iCs/>
          <w:spacing w:val="30"/>
          <w:sz w:val="24"/>
          <w:szCs w:val="24"/>
          <w:lang w:eastAsia="fr-FR"/>
        </w:rPr>
        <w:t>SANLAM Assurances Cameroun, BP: 12 125 Douala ;</w:t>
      </w:r>
    </w:p>
    <w:p w:rsidR="009B29D6" w:rsidRPr="009B29D6" w:rsidRDefault="009B29D6" w:rsidP="00AA6D11">
      <w:pPr>
        <w:widowControl w:val="0"/>
        <w:numPr>
          <w:ilvl w:val="0"/>
          <w:numId w:val="127"/>
        </w:numPr>
        <w:tabs>
          <w:tab w:val="left" w:pos="567"/>
        </w:tabs>
        <w:suppressAutoHyphens/>
        <w:autoSpaceDE w:val="0"/>
        <w:autoSpaceDN w:val="0"/>
        <w:spacing w:after="0" w:line="240" w:lineRule="auto"/>
        <w:ind w:left="567" w:hanging="283"/>
        <w:jc w:val="both"/>
        <w:rPr>
          <w:rFonts w:ascii="Times New Roman" w:eastAsia="Times New Roman" w:hAnsi="Times New Roman" w:cs="Times New Roman"/>
          <w:bCs/>
          <w:iCs/>
          <w:spacing w:val="30"/>
          <w:sz w:val="24"/>
          <w:szCs w:val="24"/>
          <w:lang w:eastAsia="fr-FR"/>
        </w:rPr>
      </w:pPr>
      <w:r w:rsidRPr="009B29D6">
        <w:rPr>
          <w:rFonts w:ascii="Times New Roman" w:eastAsia="Times New Roman" w:hAnsi="Times New Roman" w:cs="Times New Roman"/>
          <w:bCs/>
          <w:iCs/>
          <w:spacing w:val="30"/>
          <w:sz w:val="24"/>
          <w:szCs w:val="24"/>
          <w:lang w:eastAsia="fr-FR"/>
        </w:rPr>
        <w:t>ZENITHE Insurance, BP : 1 540 Douala.</w:t>
      </w:r>
    </w:p>
    <w:p w:rsidR="009B29D6" w:rsidRPr="009B29D6" w:rsidRDefault="009B29D6" w:rsidP="009B29D6">
      <w:pPr>
        <w:widowControl w:val="0"/>
        <w:tabs>
          <w:tab w:val="left" w:pos="4180"/>
          <w:tab w:val="left" w:pos="5700"/>
          <w:tab w:val="left" w:pos="6920"/>
        </w:tabs>
        <w:suppressAutoHyphens/>
        <w:autoSpaceDE w:val="0"/>
        <w:autoSpaceDN w:val="0"/>
        <w:spacing w:after="0" w:line="240" w:lineRule="auto"/>
        <w:jc w:val="both"/>
        <w:rPr>
          <w:rFonts w:ascii="Times New Roman" w:eastAsia="Times New Roman" w:hAnsi="Times New Roman" w:cs="Times New Roman"/>
          <w:b/>
          <w:i/>
          <w:spacing w:val="30"/>
          <w:sz w:val="24"/>
          <w:szCs w:val="24"/>
          <w:lang w:eastAsia="fr-FR"/>
        </w:rPr>
      </w:pPr>
    </w:p>
    <w:p w:rsidR="009B29D6" w:rsidRPr="009B29D6" w:rsidRDefault="009B29D6" w:rsidP="009B29D6">
      <w:pPr>
        <w:widowControl w:val="0"/>
        <w:tabs>
          <w:tab w:val="left" w:pos="4180"/>
          <w:tab w:val="left" w:pos="5700"/>
          <w:tab w:val="left" w:pos="6920"/>
        </w:tabs>
        <w:suppressAutoHyphens/>
        <w:autoSpaceDE w:val="0"/>
        <w:autoSpaceDN w:val="0"/>
        <w:spacing w:after="0" w:line="240" w:lineRule="auto"/>
        <w:jc w:val="both"/>
        <w:rPr>
          <w:rFonts w:ascii="Times New Roman" w:eastAsia="Times New Roman" w:hAnsi="Times New Roman" w:cs="Times New Roman"/>
          <w:b/>
          <w:i/>
          <w:iCs/>
          <w:spacing w:val="30"/>
          <w:sz w:val="24"/>
          <w:szCs w:val="24"/>
          <w:lang w:eastAsia="fr-FR"/>
        </w:rPr>
      </w:pPr>
      <w:r w:rsidRPr="009B29D6">
        <w:rPr>
          <w:rFonts w:ascii="Times New Roman" w:eastAsia="Times New Roman" w:hAnsi="Times New Roman" w:cs="Times New Roman"/>
          <w:b/>
          <w:i/>
          <w:iCs/>
          <w:spacing w:val="30"/>
          <w:sz w:val="24"/>
          <w:szCs w:val="24"/>
          <w:lang w:eastAsia="fr-FR"/>
        </w:rPr>
        <w:t xml:space="preserve">NB : Cette liste étant évolutive, le Maître d’Ouvrage ou le Maître d’Ouvrage devra s’assurer lors de l’élaboration du DAO qu’il s’agit de la dernière actualisation du Ministre en charge des Finances. </w:t>
      </w: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DB6E57" w:rsidRDefault="00DB6E57" w:rsidP="00463D07">
      <w:pPr>
        <w:tabs>
          <w:tab w:val="left" w:pos="1575"/>
        </w:tabs>
        <w:spacing w:after="0"/>
        <w:rPr>
          <w:rFonts w:ascii="Arial Narrow" w:hAnsi="Arial Narrow"/>
          <w:sz w:val="24"/>
          <w:szCs w:val="24"/>
        </w:rPr>
      </w:pPr>
    </w:p>
    <w:p w:rsidR="00DB6E57" w:rsidRDefault="00DB6E57" w:rsidP="00463D07">
      <w:pPr>
        <w:tabs>
          <w:tab w:val="left" w:pos="1575"/>
        </w:tabs>
        <w:spacing w:after="0"/>
        <w:rPr>
          <w:rFonts w:ascii="Arial Narrow" w:hAnsi="Arial Narrow"/>
          <w:sz w:val="24"/>
          <w:szCs w:val="24"/>
        </w:rPr>
      </w:pPr>
    </w:p>
    <w:p w:rsidR="00DB6E57" w:rsidRDefault="00DB6E57" w:rsidP="00463D07">
      <w:pPr>
        <w:tabs>
          <w:tab w:val="left" w:pos="1575"/>
        </w:tabs>
        <w:spacing w:after="0"/>
        <w:rPr>
          <w:rFonts w:ascii="Arial Narrow" w:hAnsi="Arial Narrow"/>
          <w:sz w:val="24"/>
          <w:szCs w:val="24"/>
        </w:rPr>
      </w:pPr>
    </w:p>
    <w:p w:rsidR="00DB6E57" w:rsidRDefault="00DB6E57" w:rsidP="00463D07">
      <w:pPr>
        <w:tabs>
          <w:tab w:val="left" w:pos="1575"/>
        </w:tabs>
        <w:spacing w:after="0"/>
        <w:rPr>
          <w:rFonts w:ascii="Arial Narrow" w:hAnsi="Arial Narrow"/>
          <w:sz w:val="24"/>
          <w:szCs w:val="24"/>
        </w:rPr>
      </w:pPr>
    </w:p>
    <w:p w:rsidR="00DB6E57" w:rsidRDefault="00DB6E57" w:rsidP="00463D07">
      <w:pPr>
        <w:tabs>
          <w:tab w:val="left" w:pos="1575"/>
        </w:tabs>
        <w:spacing w:after="0"/>
        <w:rPr>
          <w:rFonts w:ascii="Arial Narrow" w:hAnsi="Arial Narrow"/>
          <w:sz w:val="24"/>
          <w:szCs w:val="24"/>
        </w:rPr>
      </w:pPr>
    </w:p>
    <w:p w:rsidR="00DB6E57" w:rsidRDefault="00DB6E57" w:rsidP="00463D07">
      <w:pPr>
        <w:tabs>
          <w:tab w:val="left" w:pos="1575"/>
        </w:tabs>
        <w:spacing w:after="0"/>
        <w:rPr>
          <w:rFonts w:ascii="Arial Narrow" w:hAnsi="Arial Narrow"/>
          <w:sz w:val="24"/>
          <w:szCs w:val="24"/>
        </w:rPr>
      </w:pPr>
    </w:p>
    <w:p w:rsidR="00DB6E57" w:rsidRDefault="00DB6E57" w:rsidP="00463D07">
      <w:pPr>
        <w:tabs>
          <w:tab w:val="left" w:pos="1575"/>
        </w:tabs>
        <w:spacing w:after="0"/>
        <w:rPr>
          <w:rFonts w:ascii="Arial Narrow" w:hAnsi="Arial Narrow"/>
          <w:sz w:val="24"/>
          <w:szCs w:val="24"/>
        </w:rPr>
      </w:pPr>
    </w:p>
    <w:p w:rsidR="00DB6E57" w:rsidRDefault="00DB6E57" w:rsidP="00463D07">
      <w:pPr>
        <w:tabs>
          <w:tab w:val="left" w:pos="1575"/>
        </w:tabs>
        <w:spacing w:after="0"/>
        <w:rPr>
          <w:rFonts w:ascii="Arial Narrow" w:hAnsi="Arial Narrow"/>
          <w:sz w:val="24"/>
          <w:szCs w:val="24"/>
        </w:rPr>
      </w:pPr>
    </w:p>
    <w:p w:rsidR="00DB6E57" w:rsidRDefault="00DB6E57" w:rsidP="00463D07">
      <w:pPr>
        <w:tabs>
          <w:tab w:val="left" w:pos="1575"/>
        </w:tabs>
        <w:spacing w:after="0"/>
        <w:rPr>
          <w:rFonts w:ascii="Arial Narrow" w:hAnsi="Arial Narrow"/>
          <w:sz w:val="24"/>
          <w:szCs w:val="24"/>
        </w:rPr>
      </w:pPr>
    </w:p>
    <w:p w:rsidR="00DB6E57" w:rsidRDefault="00DB6E57" w:rsidP="00463D07">
      <w:pPr>
        <w:tabs>
          <w:tab w:val="left" w:pos="1575"/>
        </w:tabs>
        <w:spacing w:after="0"/>
        <w:rPr>
          <w:rFonts w:ascii="Arial Narrow" w:hAnsi="Arial Narrow"/>
          <w:sz w:val="24"/>
          <w:szCs w:val="24"/>
        </w:rPr>
      </w:pPr>
    </w:p>
    <w:p w:rsidR="00DB6E57" w:rsidRDefault="00DB6E57" w:rsidP="00463D07">
      <w:pPr>
        <w:tabs>
          <w:tab w:val="left" w:pos="1575"/>
        </w:tabs>
        <w:spacing w:after="0"/>
        <w:rPr>
          <w:rFonts w:ascii="Arial Narrow" w:hAnsi="Arial Narrow"/>
          <w:sz w:val="24"/>
          <w:szCs w:val="24"/>
        </w:rPr>
      </w:pPr>
    </w:p>
    <w:p w:rsidR="00DB6E57" w:rsidRDefault="00DB6E57" w:rsidP="00463D07">
      <w:pPr>
        <w:tabs>
          <w:tab w:val="left" w:pos="1575"/>
        </w:tabs>
        <w:spacing w:after="0"/>
        <w:rPr>
          <w:rFonts w:ascii="Arial Narrow" w:hAnsi="Arial Narrow"/>
          <w:sz w:val="24"/>
          <w:szCs w:val="24"/>
        </w:rPr>
      </w:pPr>
    </w:p>
    <w:p w:rsidR="00DB6E57" w:rsidRDefault="00DB6E57" w:rsidP="00463D07">
      <w:pPr>
        <w:tabs>
          <w:tab w:val="left" w:pos="1575"/>
        </w:tabs>
        <w:spacing w:after="0"/>
        <w:rPr>
          <w:rFonts w:ascii="Arial Narrow" w:hAnsi="Arial Narrow"/>
          <w:sz w:val="24"/>
          <w:szCs w:val="24"/>
        </w:rPr>
      </w:pPr>
    </w:p>
    <w:p w:rsidR="00DB6E57" w:rsidRDefault="00DB6E57" w:rsidP="00463D07">
      <w:pPr>
        <w:tabs>
          <w:tab w:val="left" w:pos="1575"/>
        </w:tabs>
        <w:spacing w:after="0"/>
        <w:rPr>
          <w:rFonts w:ascii="Arial Narrow" w:hAnsi="Arial Narrow"/>
          <w:sz w:val="24"/>
          <w:szCs w:val="24"/>
        </w:rPr>
      </w:pPr>
    </w:p>
    <w:p w:rsidR="00DB6E57" w:rsidRDefault="00DB6E57" w:rsidP="00463D07">
      <w:pPr>
        <w:tabs>
          <w:tab w:val="left" w:pos="1575"/>
        </w:tabs>
        <w:spacing w:after="0"/>
        <w:rPr>
          <w:rFonts w:ascii="Arial Narrow" w:hAnsi="Arial Narrow"/>
          <w:sz w:val="24"/>
          <w:szCs w:val="24"/>
        </w:rPr>
      </w:pPr>
    </w:p>
    <w:p w:rsidR="00DB6E57" w:rsidRDefault="00DB6E57" w:rsidP="00463D07">
      <w:pPr>
        <w:tabs>
          <w:tab w:val="left" w:pos="1575"/>
        </w:tabs>
        <w:spacing w:after="0"/>
        <w:rPr>
          <w:rFonts w:ascii="Arial Narrow" w:hAnsi="Arial Narrow"/>
          <w:sz w:val="24"/>
          <w:szCs w:val="24"/>
        </w:rPr>
      </w:pPr>
    </w:p>
    <w:p w:rsidR="00DB6E57" w:rsidRDefault="00DB6E57" w:rsidP="00463D07">
      <w:pPr>
        <w:tabs>
          <w:tab w:val="left" w:pos="1575"/>
        </w:tabs>
        <w:spacing w:after="0"/>
        <w:rPr>
          <w:rFonts w:ascii="Arial Narrow" w:hAnsi="Arial Narrow"/>
          <w:sz w:val="24"/>
          <w:szCs w:val="24"/>
        </w:rPr>
      </w:pPr>
    </w:p>
    <w:p w:rsidR="00DB6E57" w:rsidRDefault="00DB6E57" w:rsidP="00463D07">
      <w:pPr>
        <w:tabs>
          <w:tab w:val="left" w:pos="1575"/>
        </w:tabs>
        <w:spacing w:after="0"/>
        <w:rPr>
          <w:rFonts w:ascii="Arial Narrow" w:hAnsi="Arial Narrow"/>
          <w:sz w:val="24"/>
          <w:szCs w:val="24"/>
        </w:rPr>
      </w:pPr>
    </w:p>
    <w:p w:rsidR="00DB6E57" w:rsidRDefault="00DB6E57" w:rsidP="00463D07">
      <w:pPr>
        <w:tabs>
          <w:tab w:val="left" w:pos="1575"/>
        </w:tabs>
        <w:spacing w:after="0"/>
        <w:rPr>
          <w:rFonts w:ascii="Arial Narrow" w:hAnsi="Arial Narrow"/>
          <w:sz w:val="24"/>
          <w:szCs w:val="24"/>
        </w:rPr>
      </w:pPr>
    </w:p>
    <w:p w:rsidR="00DB6E57" w:rsidRPr="00DB6E57" w:rsidRDefault="00DB6E57" w:rsidP="00DB6E57">
      <w:pPr>
        <w:spacing w:after="0" w:line="240" w:lineRule="auto"/>
        <w:rPr>
          <w:rFonts w:ascii="Arial Narrow" w:eastAsia="Times New Roman" w:hAnsi="Arial Narrow" w:cs="Times New Roman"/>
          <w:sz w:val="24"/>
          <w:szCs w:val="24"/>
          <w:lang w:eastAsia="fr-FR"/>
        </w:rPr>
      </w:pPr>
    </w:p>
    <w:p w:rsidR="00DB6E57" w:rsidRPr="00DB6E57" w:rsidRDefault="00DB6E57" w:rsidP="00DB6E57">
      <w:pPr>
        <w:spacing w:after="0" w:line="240" w:lineRule="auto"/>
        <w:rPr>
          <w:rFonts w:ascii="Arial Narrow" w:eastAsia="Times New Roman" w:hAnsi="Arial Narrow" w:cs="Times New Roman"/>
          <w:sz w:val="24"/>
          <w:szCs w:val="24"/>
          <w:lang w:eastAsia="fr-FR"/>
        </w:rPr>
      </w:pPr>
    </w:p>
    <w:p w:rsidR="00DB6E57" w:rsidRPr="00DB6E57" w:rsidRDefault="00DB6E57" w:rsidP="00DB6E57">
      <w:pPr>
        <w:spacing w:after="0" w:line="240" w:lineRule="auto"/>
        <w:rPr>
          <w:rFonts w:ascii="Arial Narrow" w:eastAsia="Times New Roman" w:hAnsi="Arial Narrow" w:cs="Times New Roman"/>
          <w:sz w:val="24"/>
          <w:szCs w:val="24"/>
          <w:lang w:eastAsia="fr-FR"/>
        </w:rPr>
      </w:pPr>
    </w:p>
    <w:p w:rsidR="00DB6E57" w:rsidRPr="00DB6E57" w:rsidRDefault="00DB6E57" w:rsidP="00DB6E57">
      <w:pPr>
        <w:spacing w:after="0" w:line="240" w:lineRule="auto"/>
        <w:rPr>
          <w:rFonts w:ascii="Arial Narrow" w:eastAsia="Times New Roman" w:hAnsi="Arial Narrow" w:cs="Times New Roman"/>
          <w:sz w:val="24"/>
          <w:szCs w:val="24"/>
          <w:lang w:eastAsia="fr-FR"/>
        </w:rPr>
      </w:pPr>
    </w:p>
    <w:p w:rsidR="00DB6E57" w:rsidRPr="00DB6E57" w:rsidRDefault="00DB6E57" w:rsidP="0074379A">
      <w:pPr>
        <w:spacing w:after="200" w:line="276" w:lineRule="auto"/>
        <w:rPr>
          <w:rFonts w:ascii="Arial Narrow" w:eastAsia="Times New Roman" w:hAnsi="Arial Narrow" w:cs="Times New Roman"/>
          <w:sz w:val="24"/>
          <w:szCs w:val="24"/>
          <w:lang w:eastAsia="fr-FR"/>
        </w:rPr>
      </w:pPr>
      <w:r w:rsidRPr="00DB6E57">
        <w:rPr>
          <w:rFonts w:ascii="Arial Narrow" w:eastAsia="Times New Roman" w:hAnsi="Arial Narrow" w:cs="Times New Roman"/>
          <w:sz w:val="24"/>
          <w:szCs w:val="24"/>
          <w:lang w:eastAsia="fr-FR"/>
        </w:rPr>
        <w:br w:type="page"/>
      </w:r>
    </w:p>
    <w:p w:rsidR="00DB6E57" w:rsidRPr="00DB6E57" w:rsidRDefault="00DB6E57" w:rsidP="00463D07">
      <w:pPr>
        <w:tabs>
          <w:tab w:val="left" w:pos="1575"/>
        </w:tabs>
        <w:spacing w:after="0"/>
        <w:rPr>
          <w:rFonts w:ascii="Arial Narrow" w:hAnsi="Arial Narrow"/>
          <w:sz w:val="24"/>
          <w:szCs w:val="24"/>
        </w:rPr>
      </w:pPr>
    </w:p>
    <w:sectPr w:rsidR="00DB6E57" w:rsidRPr="00DB6E57" w:rsidSect="0067040E">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1D18" w:rsidRDefault="00F71D18">
      <w:pPr>
        <w:spacing w:after="0" w:line="240" w:lineRule="auto"/>
      </w:pPr>
      <w:r>
        <w:separator/>
      </w:r>
    </w:p>
  </w:endnote>
  <w:endnote w:type="continuationSeparator" w:id="1">
    <w:p w:rsidR="00F71D18" w:rsidRDefault="00F71D1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eGothic">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Impact">
    <w:panose1 w:val="020B0806030902050204"/>
    <w:charset w:val="00"/>
    <w:family w:val="swiss"/>
    <w:pitch w:val="variable"/>
    <w:sig w:usb0="00000287" w:usb1="000000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Helvetica">
    <w:panose1 w:val="020B060402020202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radeGothic BoldTwo">
    <w:charset w:val="00"/>
    <w:family w:val="auto"/>
    <w:pitch w:val="variable"/>
    <w:sig w:usb0="00000003" w:usb1="00000000" w:usb2="00000000" w:usb3="00000000" w:csb0="00000001" w:csb1="00000000"/>
  </w:font>
  <w:font w:name="Helvetica Condensed">
    <w:altName w:val="Cambria"/>
    <w:panose1 w:val="00000000000000000000"/>
    <w:charset w:val="00"/>
    <w:family w:val="swiss"/>
    <w:notTrueType/>
    <w:pitch w:val="variable"/>
    <w:sig w:usb0="00000003" w:usb1="00000000" w:usb2="00000000" w:usb3="00000000" w:csb0="00000001" w:csb1="00000000"/>
  </w:font>
  <w:font w:name="Eurostile">
    <w:charset w:val="00"/>
    <w:family w:val="swiss"/>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Arial Gras">
    <w:altName w:val="Arial"/>
    <w:panose1 w:val="020B0704020202020204"/>
    <w:charset w:val="00"/>
    <w:family w:val="roman"/>
    <w:notTrueType/>
    <w:pitch w:val="default"/>
    <w:sig w:usb0="00000000" w:usb1="00000000" w:usb2="00000000" w:usb3="00000000" w:csb0="00000000"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Optima">
    <w:panose1 w:val="00000000000000000000"/>
    <w:charset w:val="00"/>
    <w:family w:val="auto"/>
    <w:notTrueType/>
    <w:pitch w:val="variable"/>
    <w:sig w:usb0="00000003" w:usb1="00000000" w:usb2="00000000" w:usb3="00000000" w:csb0="00000001" w:csb1="00000000"/>
  </w:font>
  <w:font w:name="Nimbus Sans L">
    <w:altName w:val="Arial"/>
    <w:charset w:val="00"/>
    <w:family w:val="swiss"/>
    <w:pitch w:val="variable"/>
    <w:sig w:usb0="00000000" w:usb1="00000000" w:usb2="00000000" w:usb3="00000000" w:csb0="00000000" w:csb1="00000000"/>
  </w:font>
  <w:font w:name="DejaVu Sans">
    <w:altName w:val="Times New Roman"/>
    <w:charset w:val="00"/>
    <w:family w:val="swiss"/>
    <w:pitch w:val="variable"/>
    <w:sig w:usb0="E7002EFF" w:usb1="D200FDFF" w:usb2="0A046029" w:usb3="00000000" w:csb0="800001FF" w:csb1="00000000"/>
  </w:font>
  <w:font w:name="TradeGothic-Bold">
    <w:altName w:val="Times New Roman"/>
    <w:charset w:val="00"/>
    <w:family w:val="auto"/>
    <w:pitch w:val="variable"/>
    <w:sig w:usb0="00000003" w:usb1="00000000" w:usb2="00000000" w:usb3="00000000" w:csb0="00000009" w:csb1="00000000"/>
  </w:font>
  <w:font w:name="Helv">
    <w:panose1 w:val="020B060402020203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urier PS">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Narrow">
    <w:altName w:val="Arial Unicode MS"/>
    <w:panose1 w:val="00000000000000000000"/>
    <w:charset w:val="80"/>
    <w:family w:val="auto"/>
    <w:notTrueType/>
    <w:pitch w:val="default"/>
    <w:sig w:usb0="00000000" w:usb1="08070000" w:usb2="00000010" w:usb3="00000000" w:csb0="00020001" w:csb1="00000000"/>
  </w:font>
  <w:font w:name="Agency FB">
    <w:panose1 w:val="020B0503020202020204"/>
    <w:charset w:val="00"/>
    <w:family w:val="swiss"/>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Arial MT Black">
    <w:altName w:val="Times New Roman"/>
    <w:panose1 w:val="00000000000000000000"/>
    <w:charset w:val="00"/>
    <w:family w:val="roman"/>
    <w:notTrueType/>
    <w:pitch w:val="default"/>
    <w:sig w:usb0="00720041" w:usb1="00610069" w:usb2="0020006C" w:usb3="0054004D" w:csb0="00420020" w:csb1="0061006C"/>
  </w:font>
  <w:font w:name="Mangal">
    <w:panose1 w:val="02040503050203030202"/>
    <w:charset w:val="00"/>
    <w:family w:val="roman"/>
    <w:pitch w:val="variable"/>
    <w:sig w:usb0="00008003" w:usb1="00000000" w:usb2="00000000" w:usb3="00000000" w:csb0="00000001" w:csb1="00000000"/>
  </w:font>
  <w:font w:name="CG Times (W1)">
    <w:panose1 w:val="00000000000000000000"/>
    <w:charset w:val="00"/>
    <w:family w:val="roman"/>
    <w:notTrueTyp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Aharoni">
    <w:panose1 w:val="02010803020104030203"/>
    <w:charset w:val="B1"/>
    <w:family w:val="auto"/>
    <w:pitch w:val="variable"/>
    <w:sig w:usb0="00000801" w:usb1="00000000" w:usb2="00000000" w:usb3="00000000" w:csb0="00000020" w:csb1="00000000"/>
  </w:font>
  <w:font w:name="CG Times">
    <w:panose1 w:val="00000000000000000000"/>
    <w:charset w:val="00"/>
    <w:family w:val="roman"/>
    <w:notTrueType/>
    <w:pitch w:val="variable"/>
    <w:sig w:usb0="00000003" w:usb1="00000000" w:usb2="00000000" w:usb3="00000000" w:csb0="00000001" w:csb1="00000000"/>
  </w:font>
  <w:font w:name="TimesNewRomanPS">
    <w:charset w:val="00"/>
    <w:family w:val="roman"/>
    <w:pitch w:val="default"/>
    <w:sig w:usb0="00000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 w:name="Roman PS">
    <w:altName w:val="Courier PS"/>
    <w:charset w:val="00"/>
    <w:family w:val="roman"/>
    <w:pitch w:val="default"/>
    <w:sig w:usb0="00000000" w:usb1="00000000" w:usb2="00000000" w:usb3="00000000" w:csb0="00000000" w:csb1="00000000"/>
  </w:font>
  <w:font w:name="Palatino">
    <w:panose1 w:val="00000000000000000000"/>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6B37" w:rsidRDefault="0067040E">
    <w:pPr>
      <w:pStyle w:val="Pieddepage"/>
      <w:jc w:val="center"/>
    </w:pPr>
    <w:r>
      <w:fldChar w:fldCharType="begin"/>
    </w:r>
    <w:r w:rsidR="00E86B37">
      <w:instrText>PAGE   \* MERGEFORMAT</w:instrText>
    </w:r>
    <w:r>
      <w:fldChar w:fldCharType="separate"/>
    </w:r>
    <w:r w:rsidR="008E6473">
      <w:rPr>
        <w:noProof/>
      </w:rPr>
      <w:t>6</w:t>
    </w:r>
    <w:r>
      <w:rPr>
        <w:noProof/>
      </w:rPr>
      <w:fldChar w:fldCharType="end"/>
    </w:r>
  </w:p>
  <w:p w:rsidR="00E86B37" w:rsidRPr="00FE34DA" w:rsidRDefault="00E86B37" w:rsidP="00E451A1">
    <w:pP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1D18" w:rsidRDefault="00F71D18">
      <w:pPr>
        <w:spacing w:after="0" w:line="240" w:lineRule="auto"/>
      </w:pPr>
      <w:r>
        <w:separator/>
      </w:r>
    </w:p>
  </w:footnote>
  <w:footnote w:type="continuationSeparator" w:id="1">
    <w:p w:rsidR="00F71D18" w:rsidRDefault="00F71D18">
      <w:pPr>
        <w:spacing w:after="0" w:line="240" w:lineRule="auto"/>
      </w:pPr>
      <w:r>
        <w:continuationSeparator/>
      </w:r>
    </w:p>
  </w:footnote>
  <w:footnote w:id="2">
    <w:p w:rsidR="00E86B37" w:rsidRPr="007557A8" w:rsidRDefault="00E86B37" w:rsidP="007557A8">
      <w:pPr>
        <w:jc w:val="both"/>
        <w:rPr>
          <w:rFonts w:ascii="Arial Narrow" w:hAnsi="Arial Narrow"/>
          <w:sz w:val="24"/>
          <w:szCs w:val="24"/>
          <w:lang w:val="fr-CM"/>
        </w:rPr>
      </w:pPr>
      <w:r w:rsidRPr="007557A8">
        <w:rPr>
          <w:rFonts w:ascii="Arial Narrow" w:hAnsi="Arial Narrow"/>
          <w:sz w:val="24"/>
          <w:szCs w:val="24"/>
        </w:rPr>
        <w:t xml:space="preserve">2 </w:t>
      </w:r>
      <w:r w:rsidRPr="007557A8">
        <w:rPr>
          <w:rFonts w:ascii="Arial Narrow" w:hAnsi="Arial Narrow"/>
          <w:sz w:val="24"/>
          <w:szCs w:val="24"/>
        </w:rPr>
        <w:tab/>
        <w:t>Les mois sont comptés à partir du debut de la mission. Par chaque agent indiquer séparément affectation au siège ou sur le terrain.</w:t>
      </w:r>
    </w:p>
  </w:footnote>
  <w:footnote w:id="3">
    <w:p w:rsidR="00E86B37" w:rsidRPr="006D7582" w:rsidRDefault="00E86B37" w:rsidP="007557A8">
      <w:pPr>
        <w:jc w:val="both"/>
      </w:pPr>
      <w:r w:rsidRPr="007557A8">
        <w:rPr>
          <w:rFonts w:ascii="Arial Narrow" w:hAnsi="Arial Narrow"/>
          <w:sz w:val="24"/>
          <w:szCs w:val="24"/>
        </w:rPr>
        <w:t xml:space="preserve">3 </w:t>
      </w:r>
      <w:r w:rsidRPr="007557A8">
        <w:rPr>
          <w:rFonts w:ascii="Arial Narrow" w:hAnsi="Arial Narrow"/>
          <w:sz w:val="24"/>
          <w:szCs w:val="24"/>
        </w:rPr>
        <w:tab/>
        <w:t>Travail sur le terrain signifie travail executé en dehors du siège du consultant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1"/>
    <w:multiLevelType w:val="singleLevel"/>
    <w:tmpl w:val="52749A86"/>
    <w:styleLink w:val="LFO19412"/>
    <w:lvl w:ilvl="0">
      <w:start w:val="1"/>
      <w:numFmt w:val="bullet"/>
      <w:pStyle w:val="Listepuces4"/>
      <w:lvlText w:val=""/>
      <w:lvlJc w:val="left"/>
      <w:pPr>
        <w:tabs>
          <w:tab w:val="num" w:pos="1209"/>
        </w:tabs>
        <w:ind w:left="1209" w:hanging="360"/>
      </w:pPr>
      <w:rPr>
        <w:rFonts w:ascii="Symbol" w:hAnsi="Symbol" w:hint="default"/>
      </w:rPr>
    </w:lvl>
  </w:abstractNum>
  <w:abstractNum w:abstractNumId="1">
    <w:nsid w:val="FFFFFF82"/>
    <w:multiLevelType w:val="singleLevel"/>
    <w:tmpl w:val="6C6612D0"/>
    <w:lvl w:ilvl="0">
      <w:start w:val="1"/>
      <w:numFmt w:val="bullet"/>
      <w:pStyle w:val="Listepuces3"/>
      <w:lvlText w:val=""/>
      <w:lvlJc w:val="left"/>
      <w:pPr>
        <w:tabs>
          <w:tab w:val="num" w:pos="926"/>
        </w:tabs>
        <w:ind w:left="926" w:hanging="360"/>
      </w:pPr>
      <w:rPr>
        <w:rFonts w:ascii="Symbol" w:hAnsi="Symbol" w:hint="default"/>
      </w:rPr>
    </w:lvl>
  </w:abstractNum>
  <w:abstractNum w:abstractNumId="2">
    <w:nsid w:val="FFFFFF83"/>
    <w:multiLevelType w:val="singleLevel"/>
    <w:tmpl w:val="42CABC9A"/>
    <w:lvl w:ilvl="0">
      <w:start w:val="1"/>
      <w:numFmt w:val="bullet"/>
      <w:pStyle w:val="Listepuces2"/>
      <w:lvlText w:val=""/>
      <w:lvlJc w:val="left"/>
      <w:pPr>
        <w:tabs>
          <w:tab w:val="num" w:pos="643"/>
        </w:tabs>
        <w:ind w:left="643" w:hanging="360"/>
      </w:pPr>
      <w:rPr>
        <w:rFonts w:ascii="Symbol" w:hAnsi="Symbol" w:hint="default"/>
      </w:rPr>
    </w:lvl>
  </w:abstractNum>
  <w:abstractNum w:abstractNumId="3">
    <w:nsid w:val="FFFFFF89"/>
    <w:multiLevelType w:val="singleLevel"/>
    <w:tmpl w:val="B1EAE99E"/>
    <w:lvl w:ilvl="0">
      <w:start w:val="1"/>
      <w:numFmt w:val="bullet"/>
      <w:pStyle w:val="Listepuces"/>
      <w:lvlText w:val=""/>
      <w:lvlJc w:val="left"/>
      <w:pPr>
        <w:tabs>
          <w:tab w:val="num" w:pos="360"/>
        </w:tabs>
        <w:ind w:left="360" w:hanging="360"/>
      </w:pPr>
      <w:rPr>
        <w:rFonts w:ascii="Symbol" w:hAnsi="Symbol" w:hint="default"/>
      </w:rPr>
    </w:lvl>
  </w:abstractNum>
  <w:abstractNum w:abstractNumId="4">
    <w:nsid w:val="00000001"/>
    <w:multiLevelType w:val="multilevel"/>
    <w:tmpl w:val="04FCA6A6"/>
    <w:lvl w:ilvl="0">
      <w:start w:val="1"/>
      <w:numFmt w:val="decimal"/>
      <w:pStyle w:val="B1"/>
      <w:lvlText w:val="Chapitre %1."/>
      <w:lvlJc w:val="left"/>
      <w:pPr>
        <w:ind w:left="360" w:hanging="360"/>
      </w:pPr>
      <w:rPr>
        <w:rFonts w:hint="default"/>
      </w:rPr>
    </w:lvl>
    <w:lvl w:ilvl="1">
      <w:start w:val="1"/>
      <w:numFmt w:val="decimal"/>
      <w:pStyle w:val="B2"/>
      <w:lvlText w:val="Article  %1.%2 - "/>
      <w:lvlJc w:val="left"/>
      <w:pPr>
        <w:tabs>
          <w:tab w:val="num" w:pos="576"/>
        </w:tabs>
        <w:ind w:left="576" w:hanging="576"/>
      </w:pPr>
      <w:rPr>
        <w:rFonts w:hint="default"/>
      </w:rPr>
    </w:lvl>
    <w:lvl w:ilvl="2">
      <w:start w:val="1"/>
      <w:numFmt w:val="decimal"/>
      <w:lvlText w:val="%1.%2.%3 - "/>
      <w:lvlJc w:val="left"/>
      <w:pPr>
        <w:tabs>
          <w:tab w:val="num" w:pos="720"/>
        </w:tabs>
        <w:ind w:left="720" w:hanging="720"/>
      </w:pPr>
      <w:rPr>
        <w:rFonts w:hint="default"/>
      </w:rPr>
    </w:lvl>
    <w:lvl w:ilvl="3">
      <w:start w:val="1"/>
      <w:numFmt w:val="decimal"/>
      <w:lvlText w:val="%1.%2.%3.%4 - "/>
      <w:lvlJc w:val="left"/>
      <w:pPr>
        <w:tabs>
          <w:tab w:val="num" w:pos="864"/>
        </w:tabs>
        <w:ind w:left="864" w:hanging="864"/>
      </w:pPr>
      <w:rPr>
        <w:rFonts w:hint="default"/>
      </w:rPr>
    </w:lvl>
    <w:lvl w:ilvl="4">
      <w:start w:val="1"/>
      <w:numFmt w:val="decimal"/>
      <w:lvlText w:val="%1.%2.%3.%4.%5 - "/>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00000005"/>
    <w:multiLevelType w:val="hybridMultilevel"/>
    <w:tmpl w:val="DEF8562A"/>
    <w:lvl w:ilvl="0" w:tplc="0A3C23CC">
      <w:start w:val="1"/>
      <w:numFmt w:val="bullet"/>
      <w:pStyle w:val="Sectiontextpuces"/>
      <w:lvlText w:val=""/>
      <w:lvlJc w:val="left"/>
      <w:pPr>
        <w:tabs>
          <w:tab w:val="num" w:pos="1080"/>
        </w:tabs>
        <w:ind w:left="1080" w:hanging="360"/>
      </w:pPr>
      <w:rPr>
        <w:rFonts w:ascii="Symbol" w:hAnsi="Symbol" w:hint="default"/>
        <w:spacing w:val="0"/>
      </w:rPr>
    </w:lvl>
    <w:lvl w:ilvl="1" w:tplc="040C0003">
      <w:start w:val="1"/>
      <w:numFmt w:val="bullet"/>
      <w:lvlText w:val="o"/>
      <w:lvlJc w:val="left"/>
      <w:pPr>
        <w:tabs>
          <w:tab w:val="num" w:pos="1440"/>
        </w:tabs>
        <w:ind w:left="1440" w:hanging="360"/>
      </w:pPr>
      <w:rPr>
        <w:rFonts w:ascii="Courier New" w:hAnsi="Courier New" w:hint="default"/>
        <w:spacing w:val="0"/>
      </w:rPr>
    </w:lvl>
    <w:lvl w:ilvl="2" w:tplc="040C0005">
      <w:start w:val="1"/>
      <w:numFmt w:val="bullet"/>
      <w:lvlText w:val=""/>
      <w:lvlJc w:val="left"/>
      <w:pPr>
        <w:tabs>
          <w:tab w:val="num" w:pos="2160"/>
        </w:tabs>
        <w:ind w:left="2160" w:hanging="360"/>
      </w:pPr>
      <w:rPr>
        <w:rFonts w:ascii="Wingdings" w:hAnsi="Wingdings" w:hint="default"/>
        <w:spacing w:val="0"/>
      </w:rPr>
    </w:lvl>
    <w:lvl w:ilvl="3" w:tplc="040C0001">
      <w:start w:val="1"/>
      <w:numFmt w:val="bullet"/>
      <w:lvlText w:val=""/>
      <w:lvlJc w:val="left"/>
      <w:pPr>
        <w:tabs>
          <w:tab w:val="num" w:pos="2880"/>
        </w:tabs>
        <w:ind w:left="2880" w:hanging="360"/>
      </w:pPr>
      <w:rPr>
        <w:rFonts w:ascii="Symbol" w:hAnsi="Symbol" w:hint="default"/>
        <w:spacing w:val="0"/>
      </w:rPr>
    </w:lvl>
    <w:lvl w:ilvl="4" w:tplc="040C0003">
      <w:start w:val="1"/>
      <w:numFmt w:val="bullet"/>
      <w:lvlText w:val="o"/>
      <w:lvlJc w:val="left"/>
      <w:pPr>
        <w:tabs>
          <w:tab w:val="num" w:pos="3600"/>
        </w:tabs>
        <w:ind w:left="3600" w:hanging="360"/>
      </w:pPr>
      <w:rPr>
        <w:rFonts w:ascii="Courier New" w:hAnsi="Courier New" w:hint="default"/>
        <w:spacing w:val="0"/>
      </w:rPr>
    </w:lvl>
    <w:lvl w:ilvl="5" w:tplc="040C0005">
      <w:start w:val="1"/>
      <w:numFmt w:val="bullet"/>
      <w:lvlText w:val=""/>
      <w:lvlJc w:val="left"/>
      <w:pPr>
        <w:tabs>
          <w:tab w:val="num" w:pos="4320"/>
        </w:tabs>
        <w:ind w:left="4320" w:hanging="360"/>
      </w:pPr>
      <w:rPr>
        <w:rFonts w:ascii="Wingdings" w:hAnsi="Wingdings" w:hint="default"/>
        <w:spacing w:val="0"/>
      </w:rPr>
    </w:lvl>
    <w:lvl w:ilvl="6" w:tplc="040C0001">
      <w:start w:val="1"/>
      <w:numFmt w:val="bullet"/>
      <w:lvlText w:val=""/>
      <w:lvlJc w:val="left"/>
      <w:pPr>
        <w:tabs>
          <w:tab w:val="num" w:pos="5040"/>
        </w:tabs>
        <w:ind w:left="5040" w:hanging="360"/>
      </w:pPr>
      <w:rPr>
        <w:rFonts w:ascii="Symbol" w:hAnsi="Symbol" w:hint="default"/>
        <w:spacing w:val="0"/>
      </w:rPr>
    </w:lvl>
    <w:lvl w:ilvl="7" w:tplc="040C0003">
      <w:start w:val="1"/>
      <w:numFmt w:val="bullet"/>
      <w:lvlText w:val="o"/>
      <w:lvlJc w:val="left"/>
      <w:pPr>
        <w:tabs>
          <w:tab w:val="num" w:pos="5760"/>
        </w:tabs>
        <w:ind w:left="5760" w:hanging="360"/>
      </w:pPr>
      <w:rPr>
        <w:rFonts w:ascii="Courier New" w:hAnsi="Courier New" w:hint="default"/>
        <w:spacing w:val="0"/>
      </w:rPr>
    </w:lvl>
    <w:lvl w:ilvl="8" w:tplc="040C0005">
      <w:start w:val="1"/>
      <w:numFmt w:val="bullet"/>
      <w:lvlText w:val=""/>
      <w:lvlJc w:val="left"/>
      <w:pPr>
        <w:tabs>
          <w:tab w:val="num" w:pos="6480"/>
        </w:tabs>
        <w:ind w:left="6480" w:hanging="360"/>
      </w:pPr>
      <w:rPr>
        <w:rFonts w:ascii="Wingdings" w:hAnsi="Wingdings" w:hint="default"/>
        <w:spacing w:val="0"/>
      </w:rPr>
    </w:lvl>
  </w:abstractNum>
  <w:abstractNum w:abstractNumId="6">
    <w:nsid w:val="0000000B"/>
    <w:multiLevelType w:val="singleLevel"/>
    <w:tmpl w:val="0000000B"/>
    <w:name w:val="WW8Num11"/>
    <w:lvl w:ilvl="0">
      <w:start w:val="1"/>
      <w:numFmt w:val="bullet"/>
      <w:pStyle w:val="numration2"/>
      <w:lvlText w:val=""/>
      <w:lvlJc w:val="left"/>
      <w:pPr>
        <w:tabs>
          <w:tab w:val="num" w:pos="0"/>
        </w:tabs>
        <w:ind w:left="720" w:hanging="360"/>
      </w:pPr>
      <w:rPr>
        <w:rFonts w:ascii="Symbol" w:hAnsi="Symbol" w:cs="Symbol" w:hint="default"/>
      </w:rPr>
    </w:lvl>
  </w:abstractNum>
  <w:abstractNum w:abstractNumId="7">
    <w:nsid w:val="00000011"/>
    <w:multiLevelType w:val="singleLevel"/>
    <w:tmpl w:val="00000011"/>
    <w:name w:val="WW8Num18"/>
    <w:lvl w:ilvl="0">
      <w:start w:val="1"/>
      <w:numFmt w:val="bullet"/>
      <w:pStyle w:val="PUCE1"/>
      <w:lvlText w:val=""/>
      <w:lvlJc w:val="left"/>
      <w:pPr>
        <w:tabs>
          <w:tab w:val="num" w:pos="0"/>
        </w:tabs>
        <w:ind w:left="720" w:hanging="360"/>
      </w:pPr>
      <w:rPr>
        <w:rFonts w:ascii="Wingdings" w:hAnsi="Wingdings" w:cs="Wingdings" w:hint="default"/>
      </w:rPr>
    </w:lvl>
  </w:abstractNum>
  <w:abstractNum w:abstractNumId="8">
    <w:nsid w:val="02620E87"/>
    <w:multiLevelType w:val="hybridMultilevel"/>
    <w:tmpl w:val="ED04655E"/>
    <w:lvl w:ilvl="0" w:tplc="164236B4">
      <w:start w:val="6"/>
      <w:numFmt w:val="upp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9">
    <w:nsid w:val="03CD777E"/>
    <w:multiLevelType w:val="hybridMultilevel"/>
    <w:tmpl w:val="BBBCAF20"/>
    <w:lvl w:ilvl="0" w:tplc="040C000B">
      <w:start w:val="1"/>
      <w:numFmt w:val="bullet"/>
      <w:lvlText w:val=""/>
      <w:lvlJc w:val="left"/>
      <w:pPr>
        <w:ind w:left="888" w:hanging="360"/>
      </w:pPr>
      <w:rPr>
        <w:rFonts w:ascii="Wingdings" w:hAnsi="Wingdings" w:hint="default"/>
      </w:rPr>
    </w:lvl>
    <w:lvl w:ilvl="1" w:tplc="040C0003" w:tentative="1">
      <w:start w:val="1"/>
      <w:numFmt w:val="bullet"/>
      <w:lvlText w:val="o"/>
      <w:lvlJc w:val="left"/>
      <w:pPr>
        <w:ind w:left="1608" w:hanging="360"/>
      </w:pPr>
      <w:rPr>
        <w:rFonts w:ascii="Courier New" w:hAnsi="Courier New" w:cs="Courier New" w:hint="default"/>
      </w:rPr>
    </w:lvl>
    <w:lvl w:ilvl="2" w:tplc="040C0005" w:tentative="1">
      <w:start w:val="1"/>
      <w:numFmt w:val="bullet"/>
      <w:lvlText w:val=""/>
      <w:lvlJc w:val="left"/>
      <w:pPr>
        <w:ind w:left="2328" w:hanging="360"/>
      </w:pPr>
      <w:rPr>
        <w:rFonts w:ascii="Wingdings" w:hAnsi="Wingdings" w:hint="default"/>
      </w:rPr>
    </w:lvl>
    <w:lvl w:ilvl="3" w:tplc="040C0001" w:tentative="1">
      <w:start w:val="1"/>
      <w:numFmt w:val="bullet"/>
      <w:lvlText w:val=""/>
      <w:lvlJc w:val="left"/>
      <w:pPr>
        <w:ind w:left="3048" w:hanging="360"/>
      </w:pPr>
      <w:rPr>
        <w:rFonts w:ascii="Symbol" w:hAnsi="Symbol" w:hint="default"/>
      </w:rPr>
    </w:lvl>
    <w:lvl w:ilvl="4" w:tplc="040C0003" w:tentative="1">
      <w:start w:val="1"/>
      <w:numFmt w:val="bullet"/>
      <w:lvlText w:val="o"/>
      <w:lvlJc w:val="left"/>
      <w:pPr>
        <w:ind w:left="3768" w:hanging="360"/>
      </w:pPr>
      <w:rPr>
        <w:rFonts w:ascii="Courier New" w:hAnsi="Courier New" w:cs="Courier New" w:hint="default"/>
      </w:rPr>
    </w:lvl>
    <w:lvl w:ilvl="5" w:tplc="040C0005" w:tentative="1">
      <w:start w:val="1"/>
      <w:numFmt w:val="bullet"/>
      <w:lvlText w:val=""/>
      <w:lvlJc w:val="left"/>
      <w:pPr>
        <w:ind w:left="4488" w:hanging="360"/>
      </w:pPr>
      <w:rPr>
        <w:rFonts w:ascii="Wingdings" w:hAnsi="Wingdings" w:hint="default"/>
      </w:rPr>
    </w:lvl>
    <w:lvl w:ilvl="6" w:tplc="040C0001" w:tentative="1">
      <w:start w:val="1"/>
      <w:numFmt w:val="bullet"/>
      <w:lvlText w:val=""/>
      <w:lvlJc w:val="left"/>
      <w:pPr>
        <w:ind w:left="5208" w:hanging="360"/>
      </w:pPr>
      <w:rPr>
        <w:rFonts w:ascii="Symbol" w:hAnsi="Symbol" w:hint="default"/>
      </w:rPr>
    </w:lvl>
    <w:lvl w:ilvl="7" w:tplc="040C0003" w:tentative="1">
      <w:start w:val="1"/>
      <w:numFmt w:val="bullet"/>
      <w:lvlText w:val="o"/>
      <w:lvlJc w:val="left"/>
      <w:pPr>
        <w:ind w:left="5928" w:hanging="360"/>
      </w:pPr>
      <w:rPr>
        <w:rFonts w:ascii="Courier New" w:hAnsi="Courier New" w:cs="Courier New" w:hint="default"/>
      </w:rPr>
    </w:lvl>
    <w:lvl w:ilvl="8" w:tplc="040C0005" w:tentative="1">
      <w:start w:val="1"/>
      <w:numFmt w:val="bullet"/>
      <w:lvlText w:val=""/>
      <w:lvlJc w:val="left"/>
      <w:pPr>
        <w:ind w:left="6648" w:hanging="360"/>
      </w:pPr>
      <w:rPr>
        <w:rFonts w:ascii="Wingdings" w:hAnsi="Wingdings" w:hint="default"/>
      </w:rPr>
    </w:lvl>
  </w:abstractNum>
  <w:abstractNum w:abstractNumId="10">
    <w:nsid w:val="04C227C8"/>
    <w:multiLevelType w:val="hybridMultilevel"/>
    <w:tmpl w:val="CE60B99E"/>
    <w:lvl w:ilvl="0" w:tplc="7F72958C">
      <w:numFmt w:val="bullet"/>
      <w:lvlText w:val="-"/>
      <w:lvlJc w:val="left"/>
      <w:pPr>
        <w:ind w:left="2138" w:hanging="360"/>
      </w:pPr>
      <w:rPr>
        <w:rFonts w:ascii="Times New Roman" w:eastAsia="Times New Roman" w:hAnsi="Times New Roman" w:cs="Times New Roman"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11">
    <w:nsid w:val="075B4E05"/>
    <w:multiLevelType w:val="hybridMultilevel"/>
    <w:tmpl w:val="A51457FC"/>
    <w:lvl w:ilvl="0" w:tplc="7F72958C">
      <w:numFmt w:val="bullet"/>
      <w:lvlText w:val="-"/>
      <w:lvlJc w:val="left"/>
      <w:pPr>
        <w:ind w:left="2138" w:hanging="360"/>
      </w:pPr>
      <w:rPr>
        <w:rFonts w:ascii="Times New Roman" w:eastAsia="Times New Roman" w:hAnsi="Times New Roman" w:cs="Times New Roman"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12">
    <w:nsid w:val="096C24F6"/>
    <w:multiLevelType w:val="multilevel"/>
    <w:tmpl w:val="25EE7D70"/>
    <w:lvl w:ilvl="0">
      <w:start w:val="1"/>
      <w:numFmt w:val="decimal"/>
      <w:pStyle w:val="TitreFigure"/>
      <w:lvlText w:val="Figure %1 :"/>
      <w:lvlJc w:val="left"/>
      <w:pPr>
        <w:tabs>
          <w:tab w:val="num" w:pos="0"/>
        </w:tabs>
        <w:ind w:left="737" w:hanging="737"/>
      </w:pPr>
      <w:rPr>
        <w:rFonts w:ascii="TradeGothic" w:hAnsi="TradeGothic" w:hint="default"/>
        <w:b/>
        <w:i w:val="0"/>
        <w:sz w:val="16"/>
      </w:rPr>
    </w:lvl>
    <w:lvl w:ilvl="1">
      <w:start w:val="1"/>
      <w:numFmt w:val="decimal"/>
      <w:lvlText w:val="Article %1.%2"/>
      <w:lvlJc w:val="left"/>
      <w:pPr>
        <w:tabs>
          <w:tab w:val="num" w:pos="0"/>
        </w:tabs>
        <w:ind w:left="1134" w:hanging="1134"/>
      </w:pPr>
      <w:rPr>
        <w:rFonts w:ascii="TradeGothic" w:hAnsi="TradeGothic" w:hint="default"/>
        <w:b/>
        <w:i w:val="0"/>
        <w:caps w:val="0"/>
        <w:strike w:val="0"/>
        <w:dstrike w:val="0"/>
        <w:vanish w:val="0"/>
        <w:color w:val="000000"/>
        <w:sz w:val="20"/>
        <w:vertAlign w:val="baseline"/>
      </w:rPr>
    </w:lvl>
    <w:lvl w:ilvl="2">
      <w:start w:val="1"/>
      <w:numFmt w:val="decimal"/>
      <w:suff w:val="space"/>
      <w:lvlText w:val="%1.%2.%3"/>
      <w:lvlJc w:val="left"/>
      <w:pPr>
        <w:ind w:left="567" w:hanging="567"/>
      </w:pPr>
      <w:rPr>
        <w:rFonts w:ascii="TradeGothic" w:hAnsi="TradeGothic" w:hint="default"/>
        <w:b/>
        <w:i w:val="0"/>
        <w:sz w:val="20"/>
      </w:rPr>
    </w:lvl>
    <w:lvl w:ilvl="3">
      <w:start w:val="1"/>
      <w:numFmt w:val="bullet"/>
      <w:lvlText w:val=""/>
      <w:lvlJc w:val="left"/>
      <w:pPr>
        <w:tabs>
          <w:tab w:val="num" w:pos="360"/>
        </w:tabs>
        <w:ind w:left="113" w:hanging="113"/>
      </w:pPr>
      <w:rPr>
        <w:rFonts w:ascii="Wingdings" w:hAnsi="Wingdings" w:hint="default"/>
        <w:b/>
        <w:i w:val="0"/>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3">
    <w:nsid w:val="09EA1999"/>
    <w:multiLevelType w:val="multilevel"/>
    <w:tmpl w:val="96E41282"/>
    <w:lvl w:ilvl="0">
      <w:start w:val="40"/>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0F9D2C8A"/>
    <w:multiLevelType w:val="singleLevel"/>
    <w:tmpl w:val="ADD439A2"/>
    <w:lvl w:ilvl="0">
      <w:start w:val="1"/>
      <w:numFmt w:val="lowerLetter"/>
      <w:pStyle w:val="Pucea"/>
      <w:lvlText w:val="%1)"/>
      <w:lvlJc w:val="left"/>
      <w:pPr>
        <w:tabs>
          <w:tab w:val="num" w:pos="502"/>
        </w:tabs>
        <w:ind w:left="502" w:hanging="360"/>
      </w:pPr>
      <w:rPr>
        <w:rFonts w:hint="default"/>
        <w:caps/>
      </w:rPr>
    </w:lvl>
  </w:abstractNum>
  <w:abstractNum w:abstractNumId="15">
    <w:nsid w:val="0FFF4B1A"/>
    <w:multiLevelType w:val="hybridMultilevel"/>
    <w:tmpl w:val="CC08D534"/>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10F06EA8"/>
    <w:multiLevelType w:val="hybridMultilevel"/>
    <w:tmpl w:val="113A5986"/>
    <w:lvl w:ilvl="0" w:tplc="040C0017">
      <w:start w:val="1"/>
      <w:numFmt w:val="lowerLetter"/>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7">
    <w:nsid w:val="130269E3"/>
    <w:multiLevelType w:val="hybridMultilevel"/>
    <w:tmpl w:val="8B4C8C18"/>
    <w:lvl w:ilvl="0" w:tplc="7CEA89E4">
      <w:start w:val="2"/>
      <w:numFmt w:val="bullet"/>
      <w:lvlText w:val="-"/>
      <w:lvlJc w:val="left"/>
      <w:pPr>
        <w:ind w:left="720" w:hanging="360"/>
      </w:pPr>
      <w:rPr>
        <w:rFonts w:ascii="Arial" w:eastAsia="Times New Roman" w:hAnsi="Arial" w:cs="Arial" w:hint="default"/>
        <w:b/>
        <w:color w:val="231F20"/>
        <w:w w:val="108"/>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141A5E37"/>
    <w:multiLevelType w:val="hybridMultilevel"/>
    <w:tmpl w:val="15AA7664"/>
    <w:lvl w:ilvl="0" w:tplc="82628AB2">
      <w:start w:val="19"/>
      <w:numFmt w:val="bullet"/>
      <w:pStyle w:val="TiretP06"/>
      <w:lvlText w:val="-"/>
      <w:lvlJc w:val="left"/>
      <w:pPr>
        <w:tabs>
          <w:tab w:val="num" w:pos="644"/>
        </w:tabs>
        <w:ind w:left="644" w:hanging="360"/>
      </w:pPr>
      <w:rPr>
        <w:rFonts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nsid w:val="14F64EF0"/>
    <w:multiLevelType w:val="hybridMultilevel"/>
    <w:tmpl w:val="38629856"/>
    <w:lvl w:ilvl="0" w:tplc="FE943E9A">
      <w:start w:val="5"/>
      <w:numFmt w:val="bullet"/>
      <w:lvlText w:val="-"/>
      <w:lvlJc w:val="left"/>
      <w:pPr>
        <w:tabs>
          <w:tab w:val="num" w:pos="1563"/>
        </w:tabs>
        <w:ind w:left="1563" w:hanging="570"/>
      </w:pPr>
      <w:rPr>
        <w:rFonts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nsid w:val="17BC2E1B"/>
    <w:multiLevelType w:val="hybridMultilevel"/>
    <w:tmpl w:val="20B299D0"/>
    <w:lvl w:ilvl="0" w:tplc="FFFFFFFF">
      <w:start w:val="1"/>
      <w:numFmt w:val="bullet"/>
      <w:lvlText w:val=""/>
      <w:lvlJc w:val="left"/>
      <w:pPr>
        <w:ind w:left="2138" w:hanging="360"/>
      </w:pPr>
      <w:rPr>
        <w:rFonts w:ascii="Symbol" w:hAnsi="Symbol"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21">
    <w:nsid w:val="19255D0B"/>
    <w:multiLevelType w:val="hybridMultilevel"/>
    <w:tmpl w:val="7A90717C"/>
    <w:styleLink w:val="LFO1983"/>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1A322233"/>
    <w:multiLevelType w:val="hybridMultilevel"/>
    <w:tmpl w:val="74705D50"/>
    <w:lvl w:ilvl="0" w:tplc="7F72958C">
      <w:numFmt w:val="bullet"/>
      <w:lvlText w:val="-"/>
      <w:lvlJc w:val="left"/>
      <w:pPr>
        <w:ind w:left="2138" w:hanging="360"/>
      </w:pPr>
      <w:rPr>
        <w:rFonts w:ascii="Times New Roman" w:eastAsia="Times New Roman" w:hAnsi="Times New Roman" w:cs="Times New Roman"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23">
    <w:nsid w:val="1CB61883"/>
    <w:multiLevelType w:val="hybridMultilevel"/>
    <w:tmpl w:val="2BBE89F4"/>
    <w:styleLink w:val="LFO19811"/>
    <w:lvl w:ilvl="0" w:tplc="C3AE67D6">
      <w:start w:val="1"/>
      <w:numFmt w:val="upperRoman"/>
      <w:pStyle w:val="CCAPchapitre"/>
      <w:lvlText w:val="CHAPITRE  %1."/>
      <w:lvlJc w:val="center"/>
      <w:pPr>
        <w:ind w:left="720" w:hanging="360"/>
      </w:pPr>
      <w:rPr>
        <w:rFonts w:ascii="Arial Narrow" w:hAnsi="Arial Narrow" w:hint="default"/>
        <w:b/>
        <w:i w:val="0"/>
        <w:caps/>
        <w:strike w:val="0"/>
        <w:dstrike w:val="0"/>
        <w:outline w:val="0"/>
        <w:shadow w:val="0"/>
        <w:emboss w:val="0"/>
        <w:imprint w:val="0"/>
        <w:vanish w:val="0"/>
        <w:color w:val="auto"/>
        <w:sz w:val="32"/>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1DF203BB"/>
    <w:multiLevelType w:val="singleLevel"/>
    <w:tmpl w:val="040C0001"/>
    <w:lvl w:ilvl="0">
      <w:start w:val="1"/>
      <w:numFmt w:val="bullet"/>
      <w:pStyle w:val="Sp2P06"/>
      <w:lvlText w:val=""/>
      <w:lvlJc w:val="left"/>
      <w:pPr>
        <w:tabs>
          <w:tab w:val="num" w:pos="360"/>
        </w:tabs>
        <w:ind w:left="360" w:hanging="360"/>
      </w:pPr>
      <w:rPr>
        <w:rFonts w:ascii="Symbol" w:hAnsi="Symbol" w:hint="default"/>
      </w:rPr>
    </w:lvl>
  </w:abstractNum>
  <w:abstractNum w:abstractNumId="25">
    <w:nsid w:val="1ED759F4"/>
    <w:multiLevelType w:val="hybridMultilevel"/>
    <w:tmpl w:val="5772063C"/>
    <w:lvl w:ilvl="0" w:tplc="7CEA89E4">
      <w:start w:val="2"/>
      <w:numFmt w:val="bullet"/>
      <w:lvlText w:val="-"/>
      <w:lvlJc w:val="left"/>
      <w:pPr>
        <w:ind w:left="1004" w:hanging="360"/>
      </w:pPr>
      <w:rPr>
        <w:rFonts w:ascii="Arial" w:eastAsia="Times New Roman" w:hAnsi="Arial" w:cs="Arial" w:hint="default"/>
        <w:b/>
        <w:sz w:val="24"/>
        <w:szCs w:val="24"/>
      </w:rPr>
    </w:lvl>
    <w:lvl w:ilvl="1" w:tplc="040C0003">
      <w:start w:val="1"/>
      <w:numFmt w:val="bullet"/>
      <w:lvlText w:val="o"/>
      <w:lvlJc w:val="left"/>
      <w:pPr>
        <w:ind w:left="1724" w:hanging="360"/>
      </w:pPr>
      <w:rPr>
        <w:rFonts w:ascii="Courier New" w:hAnsi="Courier New" w:cs="Courier New" w:hint="default"/>
      </w:rPr>
    </w:lvl>
    <w:lvl w:ilvl="2" w:tplc="040C0005">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6">
    <w:nsid w:val="1FBE6EBE"/>
    <w:multiLevelType w:val="hybridMultilevel"/>
    <w:tmpl w:val="76DC654E"/>
    <w:lvl w:ilvl="0" w:tplc="40FC7CF2">
      <w:start w:val="1"/>
      <w:numFmt w:val="bullet"/>
      <w:pStyle w:val="Sp1P06"/>
      <w:lvlText w:val=""/>
      <w:lvlJc w:val="left"/>
      <w:pPr>
        <w:tabs>
          <w:tab w:val="num" w:pos="720"/>
        </w:tabs>
        <w:ind w:left="720" w:hanging="360"/>
      </w:pPr>
      <w:rPr>
        <w:rFonts w:ascii="Symbol" w:hAnsi="Symbol" w:hint="default"/>
        <w:sz w:val="20"/>
      </w:rPr>
    </w:lvl>
    <w:lvl w:ilvl="1" w:tplc="F0C08F24">
      <w:start w:val="1"/>
      <w:numFmt w:val="bullet"/>
      <w:pStyle w:val="Sp1P06"/>
      <w:lvlText w:val="o"/>
      <w:lvlJc w:val="left"/>
      <w:pPr>
        <w:tabs>
          <w:tab w:val="num" w:pos="1440"/>
        </w:tabs>
        <w:ind w:left="1440" w:hanging="360"/>
      </w:pPr>
      <w:rPr>
        <w:rFonts w:ascii="Courier New" w:hAnsi="Courier New" w:hint="default"/>
      </w:rPr>
    </w:lvl>
    <w:lvl w:ilvl="2" w:tplc="EAB6E652" w:tentative="1">
      <w:start w:val="1"/>
      <w:numFmt w:val="bullet"/>
      <w:lvlText w:val=""/>
      <w:lvlJc w:val="left"/>
      <w:pPr>
        <w:tabs>
          <w:tab w:val="num" w:pos="2160"/>
        </w:tabs>
        <w:ind w:left="2160" w:hanging="360"/>
      </w:pPr>
      <w:rPr>
        <w:rFonts w:ascii="Wingdings" w:hAnsi="Wingdings" w:hint="default"/>
      </w:rPr>
    </w:lvl>
    <w:lvl w:ilvl="3" w:tplc="874A878A" w:tentative="1">
      <w:start w:val="1"/>
      <w:numFmt w:val="bullet"/>
      <w:lvlText w:val=""/>
      <w:lvlJc w:val="left"/>
      <w:pPr>
        <w:tabs>
          <w:tab w:val="num" w:pos="2880"/>
        </w:tabs>
        <w:ind w:left="2880" w:hanging="360"/>
      </w:pPr>
      <w:rPr>
        <w:rFonts w:ascii="Symbol" w:hAnsi="Symbol" w:hint="default"/>
      </w:rPr>
    </w:lvl>
    <w:lvl w:ilvl="4" w:tplc="2CC4E550" w:tentative="1">
      <w:start w:val="1"/>
      <w:numFmt w:val="bullet"/>
      <w:lvlText w:val="o"/>
      <w:lvlJc w:val="left"/>
      <w:pPr>
        <w:tabs>
          <w:tab w:val="num" w:pos="3600"/>
        </w:tabs>
        <w:ind w:left="3600" w:hanging="360"/>
      </w:pPr>
      <w:rPr>
        <w:rFonts w:ascii="Courier New" w:hAnsi="Courier New" w:hint="default"/>
      </w:rPr>
    </w:lvl>
    <w:lvl w:ilvl="5" w:tplc="D03E74A6" w:tentative="1">
      <w:start w:val="1"/>
      <w:numFmt w:val="bullet"/>
      <w:lvlText w:val=""/>
      <w:lvlJc w:val="left"/>
      <w:pPr>
        <w:tabs>
          <w:tab w:val="num" w:pos="4320"/>
        </w:tabs>
        <w:ind w:left="4320" w:hanging="360"/>
      </w:pPr>
      <w:rPr>
        <w:rFonts w:ascii="Wingdings" w:hAnsi="Wingdings" w:hint="default"/>
      </w:rPr>
    </w:lvl>
    <w:lvl w:ilvl="6" w:tplc="9F8E8738" w:tentative="1">
      <w:start w:val="1"/>
      <w:numFmt w:val="bullet"/>
      <w:lvlText w:val=""/>
      <w:lvlJc w:val="left"/>
      <w:pPr>
        <w:tabs>
          <w:tab w:val="num" w:pos="5040"/>
        </w:tabs>
        <w:ind w:left="5040" w:hanging="360"/>
      </w:pPr>
      <w:rPr>
        <w:rFonts w:ascii="Symbol" w:hAnsi="Symbol" w:hint="default"/>
      </w:rPr>
    </w:lvl>
    <w:lvl w:ilvl="7" w:tplc="DA5C9BE8" w:tentative="1">
      <w:start w:val="1"/>
      <w:numFmt w:val="bullet"/>
      <w:lvlText w:val="o"/>
      <w:lvlJc w:val="left"/>
      <w:pPr>
        <w:tabs>
          <w:tab w:val="num" w:pos="5760"/>
        </w:tabs>
        <w:ind w:left="5760" w:hanging="360"/>
      </w:pPr>
      <w:rPr>
        <w:rFonts w:ascii="Courier New" w:hAnsi="Courier New" w:hint="default"/>
      </w:rPr>
    </w:lvl>
    <w:lvl w:ilvl="8" w:tplc="909AF0F2" w:tentative="1">
      <w:start w:val="1"/>
      <w:numFmt w:val="bullet"/>
      <w:lvlText w:val=""/>
      <w:lvlJc w:val="left"/>
      <w:pPr>
        <w:tabs>
          <w:tab w:val="num" w:pos="6480"/>
        </w:tabs>
        <w:ind w:left="6480" w:hanging="360"/>
      </w:pPr>
      <w:rPr>
        <w:rFonts w:ascii="Wingdings" w:hAnsi="Wingdings" w:hint="default"/>
      </w:rPr>
    </w:lvl>
  </w:abstractNum>
  <w:abstractNum w:abstractNumId="27">
    <w:nsid w:val="1FF369AA"/>
    <w:multiLevelType w:val="multilevel"/>
    <w:tmpl w:val="676ABB1A"/>
    <w:lvl w:ilvl="0">
      <w:start w:val="1"/>
      <w:numFmt w:val="decimal"/>
      <w:lvlText w:val="I.2.%1."/>
      <w:lvlJc w:val="left"/>
      <w:pPr>
        <w:tabs>
          <w:tab w:val="num" w:pos="1429"/>
        </w:tabs>
        <w:ind w:left="1429" w:hanging="360"/>
      </w:pPr>
      <w:rPr>
        <w:rFonts w:cs="Times New Roman" w:hint="default"/>
      </w:rPr>
    </w:lvl>
    <w:lvl w:ilvl="1">
      <w:start w:val="1"/>
      <w:numFmt w:val="decimal"/>
      <w:lvlRestart w:val="0"/>
      <w:lvlText w:val="IV.%2"/>
      <w:lvlJc w:val="left"/>
      <w:pPr>
        <w:tabs>
          <w:tab w:val="num" w:pos="1645"/>
        </w:tabs>
        <w:ind w:left="1645" w:hanging="576"/>
      </w:pPr>
      <w:rPr>
        <w:rFonts w:cs="Times New Roman" w:hint="default"/>
      </w:rPr>
    </w:lvl>
    <w:lvl w:ilvl="2">
      <w:start w:val="1"/>
      <w:numFmt w:val="decimal"/>
      <w:lvlText w:val="III.4.%3"/>
      <w:lvlJc w:val="left"/>
      <w:pPr>
        <w:tabs>
          <w:tab w:val="num" w:pos="1789"/>
        </w:tabs>
        <w:ind w:left="1789" w:hanging="720"/>
      </w:pPr>
      <w:rPr>
        <w:rFonts w:cs="Times New Roman" w:hint="default"/>
      </w:rPr>
    </w:lvl>
    <w:lvl w:ilvl="3">
      <w:start w:val="1"/>
      <w:numFmt w:val="decimal"/>
      <w:pStyle w:val="StyleTitre4TimesNewRomanJustifiAvant0ptInterligne"/>
      <w:lvlText w:val="3.3.11.%4."/>
      <w:lvlJc w:val="left"/>
      <w:pPr>
        <w:tabs>
          <w:tab w:val="num" w:pos="2155"/>
        </w:tabs>
        <w:ind w:left="2722" w:hanging="1191"/>
      </w:pPr>
      <w:rPr>
        <w:rFonts w:cs="Times New Roman" w:hint="default"/>
      </w:rPr>
    </w:lvl>
    <w:lvl w:ilvl="4">
      <w:start w:val="1"/>
      <w:numFmt w:val="decimal"/>
      <w:lvlText w:val="%1.%2.%3.%4.%5"/>
      <w:lvlJc w:val="left"/>
      <w:pPr>
        <w:tabs>
          <w:tab w:val="num" w:pos="2077"/>
        </w:tabs>
        <w:ind w:left="2077" w:hanging="1008"/>
      </w:pPr>
      <w:rPr>
        <w:rFonts w:cs="Times New Roman" w:hint="default"/>
      </w:rPr>
    </w:lvl>
    <w:lvl w:ilvl="5">
      <w:start w:val="1"/>
      <w:numFmt w:val="decimal"/>
      <w:lvlText w:val="%1.%2.%3.%4.%5.%6"/>
      <w:lvlJc w:val="left"/>
      <w:pPr>
        <w:tabs>
          <w:tab w:val="num" w:pos="2221"/>
        </w:tabs>
        <w:ind w:left="2221" w:hanging="1152"/>
      </w:pPr>
      <w:rPr>
        <w:rFonts w:cs="Times New Roman" w:hint="default"/>
      </w:rPr>
    </w:lvl>
    <w:lvl w:ilvl="6">
      <w:start w:val="1"/>
      <w:numFmt w:val="decimal"/>
      <w:lvlText w:val="%1.%2.%3.%4.%5.%6.%7"/>
      <w:lvlJc w:val="left"/>
      <w:pPr>
        <w:tabs>
          <w:tab w:val="num" w:pos="2365"/>
        </w:tabs>
        <w:ind w:left="2365" w:hanging="1296"/>
      </w:pPr>
      <w:rPr>
        <w:rFonts w:cs="Times New Roman" w:hint="default"/>
      </w:rPr>
    </w:lvl>
    <w:lvl w:ilvl="7">
      <w:start w:val="1"/>
      <w:numFmt w:val="decimal"/>
      <w:lvlText w:val="%1.%2.%3.%4.%5.%6.%7.%8"/>
      <w:lvlJc w:val="left"/>
      <w:pPr>
        <w:tabs>
          <w:tab w:val="num" w:pos="2509"/>
        </w:tabs>
        <w:ind w:left="2509" w:hanging="1440"/>
      </w:pPr>
      <w:rPr>
        <w:rFonts w:cs="Times New Roman" w:hint="default"/>
      </w:rPr>
    </w:lvl>
    <w:lvl w:ilvl="8">
      <w:start w:val="1"/>
      <w:numFmt w:val="decimal"/>
      <w:lvlText w:val="%1.%2.%3.%4.%5.%6.%7.%8.%9"/>
      <w:lvlJc w:val="left"/>
      <w:pPr>
        <w:tabs>
          <w:tab w:val="num" w:pos="2653"/>
        </w:tabs>
        <w:ind w:left="2653" w:hanging="1584"/>
      </w:pPr>
      <w:rPr>
        <w:rFonts w:cs="Times New Roman" w:hint="default"/>
      </w:rPr>
    </w:lvl>
  </w:abstractNum>
  <w:abstractNum w:abstractNumId="28">
    <w:nsid w:val="232E4B6B"/>
    <w:multiLevelType w:val="hybridMultilevel"/>
    <w:tmpl w:val="13A4BFDC"/>
    <w:lvl w:ilvl="0" w:tplc="040C0001">
      <w:start w:val="1"/>
      <w:numFmt w:val="bullet"/>
      <w:lvlText w:val=""/>
      <w:lvlJc w:val="left"/>
      <w:pPr>
        <w:ind w:left="2138" w:hanging="360"/>
      </w:pPr>
      <w:rPr>
        <w:rFonts w:ascii="Symbol" w:hAnsi="Symbol"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29">
    <w:nsid w:val="26B40464"/>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0">
    <w:nsid w:val="284808C4"/>
    <w:multiLevelType w:val="hybridMultilevel"/>
    <w:tmpl w:val="E692012C"/>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nsid w:val="2A10575E"/>
    <w:multiLevelType w:val="hybridMultilevel"/>
    <w:tmpl w:val="FBBA9B46"/>
    <w:lvl w:ilvl="0" w:tplc="040C0005">
      <w:start w:val="1"/>
      <w:numFmt w:val="bullet"/>
      <w:lvlText w:val=""/>
      <w:lvlJc w:val="left"/>
      <w:pPr>
        <w:ind w:left="2138" w:hanging="360"/>
      </w:pPr>
      <w:rPr>
        <w:rFonts w:ascii="Wingdings" w:hAnsi="Wingdings"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32">
    <w:nsid w:val="2C1729DB"/>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3">
    <w:nsid w:val="2C642C15"/>
    <w:multiLevelType w:val="hybridMultilevel"/>
    <w:tmpl w:val="CF2206D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nsid w:val="2D7222A5"/>
    <w:multiLevelType w:val="hybridMultilevel"/>
    <w:tmpl w:val="68B0AA90"/>
    <w:styleLink w:val="LFO1612"/>
    <w:lvl w:ilvl="0" w:tplc="CC9E4608">
      <w:start w:val="1"/>
      <w:numFmt w:val="decimal"/>
      <w:pStyle w:val="ADCarticle"/>
      <w:lvlText w:val="%1."/>
      <w:lvlJc w:val="left"/>
      <w:pPr>
        <w:ind w:left="360" w:hanging="360"/>
      </w:pPr>
      <w:rPr>
        <w:rFonts w:hint="default"/>
        <w:b/>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nsid w:val="2D735E40"/>
    <w:multiLevelType w:val="hybridMultilevel"/>
    <w:tmpl w:val="0104488E"/>
    <w:lvl w:ilvl="0" w:tplc="E6A6EC12">
      <w:start w:val="1"/>
      <w:numFmt w:val="lowerLetter"/>
      <w:lvlText w:val="%1)"/>
      <w:lvlJc w:val="left"/>
      <w:pPr>
        <w:ind w:left="720" w:hanging="360"/>
      </w:pPr>
      <w:rPr>
        <w:rFonts w:ascii="Calibri" w:eastAsia="Calibri" w:hAnsi="Calibri" w:cs="Calibri" w:hint="default"/>
        <w:b/>
        <w:color w:val="231F20"/>
        <w:spacing w:val="-2"/>
        <w:w w:val="100"/>
        <w:sz w:val="26"/>
        <w:szCs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nsid w:val="2DAB2810"/>
    <w:multiLevelType w:val="hybridMultilevel"/>
    <w:tmpl w:val="EEACC2EC"/>
    <w:lvl w:ilvl="0" w:tplc="489CDC0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nsid w:val="2DBC372D"/>
    <w:multiLevelType w:val="hybridMultilevel"/>
    <w:tmpl w:val="FFCA8CE4"/>
    <w:lvl w:ilvl="0" w:tplc="040C0009">
      <w:start w:val="1"/>
      <w:numFmt w:val="bullet"/>
      <w:lvlText w:val=""/>
      <w:lvlJc w:val="left"/>
      <w:pPr>
        <w:ind w:left="888" w:hanging="360"/>
      </w:pPr>
      <w:rPr>
        <w:rFonts w:ascii="Wingdings" w:hAnsi="Wingdings" w:hint="default"/>
      </w:rPr>
    </w:lvl>
    <w:lvl w:ilvl="1" w:tplc="040C0003" w:tentative="1">
      <w:start w:val="1"/>
      <w:numFmt w:val="bullet"/>
      <w:lvlText w:val="o"/>
      <w:lvlJc w:val="left"/>
      <w:pPr>
        <w:ind w:left="1608" w:hanging="360"/>
      </w:pPr>
      <w:rPr>
        <w:rFonts w:ascii="Courier New" w:hAnsi="Courier New" w:cs="Courier New" w:hint="default"/>
      </w:rPr>
    </w:lvl>
    <w:lvl w:ilvl="2" w:tplc="040C0005" w:tentative="1">
      <w:start w:val="1"/>
      <w:numFmt w:val="bullet"/>
      <w:lvlText w:val=""/>
      <w:lvlJc w:val="left"/>
      <w:pPr>
        <w:ind w:left="2328" w:hanging="360"/>
      </w:pPr>
      <w:rPr>
        <w:rFonts w:ascii="Wingdings" w:hAnsi="Wingdings" w:hint="default"/>
      </w:rPr>
    </w:lvl>
    <w:lvl w:ilvl="3" w:tplc="040C0001" w:tentative="1">
      <w:start w:val="1"/>
      <w:numFmt w:val="bullet"/>
      <w:lvlText w:val=""/>
      <w:lvlJc w:val="left"/>
      <w:pPr>
        <w:ind w:left="3048" w:hanging="360"/>
      </w:pPr>
      <w:rPr>
        <w:rFonts w:ascii="Symbol" w:hAnsi="Symbol" w:hint="default"/>
      </w:rPr>
    </w:lvl>
    <w:lvl w:ilvl="4" w:tplc="040C0003" w:tentative="1">
      <w:start w:val="1"/>
      <w:numFmt w:val="bullet"/>
      <w:lvlText w:val="o"/>
      <w:lvlJc w:val="left"/>
      <w:pPr>
        <w:ind w:left="3768" w:hanging="360"/>
      </w:pPr>
      <w:rPr>
        <w:rFonts w:ascii="Courier New" w:hAnsi="Courier New" w:cs="Courier New" w:hint="default"/>
      </w:rPr>
    </w:lvl>
    <w:lvl w:ilvl="5" w:tplc="040C0005" w:tentative="1">
      <w:start w:val="1"/>
      <w:numFmt w:val="bullet"/>
      <w:lvlText w:val=""/>
      <w:lvlJc w:val="left"/>
      <w:pPr>
        <w:ind w:left="4488" w:hanging="360"/>
      </w:pPr>
      <w:rPr>
        <w:rFonts w:ascii="Wingdings" w:hAnsi="Wingdings" w:hint="default"/>
      </w:rPr>
    </w:lvl>
    <w:lvl w:ilvl="6" w:tplc="040C0001">
      <w:start w:val="1"/>
      <w:numFmt w:val="bullet"/>
      <w:lvlText w:val=""/>
      <w:lvlJc w:val="left"/>
      <w:pPr>
        <w:ind w:left="5208" w:hanging="360"/>
      </w:pPr>
      <w:rPr>
        <w:rFonts w:ascii="Symbol" w:hAnsi="Symbol" w:hint="default"/>
      </w:rPr>
    </w:lvl>
    <w:lvl w:ilvl="7" w:tplc="040C0003" w:tentative="1">
      <w:start w:val="1"/>
      <w:numFmt w:val="bullet"/>
      <w:lvlText w:val="o"/>
      <w:lvlJc w:val="left"/>
      <w:pPr>
        <w:ind w:left="5928" w:hanging="360"/>
      </w:pPr>
      <w:rPr>
        <w:rFonts w:ascii="Courier New" w:hAnsi="Courier New" w:cs="Courier New" w:hint="default"/>
      </w:rPr>
    </w:lvl>
    <w:lvl w:ilvl="8" w:tplc="040C0005" w:tentative="1">
      <w:start w:val="1"/>
      <w:numFmt w:val="bullet"/>
      <w:lvlText w:val=""/>
      <w:lvlJc w:val="left"/>
      <w:pPr>
        <w:ind w:left="6648" w:hanging="360"/>
      </w:pPr>
      <w:rPr>
        <w:rFonts w:ascii="Wingdings" w:hAnsi="Wingdings" w:hint="default"/>
      </w:rPr>
    </w:lvl>
  </w:abstractNum>
  <w:abstractNum w:abstractNumId="38">
    <w:nsid w:val="2E884E71"/>
    <w:multiLevelType w:val="hybridMultilevel"/>
    <w:tmpl w:val="1E040020"/>
    <w:lvl w:ilvl="0" w:tplc="040C000F">
      <w:start w:val="1"/>
      <w:numFmt w:val="bullet"/>
      <w:pStyle w:val="N1"/>
      <w:lvlText w:val=""/>
      <w:lvlJc w:val="left"/>
      <w:pPr>
        <w:tabs>
          <w:tab w:val="num" w:pos="720"/>
        </w:tabs>
        <w:ind w:left="720" w:hanging="360"/>
      </w:pPr>
      <w:rPr>
        <w:rFonts w:ascii="Symbol" w:hAnsi="Symbol" w:hint="default"/>
      </w:rPr>
    </w:lvl>
    <w:lvl w:ilvl="1" w:tplc="040C0003">
      <w:start w:val="1"/>
      <w:numFmt w:val="bullet"/>
      <w:pStyle w:val="N2"/>
      <w:lvlText w:val="o"/>
      <w:lvlJc w:val="left"/>
      <w:pPr>
        <w:tabs>
          <w:tab w:val="num" w:pos="1440"/>
        </w:tabs>
        <w:ind w:left="1440" w:hanging="360"/>
      </w:pPr>
      <w:rPr>
        <w:rFonts w:ascii="Courier New" w:hAnsi="Courier New" w:cs="Courier New" w:hint="default"/>
      </w:rPr>
    </w:lvl>
    <w:lvl w:ilvl="2" w:tplc="040C0005">
      <w:start w:val="1"/>
      <w:numFmt w:val="bullet"/>
      <w:pStyle w:val="N3"/>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9">
    <w:nsid w:val="30F2771E"/>
    <w:multiLevelType w:val="multilevel"/>
    <w:tmpl w:val="06E26396"/>
    <w:styleLink w:val="LFO19812"/>
    <w:lvl w:ilvl="0">
      <w:start w:val="1"/>
      <w:numFmt w:val="decimal"/>
      <w:lvlText w:val="Pièce n°%1 :"/>
      <w:lvlJc w:val="left"/>
      <w:pPr>
        <w:ind w:left="588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310D7795"/>
    <w:multiLevelType w:val="multilevel"/>
    <w:tmpl w:val="225448CC"/>
    <w:lvl w:ilvl="0">
      <w:start w:val="1"/>
      <w:numFmt w:val="decimal"/>
      <w:pStyle w:val="Section8Heading2"/>
      <w:lvlText w:val="%1."/>
      <w:lvlJc w:val="left"/>
      <w:pPr>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nsid w:val="323A125C"/>
    <w:multiLevelType w:val="hybridMultilevel"/>
    <w:tmpl w:val="F8DEEA2A"/>
    <w:lvl w:ilvl="0" w:tplc="040C0005">
      <w:start w:val="1"/>
      <w:numFmt w:val="bullet"/>
      <w:lvlText w:val=""/>
      <w:lvlJc w:val="left"/>
      <w:pPr>
        <w:ind w:left="2138" w:hanging="360"/>
      </w:pPr>
      <w:rPr>
        <w:rFonts w:ascii="Wingdings" w:hAnsi="Wingdings"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42">
    <w:nsid w:val="331D2BBC"/>
    <w:multiLevelType w:val="singleLevel"/>
    <w:tmpl w:val="8AEAC570"/>
    <w:lvl w:ilvl="0">
      <w:start w:val="1"/>
      <w:numFmt w:val="bullet"/>
      <w:pStyle w:val="puce10"/>
      <w:lvlText w:val=""/>
      <w:lvlJc w:val="left"/>
      <w:pPr>
        <w:tabs>
          <w:tab w:val="num" w:pos="360"/>
        </w:tabs>
        <w:ind w:left="360" w:hanging="360"/>
      </w:pPr>
      <w:rPr>
        <w:rFonts w:ascii="Wingdings" w:hAnsi="Wingdings" w:hint="default"/>
        <w:sz w:val="24"/>
      </w:rPr>
    </w:lvl>
  </w:abstractNum>
  <w:abstractNum w:abstractNumId="43">
    <w:nsid w:val="336D0A1A"/>
    <w:multiLevelType w:val="hybridMultilevel"/>
    <w:tmpl w:val="9508FA0A"/>
    <w:lvl w:ilvl="0" w:tplc="DFE60BA8">
      <w:start w:val="1"/>
      <w:numFmt w:val="bullet"/>
      <w:pStyle w:val="R3"/>
      <w:lvlText w:val="-"/>
      <w:lvlJc w:val="left"/>
      <w:pPr>
        <w:ind w:left="720" w:hanging="360"/>
      </w:pPr>
      <w:rPr>
        <w:rFonts w:hint="default"/>
      </w:rPr>
    </w:lvl>
    <w:lvl w:ilvl="1" w:tplc="91D2A032" w:tentative="1">
      <w:start w:val="1"/>
      <w:numFmt w:val="bullet"/>
      <w:lvlText w:val="o"/>
      <w:lvlJc w:val="left"/>
      <w:pPr>
        <w:ind w:left="1440" w:hanging="360"/>
      </w:pPr>
      <w:rPr>
        <w:rFonts w:ascii="Courier New" w:hAnsi="Courier New" w:cs="Courier New" w:hint="default"/>
      </w:rPr>
    </w:lvl>
    <w:lvl w:ilvl="2" w:tplc="14AE9C80" w:tentative="1">
      <w:start w:val="1"/>
      <w:numFmt w:val="bullet"/>
      <w:lvlText w:val=""/>
      <w:lvlJc w:val="left"/>
      <w:pPr>
        <w:ind w:left="2160" w:hanging="360"/>
      </w:pPr>
      <w:rPr>
        <w:rFonts w:ascii="Wingdings" w:hAnsi="Wingdings" w:hint="default"/>
      </w:rPr>
    </w:lvl>
    <w:lvl w:ilvl="3" w:tplc="7F0C9244" w:tentative="1">
      <w:start w:val="1"/>
      <w:numFmt w:val="bullet"/>
      <w:lvlText w:val=""/>
      <w:lvlJc w:val="left"/>
      <w:pPr>
        <w:ind w:left="2880" w:hanging="360"/>
      </w:pPr>
      <w:rPr>
        <w:rFonts w:ascii="Symbol" w:hAnsi="Symbol" w:hint="default"/>
      </w:rPr>
    </w:lvl>
    <w:lvl w:ilvl="4" w:tplc="E55C9E26" w:tentative="1">
      <w:start w:val="1"/>
      <w:numFmt w:val="bullet"/>
      <w:lvlText w:val="o"/>
      <w:lvlJc w:val="left"/>
      <w:pPr>
        <w:ind w:left="3600" w:hanging="360"/>
      </w:pPr>
      <w:rPr>
        <w:rFonts w:ascii="Courier New" w:hAnsi="Courier New" w:cs="Courier New" w:hint="default"/>
      </w:rPr>
    </w:lvl>
    <w:lvl w:ilvl="5" w:tplc="C2B63EAE" w:tentative="1">
      <w:start w:val="1"/>
      <w:numFmt w:val="bullet"/>
      <w:lvlText w:val=""/>
      <w:lvlJc w:val="left"/>
      <w:pPr>
        <w:ind w:left="4320" w:hanging="360"/>
      </w:pPr>
      <w:rPr>
        <w:rFonts w:ascii="Wingdings" w:hAnsi="Wingdings" w:hint="default"/>
      </w:rPr>
    </w:lvl>
    <w:lvl w:ilvl="6" w:tplc="FF644C50" w:tentative="1">
      <w:start w:val="1"/>
      <w:numFmt w:val="bullet"/>
      <w:lvlText w:val=""/>
      <w:lvlJc w:val="left"/>
      <w:pPr>
        <w:ind w:left="5040" w:hanging="360"/>
      </w:pPr>
      <w:rPr>
        <w:rFonts w:ascii="Symbol" w:hAnsi="Symbol" w:hint="default"/>
      </w:rPr>
    </w:lvl>
    <w:lvl w:ilvl="7" w:tplc="153AD05A" w:tentative="1">
      <w:start w:val="1"/>
      <w:numFmt w:val="bullet"/>
      <w:lvlText w:val="o"/>
      <w:lvlJc w:val="left"/>
      <w:pPr>
        <w:ind w:left="5760" w:hanging="360"/>
      </w:pPr>
      <w:rPr>
        <w:rFonts w:ascii="Courier New" w:hAnsi="Courier New" w:cs="Courier New" w:hint="default"/>
      </w:rPr>
    </w:lvl>
    <w:lvl w:ilvl="8" w:tplc="CA0CC266" w:tentative="1">
      <w:start w:val="1"/>
      <w:numFmt w:val="bullet"/>
      <w:lvlText w:val=""/>
      <w:lvlJc w:val="left"/>
      <w:pPr>
        <w:ind w:left="6480" w:hanging="360"/>
      </w:pPr>
      <w:rPr>
        <w:rFonts w:ascii="Wingdings" w:hAnsi="Wingdings" w:hint="default"/>
      </w:rPr>
    </w:lvl>
  </w:abstractNum>
  <w:abstractNum w:abstractNumId="44">
    <w:nsid w:val="33E75780"/>
    <w:multiLevelType w:val="multilevel"/>
    <w:tmpl w:val="DF7E9754"/>
    <w:styleLink w:val="LFO19312"/>
    <w:lvl w:ilvl="0">
      <w:start w:val="1"/>
      <w:numFmt w:val="decimal"/>
      <w:pStyle w:val="Par1"/>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5">
    <w:nsid w:val="34956361"/>
    <w:multiLevelType w:val="multilevel"/>
    <w:tmpl w:val="99223EFE"/>
    <w:styleLink w:val="LFO16"/>
    <w:lvl w:ilvl="0">
      <w:start w:val="1"/>
      <w:numFmt w:val="decimal"/>
      <w:pStyle w:val="TitrePieceDAO"/>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nsid w:val="35316622"/>
    <w:multiLevelType w:val="hybridMultilevel"/>
    <w:tmpl w:val="918E911C"/>
    <w:lvl w:ilvl="0" w:tplc="9DFC6C40">
      <w:numFmt w:val="bullet"/>
      <w:pStyle w:val="Normalcentre"/>
      <w:lvlText w:val="-"/>
      <w:lvlJc w:val="left"/>
      <w:pPr>
        <w:ind w:left="480" w:hanging="360"/>
      </w:pPr>
      <w:rPr>
        <w:rFonts w:ascii="Times New Roman" w:eastAsia="Times" w:hAnsi="Times New Roman" w:cs="Times New Roman" w:hint="default"/>
      </w:rPr>
    </w:lvl>
    <w:lvl w:ilvl="1" w:tplc="683E9176">
      <w:start w:val="1"/>
      <w:numFmt w:val="bullet"/>
      <w:lvlText w:val="o"/>
      <w:lvlJc w:val="left"/>
      <w:pPr>
        <w:ind w:left="1440" w:hanging="360"/>
      </w:pPr>
      <w:rPr>
        <w:rFonts w:ascii="Courier New" w:hAnsi="Courier New" w:cs="Times New Roman" w:hint="default"/>
      </w:rPr>
    </w:lvl>
    <w:lvl w:ilvl="2" w:tplc="FE268BE0">
      <w:start w:val="1"/>
      <w:numFmt w:val="decimal"/>
      <w:lvlText w:val="%3."/>
      <w:lvlJc w:val="left"/>
      <w:pPr>
        <w:tabs>
          <w:tab w:val="num" w:pos="2160"/>
        </w:tabs>
        <w:ind w:left="2160" w:hanging="360"/>
      </w:pPr>
    </w:lvl>
    <w:lvl w:ilvl="3" w:tplc="814CD800">
      <w:start w:val="1"/>
      <w:numFmt w:val="decimal"/>
      <w:lvlText w:val="%4."/>
      <w:lvlJc w:val="left"/>
      <w:pPr>
        <w:tabs>
          <w:tab w:val="num" w:pos="2880"/>
        </w:tabs>
        <w:ind w:left="2880" w:hanging="360"/>
      </w:pPr>
    </w:lvl>
    <w:lvl w:ilvl="4" w:tplc="06C03732">
      <w:start w:val="1"/>
      <w:numFmt w:val="decimal"/>
      <w:lvlText w:val="%5."/>
      <w:lvlJc w:val="left"/>
      <w:pPr>
        <w:tabs>
          <w:tab w:val="num" w:pos="3600"/>
        </w:tabs>
        <w:ind w:left="3600" w:hanging="360"/>
      </w:pPr>
    </w:lvl>
    <w:lvl w:ilvl="5" w:tplc="F7B09C7E">
      <w:start w:val="1"/>
      <w:numFmt w:val="decimal"/>
      <w:lvlText w:val="%6."/>
      <w:lvlJc w:val="left"/>
      <w:pPr>
        <w:tabs>
          <w:tab w:val="num" w:pos="4320"/>
        </w:tabs>
        <w:ind w:left="4320" w:hanging="360"/>
      </w:pPr>
    </w:lvl>
    <w:lvl w:ilvl="6" w:tplc="3BD85068">
      <w:start w:val="1"/>
      <w:numFmt w:val="decimal"/>
      <w:lvlText w:val="%7."/>
      <w:lvlJc w:val="left"/>
      <w:pPr>
        <w:tabs>
          <w:tab w:val="num" w:pos="5040"/>
        </w:tabs>
        <w:ind w:left="5040" w:hanging="360"/>
      </w:pPr>
    </w:lvl>
    <w:lvl w:ilvl="7" w:tplc="1570EEBC">
      <w:start w:val="1"/>
      <w:numFmt w:val="decimal"/>
      <w:lvlText w:val="%8."/>
      <w:lvlJc w:val="left"/>
      <w:pPr>
        <w:tabs>
          <w:tab w:val="num" w:pos="5760"/>
        </w:tabs>
        <w:ind w:left="5760" w:hanging="360"/>
      </w:pPr>
    </w:lvl>
    <w:lvl w:ilvl="8" w:tplc="460EEA52">
      <w:start w:val="1"/>
      <w:numFmt w:val="decimal"/>
      <w:lvlText w:val="%9."/>
      <w:lvlJc w:val="left"/>
      <w:pPr>
        <w:tabs>
          <w:tab w:val="num" w:pos="6480"/>
        </w:tabs>
        <w:ind w:left="6480" w:hanging="360"/>
      </w:pPr>
    </w:lvl>
  </w:abstractNum>
  <w:abstractNum w:abstractNumId="47">
    <w:nsid w:val="37031B1F"/>
    <w:multiLevelType w:val="hybridMultilevel"/>
    <w:tmpl w:val="3612BCA4"/>
    <w:lvl w:ilvl="0" w:tplc="040C000B">
      <w:start w:val="1"/>
      <w:numFmt w:val="bullet"/>
      <w:lvlText w:val=""/>
      <w:lvlJc w:val="left"/>
      <w:pPr>
        <w:ind w:left="720" w:hanging="360"/>
      </w:pPr>
      <w:rPr>
        <w:rFonts w:ascii="Wingdings" w:hAnsi="Wingdings" w:hint="default"/>
        <w:color w:val="231F20"/>
        <w:w w:val="108"/>
        <w:sz w:val="16"/>
        <w:szCs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nsid w:val="370334EC"/>
    <w:multiLevelType w:val="multilevel"/>
    <w:tmpl w:val="EDD6E5AC"/>
    <w:styleLink w:val="LFO1935"/>
    <w:lvl w:ilvl="0">
      <w:start w:val="1"/>
      <w:numFmt w:val="lowerLetter"/>
      <w:lvlText w:val="%1."/>
      <w:lvlJc w:val="left"/>
      <w:pPr>
        <w:ind w:left="475" w:hanging="360"/>
      </w:pPr>
    </w:lvl>
    <w:lvl w:ilvl="1">
      <w:start w:val="1"/>
      <w:numFmt w:val="lowerLetter"/>
      <w:lvlText w:val="%2."/>
      <w:lvlJc w:val="left"/>
      <w:pPr>
        <w:ind w:left="1195" w:hanging="360"/>
      </w:pPr>
    </w:lvl>
    <w:lvl w:ilvl="2">
      <w:start w:val="1"/>
      <w:numFmt w:val="lowerRoman"/>
      <w:lvlText w:val="%3."/>
      <w:lvlJc w:val="right"/>
      <w:pPr>
        <w:ind w:left="1915" w:hanging="180"/>
      </w:pPr>
    </w:lvl>
    <w:lvl w:ilvl="3">
      <w:start w:val="1"/>
      <w:numFmt w:val="decimal"/>
      <w:lvlText w:val="%4."/>
      <w:lvlJc w:val="left"/>
      <w:pPr>
        <w:ind w:left="2635" w:hanging="360"/>
      </w:pPr>
    </w:lvl>
    <w:lvl w:ilvl="4">
      <w:start w:val="1"/>
      <w:numFmt w:val="lowerLetter"/>
      <w:lvlText w:val="%5."/>
      <w:lvlJc w:val="left"/>
      <w:pPr>
        <w:ind w:left="3355" w:hanging="360"/>
      </w:pPr>
    </w:lvl>
    <w:lvl w:ilvl="5">
      <w:start w:val="1"/>
      <w:numFmt w:val="lowerRoman"/>
      <w:lvlText w:val="%6."/>
      <w:lvlJc w:val="right"/>
      <w:pPr>
        <w:ind w:left="4075" w:hanging="180"/>
      </w:pPr>
    </w:lvl>
    <w:lvl w:ilvl="6">
      <w:start w:val="1"/>
      <w:numFmt w:val="decimal"/>
      <w:lvlText w:val="%7."/>
      <w:lvlJc w:val="left"/>
      <w:pPr>
        <w:ind w:left="4795" w:hanging="360"/>
      </w:pPr>
    </w:lvl>
    <w:lvl w:ilvl="7">
      <w:start w:val="1"/>
      <w:numFmt w:val="lowerLetter"/>
      <w:lvlText w:val="%8."/>
      <w:lvlJc w:val="left"/>
      <w:pPr>
        <w:ind w:left="5515" w:hanging="360"/>
      </w:pPr>
    </w:lvl>
    <w:lvl w:ilvl="8">
      <w:start w:val="1"/>
      <w:numFmt w:val="lowerRoman"/>
      <w:lvlText w:val="%9."/>
      <w:lvlJc w:val="right"/>
      <w:pPr>
        <w:ind w:left="6235" w:hanging="180"/>
      </w:pPr>
    </w:lvl>
  </w:abstractNum>
  <w:abstractNum w:abstractNumId="49">
    <w:nsid w:val="383D4A64"/>
    <w:multiLevelType w:val="singleLevel"/>
    <w:tmpl w:val="70141E2E"/>
    <w:lvl w:ilvl="0">
      <w:start w:val="1"/>
      <w:numFmt w:val="lowerLetter"/>
      <w:pStyle w:val="Pucea0"/>
      <w:lvlText w:val="%1)"/>
      <w:lvlJc w:val="left"/>
      <w:pPr>
        <w:tabs>
          <w:tab w:val="num" w:pos="425"/>
        </w:tabs>
        <w:ind w:left="425" w:hanging="425"/>
      </w:pPr>
      <w:rPr>
        <w:rFonts w:hint="default"/>
      </w:rPr>
    </w:lvl>
  </w:abstractNum>
  <w:abstractNum w:abstractNumId="50">
    <w:nsid w:val="39692660"/>
    <w:multiLevelType w:val="multilevel"/>
    <w:tmpl w:val="09C428AE"/>
    <w:lvl w:ilvl="0">
      <w:start w:val="1"/>
      <w:numFmt w:val="decimal"/>
      <w:lvlText w:val="%1."/>
      <w:lvlJc w:val="left"/>
      <w:pPr>
        <w:tabs>
          <w:tab w:val="num" w:pos="431"/>
        </w:tabs>
        <w:ind w:left="431" w:hanging="431"/>
      </w:pPr>
      <w:rPr>
        <w:rFonts w:cs="Times New Roman"/>
        <w:b/>
        <w:i w:val="0"/>
      </w:rPr>
    </w:lvl>
    <w:lvl w:ilvl="1">
      <w:start w:val="1"/>
      <w:numFmt w:val="decimal"/>
      <w:lvlText w:val="%1.%2"/>
      <w:lvlJc w:val="left"/>
      <w:pPr>
        <w:tabs>
          <w:tab w:val="num" w:pos="709"/>
        </w:tabs>
        <w:ind w:left="709" w:hanging="709"/>
      </w:pPr>
      <w:rPr>
        <w:rFonts w:ascii="Times New Roman" w:eastAsia="Times New Roman" w:hAnsi="Times New Roman" w:cs="Times New Roman"/>
      </w:rPr>
    </w:lvl>
    <w:lvl w:ilvl="2">
      <w:start w:val="1"/>
      <w:numFmt w:val="lowerLetter"/>
      <w:pStyle w:val="Clauses"/>
      <w:lvlText w:val="(%3)"/>
      <w:lvlJc w:val="left"/>
      <w:pPr>
        <w:tabs>
          <w:tab w:val="num" w:pos="1712"/>
        </w:tabs>
        <w:ind w:left="1418" w:hanging="426"/>
      </w:pPr>
      <w:rPr>
        <w:rFonts w:cs="Times New Roman"/>
        <w:b w:val="0"/>
        <w:i w:val="0"/>
      </w:rPr>
    </w:lvl>
    <w:lvl w:ilvl="3">
      <w:start w:val="1"/>
      <w:numFmt w:val="lowerRoman"/>
      <w:lvlText w:val="(%4)"/>
      <w:lvlJc w:val="left"/>
      <w:pPr>
        <w:tabs>
          <w:tab w:val="num" w:pos="2498"/>
        </w:tabs>
        <w:ind w:left="1843" w:hanging="425"/>
      </w:pPr>
      <w:rPr>
        <w:rFonts w:cs="Times New Roman"/>
      </w:rPr>
    </w:lvl>
    <w:lvl w:ilvl="4">
      <w:start w:val="1"/>
      <w:numFmt w:val="decimal"/>
      <w:lvlText w:val=".%5"/>
      <w:lvlJc w:val="left"/>
      <w:pPr>
        <w:tabs>
          <w:tab w:val="num" w:pos="0"/>
        </w:tabs>
      </w:pPr>
      <w:rPr>
        <w:rFonts w:cs="Times New Roman"/>
      </w:rPr>
    </w:lvl>
    <w:lvl w:ilvl="5">
      <w:start w:val="1"/>
      <w:numFmt w:val="decimal"/>
      <w:lvlText w:val=".%5.%6"/>
      <w:lvlJc w:val="left"/>
      <w:pPr>
        <w:tabs>
          <w:tab w:val="num" w:pos="0"/>
        </w:tabs>
      </w:pPr>
      <w:rPr>
        <w:rFonts w:cs="Times New Roman"/>
      </w:rPr>
    </w:lvl>
    <w:lvl w:ilvl="6">
      <w:start w:val="1"/>
      <w:numFmt w:val="decimal"/>
      <w:lvlText w:val=".%5.%6.%7"/>
      <w:lvlJc w:val="left"/>
      <w:pPr>
        <w:tabs>
          <w:tab w:val="num" w:pos="0"/>
        </w:tabs>
      </w:pPr>
      <w:rPr>
        <w:rFonts w:cs="Times New Roman"/>
      </w:rPr>
    </w:lvl>
    <w:lvl w:ilvl="7">
      <w:start w:val="1"/>
      <w:numFmt w:val="decimal"/>
      <w:lvlText w:val=".%5.%6.%7.%8"/>
      <w:lvlJc w:val="left"/>
      <w:pPr>
        <w:tabs>
          <w:tab w:val="num" w:pos="0"/>
        </w:tabs>
      </w:pPr>
      <w:rPr>
        <w:rFonts w:cs="Times New Roman"/>
      </w:rPr>
    </w:lvl>
    <w:lvl w:ilvl="8">
      <w:start w:val="1"/>
      <w:numFmt w:val="decimal"/>
      <w:lvlText w:val=".%5.%6.%7.%8.%9"/>
      <w:lvlJc w:val="left"/>
      <w:pPr>
        <w:tabs>
          <w:tab w:val="num" w:pos="0"/>
        </w:tabs>
        <w:ind w:left="4392" w:hanging="1584"/>
      </w:pPr>
      <w:rPr>
        <w:rFonts w:cs="Times New Roman"/>
      </w:rPr>
    </w:lvl>
  </w:abstractNum>
  <w:abstractNum w:abstractNumId="51">
    <w:nsid w:val="3E0D4753"/>
    <w:multiLevelType w:val="hybridMultilevel"/>
    <w:tmpl w:val="001EF006"/>
    <w:styleLink w:val="LFO1933"/>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52">
    <w:nsid w:val="407C135B"/>
    <w:multiLevelType w:val="hybridMultilevel"/>
    <w:tmpl w:val="1A102978"/>
    <w:styleLink w:val="LFO1984"/>
    <w:lvl w:ilvl="0" w:tplc="26B65708">
      <w:start w:val="1"/>
      <w:numFmt w:val="upperRoman"/>
      <w:pStyle w:val="MACChapitre"/>
      <w:lvlText w:val="CHAPITRE  %1."/>
      <w:lvlJc w:val="center"/>
      <w:pPr>
        <w:ind w:left="720" w:hanging="360"/>
      </w:pPr>
      <w:rPr>
        <w:rFonts w:ascii="Arial Narrow" w:hAnsi="Arial Narrow" w:hint="default"/>
        <w:b/>
        <w:i w:val="0"/>
        <w:caps/>
        <w:strike w:val="0"/>
        <w:dstrike w:val="0"/>
        <w:outline w:val="0"/>
        <w:shadow w:val="0"/>
        <w:emboss w:val="0"/>
        <w:imprint w:val="0"/>
        <w:vanish w:val="0"/>
        <w:color w:val="auto"/>
        <w:sz w:val="32"/>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3">
    <w:nsid w:val="41DD70BF"/>
    <w:multiLevelType w:val="multilevel"/>
    <w:tmpl w:val="D16479FA"/>
    <w:lvl w:ilvl="0">
      <w:start w:val="1"/>
      <w:numFmt w:val="upperRoman"/>
      <w:pStyle w:val="Outline1"/>
      <w:lvlText w:val="%1."/>
      <w:lvlJc w:val="right"/>
      <w:pPr>
        <w:tabs>
          <w:tab w:val="num" w:pos="432"/>
        </w:tabs>
        <w:ind w:left="432" w:hanging="432"/>
      </w:pPr>
    </w:lvl>
    <w:lvl w:ilvl="1">
      <w:start w:val="1"/>
      <w:numFmt w:val="upperLetter"/>
      <w:pStyle w:val="Outline1"/>
      <w:lvlText w:val="%2."/>
      <w:lvlJc w:val="left"/>
      <w:pPr>
        <w:tabs>
          <w:tab w:val="num" w:pos="1152"/>
        </w:tabs>
        <w:ind w:left="1152" w:hanging="576"/>
      </w:pPr>
    </w:lvl>
    <w:lvl w:ilvl="2">
      <w:start w:val="1"/>
      <w:numFmt w:val="decimal"/>
      <w:lvlText w:val="%3."/>
      <w:lvlJc w:val="left"/>
      <w:pPr>
        <w:tabs>
          <w:tab w:val="num" w:pos="1728"/>
        </w:tabs>
        <w:ind w:left="1728" w:hanging="432"/>
      </w:pPr>
    </w:lvl>
    <w:lvl w:ilvl="3">
      <w:start w:val="1"/>
      <w:numFmt w:val="lowerLetter"/>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54">
    <w:nsid w:val="425924A9"/>
    <w:multiLevelType w:val="hybridMultilevel"/>
    <w:tmpl w:val="67884F30"/>
    <w:lvl w:ilvl="0" w:tplc="040C0005">
      <w:start w:val="1"/>
      <w:numFmt w:val="bullet"/>
      <w:lvlText w:val=""/>
      <w:lvlJc w:val="left"/>
      <w:pPr>
        <w:ind w:left="2138" w:hanging="360"/>
      </w:pPr>
      <w:rPr>
        <w:rFonts w:ascii="Wingdings" w:hAnsi="Wingdings"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55">
    <w:nsid w:val="42ED38D8"/>
    <w:multiLevelType w:val="hybridMultilevel"/>
    <w:tmpl w:val="CA7C91CE"/>
    <w:lvl w:ilvl="0" w:tplc="040C0005">
      <w:start w:val="1"/>
      <w:numFmt w:val="bullet"/>
      <w:lvlText w:val=""/>
      <w:lvlJc w:val="left"/>
      <w:pPr>
        <w:ind w:left="2138" w:hanging="360"/>
      </w:pPr>
      <w:rPr>
        <w:rFonts w:ascii="Wingdings" w:hAnsi="Wingdings"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56">
    <w:nsid w:val="42EE6B21"/>
    <w:multiLevelType w:val="multilevel"/>
    <w:tmpl w:val="86025B58"/>
    <w:lvl w:ilvl="0">
      <w:start w:val="1"/>
      <w:numFmt w:val="decimal"/>
      <w:lvlText w:val="%1."/>
      <w:lvlJc w:val="left"/>
      <w:pPr>
        <w:ind w:left="720" w:hanging="360"/>
      </w:pPr>
    </w:lvl>
    <w:lvl w:ilvl="1">
      <w:start w:val="3"/>
      <w:numFmt w:val="decimal"/>
      <w:isLgl/>
      <w:lvlText w:val="%1.%2."/>
      <w:lvlJc w:val="left"/>
      <w:pPr>
        <w:ind w:left="936" w:hanging="57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7">
    <w:nsid w:val="43AF60B9"/>
    <w:multiLevelType w:val="multilevel"/>
    <w:tmpl w:val="6CE0253C"/>
    <w:styleLink w:val="Listepuce2"/>
    <w:lvl w:ilvl="0">
      <w:start w:val="1"/>
      <w:numFmt w:val="bullet"/>
      <w:lvlText w:val="o"/>
      <w:lvlJc w:val="left"/>
      <w:pPr>
        <w:tabs>
          <w:tab w:val="num" w:pos="1068"/>
        </w:tabs>
        <w:ind w:left="1068" w:hanging="360"/>
      </w:pPr>
      <w:rPr>
        <w:rFonts w:ascii="Courier New" w:hAnsi="Courier New"/>
        <w:sz w:val="22"/>
      </w:rPr>
    </w:lvl>
    <w:lvl w:ilvl="1">
      <w:start w:val="1"/>
      <w:numFmt w:val="lowerLetter"/>
      <w:lvlText w:val="%2."/>
      <w:lvlJc w:val="left"/>
      <w:pPr>
        <w:tabs>
          <w:tab w:val="num" w:pos="1788"/>
        </w:tabs>
        <w:ind w:left="1788" w:hanging="360"/>
      </w:p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58">
    <w:nsid w:val="43C34FA6"/>
    <w:multiLevelType w:val="multilevel"/>
    <w:tmpl w:val="41141704"/>
    <w:lvl w:ilvl="0">
      <w:start w:val="1"/>
      <w:numFmt w:val="decimal"/>
      <w:pStyle w:val="Header1-Clauses"/>
      <w:lvlText w:val="%1."/>
      <w:lvlJc w:val="left"/>
      <w:pPr>
        <w:ind w:left="360" w:hanging="360"/>
      </w:pPr>
      <w:rPr>
        <w:rFonts w:hint="default"/>
      </w:rPr>
    </w:lvl>
    <w:lvl w:ilvl="1">
      <w:start w:val="1"/>
      <w:numFmt w:val="decimal"/>
      <w:pStyle w:val="Header2-SubClauses"/>
      <w:lvlText w:val="1.%2."/>
      <w:lvlJc w:val="left"/>
      <w:pPr>
        <w:ind w:left="792" w:hanging="432"/>
      </w:pPr>
      <w:rPr>
        <w:rFonts w:hint="default"/>
      </w:rPr>
    </w:lvl>
    <w:lvl w:ilvl="2">
      <w:start w:val="1"/>
      <w:numFmt w:val="decimal"/>
      <w:pStyle w:val="P3Header1-Clauses"/>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nsid w:val="458A753F"/>
    <w:multiLevelType w:val="hybridMultilevel"/>
    <w:tmpl w:val="3DAA0256"/>
    <w:lvl w:ilvl="0" w:tplc="E1CE39C2">
      <w:start w:val="1"/>
      <w:numFmt w:val="decimal"/>
      <w:pStyle w:val="RGAOarticles"/>
      <w:lvlText w:val="Article %1."/>
      <w:lvlJc w:val="left"/>
      <w:pPr>
        <w:ind w:left="786" w:hanging="360"/>
      </w:pPr>
      <w:rPr>
        <w:rFonts w:ascii="Arial Narrow" w:hAnsi="Arial Narrow" w:hint="default"/>
        <w:b/>
        <w:i w:val="0"/>
        <w:caps w:val="0"/>
        <w:strike w:val="0"/>
        <w:dstrike w:val="0"/>
        <w:outline w:val="0"/>
        <w:shadow w:val="0"/>
        <w:emboss w:val="0"/>
        <w:imprint w:val="0"/>
        <w:vanish w:val="0"/>
        <w:sz w:val="28"/>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0">
    <w:nsid w:val="47A71861"/>
    <w:multiLevelType w:val="multilevel"/>
    <w:tmpl w:val="FE7CA7EE"/>
    <w:styleLink w:val="LFO1910"/>
    <w:lvl w:ilvl="0">
      <w:start w:val="1"/>
      <w:numFmt w:val="decimal"/>
      <w:pStyle w:val="PS1"/>
      <w:lvlText w:val="%1."/>
      <w:lvlJc w:val="left"/>
      <w:pPr>
        <w:ind w:left="827" w:hanging="360"/>
      </w:pPr>
      <w:rPr>
        <w:strike w:val="0"/>
        <w:dstrike w:val="0"/>
        <w:color w:val="auto"/>
      </w:rPr>
    </w:lvl>
    <w:lvl w:ilvl="1">
      <w:start w:val="1"/>
      <w:numFmt w:val="lowerLetter"/>
      <w:pStyle w:val="PS2"/>
      <w:lvlText w:val="%2."/>
      <w:lvlJc w:val="left"/>
      <w:pPr>
        <w:ind w:left="1547" w:hanging="360"/>
      </w:pPr>
    </w:lvl>
    <w:lvl w:ilvl="2">
      <w:start w:val="1"/>
      <w:numFmt w:val="lowerRoman"/>
      <w:lvlText w:val="%3."/>
      <w:lvlJc w:val="right"/>
      <w:pPr>
        <w:ind w:left="2267" w:hanging="180"/>
      </w:pPr>
    </w:lvl>
    <w:lvl w:ilvl="3">
      <w:start w:val="1"/>
      <w:numFmt w:val="decimal"/>
      <w:lvlText w:val="%4."/>
      <w:lvlJc w:val="left"/>
      <w:pPr>
        <w:ind w:left="2987" w:hanging="360"/>
      </w:pPr>
    </w:lvl>
    <w:lvl w:ilvl="4">
      <w:start w:val="1"/>
      <w:numFmt w:val="lowerLetter"/>
      <w:lvlText w:val="%5."/>
      <w:lvlJc w:val="left"/>
      <w:pPr>
        <w:ind w:left="3707" w:hanging="360"/>
      </w:pPr>
    </w:lvl>
    <w:lvl w:ilvl="5">
      <w:start w:val="1"/>
      <w:numFmt w:val="lowerRoman"/>
      <w:lvlText w:val="%6."/>
      <w:lvlJc w:val="right"/>
      <w:pPr>
        <w:ind w:left="4427" w:hanging="180"/>
      </w:pPr>
    </w:lvl>
    <w:lvl w:ilvl="6">
      <w:start w:val="1"/>
      <w:numFmt w:val="decimal"/>
      <w:lvlText w:val="%7."/>
      <w:lvlJc w:val="left"/>
      <w:pPr>
        <w:ind w:left="5147" w:hanging="360"/>
      </w:pPr>
    </w:lvl>
    <w:lvl w:ilvl="7">
      <w:start w:val="1"/>
      <w:numFmt w:val="lowerLetter"/>
      <w:lvlText w:val="%8."/>
      <w:lvlJc w:val="left"/>
      <w:pPr>
        <w:ind w:left="5867" w:hanging="360"/>
      </w:pPr>
    </w:lvl>
    <w:lvl w:ilvl="8">
      <w:start w:val="1"/>
      <w:numFmt w:val="lowerRoman"/>
      <w:lvlText w:val="%9."/>
      <w:lvlJc w:val="right"/>
      <w:pPr>
        <w:ind w:left="6587" w:hanging="180"/>
      </w:pPr>
    </w:lvl>
  </w:abstractNum>
  <w:abstractNum w:abstractNumId="61">
    <w:nsid w:val="491D2CB9"/>
    <w:multiLevelType w:val="multilevel"/>
    <w:tmpl w:val="7EF01FD8"/>
    <w:lvl w:ilvl="0">
      <w:start w:val="1"/>
      <w:numFmt w:val="decimal"/>
      <w:pStyle w:val="Listenumros"/>
      <w:lvlText w:val="%1)"/>
      <w:lvlJc w:val="left"/>
      <w:pPr>
        <w:tabs>
          <w:tab w:val="num" w:pos="1843"/>
        </w:tabs>
        <w:ind w:left="1843" w:hanging="360"/>
      </w:pPr>
      <w:rPr>
        <w:rFonts w:ascii="Arial" w:hAnsi="Arial" w:hint="default"/>
        <w:b w:val="0"/>
        <w:i w:val="0"/>
        <w:sz w:val="22"/>
      </w:rPr>
    </w:lvl>
    <w:lvl w:ilvl="1">
      <w:start w:val="1"/>
      <w:numFmt w:val="lowerLetter"/>
      <w:lvlText w:val="%2)"/>
      <w:lvlJc w:val="left"/>
      <w:pPr>
        <w:tabs>
          <w:tab w:val="num" w:pos="2203"/>
        </w:tabs>
        <w:ind w:left="2203" w:hanging="360"/>
      </w:pPr>
      <w:rPr>
        <w:rFonts w:hint="default"/>
      </w:rPr>
    </w:lvl>
    <w:lvl w:ilvl="2">
      <w:start w:val="1"/>
      <w:numFmt w:val="lowerRoman"/>
      <w:lvlText w:val="%3)"/>
      <w:lvlJc w:val="left"/>
      <w:pPr>
        <w:tabs>
          <w:tab w:val="num" w:pos="2563"/>
        </w:tabs>
        <w:ind w:left="2563" w:hanging="360"/>
      </w:pPr>
      <w:rPr>
        <w:rFonts w:hint="default"/>
      </w:rPr>
    </w:lvl>
    <w:lvl w:ilvl="3">
      <w:start w:val="1"/>
      <w:numFmt w:val="decimal"/>
      <w:lvlText w:val="(%4)"/>
      <w:lvlJc w:val="left"/>
      <w:pPr>
        <w:tabs>
          <w:tab w:val="num" w:pos="2923"/>
        </w:tabs>
        <w:ind w:left="2923" w:hanging="360"/>
      </w:pPr>
      <w:rPr>
        <w:rFonts w:hint="default"/>
      </w:rPr>
    </w:lvl>
    <w:lvl w:ilvl="4">
      <w:start w:val="1"/>
      <w:numFmt w:val="lowerLetter"/>
      <w:lvlText w:val="(%5)"/>
      <w:lvlJc w:val="left"/>
      <w:pPr>
        <w:tabs>
          <w:tab w:val="num" w:pos="3283"/>
        </w:tabs>
        <w:ind w:left="3283" w:hanging="360"/>
      </w:pPr>
      <w:rPr>
        <w:rFonts w:hint="default"/>
      </w:rPr>
    </w:lvl>
    <w:lvl w:ilvl="5">
      <w:start w:val="1"/>
      <w:numFmt w:val="lowerRoman"/>
      <w:lvlText w:val="(%6)"/>
      <w:lvlJc w:val="left"/>
      <w:pPr>
        <w:tabs>
          <w:tab w:val="num" w:pos="3643"/>
        </w:tabs>
        <w:ind w:left="3643" w:hanging="360"/>
      </w:pPr>
      <w:rPr>
        <w:rFonts w:hint="default"/>
      </w:rPr>
    </w:lvl>
    <w:lvl w:ilvl="6">
      <w:start w:val="1"/>
      <w:numFmt w:val="decimal"/>
      <w:lvlText w:val="%7."/>
      <w:lvlJc w:val="left"/>
      <w:pPr>
        <w:tabs>
          <w:tab w:val="num" w:pos="4003"/>
        </w:tabs>
        <w:ind w:left="4003" w:hanging="360"/>
      </w:pPr>
      <w:rPr>
        <w:rFonts w:hint="default"/>
      </w:rPr>
    </w:lvl>
    <w:lvl w:ilvl="7">
      <w:start w:val="1"/>
      <w:numFmt w:val="lowerLetter"/>
      <w:lvlText w:val="%8."/>
      <w:lvlJc w:val="left"/>
      <w:pPr>
        <w:tabs>
          <w:tab w:val="num" w:pos="4363"/>
        </w:tabs>
        <w:ind w:left="4363" w:hanging="360"/>
      </w:pPr>
      <w:rPr>
        <w:rFonts w:hint="default"/>
      </w:rPr>
    </w:lvl>
    <w:lvl w:ilvl="8">
      <w:start w:val="1"/>
      <w:numFmt w:val="lowerRoman"/>
      <w:lvlText w:val="%9."/>
      <w:lvlJc w:val="left"/>
      <w:pPr>
        <w:tabs>
          <w:tab w:val="num" w:pos="4723"/>
        </w:tabs>
        <w:ind w:left="4723" w:hanging="360"/>
      </w:pPr>
      <w:rPr>
        <w:rFonts w:hint="default"/>
      </w:rPr>
    </w:lvl>
  </w:abstractNum>
  <w:abstractNum w:abstractNumId="62">
    <w:nsid w:val="49481153"/>
    <w:multiLevelType w:val="hybridMultilevel"/>
    <w:tmpl w:val="9EDAACD0"/>
    <w:styleLink w:val="LFO211"/>
    <w:lvl w:ilvl="0" w:tplc="87EE28EE">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63">
    <w:nsid w:val="4C343642"/>
    <w:multiLevelType w:val="multilevel"/>
    <w:tmpl w:val="39CCA956"/>
    <w:styleLink w:val="Listepuce22"/>
    <w:lvl w:ilvl="0">
      <w:start w:val="1"/>
      <w:numFmt w:val="decimal"/>
      <w:lvlText w:val="I.2.%1."/>
      <w:lvlJc w:val="left"/>
      <w:pPr>
        <w:tabs>
          <w:tab w:val="num" w:pos="-91"/>
        </w:tabs>
        <w:ind w:left="-91" w:hanging="360"/>
      </w:pPr>
      <w:rPr>
        <w:rFonts w:cs="Times New Roman" w:hint="default"/>
      </w:rPr>
    </w:lvl>
    <w:lvl w:ilvl="1">
      <w:start w:val="1"/>
      <w:numFmt w:val="decimal"/>
      <w:lvlRestart w:val="0"/>
      <w:lvlText w:val="IV.%2"/>
      <w:lvlJc w:val="left"/>
      <w:pPr>
        <w:tabs>
          <w:tab w:val="num" w:pos="125"/>
        </w:tabs>
        <w:ind w:left="125" w:hanging="576"/>
      </w:pPr>
      <w:rPr>
        <w:rFonts w:cs="Times New Roman" w:hint="default"/>
      </w:rPr>
    </w:lvl>
    <w:lvl w:ilvl="2">
      <w:start w:val="1"/>
      <w:numFmt w:val="decimal"/>
      <w:lvlText w:val="III.4.%3"/>
      <w:lvlJc w:val="left"/>
      <w:pPr>
        <w:tabs>
          <w:tab w:val="num" w:pos="269"/>
        </w:tabs>
        <w:ind w:left="269" w:hanging="720"/>
      </w:pPr>
      <w:rPr>
        <w:rFonts w:cs="Times New Roman" w:hint="default"/>
      </w:rPr>
    </w:lvl>
    <w:lvl w:ilvl="3">
      <w:start w:val="1"/>
      <w:numFmt w:val="none"/>
      <w:pStyle w:val="StyleStyleTitre4TimesNewRomanRougeJustifiInterligne1"/>
      <w:lvlText w:val="3.2.2.3."/>
      <w:lvlJc w:val="left"/>
      <w:pPr>
        <w:tabs>
          <w:tab w:val="num" w:pos="635"/>
        </w:tabs>
        <w:ind w:left="1834" w:hanging="1474"/>
      </w:pPr>
      <w:rPr>
        <w:rFonts w:cs="Times New Roman" w:hint="default"/>
      </w:rPr>
    </w:lvl>
    <w:lvl w:ilvl="4">
      <w:start w:val="1"/>
      <w:numFmt w:val="decimal"/>
      <w:lvlText w:val="%1.%2.%3.%4.%5"/>
      <w:lvlJc w:val="left"/>
      <w:pPr>
        <w:tabs>
          <w:tab w:val="num" w:pos="557"/>
        </w:tabs>
        <w:ind w:left="557" w:hanging="1008"/>
      </w:pPr>
      <w:rPr>
        <w:rFonts w:cs="Times New Roman" w:hint="default"/>
      </w:rPr>
    </w:lvl>
    <w:lvl w:ilvl="5">
      <w:start w:val="1"/>
      <w:numFmt w:val="decimal"/>
      <w:lvlText w:val="%1.%2.%3.%4.%5.%6"/>
      <w:lvlJc w:val="left"/>
      <w:pPr>
        <w:tabs>
          <w:tab w:val="num" w:pos="701"/>
        </w:tabs>
        <w:ind w:left="701" w:hanging="1152"/>
      </w:pPr>
      <w:rPr>
        <w:rFonts w:cs="Times New Roman" w:hint="default"/>
      </w:rPr>
    </w:lvl>
    <w:lvl w:ilvl="6">
      <w:start w:val="1"/>
      <w:numFmt w:val="decimal"/>
      <w:lvlText w:val="%1.%2.%3.%4.%5.%6.%7"/>
      <w:lvlJc w:val="left"/>
      <w:pPr>
        <w:tabs>
          <w:tab w:val="num" w:pos="845"/>
        </w:tabs>
        <w:ind w:left="845" w:hanging="1296"/>
      </w:pPr>
      <w:rPr>
        <w:rFonts w:cs="Times New Roman" w:hint="default"/>
      </w:rPr>
    </w:lvl>
    <w:lvl w:ilvl="7">
      <w:start w:val="1"/>
      <w:numFmt w:val="decimal"/>
      <w:lvlText w:val="%1.%2.%3.%4.%5.%6.%7.%8"/>
      <w:lvlJc w:val="left"/>
      <w:pPr>
        <w:tabs>
          <w:tab w:val="num" w:pos="989"/>
        </w:tabs>
        <w:ind w:left="989" w:hanging="1440"/>
      </w:pPr>
      <w:rPr>
        <w:rFonts w:cs="Times New Roman" w:hint="default"/>
      </w:rPr>
    </w:lvl>
    <w:lvl w:ilvl="8">
      <w:start w:val="1"/>
      <w:numFmt w:val="decimal"/>
      <w:lvlText w:val="%1.%2.%3.%4.%5.%6.%7.%8.%9"/>
      <w:lvlJc w:val="left"/>
      <w:pPr>
        <w:tabs>
          <w:tab w:val="num" w:pos="1133"/>
        </w:tabs>
        <w:ind w:left="1133" w:hanging="1584"/>
      </w:pPr>
      <w:rPr>
        <w:rFonts w:cs="Times New Roman" w:hint="default"/>
      </w:rPr>
    </w:lvl>
  </w:abstractNum>
  <w:abstractNum w:abstractNumId="64">
    <w:nsid w:val="4C4E18C7"/>
    <w:multiLevelType w:val="hybridMultilevel"/>
    <w:tmpl w:val="367A44CA"/>
    <w:lvl w:ilvl="0" w:tplc="784EBAC8">
      <w:start w:val="1"/>
      <w:numFmt w:val="bullet"/>
      <w:pStyle w:val="CorpsdetexteTahoma12pt"/>
      <w:lvlText w:val="-"/>
      <w:lvlJc w:val="left"/>
      <w:pPr>
        <w:tabs>
          <w:tab w:val="num" w:pos="927"/>
        </w:tabs>
        <w:ind w:left="927" w:hanging="360"/>
      </w:pPr>
      <w:rPr>
        <w:rFonts w:ascii="Tahoma" w:hAnsi="Tahoma" w:cs="Times New Roman" w:hint="default"/>
      </w:rPr>
    </w:lvl>
    <w:lvl w:ilvl="1" w:tplc="03FA11A0">
      <w:start w:val="1"/>
      <w:numFmt w:val="bullet"/>
      <w:lvlText w:val="o"/>
      <w:lvlJc w:val="left"/>
      <w:pPr>
        <w:tabs>
          <w:tab w:val="num" w:pos="1440"/>
        </w:tabs>
        <w:ind w:left="1440" w:hanging="360"/>
      </w:pPr>
      <w:rPr>
        <w:rFonts w:ascii="Courier New" w:hAnsi="Courier New" w:cs="Times New Roman" w:hint="default"/>
      </w:rPr>
    </w:lvl>
    <w:lvl w:ilvl="2" w:tplc="85965E12">
      <w:start w:val="1"/>
      <w:numFmt w:val="bullet"/>
      <w:lvlText w:val=""/>
      <w:lvlJc w:val="left"/>
      <w:pPr>
        <w:tabs>
          <w:tab w:val="num" w:pos="2160"/>
        </w:tabs>
        <w:ind w:left="2160" w:hanging="360"/>
      </w:pPr>
      <w:rPr>
        <w:rFonts w:ascii="Wingdings" w:hAnsi="Wingdings" w:hint="default"/>
      </w:rPr>
    </w:lvl>
    <w:lvl w:ilvl="3" w:tplc="5BC866EA">
      <w:start w:val="1"/>
      <w:numFmt w:val="bullet"/>
      <w:lvlText w:val=""/>
      <w:lvlJc w:val="left"/>
      <w:pPr>
        <w:tabs>
          <w:tab w:val="num" w:pos="2880"/>
        </w:tabs>
        <w:ind w:left="2880" w:hanging="360"/>
      </w:pPr>
      <w:rPr>
        <w:rFonts w:ascii="Symbol" w:hAnsi="Symbol" w:hint="default"/>
      </w:rPr>
    </w:lvl>
    <w:lvl w:ilvl="4" w:tplc="785609BA">
      <w:start w:val="1"/>
      <w:numFmt w:val="bullet"/>
      <w:lvlText w:val="o"/>
      <w:lvlJc w:val="left"/>
      <w:pPr>
        <w:tabs>
          <w:tab w:val="num" w:pos="3600"/>
        </w:tabs>
        <w:ind w:left="3600" w:hanging="360"/>
      </w:pPr>
      <w:rPr>
        <w:rFonts w:ascii="Courier New" w:hAnsi="Courier New" w:cs="Times New Roman" w:hint="default"/>
      </w:rPr>
    </w:lvl>
    <w:lvl w:ilvl="5" w:tplc="633EB998">
      <w:start w:val="1"/>
      <w:numFmt w:val="bullet"/>
      <w:lvlText w:val=""/>
      <w:lvlJc w:val="left"/>
      <w:pPr>
        <w:tabs>
          <w:tab w:val="num" w:pos="4320"/>
        </w:tabs>
        <w:ind w:left="4320" w:hanging="360"/>
      </w:pPr>
      <w:rPr>
        <w:rFonts w:ascii="Wingdings" w:hAnsi="Wingdings" w:hint="default"/>
      </w:rPr>
    </w:lvl>
    <w:lvl w:ilvl="6" w:tplc="A27864BA">
      <w:start w:val="1"/>
      <w:numFmt w:val="bullet"/>
      <w:lvlText w:val=""/>
      <w:lvlJc w:val="left"/>
      <w:pPr>
        <w:tabs>
          <w:tab w:val="num" w:pos="5040"/>
        </w:tabs>
        <w:ind w:left="5040" w:hanging="360"/>
      </w:pPr>
      <w:rPr>
        <w:rFonts w:ascii="Symbol" w:hAnsi="Symbol" w:hint="default"/>
      </w:rPr>
    </w:lvl>
    <w:lvl w:ilvl="7" w:tplc="8BFAA0CA">
      <w:start w:val="1"/>
      <w:numFmt w:val="bullet"/>
      <w:lvlText w:val="o"/>
      <w:lvlJc w:val="left"/>
      <w:pPr>
        <w:tabs>
          <w:tab w:val="num" w:pos="5760"/>
        </w:tabs>
        <w:ind w:left="5760" w:hanging="360"/>
      </w:pPr>
      <w:rPr>
        <w:rFonts w:ascii="Courier New" w:hAnsi="Courier New" w:cs="Times New Roman" w:hint="default"/>
      </w:rPr>
    </w:lvl>
    <w:lvl w:ilvl="8" w:tplc="05FE5E90">
      <w:start w:val="1"/>
      <w:numFmt w:val="bullet"/>
      <w:lvlText w:val=""/>
      <w:lvlJc w:val="left"/>
      <w:pPr>
        <w:tabs>
          <w:tab w:val="num" w:pos="6480"/>
        </w:tabs>
        <w:ind w:left="6480" w:hanging="360"/>
      </w:pPr>
      <w:rPr>
        <w:rFonts w:ascii="Wingdings" w:hAnsi="Wingdings" w:hint="default"/>
      </w:rPr>
    </w:lvl>
  </w:abstractNum>
  <w:abstractNum w:abstractNumId="65">
    <w:nsid w:val="4D393EC4"/>
    <w:multiLevelType w:val="hybridMultilevel"/>
    <w:tmpl w:val="31B8A54C"/>
    <w:lvl w:ilvl="0" w:tplc="7F72958C">
      <w:numFmt w:val="bullet"/>
      <w:lvlText w:val="-"/>
      <w:lvlJc w:val="left"/>
      <w:pPr>
        <w:ind w:left="2138" w:hanging="360"/>
      </w:pPr>
      <w:rPr>
        <w:rFonts w:ascii="Times New Roman" w:eastAsia="Times New Roman" w:hAnsi="Times New Roman" w:cs="Times New Roman"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66">
    <w:nsid w:val="4D533A6B"/>
    <w:multiLevelType w:val="hybridMultilevel"/>
    <w:tmpl w:val="B75846C0"/>
    <w:lvl w:ilvl="0" w:tplc="F4B4241A">
      <w:start w:val="1"/>
      <w:numFmt w:val="lowerLetter"/>
      <w:lvlText w:val="%1)"/>
      <w:lvlJc w:val="left"/>
      <w:pPr>
        <w:ind w:left="786" w:hanging="360"/>
      </w:pPr>
      <w:rPr>
        <w:rFonts w:ascii="Calibri" w:eastAsia="Calibri" w:hAnsi="Calibri" w:cs="Calibri" w:hint="default"/>
        <w:color w:val="231F20"/>
        <w:spacing w:val="-2"/>
        <w:w w:val="100"/>
        <w:sz w:val="26"/>
        <w:szCs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7">
    <w:nsid w:val="4ECF25C8"/>
    <w:multiLevelType w:val="hybridMultilevel"/>
    <w:tmpl w:val="024EE8A6"/>
    <w:styleLink w:val="LFO164"/>
    <w:lvl w:ilvl="0" w:tplc="C8A282D0">
      <w:start w:val="1"/>
      <w:numFmt w:val="decimal"/>
      <w:pStyle w:val="RCarticle"/>
      <w:lvlText w:val="Article %1."/>
      <w:lvlJc w:val="left"/>
      <w:pPr>
        <w:ind w:left="720" w:hanging="360"/>
      </w:pPr>
      <w:rPr>
        <w:rFonts w:ascii="Arial Narrow" w:hAnsi="Arial Narrow" w:hint="default"/>
        <w:b/>
        <w:i w:val="0"/>
        <w:caps w:val="0"/>
        <w:strike w:val="0"/>
        <w:dstrike w:val="0"/>
        <w:outline w:val="0"/>
        <w:shadow w:val="0"/>
        <w:emboss w:val="0"/>
        <w:imprint w:val="0"/>
        <w:vanish w:val="0"/>
        <w:sz w:val="28"/>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8">
    <w:nsid w:val="4F135A10"/>
    <w:multiLevelType w:val="hybridMultilevel"/>
    <w:tmpl w:val="D71E361E"/>
    <w:lvl w:ilvl="0" w:tplc="4EA453D6">
      <w:start w:val="1"/>
      <w:numFmt w:val="upperLetter"/>
      <w:pStyle w:val="RGAOpartie"/>
      <w:lvlText w:val="%1."/>
      <w:lvlJc w:val="left"/>
      <w:pPr>
        <w:ind w:left="720" w:hanging="360"/>
      </w:pPr>
    </w:lvl>
    <w:lvl w:ilvl="1" w:tplc="63448EAE">
      <w:start w:val="1"/>
      <w:numFmt w:val="lowerLetter"/>
      <w:lvlText w:val="%2)"/>
      <w:lvlJc w:val="left"/>
      <w:pPr>
        <w:ind w:left="1440" w:hanging="360"/>
      </w:pPr>
      <w:rPr>
        <w:rFonts w:hint="default"/>
        <w:i/>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9">
    <w:nsid w:val="4FAC4047"/>
    <w:multiLevelType w:val="hybridMultilevel"/>
    <w:tmpl w:val="5A34F320"/>
    <w:lvl w:ilvl="0" w:tplc="8EE8E4DA">
      <w:start w:val="1"/>
      <w:numFmt w:val="bullet"/>
      <w:pStyle w:val="puce"/>
      <w:lvlText w:val=""/>
      <w:lvlJc w:val="left"/>
      <w:pPr>
        <w:tabs>
          <w:tab w:val="num" w:pos="1440"/>
        </w:tabs>
        <w:ind w:left="1440" w:hanging="360"/>
      </w:pPr>
      <w:rPr>
        <w:rFonts w:ascii="Symbol" w:hAnsi="Symbol" w:hint="default"/>
        <w:color w:val="auto"/>
      </w:rPr>
    </w:lvl>
    <w:lvl w:ilvl="1" w:tplc="39609558" w:tentative="1">
      <w:start w:val="1"/>
      <w:numFmt w:val="bullet"/>
      <w:lvlText w:val="o"/>
      <w:lvlJc w:val="left"/>
      <w:pPr>
        <w:tabs>
          <w:tab w:val="num" w:pos="1440"/>
        </w:tabs>
        <w:ind w:left="1440" w:hanging="360"/>
      </w:pPr>
      <w:rPr>
        <w:rFonts w:ascii="Courier New" w:hAnsi="Courier New" w:cs="Courier New" w:hint="default"/>
      </w:rPr>
    </w:lvl>
    <w:lvl w:ilvl="2" w:tplc="BD32A474" w:tentative="1">
      <w:start w:val="1"/>
      <w:numFmt w:val="bullet"/>
      <w:lvlText w:val=""/>
      <w:lvlJc w:val="left"/>
      <w:pPr>
        <w:tabs>
          <w:tab w:val="num" w:pos="2160"/>
        </w:tabs>
        <w:ind w:left="2160" w:hanging="360"/>
      </w:pPr>
      <w:rPr>
        <w:rFonts w:ascii="Wingdings" w:hAnsi="Wingdings" w:hint="default"/>
      </w:rPr>
    </w:lvl>
    <w:lvl w:ilvl="3" w:tplc="9AC628F6" w:tentative="1">
      <w:start w:val="1"/>
      <w:numFmt w:val="bullet"/>
      <w:lvlText w:val=""/>
      <w:lvlJc w:val="left"/>
      <w:pPr>
        <w:tabs>
          <w:tab w:val="num" w:pos="2880"/>
        </w:tabs>
        <w:ind w:left="2880" w:hanging="360"/>
      </w:pPr>
      <w:rPr>
        <w:rFonts w:ascii="Symbol" w:hAnsi="Symbol" w:hint="default"/>
      </w:rPr>
    </w:lvl>
    <w:lvl w:ilvl="4" w:tplc="AA783EE6" w:tentative="1">
      <w:start w:val="1"/>
      <w:numFmt w:val="bullet"/>
      <w:lvlText w:val="o"/>
      <w:lvlJc w:val="left"/>
      <w:pPr>
        <w:tabs>
          <w:tab w:val="num" w:pos="3600"/>
        </w:tabs>
        <w:ind w:left="3600" w:hanging="360"/>
      </w:pPr>
      <w:rPr>
        <w:rFonts w:ascii="Courier New" w:hAnsi="Courier New" w:cs="Courier New" w:hint="default"/>
      </w:rPr>
    </w:lvl>
    <w:lvl w:ilvl="5" w:tplc="64602D1C" w:tentative="1">
      <w:start w:val="1"/>
      <w:numFmt w:val="bullet"/>
      <w:lvlText w:val=""/>
      <w:lvlJc w:val="left"/>
      <w:pPr>
        <w:tabs>
          <w:tab w:val="num" w:pos="4320"/>
        </w:tabs>
        <w:ind w:left="4320" w:hanging="360"/>
      </w:pPr>
      <w:rPr>
        <w:rFonts w:ascii="Wingdings" w:hAnsi="Wingdings" w:hint="default"/>
      </w:rPr>
    </w:lvl>
    <w:lvl w:ilvl="6" w:tplc="D38E71DC" w:tentative="1">
      <w:start w:val="1"/>
      <w:numFmt w:val="bullet"/>
      <w:lvlText w:val=""/>
      <w:lvlJc w:val="left"/>
      <w:pPr>
        <w:tabs>
          <w:tab w:val="num" w:pos="5040"/>
        </w:tabs>
        <w:ind w:left="5040" w:hanging="360"/>
      </w:pPr>
      <w:rPr>
        <w:rFonts w:ascii="Symbol" w:hAnsi="Symbol" w:hint="default"/>
      </w:rPr>
    </w:lvl>
    <w:lvl w:ilvl="7" w:tplc="94FC2D72" w:tentative="1">
      <w:start w:val="1"/>
      <w:numFmt w:val="bullet"/>
      <w:lvlText w:val="o"/>
      <w:lvlJc w:val="left"/>
      <w:pPr>
        <w:tabs>
          <w:tab w:val="num" w:pos="5760"/>
        </w:tabs>
        <w:ind w:left="5760" w:hanging="360"/>
      </w:pPr>
      <w:rPr>
        <w:rFonts w:ascii="Courier New" w:hAnsi="Courier New" w:cs="Courier New" w:hint="default"/>
      </w:rPr>
    </w:lvl>
    <w:lvl w:ilvl="8" w:tplc="FBB87726" w:tentative="1">
      <w:start w:val="1"/>
      <w:numFmt w:val="bullet"/>
      <w:lvlText w:val=""/>
      <w:lvlJc w:val="left"/>
      <w:pPr>
        <w:tabs>
          <w:tab w:val="num" w:pos="6480"/>
        </w:tabs>
        <w:ind w:left="6480" w:hanging="360"/>
      </w:pPr>
      <w:rPr>
        <w:rFonts w:ascii="Wingdings" w:hAnsi="Wingdings" w:hint="default"/>
      </w:rPr>
    </w:lvl>
  </w:abstractNum>
  <w:abstractNum w:abstractNumId="70">
    <w:nsid w:val="508301CF"/>
    <w:multiLevelType w:val="multilevel"/>
    <w:tmpl w:val="46D0F5EE"/>
    <w:lvl w:ilvl="0">
      <w:start w:val="1"/>
      <w:numFmt w:val="lowerLetter"/>
      <w:pStyle w:val="Listetirets"/>
      <w:lvlText w:val="%1."/>
      <w:lvlJc w:val="left"/>
      <w:pPr>
        <w:ind w:left="2038" w:hanging="360"/>
      </w:pPr>
    </w:lvl>
    <w:lvl w:ilvl="1">
      <w:start w:val="1"/>
      <w:numFmt w:val="lowerLetter"/>
      <w:lvlText w:val="%2."/>
      <w:lvlJc w:val="left"/>
      <w:pPr>
        <w:ind w:left="2758" w:hanging="360"/>
      </w:pPr>
    </w:lvl>
    <w:lvl w:ilvl="2">
      <w:start w:val="1"/>
      <w:numFmt w:val="lowerRoman"/>
      <w:lvlText w:val="%3."/>
      <w:lvlJc w:val="right"/>
      <w:pPr>
        <w:ind w:left="3478" w:hanging="180"/>
      </w:pPr>
    </w:lvl>
    <w:lvl w:ilvl="3">
      <w:start w:val="1"/>
      <w:numFmt w:val="decimal"/>
      <w:lvlText w:val="%4."/>
      <w:lvlJc w:val="left"/>
      <w:pPr>
        <w:ind w:left="4198" w:hanging="360"/>
      </w:pPr>
    </w:lvl>
    <w:lvl w:ilvl="4">
      <w:start w:val="1"/>
      <w:numFmt w:val="lowerLetter"/>
      <w:lvlText w:val="%5."/>
      <w:lvlJc w:val="left"/>
      <w:pPr>
        <w:ind w:left="4918" w:hanging="360"/>
      </w:pPr>
    </w:lvl>
    <w:lvl w:ilvl="5">
      <w:start w:val="1"/>
      <w:numFmt w:val="lowerRoman"/>
      <w:lvlText w:val="%6."/>
      <w:lvlJc w:val="right"/>
      <w:pPr>
        <w:ind w:left="5638" w:hanging="180"/>
      </w:pPr>
    </w:lvl>
    <w:lvl w:ilvl="6">
      <w:start w:val="1"/>
      <w:numFmt w:val="decimal"/>
      <w:lvlText w:val="%7."/>
      <w:lvlJc w:val="left"/>
      <w:pPr>
        <w:ind w:left="6358" w:hanging="360"/>
      </w:pPr>
    </w:lvl>
    <w:lvl w:ilvl="7">
      <w:start w:val="1"/>
      <w:numFmt w:val="lowerLetter"/>
      <w:lvlText w:val="%8."/>
      <w:lvlJc w:val="left"/>
      <w:pPr>
        <w:ind w:left="7078" w:hanging="360"/>
      </w:pPr>
    </w:lvl>
    <w:lvl w:ilvl="8">
      <w:start w:val="1"/>
      <w:numFmt w:val="lowerRoman"/>
      <w:lvlText w:val="%9."/>
      <w:lvlJc w:val="right"/>
      <w:pPr>
        <w:ind w:left="7798" w:hanging="180"/>
      </w:pPr>
    </w:lvl>
  </w:abstractNum>
  <w:abstractNum w:abstractNumId="71">
    <w:nsid w:val="517371B3"/>
    <w:multiLevelType w:val="hybridMultilevel"/>
    <w:tmpl w:val="55C4C106"/>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72">
    <w:nsid w:val="53164173"/>
    <w:multiLevelType w:val="hybridMultilevel"/>
    <w:tmpl w:val="2478641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3">
    <w:nsid w:val="534422A7"/>
    <w:multiLevelType w:val="hybridMultilevel"/>
    <w:tmpl w:val="C7AED9AE"/>
    <w:lvl w:ilvl="0" w:tplc="040C0017">
      <w:start w:val="1"/>
      <w:numFmt w:val="lowerLetter"/>
      <w:lvlText w:val="%1)"/>
      <w:lvlJc w:val="left"/>
      <w:pPr>
        <w:ind w:left="528" w:hanging="360"/>
      </w:pPr>
    </w:lvl>
    <w:lvl w:ilvl="1" w:tplc="A9E67B04">
      <w:start w:val="1"/>
      <w:numFmt w:val="lowerLetter"/>
      <w:lvlText w:val="%2."/>
      <w:lvlJc w:val="left"/>
      <w:pPr>
        <w:ind w:left="1248" w:hanging="360"/>
      </w:pPr>
      <w:rPr>
        <w:b/>
      </w:rPr>
    </w:lvl>
    <w:lvl w:ilvl="2" w:tplc="040C001B" w:tentative="1">
      <w:start w:val="1"/>
      <w:numFmt w:val="lowerRoman"/>
      <w:lvlText w:val="%3."/>
      <w:lvlJc w:val="right"/>
      <w:pPr>
        <w:ind w:left="1968" w:hanging="180"/>
      </w:pPr>
    </w:lvl>
    <w:lvl w:ilvl="3" w:tplc="040C000F" w:tentative="1">
      <w:start w:val="1"/>
      <w:numFmt w:val="decimal"/>
      <w:lvlText w:val="%4."/>
      <w:lvlJc w:val="left"/>
      <w:pPr>
        <w:ind w:left="2688" w:hanging="360"/>
      </w:pPr>
    </w:lvl>
    <w:lvl w:ilvl="4" w:tplc="040C0019" w:tentative="1">
      <w:start w:val="1"/>
      <w:numFmt w:val="lowerLetter"/>
      <w:lvlText w:val="%5."/>
      <w:lvlJc w:val="left"/>
      <w:pPr>
        <w:ind w:left="3408" w:hanging="360"/>
      </w:pPr>
    </w:lvl>
    <w:lvl w:ilvl="5" w:tplc="040C001B" w:tentative="1">
      <w:start w:val="1"/>
      <w:numFmt w:val="lowerRoman"/>
      <w:lvlText w:val="%6."/>
      <w:lvlJc w:val="right"/>
      <w:pPr>
        <w:ind w:left="4128" w:hanging="180"/>
      </w:pPr>
    </w:lvl>
    <w:lvl w:ilvl="6" w:tplc="040C000F" w:tentative="1">
      <w:start w:val="1"/>
      <w:numFmt w:val="decimal"/>
      <w:lvlText w:val="%7."/>
      <w:lvlJc w:val="left"/>
      <w:pPr>
        <w:ind w:left="4848" w:hanging="360"/>
      </w:pPr>
    </w:lvl>
    <w:lvl w:ilvl="7" w:tplc="040C0019" w:tentative="1">
      <w:start w:val="1"/>
      <w:numFmt w:val="lowerLetter"/>
      <w:lvlText w:val="%8."/>
      <w:lvlJc w:val="left"/>
      <w:pPr>
        <w:ind w:left="5568" w:hanging="360"/>
      </w:pPr>
    </w:lvl>
    <w:lvl w:ilvl="8" w:tplc="040C001B" w:tentative="1">
      <w:start w:val="1"/>
      <w:numFmt w:val="lowerRoman"/>
      <w:lvlText w:val="%9."/>
      <w:lvlJc w:val="right"/>
      <w:pPr>
        <w:ind w:left="6288" w:hanging="180"/>
      </w:pPr>
    </w:lvl>
  </w:abstractNum>
  <w:abstractNum w:abstractNumId="74">
    <w:nsid w:val="53CB6020"/>
    <w:multiLevelType w:val="hybridMultilevel"/>
    <w:tmpl w:val="0BDEA832"/>
    <w:lvl w:ilvl="0" w:tplc="FFFFFFFF">
      <w:start w:val="1"/>
      <w:numFmt w:val="bullet"/>
      <w:pStyle w:val="puce11"/>
      <w:lvlText w:val=""/>
      <w:lvlJc w:val="left"/>
      <w:pPr>
        <w:tabs>
          <w:tab w:val="num" w:pos="1211"/>
        </w:tabs>
        <w:ind w:left="1211" w:hanging="360"/>
      </w:pPr>
      <w:rPr>
        <w:rFonts w:ascii="Symbol" w:hAnsi="Symbol" w:hint="default"/>
      </w:rPr>
    </w:lvl>
    <w:lvl w:ilvl="1" w:tplc="FFFFFFFF">
      <w:start w:val="1"/>
      <w:numFmt w:val="bullet"/>
      <w:pStyle w:val="puce2"/>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5">
    <w:nsid w:val="53D273AF"/>
    <w:multiLevelType w:val="multilevel"/>
    <w:tmpl w:val="9B9E6B8E"/>
    <w:lvl w:ilvl="0">
      <w:start w:val="1"/>
      <w:numFmt w:val="upperLetter"/>
      <w:lvlText w:val="%1."/>
      <w:lvlJc w:val="left"/>
      <w:pPr>
        <w:ind w:left="467" w:hanging="360"/>
      </w:pPr>
      <w:rPr>
        <w:b/>
      </w:rPr>
    </w:lvl>
    <w:lvl w:ilvl="1">
      <w:start w:val="1"/>
      <w:numFmt w:val="lowerLetter"/>
      <w:lvlText w:val="%2."/>
      <w:lvlJc w:val="left"/>
      <w:pPr>
        <w:ind w:left="1187" w:hanging="360"/>
      </w:pPr>
    </w:lvl>
    <w:lvl w:ilvl="2">
      <w:start w:val="1"/>
      <w:numFmt w:val="lowerRoman"/>
      <w:lvlText w:val="%3."/>
      <w:lvlJc w:val="right"/>
      <w:pPr>
        <w:ind w:left="1907" w:hanging="180"/>
      </w:pPr>
    </w:lvl>
    <w:lvl w:ilvl="3">
      <w:start w:val="1"/>
      <w:numFmt w:val="decimal"/>
      <w:lvlText w:val="%4."/>
      <w:lvlJc w:val="left"/>
      <w:pPr>
        <w:ind w:left="2627" w:hanging="360"/>
      </w:pPr>
    </w:lvl>
    <w:lvl w:ilvl="4">
      <w:start w:val="1"/>
      <w:numFmt w:val="lowerLetter"/>
      <w:lvlText w:val="%5."/>
      <w:lvlJc w:val="left"/>
      <w:pPr>
        <w:ind w:left="3347" w:hanging="360"/>
      </w:pPr>
    </w:lvl>
    <w:lvl w:ilvl="5">
      <w:start w:val="1"/>
      <w:numFmt w:val="lowerRoman"/>
      <w:lvlText w:val="%6."/>
      <w:lvlJc w:val="right"/>
      <w:pPr>
        <w:ind w:left="4067" w:hanging="180"/>
      </w:pPr>
    </w:lvl>
    <w:lvl w:ilvl="6">
      <w:start w:val="1"/>
      <w:numFmt w:val="decimal"/>
      <w:lvlText w:val="%7."/>
      <w:lvlJc w:val="left"/>
      <w:pPr>
        <w:ind w:left="4787" w:hanging="360"/>
      </w:pPr>
    </w:lvl>
    <w:lvl w:ilvl="7">
      <w:start w:val="1"/>
      <w:numFmt w:val="lowerLetter"/>
      <w:lvlText w:val="%8."/>
      <w:lvlJc w:val="left"/>
      <w:pPr>
        <w:ind w:left="5507" w:hanging="360"/>
      </w:pPr>
    </w:lvl>
    <w:lvl w:ilvl="8">
      <w:start w:val="1"/>
      <w:numFmt w:val="lowerRoman"/>
      <w:lvlText w:val="%9."/>
      <w:lvlJc w:val="right"/>
      <w:pPr>
        <w:ind w:left="6227" w:hanging="180"/>
      </w:pPr>
    </w:lvl>
  </w:abstractNum>
  <w:abstractNum w:abstractNumId="76">
    <w:nsid w:val="54173AD5"/>
    <w:multiLevelType w:val="multilevel"/>
    <w:tmpl w:val="2C646D1A"/>
    <w:lvl w:ilvl="0">
      <w:start w:val="33"/>
      <w:numFmt w:val="decimal"/>
      <w:lvlText w:val="%1"/>
      <w:lvlJc w:val="left"/>
      <w:pPr>
        <w:ind w:left="465" w:hanging="465"/>
      </w:pPr>
      <w:rPr>
        <w:rFonts w:hint="default"/>
      </w:rPr>
    </w:lvl>
    <w:lvl w:ilvl="1">
      <w:start w:val="2"/>
      <w:numFmt w:val="decimal"/>
      <w:lvlText w:val="%1.%2"/>
      <w:lvlJc w:val="left"/>
      <w:pPr>
        <w:ind w:left="1192" w:hanging="465"/>
      </w:pPr>
      <w:rPr>
        <w:rFonts w:hint="default"/>
        <w:b/>
      </w:rPr>
    </w:lvl>
    <w:lvl w:ilvl="2">
      <w:start w:val="1"/>
      <w:numFmt w:val="decimal"/>
      <w:lvlText w:val="%1.%2.%3"/>
      <w:lvlJc w:val="left"/>
      <w:pPr>
        <w:ind w:left="2174" w:hanging="720"/>
      </w:pPr>
      <w:rPr>
        <w:rFonts w:hint="default"/>
      </w:rPr>
    </w:lvl>
    <w:lvl w:ilvl="3">
      <w:start w:val="1"/>
      <w:numFmt w:val="decimal"/>
      <w:lvlText w:val="%1.%2.%3.%4"/>
      <w:lvlJc w:val="left"/>
      <w:pPr>
        <w:ind w:left="3261" w:hanging="1080"/>
      </w:pPr>
      <w:rPr>
        <w:rFonts w:hint="default"/>
      </w:rPr>
    </w:lvl>
    <w:lvl w:ilvl="4">
      <w:start w:val="1"/>
      <w:numFmt w:val="decimal"/>
      <w:lvlText w:val="%1.%2.%3.%4.%5"/>
      <w:lvlJc w:val="left"/>
      <w:pPr>
        <w:ind w:left="3988" w:hanging="1080"/>
      </w:pPr>
      <w:rPr>
        <w:rFonts w:hint="default"/>
      </w:rPr>
    </w:lvl>
    <w:lvl w:ilvl="5">
      <w:start w:val="1"/>
      <w:numFmt w:val="decimal"/>
      <w:lvlText w:val="%1.%2.%3.%4.%5.%6"/>
      <w:lvlJc w:val="left"/>
      <w:pPr>
        <w:ind w:left="5075" w:hanging="1440"/>
      </w:pPr>
      <w:rPr>
        <w:rFonts w:hint="default"/>
      </w:rPr>
    </w:lvl>
    <w:lvl w:ilvl="6">
      <w:start w:val="1"/>
      <w:numFmt w:val="decimal"/>
      <w:lvlText w:val="%1.%2.%3.%4.%5.%6.%7"/>
      <w:lvlJc w:val="left"/>
      <w:pPr>
        <w:ind w:left="5802" w:hanging="1440"/>
      </w:pPr>
      <w:rPr>
        <w:rFonts w:hint="default"/>
      </w:rPr>
    </w:lvl>
    <w:lvl w:ilvl="7">
      <w:start w:val="1"/>
      <w:numFmt w:val="decimal"/>
      <w:lvlText w:val="%1.%2.%3.%4.%5.%6.%7.%8"/>
      <w:lvlJc w:val="left"/>
      <w:pPr>
        <w:ind w:left="6889" w:hanging="1800"/>
      </w:pPr>
      <w:rPr>
        <w:rFonts w:hint="default"/>
      </w:rPr>
    </w:lvl>
    <w:lvl w:ilvl="8">
      <w:start w:val="1"/>
      <w:numFmt w:val="decimal"/>
      <w:lvlText w:val="%1.%2.%3.%4.%5.%6.%7.%8.%9"/>
      <w:lvlJc w:val="left"/>
      <w:pPr>
        <w:ind w:left="7616" w:hanging="1800"/>
      </w:pPr>
      <w:rPr>
        <w:rFonts w:hint="default"/>
      </w:rPr>
    </w:lvl>
  </w:abstractNum>
  <w:abstractNum w:abstractNumId="77">
    <w:nsid w:val="5507287F"/>
    <w:multiLevelType w:val="multilevel"/>
    <w:tmpl w:val="4F3E561A"/>
    <w:styleLink w:val="LFO19"/>
    <w:lvl w:ilvl="0">
      <w:start w:val="1"/>
      <w:numFmt w:val="decimal"/>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nsid w:val="550973C5"/>
    <w:multiLevelType w:val="hybridMultilevel"/>
    <w:tmpl w:val="270C69A0"/>
    <w:styleLink w:val="LFO1931"/>
    <w:lvl w:ilvl="0" w:tplc="8752F3C8">
      <w:start w:val="1"/>
      <w:numFmt w:val="bullet"/>
      <w:pStyle w:val="BodyTextpuces2"/>
      <w:lvlText w:val="-"/>
      <w:lvlJc w:val="left"/>
      <w:pPr>
        <w:tabs>
          <w:tab w:val="num" w:pos="1267"/>
        </w:tabs>
        <w:ind w:left="1248" w:hanging="341"/>
      </w:pPr>
      <w:rPr>
        <w:rFonts w:ascii="Times New Roman" w:hAnsi="Times New Roman" w:cs="Times New Roman" w:hint="default"/>
      </w:rPr>
    </w:lvl>
    <w:lvl w:ilvl="1" w:tplc="E24AE070">
      <w:start w:val="1"/>
      <w:numFmt w:val="bullet"/>
      <w:lvlText w:val="o"/>
      <w:lvlJc w:val="left"/>
      <w:pPr>
        <w:tabs>
          <w:tab w:val="num" w:pos="1440"/>
        </w:tabs>
        <w:ind w:left="1440" w:hanging="360"/>
      </w:pPr>
      <w:rPr>
        <w:rFonts w:ascii="Courier New" w:hAnsi="Courier New" w:cs="Times New Roman" w:hint="default"/>
      </w:rPr>
    </w:lvl>
    <w:lvl w:ilvl="2" w:tplc="B37A02D6">
      <w:start w:val="1"/>
      <w:numFmt w:val="bullet"/>
      <w:lvlText w:val=""/>
      <w:lvlJc w:val="left"/>
      <w:pPr>
        <w:tabs>
          <w:tab w:val="num" w:pos="2160"/>
        </w:tabs>
        <w:ind w:left="2160" w:hanging="360"/>
      </w:pPr>
      <w:rPr>
        <w:rFonts w:ascii="Wingdings" w:hAnsi="Wingdings" w:hint="default"/>
      </w:rPr>
    </w:lvl>
    <w:lvl w:ilvl="3" w:tplc="3B942BF4">
      <w:start w:val="1"/>
      <w:numFmt w:val="bullet"/>
      <w:lvlText w:val=""/>
      <w:lvlJc w:val="left"/>
      <w:pPr>
        <w:tabs>
          <w:tab w:val="num" w:pos="2880"/>
        </w:tabs>
        <w:ind w:left="2880" w:hanging="360"/>
      </w:pPr>
      <w:rPr>
        <w:rFonts w:ascii="Symbol" w:hAnsi="Symbol" w:hint="default"/>
      </w:rPr>
    </w:lvl>
    <w:lvl w:ilvl="4" w:tplc="82C440DC">
      <w:start w:val="1"/>
      <w:numFmt w:val="bullet"/>
      <w:lvlText w:val="o"/>
      <w:lvlJc w:val="left"/>
      <w:pPr>
        <w:tabs>
          <w:tab w:val="num" w:pos="3600"/>
        </w:tabs>
        <w:ind w:left="3600" w:hanging="360"/>
      </w:pPr>
      <w:rPr>
        <w:rFonts w:ascii="Courier New" w:hAnsi="Courier New" w:cs="Times New Roman" w:hint="default"/>
      </w:rPr>
    </w:lvl>
    <w:lvl w:ilvl="5" w:tplc="B4D86AE8">
      <w:start w:val="1"/>
      <w:numFmt w:val="bullet"/>
      <w:lvlText w:val=""/>
      <w:lvlJc w:val="left"/>
      <w:pPr>
        <w:tabs>
          <w:tab w:val="num" w:pos="4320"/>
        </w:tabs>
        <w:ind w:left="4320" w:hanging="360"/>
      </w:pPr>
      <w:rPr>
        <w:rFonts w:ascii="Wingdings" w:hAnsi="Wingdings" w:hint="default"/>
      </w:rPr>
    </w:lvl>
    <w:lvl w:ilvl="6" w:tplc="A422579C">
      <w:start w:val="1"/>
      <w:numFmt w:val="bullet"/>
      <w:lvlText w:val=""/>
      <w:lvlJc w:val="left"/>
      <w:pPr>
        <w:tabs>
          <w:tab w:val="num" w:pos="5040"/>
        </w:tabs>
        <w:ind w:left="5040" w:hanging="360"/>
      </w:pPr>
      <w:rPr>
        <w:rFonts w:ascii="Symbol" w:hAnsi="Symbol" w:hint="default"/>
      </w:rPr>
    </w:lvl>
    <w:lvl w:ilvl="7" w:tplc="573894EE">
      <w:start w:val="1"/>
      <w:numFmt w:val="bullet"/>
      <w:lvlText w:val="o"/>
      <w:lvlJc w:val="left"/>
      <w:pPr>
        <w:tabs>
          <w:tab w:val="num" w:pos="5760"/>
        </w:tabs>
        <w:ind w:left="5760" w:hanging="360"/>
      </w:pPr>
      <w:rPr>
        <w:rFonts w:ascii="Courier New" w:hAnsi="Courier New" w:cs="Times New Roman" w:hint="default"/>
      </w:rPr>
    </w:lvl>
    <w:lvl w:ilvl="8" w:tplc="E92A82C8">
      <w:start w:val="1"/>
      <w:numFmt w:val="bullet"/>
      <w:lvlText w:val=""/>
      <w:lvlJc w:val="left"/>
      <w:pPr>
        <w:tabs>
          <w:tab w:val="num" w:pos="6480"/>
        </w:tabs>
        <w:ind w:left="6480" w:hanging="360"/>
      </w:pPr>
      <w:rPr>
        <w:rFonts w:ascii="Wingdings" w:hAnsi="Wingdings" w:hint="default"/>
      </w:rPr>
    </w:lvl>
  </w:abstractNum>
  <w:abstractNum w:abstractNumId="79">
    <w:nsid w:val="55CB129D"/>
    <w:multiLevelType w:val="hybridMultilevel"/>
    <w:tmpl w:val="AEFCA4A8"/>
    <w:styleLink w:val="LFO215"/>
    <w:lvl w:ilvl="0" w:tplc="9C42FFDA">
      <w:start w:val="1"/>
      <w:numFmt w:val="bullet"/>
      <w:pStyle w:val="sstitrefiche"/>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0">
    <w:nsid w:val="55DF2484"/>
    <w:multiLevelType w:val="hybridMultilevel"/>
    <w:tmpl w:val="228EF06A"/>
    <w:lvl w:ilvl="0" w:tplc="7F72958C">
      <w:numFmt w:val="bullet"/>
      <w:lvlText w:val="-"/>
      <w:lvlJc w:val="left"/>
      <w:pPr>
        <w:ind w:left="2138" w:hanging="360"/>
      </w:pPr>
      <w:rPr>
        <w:rFonts w:ascii="Times New Roman" w:eastAsia="Times New Roman" w:hAnsi="Times New Roman" w:cs="Times New Roman"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81">
    <w:nsid w:val="5654265F"/>
    <w:multiLevelType w:val="hybridMultilevel"/>
    <w:tmpl w:val="ABB27C98"/>
    <w:lvl w:ilvl="0" w:tplc="040C0005">
      <w:start w:val="1"/>
      <w:numFmt w:val="bullet"/>
      <w:lvlText w:val=""/>
      <w:lvlJc w:val="left"/>
      <w:pPr>
        <w:ind w:left="2138" w:hanging="360"/>
      </w:pPr>
      <w:rPr>
        <w:rFonts w:ascii="Wingdings" w:hAnsi="Wingdings"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82">
    <w:nsid w:val="57F5167A"/>
    <w:multiLevelType w:val="hybridMultilevel"/>
    <w:tmpl w:val="05447DC4"/>
    <w:lvl w:ilvl="0" w:tplc="7BCA8F72">
      <w:start w:val="1"/>
      <w:numFmt w:val="decimal"/>
      <w:pStyle w:val="grand1"/>
      <w:lvlText w:val="%1."/>
      <w:lvlJc w:val="left"/>
      <w:pPr>
        <w:tabs>
          <w:tab w:val="num" w:pos="720"/>
        </w:tabs>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83">
    <w:nsid w:val="58160822"/>
    <w:multiLevelType w:val="hybridMultilevel"/>
    <w:tmpl w:val="D6424836"/>
    <w:lvl w:ilvl="0" w:tplc="040C0019">
      <w:start w:val="1"/>
      <w:numFmt w:val="lowerLetter"/>
      <w:lvlText w:val="%1."/>
      <w:lvlJc w:val="left"/>
      <w:pPr>
        <w:ind w:left="290" w:hanging="171"/>
      </w:pPr>
      <w:rPr>
        <w:rFonts w:hint="default"/>
        <w:color w:val="231F20"/>
        <w:spacing w:val="-2"/>
        <w:w w:val="100"/>
        <w:sz w:val="26"/>
        <w:szCs w:val="26"/>
      </w:rPr>
    </w:lvl>
    <w:lvl w:ilvl="1" w:tplc="C7886020">
      <w:numFmt w:val="bullet"/>
      <w:lvlText w:val="•"/>
      <w:lvlJc w:val="left"/>
      <w:pPr>
        <w:ind w:left="752" w:hanging="171"/>
      </w:pPr>
      <w:rPr>
        <w:rFonts w:hint="default"/>
      </w:rPr>
    </w:lvl>
    <w:lvl w:ilvl="2" w:tplc="0F14D3A0">
      <w:numFmt w:val="bullet"/>
      <w:lvlText w:val="•"/>
      <w:lvlJc w:val="left"/>
      <w:pPr>
        <w:ind w:left="1205" w:hanging="171"/>
      </w:pPr>
      <w:rPr>
        <w:rFonts w:hint="default"/>
      </w:rPr>
    </w:lvl>
    <w:lvl w:ilvl="3" w:tplc="2C868898">
      <w:numFmt w:val="bullet"/>
      <w:lvlText w:val="•"/>
      <w:lvlJc w:val="left"/>
      <w:pPr>
        <w:ind w:left="1658" w:hanging="171"/>
      </w:pPr>
      <w:rPr>
        <w:rFonts w:hint="default"/>
      </w:rPr>
    </w:lvl>
    <w:lvl w:ilvl="4" w:tplc="CC2664F4">
      <w:numFmt w:val="bullet"/>
      <w:lvlText w:val="•"/>
      <w:lvlJc w:val="left"/>
      <w:pPr>
        <w:ind w:left="2111" w:hanging="171"/>
      </w:pPr>
      <w:rPr>
        <w:rFonts w:hint="default"/>
      </w:rPr>
    </w:lvl>
    <w:lvl w:ilvl="5" w:tplc="7AF8E2DA">
      <w:numFmt w:val="bullet"/>
      <w:lvlText w:val="•"/>
      <w:lvlJc w:val="left"/>
      <w:pPr>
        <w:ind w:left="2564" w:hanging="171"/>
      </w:pPr>
      <w:rPr>
        <w:rFonts w:hint="default"/>
      </w:rPr>
    </w:lvl>
    <w:lvl w:ilvl="6" w:tplc="72E4FE9A">
      <w:numFmt w:val="bullet"/>
      <w:lvlText w:val="•"/>
      <w:lvlJc w:val="left"/>
      <w:pPr>
        <w:ind w:left="3016" w:hanging="171"/>
      </w:pPr>
      <w:rPr>
        <w:rFonts w:hint="default"/>
      </w:rPr>
    </w:lvl>
    <w:lvl w:ilvl="7" w:tplc="194CEB7C">
      <w:numFmt w:val="bullet"/>
      <w:lvlText w:val="•"/>
      <w:lvlJc w:val="left"/>
      <w:pPr>
        <w:ind w:left="3469" w:hanging="171"/>
      </w:pPr>
      <w:rPr>
        <w:rFonts w:hint="default"/>
      </w:rPr>
    </w:lvl>
    <w:lvl w:ilvl="8" w:tplc="A3C8A7A8">
      <w:numFmt w:val="bullet"/>
      <w:lvlText w:val="•"/>
      <w:lvlJc w:val="left"/>
      <w:pPr>
        <w:ind w:left="3922" w:hanging="171"/>
      </w:pPr>
      <w:rPr>
        <w:rFonts w:hint="default"/>
      </w:rPr>
    </w:lvl>
  </w:abstractNum>
  <w:abstractNum w:abstractNumId="84">
    <w:nsid w:val="587248C2"/>
    <w:multiLevelType w:val="hybridMultilevel"/>
    <w:tmpl w:val="F342BC00"/>
    <w:lvl w:ilvl="0" w:tplc="065A1754">
      <w:start w:val="2"/>
      <w:numFmt w:val="bullet"/>
      <w:lvlText w:val="-"/>
      <w:lvlJc w:val="left"/>
      <w:pPr>
        <w:ind w:left="1080" w:hanging="360"/>
      </w:pPr>
      <w:rPr>
        <w:rFonts w:ascii="Arial" w:eastAsia="Times New Roman" w:hAnsi="Arial" w:cs="Arial" w:hint="default"/>
        <w:b/>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5">
    <w:nsid w:val="593C1E1F"/>
    <w:multiLevelType w:val="hybridMultilevel"/>
    <w:tmpl w:val="A584332E"/>
    <w:styleLink w:val="LFO1934"/>
    <w:lvl w:ilvl="0" w:tplc="0409000F">
      <w:start w:val="1"/>
      <w:numFmt w:val="upperRoman"/>
      <w:pStyle w:val="petit1"/>
      <w:lvlText w:val="%1."/>
      <w:lvlJc w:val="right"/>
      <w:pPr>
        <w:tabs>
          <w:tab w:val="num" w:pos="1004"/>
        </w:tabs>
        <w:ind w:left="1004" w:hanging="1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6">
    <w:nsid w:val="5ABB7213"/>
    <w:multiLevelType w:val="hybridMultilevel"/>
    <w:tmpl w:val="490CE6A6"/>
    <w:lvl w:ilvl="0" w:tplc="BD18BD74">
      <w:numFmt w:val="bullet"/>
      <w:pStyle w:val="BodyTextpuces"/>
      <w:lvlText w:val=""/>
      <w:lvlJc w:val="left"/>
      <w:pPr>
        <w:tabs>
          <w:tab w:val="num" w:pos="1040"/>
        </w:tabs>
        <w:ind w:left="963" w:hanging="283"/>
      </w:pPr>
      <w:rPr>
        <w:rFonts w:ascii="Wingdings" w:eastAsia="Times New Roman" w:hAnsi="Wingdings" w:hint="default"/>
      </w:rPr>
    </w:lvl>
    <w:lvl w:ilvl="1" w:tplc="040C0003">
      <w:start w:val="1"/>
      <w:numFmt w:val="bullet"/>
      <w:lvlText w:val="o"/>
      <w:lvlJc w:val="left"/>
      <w:pPr>
        <w:tabs>
          <w:tab w:val="num" w:pos="1440"/>
        </w:tabs>
        <w:ind w:left="1440" w:hanging="360"/>
      </w:pPr>
      <w:rPr>
        <w:rFonts w:ascii="Courier New" w:hAnsi="Courier New" w:cs="Times New Roman"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Times New Roman"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Times New Roman"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87">
    <w:nsid w:val="5B297989"/>
    <w:multiLevelType w:val="multilevel"/>
    <w:tmpl w:val="CF0A58C6"/>
    <w:lvl w:ilvl="0">
      <w:start w:val="5"/>
      <w:numFmt w:val="bullet"/>
      <w:pStyle w:val="Puce1s1"/>
      <w:lvlText w:val="-"/>
      <w:lvlJc w:val="left"/>
      <w:pPr>
        <w:tabs>
          <w:tab w:val="num" w:pos="540"/>
        </w:tabs>
        <w:ind w:left="540" w:hanging="360"/>
      </w:pPr>
      <w:rPr>
        <w:rFonts w:ascii="Times New Roman" w:eastAsia="Times New Roman" w:hAnsi="Times New Roman" w:hint="default"/>
      </w:rPr>
    </w:lvl>
    <w:lvl w:ilvl="1">
      <w:start w:val="4"/>
      <w:numFmt w:val="lowerLetter"/>
      <w:lvlText w:val="%2)"/>
      <w:lvlJc w:val="left"/>
      <w:pPr>
        <w:tabs>
          <w:tab w:val="num" w:pos="1260"/>
        </w:tabs>
        <w:ind w:left="1260" w:hanging="360"/>
      </w:pPr>
      <w:rPr>
        <w:rFonts w:hint="default"/>
        <w:u w:val="none"/>
      </w:rPr>
    </w:lvl>
    <w:lvl w:ilvl="2">
      <w:start w:val="1"/>
      <w:numFmt w:val="bullet"/>
      <w:lvlText w:val=""/>
      <w:lvlJc w:val="left"/>
      <w:pPr>
        <w:tabs>
          <w:tab w:val="num" w:pos="1980"/>
        </w:tabs>
        <w:ind w:left="1980" w:hanging="360"/>
      </w:pPr>
      <w:rPr>
        <w:rFonts w:ascii="Wingdings" w:hAnsi="Wingdings" w:cs="Wingdings" w:hint="default"/>
      </w:rPr>
    </w:lvl>
    <w:lvl w:ilvl="3">
      <w:start w:val="1"/>
      <w:numFmt w:val="bullet"/>
      <w:lvlText w:val=""/>
      <w:lvlJc w:val="left"/>
      <w:pPr>
        <w:tabs>
          <w:tab w:val="num" w:pos="2700"/>
        </w:tabs>
        <w:ind w:left="2700" w:hanging="360"/>
      </w:pPr>
      <w:rPr>
        <w:rFonts w:ascii="Symbol" w:hAnsi="Symbol" w:cs="Symbol" w:hint="default"/>
      </w:rPr>
    </w:lvl>
    <w:lvl w:ilvl="4">
      <w:start w:val="1"/>
      <w:numFmt w:val="bullet"/>
      <w:lvlText w:val="o"/>
      <w:lvlJc w:val="left"/>
      <w:pPr>
        <w:tabs>
          <w:tab w:val="num" w:pos="3420"/>
        </w:tabs>
        <w:ind w:left="3420" w:hanging="360"/>
      </w:pPr>
      <w:rPr>
        <w:rFonts w:ascii="Courier New" w:hAnsi="Courier New" w:cs="Courier New" w:hint="default"/>
      </w:rPr>
    </w:lvl>
    <w:lvl w:ilvl="5">
      <w:start w:val="1"/>
      <w:numFmt w:val="bullet"/>
      <w:lvlText w:val=""/>
      <w:lvlJc w:val="left"/>
      <w:pPr>
        <w:tabs>
          <w:tab w:val="num" w:pos="4140"/>
        </w:tabs>
        <w:ind w:left="4140" w:hanging="360"/>
      </w:pPr>
      <w:rPr>
        <w:rFonts w:ascii="Wingdings" w:hAnsi="Wingdings" w:cs="Wingdings" w:hint="default"/>
      </w:rPr>
    </w:lvl>
    <w:lvl w:ilvl="6">
      <w:start w:val="1"/>
      <w:numFmt w:val="bullet"/>
      <w:lvlText w:val=""/>
      <w:lvlJc w:val="left"/>
      <w:pPr>
        <w:tabs>
          <w:tab w:val="num" w:pos="4860"/>
        </w:tabs>
        <w:ind w:left="4860" w:hanging="360"/>
      </w:pPr>
      <w:rPr>
        <w:rFonts w:ascii="Symbol" w:hAnsi="Symbol" w:cs="Symbol" w:hint="default"/>
      </w:rPr>
    </w:lvl>
    <w:lvl w:ilvl="7">
      <w:start w:val="1"/>
      <w:numFmt w:val="bullet"/>
      <w:lvlText w:val="o"/>
      <w:lvlJc w:val="left"/>
      <w:pPr>
        <w:tabs>
          <w:tab w:val="num" w:pos="5580"/>
        </w:tabs>
        <w:ind w:left="5580" w:hanging="360"/>
      </w:pPr>
      <w:rPr>
        <w:rFonts w:ascii="Courier New" w:hAnsi="Courier New" w:cs="Courier New" w:hint="default"/>
      </w:rPr>
    </w:lvl>
    <w:lvl w:ilvl="8">
      <w:start w:val="1"/>
      <w:numFmt w:val="bullet"/>
      <w:lvlText w:val=""/>
      <w:lvlJc w:val="left"/>
      <w:pPr>
        <w:tabs>
          <w:tab w:val="num" w:pos="6300"/>
        </w:tabs>
        <w:ind w:left="6300" w:hanging="360"/>
      </w:pPr>
      <w:rPr>
        <w:rFonts w:ascii="Wingdings" w:hAnsi="Wingdings" w:cs="Wingdings" w:hint="default"/>
      </w:rPr>
    </w:lvl>
  </w:abstractNum>
  <w:abstractNum w:abstractNumId="88">
    <w:nsid w:val="5B591F51"/>
    <w:multiLevelType w:val="singleLevel"/>
    <w:tmpl w:val="202A408A"/>
    <w:lvl w:ilvl="0">
      <w:start w:val="509"/>
      <w:numFmt w:val="bullet"/>
      <w:pStyle w:val="Sous-titre"/>
      <w:lvlText w:val="-"/>
      <w:lvlJc w:val="left"/>
      <w:pPr>
        <w:tabs>
          <w:tab w:val="num" w:pos="360"/>
        </w:tabs>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abstractNum>
  <w:abstractNum w:abstractNumId="89">
    <w:nsid w:val="5BE817E0"/>
    <w:multiLevelType w:val="hybridMultilevel"/>
    <w:tmpl w:val="51D6DCCA"/>
    <w:lvl w:ilvl="0" w:tplc="C154340A">
      <w:start w:val="1"/>
      <w:numFmt w:val="bullet"/>
      <w:lvlText w:val=""/>
      <w:lvlJc w:val="left"/>
      <w:pPr>
        <w:tabs>
          <w:tab w:val="num" w:pos="1428"/>
        </w:tabs>
        <w:ind w:left="1428" w:hanging="360"/>
      </w:pPr>
      <w:rPr>
        <w:rFonts w:ascii="Wingdings" w:hAnsi="Wingdings" w:hint="default"/>
      </w:rPr>
    </w:lvl>
    <w:lvl w:ilvl="1" w:tplc="E00832F8">
      <w:start w:val="1"/>
      <w:numFmt w:val="bullet"/>
      <w:lvlText w:val="o"/>
      <w:lvlJc w:val="left"/>
      <w:pPr>
        <w:tabs>
          <w:tab w:val="num" w:pos="2148"/>
        </w:tabs>
        <w:ind w:left="2148" w:hanging="360"/>
      </w:pPr>
      <w:rPr>
        <w:rFonts w:ascii="Courier New" w:hAnsi="Courier New" w:cs="Courier New" w:hint="default"/>
      </w:rPr>
    </w:lvl>
    <w:lvl w:ilvl="2" w:tplc="D4DC88FE" w:tentative="1">
      <w:start w:val="1"/>
      <w:numFmt w:val="bullet"/>
      <w:lvlText w:val=""/>
      <w:lvlJc w:val="left"/>
      <w:pPr>
        <w:tabs>
          <w:tab w:val="num" w:pos="2868"/>
        </w:tabs>
        <w:ind w:left="2868" w:hanging="360"/>
      </w:pPr>
      <w:rPr>
        <w:rFonts w:ascii="Wingdings" w:hAnsi="Wingdings" w:hint="default"/>
      </w:rPr>
    </w:lvl>
    <w:lvl w:ilvl="3" w:tplc="139458C8" w:tentative="1">
      <w:start w:val="1"/>
      <w:numFmt w:val="bullet"/>
      <w:lvlText w:val=""/>
      <w:lvlJc w:val="left"/>
      <w:pPr>
        <w:tabs>
          <w:tab w:val="num" w:pos="3588"/>
        </w:tabs>
        <w:ind w:left="3588" w:hanging="360"/>
      </w:pPr>
      <w:rPr>
        <w:rFonts w:ascii="Symbol" w:hAnsi="Symbol" w:hint="default"/>
      </w:rPr>
    </w:lvl>
    <w:lvl w:ilvl="4" w:tplc="4D9CE564" w:tentative="1">
      <w:start w:val="1"/>
      <w:numFmt w:val="bullet"/>
      <w:lvlText w:val="o"/>
      <w:lvlJc w:val="left"/>
      <w:pPr>
        <w:tabs>
          <w:tab w:val="num" w:pos="4308"/>
        </w:tabs>
        <w:ind w:left="4308" w:hanging="360"/>
      </w:pPr>
      <w:rPr>
        <w:rFonts w:ascii="Courier New" w:hAnsi="Courier New" w:cs="Courier New" w:hint="default"/>
      </w:rPr>
    </w:lvl>
    <w:lvl w:ilvl="5" w:tplc="EE70E256" w:tentative="1">
      <w:start w:val="1"/>
      <w:numFmt w:val="bullet"/>
      <w:lvlText w:val=""/>
      <w:lvlJc w:val="left"/>
      <w:pPr>
        <w:tabs>
          <w:tab w:val="num" w:pos="5028"/>
        </w:tabs>
        <w:ind w:left="5028" w:hanging="360"/>
      </w:pPr>
      <w:rPr>
        <w:rFonts w:ascii="Wingdings" w:hAnsi="Wingdings" w:hint="default"/>
      </w:rPr>
    </w:lvl>
    <w:lvl w:ilvl="6" w:tplc="BAACFAF0" w:tentative="1">
      <w:start w:val="1"/>
      <w:numFmt w:val="bullet"/>
      <w:lvlText w:val=""/>
      <w:lvlJc w:val="left"/>
      <w:pPr>
        <w:tabs>
          <w:tab w:val="num" w:pos="5748"/>
        </w:tabs>
        <w:ind w:left="5748" w:hanging="360"/>
      </w:pPr>
      <w:rPr>
        <w:rFonts w:ascii="Symbol" w:hAnsi="Symbol" w:hint="default"/>
      </w:rPr>
    </w:lvl>
    <w:lvl w:ilvl="7" w:tplc="8460B666" w:tentative="1">
      <w:start w:val="1"/>
      <w:numFmt w:val="bullet"/>
      <w:lvlText w:val="o"/>
      <w:lvlJc w:val="left"/>
      <w:pPr>
        <w:tabs>
          <w:tab w:val="num" w:pos="6468"/>
        </w:tabs>
        <w:ind w:left="6468" w:hanging="360"/>
      </w:pPr>
      <w:rPr>
        <w:rFonts w:ascii="Courier New" w:hAnsi="Courier New" w:cs="Courier New" w:hint="default"/>
      </w:rPr>
    </w:lvl>
    <w:lvl w:ilvl="8" w:tplc="D4D47C68" w:tentative="1">
      <w:start w:val="1"/>
      <w:numFmt w:val="bullet"/>
      <w:lvlText w:val=""/>
      <w:lvlJc w:val="left"/>
      <w:pPr>
        <w:tabs>
          <w:tab w:val="num" w:pos="7188"/>
        </w:tabs>
        <w:ind w:left="7188" w:hanging="360"/>
      </w:pPr>
      <w:rPr>
        <w:rFonts w:ascii="Wingdings" w:hAnsi="Wingdings" w:hint="default"/>
      </w:rPr>
    </w:lvl>
  </w:abstractNum>
  <w:abstractNum w:abstractNumId="90">
    <w:nsid w:val="5DB417E3"/>
    <w:multiLevelType w:val="hybridMultilevel"/>
    <w:tmpl w:val="BD2CC634"/>
    <w:lvl w:ilvl="0" w:tplc="BD18BD74">
      <w:start w:val="20"/>
      <w:numFmt w:val="bullet"/>
      <w:pStyle w:val="TITE2Etude"/>
      <w:lvlText w:val=""/>
      <w:lvlJc w:val="left"/>
      <w:pPr>
        <w:tabs>
          <w:tab w:val="num" w:pos="360"/>
        </w:tabs>
        <w:ind w:left="360" w:hanging="360"/>
      </w:pPr>
      <w:rPr>
        <w:rFonts w:ascii="Webdings" w:hAnsi="Webdings" w:hint="default"/>
        <w:color w:val="0066B2"/>
        <w:sz w:val="40"/>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1">
    <w:nsid w:val="5E024AB1"/>
    <w:multiLevelType w:val="hybridMultilevel"/>
    <w:tmpl w:val="5D66943A"/>
    <w:styleLink w:val="LFO1985"/>
    <w:lvl w:ilvl="0" w:tplc="04090001">
      <w:start w:val="1"/>
      <w:numFmt w:val="bullet"/>
      <w:lvlText w:val=""/>
      <w:lvlJc w:val="left"/>
      <w:pPr>
        <w:ind w:left="1206" w:hanging="360"/>
      </w:pPr>
      <w:rPr>
        <w:rFonts w:ascii="Symbol" w:hAnsi="Symbol" w:hint="default"/>
      </w:rPr>
    </w:lvl>
    <w:lvl w:ilvl="1" w:tplc="04090003">
      <w:start w:val="1"/>
      <w:numFmt w:val="bullet"/>
      <w:lvlText w:val="o"/>
      <w:lvlJc w:val="left"/>
      <w:pPr>
        <w:ind w:left="1926" w:hanging="360"/>
      </w:pPr>
      <w:rPr>
        <w:rFonts w:ascii="Courier New" w:hAnsi="Courier New" w:cs="Courier New" w:hint="default"/>
      </w:rPr>
    </w:lvl>
    <w:lvl w:ilvl="2" w:tplc="04090005">
      <w:start w:val="1"/>
      <w:numFmt w:val="bullet"/>
      <w:lvlText w:val=""/>
      <w:lvlJc w:val="left"/>
      <w:pPr>
        <w:ind w:left="2646" w:hanging="360"/>
      </w:pPr>
      <w:rPr>
        <w:rFonts w:ascii="Wingdings" w:hAnsi="Wingdings" w:hint="default"/>
      </w:rPr>
    </w:lvl>
    <w:lvl w:ilvl="3" w:tplc="04090001">
      <w:start w:val="1"/>
      <w:numFmt w:val="bullet"/>
      <w:lvlText w:val=""/>
      <w:lvlJc w:val="left"/>
      <w:pPr>
        <w:ind w:left="3366" w:hanging="360"/>
      </w:pPr>
      <w:rPr>
        <w:rFonts w:ascii="Symbol" w:hAnsi="Symbol" w:hint="default"/>
      </w:rPr>
    </w:lvl>
    <w:lvl w:ilvl="4" w:tplc="04090003">
      <w:start w:val="1"/>
      <w:numFmt w:val="bullet"/>
      <w:lvlText w:val="o"/>
      <w:lvlJc w:val="left"/>
      <w:pPr>
        <w:ind w:left="4086" w:hanging="360"/>
      </w:pPr>
      <w:rPr>
        <w:rFonts w:ascii="Courier New" w:hAnsi="Courier New" w:cs="Courier New" w:hint="default"/>
      </w:rPr>
    </w:lvl>
    <w:lvl w:ilvl="5" w:tplc="04090005">
      <w:start w:val="1"/>
      <w:numFmt w:val="bullet"/>
      <w:lvlText w:val=""/>
      <w:lvlJc w:val="left"/>
      <w:pPr>
        <w:ind w:left="4806" w:hanging="360"/>
      </w:pPr>
      <w:rPr>
        <w:rFonts w:ascii="Wingdings" w:hAnsi="Wingdings" w:hint="default"/>
      </w:rPr>
    </w:lvl>
    <w:lvl w:ilvl="6" w:tplc="04090001">
      <w:start w:val="1"/>
      <w:numFmt w:val="bullet"/>
      <w:lvlText w:val=""/>
      <w:lvlJc w:val="left"/>
      <w:pPr>
        <w:ind w:left="5526" w:hanging="360"/>
      </w:pPr>
      <w:rPr>
        <w:rFonts w:ascii="Symbol" w:hAnsi="Symbol" w:hint="default"/>
      </w:rPr>
    </w:lvl>
    <w:lvl w:ilvl="7" w:tplc="04090003">
      <w:start w:val="1"/>
      <w:numFmt w:val="bullet"/>
      <w:lvlText w:val="o"/>
      <w:lvlJc w:val="left"/>
      <w:pPr>
        <w:ind w:left="6246" w:hanging="360"/>
      </w:pPr>
      <w:rPr>
        <w:rFonts w:ascii="Courier New" w:hAnsi="Courier New" w:cs="Courier New" w:hint="default"/>
      </w:rPr>
    </w:lvl>
    <w:lvl w:ilvl="8" w:tplc="04090005">
      <w:start w:val="1"/>
      <w:numFmt w:val="bullet"/>
      <w:lvlText w:val=""/>
      <w:lvlJc w:val="left"/>
      <w:pPr>
        <w:ind w:left="6966" w:hanging="360"/>
      </w:pPr>
      <w:rPr>
        <w:rFonts w:ascii="Wingdings" w:hAnsi="Wingdings" w:hint="default"/>
      </w:rPr>
    </w:lvl>
  </w:abstractNum>
  <w:abstractNum w:abstractNumId="92">
    <w:nsid w:val="5E442853"/>
    <w:multiLevelType w:val="hybridMultilevel"/>
    <w:tmpl w:val="80FCD372"/>
    <w:lvl w:ilvl="0" w:tplc="8626C922">
      <w:numFmt w:val="bullet"/>
      <w:pStyle w:val="HEADER5"/>
      <w:lvlText w:val="-"/>
      <w:lvlJc w:val="left"/>
      <w:pPr>
        <w:tabs>
          <w:tab w:val="num" w:pos="2700"/>
        </w:tabs>
        <w:ind w:left="2700" w:hanging="720"/>
      </w:pPr>
      <w:rPr>
        <w:rFonts w:ascii="Times New Roman" w:eastAsia="Times New Roman" w:hAnsi="Times New Roman" w:cs="Times New Roman" w:hint="default"/>
        <w:i/>
      </w:rPr>
    </w:lvl>
    <w:lvl w:ilvl="1" w:tplc="B1F23154" w:tentative="1">
      <w:start w:val="1"/>
      <w:numFmt w:val="bullet"/>
      <w:lvlText w:val="o"/>
      <w:lvlJc w:val="left"/>
      <w:pPr>
        <w:tabs>
          <w:tab w:val="num" w:pos="1440"/>
        </w:tabs>
        <w:ind w:left="1440" w:hanging="360"/>
      </w:pPr>
      <w:rPr>
        <w:rFonts w:ascii="Courier New" w:hAnsi="Courier New" w:hint="default"/>
      </w:rPr>
    </w:lvl>
    <w:lvl w:ilvl="2" w:tplc="F45C01AC" w:tentative="1">
      <w:start w:val="1"/>
      <w:numFmt w:val="bullet"/>
      <w:lvlText w:val=""/>
      <w:lvlJc w:val="left"/>
      <w:pPr>
        <w:tabs>
          <w:tab w:val="num" w:pos="2160"/>
        </w:tabs>
        <w:ind w:left="2160" w:hanging="360"/>
      </w:pPr>
      <w:rPr>
        <w:rFonts w:ascii="Wingdings" w:hAnsi="Wingdings" w:hint="default"/>
      </w:rPr>
    </w:lvl>
    <w:lvl w:ilvl="3" w:tplc="8E142866" w:tentative="1">
      <w:start w:val="1"/>
      <w:numFmt w:val="bullet"/>
      <w:lvlText w:val=""/>
      <w:lvlJc w:val="left"/>
      <w:pPr>
        <w:tabs>
          <w:tab w:val="num" w:pos="2880"/>
        </w:tabs>
        <w:ind w:left="2880" w:hanging="360"/>
      </w:pPr>
      <w:rPr>
        <w:rFonts w:ascii="Symbol" w:hAnsi="Symbol" w:hint="default"/>
      </w:rPr>
    </w:lvl>
    <w:lvl w:ilvl="4" w:tplc="451A7840" w:tentative="1">
      <w:start w:val="1"/>
      <w:numFmt w:val="bullet"/>
      <w:lvlText w:val="o"/>
      <w:lvlJc w:val="left"/>
      <w:pPr>
        <w:tabs>
          <w:tab w:val="num" w:pos="3600"/>
        </w:tabs>
        <w:ind w:left="3600" w:hanging="360"/>
      </w:pPr>
      <w:rPr>
        <w:rFonts w:ascii="Courier New" w:hAnsi="Courier New" w:hint="default"/>
      </w:rPr>
    </w:lvl>
    <w:lvl w:ilvl="5" w:tplc="CE4A8B20" w:tentative="1">
      <w:start w:val="1"/>
      <w:numFmt w:val="bullet"/>
      <w:lvlText w:val=""/>
      <w:lvlJc w:val="left"/>
      <w:pPr>
        <w:tabs>
          <w:tab w:val="num" w:pos="4320"/>
        </w:tabs>
        <w:ind w:left="4320" w:hanging="360"/>
      </w:pPr>
      <w:rPr>
        <w:rFonts w:ascii="Wingdings" w:hAnsi="Wingdings" w:hint="default"/>
      </w:rPr>
    </w:lvl>
    <w:lvl w:ilvl="6" w:tplc="E67250F6" w:tentative="1">
      <w:start w:val="1"/>
      <w:numFmt w:val="bullet"/>
      <w:lvlText w:val=""/>
      <w:lvlJc w:val="left"/>
      <w:pPr>
        <w:tabs>
          <w:tab w:val="num" w:pos="5040"/>
        </w:tabs>
        <w:ind w:left="5040" w:hanging="360"/>
      </w:pPr>
      <w:rPr>
        <w:rFonts w:ascii="Symbol" w:hAnsi="Symbol" w:hint="default"/>
      </w:rPr>
    </w:lvl>
    <w:lvl w:ilvl="7" w:tplc="640C9CE2" w:tentative="1">
      <w:start w:val="1"/>
      <w:numFmt w:val="bullet"/>
      <w:lvlText w:val="o"/>
      <w:lvlJc w:val="left"/>
      <w:pPr>
        <w:tabs>
          <w:tab w:val="num" w:pos="5760"/>
        </w:tabs>
        <w:ind w:left="5760" w:hanging="360"/>
      </w:pPr>
      <w:rPr>
        <w:rFonts w:ascii="Courier New" w:hAnsi="Courier New" w:hint="default"/>
      </w:rPr>
    </w:lvl>
    <w:lvl w:ilvl="8" w:tplc="0930D0EA" w:tentative="1">
      <w:start w:val="1"/>
      <w:numFmt w:val="bullet"/>
      <w:lvlText w:val=""/>
      <w:lvlJc w:val="left"/>
      <w:pPr>
        <w:tabs>
          <w:tab w:val="num" w:pos="6480"/>
        </w:tabs>
        <w:ind w:left="6480" w:hanging="360"/>
      </w:pPr>
      <w:rPr>
        <w:rFonts w:ascii="Wingdings" w:hAnsi="Wingdings" w:hint="default"/>
      </w:rPr>
    </w:lvl>
  </w:abstractNum>
  <w:abstractNum w:abstractNumId="93">
    <w:nsid w:val="5F3538CE"/>
    <w:multiLevelType w:val="singleLevel"/>
    <w:tmpl w:val="8014DC5E"/>
    <w:lvl w:ilvl="0">
      <w:start w:val="1"/>
      <w:numFmt w:val="bullet"/>
      <w:pStyle w:val="Corpsdetexte1a"/>
      <w:lvlText w:val=""/>
      <w:lvlJc w:val="left"/>
      <w:pPr>
        <w:tabs>
          <w:tab w:val="num" w:pos="360"/>
        </w:tabs>
        <w:ind w:left="360" w:hanging="360"/>
      </w:pPr>
      <w:rPr>
        <w:rFonts w:ascii="Symbol" w:hAnsi="Symbol" w:cs="Symbol" w:hint="default"/>
      </w:rPr>
    </w:lvl>
  </w:abstractNum>
  <w:abstractNum w:abstractNumId="94">
    <w:nsid w:val="60F4341E"/>
    <w:multiLevelType w:val="hybridMultilevel"/>
    <w:tmpl w:val="FF169A6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5">
    <w:nsid w:val="61473615"/>
    <w:multiLevelType w:val="hybridMultilevel"/>
    <w:tmpl w:val="41C0ED44"/>
    <w:lvl w:ilvl="0" w:tplc="040C0005">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6">
    <w:nsid w:val="61902884"/>
    <w:multiLevelType w:val="hybridMultilevel"/>
    <w:tmpl w:val="1D0251EC"/>
    <w:lvl w:ilvl="0" w:tplc="040C000F">
      <w:start w:val="1"/>
      <w:numFmt w:val="decimal"/>
      <w:lvlText w:val="%1."/>
      <w:lvlJc w:val="left"/>
      <w:pPr>
        <w:ind w:left="2138" w:hanging="360"/>
      </w:pPr>
    </w:lvl>
    <w:lvl w:ilvl="1" w:tplc="040C0019" w:tentative="1">
      <w:start w:val="1"/>
      <w:numFmt w:val="lowerLetter"/>
      <w:lvlText w:val="%2."/>
      <w:lvlJc w:val="left"/>
      <w:pPr>
        <w:ind w:left="2858" w:hanging="360"/>
      </w:pPr>
    </w:lvl>
    <w:lvl w:ilvl="2" w:tplc="040C001B" w:tentative="1">
      <w:start w:val="1"/>
      <w:numFmt w:val="lowerRoman"/>
      <w:lvlText w:val="%3."/>
      <w:lvlJc w:val="right"/>
      <w:pPr>
        <w:ind w:left="3578" w:hanging="180"/>
      </w:pPr>
    </w:lvl>
    <w:lvl w:ilvl="3" w:tplc="040C000F" w:tentative="1">
      <w:start w:val="1"/>
      <w:numFmt w:val="decimal"/>
      <w:lvlText w:val="%4."/>
      <w:lvlJc w:val="left"/>
      <w:pPr>
        <w:ind w:left="4298" w:hanging="360"/>
      </w:pPr>
    </w:lvl>
    <w:lvl w:ilvl="4" w:tplc="040C0019" w:tentative="1">
      <w:start w:val="1"/>
      <w:numFmt w:val="lowerLetter"/>
      <w:lvlText w:val="%5."/>
      <w:lvlJc w:val="left"/>
      <w:pPr>
        <w:ind w:left="5018" w:hanging="360"/>
      </w:pPr>
    </w:lvl>
    <w:lvl w:ilvl="5" w:tplc="040C001B" w:tentative="1">
      <w:start w:val="1"/>
      <w:numFmt w:val="lowerRoman"/>
      <w:lvlText w:val="%6."/>
      <w:lvlJc w:val="right"/>
      <w:pPr>
        <w:ind w:left="5738" w:hanging="180"/>
      </w:pPr>
    </w:lvl>
    <w:lvl w:ilvl="6" w:tplc="040C000F" w:tentative="1">
      <w:start w:val="1"/>
      <w:numFmt w:val="decimal"/>
      <w:lvlText w:val="%7."/>
      <w:lvlJc w:val="left"/>
      <w:pPr>
        <w:ind w:left="6458" w:hanging="360"/>
      </w:pPr>
    </w:lvl>
    <w:lvl w:ilvl="7" w:tplc="040C0019" w:tentative="1">
      <w:start w:val="1"/>
      <w:numFmt w:val="lowerLetter"/>
      <w:lvlText w:val="%8."/>
      <w:lvlJc w:val="left"/>
      <w:pPr>
        <w:ind w:left="7178" w:hanging="360"/>
      </w:pPr>
    </w:lvl>
    <w:lvl w:ilvl="8" w:tplc="040C001B" w:tentative="1">
      <w:start w:val="1"/>
      <w:numFmt w:val="lowerRoman"/>
      <w:lvlText w:val="%9."/>
      <w:lvlJc w:val="right"/>
      <w:pPr>
        <w:ind w:left="7898" w:hanging="180"/>
      </w:pPr>
    </w:lvl>
  </w:abstractNum>
  <w:abstractNum w:abstractNumId="97">
    <w:nsid w:val="61C3506C"/>
    <w:multiLevelType w:val="hybridMultilevel"/>
    <w:tmpl w:val="73C4A9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8">
    <w:nsid w:val="61CA570E"/>
    <w:multiLevelType w:val="hybridMultilevel"/>
    <w:tmpl w:val="8D3A51D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9">
    <w:nsid w:val="61D7475C"/>
    <w:multiLevelType w:val="multilevel"/>
    <w:tmpl w:val="FD40230A"/>
    <w:lvl w:ilvl="0">
      <w:start w:val="1"/>
      <w:numFmt w:val="decimal"/>
      <w:lvlText w:val="%1."/>
      <w:lvlJc w:val="left"/>
      <w:pPr>
        <w:ind w:left="720" w:hanging="360"/>
      </w:pPr>
      <w:rPr>
        <w:rFonts w:ascii="Arial" w:eastAsiaTheme="minorEastAsia" w:hAnsi="Arial" w:cstheme="minorBidi" w:hint="default"/>
        <w:b/>
        <w:sz w:val="22"/>
      </w:rPr>
    </w:lvl>
    <w:lvl w:ilvl="1">
      <w:start w:val="1"/>
      <w:numFmt w:val="decimal"/>
      <w:isLgl/>
      <w:lvlText w:val="%1.%2."/>
      <w:lvlJc w:val="left"/>
      <w:pPr>
        <w:ind w:left="576" w:hanging="576"/>
      </w:pPr>
      <w:rPr>
        <w:rFonts w:ascii="Times New Roman" w:hAnsi="Times New Roman" w:cs="Times New Roman"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100">
    <w:nsid w:val="63690E42"/>
    <w:multiLevelType w:val="hybridMultilevel"/>
    <w:tmpl w:val="97D44AB2"/>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1">
    <w:nsid w:val="63E51340"/>
    <w:multiLevelType w:val="hybridMultilevel"/>
    <w:tmpl w:val="B34856C0"/>
    <w:styleLink w:val="LFO2112"/>
    <w:lvl w:ilvl="0" w:tplc="8606FBE8">
      <w:start w:val="1"/>
      <w:numFmt w:val="upperLetter"/>
      <w:pStyle w:val="ACpartie"/>
      <w:lvlText w:val="PARTIE %1."/>
      <w:lvlJc w:val="center"/>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2">
    <w:nsid w:val="64AB492A"/>
    <w:multiLevelType w:val="hybridMultilevel"/>
    <w:tmpl w:val="38743616"/>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3">
    <w:nsid w:val="658D2C0F"/>
    <w:multiLevelType w:val="hybridMultilevel"/>
    <w:tmpl w:val="D674CD12"/>
    <w:lvl w:ilvl="0" w:tplc="BCC8D0B0">
      <w:start w:val="1"/>
      <w:numFmt w:val="bullet"/>
      <w:pStyle w:val="2mealina"/>
      <w:lvlText w:val=""/>
      <w:lvlJc w:val="left"/>
      <w:pPr>
        <w:ind w:left="1004" w:hanging="360"/>
      </w:pPr>
      <w:rPr>
        <w:rFonts w:ascii="Symbol" w:hAnsi="Symbol" w:hint="default"/>
      </w:rPr>
    </w:lvl>
    <w:lvl w:ilvl="1" w:tplc="040C0019" w:tentative="1">
      <w:start w:val="1"/>
      <w:numFmt w:val="bullet"/>
      <w:lvlText w:val="o"/>
      <w:lvlJc w:val="left"/>
      <w:pPr>
        <w:ind w:left="1724" w:hanging="360"/>
      </w:pPr>
      <w:rPr>
        <w:rFonts w:ascii="Courier New" w:hAnsi="Courier New" w:hint="default"/>
      </w:rPr>
    </w:lvl>
    <w:lvl w:ilvl="2" w:tplc="040C001B" w:tentative="1">
      <w:start w:val="1"/>
      <w:numFmt w:val="bullet"/>
      <w:lvlText w:val=""/>
      <w:lvlJc w:val="left"/>
      <w:pPr>
        <w:ind w:left="2444" w:hanging="360"/>
      </w:pPr>
      <w:rPr>
        <w:rFonts w:ascii="Wingdings" w:hAnsi="Wingdings" w:hint="default"/>
      </w:rPr>
    </w:lvl>
    <w:lvl w:ilvl="3" w:tplc="040C000F" w:tentative="1">
      <w:start w:val="1"/>
      <w:numFmt w:val="bullet"/>
      <w:lvlText w:val=""/>
      <w:lvlJc w:val="left"/>
      <w:pPr>
        <w:ind w:left="3164" w:hanging="360"/>
      </w:pPr>
      <w:rPr>
        <w:rFonts w:ascii="Symbol" w:hAnsi="Symbol" w:hint="default"/>
      </w:rPr>
    </w:lvl>
    <w:lvl w:ilvl="4" w:tplc="040C0019" w:tentative="1">
      <w:start w:val="1"/>
      <w:numFmt w:val="bullet"/>
      <w:lvlText w:val="o"/>
      <w:lvlJc w:val="left"/>
      <w:pPr>
        <w:ind w:left="3884" w:hanging="360"/>
      </w:pPr>
      <w:rPr>
        <w:rFonts w:ascii="Courier New" w:hAnsi="Courier New" w:hint="default"/>
      </w:rPr>
    </w:lvl>
    <w:lvl w:ilvl="5" w:tplc="040C001B" w:tentative="1">
      <w:start w:val="1"/>
      <w:numFmt w:val="bullet"/>
      <w:lvlText w:val=""/>
      <w:lvlJc w:val="left"/>
      <w:pPr>
        <w:ind w:left="4604" w:hanging="360"/>
      </w:pPr>
      <w:rPr>
        <w:rFonts w:ascii="Wingdings" w:hAnsi="Wingdings" w:hint="default"/>
      </w:rPr>
    </w:lvl>
    <w:lvl w:ilvl="6" w:tplc="040C000F" w:tentative="1">
      <w:start w:val="1"/>
      <w:numFmt w:val="bullet"/>
      <w:lvlText w:val=""/>
      <w:lvlJc w:val="left"/>
      <w:pPr>
        <w:ind w:left="5324" w:hanging="360"/>
      </w:pPr>
      <w:rPr>
        <w:rFonts w:ascii="Symbol" w:hAnsi="Symbol" w:hint="default"/>
      </w:rPr>
    </w:lvl>
    <w:lvl w:ilvl="7" w:tplc="040C0019" w:tentative="1">
      <w:start w:val="1"/>
      <w:numFmt w:val="bullet"/>
      <w:lvlText w:val="o"/>
      <w:lvlJc w:val="left"/>
      <w:pPr>
        <w:ind w:left="6044" w:hanging="360"/>
      </w:pPr>
      <w:rPr>
        <w:rFonts w:ascii="Courier New" w:hAnsi="Courier New" w:hint="default"/>
      </w:rPr>
    </w:lvl>
    <w:lvl w:ilvl="8" w:tplc="040C001B" w:tentative="1">
      <w:start w:val="1"/>
      <w:numFmt w:val="bullet"/>
      <w:lvlText w:val=""/>
      <w:lvlJc w:val="left"/>
      <w:pPr>
        <w:ind w:left="6764" w:hanging="360"/>
      </w:pPr>
      <w:rPr>
        <w:rFonts w:ascii="Wingdings" w:hAnsi="Wingdings" w:hint="default"/>
      </w:rPr>
    </w:lvl>
  </w:abstractNum>
  <w:abstractNum w:abstractNumId="104">
    <w:nsid w:val="65DD1438"/>
    <w:multiLevelType w:val="hybridMultilevel"/>
    <w:tmpl w:val="B2E2F7AA"/>
    <w:lvl w:ilvl="0" w:tplc="DAE4DD4A">
      <w:start w:val="23"/>
      <w:numFmt w:val="bullet"/>
      <w:lvlText w:val="-"/>
      <w:lvlJc w:val="left"/>
      <w:pPr>
        <w:ind w:left="720" w:hanging="360"/>
      </w:pPr>
      <w:rPr>
        <w:rFonts w:ascii="Arial" w:eastAsia="Times New Roman" w:hAnsi="Arial" w:cs="Arial" w:hint="default"/>
        <w:color w:val="auto"/>
        <w:sz w:val="24"/>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05">
    <w:nsid w:val="668D6EF7"/>
    <w:multiLevelType w:val="hybridMultilevel"/>
    <w:tmpl w:val="A65CAFD4"/>
    <w:lvl w:ilvl="0" w:tplc="7CEA89E4">
      <w:start w:val="2"/>
      <w:numFmt w:val="bullet"/>
      <w:lvlText w:val="-"/>
      <w:lvlJc w:val="left"/>
      <w:pPr>
        <w:ind w:left="2444" w:hanging="360"/>
      </w:pPr>
      <w:rPr>
        <w:rFonts w:ascii="Arial" w:eastAsia="Times New Roman" w:hAnsi="Arial" w:cs="Arial" w:hint="default"/>
        <w:b/>
        <w:sz w:val="24"/>
        <w:szCs w:val="24"/>
      </w:rPr>
    </w:lvl>
    <w:lvl w:ilvl="1" w:tplc="040C0003" w:tentative="1">
      <w:start w:val="1"/>
      <w:numFmt w:val="bullet"/>
      <w:lvlText w:val="o"/>
      <w:lvlJc w:val="left"/>
      <w:pPr>
        <w:ind w:left="3164" w:hanging="360"/>
      </w:pPr>
      <w:rPr>
        <w:rFonts w:ascii="Courier New" w:hAnsi="Courier New" w:cs="Courier New" w:hint="default"/>
      </w:rPr>
    </w:lvl>
    <w:lvl w:ilvl="2" w:tplc="040C0005" w:tentative="1">
      <w:start w:val="1"/>
      <w:numFmt w:val="bullet"/>
      <w:lvlText w:val=""/>
      <w:lvlJc w:val="left"/>
      <w:pPr>
        <w:ind w:left="3884" w:hanging="360"/>
      </w:pPr>
      <w:rPr>
        <w:rFonts w:ascii="Wingdings" w:hAnsi="Wingdings" w:hint="default"/>
      </w:rPr>
    </w:lvl>
    <w:lvl w:ilvl="3" w:tplc="040C0001" w:tentative="1">
      <w:start w:val="1"/>
      <w:numFmt w:val="bullet"/>
      <w:lvlText w:val=""/>
      <w:lvlJc w:val="left"/>
      <w:pPr>
        <w:ind w:left="4604" w:hanging="360"/>
      </w:pPr>
      <w:rPr>
        <w:rFonts w:ascii="Symbol" w:hAnsi="Symbol" w:hint="default"/>
      </w:rPr>
    </w:lvl>
    <w:lvl w:ilvl="4" w:tplc="040C0003" w:tentative="1">
      <w:start w:val="1"/>
      <w:numFmt w:val="bullet"/>
      <w:lvlText w:val="o"/>
      <w:lvlJc w:val="left"/>
      <w:pPr>
        <w:ind w:left="5324" w:hanging="360"/>
      </w:pPr>
      <w:rPr>
        <w:rFonts w:ascii="Courier New" w:hAnsi="Courier New" w:cs="Courier New" w:hint="default"/>
      </w:rPr>
    </w:lvl>
    <w:lvl w:ilvl="5" w:tplc="040C0005" w:tentative="1">
      <w:start w:val="1"/>
      <w:numFmt w:val="bullet"/>
      <w:lvlText w:val=""/>
      <w:lvlJc w:val="left"/>
      <w:pPr>
        <w:ind w:left="6044" w:hanging="360"/>
      </w:pPr>
      <w:rPr>
        <w:rFonts w:ascii="Wingdings" w:hAnsi="Wingdings" w:hint="default"/>
      </w:rPr>
    </w:lvl>
    <w:lvl w:ilvl="6" w:tplc="040C0001" w:tentative="1">
      <w:start w:val="1"/>
      <w:numFmt w:val="bullet"/>
      <w:lvlText w:val=""/>
      <w:lvlJc w:val="left"/>
      <w:pPr>
        <w:ind w:left="6764" w:hanging="360"/>
      </w:pPr>
      <w:rPr>
        <w:rFonts w:ascii="Symbol" w:hAnsi="Symbol" w:hint="default"/>
      </w:rPr>
    </w:lvl>
    <w:lvl w:ilvl="7" w:tplc="040C0003" w:tentative="1">
      <w:start w:val="1"/>
      <w:numFmt w:val="bullet"/>
      <w:lvlText w:val="o"/>
      <w:lvlJc w:val="left"/>
      <w:pPr>
        <w:ind w:left="7484" w:hanging="360"/>
      </w:pPr>
      <w:rPr>
        <w:rFonts w:ascii="Courier New" w:hAnsi="Courier New" w:cs="Courier New" w:hint="default"/>
      </w:rPr>
    </w:lvl>
    <w:lvl w:ilvl="8" w:tplc="040C0005" w:tentative="1">
      <w:start w:val="1"/>
      <w:numFmt w:val="bullet"/>
      <w:lvlText w:val=""/>
      <w:lvlJc w:val="left"/>
      <w:pPr>
        <w:ind w:left="8204" w:hanging="360"/>
      </w:pPr>
      <w:rPr>
        <w:rFonts w:ascii="Wingdings" w:hAnsi="Wingdings" w:hint="default"/>
      </w:rPr>
    </w:lvl>
  </w:abstractNum>
  <w:abstractNum w:abstractNumId="106">
    <w:nsid w:val="676D7FDE"/>
    <w:multiLevelType w:val="hybridMultilevel"/>
    <w:tmpl w:val="7F0C6492"/>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107">
    <w:nsid w:val="676E29C1"/>
    <w:multiLevelType w:val="hybridMultilevel"/>
    <w:tmpl w:val="13561DCE"/>
    <w:lvl w:ilvl="0" w:tplc="82628AB2">
      <w:start w:val="1"/>
      <w:numFmt w:val="upperRoman"/>
      <w:pStyle w:val="Section8Header1"/>
      <w:lvlText w:val="%1."/>
      <w:lvlJc w:val="right"/>
      <w:pPr>
        <w:ind w:left="720" w:hanging="360"/>
      </w:pPr>
    </w:lvl>
    <w:lvl w:ilvl="1" w:tplc="040C0003" w:tentative="1">
      <w:start w:val="1"/>
      <w:numFmt w:val="lowerLetter"/>
      <w:lvlText w:val="%2."/>
      <w:lvlJc w:val="left"/>
      <w:pPr>
        <w:ind w:left="1440" w:hanging="360"/>
      </w:pPr>
    </w:lvl>
    <w:lvl w:ilvl="2" w:tplc="040C0005" w:tentative="1">
      <w:start w:val="1"/>
      <w:numFmt w:val="lowerRoman"/>
      <w:lvlText w:val="%3."/>
      <w:lvlJc w:val="right"/>
      <w:pPr>
        <w:ind w:left="2160" w:hanging="180"/>
      </w:pPr>
    </w:lvl>
    <w:lvl w:ilvl="3" w:tplc="040C0001" w:tentative="1">
      <w:start w:val="1"/>
      <w:numFmt w:val="decimal"/>
      <w:lvlText w:val="%4."/>
      <w:lvlJc w:val="left"/>
      <w:pPr>
        <w:ind w:left="2880" w:hanging="360"/>
      </w:pPr>
    </w:lvl>
    <w:lvl w:ilvl="4" w:tplc="040C0003" w:tentative="1">
      <w:start w:val="1"/>
      <w:numFmt w:val="lowerLetter"/>
      <w:lvlText w:val="%5."/>
      <w:lvlJc w:val="left"/>
      <w:pPr>
        <w:ind w:left="3600" w:hanging="360"/>
      </w:pPr>
    </w:lvl>
    <w:lvl w:ilvl="5" w:tplc="040C0005" w:tentative="1">
      <w:start w:val="1"/>
      <w:numFmt w:val="lowerRoman"/>
      <w:lvlText w:val="%6."/>
      <w:lvlJc w:val="right"/>
      <w:pPr>
        <w:ind w:left="4320" w:hanging="180"/>
      </w:pPr>
    </w:lvl>
    <w:lvl w:ilvl="6" w:tplc="040C0001" w:tentative="1">
      <w:start w:val="1"/>
      <w:numFmt w:val="decimal"/>
      <w:lvlText w:val="%7."/>
      <w:lvlJc w:val="left"/>
      <w:pPr>
        <w:ind w:left="5040" w:hanging="360"/>
      </w:pPr>
    </w:lvl>
    <w:lvl w:ilvl="7" w:tplc="040C0003" w:tentative="1">
      <w:start w:val="1"/>
      <w:numFmt w:val="lowerLetter"/>
      <w:lvlText w:val="%8."/>
      <w:lvlJc w:val="left"/>
      <w:pPr>
        <w:ind w:left="5760" w:hanging="360"/>
      </w:pPr>
    </w:lvl>
    <w:lvl w:ilvl="8" w:tplc="040C0005" w:tentative="1">
      <w:start w:val="1"/>
      <w:numFmt w:val="lowerRoman"/>
      <w:lvlText w:val="%9."/>
      <w:lvlJc w:val="right"/>
      <w:pPr>
        <w:ind w:left="6480" w:hanging="180"/>
      </w:pPr>
    </w:lvl>
  </w:abstractNum>
  <w:abstractNum w:abstractNumId="108">
    <w:nsid w:val="67724F6D"/>
    <w:multiLevelType w:val="hybridMultilevel"/>
    <w:tmpl w:val="A6022A66"/>
    <w:styleLink w:val="LFO1981"/>
    <w:lvl w:ilvl="0" w:tplc="040C0019">
      <w:numFmt w:val="bullet"/>
      <w:lvlText w:val="-"/>
      <w:lvlJc w:val="left"/>
      <w:pPr>
        <w:ind w:left="720" w:hanging="360"/>
      </w:pPr>
      <w:rPr>
        <w:rFonts w:ascii="Arial" w:eastAsia="Times New Roman" w:hAnsi="Arial" w:hint="default"/>
        <w:u w:val="none"/>
      </w:rPr>
    </w:lvl>
    <w:lvl w:ilvl="1" w:tplc="040C000D">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9">
    <w:nsid w:val="67B97B86"/>
    <w:multiLevelType w:val="singleLevel"/>
    <w:tmpl w:val="0C266C08"/>
    <w:lvl w:ilvl="0">
      <w:start w:val="1"/>
      <w:numFmt w:val="bullet"/>
      <w:pStyle w:val="puces"/>
      <w:lvlText w:val=""/>
      <w:lvlJc w:val="left"/>
      <w:pPr>
        <w:tabs>
          <w:tab w:val="num" w:pos="530"/>
        </w:tabs>
        <w:ind w:left="454" w:hanging="284"/>
      </w:pPr>
      <w:rPr>
        <w:rFonts w:ascii="Symbol" w:hAnsi="Symbol" w:hint="default"/>
      </w:rPr>
    </w:lvl>
  </w:abstractNum>
  <w:abstractNum w:abstractNumId="110">
    <w:nsid w:val="67EC11E3"/>
    <w:multiLevelType w:val="multilevel"/>
    <w:tmpl w:val="E9D41128"/>
    <w:lvl w:ilvl="0">
      <w:start w:val="1"/>
      <w:numFmt w:val="decimal"/>
      <w:lvlText w:val="%1."/>
      <w:lvlJc w:val="left"/>
      <w:pPr>
        <w:ind w:left="360" w:hanging="360"/>
      </w:pPr>
    </w:lvl>
    <w:lvl w:ilvl="1">
      <w:start w:val="1"/>
      <w:numFmt w:val="decimal"/>
      <w:lvlText w:val="%1.%2."/>
      <w:lvlJc w:val="left"/>
      <w:pPr>
        <w:ind w:left="834" w:hanging="720"/>
      </w:pPr>
    </w:lvl>
    <w:lvl w:ilvl="2">
      <w:start w:val="1"/>
      <w:numFmt w:val="decimal"/>
      <w:lvlText w:val="%1.%2.%3."/>
      <w:lvlJc w:val="left"/>
      <w:pPr>
        <w:ind w:left="948" w:hanging="720"/>
      </w:pPr>
    </w:lvl>
    <w:lvl w:ilvl="3">
      <w:start w:val="1"/>
      <w:numFmt w:val="decimal"/>
      <w:lvlText w:val="%1.%2.%3.%4."/>
      <w:lvlJc w:val="left"/>
      <w:pPr>
        <w:ind w:left="1422" w:hanging="1080"/>
      </w:pPr>
    </w:lvl>
    <w:lvl w:ilvl="4">
      <w:start w:val="1"/>
      <w:numFmt w:val="decimal"/>
      <w:lvlText w:val="%1.%2.%3.%4.%5."/>
      <w:lvlJc w:val="left"/>
      <w:pPr>
        <w:ind w:left="1536" w:hanging="1080"/>
      </w:pPr>
    </w:lvl>
    <w:lvl w:ilvl="5">
      <w:start w:val="1"/>
      <w:numFmt w:val="decimal"/>
      <w:lvlText w:val="%1.%2.%3.%4.%5.%6."/>
      <w:lvlJc w:val="left"/>
      <w:pPr>
        <w:ind w:left="2010" w:hanging="1440"/>
      </w:pPr>
    </w:lvl>
    <w:lvl w:ilvl="6">
      <w:start w:val="1"/>
      <w:numFmt w:val="decimal"/>
      <w:lvlText w:val="%1.%2.%3.%4.%5.%6.%7."/>
      <w:lvlJc w:val="left"/>
      <w:pPr>
        <w:ind w:left="2124" w:hanging="1440"/>
      </w:pPr>
    </w:lvl>
    <w:lvl w:ilvl="7">
      <w:start w:val="1"/>
      <w:numFmt w:val="decimal"/>
      <w:lvlText w:val="%1.%2.%3.%4.%5.%6.%7.%8."/>
      <w:lvlJc w:val="left"/>
      <w:pPr>
        <w:ind w:left="2598" w:hanging="1800"/>
      </w:pPr>
    </w:lvl>
    <w:lvl w:ilvl="8">
      <w:start w:val="1"/>
      <w:numFmt w:val="decimal"/>
      <w:lvlText w:val="%1.%2.%3.%4.%5.%6.%7.%8.%9."/>
      <w:lvlJc w:val="left"/>
      <w:pPr>
        <w:ind w:left="2712" w:hanging="1800"/>
      </w:pPr>
    </w:lvl>
  </w:abstractNum>
  <w:abstractNum w:abstractNumId="111">
    <w:nsid w:val="6844471D"/>
    <w:multiLevelType w:val="multilevel"/>
    <w:tmpl w:val="27623C06"/>
    <w:lvl w:ilvl="0">
      <w:start w:val="1"/>
      <w:numFmt w:val="decimal"/>
      <w:lvlText w:val="%1)"/>
      <w:lvlJc w:val="left"/>
      <w:pPr>
        <w:ind w:left="720" w:hanging="360"/>
      </w:pPr>
      <w:rPr>
        <w:rFonts w:hint="default"/>
        <w:b w:val="0"/>
        <w:sz w:val="22"/>
      </w:rPr>
    </w:lvl>
    <w:lvl w:ilvl="1">
      <w:start w:val="1"/>
      <w:numFmt w:val="upp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12">
    <w:nsid w:val="69604ABD"/>
    <w:multiLevelType w:val="hybridMultilevel"/>
    <w:tmpl w:val="F5E4D10A"/>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3">
    <w:nsid w:val="69C032B4"/>
    <w:multiLevelType w:val="hybridMultilevel"/>
    <w:tmpl w:val="78C46D18"/>
    <w:lvl w:ilvl="0" w:tplc="B2DA0BC8">
      <w:start w:val="5"/>
      <w:numFmt w:val="bullet"/>
      <w:lvlText w:val="-"/>
      <w:lvlJc w:val="left"/>
      <w:pPr>
        <w:ind w:left="355" w:hanging="360"/>
      </w:pPr>
      <w:rPr>
        <w:rFonts w:ascii="Arial Narrow" w:eastAsia="Times New Roman" w:hAnsi="Arial Narrow" w:cs="Arial" w:hint="default"/>
        <w:sz w:val="23"/>
      </w:rPr>
    </w:lvl>
    <w:lvl w:ilvl="1" w:tplc="040C0003">
      <w:start w:val="1"/>
      <w:numFmt w:val="bullet"/>
      <w:lvlText w:val="o"/>
      <w:lvlJc w:val="left"/>
      <w:pPr>
        <w:ind w:left="1075" w:hanging="360"/>
      </w:pPr>
      <w:rPr>
        <w:rFonts w:ascii="Courier New" w:hAnsi="Courier New" w:cs="Courier New" w:hint="default"/>
      </w:rPr>
    </w:lvl>
    <w:lvl w:ilvl="2" w:tplc="040C0005">
      <w:start w:val="1"/>
      <w:numFmt w:val="bullet"/>
      <w:lvlText w:val=""/>
      <w:lvlJc w:val="left"/>
      <w:pPr>
        <w:ind w:left="1795" w:hanging="360"/>
      </w:pPr>
      <w:rPr>
        <w:rFonts w:ascii="Wingdings" w:hAnsi="Wingdings" w:hint="default"/>
      </w:rPr>
    </w:lvl>
    <w:lvl w:ilvl="3" w:tplc="040C0001" w:tentative="1">
      <w:start w:val="1"/>
      <w:numFmt w:val="bullet"/>
      <w:lvlText w:val=""/>
      <w:lvlJc w:val="left"/>
      <w:pPr>
        <w:ind w:left="2515" w:hanging="360"/>
      </w:pPr>
      <w:rPr>
        <w:rFonts w:ascii="Symbol" w:hAnsi="Symbol" w:hint="default"/>
      </w:rPr>
    </w:lvl>
    <w:lvl w:ilvl="4" w:tplc="040C0003" w:tentative="1">
      <w:start w:val="1"/>
      <w:numFmt w:val="bullet"/>
      <w:lvlText w:val="o"/>
      <w:lvlJc w:val="left"/>
      <w:pPr>
        <w:ind w:left="3235" w:hanging="360"/>
      </w:pPr>
      <w:rPr>
        <w:rFonts w:ascii="Courier New" w:hAnsi="Courier New" w:cs="Courier New" w:hint="default"/>
      </w:rPr>
    </w:lvl>
    <w:lvl w:ilvl="5" w:tplc="040C0005" w:tentative="1">
      <w:start w:val="1"/>
      <w:numFmt w:val="bullet"/>
      <w:lvlText w:val=""/>
      <w:lvlJc w:val="left"/>
      <w:pPr>
        <w:ind w:left="3955" w:hanging="360"/>
      </w:pPr>
      <w:rPr>
        <w:rFonts w:ascii="Wingdings" w:hAnsi="Wingdings" w:hint="default"/>
      </w:rPr>
    </w:lvl>
    <w:lvl w:ilvl="6" w:tplc="040C0001" w:tentative="1">
      <w:start w:val="1"/>
      <w:numFmt w:val="bullet"/>
      <w:lvlText w:val=""/>
      <w:lvlJc w:val="left"/>
      <w:pPr>
        <w:ind w:left="4675" w:hanging="360"/>
      </w:pPr>
      <w:rPr>
        <w:rFonts w:ascii="Symbol" w:hAnsi="Symbol" w:hint="default"/>
      </w:rPr>
    </w:lvl>
    <w:lvl w:ilvl="7" w:tplc="040C0003" w:tentative="1">
      <w:start w:val="1"/>
      <w:numFmt w:val="bullet"/>
      <w:lvlText w:val="o"/>
      <w:lvlJc w:val="left"/>
      <w:pPr>
        <w:ind w:left="5395" w:hanging="360"/>
      </w:pPr>
      <w:rPr>
        <w:rFonts w:ascii="Courier New" w:hAnsi="Courier New" w:cs="Courier New" w:hint="default"/>
      </w:rPr>
    </w:lvl>
    <w:lvl w:ilvl="8" w:tplc="040C0005" w:tentative="1">
      <w:start w:val="1"/>
      <w:numFmt w:val="bullet"/>
      <w:lvlText w:val=""/>
      <w:lvlJc w:val="left"/>
      <w:pPr>
        <w:ind w:left="6115" w:hanging="360"/>
      </w:pPr>
      <w:rPr>
        <w:rFonts w:ascii="Wingdings" w:hAnsi="Wingdings" w:hint="default"/>
      </w:rPr>
    </w:lvl>
  </w:abstractNum>
  <w:abstractNum w:abstractNumId="114">
    <w:nsid w:val="69E37453"/>
    <w:multiLevelType w:val="hybridMultilevel"/>
    <w:tmpl w:val="30268B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5">
    <w:nsid w:val="6A1C76B6"/>
    <w:multiLevelType w:val="hybridMultilevel"/>
    <w:tmpl w:val="A51C9ACC"/>
    <w:styleLink w:val="LFO162"/>
    <w:lvl w:ilvl="0" w:tplc="2C7AC6B8">
      <w:start w:val="1"/>
      <w:numFmt w:val="upperLetter"/>
      <w:pStyle w:val="RCpartie"/>
      <w:lvlText w:val="PARTIE %1."/>
      <w:lvlJc w:val="center"/>
      <w:pPr>
        <w:ind w:left="8441" w:hanging="360"/>
      </w:pPr>
      <w:rPr>
        <w:rFonts w:hint="default"/>
      </w:rPr>
    </w:lvl>
    <w:lvl w:ilvl="1" w:tplc="040C0019" w:tentative="1">
      <w:start w:val="1"/>
      <w:numFmt w:val="lowerLetter"/>
      <w:lvlText w:val="%2."/>
      <w:lvlJc w:val="left"/>
      <w:pPr>
        <w:ind w:left="9161" w:hanging="360"/>
      </w:pPr>
    </w:lvl>
    <w:lvl w:ilvl="2" w:tplc="040C001B" w:tentative="1">
      <w:start w:val="1"/>
      <w:numFmt w:val="lowerRoman"/>
      <w:lvlText w:val="%3."/>
      <w:lvlJc w:val="right"/>
      <w:pPr>
        <w:ind w:left="9881" w:hanging="180"/>
      </w:pPr>
    </w:lvl>
    <w:lvl w:ilvl="3" w:tplc="040C000F" w:tentative="1">
      <w:start w:val="1"/>
      <w:numFmt w:val="decimal"/>
      <w:lvlText w:val="%4."/>
      <w:lvlJc w:val="left"/>
      <w:pPr>
        <w:ind w:left="10601" w:hanging="360"/>
      </w:pPr>
    </w:lvl>
    <w:lvl w:ilvl="4" w:tplc="040C0019" w:tentative="1">
      <w:start w:val="1"/>
      <w:numFmt w:val="lowerLetter"/>
      <w:lvlText w:val="%5."/>
      <w:lvlJc w:val="left"/>
      <w:pPr>
        <w:ind w:left="11321" w:hanging="360"/>
      </w:pPr>
    </w:lvl>
    <w:lvl w:ilvl="5" w:tplc="040C001B" w:tentative="1">
      <w:start w:val="1"/>
      <w:numFmt w:val="lowerRoman"/>
      <w:lvlText w:val="%6."/>
      <w:lvlJc w:val="right"/>
      <w:pPr>
        <w:ind w:left="12041" w:hanging="180"/>
      </w:pPr>
    </w:lvl>
    <w:lvl w:ilvl="6" w:tplc="040C000F" w:tentative="1">
      <w:start w:val="1"/>
      <w:numFmt w:val="decimal"/>
      <w:lvlText w:val="%7."/>
      <w:lvlJc w:val="left"/>
      <w:pPr>
        <w:ind w:left="12761" w:hanging="360"/>
      </w:pPr>
    </w:lvl>
    <w:lvl w:ilvl="7" w:tplc="040C0019" w:tentative="1">
      <w:start w:val="1"/>
      <w:numFmt w:val="lowerLetter"/>
      <w:lvlText w:val="%8."/>
      <w:lvlJc w:val="left"/>
      <w:pPr>
        <w:ind w:left="13481" w:hanging="360"/>
      </w:pPr>
    </w:lvl>
    <w:lvl w:ilvl="8" w:tplc="040C001B" w:tentative="1">
      <w:start w:val="1"/>
      <w:numFmt w:val="lowerRoman"/>
      <w:lvlText w:val="%9."/>
      <w:lvlJc w:val="right"/>
      <w:pPr>
        <w:ind w:left="14201" w:hanging="180"/>
      </w:pPr>
    </w:lvl>
  </w:abstractNum>
  <w:abstractNum w:abstractNumId="116">
    <w:nsid w:val="6C1C4D2C"/>
    <w:multiLevelType w:val="multilevel"/>
    <w:tmpl w:val="9956F4CE"/>
    <w:lvl w:ilvl="0">
      <w:start w:val="1"/>
      <w:numFmt w:val="decimal"/>
      <w:pStyle w:val="TitreTableau"/>
      <w:lvlText w:val="Tableau %1:"/>
      <w:lvlJc w:val="left"/>
      <w:pPr>
        <w:tabs>
          <w:tab w:val="num" w:pos="0"/>
        </w:tabs>
        <w:ind w:left="851" w:hanging="851"/>
      </w:pPr>
      <w:rPr>
        <w:rFonts w:ascii="TradeGothic" w:hAnsi="TradeGothic" w:hint="default"/>
        <w:b/>
        <w:i w:val="0"/>
        <w:sz w:val="16"/>
      </w:rPr>
    </w:lvl>
    <w:lvl w:ilvl="1">
      <w:start w:val="1"/>
      <w:numFmt w:val="lowerLetter"/>
      <w:lvlText w:val="%2)"/>
      <w:lvlJc w:val="left"/>
      <w:pPr>
        <w:tabs>
          <w:tab w:val="num" w:pos="1150"/>
        </w:tabs>
        <w:ind w:left="1150" w:hanging="360"/>
      </w:pPr>
      <w:rPr>
        <w:rFonts w:hint="default"/>
      </w:rPr>
    </w:lvl>
    <w:lvl w:ilvl="2">
      <w:start w:val="1"/>
      <w:numFmt w:val="lowerRoman"/>
      <w:lvlText w:val="%3)"/>
      <w:lvlJc w:val="left"/>
      <w:pPr>
        <w:tabs>
          <w:tab w:val="num" w:pos="1510"/>
        </w:tabs>
        <w:ind w:left="1510" w:hanging="360"/>
      </w:pPr>
      <w:rPr>
        <w:rFonts w:hint="default"/>
      </w:rPr>
    </w:lvl>
    <w:lvl w:ilvl="3">
      <w:start w:val="1"/>
      <w:numFmt w:val="decimal"/>
      <w:lvlText w:val="(%4)"/>
      <w:lvlJc w:val="left"/>
      <w:pPr>
        <w:tabs>
          <w:tab w:val="num" w:pos="1870"/>
        </w:tabs>
        <w:ind w:left="1870" w:hanging="360"/>
      </w:pPr>
      <w:rPr>
        <w:rFonts w:hint="default"/>
      </w:rPr>
    </w:lvl>
    <w:lvl w:ilvl="4">
      <w:start w:val="1"/>
      <w:numFmt w:val="lowerLetter"/>
      <w:lvlText w:val="(%5)"/>
      <w:lvlJc w:val="left"/>
      <w:pPr>
        <w:tabs>
          <w:tab w:val="num" w:pos="2230"/>
        </w:tabs>
        <w:ind w:left="2230" w:hanging="360"/>
      </w:pPr>
      <w:rPr>
        <w:rFonts w:hint="default"/>
      </w:rPr>
    </w:lvl>
    <w:lvl w:ilvl="5">
      <w:start w:val="1"/>
      <w:numFmt w:val="lowerRoman"/>
      <w:lvlText w:val="(%6)"/>
      <w:lvlJc w:val="left"/>
      <w:pPr>
        <w:tabs>
          <w:tab w:val="num" w:pos="2590"/>
        </w:tabs>
        <w:ind w:left="2590" w:hanging="360"/>
      </w:pPr>
      <w:rPr>
        <w:rFonts w:hint="default"/>
      </w:rPr>
    </w:lvl>
    <w:lvl w:ilvl="6">
      <w:start w:val="1"/>
      <w:numFmt w:val="decimal"/>
      <w:lvlText w:val="%7."/>
      <w:lvlJc w:val="left"/>
      <w:pPr>
        <w:tabs>
          <w:tab w:val="num" w:pos="2950"/>
        </w:tabs>
        <w:ind w:left="2950" w:hanging="360"/>
      </w:pPr>
      <w:rPr>
        <w:rFonts w:hint="default"/>
      </w:rPr>
    </w:lvl>
    <w:lvl w:ilvl="7">
      <w:start w:val="1"/>
      <w:numFmt w:val="lowerLetter"/>
      <w:lvlText w:val="%8."/>
      <w:lvlJc w:val="left"/>
      <w:pPr>
        <w:tabs>
          <w:tab w:val="num" w:pos="3310"/>
        </w:tabs>
        <w:ind w:left="3310" w:hanging="360"/>
      </w:pPr>
      <w:rPr>
        <w:rFonts w:hint="default"/>
      </w:rPr>
    </w:lvl>
    <w:lvl w:ilvl="8">
      <w:start w:val="1"/>
      <w:numFmt w:val="lowerRoman"/>
      <w:lvlText w:val="%9."/>
      <w:lvlJc w:val="left"/>
      <w:pPr>
        <w:tabs>
          <w:tab w:val="num" w:pos="3670"/>
        </w:tabs>
        <w:ind w:left="3670" w:hanging="360"/>
      </w:pPr>
      <w:rPr>
        <w:rFonts w:hint="default"/>
      </w:rPr>
    </w:lvl>
  </w:abstractNum>
  <w:abstractNum w:abstractNumId="117">
    <w:nsid w:val="6D2859E8"/>
    <w:multiLevelType w:val="hybridMultilevel"/>
    <w:tmpl w:val="C868F94C"/>
    <w:lvl w:ilvl="0" w:tplc="75A82E48">
      <w:start w:val="1"/>
      <w:numFmt w:val="lowerLetter"/>
      <w:lvlText w:val="%1."/>
      <w:lvlJc w:val="left"/>
      <w:pPr>
        <w:ind w:left="2880" w:hanging="360"/>
      </w:pPr>
      <w:rPr>
        <w:rFonts w:hint="default"/>
      </w:rPr>
    </w:lvl>
    <w:lvl w:ilvl="1" w:tplc="040C0019" w:tentative="1">
      <w:start w:val="1"/>
      <w:numFmt w:val="lowerLetter"/>
      <w:lvlText w:val="%2."/>
      <w:lvlJc w:val="left"/>
      <w:pPr>
        <w:ind w:left="3600" w:hanging="360"/>
      </w:pPr>
    </w:lvl>
    <w:lvl w:ilvl="2" w:tplc="040C001B" w:tentative="1">
      <w:start w:val="1"/>
      <w:numFmt w:val="lowerRoman"/>
      <w:lvlText w:val="%3."/>
      <w:lvlJc w:val="right"/>
      <w:pPr>
        <w:ind w:left="4320" w:hanging="180"/>
      </w:pPr>
    </w:lvl>
    <w:lvl w:ilvl="3" w:tplc="040C000F" w:tentative="1">
      <w:start w:val="1"/>
      <w:numFmt w:val="decimal"/>
      <w:lvlText w:val="%4."/>
      <w:lvlJc w:val="left"/>
      <w:pPr>
        <w:ind w:left="5040" w:hanging="360"/>
      </w:pPr>
    </w:lvl>
    <w:lvl w:ilvl="4" w:tplc="040C0019" w:tentative="1">
      <w:start w:val="1"/>
      <w:numFmt w:val="lowerLetter"/>
      <w:lvlText w:val="%5."/>
      <w:lvlJc w:val="left"/>
      <w:pPr>
        <w:ind w:left="5760" w:hanging="360"/>
      </w:pPr>
    </w:lvl>
    <w:lvl w:ilvl="5" w:tplc="040C001B" w:tentative="1">
      <w:start w:val="1"/>
      <w:numFmt w:val="lowerRoman"/>
      <w:lvlText w:val="%6."/>
      <w:lvlJc w:val="right"/>
      <w:pPr>
        <w:ind w:left="6480" w:hanging="180"/>
      </w:pPr>
    </w:lvl>
    <w:lvl w:ilvl="6" w:tplc="040C000F" w:tentative="1">
      <w:start w:val="1"/>
      <w:numFmt w:val="decimal"/>
      <w:lvlText w:val="%7."/>
      <w:lvlJc w:val="left"/>
      <w:pPr>
        <w:ind w:left="7200" w:hanging="360"/>
      </w:pPr>
    </w:lvl>
    <w:lvl w:ilvl="7" w:tplc="040C0019" w:tentative="1">
      <w:start w:val="1"/>
      <w:numFmt w:val="lowerLetter"/>
      <w:lvlText w:val="%8."/>
      <w:lvlJc w:val="left"/>
      <w:pPr>
        <w:ind w:left="7920" w:hanging="360"/>
      </w:pPr>
    </w:lvl>
    <w:lvl w:ilvl="8" w:tplc="040C001B" w:tentative="1">
      <w:start w:val="1"/>
      <w:numFmt w:val="lowerRoman"/>
      <w:lvlText w:val="%9."/>
      <w:lvlJc w:val="right"/>
      <w:pPr>
        <w:ind w:left="8640" w:hanging="180"/>
      </w:pPr>
    </w:lvl>
  </w:abstractNum>
  <w:abstractNum w:abstractNumId="118">
    <w:nsid w:val="6E755CD5"/>
    <w:multiLevelType w:val="hybridMultilevel"/>
    <w:tmpl w:val="0C1CE7E4"/>
    <w:lvl w:ilvl="0" w:tplc="2AEC1A98">
      <w:start w:val="1"/>
      <w:numFmt w:val="decimal"/>
      <w:pStyle w:val="StyleNumbered"/>
      <w:lvlText w:val="%1."/>
      <w:lvlJc w:val="left"/>
      <w:pPr>
        <w:tabs>
          <w:tab w:val="num" w:pos="0"/>
        </w:tabs>
        <w:ind w:left="0" w:firstLine="0"/>
      </w:pPr>
      <w:rPr>
        <w:rFonts w:hint="default"/>
      </w:rPr>
    </w:lvl>
    <w:lvl w:ilvl="1" w:tplc="040C0003" w:tentative="1">
      <w:start w:val="1"/>
      <w:numFmt w:val="lowerLetter"/>
      <w:lvlText w:val="%2."/>
      <w:lvlJc w:val="left"/>
      <w:pPr>
        <w:tabs>
          <w:tab w:val="num" w:pos="1440"/>
        </w:tabs>
        <w:ind w:left="1440" w:hanging="360"/>
      </w:pPr>
    </w:lvl>
    <w:lvl w:ilvl="2" w:tplc="040C0005" w:tentative="1">
      <w:start w:val="1"/>
      <w:numFmt w:val="lowerRoman"/>
      <w:lvlText w:val="%3."/>
      <w:lvlJc w:val="right"/>
      <w:pPr>
        <w:tabs>
          <w:tab w:val="num" w:pos="2160"/>
        </w:tabs>
        <w:ind w:left="2160" w:hanging="180"/>
      </w:pPr>
    </w:lvl>
    <w:lvl w:ilvl="3" w:tplc="040C0001" w:tentative="1">
      <w:start w:val="1"/>
      <w:numFmt w:val="decimal"/>
      <w:lvlText w:val="%4."/>
      <w:lvlJc w:val="left"/>
      <w:pPr>
        <w:tabs>
          <w:tab w:val="num" w:pos="2880"/>
        </w:tabs>
        <w:ind w:left="2880" w:hanging="360"/>
      </w:pPr>
    </w:lvl>
    <w:lvl w:ilvl="4" w:tplc="040C0003" w:tentative="1">
      <w:start w:val="1"/>
      <w:numFmt w:val="lowerLetter"/>
      <w:lvlText w:val="%5."/>
      <w:lvlJc w:val="left"/>
      <w:pPr>
        <w:tabs>
          <w:tab w:val="num" w:pos="3600"/>
        </w:tabs>
        <w:ind w:left="3600" w:hanging="360"/>
      </w:pPr>
    </w:lvl>
    <w:lvl w:ilvl="5" w:tplc="040C0005" w:tentative="1">
      <w:start w:val="1"/>
      <w:numFmt w:val="lowerRoman"/>
      <w:lvlText w:val="%6."/>
      <w:lvlJc w:val="right"/>
      <w:pPr>
        <w:tabs>
          <w:tab w:val="num" w:pos="4320"/>
        </w:tabs>
        <w:ind w:left="4320" w:hanging="180"/>
      </w:pPr>
    </w:lvl>
    <w:lvl w:ilvl="6" w:tplc="040C0001" w:tentative="1">
      <w:start w:val="1"/>
      <w:numFmt w:val="decimal"/>
      <w:lvlText w:val="%7."/>
      <w:lvlJc w:val="left"/>
      <w:pPr>
        <w:tabs>
          <w:tab w:val="num" w:pos="5040"/>
        </w:tabs>
        <w:ind w:left="5040" w:hanging="360"/>
      </w:pPr>
    </w:lvl>
    <w:lvl w:ilvl="7" w:tplc="040C0003" w:tentative="1">
      <w:start w:val="1"/>
      <w:numFmt w:val="lowerLetter"/>
      <w:lvlText w:val="%8."/>
      <w:lvlJc w:val="left"/>
      <w:pPr>
        <w:tabs>
          <w:tab w:val="num" w:pos="5760"/>
        </w:tabs>
        <w:ind w:left="5760" w:hanging="360"/>
      </w:pPr>
    </w:lvl>
    <w:lvl w:ilvl="8" w:tplc="040C0005" w:tentative="1">
      <w:start w:val="1"/>
      <w:numFmt w:val="lowerRoman"/>
      <w:lvlText w:val="%9."/>
      <w:lvlJc w:val="right"/>
      <w:pPr>
        <w:tabs>
          <w:tab w:val="num" w:pos="6480"/>
        </w:tabs>
        <w:ind w:left="6480" w:hanging="180"/>
      </w:pPr>
    </w:lvl>
  </w:abstractNum>
  <w:abstractNum w:abstractNumId="119">
    <w:nsid w:val="6EFC18AC"/>
    <w:multiLevelType w:val="hybridMultilevel"/>
    <w:tmpl w:val="8738EC68"/>
    <w:lvl w:ilvl="0" w:tplc="7CEA89E4">
      <w:start w:val="2"/>
      <w:numFmt w:val="bullet"/>
      <w:lvlText w:val="-"/>
      <w:lvlJc w:val="left"/>
      <w:pPr>
        <w:ind w:left="1440" w:hanging="360"/>
      </w:pPr>
      <w:rPr>
        <w:rFonts w:ascii="Arial" w:eastAsia="Times New Roman" w:hAnsi="Arial" w:cs="Arial" w:hint="default"/>
        <w:b/>
        <w:sz w:val="24"/>
        <w:szCs w:val="24"/>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20">
    <w:nsid w:val="6FB0725C"/>
    <w:multiLevelType w:val="multilevel"/>
    <w:tmpl w:val="FB5CB486"/>
    <w:styleLink w:val="LFO165"/>
    <w:lvl w:ilvl="0">
      <w:start w:val="1"/>
      <w:numFmt w:val="decimal"/>
      <w:lvlText w:val="Pièce n°%1 :"/>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1">
    <w:nsid w:val="711F14B9"/>
    <w:multiLevelType w:val="multilevel"/>
    <w:tmpl w:val="55F0592E"/>
    <w:lvl w:ilvl="0">
      <w:numFmt w:val="bullet"/>
      <w:lvlText w:val="-"/>
      <w:lvlJc w:val="left"/>
      <w:pPr>
        <w:ind w:left="720" w:hanging="360"/>
      </w:pPr>
      <w:rPr>
        <w:rFonts w:ascii="Arial" w:eastAsia="Times New Roman" w:hAnsi="Arial" w:cs="Arial"/>
        <w:color w:val="auto"/>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2">
    <w:nsid w:val="718B3E89"/>
    <w:multiLevelType w:val="hybridMultilevel"/>
    <w:tmpl w:val="86C84710"/>
    <w:lvl w:ilvl="0" w:tplc="B6EAC546">
      <w:start w:val="1"/>
      <w:numFmt w:val="decimal"/>
      <w:pStyle w:val="Sp3P06"/>
      <w:lvlText w:val="%1."/>
      <w:lvlJc w:val="left"/>
      <w:pPr>
        <w:tabs>
          <w:tab w:val="num" w:pos="1134"/>
        </w:tabs>
        <w:ind w:left="1134" w:hanging="360"/>
      </w:pPr>
    </w:lvl>
    <w:lvl w:ilvl="1" w:tplc="B05C522A" w:tentative="1">
      <w:start w:val="1"/>
      <w:numFmt w:val="lowerLetter"/>
      <w:lvlText w:val="%2."/>
      <w:lvlJc w:val="left"/>
      <w:pPr>
        <w:tabs>
          <w:tab w:val="num" w:pos="1440"/>
        </w:tabs>
        <w:ind w:left="1440" w:hanging="360"/>
      </w:pPr>
    </w:lvl>
    <w:lvl w:ilvl="2" w:tplc="818EAF36" w:tentative="1">
      <w:start w:val="1"/>
      <w:numFmt w:val="lowerRoman"/>
      <w:lvlText w:val="%3."/>
      <w:lvlJc w:val="right"/>
      <w:pPr>
        <w:tabs>
          <w:tab w:val="num" w:pos="2160"/>
        </w:tabs>
        <w:ind w:left="2160" w:hanging="180"/>
      </w:pPr>
    </w:lvl>
    <w:lvl w:ilvl="3" w:tplc="18DE6706" w:tentative="1">
      <w:start w:val="1"/>
      <w:numFmt w:val="decimal"/>
      <w:lvlText w:val="%4."/>
      <w:lvlJc w:val="left"/>
      <w:pPr>
        <w:tabs>
          <w:tab w:val="num" w:pos="2880"/>
        </w:tabs>
        <w:ind w:left="2880" w:hanging="360"/>
      </w:pPr>
    </w:lvl>
    <w:lvl w:ilvl="4" w:tplc="BDA28FDA" w:tentative="1">
      <w:start w:val="1"/>
      <w:numFmt w:val="lowerLetter"/>
      <w:lvlText w:val="%5."/>
      <w:lvlJc w:val="left"/>
      <w:pPr>
        <w:tabs>
          <w:tab w:val="num" w:pos="3600"/>
        </w:tabs>
        <w:ind w:left="3600" w:hanging="360"/>
      </w:pPr>
    </w:lvl>
    <w:lvl w:ilvl="5" w:tplc="32BE2596" w:tentative="1">
      <w:start w:val="1"/>
      <w:numFmt w:val="lowerRoman"/>
      <w:lvlText w:val="%6."/>
      <w:lvlJc w:val="right"/>
      <w:pPr>
        <w:tabs>
          <w:tab w:val="num" w:pos="4320"/>
        </w:tabs>
        <w:ind w:left="4320" w:hanging="180"/>
      </w:pPr>
    </w:lvl>
    <w:lvl w:ilvl="6" w:tplc="61AED17E" w:tentative="1">
      <w:start w:val="1"/>
      <w:numFmt w:val="decimal"/>
      <w:lvlText w:val="%7."/>
      <w:lvlJc w:val="left"/>
      <w:pPr>
        <w:tabs>
          <w:tab w:val="num" w:pos="5040"/>
        </w:tabs>
        <w:ind w:left="5040" w:hanging="360"/>
      </w:pPr>
    </w:lvl>
    <w:lvl w:ilvl="7" w:tplc="44B420CA" w:tentative="1">
      <w:start w:val="1"/>
      <w:numFmt w:val="lowerLetter"/>
      <w:lvlText w:val="%8."/>
      <w:lvlJc w:val="left"/>
      <w:pPr>
        <w:tabs>
          <w:tab w:val="num" w:pos="5760"/>
        </w:tabs>
        <w:ind w:left="5760" w:hanging="360"/>
      </w:pPr>
    </w:lvl>
    <w:lvl w:ilvl="8" w:tplc="5CDCC8A8" w:tentative="1">
      <w:start w:val="1"/>
      <w:numFmt w:val="lowerRoman"/>
      <w:lvlText w:val="%9."/>
      <w:lvlJc w:val="right"/>
      <w:pPr>
        <w:tabs>
          <w:tab w:val="num" w:pos="6480"/>
        </w:tabs>
        <w:ind w:left="6480" w:hanging="180"/>
      </w:pPr>
    </w:lvl>
  </w:abstractNum>
  <w:abstractNum w:abstractNumId="123">
    <w:nsid w:val="71D66DF0"/>
    <w:multiLevelType w:val="hybridMultilevel"/>
    <w:tmpl w:val="A20AE1B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4">
    <w:nsid w:val="71EA5C62"/>
    <w:multiLevelType w:val="hybridMultilevel"/>
    <w:tmpl w:val="93686618"/>
    <w:lvl w:ilvl="0" w:tplc="04090001">
      <w:numFmt w:val="bullet"/>
      <w:pStyle w:val="PTFO"/>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5">
    <w:nsid w:val="75355294"/>
    <w:multiLevelType w:val="hybridMultilevel"/>
    <w:tmpl w:val="63901B18"/>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6">
    <w:nsid w:val="757E343F"/>
    <w:multiLevelType w:val="multilevel"/>
    <w:tmpl w:val="215E8864"/>
    <w:styleLink w:val="LFO193"/>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27">
    <w:nsid w:val="75910B77"/>
    <w:multiLevelType w:val="hybridMultilevel"/>
    <w:tmpl w:val="1BF04E5A"/>
    <w:lvl w:ilvl="0" w:tplc="2AEC1A98">
      <w:start w:val="1"/>
      <w:numFmt w:val="lowerLetter"/>
      <w:pStyle w:val="petita"/>
      <w:lvlText w:val="%1)"/>
      <w:lvlJc w:val="left"/>
      <w:pPr>
        <w:tabs>
          <w:tab w:val="num" w:pos="1068"/>
        </w:tabs>
        <w:ind w:left="1068" w:hanging="360"/>
      </w:pPr>
      <w:rPr>
        <w:rFonts w:hint="default"/>
      </w:rPr>
    </w:lvl>
    <w:lvl w:ilvl="1" w:tplc="040C0003">
      <w:start w:val="1"/>
      <w:numFmt w:val="lowerLetter"/>
      <w:lvlText w:val="%2."/>
      <w:lvlJc w:val="left"/>
      <w:pPr>
        <w:tabs>
          <w:tab w:val="num" w:pos="2091"/>
        </w:tabs>
        <w:ind w:left="2091" w:hanging="360"/>
      </w:pPr>
    </w:lvl>
    <w:lvl w:ilvl="2" w:tplc="040C0005" w:tentative="1">
      <w:start w:val="1"/>
      <w:numFmt w:val="lowerRoman"/>
      <w:lvlText w:val="%3."/>
      <w:lvlJc w:val="right"/>
      <w:pPr>
        <w:tabs>
          <w:tab w:val="num" w:pos="2811"/>
        </w:tabs>
        <w:ind w:left="2811" w:hanging="180"/>
      </w:pPr>
    </w:lvl>
    <w:lvl w:ilvl="3" w:tplc="040C0001" w:tentative="1">
      <w:start w:val="1"/>
      <w:numFmt w:val="decimal"/>
      <w:lvlText w:val="%4."/>
      <w:lvlJc w:val="left"/>
      <w:pPr>
        <w:tabs>
          <w:tab w:val="num" w:pos="3531"/>
        </w:tabs>
        <w:ind w:left="3531" w:hanging="360"/>
      </w:pPr>
    </w:lvl>
    <w:lvl w:ilvl="4" w:tplc="040C0003" w:tentative="1">
      <w:start w:val="1"/>
      <w:numFmt w:val="lowerLetter"/>
      <w:lvlText w:val="%5."/>
      <w:lvlJc w:val="left"/>
      <w:pPr>
        <w:tabs>
          <w:tab w:val="num" w:pos="4251"/>
        </w:tabs>
        <w:ind w:left="4251" w:hanging="360"/>
      </w:pPr>
    </w:lvl>
    <w:lvl w:ilvl="5" w:tplc="040C0005" w:tentative="1">
      <w:start w:val="1"/>
      <w:numFmt w:val="lowerRoman"/>
      <w:lvlText w:val="%6."/>
      <w:lvlJc w:val="right"/>
      <w:pPr>
        <w:tabs>
          <w:tab w:val="num" w:pos="4971"/>
        </w:tabs>
        <w:ind w:left="4971" w:hanging="180"/>
      </w:pPr>
    </w:lvl>
    <w:lvl w:ilvl="6" w:tplc="040C0001" w:tentative="1">
      <w:start w:val="1"/>
      <w:numFmt w:val="decimal"/>
      <w:lvlText w:val="%7."/>
      <w:lvlJc w:val="left"/>
      <w:pPr>
        <w:tabs>
          <w:tab w:val="num" w:pos="5691"/>
        </w:tabs>
        <w:ind w:left="5691" w:hanging="360"/>
      </w:pPr>
    </w:lvl>
    <w:lvl w:ilvl="7" w:tplc="040C0003" w:tentative="1">
      <w:start w:val="1"/>
      <w:numFmt w:val="lowerLetter"/>
      <w:lvlText w:val="%8."/>
      <w:lvlJc w:val="left"/>
      <w:pPr>
        <w:tabs>
          <w:tab w:val="num" w:pos="6411"/>
        </w:tabs>
        <w:ind w:left="6411" w:hanging="360"/>
      </w:pPr>
    </w:lvl>
    <w:lvl w:ilvl="8" w:tplc="040C0005" w:tentative="1">
      <w:start w:val="1"/>
      <w:numFmt w:val="lowerRoman"/>
      <w:lvlText w:val="%9."/>
      <w:lvlJc w:val="right"/>
      <w:pPr>
        <w:tabs>
          <w:tab w:val="num" w:pos="7131"/>
        </w:tabs>
        <w:ind w:left="7131" w:hanging="180"/>
      </w:pPr>
    </w:lvl>
  </w:abstractNum>
  <w:abstractNum w:abstractNumId="128">
    <w:nsid w:val="77154598"/>
    <w:multiLevelType w:val="hybridMultilevel"/>
    <w:tmpl w:val="168C4BBC"/>
    <w:lvl w:ilvl="0" w:tplc="040C0017">
      <w:start w:val="1"/>
      <w:numFmt w:val="lowerLetter"/>
      <w:lvlText w:val="%1)"/>
      <w:lvlJc w:val="left"/>
      <w:pPr>
        <w:ind w:left="1506" w:hanging="360"/>
      </w:pPr>
    </w:lvl>
    <w:lvl w:ilvl="1" w:tplc="040C0019" w:tentative="1">
      <w:start w:val="1"/>
      <w:numFmt w:val="lowerLetter"/>
      <w:lvlText w:val="%2."/>
      <w:lvlJc w:val="left"/>
      <w:pPr>
        <w:ind w:left="2226" w:hanging="360"/>
      </w:pPr>
    </w:lvl>
    <w:lvl w:ilvl="2" w:tplc="040C001B" w:tentative="1">
      <w:start w:val="1"/>
      <w:numFmt w:val="lowerRoman"/>
      <w:lvlText w:val="%3."/>
      <w:lvlJc w:val="right"/>
      <w:pPr>
        <w:ind w:left="2946" w:hanging="180"/>
      </w:pPr>
    </w:lvl>
    <w:lvl w:ilvl="3" w:tplc="040C000F" w:tentative="1">
      <w:start w:val="1"/>
      <w:numFmt w:val="decimal"/>
      <w:lvlText w:val="%4."/>
      <w:lvlJc w:val="left"/>
      <w:pPr>
        <w:ind w:left="3666" w:hanging="360"/>
      </w:pPr>
    </w:lvl>
    <w:lvl w:ilvl="4" w:tplc="040C0019" w:tentative="1">
      <w:start w:val="1"/>
      <w:numFmt w:val="lowerLetter"/>
      <w:lvlText w:val="%5."/>
      <w:lvlJc w:val="left"/>
      <w:pPr>
        <w:ind w:left="4386" w:hanging="360"/>
      </w:pPr>
    </w:lvl>
    <w:lvl w:ilvl="5" w:tplc="040C001B" w:tentative="1">
      <w:start w:val="1"/>
      <w:numFmt w:val="lowerRoman"/>
      <w:lvlText w:val="%6."/>
      <w:lvlJc w:val="right"/>
      <w:pPr>
        <w:ind w:left="5106" w:hanging="180"/>
      </w:pPr>
    </w:lvl>
    <w:lvl w:ilvl="6" w:tplc="040C000F" w:tentative="1">
      <w:start w:val="1"/>
      <w:numFmt w:val="decimal"/>
      <w:lvlText w:val="%7."/>
      <w:lvlJc w:val="left"/>
      <w:pPr>
        <w:ind w:left="5826" w:hanging="360"/>
      </w:pPr>
    </w:lvl>
    <w:lvl w:ilvl="7" w:tplc="040C0019" w:tentative="1">
      <w:start w:val="1"/>
      <w:numFmt w:val="lowerLetter"/>
      <w:lvlText w:val="%8."/>
      <w:lvlJc w:val="left"/>
      <w:pPr>
        <w:ind w:left="6546" w:hanging="360"/>
      </w:pPr>
    </w:lvl>
    <w:lvl w:ilvl="8" w:tplc="040C001B" w:tentative="1">
      <w:start w:val="1"/>
      <w:numFmt w:val="lowerRoman"/>
      <w:lvlText w:val="%9."/>
      <w:lvlJc w:val="right"/>
      <w:pPr>
        <w:ind w:left="7266" w:hanging="180"/>
      </w:pPr>
    </w:lvl>
  </w:abstractNum>
  <w:abstractNum w:abstractNumId="129">
    <w:nsid w:val="772522E3"/>
    <w:multiLevelType w:val="singleLevel"/>
    <w:tmpl w:val="040C0005"/>
    <w:lvl w:ilvl="0">
      <w:start w:val="1"/>
      <w:numFmt w:val="bullet"/>
      <w:pStyle w:val="Retrait3"/>
      <w:lvlText w:val=""/>
      <w:lvlJc w:val="left"/>
      <w:pPr>
        <w:tabs>
          <w:tab w:val="num" w:pos="720"/>
        </w:tabs>
        <w:ind w:left="720" w:hanging="360"/>
      </w:pPr>
      <w:rPr>
        <w:rFonts w:ascii="Wingdings" w:hAnsi="Wingdings" w:hint="default"/>
      </w:rPr>
    </w:lvl>
  </w:abstractNum>
  <w:abstractNum w:abstractNumId="130">
    <w:nsid w:val="77B82860"/>
    <w:multiLevelType w:val="hybridMultilevel"/>
    <w:tmpl w:val="0B4E2A6E"/>
    <w:lvl w:ilvl="0" w:tplc="75A82E48">
      <w:start w:val="1"/>
      <w:numFmt w:val="lowerLetter"/>
      <w:lvlText w:val="%1."/>
      <w:lvlJc w:val="left"/>
      <w:pPr>
        <w:ind w:left="2847" w:hanging="360"/>
      </w:pPr>
      <w:rPr>
        <w:rFonts w:hint="default"/>
      </w:rPr>
    </w:lvl>
    <w:lvl w:ilvl="1" w:tplc="0C0A595E">
      <w:start w:val="1"/>
      <w:numFmt w:val="lowerLetter"/>
      <w:lvlText w:val="%2)"/>
      <w:lvlJc w:val="left"/>
      <w:pPr>
        <w:ind w:left="1440" w:hanging="360"/>
      </w:pPr>
      <w:rPr>
        <w:rFonts w:hint="default"/>
      </w:rPr>
    </w:lvl>
    <w:lvl w:ilvl="2" w:tplc="040C001B" w:tentative="1">
      <w:start w:val="1"/>
      <w:numFmt w:val="lowerRoman"/>
      <w:lvlText w:val="%3."/>
      <w:lvlJc w:val="right"/>
      <w:pPr>
        <w:ind w:left="2160" w:hanging="180"/>
      </w:pPr>
    </w:lvl>
    <w:lvl w:ilvl="3" w:tplc="75A82E48">
      <w:start w:val="1"/>
      <w:numFmt w:val="lowerLetter"/>
      <w:lvlText w:val="%4."/>
      <w:lvlJc w:val="left"/>
      <w:pPr>
        <w:ind w:left="2880" w:hanging="360"/>
      </w:pPr>
      <w:rPr>
        <w:rFonts w:hint="default"/>
      </w:r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1">
    <w:nsid w:val="78176DFA"/>
    <w:multiLevelType w:val="hybridMultilevel"/>
    <w:tmpl w:val="B1C095BE"/>
    <w:lvl w:ilvl="0" w:tplc="040C0017">
      <w:start w:val="1"/>
      <w:numFmt w:val="lowerLetter"/>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32">
    <w:nsid w:val="788017F6"/>
    <w:multiLevelType w:val="singleLevel"/>
    <w:tmpl w:val="BC9EA15E"/>
    <w:lvl w:ilvl="0">
      <w:start w:val="1"/>
      <w:numFmt w:val="decimal"/>
      <w:pStyle w:val="Paragtab"/>
      <w:lvlText w:val="%1."/>
      <w:lvlJc w:val="left"/>
      <w:pPr>
        <w:tabs>
          <w:tab w:val="num" w:pos="1068"/>
        </w:tabs>
        <w:ind w:left="1068" w:hanging="360"/>
      </w:pPr>
      <w:rPr>
        <w:rFonts w:hint="default"/>
      </w:rPr>
    </w:lvl>
  </w:abstractNum>
  <w:abstractNum w:abstractNumId="133">
    <w:nsid w:val="7A921287"/>
    <w:multiLevelType w:val="hybridMultilevel"/>
    <w:tmpl w:val="A4D618BA"/>
    <w:lvl w:ilvl="0" w:tplc="1BA4CCA4">
      <w:start w:val="2"/>
      <w:numFmt w:val="lowerRoman"/>
      <w:lvlText w:val="(%1)"/>
      <w:lvlJc w:val="left"/>
      <w:pPr>
        <w:tabs>
          <w:tab w:val="num" w:pos="1140"/>
        </w:tabs>
        <w:ind w:left="1140" w:hanging="720"/>
      </w:pPr>
      <w:rPr>
        <w:rFonts w:ascii="Times New Roman" w:hAnsi="Times New Roman" w:cs="Times New Roman" w:hint="default"/>
      </w:rPr>
    </w:lvl>
    <w:lvl w:ilvl="1" w:tplc="040C0019">
      <w:start w:val="1"/>
      <w:numFmt w:val="lowerLetter"/>
      <w:lvlText w:val="%2."/>
      <w:lvlJc w:val="left"/>
      <w:pPr>
        <w:tabs>
          <w:tab w:val="num" w:pos="1500"/>
        </w:tabs>
        <w:ind w:left="1500" w:hanging="360"/>
      </w:pPr>
    </w:lvl>
    <w:lvl w:ilvl="2" w:tplc="040C001B">
      <w:start w:val="1"/>
      <w:numFmt w:val="lowerRoman"/>
      <w:lvlText w:val="%3."/>
      <w:lvlJc w:val="right"/>
      <w:pPr>
        <w:tabs>
          <w:tab w:val="num" w:pos="2220"/>
        </w:tabs>
        <w:ind w:left="2220" w:hanging="180"/>
      </w:pPr>
    </w:lvl>
    <w:lvl w:ilvl="3" w:tplc="040C000F">
      <w:start w:val="1"/>
      <w:numFmt w:val="decimal"/>
      <w:lvlText w:val="%4."/>
      <w:lvlJc w:val="left"/>
      <w:pPr>
        <w:tabs>
          <w:tab w:val="num" w:pos="2940"/>
        </w:tabs>
        <w:ind w:left="2940" w:hanging="360"/>
      </w:pPr>
    </w:lvl>
    <w:lvl w:ilvl="4" w:tplc="040C0019">
      <w:start w:val="1"/>
      <w:numFmt w:val="lowerLetter"/>
      <w:lvlText w:val="%5."/>
      <w:lvlJc w:val="left"/>
      <w:pPr>
        <w:tabs>
          <w:tab w:val="num" w:pos="3660"/>
        </w:tabs>
        <w:ind w:left="3660" w:hanging="360"/>
      </w:pPr>
    </w:lvl>
    <w:lvl w:ilvl="5" w:tplc="040C001B">
      <w:start w:val="1"/>
      <w:numFmt w:val="lowerRoman"/>
      <w:lvlText w:val="%6."/>
      <w:lvlJc w:val="right"/>
      <w:pPr>
        <w:tabs>
          <w:tab w:val="num" w:pos="4380"/>
        </w:tabs>
        <w:ind w:left="4380" w:hanging="180"/>
      </w:pPr>
    </w:lvl>
    <w:lvl w:ilvl="6" w:tplc="040C000F">
      <w:start w:val="1"/>
      <w:numFmt w:val="decimal"/>
      <w:lvlText w:val="%7."/>
      <w:lvlJc w:val="left"/>
      <w:pPr>
        <w:tabs>
          <w:tab w:val="num" w:pos="5100"/>
        </w:tabs>
        <w:ind w:left="5100" w:hanging="360"/>
      </w:pPr>
    </w:lvl>
    <w:lvl w:ilvl="7" w:tplc="040C0019">
      <w:start w:val="1"/>
      <w:numFmt w:val="lowerLetter"/>
      <w:lvlText w:val="%8."/>
      <w:lvlJc w:val="left"/>
      <w:pPr>
        <w:tabs>
          <w:tab w:val="num" w:pos="5820"/>
        </w:tabs>
        <w:ind w:left="5820" w:hanging="360"/>
      </w:pPr>
    </w:lvl>
    <w:lvl w:ilvl="8" w:tplc="040C001B">
      <w:start w:val="1"/>
      <w:numFmt w:val="lowerRoman"/>
      <w:lvlText w:val="%9."/>
      <w:lvlJc w:val="right"/>
      <w:pPr>
        <w:tabs>
          <w:tab w:val="num" w:pos="6540"/>
        </w:tabs>
        <w:ind w:left="6540" w:hanging="180"/>
      </w:pPr>
    </w:lvl>
  </w:abstractNum>
  <w:abstractNum w:abstractNumId="134">
    <w:nsid w:val="7B6F3563"/>
    <w:multiLevelType w:val="hybridMultilevel"/>
    <w:tmpl w:val="8CA629D8"/>
    <w:lvl w:ilvl="0" w:tplc="ADE6E84C">
      <w:start w:val="13"/>
      <w:numFmt w:val="bullet"/>
      <w:lvlText w:val=""/>
      <w:lvlJc w:val="left"/>
      <w:pPr>
        <w:ind w:left="833" w:hanging="360"/>
      </w:pPr>
      <w:rPr>
        <w:rFonts w:ascii="Symbol" w:eastAsia="Times New Roman" w:hAnsi="Symbol" w:cs="Times New Roman" w:hint="default"/>
        <w:w w:val="131"/>
        <w:sz w:val="20"/>
        <w:szCs w:val="20"/>
      </w:rPr>
    </w:lvl>
    <w:lvl w:ilvl="1" w:tplc="040C0003" w:tentative="1">
      <w:start w:val="1"/>
      <w:numFmt w:val="bullet"/>
      <w:lvlText w:val="o"/>
      <w:lvlJc w:val="left"/>
      <w:pPr>
        <w:ind w:left="1553" w:hanging="360"/>
      </w:pPr>
      <w:rPr>
        <w:rFonts w:ascii="Courier New" w:hAnsi="Courier New" w:cs="Courier New" w:hint="default"/>
      </w:rPr>
    </w:lvl>
    <w:lvl w:ilvl="2" w:tplc="040C0005" w:tentative="1">
      <w:start w:val="1"/>
      <w:numFmt w:val="bullet"/>
      <w:lvlText w:val=""/>
      <w:lvlJc w:val="left"/>
      <w:pPr>
        <w:ind w:left="2273" w:hanging="360"/>
      </w:pPr>
      <w:rPr>
        <w:rFonts w:ascii="Wingdings" w:hAnsi="Wingdings" w:hint="default"/>
      </w:rPr>
    </w:lvl>
    <w:lvl w:ilvl="3" w:tplc="040C0001" w:tentative="1">
      <w:start w:val="1"/>
      <w:numFmt w:val="bullet"/>
      <w:lvlText w:val=""/>
      <w:lvlJc w:val="left"/>
      <w:pPr>
        <w:ind w:left="2993" w:hanging="360"/>
      </w:pPr>
      <w:rPr>
        <w:rFonts w:ascii="Symbol" w:hAnsi="Symbol" w:hint="default"/>
      </w:rPr>
    </w:lvl>
    <w:lvl w:ilvl="4" w:tplc="040C0003" w:tentative="1">
      <w:start w:val="1"/>
      <w:numFmt w:val="bullet"/>
      <w:lvlText w:val="o"/>
      <w:lvlJc w:val="left"/>
      <w:pPr>
        <w:ind w:left="3713" w:hanging="360"/>
      </w:pPr>
      <w:rPr>
        <w:rFonts w:ascii="Courier New" w:hAnsi="Courier New" w:cs="Courier New" w:hint="default"/>
      </w:rPr>
    </w:lvl>
    <w:lvl w:ilvl="5" w:tplc="040C0005" w:tentative="1">
      <w:start w:val="1"/>
      <w:numFmt w:val="bullet"/>
      <w:lvlText w:val=""/>
      <w:lvlJc w:val="left"/>
      <w:pPr>
        <w:ind w:left="4433" w:hanging="360"/>
      </w:pPr>
      <w:rPr>
        <w:rFonts w:ascii="Wingdings" w:hAnsi="Wingdings" w:hint="default"/>
      </w:rPr>
    </w:lvl>
    <w:lvl w:ilvl="6" w:tplc="040C0001" w:tentative="1">
      <w:start w:val="1"/>
      <w:numFmt w:val="bullet"/>
      <w:lvlText w:val=""/>
      <w:lvlJc w:val="left"/>
      <w:pPr>
        <w:ind w:left="5153" w:hanging="360"/>
      </w:pPr>
      <w:rPr>
        <w:rFonts w:ascii="Symbol" w:hAnsi="Symbol" w:hint="default"/>
      </w:rPr>
    </w:lvl>
    <w:lvl w:ilvl="7" w:tplc="040C0003" w:tentative="1">
      <w:start w:val="1"/>
      <w:numFmt w:val="bullet"/>
      <w:lvlText w:val="o"/>
      <w:lvlJc w:val="left"/>
      <w:pPr>
        <w:ind w:left="5873" w:hanging="360"/>
      </w:pPr>
      <w:rPr>
        <w:rFonts w:ascii="Courier New" w:hAnsi="Courier New" w:cs="Courier New" w:hint="default"/>
      </w:rPr>
    </w:lvl>
    <w:lvl w:ilvl="8" w:tplc="040C0005" w:tentative="1">
      <w:start w:val="1"/>
      <w:numFmt w:val="bullet"/>
      <w:lvlText w:val=""/>
      <w:lvlJc w:val="left"/>
      <w:pPr>
        <w:ind w:left="6593" w:hanging="360"/>
      </w:pPr>
      <w:rPr>
        <w:rFonts w:ascii="Wingdings" w:hAnsi="Wingdings" w:hint="default"/>
      </w:rPr>
    </w:lvl>
  </w:abstractNum>
  <w:abstractNum w:abstractNumId="135">
    <w:nsid w:val="7BAA06D6"/>
    <w:multiLevelType w:val="multilevel"/>
    <w:tmpl w:val="A21233AE"/>
    <w:lvl w:ilvl="0">
      <w:start w:val="1"/>
      <w:numFmt w:val="lowerLetter"/>
      <w:lvlText w:val="%1)"/>
      <w:lvlJc w:val="left"/>
      <w:pPr>
        <w:ind w:left="720" w:hanging="360"/>
      </w:pPr>
      <w:rPr>
        <w:rFonts w:hint="default"/>
        <w:b w:val="0"/>
        <w:sz w:val="22"/>
      </w:rPr>
    </w:lvl>
    <w:lvl w:ilvl="1">
      <w:start w:val="1"/>
      <w:numFmt w:val="upp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36">
    <w:nsid w:val="7BBB1431"/>
    <w:multiLevelType w:val="hybridMultilevel"/>
    <w:tmpl w:val="701681FE"/>
    <w:styleLink w:val="LFO214"/>
    <w:lvl w:ilvl="0" w:tplc="12B0309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7">
    <w:nsid w:val="7C4C5344"/>
    <w:multiLevelType w:val="hybridMultilevel"/>
    <w:tmpl w:val="31CA7DF2"/>
    <w:lvl w:ilvl="0" w:tplc="040C0005">
      <w:start w:val="1"/>
      <w:numFmt w:val="bullet"/>
      <w:lvlText w:val=""/>
      <w:lvlJc w:val="left"/>
      <w:pPr>
        <w:ind w:left="2138" w:hanging="360"/>
      </w:pPr>
      <w:rPr>
        <w:rFonts w:ascii="Wingdings" w:hAnsi="Wingdings"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138">
    <w:nsid w:val="7CD55271"/>
    <w:multiLevelType w:val="hybridMultilevel"/>
    <w:tmpl w:val="F9FA82D0"/>
    <w:lvl w:ilvl="0" w:tplc="7F72958C">
      <w:numFmt w:val="bullet"/>
      <w:lvlText w:val="-"/>
      <w:lvlJc w:val="left"/>
      <w:pPr>
        <w:ind w:left="3203" w:hanging="360"/>
      </w:pPr>
      <w:rPr>
        <w:rFonts w:ascii="Times New Roman" w:eastAsia="Times New Roman" w:hAnsi="Times New Roman" w:cs="Times New Roman" w:hint="default"/>
      </w:rPr>
    </w:lvl>
    <w:lvl w:ilvl="1" w:tplc="040C0003" w:tentative="1">
      <w:start w:val="1"/>
      <w:numFmt w:val="bullet"/>
      <w:lvlText w:val="o"/>
      <w:lvlJc w:val="left"/>
      <w:pPr>
        <w:ind w:left="3923" w:hanging="360"/>
      </w:pPr>
      <w:rPr>
        <w:rFonts w:ascii="Courier New" w:hAnsi="Courier New" w:cs="Courier New" w:hint="default"/>
      </w:rPr>
    </w:lvl>
    <w:lvl w:ilvl="2" w:tplc="040C0005" w:tentative="1">
      <w:start w:val="1"/>
      <w:numFmt w:val="bullet"/>
      <w:lvlText w:val=""/>
      <w:lvlJc w:val="left"/>
      <w:pPr>
        <w:ind w:left="4643" w:hanging="360"/>
      </w:pPr>
      <w:rPr>
        <w:rFonts w:ascii="Wingdings" w:hAnsi="Wingdings" w:hint="default"/>
      </w:rPr>
    </w:lvl>
    <w:lvl w:ilvl="3" w:tplc="040C0001" w:tentative="1">
      <w:start w:val="1"/>
      <w:numFmt w:val="bullet"/>
      <w:lvlText w:val=""/>
      <w:lvlJc w:val="left"/>
      <w:pPr>
        <w:ind w:left="5363" w:hanging="360"/>
      </w:pPr>
      <w:rPr>
        <w:rFonts w:ascii="Symbol" w:hAnsi="Symbol" w:hint="default"/>
      </w:rPr>
    </w:lvl>
    <w:lvl w:ilvl="4" w:tplc="040C0003" w:tentative="1">
      <w:start w:val="1"/>
      <w:numFmt w:val="bullet"/>
      <w:lvlText w:val="o"/>
      <w:lvlJc w:val="left"/>
      <w:pPr>
        <w:ind w:left="6083" w:hanging="360"/>
      </w:pPr>
      <w:rPr>
        <w:rFonts w:ascii="Courier New" w:hAnsi="Courier New" w:cs="Courier New" w:hint="default"/>
      </w:rPr>
    </w:lvl>
    <w:lvl w:ilvl="5" w:tplc="040C0005" w:tentative="1">
      <w:start w:val="1"/>
      <w:numFmt w:val="bullet"/>
      <w:lvlText w:val=""/>
      <w:lvlJc w:val="left"/>
      <w:pPr>
        <w:ind w:left="6803" w:hanging="360"/>
      </w:pPr>
      <w:rPr>
        <w:rFonts w:ascii="Wingdings" w:hAnsi="Wingdings" w:hint="default"/>
      </w:rPr>
    </w:lvl>
    <w:lvl w:ilvl="6" w:tplc="040C0001" w:tentative="1">
      <w:start w:val="1"/>
      <w:numFmt w:val="bullet"/>
      <w:lvlText w:val=""/>
      <w:lvlJc w:val="left"/>
      <w:pPr>
        <w:ind w:left="7523" w:hanging="360"/>
      </w:pPr>
      <w:rPr>
        <w:rFonts w:ascii="Symbol" w:hAnsi="Symbol" w:hint="default"/>
      </w:rPr>
    </w:lvl>
    <w:lvl w:ilvl="7" w:tplc="040C0003" w:tentative="1">
      <w:start w:val="1"/>
      <w:numFmt w:val="bullet"/>
      <w:lvlText w:val="o"/>
      <w:lvlJc w:val="left"/>
      <w:pPr>
        <w:ind w:left="8243" w:hanging="360"/>
      </w:pPr>
      <w:rPr>
        <w:rFonts w:ascii="Courier New" w:hAnsi="Courier New" w:cs="Courier New" w:hint="default"/>
      </w:rPr>
    </w:lvl>
    <w:lvl w:ilvl="8" w:tplc="040C0005" w:tentative="1">
      <w:start w:val="1"/>
      <w:numFmt w:val="bullet"/>
      <w:lvlText w:val=""/>
      <w:lvlJc w:val="left"/>
      <w:pPr>
        <w:ind w:left="8963" w:hanging="360"/>
      </w:pPr>
      <w:rPr>
        <w:rFonts w:ascii="Wingdings" w:hAnsi="Wingdings" w:hint="default"/>
      </w:rPr>
    </w:lvl>
  </w:abstractNum>
  <w:abstractNum w:abstractNumId="139">
    <w:nsid w:val="7E141CD4"/>
    <w:multiLevelType w:val="multilevel"/>
    <w:tmpl w:val="C8CCE9DC"/>
    <w:lvl w:ilvl="0">
      <w:start w:val="1"/>
      <w:numFmt w:val="decimal"/>
      <w:lvlText w:val="I.2.%1."/>
      <w:lvlJc w:val="left"/>
      <w:pPr>
        <w:tabs>
          <w:tab w:val="num" w:pos="967"/>
        </w:tabs>
        <w:ind w:left="967" w:hanging="360"/>
      </w:pPr>
      <w:rPr>
        <w:rFonts w:cs="Times New Roman" w:hint="default"/>
      </w:rPr>
    </w:lvl>
    <w:lvl w:ilvl="1">
      <w:start w:val="1"/>
      <w:numFmt w:val="decimal"/>
      <w:lvlRestart w:val="0"/>
      <w:lvlText w:val="IV.%2"/>
      <w:lvlJc w:val="left"/>
      <w:pPr>
        <w:tabs>
          <w:tab w:val="num" w:pos="1183"/>
        </w:tabs>
        <w:ind w:left="1183" w:hanging="576"/>
      </w:pPr>
      <w:rPr>
        <w:rFonts w:cs="Times New Roman" w:hint="default"/>
      </w:rPr>
    </w:lvl>
    <w:lvl w:ilvl="2">
      <w:start w:val="1"/>
      <w:numFmt w:val="decimal"/>
      <w:lvlText w:val="III.4.%3"/>
      <w:lvlJc w:val="left"/>
      <w:pPr>
        <w:tabs>
          <w:tab w:val="num" w:pos="1327"/>
        </w:tabs>
        <w:ind w:left="1327" w:hanging="720"/>
      </w:pPr>
      <w:rPr>
        <w:rFonts w:cs="Times New Roman" w:hint="default"/>
      </w:rPr>
    </w:lvl>
    <w:lvl w:ilvl="3">
      <w:start w:val="1"/>
      <w:numFmt w:val="decimal"/>
      <w:pStyle w:val="StyleTitre4TimesNewRomanJustifiAvant0ptInterligne1"/>
      <w:lvlText w:val="3.3.5.%4."/>
      <w:lvlJc w:val="left"/>
      <w:pPr>
        <w:tabs>
          <w:tab w:val="num" w:pos="1693"/>
        </w:tabs>
        <w:ind w:left="2892" w:hanging="1474"/>
      </w:pPr>
      <w:rPr>
        <w:rFonts w:cs="Times New Roman" w:hint="default"/>
      </w:rPr>
    </w:lvl>
    <w:lvl w:ilvl="4">
      <w:start w:val="1"/>
      <w:numFmt w:val="decimal"/>
      <w:lvlText w:val="%1.%2.%3.%4.%5"/>
      <w:lvlJc w:val="left"/>
      <w:pPr>
        <w:tabs>
          <w:tab w:val="num" w:pos="1615"/>
        </w:tabs>
        <w:ind w:left="1615" w:hanging="1008"/>
      </w:pPr>
      <w:rPr>
        <w:rFonts w:cs="Times New Roman" w:hint="default"/>
      </w:rPr>
    </w:lvl>
    <w:lvl w:ilvl="5">
      <w:start w:val="1"/>
      <w:numFmt w:val="decimal"/>
      <w:lvlText w:val="%1.%2.%3.%4.%5.%6"/>
      <w:lvlJc w:val="left"/>
      <w:pPr>
        <w:tabs>
          <w:tab w:val="num" w:pos="1759"/>
        </w:tabs>
        <w:ind w:left="1759" w:hanging="1152"/>
      </w:pPr>
      <w:rPr>
        <w:rFonts w:cs="Times New Roman" w:hint="default"/>
      </w:rPr>
    </w:lvl>
    <w:lvl w:ilvl="6">
      <w:start w:val="1"/>
      <w:numFmt w:val="decimal"/>
      <w:lvlText w:val="%1.%2.%3.%4.%5.%6.%7"/>
      <w:lvlJc w:val="left"/>
      <w:pPr>
        <w:tabs>
          <w:tab w:val="num" w:pos="1903"/>
        </w:tabs>
        <w:ind w:left="1903" w:hanging="1296"/>
      </w:pPr>
      <w:rPr>
        <w:rFonts w:cs="Times New Roman" w:hint="default"/>
      </w:rPr>
    </w:lvl>
    <w:lvl w:ilvl="7">
      <w:start w:val="1"/>
      <w:numFmt w:val="decimal"/>
      <w:lvlText w:val="%1.%2.%3.%4.%5.%6.%7.%8"/>
      <w:lvlJc w:val="left"/>
      <w:pPr>
        <w:tabs>
          <w:tab w:val="num" w:pos="2047"/>
        </w:tabs>
        <w:ind w:left="2047" w:hanging="1440"/>
      </w:pPr>
      <w:rPr>
        <w:rFonts w:cs="Times New Roman" w:hint="default"/>
      </w:rPr>
    </w:lvl>
    <w:lvl w:ilvl="8">
      <w:start w:val="1"/>
      <w:numFmt w:val="decimal"/>
      <w:lvlText w:val="%1.%2.%3.%4.%5.%6.%7.%8.%9"/>
      <w:lvlJc w:val="left"/>
      <w:pPr>
        <w:tabs>
          <w:tab w:val="num" w:pos="2191"/>
        </w:tabs>
        <w:ind w:left="2191" w:hanging="1584"/>
      </w:pPr>
      <w:rPr>
        <w:rFonts w:cs="Times New Roman" w:hint="default"/>
      </w:rPr>
    </w:lvl>
  </w:abstractNum>
  <w:abstractNum w:abstractNumId="140">
    <w:nsid w:val="7E4E59D9"/>
    <w:multiLevelType w:val="hybridMultilevel"/>
    <w:tmpl w:val="558AE704"/>
    <w:lvl w:ilvl="0" w:tplc="188C01CC">
      <w:start w:val="1"/>
      <w:numFmt w:val="upperLetter"/>
      <w:pStyle w:val="Section8Heading1"/>
      <w:lvlText w:val="%1."/>
      <w:lvlJc w:val="left"/>
      <w:pPr>
        <w:ind w:left="720" w:hanging="360"/>
      </w:pPr>
    </w:lvl>
    <w:lvl w:ilvl="1" w:tplc="2B5234DA" w:tentative="1">
      <w:start w:val="1"/>
      <w:numFmt w:val="lowerLetter"/>
      <w:lvlText w:val="%2."/>
      <w:lvlJc w:val="left"/>
      <w:pPr>
        <w:ind w:left="1440" w:hanging="360"/>
      </w:pPr>
    </w:lvl>
    <w:lvl w:ilvl="2" w:tplc="0006212E" w:tentative="1">
      <w:start w:val="1"/>
      <w:numFmt w:val="lowerRoman"/>
      <w:lvlText w:val="%3."/>
      <w:lvlJc w:val="right"/>
      <w:pPr>
        <w:ind w:left="2160" w:hanging="180"/>
      </w:pPr>
    </w:lvl>
    <w:lvl w:ilvl="3" w:tplc="4866D7BC" w:tentative="1">
      <w:start w:val="1"/>
      <w:numFmt w:val="decimal"/>
      <w:lvlText w:val="%4."/>
      <w:lvlJc w:val="left"/>
      <w:pPr>
        <w:ind w:left="2880" w:hanging="360"/>
      </w:pPr>
    </w:lvl>
    <w:lvl w:ilvl="4" w:tplc="E0DE31EC" w:tentative="1">
      <w:start w:val="1"/>
      <w:numFmt w:val="lowerLetter"/>
      <w:lvlText w:val="%5."/>
      <w:lvlJc w:val="left"/>
      <w:pPr>
        <w:ind w:left="3600" w:hanging="360"/>
      </w:pPr>
    </w:lvl>
    <w:lvl w:ilvl="5" w:tplc="A644F980" w:tentative="1">
      <w:start w:val="1"/>
      <w:numFmt w:val="lowerRoman"/>
      <w:lvlText w:val="%6."/>
      <w:lvlJc w:val="right"/>
      <w:pPr>
        <w:ind w:left="4320" w:hanging="180"/>
      </w:pPr>
    </w:lvl>
    <w:lvl w:ilvl="6" w:tplc="319A43A6" w:tentative="1">
      <w:start w:val="1"/>
      <w:numFmt w:val="decimal"/>
      <w:lvlText w:val="%7."/>
      <w:lvlJc w:val="left"/>
      <w:pPr>
        <w:ind w:left="5040" w:hanging="360"/>
      </w:pPr>
    </w:lvl>
    <w:lvl w:ilvl="7" w:tplc="A6D48B62" w:tentative="1">
      <w:start w:val="1"/>
      <w:numFmt w:val="lowerLetter"/>
      <w:lvlText w:val="%8."/>
      <w:lvlJc w:val="left"/>
      <w:pPr>
        <w:ind w:left="5760" w:hanging="360"/>
      </w:pPr>
    </w:lvl>
    <w:lvl w:ilvl="8" w:tplc="AC2A52BE" w:tentative="1">
      <w:start w:val="1"/>
      <w:numFmt w:val="lowerRoman"/>
      <w:lvlText w:val="%9."/>
      <w:lvlJc w:val="right"/>
      <w:pPr>
        <w:ind w:left="6480" w:hanging="180"/>
      </w:pPr>
    </w:lvl>
  </w:abstractNum>
  <w:abstractNum w:abstractNumId="141">
    <w:nsid w:val="7E66515D"/>
    <w:multiLevelType w:val="hybridMultilevel"/>
    <w:tmpl w:val="6AFA9570"/>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2">
    <w:nsid w:val="7E84581F"/>
    <w:multiLevelType w:val="hybridMultilevel"/>
    <w:tmpl w:val="66960DCE"/>
    <w:styleLink w:val="LFO161"/>
    <w:lvl w:ilvl="0" w:tplc="02BADDC4">
      <w:start w:val="1"/>
      <w:numFmt w:val="lowerLetter"/>
      <w:lvlText w:val="%1)"/>
      <w:lvlJc w:val="left"/>
      <w:pPr>
        <w:ind w:left="720" w:hanging="360"/>
      </w:pPr>
      <w:rPr>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3">
    <w:nsid w:val="7F595E1F"/>
    <w:multiLevelType w:val="hybridMultilevel"/>
    <w:tmpl w:val="310CF51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 w:numId="5">
    <w:abstractNumId w:val="132"/>
  </w:num>
  <w:num w:numId="6">
    <w:abstractNumId w:val="127"/>
  </w:num>
  <w:num w:numId="7">
    <w:abstractNumId w:val="61"/>
  </w:num>
  <w:num w:numId="8">
    <w:abstractNumId w:val="14"/>
  </w:num>
  <w:num w:numId="9">
    <w:abstractNumId w:val="93"/>
  </w:num>
  <w:num w:numId="10">
    <w:abstractNumId w:val="87"/>
  </w:num>
  <w:num w:numId="11">
    <w:abstractNumId w:val="88"/>
  </w:num>
  <w:num w:numId="12">
    <w:abstractNumId w:val="89"/>
  </w:num>
  <w:num w:numId="13">
    <w:abstractNumId w:val="26"/>
  </w:num>
  <w:num w:numId="14">
    <w:abstractNumId w:val="86"/>
  </w:num>
  <w:num w:numId="15">
    <w:abstractNumId w:val="64"/>
  </w:num>
  <w:num w:numId="16">
    <w:abstractNumId w:val="78"/>
  </w:num>
  <w:num w:numId="1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9"/>
  </w:num>
  <w:num w:numId="22">
    <w:abstractNumId w:val="45"/>
  </w:num>
  <w:num w:numId="23">
    <w:abstractNumId w:val="120"/>
  </w:num>
  <w:num w:numId="24">
    <w:abstractNumId w:val="79"/>
  </w:num>
  <w:num w:numId="25">
    <w:abstractNumId w:val="50"/>
  </w:num>
  <w:num w:numId="26">
    <w:abstractNumId w:val="92"/>
  </w:num>
  <w:num w:numId="27">
    <w:abstractNumId w:val="58"/>
  </w:num>
  <w:num w:numId="28">
    <w:abstractNumId w:val="140"/>
  </w:num>
  <w:num w:numId="29">
    <w:abstractNumId w:val="40"/>
  </w:num>
  <w:num w:numId="30">
    <w:abstractNumId w:val="107"/>
  </w:num>
  <w:num w:numId="31">
    <w:abstractNumId w:val="53"/>
  </w:num>
  <w:num w:numId="32">
    <w:abstractNumId w:val="5"/>
  </w:num>
  <w:num w:numId="33">
    <w:abstractNumId w:val="116"/>
  </w:num>
  <w:num w:numId="34">
    <w:abstractNumId w:val="12"/>
  </w:num>
  <w:num w:numId="35">
    <w:abstractNumId w:val="103"/>
  </w:num>
  <w:num w:numId="36">
    <w:abstractNumId w:val="90"/>
  </w:num>
  <w:num w:numId="37">
    <w:abstractNumId w:val="42"/>
  </w:num>
  <w:num w:numId="38">
    <w:abstractNumId w:val="124"/>
  </w:num>
  <w:num w:numId="39">
    <w:abstractNumId w:val="118"/>
  </w:num>
  <w:num w:numId="40">
    <w:abstractNumId w:val="109"/>
  </w:num>
  <w:num w:numId="41">
    <w:abstractNumId w:val="24"/>
  </w:num>
  <w:num w:numId="42">
    <w:abstractNumId w:val="18"/>
  </w:num>
  <w:num w:numId="43">
    <w:abstractNumId w:val="122"/>
  </w:num>
  <w:num w:numId="44">
    <w:abstractNumId w:val="57"/>
  </w:num>
  <w:num w:numId="45">
    <w:abstractNumId w:val="63"/>
  </w:num>
  <w:num w:numId="46">
    <w:abstractNumId w:val="27"/>
  </w:num>
  <w:num w:numId="47">
    <w:abstractNumId w:val="139"/>
  </w:num>
  <w:num w:numId="48">
    <w:abstractNumId w:val="77"/>
    <w:lvlOverride w:ilvl="0">
      <w:lvl w:ilvl="0">
        <w:numFmt w:val="decimal"/>
        <w:lvlText w:val=""/>
        <w:lvlJc w:val="left"/>
      </w:lvl>
    </w:lvlOverride>
    <w:lvlOverride w:ilvl="1">
      <w:lvl w:ilvl="1">
        <w:numFmt w:val="decimal"/>
        <w:lvlText w:val=""/>
        <w:lvlJc w:val="left"/>
      </w:lvl>
    </w:lvlOverride>
    <w:lvlOverride w:ilvl="2">
      <w:lvl w:ilvl="2">
        <w:start w:val="1"/>
        <w:numFmt w:val="lowerRoman"/>
        <w:lvlText w:val="%3."/>
        <w:lvlJc w:val="right"/>
        <w:pPr>
          <w:ind w:left="2160" w:hanging="180"/>
        </w:pPr>
        <w:rPr>
          <w:b/>
        </w:rPr>
      </w:lvl>
    </w:lvlOverride>
  </w:num>
  <w:num w:numId="49">
    <w:abstractNumId w:val="60"/>
  </w:num>
  <w:num w:numId="50">
    <w:abstractNumId w:val="70"/>
  </w:num>
  <w:num w:numId="51">
    <w:abstractNumId w:val="43"/>
  </w:num>
  <w:num w:numId="52">
    <w:abstractNumId w:val="4"/>
  </w:num>
  <w:num w:numId="53">
    <w:abstractNumId w:val="6"/>
  </w:num>
  <w:num w:numId="54">
    <w:abstractNumId w:val="7"/>
  </w:num>
  <w:num w:numId="55">
    <w:abstractNumId w:val="113"/>
  </w:num>
  <w:num w:numId="56">
    <w:abstractNumId w:val="135"/>
  </w:num>
  <w:num w:numId="57">
    <w:abstractNumId w:val="38"/>
  </w:num>
  <w:num w:numId="58">
    <w:abstractNumId w:val="74"/>
  </w:num>
  <w:num w:numId="59">
    <w:abstractNumId w:val="108"/>
  </w:num>
  <w:num w:numId="60">
    <w:abstractNumId w:val="142"/>
  </w:num>
  <w:num w:numId="61">
    <w:abstractNumId w:val="69"/>
  </w:num>
  <w:num w:numId="62">
    <w:abstractNumId w:val="129"/>
  </w:num>
  <w:num w:numId="63">
    <w:abstractNumId w:val="134"/>
  </w:num>
  <w:num w:numId="64">
    <w:abstractNumId w:val="126"/>
  </w:num>
  <w:num w:numId="65">
    <w:abstractNumId w:val="68"/>
  </w:num>
  <w:num w:numId="66">
    <w:abstractNumId w:val="59"/>
  </w:num>
  <w:num w:numId="67">
    <w:abstractNumId w:val="23"/>
  </w:num>
  <w:num w:numId="68">
    <w:abstractNumId w:val="39"/>
  </w:num>
  <w:num w:numId="69">
    <w:abstractNumId w:val="34"/>
  </w:num>
  <w:num w:numId="70">
    <w:abstractNumId w:val="101"/>
  </w:num>
  <w:num w:numId="71">
    <w:abstractNumId w:val="52"/>
  </w:num>
  <w:num w:numId="72">
    <w:abstractNumId w:val="115"/>
  </w:num>
  <w:num w:numId="73">
    <w:abstractNumId w:val="67"/>
  </w:num>
  <w:num w:numId="74">
    <w:abstractNumId w:val="136"/>
  </w:num>
  <w:num w:numId="75">
    <w:abstractNumId w:val="62"/>
  </w:num>
  <w:num w:numId="76">
    <w:abstractNumId w:val="89"/>
  </w:num>
  <w:num w:numId="77">
    <w:abstractNumId w:val="134"/>
  </w:num>
  <w:num w:numId="78">
    <w:abstractNumId w:val="72"/>
  </w:num>
  <w:num w:numId="79">
    <w:abstractNumId w:val="128"/>
  </w:num>
  <w:num w:numId="80">
    <w:abstractNumId w:val="121"/>
  </w:num>
  <w:num w:numId="81">
    <w:abstractNumId w:val="110"/>
  </w:num>
  <w:num w:numId="82">
    <w:abstractNumId w:val="76"/>
  </w:num>
  <w:num w:numId="83">
    <w:abstractNumId w:val="35"/>
  </w:num>
  <w:num w:numId="84">
    <w:abstractNumId w:val="17"/>
  </w:num>
  <w:num w:numId="85">
    <w:abstractNumId w:val="104"/>
  </w:num>
  <w:num w:numId="86">
    <w:abstractNumId w:val="112"/>
  </w:num>
  <w:num w:numId="87">
    <w:abstractNumId w:val="100"/>
  </w:num>
  <w:num w:numId="88">
    <w:abstractNumId w:val="30"/>
  </w:num>
  <w:num w:numId="89">
    <w:abstractNumId w:val="141"/>
  </w:num>
  <w:num w:numId="90">
    <w:abstractNumId w:val="51"/>
  </w:num>
  <w:num w:numId="91">
    <w:abstractNumId w:val="106"/>
  </w:num>
  <w:num w:numId="92">
    <w:abstractNumId w:val="143"/>
  </w:num>
  <w:num w:numId="93">
    <w:abstractNumId w:val="21"/>
  </w:num>
  <w:num w:numId="94">
    <w:abstractNumId w:val="47"/>
  </w:num>
  <w:num w:numId="95">
    <w:abstractNumId w:val="8"/>
  </w:num>
  <w:num w:numId="96">
    <w:abstractNumId w:val="13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73"/>
  </w:num>
  <w:num w:numId="98">
    <w:abstractNumId w:val="98"/>
  </w:num>
  <w:num w:numId="99">
    <w:abstractNumId w:val="9"/>
  </w:num>
  <w:num w:numId="100">
    <w:abstractNumId w:val="111"/>
  </w:num>
  <w:num w:numId="101">
    <w:abstractNumId w:val="37"/>
  </w:num>
  <w:num w:numId="102">
    <w:abstractNumId w:val="44"/>
  </w:num>
  <w:num w:numId="103">
    <w:abstractNumId w:val="77"/>
  </w:num>
  <w:num w:numId="104">
    <w:abstractNumId w:val="85"/>
  </w:num>
  <w:num w:numId="105">
    <w:abstractNumId w:val="48"/>
  </w:num>
  <w:num w:numId="106">
    <w:abstractNumId w:val="75"/>
  </w:num>
  <w:num w:numId="107">
    <w:abstractNumId w:val="25"/>
  </w:num>
  <w:num w:numId="108">
    <w:abstractNumId w:val="83"/>
  </w:num>
  <w:num w:numId="109">
    <w:abstractNumId w:val="16"/>
  </w:num>
  <w:num w:numId="110">
    <w:abstractNumId w:val="66"/>
  </w:num>
  <w:num w:numId="111">
    <w:abstractNumId w:val="71"/>
  </w:num>
  <w:num w:numId="112">
    <w:abstractNumId w:val="91"/>
  </w:num>
  <w:num w:numId="113">
    <w:abstractNumId w:val="56"/>
  </w:num>
  <w:num w:numId="114">
    <w:abstractNumId w:val="13"/>
  </w:num>
  <w:num w:numId="115">
    <w:abstractNumId w:val="102"/>
  </w:num>
  <w:num w:numId="116">
    <w:abstractNumId w:val="125"/>
  </w:num>
  <w:num w:numId="117">
    <w:abstractNumId w:val="84"/>
  </w:num>
  <w:num w:numId="118">
    <w:abstractNumId w:val="99"/>
  </w:num>
  <w:num w:numId="119">
    <w:abstractNumId w:val="97"/>
  </w:num>
  <w:num w:numId="120">
    <w:abstractNumId w:val="114"/>
  </w:num>
  <w:num w:numId="121">
    <w:abstractNumId w:val="131"/>
  </w:num>
  <w:num w:numId="122">
    <w:abstractNumId w:val="94"/>
  </w:num>
  <w:num w:numId="123">
    <w:abstractNumId w:val="105"/>
  </w:num>
  <w:num w:numId="124">
    <w:abstractNumId w:val="33"/>
  </w:num>
  <w:num w:numId="125">
    <w:abstractNumId w:val="123"/>
  </w:num>
  <w:num w:numId="126">
    <w:abstractNumId w:val="119"/>
  </w:num>
  <w:num w:numId="12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95"/>
  </w:num>
  <w:num w:numId="130">
    <w:abstractNumId w:val="19"/>
  </w:num>
  <w:num w:numId="131">
    <w:abstractNumId w:val="138"/>
  </w:num>
  <w:num w:numId="132">
    <w:abstractNumId w:val="130"/>
  </w:num>
  <w:num w:numId="133">
    <w:abstractNumId w:val="117"/>
  </w:num>
  <w:num w:numId="134">
    <w:abstractNumId w:val="31"/>
  </w:num>
  <w:num w:numId="135">
    <w:abstractNumId w:val="137"/>
  </w:num>
  <w:num w:numId="136">
    <w:abstractNumId w:val="22"/>
  </w:num>
  <w:num w:numId="137">
    <w:abstractNumId w:val="55"/>
  </w:num>
  <w:num w:numId="138">
    <w:abstractNumId w:val="54"/>
  </w:num>
  <w:num w:numId="139">
    <w:abstractNumId w:val="96"/>
  </w:num>
  <w:num w:numId="140">
    <w:abstractNumId w:val="81"/>
  </w:num>
  <w:num w:numId="141">
    <w:abstractNumId w:val="11"/>
  </w:num>
  <w:num w:numId="142">
    <w:abstractNumId w:val="10"/>
  </w:num>
  <w:num w:numId="143">
    <w:abstractNumId w:val="65"/>
  </w:num>
  <w:num w:numId="144">
    <w:abstractNumId w:val="80"/>
  </w:num>
  <w:num w:numId="145">
    <w:abstractNumId w:val="20"/>
  </w:num>
  <w:num w:numId="146">
    <w:abstractNumId w:val="28"/>
  </w:num>
  <w:num w:numId="147">
    <w:abstractNumId w:val="41"/>
  </w:num>
  <w:num w:numId="148">
    <w:abstractNumId w:val="36"/>
  </w:num>
  <w:num w:numId="149">
    <w:abstractNumId w:val="15"/>
  </w:num>
  <w:numIdMacAtCleanup w:val="14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footnotePr>
    <w:footnote w:id="0"/>
    <w:footnote w:id="1"/>
  </w:footnotePr>
  <w:endnotePr>
    <w:endnote w:id="0"/>
    <w:endnote w:id="1"/>
  </w:endnotePr>
  <w:compat/>
  <w:rsids>
    <w:rsidRoot w:val="00BF4452"/>
    <w:rsid w:val="000149D8"/>
    <w:rsid w:val="00017D5B"/>
    <w:rsid w:val="0003498E"/>
    <w:rsid w:val="000E5482"/>
    <w:rsid w:val="000F0036"/>
    <w:rsid w:val="000F2C15"/>
    <w:rsid w:val="00103F9D"/>
    <w:rsid w:val="001371EE"/>
    <w:rsid w:val="00155020"/>
    <w:rsid w:val="00155BE4"/>
    <w:rsid w:val="00180508"/>
    <w:rsid w:val="00186F2C"/>
    <w:rsid w:val="001B2A2B"/>
    <w:rsid w:val="001B5BC0"/>
    <w:rsid w:val="001C12D1"/>
    <w:rsid w:val="001D5551"/>
    <w:rsid w:val="001F6631"/>
    <w:rsid w:val="002455C2"/>
    <w:rsid w:val="002576B9"/>
    <w:rsid w:val="00270187"/>
    <w:rsid w:val="00277962"/>
    <w:rsid w:val="00277BB4"/>
    <w:rsid w:val="00284F6C"/>
    <w:rsid w:val="002927CC"/>
    <w:rsid w:val="00296855"/>
    <w:rsid w:val="00297006"/>
    <w:rsid w:val="002A6E5C"/>
    <w:rsid w:val="002D5A08"/>
    <w:rsid w:val="002D7B95"/>
    <w:rsid w:val="00325410"/>
    <w:rsid w:val="0033012D"/>
    <w:rsid w:val="00356832"/>
    <w:rsid w:val="0037471F"/>
    <w:rsid w:val="003C2BA4"/>
    <w:rsid w:val="003D3A83"/>
    <w:rsid w:val="003F4B08"/>
    <w:rsid w:val="003F5BD0"/>
    <w:rsid w:val="004023F0"/>
    <w:rsid w:val="00434B6C"/>
    <w:rsid w:val="00437CEB"/>
    <w:rsid w:val="00461685"/>
    <w:rsid w:val="00463D07"/>
    <w:rsid w:val="004A19C0"/>
    <w:rsid w:val="004A7DE7"/>
    <w:rsid w:val="004C4E72"/>
    <w:rsid w:val="004D4CAE"/>
    <w:rsid w:val="004E0F04"/>
    <w:rsid w:val="00503000"/>
    <w:rsid w:val="00512966"/>
    <w:rsid w:val="005245B3"/>
    <w:rsid w:val="005428BA"/>
    <w:rsid w:val="0054728D"/>
    <w:rsid w:val="005647C1"/>
    <w:rsid w:val="00577D23"/>
    <w:rsid w:val="005A34EA"/>
    <w:rsid w:val="005B09BA"/>
    <w:rsid w:val="005C1144"/>
    <w:rsid w:val="005E2FFA"/>
    <w:rsid w:val="005F3B1B"/>
    <w:rsid w:val="0061088C"/>
    <w:rsid w:val="00611723"/>
    <w:rsid w:val="00621A13"/>
    <w:rsid w:val="00634E5E"/>
    <w:rsid w:val="00653F35"/>
    <w:rsid w:val="0067040E"/>
    <w:rsid w:val="00682C9A"/>
    <w:rsid w:val="006A719F"/>
    <w:rsid w:val="006B2021"/>
    <w:rsid w:val="006C3660"/>
    <w:rsid w:val="006D2E7C"/>
    <w:rsid w:val="006E7005"/>
    <w:rsid w:val="006F3630"/>
    <w:rsid w:val="00700564"/>
    <w:rsid w:val="007058E3"/>
    <w:rsid w:val="007071BA"/>
    <w:rsid w:val="00712C30"/>
    <w:rsid w:val="0074379A"/>
    <w:rsid w:val="00746206"/>
    <w:rsid w:val="00752FA6"/>
    <w:rsid w:val="007557A8"/>
    <w:rsid w:val="00763E38"/>
    <w:rsid w:val="007856B1"/>
    <w:rsid w:val="0079492C"/>
    <w:rsid w:val="0079710A"/>
    <w:rsid w:val="007A4D05"/>
    <w:rsid w:val="008114FD"/>
    <w:rsid w:val="00842E7A"/>
    <w:rsid w:val="008562AB"/>
    <w:rsid w:val="00863AFB"/>
    <w:rsid w:val="00872FB9"/>
    <w:rsid w:val="008946C7"/>
    <w:rsid w:val="008B0962"/>
    <w:rsid w:val="008B12E8"/>
    <w:rsid w:val="008C3C8D"/>
    <w:rsid w:val="008E17BF"/>
    <w:rsid w:val="008E6473"/>
    <w:rsid w:val="008F187F"/>
    <w:rsid w:val="00925FD0"/>
    <w:rsid w:val="009716D5"/>
    <w:rsid w:val="00973371"/>
    <w:rsid w:val="00977779"/>
    <w:rsid w:val="00985683"/>
    <w:rsid w:val="009A187E"/>
    <w:rsid w:val="009A7216"/>
    <w:rsid w:val="009B0733"/>
    <w:rsid w:val="009B29D6"/>
    <w:rsid w:val="009B4164"/>
    <w:rsid w:val="009F142D"/>
    <w:rsid w:val="009F1C22"/>
    <w:rsid w:val="00A14BBD"/>
    <w:rsid w:val="00A2236E"/>
    <w:rsid w:val="00A46C93"/>
    <w:rsid w:val="00A817A4"/>
    <w:rsid w:val="00A81C6C"/>
    <w:rsid w:val="00A9562C"/>
    <w:rsid w:val="00AA6D11"/>
    <w:rsid w:val="00AD3CDF"/>
    <w:rsid w:val="00AD5ABB"/>
    <w:rsid w:val="00B06D0D"/>
    <w:rsid w:val="00B12B6C"/>
    <w:rsid w:val="00B35FB6"/>
    <w:rsid w:val="00B42AA8"/>
    <w:rsid w:val="00B57AB6"/>
    <w:rsid w:val="00B631DB"/>
    <w:rsid w:val="00B8784F"/>
    <w:rsid w:val="00BA3733"/>
    <w:rsid w:val="00BA40FC"/>
    <w:rsid w:val="00BC118F"/>
    <w:rsid w:val="00BD4F6E"/>
    <w:rsid w:val="00BD5C23"/>
    <w:rsid w:val="00BE5872"/>
    <w:rsid w:val="00BF0E8D"/>
    <w:rsid w:val="00BF4452"/>
    <w:rsid w:val="00C02E42"/>
    <w:rsid w:val="00C33963"/>
    <w:rsid w:val="00C42071"/>
    <w:rsid w:val="00C42FDC"/>
    <w:rsid w:val="00C510E6"/>
    <w:rsid w:val="00C56452"/>
    <w:rsid w:val="00C72C84"/>
    <w:rsid w:val="00C76D4A"/>
    <w:rsid w:val="00C91FBC"/>
    <w:rsid w:val="00C96DEF"/>
    <w:rsid w:val="00CC1566"/>
    <w:rsid w:val="00CD776E"/>
    <w:rsid w:val="00CF1ADE"/>
    <w:rsid w:val="00D25082"/>
    <w:rsid w:val="00D35516"/>
    <w:rsid w:val="00D373F1"/>
    <w:rsid w:val="00DB6E57"/>
    <w:rsid w:val="00DD3CB6"/>
    <w:rsid w:val="00DE2B22"/>
    <w:rsid w:val="00DF07BA"/>
    <w:rsid w:val="00E276C5"/>
    <w:rsid w:val="00E316FF"/>
    <w:rsid w:val="00E451A1"/>
    <w:rsid w:val="00E60C78"/>
    <w:rsid w:val="00E86B37"/>
    <w:rsid w:val="00EA0D62"/>
    <w:rsid w:val="00EA33B8"/>
    <w:rsid w:val="00EA623D"/>
    <w:rsid w:val="00EC61B7"/>
    <w:rsid w:val="00ED5563"/>
    <w:rsid w:val="00F23A2E"/>
    <w:rsid w:val="00F265B2"/>
    <w:rsid w:val="00F400E8"/>
    <w:rsid w:val="00F705E9"/>
    <w:rsid w:val="00F71D18"/>
    <w:rsid w:val="00F750CA"/>
    <w:rsid w:val="00F862D4"/>
    <w:rsid w:val="00F9098A"/>
    <w:rsid w:val="00FC7E9B"/>
    <w:rsid w:val="00FE2EB1"/>
    <w:rsid w:val="00FF3B08"/>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qFormat="1"/>
    <w:lsdException w:name="heading 8" w:uiPriority="9" w:qFormat="1"/>
    <w:lsdException w:name="heading 9" w:uiPriority="9" w:qFormat="1"/>
    <w:lsdException w:name="index 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caption" w:qFormat="1"/>
    <w:lsdException w:name="table of figures" w:uiPriority="99" w:qFormat="1"/>
    <w:lsdException w:name="footnote reference" w:uiPriority="99"/>
    <w:lsdException w:name="annotation reference" w:uiPriority="99"/>
    <w:lsdException w:name="endnote reference" w:uiPriority="99"/>
    <w:lsdException w:name="endnote text" w:uiPriority="99"/>
    <w:lsdException w:name="table of authorities" w:uiPriority="99"/>
    <w:lsdException w:name="List Bullet 2" w:uiPriority="99"/>
    <w:lsdException w:name="List Bullet 3" w:uiPriority="99"/>
    <w:lsdException w:name="List Bullet 4" w:uiPriority="99"/>
    <w:lsdException w:name="Title" w:semiHidden="0" w:unhideWhenUsed="0" w:qFormat="1"/>
    <w:lsdException w:name="Default Paragraph Font" w:uiPriority="1"/>
    <w:lsdException w:name="Body Text" w:uiPriority="99"/>
    <w:lsdException w:name="Subtitle" w:semiHidden="0" w:unhideWhenUsed="0" w:qFormat="1"/>
    <w:lsdException w:name="Body Text First Indent" w:uiPriority="99"/>
    <w:lsdException w:name="Body Text 3" w:uiPriority="99"/>
    <w:lsdException w:name="Hyperlink" w:uiPriority="99"/>
    <w:lsdException w:name="FollowedHyperlink" w:uiPriority="99"/>
    <w:lsdException w:name="Strong" w:semiHidden="0" w:uiPriority="22" w:unhideWhenUsed="0" w:qFormat="1"/>
    <w:lsdException w:name="Emphasis" w:semiHidden="0" w:unhideWhenUsed="0" w:qFormat="1"/>
    <w:lsdException w:name="Document Map" w:uiPriority="99"/>
    <w:lsdException w:name="HTML Top of Form" w:uiPriority="99"/>
    <w:lsdException w:name="HTML Bottom of Form" w:uiPriority="99"/>
    <w:lsdException w:name="Normal (Web)" w:uiPriority="99"/>
    <w:lsdException w:name="HTML Preformatted" w:uiPriority="99"/>
    <w:lsdException w:name="Normal Table" w:uiPriority="99"/>
    <w:lsdException w:name="annotation subject"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Grid 1"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5" w:uiPriority="99"/>
    <w:lsdException w:name="Table List 6" w:uiPriority="99"/>
    <w:lsdException w:name="Table List 7" w:uiPriority="99"/>
    <w:lsdException w:name="Table List 8" w:uiPriority="99"/>
    <w:lsdException w:name="Table 3D effects 2" w:uiPriority="99"/>
    <w:lsdException w:name="Table 3D effects 3"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iPriority="59"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99"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uiPriority="39" w:qFormat="1"/>
  </w:latentStyles>
  <w:style w:type="paragraph" w:default="1" w:styleId="Normal">
    <w:name w:val="Normal"/>
    <w:qFormat/>
    <w:rsid w:val="0067040E"/>
  </w:style>
  <w:style w:type="paragraph" w:styleId="Titre1">
    <w:name w:val="heading 1"/>
    <w:aliases w:val="2 Titre,2 Titre1,Alpha,Alpha1,2 Titre2,2 Titre11,Alpha2,2 Titre3,2 Titre12,2 Titre4,2 Titre13,Alpha3,Alpha11,2 Titre21,2 Titre111,Alpha21,2 Titre31,2 Titre121,2 Titre5,2 Titre14,Alpha4,Alpha12,2 Titre22,2 Titre112,Alpha22,2 Titre32,2 Titre122"/>
    <w:basedOn w:val="Normal"/>
    <w:next w:val="Normal"/>
    <w:link w:val="Titre1Car"/>
    <w:qFormat/>
    <w:rsid w:val="003F4B08"/>
    <w:pPr>
      <w:keepNext/>
      <w:spacing w:before="240" w:after="60" w:line="240" w:lineRule="auto"/>
      <w:outlineLvl w:val="0"/>
    </w:pPr>
    <w:rPr>
      <w:rFonts w:ascii="Arial" w:eastAsia="Times New Roman" w:hAnsi="Arial" w:cs="Arial"/>
      <w:b/>
      <w:bCs/>
      <w:kern w:val="32"/>
      <w:sz w:val="32"/>
      <w:szCs w:val="32"/>
      <w:lang w:eastAsia="fr-FR"/>
    </w:rPr>
  </w:style>
  <w:style w:type="paragraph" w:styleId="Titre2">
    <w:name w:val="heading 2"/>
    <w:aliases w:val="Number 2,h2,Paranum,A,alec2,Chapitre 2,1,Heading 2 Char,FA Überschrift 2 (1.1),an,(1.1),WB,Titre A,Title Header2,TitreMA 2,2,Title 2,Title 2 Car Car"/>
    <w:basedOn w:val="Normal"/>
    <w:next w:val="Normal"/>
    <w:link w:val="Titre2Car"/>
    <w:qFormat/>
    <w:rsid w:val="00E451A1"/>
    <w:pPr>
      <w:keepNext/>
      <w:spacing w:before="240" w:after="60" w:line="240" w:lineRule="auto"/>
      <w:outlineLvl w:val="1"/>
    </w:pPr>
    <w:rPr>
      <w:rFonts w:ascii="Arial" w:eastAsia="Times New Roman" w:hAnsi="Arial" w:cs="Arial"/>
      <w:b/>
      <w:bCs/>
      <w:i/>
      <w:iCs/>
      <w:sz w:val="28"/>
      <w:szCs w:val="28"/>
      <w:lang w:eastAsia="fr-FR"/>
    </w:rPr>
  </w:style>
  <w:style w:type="paragraph" w:styleId="Titre3">
    <w:name w:val="heading 3"/>
    <w:aliases w:val=" Car,Car,centered,Centered,Centered Char,centered Char,alec3,Heading3,Überschrift 3 WB,annex,(1.1.1.), Centered Char, centered Char, Centered, centered,Number 3,Titolo 3,Sub-Clause Paragraph,Section Header3,Head 3,h3,1.1.1 Heading 3,heading 3"/>
    <w:basedOn w:val="Normal"/>
    <w:next w:val="Normal"/>
    <w:link w:val="Titre3Car"/>
    <w:qFormat/>
    <w:rsid w:val="00E451A1"/>
    <w:pPr>
      <w:keepNext/>
      <w:spacing w:after="0" w:line="240" w:lineRule="auto"/>
      <w:outlineLvl w:val="2"/>
    </w:pPr>
    <w:rPr>
      <w:rFonts w:ascii="Arial" w:eastAsia="Times New Roman" w:hAnsi="Arial" w:cs="Times New Roman"/>
      <w:sz w:val="24"/>
      <w:szCs w:val="20"/>
      <w:lang w:eastAsia="fr-FR"/>
    </w:rPr>
  </w:style>
  <w:style w:type="paragraph" w:styleId="Titre4">
    <w:name w:val="heading 4"/>
    <w:aliases w:val="Sub-Clause Sub-paragraph, Sub-Clause Sub-paragraph,ClauseSubSub_No&amp;Name,Section fiche"/>
    <w:basedOn w:val="Normal"/>
    <w:next w:val="Normal"/>
    <w:link w:val="Titre4Car"/>
    <w:qFormat/>
    <w:rsid w:val="00E451A1"/>
    <w:pPr>
      <w:keepNext/>
      <w:spacing w:after="0" w:line="240" w:lineRule="auto"/>
      <w:ind w:left="360"/>
      <w:jc w:val="both"/>
      <w:outlineLvl w:val="3"/>
    </w:pPr>
    <w:rPr>
      <w:rFonts w:ascii="Arial" w:eastAsia="Times New Roman" w:hAnsi="Arial" w:cs="Times New Roman"/>
      <w:sz w:val="24"/>
      <w:szCs w:val="20"/>
      <w:lang w:eastAsia="fr-FR"/>
    </w:rPr>
  </w:style>
  <w:style w:type="paragraph" w:styleId="Titre5">
    <w:name w:val="heading 5"/>
    <w:basedOn w:val="Normal"/>
    <w:next w:val="Normal"/>
    <w:link w:val="Titre5Car"/>
    <w:qFormat/>
    <w:rsid w:val="00E451A1"/>
    <w:pPr>
      <w:keepNext/>
      <w:spacing w:after="0" w:line="240" w:lineRule="auto"/>
      <w:jc w:val="both"/>
      <w:outlineLvl w:val="4"/>
    </w:pPr>
    <w:rPr>
      <w:rFonts w:ascii="Arial" w:eastAsia="Times New Roman" w:hAnsi="Arial" w:cs="Times New Roman"/>
      <w:sz w:val="24"/>
      <w:szCs w:val="20"/>
      <w:lang w:eastAsia="fr-FR"/>
    </w:rPr>
  </w:style>
  <w:style w:type="paragraph" w:styleId="Titre6">
    <w:name w:val="heading 6"/>
    <w:basedOn w:val="Normal"/>
    <w:next w:val="Normal"/>
    <w:link w:val="Titre6Car"/>
    <w:uiPriority w:val="9"/>
    <w:qFormat/>
    <w:rsid w:val="00E451A1"/>
    <w:pPr>
      <w:keepNext/>
      <w:spacing w:after="0" w:line="240" w:lineRule="auto"/>
      <w:jc w:val="center"/>
      <w:outlineLvl w:val="5"/>
    </w:pPr>
    <w:rPr>
      <w:rFonts w:ascii="Arial" w:eastAsia="Times New Roman" w:hAnsi="Arial" w:cs="Times New Roman"/>
      <w:b/>
      <w:bCs/>
      <w:sz w:val="24"/>
      <w:szCs w:val="24"/>
      <w:lang w:eastAsia="fr-FR"/>
    </w:rPr>
  </w:style>
  <w:style w:type="paragraph" w:styleId="Titre7">
    <w:name w:val="heading 7"/>
    <w:aliases w:val="Titre 7-4"/>
    <w:basedOn w:val="Normal"/>
    <w:next w:val="Normal"/>
    <w:link w:val="Titre7Car"/>
    <w:qFormat/>
    <w:rsid w:val="00E451A1"/>
    <w:pPr>
      <w:spacing w:before="240" w:after="60" w:line="240" w:lineRule="auto"/>
      <w:outlineLvl w:val="6"/>
    </w:pPr>
    <w:rPr>
      <w:rFonts w:ascii="Times New Roman" w:eastAsia="Times New Roman" w:hAnsi="Times New Roman" w:cs="Times New Roman"/>
      <w:sz w:val="24"/>
      <w:szCs w:val="24"/>
      <w:lang w:eastAsia="fr-FR"/>
    </w:rPr>
  </w:style>
  <w:style w:type="paragraph" w:styleId="Titre8">
    <w:name w:val="heading 8"/>
    <w:aliases w:val="Titre 8-5"/>
    <w:basedOn w:val="Normal"/>
    <w:next w:val="Normal"/>
    <w:link w:val="Titre8Car"/>
    <w:uiPriority w:val="9"/>
    <w:qFormat/>
    <w:rsid w:val="00E451A1"/>
    <w:pPr>
      <w:keepNext/>
      <w:spacing w:after="0" w:line="240" w:lineRule="auto"/>
      <w:outlineLvl w:val="7"/>
    </w:pPr>
    <w:rPr>
      <w:rFonts w:ascii="Arial" w:eastAsia="Times New Roman" w:hAnsi="Arial" w:cs="Times New Roman"/>
      <w:b/>
      <w:sz w:val="20"/>
      <w:szCs w:val="20"/>
      <w:lang w:eastAsia="fr-FR"/>
    </w:rPr>
  </w:style>
  <w:style w:type="paragraph" w:styleId="Titre9">
    <w:name w:val="heading 9"/>
    <w:aliases w:val="Titre 9-6"/>
    <w:basedOn w:val="Normal"/>
    <w:next w:val="Normal"/>
    <w:link w:val="Titre9Car"/>
    <w:uiPriority w:val="9"/>
    <w:qFormat/>
    <w:rsid w:val="00E451A1"/>
    <w:pPr>
      <w:keepNext/>
      <w:spacing w:after="0" w:line="240" w:lineRule="auto"/>
      <w:outlineLvl w:val="8"/>
    </w:pPr>
    <w:rPr>
      <w:rFonts w:ascii="Arial" w:eastAsia="Times New Roman" w:hAnsi="Arial" w:cs="Times New Roman"/>
      <w:b/>
      <w:sz w:val="20"/>
      <w:szCs w:val="20"/>
      <w:u w:val="single"/>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2 Titre Car1,2 Titre1 Car1,Alpha Car1,Alpha1 Car1,2 Titre2 Car1,2 Titre11 Car1,Alpha2 Car1,2 Titre3 Car1,2 Titre12 Car1,2 Titre4 Car1,2 Titre13 Car1,Alpha3 Car1,Alpha11 Car1,2 Titre21 Car1,2 Titre111 Car1,Alpha21 Car1,2 Titre31 Car1"/>
    <w:basedOn w:val="Policepardfaut"/>
    <w:link w:val="Titre1"/>
    <w:rsid w:val="003F4B08"/>
    <w:rPr>
      <w:rFonts w:ascii="Arial" w:eastAsia="Times New Roman" w:hAnsi="Arial" w:cs="Arial"/>
      <w:b/>
      <w:bCs/>
      <w:kern w:val="32"/>
      <w:sz w:val="32"/>
      <w:szCs w:val="32"/>
      <w:lang w:eastAsia="fr-FR"/>
    </w:rPr>
  </w:style>
  <w:style w:type="paragraph" w:styleId="Pieddepage">
    <w:name w:val="footer"/>
    <w:basedOn w:val="Normal"/>
    <w:link w:val="PieddepageCar"/>
    <w:unhideWhenUsed/>
    <w:rsid w:val="00985683"/>
    <w:pPr>
      <w:tabs>
        <w:tab w:val="center" w:pos="4536"/>
        <w:tab w:val="right" w:pos="9072"/>
      </w:tabs>
      <w:spacing w:after="0" w:line="240" w:lineRule="auto"/>
    </w:pPr>
  </w:style>
  <w:style w:type="character" w:customStyle="1" w:styleId="PieddepageCar">
    <w:name w:val="Pied de page Car"/>
    <w:basedOn w:val="Policepardfaut"/>
    <w:link w:val="Pieddepage"/>
    <w:rsid w:val="00985683"/>
  </w:style>
  <w:style w:type="paragraph" w:customStyle="1" w:styleId="DTAOpices">
    <w:name w:val="DTAO pièces"/>
    <w:basedOn w:val="Normal"/>
    <w:link w:val="DTAOpicesCar"/>
    <w:autoRedefine/>
    <w:qFormat/>
    <w:rsid w:val="00E451A1"/>
    <w:pPr>
      <w:widowControl w:val="0"/>
      <w:suppressAutoHyphens/>
      <w:autoSpaceDE w:val="0"/>
      <w:autoSpaceDN w:val="0"/>
      <w:spacing w:after="0" w:line="240" w:lineRule="auto"/>
      <w:ind w:left="851"/>
      <w:jc w:val="center"/>
      <w:textAlignment w:val="baseline"/>
      <w:outlineLvl w:val="0"/>
    </w:pPr>
    <w:rPr>
      <w:rFonts w:ascii="Times New Roman" w:eastAsia="Calibri" w:hAnsi="Times New Roman" w:cs="Times New Roman"/>
      <w:b/>
      <w:caps/>
      <w:spacing w:val="45"/>
      <w:sz w:val="36"/>
      <w:szCs w:val="36"/>
    </w:rPr>
  </w:style>
  <w:style w:type="character" w:customStyle="1" w:styleId="DTAOpicesCar">
    <w:name w:val="DTAO pièces Car"/>
    <w:basedOn w:val="Policepardfaut"/>
    <w:link w:val="DTAOpices"/>
    <w:rsid w:val="00E451A1"/>
    <w:rPr>
      <w:rFonts w:ascii="Times New Roman" w:eastAsia="Calibri" w:hAnsi="Times New Roman" w:cs="Times New Roman"/>
      <w:b/>
      <w:caps/>
      <w:spacing w:val="45"/>
      <w:sz w:val="36"/>
      <w:szCs w:val="36"/>
    </w:rPr>
  </w:style>
  <w:style w:type="character" w:customStyle="1" w:styleId="Titre2Car">
    <w:name w:val="Titre 2 Car"/>
    <w:aliases w:val="Number 2 Car,h2 Car,Paranum Car,A Car,alec2 Car,Chapitre 2 Car,1 Car,Heading 2 Char Car,FA Überschrift 2 (1.1) Car,an Car,(1.1) Car,WB Car,Titre A Car,Title Header2 Car,TitreMA 2 Car,2 Car,Title 2 Car,Title 2 Car Car Car"/>
    <w:basedOn w:val="Policepardfaut"/>
    <w:link w:val="Titre2"/>
    <w:rsid w:val="00E451A1"/>
    <w:rPr>
      <w:rFonts w:ascii="Arial" w:eastAsia="Times New Roman" w:hAnsi="Arial" w:cs="Arial"/>
      <w:b/>
      <w:bCs/>
      <w:i/>
      <w:iCs/>
      <w:sz w:val="28"/>
      <w:szCs w:val="28"/>
      <w:lang w:eastAsia="fr-FR"/>
    </w:rPr>
  </w:style>
  <w:style w:type="character" w:customStyle="1" w:styleId="Titre3Car">
    <w:name w:val="Titre 3 Car"/>
    <w:aliases w:val=" Car Car,Car Car,centered Car1,Centered Car1,Centered Char Car1,centered Char Car1,alec3 Car1,Heading3 Car1,Überschrift 3 WB Car1,annex Car1,(1.1.1.) Car1, Centered Char Car1, centered Char Car1, Centered Car1, centered Car1,Number 3 Car"/>
    <w:basedOn w:val="Policepardfaut"/>
    <w:link w:val="Titre3"/>
    <w:rsid w:val="00E451A1"/>
    <w:rPr>
      <w:rFonts w:ascii="Arial" w:eastAsia="Times New Roman" w:hAnsi="Arial" w:cs="Times New Roman"/>
      <w:sz w:val="24"/>
      <w:szCs w:val="20"/>
      <w:lang w:eastAsia="fr-FR"/>
    </w:rPr>
  </w:style>
  <w:style w:type="character" w:customStyle="1" w:styleId="Titre4Car">
    <w:name w:val="Titre 4 Car"/>
    <w:aliases w:val="Sub-Clause Sub-paragraph Car1, Sub-Clause Sub-paragraph Car1,ClauseSubSub_No&amp;Name Car1,Section fiche Car"/>
    <w:basedOn w:val="Policepardfaut"/>
    <w:link w:val="Titre4"/>
    <w:qFormat/>
    <w:rsid w:val="00E451A1"/>
    <w:rPr>
      <w:rFonts w:ascii="Arial" w:eastAsia="Times New Roman" w:hAnsi="Arial" w:cs="Times New Roman"/>
      <w:sz w:val="24"/>
      <w:szCs w:val="20"/>
      <w:lang w:eastAsia="fr-FR"/>
    </w:rPr>
  </w:style>
  <w:style w:type="character" w:customStyle="1" w:styleId="Titre5Car">
    <w:name w:val="Titre 5 Car"/>
    <w:basedOn w:val="Policepardfaut"/>
    <w:link w:val="Titre5"/>
    <w:rsid w:val="00E451A1"/>
    <w:rPr>
      <w:rFonts w:ascii="Arial" w:eastAsia="Times New Roman" w:hAnsi="Arial" w:cs="Times New Roman"/>
      <w:sz w:val="24"/>
      <w:szCs w:val="20"/>
      <w:lang w:eastAsia="fr-FR"/>
    </w:rPr>
  </w:style>
  <w:style w:type="character" w:customStyle="1" w:styleId="Titre6Car">
    <w:name w:val="Titre 6 Car"/>
    <w:basedOn w:val="Policepardfaut"/>
    <w:link w:val="Titre6"/>
    <w:uiPriority w:val="99"/>
    <w:rsid w:val="00E451A1"/>
    <w:rPr>
      <w:rFonts w:ascii="Arial" w:eastAsia="Times New Roman" w:hAnsi="Arial" w:cs="Times New Roman"/>
      <w:b/>
      <w:bCs/>
      <w:sz w:val="24"/>
      <w:szCs w:val="24"/>
      <w:lang w:eastAsia="fr-FR"/>
    </w:rPr>
  </w:style>
  <w:style w:type="character" w:customStyle="1" w:styleId="Titre7Car">
    <w:name w:val="Titre 7 Car"/>
    <w:aliases w:val="Titre 7-4 Car"/>
    <w:basedOn w:val="Policepardfaut"/>
    <w:link w:val="Titre7"/>
    <w:rsid w:val="00E451A1"/>
    <w:rPr>
      <w:rFonts w:ascii="Times New Roman" w:eastAsia="Times New Roman" w:hAnsi="Times New Roman" w:cs="Times New Roman"/>
      <w:sz w:val="24"/>
      <w:szCs w:val="24"/>
      <w:lang w:eastAsia="fr-FR"/>
    </w:rPr>
  </w:style>
  <w:style w:type="character" w:customStyle="1" w:styleId="Titre8Car">
    <w:name w:val="Titre 8 Car"/>
    <w:aliases w:val="Titre 8-5 Car"/>
    <w:basedOn w:val="Policepardfaut"/>
    <w:link w:val="Titre8"/>
    <w:uiPriority w:val="9"/>
    <w:rsid w:val="00E451A1"/>
    <w:rPr>
      <w:rFonts w:ascii="Arial" w:eastAsia="Times New Roman" w:hAnsi="Arial" w:cs="Times New Roman"/>
      <w:b/>
      <w:sz w:val="20"/>
      <w:szCs w:val="20"/>
      <w:lang w:eastAsia="fr-FR"/>
    </w:rPr>
  </w:style>
  <w:style w:type="character" w:customStyle="1" w:styleId="Titre9Car">
    <w:name w:val="Titre 9 Car"/>
    <w:aliases w:val="Titre 9-6 Car"/>
    <w:basedOn w:val="Policepardfaut"/>
    <w:link w:val="Titre9"/>
    <w:uiPriority w:val="9"/>
    <w:rsid w:val="00E451A1"/>
    <w:rPr>
      <w:rFonts w:ascii="Arial" w:eastAsia="Times New Roman" w:hAnsi="Arial" w:cs="Times New Roman"/>
      <w:b/>
      <w:sz w:val="20"/>
      <w:szCs w:val="20"/>
      <w:u w:val="single"/>
      <w:lang w:eastAsia="fr-FR"/>
    </w:rPr>
  </w:style>
  <w:style w:type="numbering" w:customStyle="1" w:styleId="Aucuneliste1">
    <w:name w:val="Aucune liste1"/>
    <w:next w:val="Aucuneliste"/>
    <w:uiPriority w:val="99"/>
    <w:semiHidden/>
    <w:unhideWhenUsed/>
    <w:rsid w:val="00E451A1"/>
  </w:style>
  <w:style w:type="paragraph" w:customStyle="1" w:styleId="xl41">
    <w:name w:val="xl41"/>
    <w:basedOn w:val="Normal"/>
    <w:rsid w:val="00E451A1"/>
    <w:pPr>
      <w:pBdr>
        <w:right w:val="double" w:sz="6" w:space="0" w:color="auto"/>
      </w:pBdr>
      <w:spacing w:before="100" w:beforeAutospacing="1" w:after="100" w:afterAutospacing="1" w:line="240" w:lineRule="auto"/>
      <w:jc w:val="center"/>
    </w:pPr>
    <w:rPr>
      <w:rFonts w:ascii="Arial" w:eastAsia="Arial Unicode MS" w:hAnsi="Arial" w:cs="Arial"/>
      <w:b/>
      <w:bCs/>
      <w:sz w:val="24"/>
      <w:szCs w:val="24"/>
      <w:lang w:eastAsia="fr-FR"/>
    </w:rPr>
  </w:style>
  <w:style w:type="paragraph" w:styleId="Titre">
    <w:name w:val="Title"/>
    <w:basedOn w:val="Normal"/>
    <w:link w:val="TitreCar"/>
    <w:qFormat/>
    <w:rsid w:val="00E451A1"/>
    <w:pPr>
      <w:spacing w:before="240" w:after="60" w:line="240" w:lineRule="auto"/>
      <w:jc w:val="center"/>
      <w:outlineLvl w:val="0"/>
    </w:pPr>
    <w:rPr>
      <w:rFonts w:ascii="Arial" w:eastAsia="Times New Roman" w:hAnsi="Arial" w:cs="Times New Roman"/>
      <w:b/>
      <w:kern w:val="28"/>
      <w:sz w:val="32"/>
      <w:szCs w:val="24"/>
      <w:lang w:eastAsia="fr-FR"/>
    </w:rPr>
  </w:style>
  <w:style w:type="character" w:customStyle="1" w:styleId="TitreCar">
    <w:name w:val="Titre Car"/>
    <w:basedOn w:val="Policepardfaut"/>
    <w:link w:val="Titre"/>
    <w:qFormat/>
    <w:rsid w:val="00E451A1"/>
    <w:rPr>
      <w:rFonts w:ascii="Arial" w:eastAsia="Times New Roman" w:hAnsi="Arial" w:cs="Times New Roman"/>
      <w:b/>
      <w:kern w:val="28"/>
      <w:sz w:val="32"/>
      <w:szCs w:val="24"/>
      <w:lang w:eastAsia="fr-FR"/>
    </w:rPr>
  </w:style>
  <w:style w:type="character" w:styleId="Numrodepage">
    <w:name w:val="page number"/>
    <w:basedOn w:val="Policepardfaut"/>
    <w:rsid w:val="00E451A1"/>
  </w:style>
  <w:style w:type="paragraph" w:styleId="TM2">
    <w:name w:val="toc 2"/>
    <w:aliases w:val="TM 2.2"/>
    <w:basedOn w:val="Normal"/>
    <w:next w:val="Normal"/>
    <w:autoRedefine/>
    <w:uiPriority w:val="39"/>
    <w:qFormat/>
    <w:rsid w:val="00E451A1"/>
    <w:pPr>
      <w:spacing w:after="0" w:line="240" w:lineRule="auto"/>
      <w:ind w:left="240"/>
    </w:pPr>
    <w:rPr>
      <w:rFonts w:ascii="Calibri" w:eastAsia="Times New Roman" w:hAnsi="Calibri" w:cs="Calibri"/>
      <w:smallCaps/>
      <w:sz w:val="20"/>
      <w:szCs w:val="20"/>
      <w:lang w:eastAsia="fr-FR"/>
    </w:rPr>
  </w:style>
  <w:style w:type="paragraph" w:styleId="TM1">
    <w:name w:val="toc 1"/>
    <w:aliases w:val="TM 2.1"/>
    <w:basedOn w:val="Normal"/>
    <w:next w:val="Normal"/>
    <w:autoRedefine/>
    <w:uiPriority w:val="39"/>
    <w:qFormat/>
    <w:rsid w:val="00E451A1"/>
    <w:pPr>
      <w:spacing w:before="120" w:after="120" w:line="240" w:lineRule="auto"/>
    </w:pPr>
    <w:rPr>
      <w:rFonts w:ascii="Arial" w:eastAsia="Times New Roman" w:hAnsi="Arial" w:cs="Arial"/>
      <w:b/>
      <w:bCs/>
      <w:caps/>
      <w:sz w:val="20"/>
      <w:szCs w:val="20"/>
      <w:lang w:eastAsia="fr-FR"/>
    </w:rPr>
  </w:style>
  <w:style w:type="character" w:styleId="Lienhypertexte">
    <w:name w:val="Hyperlink"/>
    <w:uiPriority w:val="99"/>
    <w:rsid w:val="00E451A1"/>
    <w:rPr>
      <w:color w:val="0000FF"/>
      <w:u w:val="single"/>
    </w:rPr>
  </w:style>
  <w:style w:type="paragraph" w:styleId="En-tte">
    <w:name w:val="header"/>
    <w:aliases w:val="En-tête client,STYLE NORMAL"/>
    <w:basedOn w:val="Normal"/>
    <w:link w:val="En-tteCar"/>
    <w:rsid w:val="00E451A1"/>
    <w:pPr>
      <w:tabs>
        <w:tab w:val="center" w:pos="4536"/>
        <w:tab w:val="right" w:pos="9072"/>
      </w:tabs>
      <w:spacing w:after="0" w:line="240" w:lineRule="auto"/>
    </w:pPr>
    <w:rPr>
      <w:rFonts w:ascii="Times New Roman" w:eastAsia="Times New Roman" w:hAnsi="Times New Roman" w:cs="Times New Roman"/>
      <w:sz w:val="24"/>
      <w:szCs w:val="24"/>
      <w:lang w:eastAsia="fr-FR"/>
    </w:rPr>
  </w:style>
  <w:style w:type="character" w:customStyle="1" w:styleId="En-tteCar">
    <w:name w:val="En-tête Car"/>
    <w:aliases w:val="En-tête client Car,STYLE NORMAL Car"/>
    <w:basedOn w:val="Policepardfaut"/>
    <w:link w:val="En-tte"/>
    <w:rsid w:val="00E451A1"/>
    <w:rPr>
      <w:rFonts w:ascii="Times New Roman" w:eastAsia="Times New Roman" w:hAnsi="Times New Roman" w:cs="Times New Roman"/>
      <w:sz w:val="24"/>
      <w:szCs w:val="24"/>
      <w:lang w:eastAsia="fr-FR"/>
    </w:rPr>
  </w:style>
  <w:style w:type="paragraph" w:styleId="Corpsdetexte">
    <w:name w:val="Body Text"/>
    <w:aliases w:val="Corps de texte Car Car Car,Corps de texte Car Car,tx,Corps de texte1 Car,N,bt,bt wide,ct"/>
    <w:basedOn w:val="Normal"/>
    <w:link w:val="CorpsdetexteCar"/>
    <w:uiPriority w:val="99"/>
    <w:rsid w:val="00E451A1"/>
    <w:pPr>
      <w:spacing w:after="0" w:line="240" w:lineRule="auto"/>
      <w:ind w:firstLine="720"/>
      <w:jc w:val="both"/>
    </w:pPr>
    <w:rPr>
      <w:rFonts w:ascii="Arial" w:eastAsia="Times New Roman" w:hAnsi="Arial" w:cs="Times New Roman"/>
      <w:sz w:val="24"/>
      <w:szCs w:val="20"/>
      <w:lang w:eastAsia="fr-FR"/>
    </w:rPr>
  </w:style>
  <w:style w:type="character" w:customStyle="1" w:styleId="CorpsdetexteCar">
    <w:name w:val="Corps de texte Car"/>
    <w:aliases w:val="Corps de texte Car Car Car Car,Corps de texte Car Car Car1,tx Car,Corps de texte1 Car Car,N Car,bt Car,bt wide Car,ct Car"/>
    <w:basedOn w:val="Policepardfaut"/>
    <w:link w:val="Corpsdetexte"/>
    <w:uiPriority w:val="99"/>
    <w:rsid w:val="00E451A1"/>
    <w:rPr>
      <w:rFonts w:ascii="Arial" w:eastAsia="Times New Roman" w:hAnsi="Arial" w:cs="Times New Roman"/>
      <w:sz w:val="24"/>
      <w:szCs w:val="20"/>
      <w:lang w:eastAsia="fr-FR"/>
    </w:rPr>
  </w:style>
  <w:style w:type="paragraph" w:styleId="Textedebulles">
    <w:name w:val="Balloon Text"/>
    <w:basedOn w:val="Normal"/>
    <w:link w:val="TextedebullesCar"/>
    <w:rsid w:val="00E451A1"/>
    <w:pPr>
      <w:spacing w:after="0" w:line="240" w:lineRule="auto"/>
    </w:pPr>
    <w:rPr>
      <w:rFonts w:ascii="Tahoma" w:eastAsia="Times New Roman" w:hAnsi="Tahoma" w:cs="Tahoma"/>
      <w:sz w:val="16"/>
      <w:szCs w:val="16"/>
      <w:lang w:eastAsia="fr-FR"/>
    </w:rPr>
  </w:style>
  <w:style w:type="character" w:customStyle="1" w:styleId="TextedebullesCar">
    <w:name w:val="Texte de bulles Car"/>
    <w:basedOn w:val="Policepardfaut"/>
    <w:link w:val="Textedebulles"/>
    <w:rsid w:val="00E451A1"/>
    <w:rPr>
      <w:rFonts w:ascii="Tahoma" w:eastAsia="Times New Roman" w:hAnsi="Tahoma" w:cs="Tahoma"/>
      <w:sz w:val="16"/>
      <w:szCs w:val="16"/>
      <w:lang w:eastAsia="fr-FR"/>
    </w:rPr>
  </w:style>
  <w:style w:type="paragraph" w:styleId="Listepuces4">
    <w:name w:val="List Bullet 4"/>
    <w:basedOn w:val="Normal"/>
    <w:autoRedefine/>
    <w:uiPriority w:val="99"/>
    <w:rsid w:val="00E451A1"/>
    <w:pPr>
      <w:numPr>
        <w:numId w:val="1"/>
      </w:numPr>
      <w:spacing w:after="0" w:line="240" w:lineRule="auto"/>
    </w:pPr>
    <w:rPr>
      <w:rFonts w:ascii="Times New Roman" w:eastAsia="Times New Roman" w:hAnsi="Times New Roman" w:cs="Times New Roman"/>
      <w:sz w:val="20"/>
      <w:szCs w:val="20"/>
      <w:lang w:eastAsia="fr-FR"/>
    </w:rPr>
  </w:style>
  <w:style w:type="table" w:styleId="Grilledutableau">
    <w:name w:val="Table Grid"/>
    <w:basedOn w:val="TableauNormal"/>
    <w:uiPriority w:val="59"/>
    <w:rsid w:val="00E451A1"/>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uces">
    <w:name w:val="List Bullet"/>
    <w:basedOn w:val="Normal"/>
    <w:link w:val="ListepucesCar1"/>
    <w:autoRedefine/>
    <w:rsid w:val="00E451A1"/>
    <w:pPr>
      <w:numPr>
        <w:numId w:val="2"/>
      </w:numPr>
      <w:spacing w:after="0" w:line="240" w:lineRule="auto"/>
    </w:pPr>
    <w:rPr>
      <w:rFonts w:ascii="Times New Roman" w:eastAsia="Times New Roman" w:hAnsi="Times New Roman" w:cs="Times New Roman"/>
      <w:sz w:val="20"/>
      <w:szCs w:val="20"/>
      <w:lang w:eastAsia="fr-FR"/>
    </w:rPr>
  </w:style>
  <w:style w:type="paragraph" w:styleId="Listepuces2">
    <w:name w:val="List Bullet 2"/>
    <w:basedOn w:val="Normal"/>
    <w:autoRedefine/>
    <w:uiPriority w:val="99"/>
    <w:rsid w:val="00E451A1"/>
    <w:pPr>
      <w:numPr>
        <w:numId w:val="3"/>
      </w:numPr>
      <w:spacing w:after="0" w:line="240" w:lineRule="auto"/>
    </w:pPr>
    <w:rPr>
      <w:rFonts w:ascii="Times New Roman" w:eastAsia="Times New Roman" w:hAnsi="Times New Roman" w:cs="Times New Roman"/>
      <w:sz w:val="20"/>
      <w:szCs w:val="20"/>
      <w:lang w:eastAsia="fr-FR"/>
    </w:rPr>
  </w:style>
  <w:style w:type="paragraph" w:styleId="Listepuces3">
    <w:name w:val="List Bullet 3"/>
    <w:basedOn w:val="Normal"/>
    <w:autoRedefine/>
    <w:uiPriority w:val="99"/>
    <w:rsid w:val="00E451A1"/>
    <w:pPr>
      <w:numPr>
        <w:numId w:val="4"/>
      </w:numPr>
      <w:spacing w:after="0" w:line="240" w:lineRule="auto"/>
    </w:pPr>
    <w:rPr>
      <w:rFonts w:ascii="Times New Roman" w:eastAsia="Times New Roman" w:hAnsi="Times New Roman" w:cs="Times New Roman"/>
      <w:sz w:val="20"/>
      <w:szCs w:val="20"/>
      <w:lang w:eastAsia="fr-FR"/>
    </w:rPr>
  </w:style>
  <w:style w:type="paragraph" w:customStyle="1" w:styleId="petita">
    <w:name w:val="petit a"/>
    <w:basedOn w:val="Normal"/>
    <w:uiPriority w:val="99"/>
    <w:rsid w:val="00E451A1"/>
    <w:pPr>
      <w:numPr>
        <w:numId w:val="6"/>
      </w:numPr>
      <w:spacing w:after="0" w:line="240" w:lineRule="auto"/>
    </w:pPr>
    <w:rPr>
      <w:rFonts w:ascii="Times New Roman" w:eastAsia="Times New Roman" w:hAnsi="Times New Roman" w:cs="Times New Roman"/>
      <w:sz w:val="24"/>
      <w:szCs w:val="24"/>
      <w:lang w:eastAsia="fr-FR"/>
    </w:rPr>
  </w:style>
  <w:style w:type="paragraph" w:customStyle="1" w:styleId="xl34">
    <w:name w:val="xl34"/>
    <w:basedOn w:val="Normal"/>
    <w:uiPriority w:val="99"/>
    <w:rsid w:val="00E451A1"/>
    <w:pPr>
      <w:spacing w:before="100" w:beforeAutospacing="1" w:after="100" w:afterAutospacing="1" w:line="240" w:lineRule="auto"/>
      <w:jc w:val="center"/>
    </w:pPr>
    <w:rPr>
      <w:rFonts w:ascii="Arial" w:eastAsia="Arial Unicode MS" w:hAnsi="Arial" w:cs="Arial"/>
      <w:sz w:val="36"/>
      <w:szCs w:val="36"/>
      <w:lang w:eastAsia="fr-FR"/>
    </w:rPr>
  </w:style>
  <w:style w:type="paragraph" w:customStyle="1" w:styleId="Paragtab">
    <w:name w:val="Parag tab"/>
    <w:basedOn w:val="Titre"/>
    <w:autoRedefine/>
    <w:uiPriority w:val="99"/>
    <w:rsid w:val="00E451A1"/>
    <w:pPr>
      <w:numPr>
        <w:numId w:val="5"/>
      </w:numPr>
      <w:spacing w:before="0" w:after="0"/>
      <w:jc w:val="both"/>
      <w:outlineLvl w:val="9"/>
    </w:pPr>
    <w:rPr>
      <w:rFonts w:ascii="Times New Roman" w:hAnsi="Times New Roman"/>
      <w:b w:val="0"/>
      <w:color w:val="000000"/>
      <w:kern w:val="0"/>
      <w:sz w:val="20"/>
    </w:rPr>
  </w:style>
  <w:style w:type="paragraph" w:customStyle="1" w:styleId="xl26">
    <w:name w:val="xl26"/>
    <w:basedOn w:val="Normal"/>
    <w:uiPriority w:val="99"/>
    <w:rsid w:val="00E451A1"/>
    <w:pPr>
      <w:spacing w:before="100" w:beforeAutospacing="1" w:after="100" w:afterAutospacing="1" w:line="240" w:lineRule="auto"/>
      <w:jc w:val="right"/>
    </w:pPr>
    <w:rPr>
      <w:rFonts w:ascii="Arial Unicode MS" w:eastAsia="Arial Unicode MS" w:hAnsi="Arial Unicode MS" w:cs="Arial Unicode MS"/>
      <w:sz w:val="24"/>
      <w:szCs w:val="24"/>
      <w:lang w:eastAsia="fr-FR"/>
    </w:rPr>
  </w:style>
  <w:style w:type="paragraph" w:customStyle="1" w:styleId="xl27">
    <w:name w:val="xl27"/>
    <w:basedOn w:val="Normal"/>
    <w:uiPriority w:val="99"/>
    <w:rsid w:val="00E451A1"/>
    <w:pPr>
      <w:spacing w:before="100" w:beforeAutospacing="1" w:after="100" w:afterAutospacing="1" w:line="240" w:lineRule="auto"/>
      <w:jc w:val="right"/>
    </w:pPr>
    <w:rPr>
      <w:rFonts w:ascii="Arial Unicode MS" w:eastAsia="Arial Unicode MS" w:hAnsi="Arial Unicode MS" w:cs="Arial Unicode MS"/>
      <w:sz w:val="14"/>
      <w:szCs w:val="14"/>
      <w:lang w:eastAsia="fr-FR"/>
    </w:rPr>
  </w:style>
  <w:style w:type="paragraph" w:customStyle="1" w:styleId="xl28">
    <w:name w:val="xl28"/>
    <w:basedOn w:val="Normal"/>
    <w:uiPriority w:val="99"/>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Unicode MS" w:eastAsia="Arial Unicode MS" w:hAnsi="Arial Unicode MS" w:cs="Arial Unicode MS"/>
      <w:sz w:val="24"/>
      <w:szCs w:val="24"/>
      <w:lang w:eastAsia="fr-FR"/>
    </w:rPr>
  </w:style>
  <w:style w:type="paragraph" w:customStyle="1" w:styleId="xl29">
    <w:name w:val="xl29"/>
    <w:basedOn w:val="Normal"/>
    <w:uiPriority w:val="99"/>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fr-FR"/>
    </w:rPr>
  </w:style>
  <w:style w:type="paragraph" w:customStyle="1" w:styleId="xl30">
    <w:name w:val="xl30"/>
    <w:basedOn w:val="Normal"/>
    <w:uiPriority w:val="99"/>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fr-FR"/>
    </w:rPr>
  </w:style>
  <w:style w:type="paragraph" w:customStyle="1" w:styleId="xl31">
    <w:name w:val="xl31"/>
    <w:basedOn w:val="Normal"/>
    <w:uiPriority w:val="99"/>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Arial Unicode MS" w:hAnsi="Arial" w:cs="Arial"/>
      <w:b/>
      <w:bCs/>
      <w:sz w:val="24"/>
      <w:szCs w:val="24"/>
      <w:lang w:eastAsia="fr-FR"/>
    </w:rPr>
  </w:style>
  <w:style w:type="paragraph" w:customStyle="1" w:styleId="xl32">
    <w:name w:val="xl32"/>
    <w:basedOn w:val="Normal"/>
    <w:uiPriority w:val="99"/>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b/>
      <w:bCs/>
      <w:sz w:val="24"/>
      <w:szCs w:val="24"/>
      <w:lang w:eastAsia="fr-FR"/>
    </w:rPr>
  </w:style>
  <w:style w:type="paragraph" w:customStyle="1" w:styleId="font5">
    <w:name w:val="font5"/>
    <w:basedOn w:val="Normal"/>
    <w:rsid w:val="00E451A1"/>
    <w:pPr>
      <w:spacing w:before="100" w:beforeAutospacing="1" w:after="100" w:afterAutospacing="1" w:line="240" w:lineRule="auto"/>
    </w:pPr>
    <w:rPr>
      <w:rFonts w:ascii="Arial" w:eastAsia="Arial Unicode MS" w:hAnsi="Arial" w:cs="Arial"/>
      <w:sz w:val="16"/>
      <w:szCs w:val="16"/>
      <w:lang w:eastAsia="fr-FR"/>
    </w:rPr>
  </w:style>
  <w:style w:type="paragraph" w:customStyle="1" w:styleId="xl24">
    <w:name w:val="xl24"/>
    <w:basedOn w:val="Normal"/>
    <w:uiPriority w:val="99"/>
    <w:rsid w:val="00E451A1"/>
    <w:pPr>
      <w:spacing w:before="100" w:beforeAutospacing="1" w:after="100" w:afterAutospacing="1" w:line="240" w:lineRule="auto"/>
    </w:pPr>
    <w:rPr>
      <w:rFonts w:ascii="Arial Unicode MS" w:eastAsia="Arial Unicode MS" w:hAnsi="Arial Unicode MS" w:cs="Arial Unicode MS"/>
      <w:sz w:val="14"/>
      <w:szCs w:val="14"/>
      <w:lang w:eastAsia="fr-FR"/>
    </w:rPr>
  </w:style>
  <w:style w:type="paragraph" w:customStyle="1" w:styleId="xl25">
    <w:name w:val="xl25"/>
    <w:basedOn w:val="Normal"/>
    <w:uiPriority w:val="99"/>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14"/>
      <w:szCs w:val="14"/>
      <w:lang w:eastAsia="fr-FR"/>
    </w:rPr>
  </w:style>
  <w:style w:type="paragraph" w:customStyle="1" w:styleId="xl33">
    <w:name w:val="xl33"/>
    <w:basedOn w:val="Normal"/>
    <w:uiPriority w:val="99"/>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fr-FR"/>
    </w:rPr>
  </w:style>
  <w:style w:type="paragraph" w:customStyle="1" w:styleId="xl35">
    <w:name w:val="xl35"/>
    <w:basedOn w:val="Normal"/>
    <w:uiPriority w:val="99"/>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b/>
      <w:bCs/>
      <w:sz w:val="24"/>
      <w:szCs w:val="24"/>
      <w:lang w:eastAsia="fr-FR"/>
    </w:rPr>
  </w:style>
  <w:style w:type="paragraph" w:customStyle="1" w:styleId="xl36">
    <w:name w:val="xl36"/>
    <w:basedOn w:val="Normal"/>
    <w:uiPriority w:val="99"/>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b/>
      <w:bCs/>
      <w:sz w:val="24"/>
      <w:szCs w:val="24"/>
      <w:lang w:eastAsia="fr-FR"/>
    </w:rPr>
  </w:style>
  <w:style w:type="paragraph" w:customStyle="1" w:styleId="xl37">
    <w:name w:val="xl37"/>
    <w:basedOn w:val="Normal"/>
    <w:uiPriority w:val="99"/>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b/>
      <w:bCs/>
      <w:sz w:val="24"/>
      <w:szCs w:val="24"/>
      <w:lang w:eastAsia="fr-FR"/>
    </w:rPr>
  </w:style>
  <w:style w:type="paragraph" w:customStyle="1" w:styleId="xl38">
    <w:name w:val="xl38"/>
    <w:basedOn w:val="Normal"/>
    <w:uiPriority w:val="99"/>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fr-FR"/>
    </w:rPr>
  </w:style>
  <w:style w:type="paragraph" w:customStyle="1" w:styleId="xl39">
    <w:name w:val="xl39"/>
    <w:basedOn w:val="Normal"/>
    <w:uiPriority w:val="99"/>
    <w:rsid w:val="00E451A1"/>
    <w:pPr>
      <w:spacing w:before="100" w:beforeAutospacing="1" w:after="100" w:afterAutospacing="1" w:line="240" w:lineRule="auto"/>
    </w:pPr>
    <w:rPr>
      <w:rFonts w:ascii="Arial Unicode MS" w:eastAsia="Arial Unicode MS" w:hAnsi="Arial Unicode MS" w:cs="Arial Unicode MS"/>
      <w:sz w:val="14"/>
      <w:szCs w:val="14"/>
      <w:lang w:eastAsia="fr-FR"/>
    </w:rPr>
  </w:style>
  <w:style w:type="paragraph" w:customStyle="1" w:styleId="xl40">
    <w:name w:val="xl40"/>
    <w:basedOn w:val="Normal"/>
    <w:uiPriority w:val="99"/>
    <w:rsid w:val="00E451A1"/>
    <w:pPr>
      <w:spacing w:before="100" w:beforeAutospacing="1" w:after="100" w:afterAutospacing="1" w:line="240" w:lineRule="auto"/>
    </w:pPr>
    <w:rPr>
      <w:rFonts w:ascii="Arial" w:eastAsia="Arial Unicode MS" w:hAnsi="Arial" w:cs="Arial"/>
      <w:b/>
      <w:bCs/>
      <w:sz w:val="24"/>
      <w:szCs w:val="24"/>
      <w:lang w:eastAsia="fr-FR"/>
    </w:rPr>
  </w:style>
  <w:style w:type="paragraph" w:customStyle="1" w:styleId="xl42">
    <w:name w:val="xl42"/>
    <w:basedOn w:val="Normal"/>
    <w:uiPriority w:val="99"/>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Arial Unicode MS" w:hAnsi="Arial" w:cs="Arial"/>
      <w:sz w:val="24"/>
      <w:szCs w:val="24"/>
      <w:lang w:eastAsia="fr-FR"/>
    </w:rPr>
  </w:style>
  <w:style w:type="paragraph" w:customStyle="1" w:styleId="xl43">
    <w:name w:val="xl43"/>
    <w:basedOn w:val="Normal"/>
    <w:uiPriority w:val="99"/>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sz w:val="24"/>
      <w:szCs w:val="24"/>
      <w:lang w:eastAsia="fr-FR"/>
    </w:rPr>
  </w:style>
  <w:style w:type="paragraph" w:customStyle="1" w:styleId="xl44">
    <w:name w:val="xl44"/>
    <w:basedOn w:val="Normal"/>
    <w:uiPriority w:val="99"/>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sz w:val="24"/>
      <w:szCs w:val="24"/>
      <w:lang w:eastAsia="fr-FR"/>
    </w:rPr>
  </w:style>
  <w:style w:type="paragraph" w:customStyle="1" w:styleId="xl45">
    <w:name w:val="xl45"/>
    <w:basedOn w:val="Normal"/>
    <w:uiPriority w:val="99"/>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sz w:val="24"/>
      <w:szCs w:val="24"/>
      <w:lang w:eastAsia="fr-FR"/>
    </w:rPr>
  </w:style>
  <w:style w:type="paragraph" w:customStyle="1" w:styleId="xl46">
    <w:name w:val="xl46"/>
    <w:basedOn w:val="Normal"/>
    <w:uiPriority w:val="99"/>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sz w:val="16"/>
      <w:szCs w:val="16"/>
      <w:lang w:eastAsia="fr-FR"/>
    </w:rPr>
  </w:style>
  <w:style w:type="paragraph" w:customStyle="1" w:styleId="xl47">
    <w:name w:val="xl47"/>
    <w:basedOn w:val="Normal"/>
    <w:uiPriority w:val="99"/>
    <w:rsid w:val="00E451A1"/>
    <w:pPr>
      <w:spacing w:before="100" w:beforeAutospacing="1" w:after="100" w:afterAutospacing="1" w:line="240" w:lineRule="auto"/>
      <w:jc w:val="center"/>
    </w:pPr>
    <w:rPr>
      <w:rFonts w:ascii="Arial" w:eastAsia="Arial Unicode MS" w:hAnsi="Arial" w:cs="Arial"/>
      <w:b/>
      <w:bCs/>
      <w:sz w:val="24"/>
      <w:szCs w:val="24"/>
      <w:lang w:eastAsia="fr-FR"/>
    </w:rPr>
  </w:style>
  <w:style w:type="paragraph" w:customStyle="1" w:styleId="xl48">
    <w:name w:val="xl48"/>
    <w:basedOn w:val="Normal"/>
    <w:uiPriority w:val="99"/>
    <w:rsid w:val="00E451A1"/>
    <w:pPr>
      <w:spacing w:before="100" w:beforeAutospacing="1" w:after="100" w:afterAutospacing="1" w:line="240" w:lineRule="auto"/>
    </w:pPr>
    <w:rPr>
      <w:rFonts w:ascii="Arial" w:eastAsia="Arial Unicode MS" w:hAnsi="Arial" w:cs="Arial"/>
      <w:b/>
      <w:bCs/>
      <w:sz w:val="24"/>
      <w:szCs w:val="24"/>
      <w:lang w:eastAsia="fr-FR"/>
    </w:rPr>
  </w:style>
  <w:style w:type="paragraph" w:customStyle="1" w:styleId="xl49">
    <w:name w:val="xl49"/>
    <w:basedOn w:val="Normal"/>
    <w:uiPriority w:val="99"/>
    <w:rsid w:val="00E451A1"/>
    <w:pPr>
      <w:spacing w:before="100" w:beforeAutospacing="1" w:after="100" w:afterAutospacing="1" w:line="240" w:lineRule="auto"/>
    </w:pPr>
    <w:rPr>
      <w:rFonts w:ascii="Arial" w:eastAsia="Arial Unicode MS" w:hAnsi="Arial" w:cs="Arial"/>
      <w:b/>
      <w:bCs/>
      <w:sz w:val="14"/>
      <w:szCs w:val="14"/>
      <w:lang w:eastAsia="fr-FR"/>
    </w:rPr>
  </w:style>
  <w:style w:type="paragraph" w:customStyle="1" w:styleId="xl50">
    <w:name w:val="xl50"/>
    <w:basedOn w:val="Normal"/>
    <w:uiPriority w:val="99"/>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16"/>
      <w:szCs w:val="16"/>
      <w:lang w:eastAsia="fr-FR"/>
    </w:rPr>
  </w:style>
  <w:style w:type="paragraph" w:customStyle="1" w:styleId="xl51">
    <w:name w:val="xl51"/>
    <w:basedOn w:val="Normal"/>
    <w:uiPriority w:val="99"/>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Arial Unicode MS" w:hAnsi="Arial" w:cs="Arial"/>
      <w:sz w:val="16"/>
      <w:szCs w:val="16"/>
      <w:lang w:eastAsia="fr-FR"/>
    </w:rPr>
  </w:style>
  <w:style w:type="paragraph" w:customStyle="1" w:styleId="xl52">
    <w:name w:val="xl52"/>
    <w:basedOn w:val="Normal"/>
    <w:uiPriority w:val="99"/>
    <w:rsid w:val="00E451A1"/>
    <w:pPr>
      <w:spacing w:before="100" w:beforeAutospacing="1" w:after="100" w:afterAutospacing="1" w:line="240" w:lineRule="auto"/>
      <w:jc w:val="right"/>
    </w:pPr>
    <w:rPr>
      <w:rFonts w:ascii="Arial" w:eastAsia="Arial Unicode MS" w:hAnsi="Arial" w:cs="Arial"/>
      <w:b/>
      <w:bCs/>
      <w:sz w:val="24"/>
      <w:szCs w:val="24"/>
      <w:lang w:eastAsia="fr-FR"/>
    </w:rPr>
  </w:style>
  <w:style w:type="paragraph" w:styleId="Retraitcorpsdetexte">
    <w:name w:val="Body Text Indent"/>
    <w:basedOn w:val="Normal"/>
    <w:link w:val="RetraitcorpsdetexteCar"/>
    <w:rsid w:val="00E451A1"/>
    <w:pPr>
      <w:spacing w:after="0" w:line="240" w:lineRule="auto"/>
      <w:ind w:left="708"/>
      <w:jc w:val="both"/>
    </w:pPr>
    <w:rPr>
      <w:rFonts w:ascii="Arial" w:eastAsia="Times New Roman" w:hAnsi="Arial" w:cs="Times New Roman"/>
      <w:sz w:val="20"/>
      <w:szCs w:val="20"/>
      <w:lang w:eastAsia="fr-FR"/>
    </w:rPr>
  </w:style>
  <w:style w:type="character" w:customStyle="1" w:styleId="RetraitcorpsdetexteCar">
    <w:name w:val="Retrait corps de texte Car"/>
    <w:basedOn w:val="Policepardfaut"/>
    <w:link w:val="Retraitcorpsdetexte"/>
    <w:rsid w:val="00E451A1"/>
    <w:rPr>
      <w:rFonts w:ascii="Arial" w:eastAsia="Times New Roman" w:hAnsi="Arial" w:cs="Times New Roman"/>
      <w:sz w:val="20"/>
      <w:szCs w:val="20"/>
      <w:lang w:eastAsia="fr-FR"/>
    </w:rPr>
  </w:style>
  <w:style w:type="paragraph" w:styleId="Corpsdetexte3">
    <w:name w:val="Body Text 3"/>
    <w:basedOn w:val="Normal"/>
    <w:link w:val="Corpsdetexte3Car"/>
    <w:uiPriority w:val="99"/>
    <w:rsid w:val="00E451A1"/>
    <w:pPr>
      <w:spacing w:after="0" w:line="240" w:lineRule="auto"/>
      <w:jc w:val="both"/>
    </w:pPr>
    <w:rPr>
      <w:rFonts w:ascii="Times New Roman" w:eastAsia="Times New Roman" w:hAnsi="Times New Roman" w:cs="Times New Roman"/>
      <w:sz w:val="24"/>
      <w:szCs w:val="20"/>
      <w:lang w:eastAsia="fr-FR"/>
    </w:rPr>
  </w:style>
  <w:style w:type="character" w:customStyle="1" w:styleId="Corpsdetexte3Car">
    <w:name w:val="Corps de texte 3 Car"/>
    <w:basedOn w:val="Policepardfaut"/>
    <w:link w:val="Corpsdetexte3"/>
    <w:uiPriority w:val="99"/>
    <w:rsid w:val="00E451A1"/>
    <w:rPr>
      <w:rFonts w:ascii="Times New Roman" w:eastAsia="Times New Roman" w:hAnsi="Times New Roman" w:cs="Times New Roman"/>
      <w:sz w:val="24"/>
      <w:szCs w:val="20"/>
      <w:lang w:eastAsia="fr-FR"/>
    </w:rPr>
  </w:style>
  <w:style w:type="paragraph" w:styleId="Corpsdetexte2">
    <w:name w:val="Body Text 2"/>
    <w:basedOn w:val="Normal"/>
    <w:link w:val="Corpsdetexte2Car"/>
    <w:rsid w:val="00E451A1"/>
    <w:pPr>
      <w:spacing w:after="0" w:line="240" w:lineRule="auto"/>
      <w:jc w:val="both"/>
    </w:pPr>
    <w:rPr>
      <w:rFonts w:ascii="Arial" w:eastAsia="Times New Roman" w:hAnsi="Arial" w:cs="Times New Roman"/>
      <w:sz w:val="20"/>
      <w:szCs w:val="20"/>
      <w:lang w:eastAsia="fr-FR"/>
    </w:rPr>
  </w:style>
  <w:style w:type="character" w:customStyle="1" w:styleId="Corpsdetexte2Car">
    <w:name w:val="Corps de texte 2 Car"/>
    <w:basedOn w:val="Policepardfaut"/>
    <w:link w:val="Corpsdetexte2"/>
    <w:rsid w:val="00E451A1"/>
    <w:rPr>
      <w:rFonts w:ascii="Arial" w:eastAsia="Times New Roman" w:hAnsi="Arial" w:cs="Times New Roman"/>
      <w:sz w:val="20"/>
      <w:szCs w:val="20"/>
      <w:lang w:eastAsia="fr-FR"/>
    </w:rPr>
  </w:style>
  <w:style w:type="paragraph" w:styleId="Retraitcorpsdetexte2">
    <w:name w:val="Body Text Indent 2"/>
    <w:basedOn w:val="Normal"/>
    <w:link w:val="Retraitcorpsdetexte2Car"/>
    <w:rsid w:val="00E451A1"/>
    <w:pPr>
      <w:spacing w:after="0" w:line="240" w:lineRule="auto"/>
      <w:ind w:left="709"/>
      <w:jc w:val="both"/>
    </w:pPr>
    <w:rPr>
      <w:rFonts w:ascii="Arial" w:eastAsia="Times New Roman" w:hAnsi="Arial" w:cs="Times New Roman"/>
      <w:sz w:val="20"/>
      <w:szCs w:val="20"/>
      <w:lang w:eastAsia="fr-FR"/>
    </w:rPr>
  </w:style>
  <w:style w:type="character" w:customStyle="1" w:styleId="Retraitcorpsdetexte2Car">
    <w:name w:val="Retrait corps de texte 2 Car"/>
    <w:basedOn w:val="Policepardfaut"/>
    <w:link w:val="Retraitcorpsdetexte2"/>
    <w:rsid w:val="00E451A1"/>
    <w:rPr>
      <w:rFonts w:ascii="Arial" w:eastAsia="Times New Roman" w:hAnsi="Arial" w:cs="Times New Roman"/>
      <w:sz w:val="20"/>
      <w:szCs w:val="20"/>
      <w:lang w:eastAsia="fr-FR"/>
    </w:rPr>
  </w:style>
  <w:style w:type="paragraph" w:styleId="Retraitcorpsdetexte3">
    <w:name w:val="Body Text Indent 3"/>
    <w:basedOn w:val="Normal"/>
    <w:link w:val="Retraitcorpsdetexte3Car"/>
    <w:rsid w:val="00E451A1"/>
    <w:pPr>
      <w:spacing w:after="0" w:line="240" w:lineRule="auto"/>
      <w:ind w:left="1098"/>
      <w:jc w:val="both"/>
    </w:pPr>
    <w:rPr>
      <w:rFonts w:ascii="Arial" w:eastAsia="Times New Roman" w:hAnsi="Arial" w:cs="Times New Roman"/>
      <w:sz w:val="20"/>
      <w:szCs w:val="20"/>
      <w:lang w:eastAsia="fr-FR"/>
    </w:rPr>
  </w:style>
  <w:style w:type="character" w:customStyle="1" w:styleId="Retraitcorpsdetexte3Car">
    <w:name w:val="Retrait corps de texte 3 Car"/>
    <w:basedOn w:val="Policepardfaut"/>
    <w:link w:val="Retraitcorpsdetexte3"/>
    <w:rsid w:val="00E451A1"/>
    <w:rPr>
      <w:rFonts w:ascii="Arial" w:eastAsia="Times New Roman" w:hAnsi="Arial" w:cs="Times New Roman"/>
      <w:sz w:val="20"/>
      <w:szCs w:val="20"/>
      <w:lang w:eastAsia="fr-FR"/>
    </w:rPr>
  </w:style>
  <w:style w:type="paragraph" w:styleId="Notedebasdepage">
    <w:name w:val="footnote text"/>
    <w:aliases w:val="Texte de note de bas de page,footnote text,fn,FOOTNOTES,single space,Fußnotentextf,Fodnotetekst Tegn,footnote text Char,Fodnotetekst Tegn Char,single space Char,footnote text Char Char Char,Fodnotetekst Tegn Char1,single space Char1"/>
    <w:basedOn w:val="Normal"/>
    <w:link w:val="NotedebasdepageCar"/>
    <w:uiPriority w:val="99"/>
    <w:qFormat/>
    <w:rsid w:val="00E451A1"/>
    <w:pPr>
      <w:spacing w:after="0" w:line="240" w:lineRule="auto"/>
    </w:pPr>
    <w:rPr>
      <w:rFonts w:ascii="Times New Roman" w:eastAsia="Times New Roman" w:hAnsi="Times New Roman" w:cs="Times New Roman"/>
      <w:sz w:val="20"/>
      <w:szCs w:val="20"/>
      <w:lang w:eastAsia="fr-FR"/>
    </w:rPr>
  </w:style>
  <w:style w:type="character" w:customStyle="1" w:styleId="NotedebasdepageCar">
    <w:name w:val="Note de bas de page Car"/>
    <w:aliases w:val="Texte de note de bas de page Car,footnote text Car,fn Car,FOOTNOTES Car,single space Car,Fußnotentextf Car,Fodnotetekst Tegn Car,footnote text Char Car,Fodnotetekst Tegn Char Car,single space Char Car,Fodnotetekst Tegn Char1 Car"/>
    <w:basedOn w:val="Policepardfaut"/>
    <w:link w:val="Notedebasdepage"/>
    <w:uiPriority w:val="99"/>
    <w:rsid w:val="00E451A1"/>
    <w:rPr>
      <w:rFonts w:ascii="Times New Roman" w:eastAsia="Times New Roman" w:hAnsi="Times New Roman" w:cs="Times New Roman"/>
      <w:sz w:val="20"/>
      <w:szCs w:val="20"/>
      <w:lang w:eastAsia="fr-FR"/>
    </w:rPr>
  </w:style>
  <w:style w:type="paragraph" w:styleId="TM3">
    <w:name w:val="toc 3"/>
    <w:basedOn w:val="Normal"/>
    <w:next w:val="Normal"/>
    <w:autoRedefine/>
    <w:uiPriority w:val="39"/>
    <w:qFormat/>
    <w:rsid w:val="00E451A1"/>
    <w:pPr>
      <w:spacing w:after="0" w:line="240" w:lineRule="auto"/>
      <w:ind w:left="480"/>
    </w:pPr>
    <w:rPr>
      <w:rFonts w:ascii="Calibri" w:eastAsia="Times New Roman" w:hAnsi="Calibri" w:cs="Calibri"/>
      <w:i/>
      <w:iCs/>
      <w:sz w:val="20"/>
      <w:szCs w:val="20"/>
      <w:lang w:eastAsia="fr-FR"/>
    </w:rPr>
  </w:style>
  <w:style w:type="character" w:styleId="Appelnotedebasdep">
    <w:name w:val="footnote reference"/>
    <w:aliases w:val="Car Car Char Car Char Car Car Char Car Char Char,Car Car Car Car Car Car Car Car Char Car Car Char Car Car Car Char Car Char Char Char, Car Car Char Car Char Car Car Char Car Char Char,ftref"/>
    <w:uiPriority w:val="99"/>
    <w:rsid w:val="00E451A1"/>
    <w:rPr>
      <w:vertAlign w:val="superscript"/>
    </w:rPr>
  </w:style>
  <w:style w:type="paragraph" w:styleId="Paragraphedeliste">
    <w:name w:val="List Paragraph"/>
    <w:aliases w:val="Liste 1,- List tir,Puces,References,style11,Desmond 2,sous partie 1,Texte Général,Paragraphe  revu,Liste 11,Desmond 21,Texte Général1,List Paragraph1,Paragraphe  revu1,Liste 12,Desmond 22,Texte Général2,List Paragraph2,Liste 13,Puce"/>
    <w:basedOn w:val="Normal"/>
    <w:link w:val="ParagraphedelisteCar"/>
    <w:uiPriority w:val="1"/>
    <w:qFormat/>
    <w:rsid w:val="00E451A1"/>
    <w:pPr>
      <w:spacing w:after="0" w:line="240" w:lineRule="auto"/>
      <w:ind w:left="708"/>
    </w:pPr>
    <w:rPr>
      <w:rFonts w:ascii="Times New Roman" w:eastAsia="Times New Roman" w:hAnsi="Times New Roman" w:cs="Times New Roman"/>
      <w:sz w:val="24"/>
      <w:szCs w:val="24"/>
      <w:lang w:eastAsia="fr-FR"/>
    </w:rPr>
  </w:style>
  <w:style w:type="paragraph" w:styleId="En-ttedetabledesmatires">
    <w:name w:val="TOC Heading"/>
    <w:basedOn w:val="Titre1"/>
    <w:next w:val="Normal"/>
    <w:uiPriority w:val="39"/>
    <w:qFormat/>
    <w:rsid w:val="00E451A1"/>
    <w:pPr>
      <w:keepLines/>
      <w:spacing w:before="480" w:after="0" w:line="276" w:lineRule="auto"/>
      <w:outlineLvl w:val="9"/>
    </w:pPr>
    <w:rPr>
      <w:rFonts w:ascii="Cambria" w:hAnsi="Cambria" w:cs="Cambria"/>
      <w:color w:val="365F91"/>
      <w:kern w:val="0"/>
      <w:sz w:val="28"/>
      <w:szCs w:val="28"/>
      <w:lang w:eastAsia="en-US"/>
    </w:rPr>
  </w:style>
  <w:style w:type="paragraph" w:styleId="TM4">
    <w:name w:val="toc 4"/>
    <w:basedOn w:val="Normal"/>
    <w:next w:val="Normal"/>
    <w:autoRedefine/>
    <w:uiPriority w:val="39"/>
    <w:rsid w:val="00E451A1"/>
    <w:pPr>
      <w:spacing w:after="0" w:line="240" w:lineRule="auto"/>
      <w:ind w:left="720"/>
    </w:pPr>
    <w:rPr>
      <w:rFonts w:ascii="Calibri" w:eastAsia="Times New Roman" w:hAnsi="Calibri" w:cs="Calibri"/>
      <w:sz w:val="18"/>
      <w:szCs w:val="18"/>
      <w:lang w:eastAsia="fr-FR"/>
    </w:rPr>
  </w:style>
  <w:style w:type="paragraph" w:styleId="TM5">
    <w:name w:val="toc 5"/>
    <w:basedOn w:val="Normal"/>
    <w:next w:val="Normal"/>
    <w:autoRedefine/>
    <w:uiPriority w:val="39"/>
    <w:rsid w:val="00E451A1"/>
    <w:pPr>
      <w:spacing w:after="0" w:line="240" w:lineRule="auto"/>
      <w:ind w:left="960"/>
    </w:pPr>
    <w:rPr>
      <w:rFonts w:ascii="Calibri" w:eastAsia="Times New Roman" w:hAnsi="Calibri" w:cs="Calibri"/>
      <w:sz w:val="18"/>
      <w:szCs w:val="18"/>
      <w:lang w:eastAsia="fr-FR"/>
    </w:rPr>
  </w:style>
  <w:style w:type="paragraph" w:styleId="TM6">
    <w:name w:val="toc 6"/>
    <w:basedOn w:val="Normal"/>
    <w:next w:val="Normal"/>
    <w:autoRedefine/>
    <w:uiPriority w:val="39"/>
    <w:rsid w:val="00E451A1"/>
    <w:pPr>
      <w:spacing w:after="0" w:line="240" w:lineRule="auto"/>
      <w:ind w:left="1200"/>
    </w:pPr>
    <w:rPr>
      <w:rFonts w:ascii="Calibri" w:eastAsia="Times New Roman" w:hAnsi="Calibri" w:cs="Calibri"/>
      <w:sz w:val="18"/>
      <w:szCs w:val="18"/>
      <w:lang w:eastAsia="fr-FR"/>
    </w:rPr>
  </w:style>
  <w:style w:type="paragraph" w:styleId="TM7">
    <w:name w:val="toc 7"/>
    <w:basedOn w:val="Normal"/>
    <w:next w:val="Normal"/>
    <w:autoRedefine/>
    <w:uiPriority w:val="39"/>
    <w:rsid w:val="00E451A1"/>
    <w:pPr>
      <w:spacing w:after="0" w:line="240" w:lineRule="auto"/>
      <w:ind w:left="1440"/>
    </w:pPr>
    <w:rPr>
      <w:rFonts w:ascii="Calibri" w:eastAsia="Times New Roman" w:hAnsi="Calibri" w:cs="Calibri"/>
      <w:sz w:val="18"/>
      <w:szCs w:val="18"/>
      <w:lang w:eastAsia="fr-FR"/>
    </w:rPr>
  </w:style>
  <w:style w:type="paragraph" w:styleId="TM8">
    <w:name w:val="toc 8"/>
    <w:basedOn w:val="Normal"/>
    <w:next w:val="Normal"/>
    <w:autoRedefine/>
    <w:uiPriority w:val="39"/>
    <w:rsid w:val="00E451A1"/>
    <w:pPr>
      <w:spacing w:after="0" w:line="240" w:lineRule="auto"/>
      <w:ind w:left="1680"/>
    </w:pPr>
    <w:rPr>
      <w:rFonts w:ascii="Calibri" w:eastAsia="Times New Roman" w:hAnsi="Calibri" w:cs="Calibri"/>
      <w:sz w:val="18"/>
      <w:szCs w:val="18"/>
      <w:lang w:eastAsia="fr-FR"/>
    </w:rPr>
  </w:style>
  <w:style w:type="paragraph" w:styleId="TM9">
    <w:name w:val="toc 9"/>
    <w:basedOn w:val="Normal"/>
    <w:next w:val="Normal"/>
    <w:autoRedefine/>
    <w:uiPriority w:val="39"/>
    <w:rsid w:val="00E451A1"/>
    <w:pPr>
      <w:spacing w:after="0" w:line="240" w:lineRule="auto"/>
      <w:ind w:left="1920"/>
    </w:pPr>
    <w:rPr>
      <w:rFonts w:ascii="Calibri" w:eastAsia="Times New Roman" w:hAnsi="Calibri" w:cs="Calibri"/>
      <w:sz w:val="18"/>
      <w:szCs w:val="18"/>
      <w:lang w:eastAsia="fr-FR"/>
    </w:rPr>
  </w:style>
  <w:style w:type="paragraph" w:customStyle="1" w:styleId="CharCharCar">
    <w:name w:val="Char Char Car"/>
    <w:basedOn w:val="Normal"/>
    <w:rsid w:val="00E451A1"/>
    <w:pPr>
      <w:widowControl w:val="0"/>
      <w:spacing w:after="0" w:line="240" w:lineRule="auto"/>
      <w:jc w:val="both"/>
    </w:pPr>
    <w:rPr>
      <w:rFonts w:ascii="Tahoma" w:eastAsia="SimSun" w:hAnsi="Tahoma" w:cs="Tahoma"/>
      <w:kern w:val="2"/>
      <w:sz w:val="24"/>
      <w:szCs w:val="24"/>
      <w:lang w:val="en-US" w:eastAsia="zh-CN"/>
    </w:rPr>
  </w:style>
  <w:style w:type="character" w:styleId="Lienhypertextesuivivisit">
    <w:name w:val="FollowedHyperlink"/>
    <w:uiPriority w:val="99"/>
    <w:unhideWhenUsed/>
    <w:rsid w:val="00E451A1"/>
    <w:rPr>
      <w:color w:val="800080"/>
      <w:u w:val="single"/>
    </w:rPr>
  </w:style>
  <w:style w:type="paragraph" w:customStyle="1" w:styleId="xl65">
    <w:name w:val="xl65"/>
    <w:basedOn w:val="Normal"/>
    <w:rsid w:val="00E451A1"/>
    <w:pPr>
      <w:spacing w:before="100" w:beforeAutospacing="1" w:after="100" w:afterAutospacing="1" w:line="240" w:lineRule="auto"/>
    </w:pPr>
    <w:rPr>
      <w:rFonts w:ascii="Arial Narrow" w:eastAsia="Times New Roman" w:hAnsi="Arial Narrow" w:cs="Times New Roman"/>
      <w:sz w:val="24"/>
      <w:szCs w:val="24"/>
      <w:lang w:eastAsia="fr-FR"/>
    </w:rPr>
  </w:style>
  <w:style w:type="paragraph" w:customStyle="1" w:styleId="xl66">
    <w:name w:val="xl66"/>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fr-FR"/>
    </w:rPr>
  </w:style>
  <w:style w:type="paragraph" w:customStyle="1" w:styleId="xl67">
    <w:name w:val="xl67"/>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fr-FR"/>
    </w:rPr>
  </w:style>
  <w:style w:type="paragraph" w:customStyle="1" w:styleId="xl68">
    <w:name w:val="xl68"/>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Narrow" w:eastAsia="Times New Roman" w:hAnsi="Arial Narrow" w:cs="Times New Roman"/>
      <w:b/>
      <w:bCs/>
      <w:sz w:val="24"/>
      <w:szCs w:val="24"/>
      <w:lang w:eastAsia="fr-FR"/>
    </w:rPr>
  </w:style>
  <w:style w:type="paragraph" w:customStyle="1" w:styleId="xl69">
    <w:name w:val="xl69"/>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fr-FR"/>
    </w:rPr>
  </w:style>
  <w:style w:type="paragraph" w:customStyle="1" w:styleId="xl70">
    <w:name w:val="xl70"/>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Narrow" w:eastAsia="Times New Roman" w:hAnsi="Arial Narrow" w:cs="Times New Roman"/>
      <w:sz w:val="24"/>
      <w:szCs w:val="24"/>
      <w:lang w:eastAsia="fr-FR"/>
    </w:rPr>
  </w:style>
  <w:style w:type="paragraph" w:customStyle="1" w:styleId="xl71">
    <w:name w:val="xl71"/>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fr-FR"/>
    </w:rPr>
  </w:style>
  <w:style w:type="paragraph" w:customStyle="1" w:styleId="xl72">
    <w:name w:val="xl72"/>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b/>
      <w:bCs/>
      <w:sz w:val="24"/>
      <w:szCs w:val="24"/>
      <w:lang w:eastAsia="fr-FR"/>
    </w:rPr>
  </w:style>
  <w:style w:type="paragraph" w:customStyle="1" w:styleId="xl73">
    <w:name w:val="xl73"/>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fr-FR"/>
    </w:rPr>
  </w:style>
  <w:style w:type="paragraph" w:customStyle="1" w:styleId="xl74">
    <w:name w:val="xl74"/>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fr-FR"/>
    </w:rPr>
  </w:style>
  <w:style w:type="paragraph" w:customStyle="1" w:styleId="xl75">
    <w:name w:val="xl75"/>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fr-FR"/>
    </w:rPr>
  </w:style>
  <w:style w:type="paragraph" w:customStyle="1" w:styleId="xl76">
    <w:name w:val="xl76"/>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Narrow" w:eastAsia="Times New Roman" w:hAnsi="Arial Narrow" w:cs="Times New Roman"/>
      <w:sz w:val="24"/>
      <w:szCs w:val="24"/>
      <w:lang w:eastAsia="fr-FR"/>
    </w:rPr>
  </w:style>
  <w:style w:type="paragraph" w:customStyle="1" w:styleId="xl77">
    <w:name w:val="xl77"/>
    <w:basedOn w:val="Normal"/>
    <w:rsid w:val="00E451A1"/>
    <w:pPr>
      <w:pBdr>
        <w:left w:val="single" w:sz="4" w:space="0" w:color="auto"/>
        <w:right w:val="single" w:sz="4" w:space="0" w:color="auto"/>
      </w:pBdr>
      <w:spacing w:before="100" w:beforeAutospacing="1" w:after="100" w:afterAutospacing="1" w:line="240" w:lineRule="auto"/>
      <w:jc w:val="both"/>
      <w:textAlignment w:val="center"/>
    </w:pPr>
    <w:rPr>
      <w:rFonts w:ascii="Arial Narrow" w:eastAsia="Times New Roman" w:hAnsi="Arial Narrow" w:cs="Times New Roman"/>
      <w:sz w:val="24"/>
      <w:szCs w:val="24"/>
      <w:lang w:eastAsia="fr-FR"/>
    </w:rPr>
  </w:style>
  <w:style w:type="paragraph" w:customStyle="1" w:styleId="xl78">
    <w:name w:val="xl78"/>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fr-FR"/>
    </w:rPr>
  </w:style>
  <w:style w:type="paragraph" w:customStyle="1" w:styleId="xl79">
    <w:name w:val="xl79"/>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Narrow" w:eastAsia="Times New Roman" w:hAnsi="Arial Narrow" w:cs="Times New Roman"/>
      <w:sz w:val="24"/>
      <w:szCs w:val="24"/>
      <w:lang w:eastAsia="fr-FR"/>
    </w:rPr>
  </w:style>
  <w:style w:type="paragraph" w:customStyle="1" w:styleId="xl80">
    <w:name w:val="xl80"/>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i/>
      <w:iCs/>
      <w:sz w:val="24"/>
      <w:szCs w:val="24"/>
      <w:lang w:eastAsia="fr-FR"/>
    </w:rPr>
  </w:style>
  <w:style w:type="paragraph" w:customStyle="1" w:styleId="xl81">
    <w:name w:val="xl81"/>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Narrow" w:eastAsia="Times New Roman" w:hAnsi="Arial Narrow" w:cs="Times New Roman"/>
      <w:b/>
      <w:bCs/>
      <w:i/>
      <w:iCs/>
      <w:sz w:val="24"/>
      <w:szCs w:val="24"/>
      <w:lang w:eastAsia="fr-FR"/>
    </w:rPr>
  </w:style>
  <w:style w:type="paragraph" w:customStyle="1" w:styleId="xl82">
    <w:name w:val="xl82"/>
    <w:basedOn w:val="Normal"/>
    <w:rsid w:val="00E451A1"/>
    <w:pPr>
      <w:pBdr>
        <w:left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fr-FR"/>
    </w:rPr>
  </w:style>
  <w:style w:type="paragraph" w:customStyle="1" w:styleId="xl83">
    <w:name w:val="xl83"/>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i/>
      <w:iCs/>
      <w:sz w:val="24"/>
      <w:szCs w:val="24"/>
      <w:lang w:eastAsia="fr-FR"/>
    </w:rPr>
  </w:style>
  <w:style w:type="paragraph" w:customStyle="1" w:styleId="xl84">
    <w:name w:val="xl84"/>
    <w:basedOn w:val="Normal"/>
    <w:rsid w:val="00E451A1"/>
    <w:pPr>
      <w:spacing w:before="100" w:beforeAutospacing="1" w:after="100" w:afterAutospacing="1" w:line="240" w:lineRule="auto"/>
      <w:jc w:val="center"/>
    </w:pPr>
    <w:rPr>
      <w:rFonts w:ascii="Arial Narrow" w:eastAsia="Times New Roman" w:hAnsi="Arial Narrow" w:cs="Times New Roman"/>
      <w:sz w:val="24"/>
      <w:szCs w:val="24"/>
      <w:lang w:eastAsia="fr-FR"/>
    </w:rPr>
  </w:style>
  <w:style w:type="paragraph" w:customStyle="1" w:styleId="xl85">
    <w:name w:val="xl85"/>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color w:val="FF0000"/>
      <w:sz w:val="24"/>
      <w:szCs w:val="24"/>
      <w:lang w:eastAsia="fr-FR"/>
    </w:rPr>
  </w:style>
  <w:style w:type="paragraph" w:customStyle="1" w:styleId="xl86">
    <w:name w:val="xl86"/>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Narrow" w:eastAsia="Times New Roman" w:hAnsi="Arial Narrow" w:cs="Times New Roman"/>
      <w:color w:val="FF0000"/>
      <w:sz w:val="24"/>
      <w:szCs w:val="24"/>
      <w:lang w:eastAsia="fr-FR"/>
    </w:rPr>
  </w:style>
  <w:style w:type="paragraph" w:customStyle="1" w:styleId="xl87">
    <w:name w:val="xl87"/>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color w:val="FF0000"/>
      <w:sz w:val="24"/>
      <w:szCs w:val="24"/>
      <w:lang w:eastAsia="fr-FR"/>
    </w:rPr>
  </w:style>
  <w:style w:type="paragraph" w:customStyle="1" w:styleId="xl88">
    <w:name w:val="xl88"/>
    <w:basedOn w:val="Normal"/>
    <w:rsid w:val="00E451A1"/>
    <w:pPr>
      <w:spacing w:before="100" w:beforeAutospacing="1" w:after="100" w:afterAutospacing="1" w:line="240" w:lineRule="auto"/>
    </w:pPr>
    <w:rPr>
      <w:rFonts w:ascii="Arial Narrow" w:eastAsia="Times New Roman" w:hAnsi="Arial Narrow" w:cs="Times New Roman"/>
      <w:color w:val="FF0000"/>
      <w:sz w:val="24"/>
      <w:szCs w:val="24"/>
      <w:lang w:eastAsia="fr-FR"/>
    </w:rPr>
  </w:style>
  <w:style w:type="paragraph" w:customStyle="1" w:styleId="xl89">
    <w:name w:val="xl89"/>
    <w:basedOn w:val="Normal"/>
    <w:rsid w:val="00E451A1"/>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fr-FR"/>
    </w:rPr>
  </w:style>
  <w:style w:type="paragraph" w:customStyle="1" w:styleId="xl90">
    <w:name w:val="xl90"/>
    <w:basedOn w:val="Normal"/>
    <w:rsid w:val="00E451A1"/>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fr-FR"/>
    </w:rPr>
  </w:style>
  <w:style w:type="paragraph" w:customStyle="1" w:styleId="xl91">
    <w:name w:val="xl91"/>
    <w:basedOn w:val="Normal"/>
    <w:rsid w:val="00E451A1"/>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fr-FR"/>
    </w:rPr>
  </w:style>
  <w:style w:type="paragraph" w:customStyle="1" w:styleId="xl92">
    <w:name w:val="xl92"/>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fr-FR"/>
    </w:rPr>
  </w:style>
  <w:style w:type="paragraph" w:customStyle="1" w:styleId="xl93">
    <w:name w:val="xl93"/>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fr-FR"/>
    </w:rPr>
  </w:style>
  <w:style w:type="paragraph" w:customStyle="1" w:styleId="xl94">
    <w:name w:val="xl94"/>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Arial Narrow" w:eastAsia="Times New Roman" w:hAnsi="Arial Narrow" w:cs="Times New Roman"/>
      <w:b/>
      <w:bCs/>
      <w:sz w:val="24"/>
      <w:szCs w:val="24"/>
      <w:lang w:eastAsia="fr-FR"/>
    </w:rPr>
  </w:style>
  <w:style w:type="paragraph" w:customStyle="1" w:styleId="xl95">
    <w:name w:val="xl95"/>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fr-FR"/>
    </w:rPr>
  </w:style>
  <w:style w:type="paragraph" w:customStyle="1" w:styleId="xl96">
    <w:name w:val="xl96"/>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sz w:val="24"/>
      <w:szCs w:val="24"/>
      <w:lang w:eastAsia="fr-FR"/>
    </w:rPr>
  </w:style>
  <w:style w:type="paragraph" w:customStyle="1" w:styleId="xl97">
    <w:name w:val="xl97"/>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Arial Narrow" w:eastAsia="Times New Roman" w:hAnsi="Arial Narrow" w:cs="Times New Roman"/>
      <w:sz w:val="24"/>
      <w:szCs w:val="24"/>
      <w:lang w:eastAsia="fr-FR"/>
    </w:rPr>
  </w:style>
  <w:style w:type="paragraph" w:customStyle="1" w:styleId="xl98">
    <w:name w:val="xl98"/>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sz w:val="24"/>
      <w:szCs w:val="24"/>
      <w:lang w:eastAsia="fr-FR"/>
    </w:rPr>
  </w:style>
  <w:style w:type="paragraph" w:customStyle="1" w:styleId="xl99">
    <w:name w:val="xl99"/>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Arial Narrow" w:eastAsia="Times New Roman" w:hAnsi="Arial Narrow" w:cs="Times New Roman"/>
      <w:sz w:val="24"/>
      <w:szCs w:val="24"/>
      <w:lang w:eastAsia="fr-FR"/>
    </w:rPr>
  </w:style>
  <w:style w:type="paragraph" w:customStyle="1" w:styleId="xl100">
    <w:name w:val="xl100"/>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color w:val="FF0000"/>
      <w:sz w:val="24"/>
      <w:szCs w:val="24"/>
      <w:lang w:eastAsia="fr-FR"/>
    </w:rPr>
  </w:style>
  <w:style w:type="paragraph" w:customStyle="1" w:styleId="xl101">
    <w:name w:val="xl101"/>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Arial Narrow" w:eastAsia="Times New Roman" w:hAnsi="Arial Narrow" w:cs="Times New Roman"/>
      <w:color w:val="FF0000"/>
      <w:sz w:val="24"/>
      <w:szCs w:val="24"/>
      <w:lang w:eastAsia="fr-FR"/>
    </w:rPr>
  </w:style>
  <w:style w:type="paragraph" w:customStyle="1" w:styleId="xl102">
    <w:name w:val="xl102"/>
    <w:basedOn w:val="Normal"/>
    <w:qFormat/>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Arial Narrow" w:eastAsia="Times New Roman" w:hAnsi="Arial Narrow" w:cs="Times New Roman"/>
      <w:sz w:val="24"/>
      <w:szCs w:val="24"/>
      <w:lang w:eastAsia="fr-FR"/>
    </w:rPr>
  </w:style>
  <w:style w:type="paragraph" w:customStyle="1" w:styleId="xl103">
    <w:name w:val="xl103"/>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sz w:val="24"/>
      <w:szCs w:val="24"/>
      <w:lang w:eastAsia="fr-FR"/>
    </w:rPr>
  </w:style>
  <w:style w:type="paragraph" w:customStyle="1" w:styleId="xl104">
    <w:name w:val="xl104"/>
    <w:basedOn w:val="Normal"/>
    <w:rsid w:val="00E451A1"/>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sz w:val="24"/>
      <w:szCs w:val="24"/>
      <w:lang w:eastAsia="fr-FR"/>
    </w:rPr>
  </w:style>
  <w:style w:type="paragraph" w:customStyle="1" w:styleId="xl105">
    <w:name w:val="xl105"/>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sz w:val="24"/>
      <w:szCs w:val="24"/>
      <w:lang w:eastAsia="fr-FR"/>
    </w:rPr>
  </w:style>
  <w:style w:type="paragraph" w:customStyle="1" w:styleId="xl106">
    <w:name w:val="xl106"/>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Arial Narrow" w:eastAsia="Times New Roman" w:hAnsi="Arial Narrow" w:cs="Times New Roman"/>
      <w:sz w:val="24"/>
      <w:szCs w:val="24"/>
      <w:lang w:eastAsia="fr-FR"/>
    </w:rPr>
  </w:style>
  <w:style w:type="paragraph" w:customStyle="1" w:styleId="xl107">
    <w:name w:val="xl107"/>
    <w:basedOn w:val="Normal"/>
    <w:rsid w:val="00E451A1"/>
    <w:pPr>
      <w:pBdr>
        <w:top w:val="single" w:sz="4" w:space="0" w:color="auto"/>
        <w:left w:val="single" w:sz="4" w:space="0" w:color="auto"/>
        <w:bottom w:val="single" w:sz="4" w:space="0" w:color="auto"/>
      </w:pBdr>
      <w:shd w:val="clear" w:color="000000" w:fill="FCD5B4"/>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fr-FR"/>
    </w:rPr>
  </w:style>
  <w:style w:type="paragraph" w:customStyle="1" w:styleId="xl108">
    <w:name w:val="xl108"/>
    <w:basedOn w:val="Normal"/>
    <w:rsid w:val="00E451A1"/>
    <w:pPr>
      <w:pBdr>
        <w:top w:val="single" w:sz="4" w:space="0" w:color="auto"/>
        <w:bottom w:val="single" w:sz="4" w:space="0" w:color="auto"/>
      </w:pBdr>
      <w:shd w:val="clear" w:color="000000" w:fill="FCD5B4"/>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fr-FR"/>
    </w:rPr>
  </w:style>
  <w:style w:type="paragraph" w:customStyle="1" w:styleId="xl109">
    <w:name w:val="xl109"/>
    <w:basedOn w:val="Normal"/>
    <w:rsid w:val="00E451A1"/>
    <w:pPr>
      <w:pBdr>
        <w:top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fr-FR"/>
    </w:rPr>
  </w:style>
  <w:style w:type="paragraph" w:customStyle="1" w:styleId="xl110">
    <w:name w:val="xl110"/>
    <w:basedOn w:val="Normal"/>
    <w:rsid w:val="00E451A1"/>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fr-FR"/>
    </w:rPr>
  </w:style>
  <w:style w:type="paragraph" w:customStyle="1" w:styleId="xl111">
    <w:name w:val="xl111"/>
    <w:basedOn w:val="Normal"/>
    <w:rsid w:val="00E451A1"/>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Arial Narrow" w:eastAsia="Times New Roman" w:hAnsi="Arial Narrow" w:cs="Times New Roman"/>
      <w:sz w:val="24"/>
      <w:szCs w:val="24"/>
      <w:lang w:eastAsia="fr-FR"/>
    </w:rPr>
  </w:style>
  <w:style w:type="paragraph" w:customStyle="1" w:styleId="xl112">
    <w:name w:val="xl112"/>
    <w:basedOn w:val="Normal"/>
    <w:rsid w:val="00E451A1"/>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Arial Narrow" w:eastAsia="Times New Roman" w:hAnsi="Arial Narrow" w:cs="Times New Roman"/>
      <w:color w:val="FF0000"/>
      <w:sz w:val="24"/>
      <w:szCs w:val="24"/>
      <w:lang w:eastAsia="fr-FR"/>
    </w:rPr>
  </w:style>
  <w:style w:type="paragraph" w:customStyle="1" w:styleId="xl113">
    <w:name w:val="xl113"/>
    <w:basedOn w:val="Normal"/>
    <w:rsid w:val="00E451A1"/>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Arial Narrow" w:eastAsia="Times New Roman" w:hAnsi="Arial Narrow" w:cs="Times New Roman"/>
      <w:sz w:val="24"/>
      <w:szCs w:val="24"/>
      <w:lang w:eastAsia="fr-FR"/>
    </w:rPr>
  </w:style>
  <w:style w:type="paragraph" w:customStyle="1" w:styleId="xl114">
    <w:name w:val="xl114"/>
    <w:basedOn w:val="Normal"/>
    <w:rsid w:val="00E451A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fr-FR"/>
    </w:rPr>
  </w:style>
  <w:style w:type="paragraph" w:customStyle="1" w:styleId="xl115">
    <w:name w:val="xl115"/>
    <w:basedOn w:val="Normal"/>
    <w:rsid w:val="00E451A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Arial Narrow" w:eastAsia="Times New Roman" w:hAnsi="Arial Narrow" w:cs="Times New Roman"/>
      <w:sz w:val="24"/>
      <w:szCs w:val="24"/>
      <w:lang w:eastAsia="fr-FR"/>
    </w:rPr>
  </w:style>
  <w:style w:type="paragraph" w:customStyle="1" w:styleId="xl116">
    <w:name w:val="xl116"/>
    <w:basedOn w:val="Normal"/>
    <w:rsid w:val="00E451A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Arial Narrow" w:eastAsia="Times New Roman" w:hAnsi="Arial Narrow" w:cs="Times New Roman"/>
      <w:color w:val="FF0000"/>
      <w:sz w:val="24"/>
      <w:szCs w:val="24"/>
      <w:lang w:eastAsia="fr-FR"/>
    </w:rPr>
  </w:style>
  <w:style w:type="paragraph" w:customStyle="1" w:styleId="xl117">
    <w:name w:val="xl117"/>
    <w:basedOn w:val="Normal"/>
    <w:rsid w:val="00E451A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Arial Narrow" w:eastAsia="Times New Roman" w:hAnsi="Arial Narrow" w:cs="Times New Roman"/>
      <w:sz w:val="24"/>
      <w:szCs w:val="24"/>
      <w:lang w:eastAsia="fr-FR"/>
    </w:rPr>
  </w:style>
  <w:style w:type="paragraph" w:customStyle="1" w:styleId="xl118">
    <w:name w:val="xl118"/>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Arial Narrow" w:eastAsia="Times New Roman" w:hAnsi="Arial Narrow" w:cs="Times New Roman"/>
      <w:color w:val="FF0000"/>
      <w:sz w:val="24"/>
      <w:szCs w:val="24"/>
      <w:lang w:eastAsia="fr-FR"/>
    </w:rPr>
  </w:style>
  <w:style w:type="paragraph" w:customStyle="1" w:styleId="xl119">
    <w:name w:val="xl119"/>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color w:val="FF0000"/>
      <w:sz w:val="24"/>
      <w:szCs w:val="24"/>
      <w:lang w:eastAsia="fr-FR"/>
    </w:rPr>
  </w:style>
  <w:style w:type="paragraph" w:customStyle="1" w:styleId="xl120">
    <w:name w:val="xl120"/>
    <w:basedOn w:val="Normal"/>
    <w:rsid w:val="00E451A1"/>
    <w:pPr>
      <w:spacing w:before="100" w:beforeAutospacing="1" w:after="100" w:afterAutospacing="1" w:line="240" w:lineRule="auto"/>
      <w:jc w:val="center"/>
    </w:pPr>
    <w:rPr>
      <w:rFonts w:ascii="Arial Narrow" w:eastAsia="Times New Roman" w:hAnsi="Arial Narrow" w:cs="Times New Roman"/>
      <w:sz w:val="24"/>
      <w:szCs w:val="24"/>
      <w:lang w:eastAsia="fr-FR"/>
    </w:rPr>
  </w:style>
  <w:style w:type="paragraph" w:customStyle="1" w:styleId="xl121">
    <w:name w:val="xl121"/>
    <w:basedOn w:val="Normal"/>
    <w:rsid w:val="00E451A1"/>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fr-FR"/>
    </w:rPr>
  </w:style>
  <w:style w:type="paragraph" w:customStyle="1" w:styleId="xl122">
    <w:name w:val="xl122"/>
    <w:basedOn w:val="Normal"/>
    <w:rsid w:val="00E451A1"/>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Arial Narrow" w:eastAsia="Times New Roman" w:hAnsi="Arial Narrow" w:cs="Times New Roman"/>
      <w:sz w:val="24"/>
      <w:szCs w:val="24"/>
      <w:lang w:eastAsia="fr-FR"/>
    </w:rPr>
  </w:style>
  <w:style w:type="paragraph" w:customStyle="1" w:styleId="xl123">
    <w:name w:val="xl123"/>
    <w:basedOn w:val="Normal"/>
    <w:rsid w:val="00E451A1"/>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Arial Narrow" w:eastAsia="Times New Roman" w:hAnsi="Arial Narrow" w:cs="Times New Roman"/>
      <w:color w:val="FF0000"/>
      <w:sz w:val="24"/>
      <w:szCs w:val="24"/>
      <w:lang w:eastAsia="fr-FR"/>
    </w:rPr>
  </w:style>
  <w:style w:type="paragraph" w:customStyle="1" w:styleId="Contenudetableau">
    <w:name w:val="Contenu de tableau"/>
    <w:basedOn w:val="Normal"/>
    <w:rsid w:val="00E451A1"/>
    <w:pPr>
      <w:widowControl w:val="0"/>
      <w:suppressLineNumbers/>
      <w:suppressAutoHyphens/>
      <w:spacing w:after="0" w:line="240" w:lineRule="auto"/>
    </w:pPr>
    <w:rPr>
      <w:rFonts w:ascii="Times New Roman" w:eastAsia="Lucida Sans Unicode" w:hAnsi="Times New Roman" w:cs="Times New Roman"/>
      <w:sz w:val="24"/>
      <w:szCs w:val="24"/>
      <w:lang w:eastAsia="fr-FR"/>
    </w:rPr>
  </w:style>
  <w:style w:type="paragraph" w:styleId="Explorateurdedocuments">
    <w:name w:val="Document Map"/>
    <w:basedOn w:val="Normal"/>
    <w:link w:val="ExplorateurdedocumentsCar"/>
    <w:uiPriority w:val="99"/>
    <w:rsid w:val="00E451A1"/>
    <w:pPr>
      <w:spacing w:after="0" w:line="240" w:lineRule="auto"/>
    </w:pPr>
    <w:rPr>
      <w:rFonts w:ascii="Tahoma" w:eastAsia="Times New Roman" w:hAnsi="Tahoma" w:cs="Tahoma"/>
      <w:sz w:val="16"/>
      <w:szCs w:val="16"/>
      <w:lang w:eastAsia="fr-FR"/>
    </w:rPr>
  </w:style>
  <w:style w:type="character" w:customStyle="1" w:styleId="ExplorateurdedocumentsCar">
    <w:name w:val="Explorateur de documents Car"/>
    <w:basedOn w:val="Policepardfaut"/>
    <w:link w:val="Explorateurdedocuments"/>
    <w:uiPriority w:val="99"/>
    <w:rsid w:val="00E451A1"/>
    <w:rPr>
      <w:rFonts w:ascii="Tahoma" w:eastAsia="Times New Roman" w:hAnsi="Tahoma" w:cs="Tahoma"/>
      <w:sz w:val="16"/>
      <w:szCs w:val="16"/>
      <w:lang w:eastAsia="fr-FR"/>
    </w:rPr>
  </w:style>
  <w:style w:type="paragraph" w:customStyle="1" w:styleId="tx5">
    <w:name w:val="tx5"/>
    <w:basedOn w:val="Normal"/>
    <w:rsid w:val="00E451A1"/>
    <w:pPr>
      <w:tabs>
        <w:tab w:val="left" w:pos="142"/>
        <w:tab w:val="left" w:pos="284"/>
        <w:tab w:val="left" w:pos="1134"/>
        <w:tab w:val="left" w:pos="1418"/>
      </w:tabs>
      <w:spacing w:before="120" w:after="120" w:line="216" w:lineRule="atLeast"/>
      <w:ind w:left="284"/>
      <w:jc w:val="both"/>
    </w:pPr>
    <w:rPr>
      <w:rFonts w:ascii="Arial" w:eastAsia="Times New Roman" w:hAnsi="Arial" w:cs="Arial"/>
      <w:lang w:eastAsia="fr-FR"/>
    </w:rPr>
  </w:style>
  <w:style w:type="paragraph" w:customStyle="1" w:styleId="Normalavantnumration">
    <w:name w:val="Normal (avant énumération)"/>
    <w:basedOn w:val="Normal"/>
    <w:rsid w:val="00E451A1"/>
    <w:pPr>
      <w:keepNext/>
      <w:spacing w:before="120" w:after="120" w:line="240" w:lineRule="auto"/>
      <w:jc w:val="both"/>
    </w:pPr>
    <w:rPr>
      <w:rFonts w:ascii="Arial" w:eastAsia="Times New Roman" w:hAnsi="Arial" w:cs="Arial"/>
      <w:lang w:eastAsia="fr-FR"/>
    </w:rPr>
  </w:style>
  <w:style w:type="paragraph" w:styleId="Sansinterligne">
    <w:name w:val="No Spacing"/>
    <w:link w:val="SansinterligneCar"/>
    <w:qFormat/>
    <w:rsid w:val="00E451A1"/>
    <w:pPr>
      <w:spacing w:after="0" w:line="240" w:lineRule="auto"/>
    </w:pPr>
    <w:rPr>
      <w:rFonts w:ascii="Calibri" w:eastAsia="Calibri" w:hAnsi="Calibri" w:cs="Times New Roman"/>
    </w:rPr>
  </w:style>
  <w:style w:type="paragraph" w:styleId="Normalcentr">
    <w:name w:val="Block Text"/>
    <w:basedOn w:val="Normal"/>
    <w:rsid w:val="00E451A1"/>
    <w:pPr>
      <w:widowControl w:val="0"/>
      <w:spacing w:after="0" w:line="240" w:lineRule="atLeast"/>
      <w:ind w:left="820" w:right="-312" w:hanging="820"/>
      <w:jc w:val="both"/>
    </w:pPr>
    <w:rPr>
      <w:rFonts w:ascii="Arial Narrow" w:eastAsia="Times New Roman" w:hAnsi="Arial Narrow" w:cs="Times New Roman"/>
      <w:szCs w:val="20"/>
      <w:lang w:eastAsia="fr-FR"/>
    </w:rPr>
  </w:style>
  <w:style w:type="paragraph" w:customStyle="1" w:styleId="Style1">
    <w:name w:val="Style1"/>
    <w:basedOn w:val="Normal"/>
    <w:link w:val="Style1Car"/>
    <w:qFormat/>
    <w:rsid w:val="00E451A1"/>
    <w:pPr>
      <w:spacing w:after="0" w:line="240" w:lineRule="auto"/>
      <w:ind w:firstLine="709"/>
    </w:pPr>
    <w:rPr>
      <w:rFonts w:ascii="Arial" w:eastAsia="Times New Roman" w:hAnsi="Arial" w:cs="Times New Roman"/>
      <w:sz w:val="20"/>
      <w:szCs w:val="20"/>
      <w:lang w:eastAsia="fr-FR"/>
    </w:rPr>
  </w:style>
  <w:style w:type="paragraph" w:customStyle="1" w:styleId="RetraitE1">
    <w:name w:val="Retrait E1"/>
    <w:basedOn w:val="Normal"/>
    <w:rsid w:val="00E451A1"/>
    <w:pPr>
      <w:tabs>
        <w:tab w:val="left" w:pos="142"/>
        <w:tab w:val="left" w:pos="284"/>
        <w:tab w:val="left" w:pos="1134"/>
        <w:tab w:val="left" w:pos="1418"/>
      </w:tabs>
      <w:spacing w:before="24" w:after="48" w:line="216" w:lineRule="atLeast"/>
      <w:ind w:left="709" w:hanging="425"/>
      <w:jc w:val="both"/>
    </w:pPr>
    <w:rPr>
      <w:rFonts w:ascii="Arial" w:eastAsia="Times New Roman" w:hAnsi="Arial" w:cs="Arial"/>
      <w:lang w:eastAsia="fr-FR"/>
    </w:rPr>
  </w:style>
  <w:style w:type="paragraph" w:customStyle="1" w:styleId="P1">
    <w:name w:val="P1"/>
    <w:rsid w:val="00E451A1"/>
    <w:pPr>
      <w:keepLines/>
      <w:spacing w:before="120" w:after="120" w:line="240" w:lineRule="auto"/>
      <w:jc w:val="both"/>
    </w:pPr>
    <w:rPr>
      <w:rFonts w:ascii="Arial" w:eastAsia="Times New Roman" w:hAnsi="Arial" w:cs="Times New Roman"/>
      <w:sz w:val="20"/>
      <w:szCs w:val="20"/>
      <w:lang w:eastAsia="fr-FR"/>
    </w:rPr>
  </w:style>
  <w:style w:type="paragraph" w:customStyle="1" w:styleId="Soustitre">
    <w:name w:val="Sous titre"/>
    <w:rsid w:val="00E451A1"/>
    <w:pPr>
      <w:keepNext/>
      <w:spacing w:before="240" w:after="0" w:line="240" w:lineRule="auto"/>
      <w:ind w:left="1276" w:hanging="284"/>
    </w:pPr>
    <w:rPr>
      <w:rFonts w:ascii="Arial" w:eastAsia="Times New Roman" w:hAnsi="Arial" w:cs="Times New Roman"/>
      <w:b/>
      <w:bCs/>
      <w:sz w:val="20"/>
      <w:szCs w:val="20"/>
      <w:lang w:eastAsia="fr-FR"/>
    </w:rPr>
  </w:style>
  <w:style w:type="paragraph" w:customStyle="1" w:styleId="Enumration2">
    <w:name w:val="Enumération2"/>
    <w:rsid w:val="00E451A1"/>
    <w:pPr>
      <w:spacing w:before="120" w:after="0" w:line="240" w:lineRule="auto"/>
      <w:ind w:left="1560" w:hanging="284"/>
      <w:jc w:val="both"/>
    </w:pPr>
    <w:rPr>
      <w:rFonts w:ascii="Arial" w:eastAsia="Times New Roman" w:hAnsi="Arial" w:cs="Times New Roman"/>
      <w:sz w:val="20"/>
      <w:szCs w:val="20"/>
      <w:lang w:eastAsia="fr-FR"/>
    </w:rPr>
  </w:style>
  <w:style w:type="paragraph" w:customStyle="1" w:styleId="P2">
    <w:name w:val="P2"/>
    <w:rsid w:val="00E451A1"/>
    <w:pPr>
      <w:keepLines/>
      <w:spacing w:before="240" w:after="0" w:line="240" w:lineRule="auto"/>
      <w:ind w:left="1276"/>
      <w:jc w:val="both"/>
    </w:pPr>
    <w:rPr>
      <w:rFonts w:ascii="Arial" w:eastAsia="Times New Roman" w:hAnsi="Arial" w:cs="Times New Roman"/>
      <w:sz w:val="20"/>
      <w:szCs w:val="20"/>
      <w:lang w:eastAsia="fr-FR"/>
    </w:rPr>
  </w:style>
  <w:style w:type="character" w:customStyle="1" w:styleId="CommentaireCar">
    <w:name w:val="Commentaire Car"/>
    <w:link w:val="Commentaire"/>
    <w:qFormat/>
    <w:rsid w:val="00E451A1"/>
    <w:rPr>
      <w:rFonts w:ascii="Arial" w:eastAsia="Times New Roman" w:hAnsi="Arial" w:cs="Arial"/>
    </w:rPr>
  </w:style>
  <w:style w:type="paragraph" w:styleId="Commentaire">
    <w:name w:val="annotation text"/>
    <w:basedOn w:val="Normal"/>
    <w:link w:val="CommentaireCar"/>
    <w:rsid w:val="00E451A1"/>
    <w:pPr>
      <w:spacing w:after="0" w:line="240" w:lineRule="auto"/>
      <w:jc w:val="both"/>
    </w:pPr>
    <w:rPr>
      <w:rFonts w:ascii="Arial" w:eastAsia="Times New Roman" w:hAnsi="Arial" w:cs="Arial"/>
    </w:rPr>
  </w:style>
  <w:style w:type="character" w:customStyle="1" w:styleId="CommentaireCar1">
    <w:name w:val="Commentaire Car1"/>
    <w:basedOn w:val="Policepardfaut"/>
    <w:uiPriority w:val="99"/>
    <w:semiHidden/>
    <w:rsid w:val="00E451A1"/>
    <w:rPr>
      <w:sz w:val="20"/>
      <w:szCs w:val="20"/>
    </w:rPr>
  </w:style>
  <w:style w:type="paragraph" w:styleId="Listenumros">
    <w:name w:val="List Number"/>
    <w:basedOn w:val="Normal"/>
    <w:rsid w:val="00E451A1"/>
    <w:pPr>
      <w:numPr>
        <w:numId w:val="7"/>
      </w:numPr>
      <w:spacing w:before="80" w:after="80" w:line="220" w:lineRule="atLeast"/>
      <w:ind w:right="90"/>
      <w:jc w:val="both"/>
    </w:pPr>
    <w:rPr>
      <w:rFonts w:ascii="Arial" w:eastAsia="Times New Roman" w:hAnsi="Arial" w:cs="Times New Roman"/>
      <w:sz w:val="20"/>
      <w:szCs w:val="20"/>
      <w:lang w:eastAsia="fr-FR"/>
    </w:rPr>
  </w:style>
  <w:style w:type="paragraph" w:customStyle="1" w:styleId="BONCorpsdetexte">
    <w:name w:val="BON Corps de texte"/>
    <w:basedOn w:val="Normal"/>
    <w:rsid w:val="00E451A1"/>
    <w:pPr>
      <w:spacing w:before="120" w:after="120" w:line="240" w:lineRule="auto"/>
      <w:jc w:val="both"/>
    </w:pPr>
    <w:rPr>
      <w:rFonts w:ascii="Arial" w:eastAsia="Times New Roman" w:hAnsi="Arial" w:cs="Arial"/>
      <w:szCs w:val="20"/>
      <w:lang w:eastAsia="fr-FR"/>
    </w:rPr>
  </w:style>
  <w:style w:type="paragraph" w:customStyle="1" w:styleId="Normalalina">
    <w:name w:val="Normal alinéa"/>
    <w:basedOn w:val="Normal"/>
    <w:rsid w:val="00E451A1"/>
    <w:pPr>
      <w:spacing w:before="60" w:after="120" w:line="240" w:lineRule="auto"/>
      <w:ind w:firstLine="397"/>
      <w:jc w:val="both"/>
    </w:pPr>
    <w:rPr>
      <w:rFonts w:ascii="Arial" w:eastAsia="Times New Roman" w:hAnsi="Arial" w:cs="Times New Roman"/>
      <w:szCs w:val="20"/>
      <w:lang w:eastAsia="fr-FR"/>
    </w:rPr>
  </w:style>
  <w:style w:type="paragraph" w:customStyle="1" w:styleId="puce20">
    <w:name w:val="puce2"/>
    <w:basedOn w:val="Normal"/>
    <w:rsid w:val="00E451A1"/>
    <w:pPr>
      <w:spacing w:after="0" w:line="240" w:lineRule="auto"/>
      <w:ind w:left="1418" w:hanging="284"/>
      <w:jc w:val="both"/>
    </w:pPr>
    <w:rPr>
      <w:rFonts w:ascii="Arial" w:eastAsia="Times New Roman" w:hAnsi="Arial" w:cs="Times New Roman"/>
      <w:szCs w:val="20"/>
      <w:lang w:eastAsia="fr-FR"/>
    </w:rPr>
  </w:style>
  <w:style w:type="paragraph" w:customStyle="1" w:styleId="puce12">
    <w:name w:val="puce1"/>
    <w:basedOn w:val="Normal"/>
    <w:rsid w:val="00E451A1"/>
    <w:pPr>
      <w:spacing w:after="0" w:line="240" w:lineRule="auto"/>
      <w:ind w:left="851" w:hanging="284"/>
      <w:jc w:val="both"/>
    </w:pPr>
    <w:rPr>
      <w:rFonts w:ascii="Arial" w:eastAsia="Times New Roman" w:hAnsi="Arial" w:cs="Times New Roman"/>
      <w:szCs w:val="20"/>
      <w:lang w:eastAsia="fr-FR"/>
    </w:rPr>
  </w:style>
  <w:style w:type="paragraph" w:customStyle="1" w:styleId="textepuce1">
    <w:name w:val="textepuce1"/>
    <w:basedOn w:val="Normal"/>
    <w:rsid w:val="00E451A1"/>
    <w:pPr>
      <w:spacing w:after="0" w:line="240" w:lineRule="auto"/>
      <w:ind w:left="851"/>
      <w:jc w:val="both"/>
    </w:pPr>
    <w:rPr>
      <w:rFonts w:ascii="Arial" w:eastAsia="Times New Roman" w:hAnsi="Arial" w:cs="Times New Roman"/>
      <w:szCs w:val="20"/>
      <w:lang w:eastAsia="fr-FR"/>
    </w:rPr>
  </w:style>
  <w:style w:type="paragraph" w:customStyle="1" w:styleId="TableauCAPT">
    <w:name w:val="Tableau_CAPT"/>
    <w:basedOn w:val="Normal"/>
    <w:rsid w:val="00E451A1"/>
    <w:pPr>
      <w:spacing w:before="120" w:after="60" w:line="240" w:lineRule="auto"/>
    </w:pPr>
    <w:rPr>
      <w:rFonts w:ascii="Arial" w:eastAsia="Times New Roman" w:hAnsi="Arial" w:cs="Times New Roman"/>
      <w:noProof/>
      <w:szCs w:val="20"/>
      <w:lang w:eastAsia="fr-FR"/>
    </w:rPr>
  </w:style>
  <w:style w:type="paragraph" w:customStyle="1" w:styleId="Style">
    <w:name w:val="Style"/>
    <w:rsid w:val="00E451A1"/>
    <w:pPr>
      <w:widowControl w:val="0"/>
      <w:autoSpaceDE w:val="0"/>
      <w:autoSpaceDN w:val="0"/>
      <w:adjustRightInd w:val="0"/>
      <w:spacing w:after="0" w:line="240" w:lineRule="auto"/>
    </w:pPr>
    <w:rPr>
      <w:rFonts w:ascii="Arial" w:eastAsia="Times New Roman" w:hAnsi="Arial" w:cs="Arial"/>
      <w:sz w:val="24"/>
      <w:szCs w:val="24"/>
      <w:lang w:eastAsia="fr-FR"/>
    </w:rPr>
  </w:style>
  <w:style w:type="paragraph" w:customStyle="1" w:styleId="Pucea">
    <w:name w:val="Puce a"/>
    <w:basedOn w:val="Normal"/>
    <w:rsid w:val="00E451A1"/>
    <w:pPr>
      <w:numPr>
        <w:numId w:val="8"/>
      </w:numPr>
      <w:spacing w:before="120" w:after="60" w:line="240" w:lineRule="auto"/>
      <w:jc w:val="both"/>
    </w:pPr>
    <w:rPr>
      <w:rFonts w:ascii="Arial" w:eastAsia="Times New Roman" w:hAnsi="Arial" w:cs="Arial"/>
      <w:sz w:val="20"/>
      <w:szCs w:val="20"/>
      <w:lang w:eastAsia="fr-FR"/>
    </w:rPr>
  </w:style>
  <w:style w:type="character" w:customStyle="1" w:styleId="hps">
    <w:name w:val="hps"/>
    <w:basedOn w:val="Policepardfaut"/>
    <w:rsid w:val="00E451A1"/>
  </w:style>
  <w:style w:type="paragraph" w:customStyle="1" w:styleId="Puce3">
    <w:name w:val="Puce 3"/>
    <w:basedOn w:val="Normal"/>
    <w:rsid w:val="00E451A1"/>
    <w:pPr>
      <w:widowControl w:val="0"/>
      <w:tabs>
        <w:tab w:val="num" w:pos="1560"/>
      </w:tabs>
      <w:spacing w:after="60" w:line="240" w:lineRule="auto"/>
      <w:ind w:left="1560" w:hanging="284"/>
      <w:jc w:val="both"/>
    </w:pPr>
    <w:rPr>
      <w:rFonts w:ascii="Arial" w:eastAsia="Times New Roman" w:hAnsi="Arial" w:cs="Arial"/>
      <w:sz w:val="20"/>
      <w:szCs w:val="20"/>
      <w:lang w:eastAsia="fr-FR"/>
    </w:rPr>
  </w:style>
  <w:style w:type="paragraph" w:customStyle="1" w:styleId="Tiret">
    <w:name w:val="Tiret"/>
    <w:basedOn w:val="Normal"/>
    <w:rsid w:val="00E451A1"/>
    <w:pPr>
      <w:widowControl w:val="0"/>
      <w:tabs>
        <w:tab w:val="left" w:pos="1701"/>
      </w:tabs>
      <w:spacing w:after="60" w:line="240" w:lineRule="auto"/>
      <w:ind w:left="1701" w:hanging="425"/>
      <w:outlineLvl w:val="3"/>
    </w:pPr>
    <w:rPr>
      <w:rFonts w:ascii="Arial" w:eastAsia="Times New Roman" w:hAnsi="Arial" w:cs="Arial"/>
      <w:sz w:val="20"/>
      <w:szCs w:val="20"/>
      <w:lang w:eastAsia="fr-FR"/>
    </w:rPr>
  </w:style>
  <w:style w:type="paragraph" w:styleId="Listecontinue2">
    <w:name w:val="List Continue 2"/>
    <w:basedOn w:val="Normal"/>
    <w:rsid w:val="00E451A1"/>
    <w:pPr>
      <w:spacing w:after="120" w:line="240" w:lineRule="auto"/>
      <w:ind w:left="566"/>
    </w:pPr>
    <w:rPr>
      <w:rFonts w:ascii="Times New Roman" w:eastAsia="Times New Roman" w:hAnsi="Times New Roman" w:cs="Times New Roman"/>
      <w:sz w:val="24"/>
      <w:szCs w:val="24"/>
      <w:lang w:eastAsia="fr-FR"/>
    </w:rPr>
  </w:style>
  <w:style w:type="paragraph" w:customStyle="1" w:styleId="Corpsdetexte1">
    <w:name w:val="Corps de texte 1"/>
    <w:basedOn w:val="Corpsdetexte"/>
    <w:rsid w:val="00E451A1"/>
    <w:pPr>
      <w:widowControl w:val="0"/>
      <w:spacing w:before="120" w:after="60"/>
      <w:ind w:left="567" w:firstLine="0"/>
    </w:pPr>
    <w:rPr>
      <w:rFonts w:cs="Arial"/>
      <w:sz w:val="20"/>
    </w:rPr>
  </w:style>
  <w:style w:type="paragraph" w:customStyle="1" w:styleId="Corpsdetexte1a">
    <w:name w:val="Corps de texte 1a"/>
    <w:basedOn w:val="Corpsdetexte1"/>
    <w:rsid w:val="00E451A1"/>
    <w:pPr>
      <w:numPr>
        <w:numId w:val="9"/>
      </w:numPr>
      <w:tabs>
        <w:tab w:val="clear" w:pos="360"/>
        <w:tab w:val="left" w:pos="851"/>
      </w:tabs>
      <w:ind w:left="851" w:hanging="284"/>
    </w:pPr>
  </w:style>
  <w:style w:type="paragraph" w:customStyle="1" w:styleId="Puce13">
    <w:name w:val="Puce 1"/>
    <w:basedOn w:val="Normal"/>
    <w:rsid w:val="00E451A1"/>
    <w:pPr>
      <w:widowControl w:val="0"/>
      <w:tabs>
        <w:tab w:val="num" w:pos="720"/>
        <w:tab w:val="left" w:pos="993"/>
      </w:tabs>
      <w:spacing w:after="60" w:line="240" w:lineRule="auto"/>
      <w:ind w:left="720" w:hanging="360"/>
      <w:jc w:val="both"/>
    </w:pPr>
    <w:rPr>
      <w:rFonts w:ascii="Arial" w:eastAsia="Times New Roman" w:hAnsi="Arial" w:cs="Arial"/>
      <w:sz w:val="20"/>
      <w:szCs w:val="20"/>
      <w:lang w:eastAsia="fr-FR"/>
    </w:rPr>
  </w:style>
  <w:style w:type="paragraph" w:customStyle="1" w:styleId="Puce1s1">
    <w:name w:val="Puce 1s1"/>
    <w:basedOn w:val="Puce13"/>
    <w:rsid w:val="00E451A1"/>
    <w:pPr>
      <w:numPr>
        <w:numId w:val="10"/>
      </w:numPr>
      <w:tabs>
        <w:tab w:val="left" w:pos="284"/>
        <w:tab w:val="left" w:pos="3686"/>
      </w:tabs>
    </w:pPr>
  </w:style>
  <w:style w:type="paragraph" w:customStyle="1" w:styleId="Puce21">
    <w:name w:val="Puce 2"/>
    <w:basedOn w:val="Normal"/>
    <w:rsid w:val="00E451A1"/>
    <w:pPr>
      <w:widowControl w:val="0"/>
      <w:tabs>
        <w:tab w:val="num" w:pos="1080"/>
      </w:tabs>
      <w:spacing w:after="60" w:line="240" w:lineRule="auto"/>
      <w:ind w:left="1080" w:hanging="720"/>
      <w:jc w:val="both"/>
    </w:pPr>
    <w:rPr>
      <w:rFonts w:ascii="Arial" w:eastAsia="Times New Roman" w:hAnsi="Arial" w:cs="Arial"/>
      <w:sz w:val="20"/>
      <w:szCs w:val="20"/>
      <w:lang w:eastAsia="fr-FR"/>
    </w:rPr>
  </w:style>
  <w:style w:type="paragraph" w:customStyle="1" w:styleId="Puce2s1">
    <w:name w:val="Puce 2s1"/>
    <w:basedOn w:val="Normal"/>
    <w:rsid w:val="00E451A1"/>
    <w:pPr>
      <w:widowControl w:val="0"/>
      <w:tabs>
        <w:tab w:val="left" w:pos="2977"/>
        <w:tab w:val="left" w:pos="3402"/>
      </w:tabs>
      <w:spacing w:after="60" w:line="240" w:lineRule="auto"/>
      <w:ind w:left="3402" w:hanging="2126"/>
      <w:jc w:val="both"/>
    </w:pPr>
    <w:rPr>
      <w:rFonts w:ascii="Arial" w:eastAsia="Times New Roman" w:hAnsi="Arial" w:cs="Arial"/>
      <w:sz w:val="20"/>
      <w:szCs w:val="20"/>
      <w:lang w:eastAsia="fr-FR"/>
    </w:rPr>
  </w:style>
  <w:style w:type="paragraph" w:customStyle="1" w:styleId="Puce2s2">
    <w:name w:val="Puce 2s2"/>
    <w:basedOn w:val="Puce2s1"/>
    <w:rsid w:val="00E451A1"/>
    <w:rPr>
      <w:noProof/>
    </w:rPr>
  </w:style>
  <w:style w:type="paragraph" w:customStyle="1" w:styleId="retraitCT1a">
    <w:name w:val="retrait CT1a"/>
    <w:basedOn w:val="Normal"/>
    <w:rsid w:val="00E451A1"/>
    <w:pPr>
      <w:widowControl w:val="0"/>
      <w:spacing w:before="120" w:after="60" w:line="240" w:lineRule="auto"/>
      <w:ind w:left="851"/>
      <w:jc w:val="both"/>
    </w:pPr>
    <w:rPr>
      <w:rFonts w:ascii="Arial" w:eastAsia="Times New Roman" w:hAnsi="Arial" w:cs="Arial"/>
      <w:sz w:val="20"/>
      <w:szCs w:val="20"/>
      <w:lang w:eastAsia="fr-FR"/>
    </w:rPr>
  </w:style>
  <w:style w:type="paragraph" w:customStyle="1" w:styleId="Spcial">
    <w:name w:val="Spécial"/>
    <w:basedOn w:val="Titre4"/>
    <w:rsid w:val="00E451A1"/>
    <w:pPr>
      <w:widowControl w:val="0"/>
      <w:tabs>
        <w:tab w:val="num" w:pos="2880"/>
      </w:tabs>
      <w:spacing w:before="120" w:after="60"/>
      <w:ind w:left="2880" w:hanging="360"/>
      <w:jc w:val="left"/>
    </w:pPr>
    <w:rPr>
      <w:rFonts w:cs="Arial"/>
      <w:i/>
      <w:iCs/>
      <w:sz w:val="20"/>
      <w:u w:val="single"/>
    </w:rPr>
  </w:style>
  <w:style w:type="paragraph" w:customStyle="1" w:styleId="Puceagras">
    <w:name w:val="Puce a gras"/>
    <w:basedOn w:val="Pucea"/>
    <w:rsid w:val="00E451A1"/>
    <w:pPr>
      <w:widowControl w:val="0"/>
      <w:tabs>
        <w:tab w:val="clear" w:pos="502"/>
        <w:tab w:val="num" w:pos="1440"/>
      </w:tabs>
      <w:spacing w:before="60"/>
      <w:ind w:left="426" w:hanging="720"/>
    </w:pPr>
    <w:rPr>
      <w:b/>
      <w:bCs/>
    </w:rPr>
  </w:style>
  <w:style w:type="paragraph" w:customStyle="1" w:styleId="Puce1b">
    <w:name w:val="Puce 1b"/>
    <w:basedOn w:val="Puce13"/>
    <w:rsid w:val="00E451A1"/>
    <w:pPr>
      <w:tabs>
        <w:tab w:val="clear" w:pos="993"/>
        <w:tab w:val="left" w:pos="1134"/>
        <w:tab w:val="right" w:pos="8505"/>
      </w:tabs>
      <w:spacing w:before="120"/>
      <w:ind w:left="1134" w:hanging="425"/>
    </w:pPr>
  </w:style>
  <w:style w:type="paragraph" w:customStyle="1" w:styleId="A1">
    <w:name w:val="A1"/>
    <w:basedOn w:val="Normal"/>
    <w:rsid w:val="00E451A1"/>
    <w:pPr>
      <w:tabs>
        <w:tab w:val="num" w:pos="709"/>
        <w:tab w:val="num" w:pos="1065"/>
      </w:tabs>
      <w:spacing w:before="60" w:after="60" w:line="240" w:lineRule="auto"/>
      <w:ind w:left="709" w:hanging="284"/>
      <w:jc w:val="both"/>
    </w:pPr>
    <w:rPr>
      <w:rFonts w:ascii="Arial" w:eastAsia="Times New Roman" w:hAnsi="Arial" w:cs="Arial"/>
      <w:sz w:val="20"/>
      <w:szCs w:val="20"/>
      <w:lang w:eastAsia="fr-FR"/>
    </w:rPr>
  </w:style>
  <w:style w:type="paragraph" w:customStyle="1" w:styleId="Puceenum1">
    <w:name w:val="Puce_enum1"/>
    <w:basedOn w:val="Corpsdetexte"/>
    <w:rsid w:val="00E451A1"/>
    <w:pPr>
      <w:tabs>
        <w:tab w:val="left" w:pos="851"/>
        <w:tab w:val="num" w:pos="1140"/>
        <w:tab w:val="num" w:pos="1440"/>
      </w:tabs>
      <w:spacing w:after="60"/>
      <w:ind w:left="850" w:hanging="425"/>
    </w:pPr>
    <w:rPr>
      <w:rFonts w:cs="Arial"/>
      <w:sz w:val="22"/>
      <w:szCs w:val="22"/>
    </w:rPr>
  </w:style>
  <w:style w:type="paragraph" w:customStyle="1" w:styleId="T1">
    <w:name w:val="T1"/>
    <w:basedOn w:val="Normal"/>
    <w:rsid w:val="00E451A1"/>
    <w:pPr>
      <w:tabs>
        <w:tab w:val="num" w:pos="450"/>
        <w:tab w:val="num" w:pos="709"/>
        <w:tab w:val="num" w:pos="825"/>
      </w:tabs>
      <w:spacing w:before="60" w:after="0" w:line="240" w:lineRule="auto"/>
      <w:ind w:left="709" w:hanging="284"/>
      <w:jc w:val="both"/>
    </w:pPr>
    <w:rPr>
      <w:rFonts w:ascii="Arial" w:eastAsia="Times New Roman" w:hAnsi="Arial" w:cs="Arial"/>
      <w:sz w:val="20"/>
      <w:szCs w:val="20"/>
      <w:lang w:eastAsia="fr-FR"/>
    </w:rPr>
  </w:style>
  <w:style w:type="paragraph" w:customStyle="1" w:styleId="Point">
    <w:name w:val="Point"/>
    <w:basedOn w:val="Normal"/>
    <w:rsid w:val="00E451A1"/>
    <w:pPr>
      <w:spacing w:after="60" w:line="240" w:lineRule="auto"/>
      <w:jc w:val="both"/>
    </w:pPr>
    <w:rPr>
      <w:rFonts w:ascii="Times New Roman" w:eastAsia="Times New Roman" w:hAnsi="Times New Roman" w:cs="Times New Roman"/>
      <w:lang w:eastAsia="fr-FR"/>
    </w:rPr>
  </w:style>
  <w:style w:type="paragraph" w:customStyle="1" w:styleId="Normal2">
    <w:name w:val="Normal2"/>
    <w:basedOn w:val="Corpsdetexte3"/>
    <w:rsid w:val="00E451A1"/>
    <w:pPr>
      <w:spacing w:before="60" w:after="60"/>
    </w:pPr>
    <w:rPr>
      <w:b/>
      <w:bCs/>
      <w:caps/>
      <w:szCs w:val="24"/>
    </w:rPr>
  </w:style>
  <w:style w:type="paragraph" w:customStyle="1" w:styleId="Enum1">
    <w:name w:val="Enum 1"/>
    <w:basedOn w:val="Puce13"/>
    <w:rsid w:val="00E451A1"/>
    <w:pPr>
      <w:tabs>
        <w:tab w:val="clear" w:pos="720"/>
        <w:tab w:val="clear" w:pos="993"/>
        <w:tab w:val="num" w:pos="992"/>
      </w:tabs>
      <w:spacing w:before="60"/>
      <w:ind w:left="992" w:hanging="425"/>
    </w:pPr>
  </w:style>
  <w:style w:type="paragraph" w:customStyle="1" w:styleId="Style5">
    <w:name w:val="Style5"/>
    <w:basedOn w:val="Titre3"/>
    <w:next w:val="Normal"/>
    <w:link w:val="Style5Car"/>
    <w:uiPriority w:val="99"/>
    <w:qFormat/>
    <w:rsid w:val="00E451A1"/>
    <w:pPr>
      <w:spacing w:before="120" w:after="60"/>
      <w:ind w:right="567"/>
    </w:pPr>
    <w:rPr>
      <w:rFonts w:ascii="Times New Roman" w:hAnsi="Times New Roman"/>
      <w:b/>
      <w:bCs/>
      <w:sz w:val="32"/>
      <w:szCs w:val="32"/>
    </w:rPr>
  </w:style>
  <w:style w:type="paragraph" w:customStyle="1" w:styleId="siliacII">
    <w:name w:val="siliac II"/>
    <w:basedOn w:val="Normal"/>
    <w:rsid w:val="00E451A1"/>
    <w:pPr>
      <w:overflowPunct w:val="0"/>
      <w:autoSpaceDE w:val="0"/>
      <w:autoSpaceDN w:val="0"/>
      <w:adjustRightInd w:val="0"/>
      <w:spacing w:before="100" w:after="120" w:line="300" w:lineRule="exact"/>
      <w:ind w:left="284"/>
      <w:textAlignment w:val="baseline"/>
    </w:pPr>
    <w:rPr>
      <w:rFonts w:ascii="Arial" w:eastAsia="Times New Roman" w:hAnsi="Arial" w:cs="Times New Roman"/>
      <w:b/>
      <w:sz w:val="24"/>
      <w:szCs w:val="20"/>
      <w:lang w:eastAsia="fr-FR"/>
    </w:rPr>
  </w:style>
  <w:style w:type="paragraph" w:customStyle="1" w:styleId="corpsdetexte0">
    <w:name w:val="corps de texte"/>
    <w:basedOn w:val="Normal"/>
    <w:rsid w:val="00E451A1"/>
    <w:pPr>
      <w:overflowPunct w:val="0"/>
      <w:autoSpaceDE w:val="0"/>
      <w:autoSpaceDN w:val="0"/>
      <w:adjustRightInd w:val="0"/>
      <w:spacing w:line="300" w:lineRule="exact"/>
      <w:jc w:val="both"/>
      <w:textAlignment w:val="baseline"/>
    </w:pPr>
    <w:rPr>
      <w:rFonts w:ascii="Times New Roman" w:eastAsia="Times New Roman" w:hAnsi="Times New Roman" w:cs="Times New Roman"/>
      <w:sz w:val="24"/>
      <w:szCs w:val="20"/>
      <w:lang w:eastAsia="fr-FR"/>
    </w:rPr>
  </w:style>
  <w:style w:type="paragraph" w:styleId="TitreTR">
    <w:name w:val="toa heading"/>
    <w:basedOn w:val="Normal"/>
    <w:next w:val="Normal"/>
    <w:rsid w:val="00E451A1"/>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fr-FR"/>
    </w:rPr>
  </w:style>
  <w:style w:type="paragraph" w:customStyle="1" w:styleId="font6">
    <w:name w:val="font6"/>
    <w:basedOn w:val="Normal"/>
    <w:rsid w:val="00E451A1"/>
    <w:pPr>
      <w:spacing w:before="100" w:beforeAutospacing="1" w:after="100" w:afterAutospacing="1" w:line="240" w:lineRule="auto"/>
    </w:pPr>
    <w:rPr>
      <w:rFonts w:ascii="Arial Narrow" w:eastAsia="Times New Roman" w:hAnsi="Arial Narrow" w:cs="Times New Roman"/>
      <w:b/>
      <w:bCs/>
      <w:i/>
      <w:iCs/>
      <w:color w:val="000000"/>
      <w:sz w:val="23"/>
      <w:szCs w:val="23"/>
      <w:lang w:eastAsia="fr-FR"/>
    </w:rPr>
  </w:style>
  <w:style w:type="paragraph" w:customStyle="1" w:styleId="font7">
    <w:name w:val="font7"/>
    <w:basedOn w:val="Normal"/>
    <w:rsid w:val="00E451A1"/>
    <w:pPr>
      <w:spacing w:before="100" w:beforeAutospacing="1" w:after="100" w:afterAutospacing="1" w:line="240" w:lineRule="auto"/>
    </w:pPr>
    <w:rPr>
      <w:rFonts w:ascii="Calibri" w:eastAsia="Times New Roman" w:hAnsi="Calibri" w:cs="Times New Roman"/>
      <w:i/>
      <w:iCs/>
      <w:color w:val="000000"/>
      <w:lang w:eastAsia="fr-FR"/>
    </w:rPr>
  </w:style>
  <w:style w:type="paragraph" w:customStyle="1" w:styleId="font8">
    <w:name w:val="font8"/>
    <w:basedOn w:val="Normal"/>
    <w:rsid w:val="00E451A1"/>
    <w:pPr>
      <w:spacing w:before="100" w:beforeAutospacing="1" w:after="100" w:afterAutospacing="1" w:line="240" w:lineRule="auto"/>
    </w:pPr>
    <w:rPr>
      <w:rFonts w:ascii="Calibri" w:eastAsia="Times New Roman" w:hAnsi="Calibri" w:cs="Times New Roman"/>
      <w:b/>
      <w:bCs/>
      <w:i/>
      <w:iCs/>
      <w:color w:val="000000"/>
      <w:lang w:eastAsia="fr-FR"/>
    </w:rPr>
  </w:style>
  <w:style w:type="paragraph" w:customStyle="1" w:styleId="font9">
    <w:name w:val="font9"/>
    <w:basedOn w:val="Normal"/>
    <w:rsid w:val="00E451A1"/>
    <w:pPr>
      <w:spacing w:before="100" w:beforeAutospacing="1" w:after="100" w:afterAutospacing="1" w:line="240" w:lineRule="auto"/>
    </w:pPr>
    <w:rPr>
      <w:rFonts w:ascii="Calibri" w:eastAsia="Times New Roman" w:hAnsi="Calibri" w:cs="Times New Roman"/>
      <w:sz w:val="17"/>
      <w:szCs w:val="17"/>
      <w:lang w:eastAsia="fr-FR"/>
    </w:rPr>
  </w:style>
  <w:style w:type="paragraph" w:customStyle="1" w:styleId="xl815">
    <w:name w:val="xl815"/>
    <w:basedOn w:val="Normal"/>
    <w:rsid w:val="00E451A1"/>
    <w:pPr>
      <w:spacing w:before="100" w:beforeAutospacing="1" w:after="100" w:afterAutospacing="1" w:line="240" w:lineRule="auto"/>
      <w:jc w:val="center"/>
      <w:textAlignment w:val="center"/>
    </w:pPr>
    <w:rPr>
      <w:rFonts w:ascii="Arial" w:eastAsia="Times New Roman" w:hAnsi="Arial" w:cs="Arial"/>
      <w:sz w:val="18"/>
      <w:szCs w:val="18"/>
      <w:lang w:eastAsia="fr-FR"/>
    </w:rPr>
  </w:style>
  <w:style w:type="paragraph" w:customStyle="1" w:styleId="xl816">
    <w:name w:val="xl816"/>
    <w:basedOn w:val="Normal"/>
    <w:rsid w:val="00E451A1"/>
    <w:pPr>
      <w:shd w:val="clear" w:color="000000" w:fill="FFFFFF"/>
      <w:spacing w:before="100" w:beforeAutospacing="1" w:after="100" w:afterAutospacing="1" w:line="240" w:lineRule="auto"/>
    </w:pPr>
    <w:rPr>
      <w:rFonts w:ascii="Arial" w:eastAsia="Times New Roman" w:hAnsi="Arial" w:cs="Arial"/>
      <w:sz w:val="18"/>
      <w:szCs w:val="18"/>
      <w:lang w:eastAsia="fr-FR"/>
    </w:rPr>
  </w:style>
  <w:style w:type="paragraph" w:customStyle="1" w:styleId="xl817">
    <w:name w:val="xl817"/>
    <w:basedOn w:val="Normal"/>
    <w:rsid w:val="00E451A1"/>
    <w:pPr>
      <w:spacing w:before="100" w:beforeAutospacing="1" w:after="100" w:afterAutospacing="1" w:line="240" w:lineRule="auto"/>
      <w:jc w:val="center"/>
      <w:textAlignment w:val="center"/>
    </w:pPr>
    <w:rPr>
      <w:rFonts w:ascii="Arial Narrow" w:eastAsia="Times New Roman" w:hAnsi="Arial Narrow" w:cs="Times New Roman"/>
      <w:sz w:val="18"/>
      <w:szCs w:val="18"/>
      <w:lang w:eastAsia="fr-FR"/>
    </w:rPr>
  </w:style>
  <w:style w:type="paragraph" w:customStyle="1" w:styleId="xl818">
    <w:name w:val="xl818"/>
    <w:basedOn w:val="Normal"/>
    <w:rsid w:val="00E451A1"/>
    <w:pPr>
      <w:spacing w:before="100" w:beforeAutospacing="1" w:after="100" w:afterAutospacing="1" w:line="240" w:lineRule="auto"/>
    </w:pPr>
    <w:rPr>
      <w:rFonts w:ascii="Arial Narrow" w:eastAsia="Times New Roman" w:hAnsi="Arial Narrow" w:cs="Times New Roman"/>
      <w:sz w:val="18"/>
      <w:szCs w:val="18"/>
      <w:lang w:eastAsia="fr-FR"/>
    </w:rPr>
  </w:style>
  <w:style w:type="paragraph" w:customStyle="1" w:styleId="xl819">
    <w:name w:val="xl819"/>
    <w:basedOn w:val="Normal"/>
    <w:rsid w:val="00E451A1"/>
    <w:pPr>
      <w:spacing w:before="100" w:beforeAutospacing="1" w:after="100" w:afterAutospacing="1" w:line="240" w:lineRule="auto"/>
      <w:jc w:val="center"/>
    </w:pPr>
    <w:rPr>
      <w:rFonts w:ascii="Arial Narrow" w:eastAsia="Times New Roman" w:hAnsi="Arial Narrow" w:cs="Times New Roman"/>
      <w:sz w:val="18"/>
      <w:szCs w:val="18"/>
      <w:lang w:eastAsia="fr-FR"/>
    </w:rPr>
  </w:style>
  <w:style w:type="paragraph" w:customStyle="1" w:styleId="xl820">
    <w:name w:val="xl820"/>
    <w:basedOn w:val="Normal"/>
    <w:rsid w:val="00E451A1"/>
    <w:pPr>
      <w:shd w:val="clear" w:color="000000" w:fill="FFFFFF"/>
      <w:spacing w:before="100" w:beforeAutospacing="1" w:after="100" w:afterAutospacing="1" w:line="240" w:lineRule="auto"/>
    </w:pPr>
    <w:rPr>
      <w:rFonts w:ascii="Arial Narrow" w:eastAsia="Times New Roman" w:hAnsi="Arial Narrow" w:cs="Times New Roman"/>
      <w:sz w:val="18"/>
      <w:szCs w:val="18"/>
      <w:lang w:eastAsia="fr-FR"/>
    </w:rPr>
  </w:style>
  <w:style w:type="paragraph" w:customStyle="1" w:styleId="xl821">
    <w:name w:val="xl821"/>
    <w:basedOn w:val="Normal"/>
    <w:rsid w:val="00E451A1"/>
    <w:pPr>
      <w:spacing w:before="100" w:beforeAutospacing="1" w:after="100" w:afterAutospacing="1" w:line="240" w:lineRule="auto"/>
    </w:pPr>
    <w:rPr>
      <w:rFonts w:ascii="Arial Narrow" w:eastAsia="Times New Roman" w:hAnsi="Arial Narrow" w:cs="Times New Roman"/>
      <w:sz w:val="18"/>
      <w:szCs w:val="18"/>
      <w:lang w:eastAsia="fr-FR"/>
    </w:rPr>
  </w:style>
  <w:style w:type="paragraph" w:customStyle="1" w:styleId="xl822">
    <w:name w:val="xl822"/>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7"/>
      <w:szCs w:val="17"/>
      <w:lang w:eastAsia="fr-FR"/>
    </w:rPr>
  </w:style>
  <w:style w:type="paragraph" w:customStyle="1" w:styleId="xl823">
    <w:name w:val="xl823"/>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7"/>
      <w:szCs w:val="17"/>
      <w:lang w:eastAsia="fr-FR"/>
    </w:rPr>
  </w:style>
  <w:style w:type="paragraph" w:customStyle="1" w:styleId="xl824">
    <w:name w:val="xl824"/>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17"/>
      <w:szCs w:val="17"/>
      <w:lang w:eastAsia="fr-FR"/>
    </w:rPr>
  </w:style>
  <w:style w:type="paragraph" w:customStyle="1" w:styleId="xl825">
    <w:name w:val="xl825"/>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7"/>
      <w:szCs w:val="17"/>
      <w:lang w:eastAsia="fr-FR"/>
    </w:rPr>
  </w:style>
  <w:style w:type="paragraph" w:customStyle="1" w:styleId="xl826">
    <w:name w:val="xl826"/>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7"/>
      <w:szCs w:val="17"/>
      <w:lang w:eastAsia="fr-FR"/>
    </w:rPr>
  </w:style>
  <w:style w:type="paragraph" w:customStyle="1" w:styleId="xl827">
    <w:name w:val="xl827"/>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7"/>
      <w:szCs w:val="17"/>
      <w:lang w:eastAsia="fr-FR"/>
    </w:rPr>
  </w:style>
  <w:style w:type="paragraph" w:customStyle="1" w:styleId="xl828">
    <w:name w:val="xl828"/>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7"/>
      <w:szCs w:val="17"/>
      <w:lang w:eastAsia="fr-FR"/>
    </w:rPr>
  </w:style>
  <w:style w:type="paragraph" w:customStyle="1" w:styleId="xl829">
    <w:name w:val="xl829"/>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17"/>
      <w:szCs w:val="17"/>
      <w:lang w:eastAsia="fr-FR"/>
    </w:rPr>
  </w:style>
  <w:style w:type="paragraph" w:customStyle="1" w:styleId="xl830">
    <w:name w:val="xl830"/>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7"/>
      <w:szCs w:val="17"/>
      <w:lang w:eastAsia="fr-FR"/>
    </w:rPr>
  </w:style>
  <w:style w:type="paragraph" w:customStyle="1" w:styleId="xl831">
    <w:name w:val="xl831"/>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7"/>
      <w:szCs w:val="17"/>
      <w:lang w:eastAsia="fr-FR"/>
    </w:rPr>
  </w:style>
  <w:style w:type="paragraph" w:customStyle="1" w:styleId="xl832">
    <w:name w:val="xl832"/>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7"/>
      <w:szCs w:val="17"/>
      <w:lang w:eastAsia="fr-FR"/>
    </w:rPr>
  </w:style>
  <w:style w:type="paragraph" w:customStyle="1" w:styleId="xl833">
    <w:name w:val="xl833"/>
    <w:basedOn w:val="Normal"/>
    <w:rsid w:val="00E451A1"/>
    <w:pPr>
      <w:spacing w:before="100" w:beforeAutospacing="1" w:after="100" w:afterAutospacing="1" w:line="240" w:lineRule="auto"/>
    </w:pPr>
    <w:rPr>
      <w:rFonts w:ascii="Arial Narrow" w:eastAsia="Times New Roman" w:hAnsi="Arial Narrow" w:cs="Times New Roman"/>
      <w:sz w:val="17"/>
      <w:szCs w:val="17"/>
      <w:lang w:eastAsia="fr-FR"/>
    </w:rPr>
  </w:style>
  <w:style w:type="paragraph" w:customStyle="1" w:styleId="xl834">
    <w:name w:val="xl834"/>
    <w:basedOn w:val="Normal"/>
    <w:rsid w:val="00E451A1"/>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17"/>
      <w:szCs w:val="17"/>
      <w:lang w:eastAsia="fr-FR"/>
    </w:rPr>
  </w:style>
  <w:style w:type="paragraph" w:customStyle="1" w:styleId="xl835">
    <w:name w:val="xl835"/>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7"/>
      <w:szCs w:val="17"/>
      <w:lang w:eastAsia="fr-FR"/>
    </w:rPr>
  </w:style>
  <w:style w:type="paragraph" w:customStyle="1" w:styleId="xl836">
    <w:name w:val="xl836"/>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7"/>
      <w:szCs w:val="17"/>
      <w:lang w:eastAsia="fr-FR"/>
    </w:rPr>
  </w:style>
  <w:style w:type="paragraph" w:customStyle="1" w:styleId="xl837">
    <w:name w:val="xl837"/>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7"/>
      <w:szCs w:val="17"/>
      <w:lang w:eastAsia="fr-FR"/>
    </w:rPr>
  </w:style>
  <w:style w:type="paragraph" w:customStyle="1" w:styleId="xl838">
    <w:name w:val="xl838"/>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7"/>
      <w:szCs w:val="17"/>
      <w:lang w:eastAsia="fr-FR"/>
    </w:rPr>
  </w:style>
  <w:style w:type="paragraph" w:customStyle="1" w:styleId="xl839">
    <w:name w:val="xl839"/>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7"/>
      <w:szCs w:val="17"/>
      <w:lang w:eastAsia="fr-FR"/>
    </w:rPr>
  </w:style>
  <w:style w:type="paragraph" w:customStyle="1" w:styleId="xl840">
    <w:name w:val="xl840"/>
    <w:basedOn w:val="Normal"/>
    <w:rsid w:val="00E451A1"/>
    <w:pPr>
      <w:pBdr>
        <w:top w:val="single" w:sz="4" w:space="0" w:color="auto"/>
        <w:left w:val="single" w:sz="4" w:space="0" w:color="auto"/>
        <w:bottom w:val="single" w:sz="4" w:space="0" w:color="auto"/>
      </w:pBdr>
      <w:spacing w:before="100" w:beforeAutospacing="1" w:after="100" w:afterAutospacing="1" w:line="240" w:lineRule="auto"/>
      <w:jc w:val="both"/>
    </w:pPr>
    <w:rPr>
      <w:rFonts w:ascii="Arial" w:eastAsia="Times New Roman" w:hAnsi="Arial" w:cs="Arial"/>
      <w:sz w:val="17"/>
      <w:szCs w:val="17"/>
      <w:lang w:eastAsia="fr-FR"/>
    </w:rPr>
  </w:style>
  <w:style w:type="paragraph" w:customStyle="1" w:styleId="xl841">
    <w:name w:val="xl841"/>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17"/>
      <w:szCs w:val="17"/>
      <w:lang w:eastAsia="fr-FR"/>
    </w:rPr>
  </w:style>
  <w:style w:type="paragraph" w:customStyle="1" w:styleId="xl842">
    <w:name w:val="xl842"/>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7"/>
      <w:szCs w:val="17"/>
      <w:lang w:eastAsia="fr-FR"/>
    </w:rPr>
  </w:style>
  <w:style w:type="paragraph" w:customStyle="1" w:styleId="xl843">
    <w:name w:val="xl843"/>
    <w:basedOn w:val="Normal"/>
    <w:rsid w:val="00E451A1"/>
    <w:pPr>
      <w:pBdr>
        <w:top w:val="single" w:sz="4" w:space="0" w:color="auto"/>
        <w:left w:val="single" w:sz="4" w:space="15" w:color="auto"/>
        <w:bottom w:val="single" w:sz="4" w:space="0" w:color="auto"/>
        <w:right w:val="single" w:sz="4" w:space="0" w:color="auto"/>
      </w:pBdr>
      <w:spacing w:before="100" w:beforeAutospacing="1" w:after="100" w:afterAutospacing="1" w:line="240" w:lineRule="auto"/>
      <w:ind w:firstLineChars="200" w:firstLine="200"/>
    </w:pPr>
    <w:rPr>
      <w:rFonts w:ascii="Arial" w:eastAsia="Times New Roman" w:hAnsi="Arial" w:cs="Arial"/>
      <w:sz w:val="17"/>
      <w:szCs w:val="17"/>
      <w:lang w:eastAsia="fr-FR"/>
    </w:rPr>
  </w:style>
  <w:style w:type="paragraph" w:customStyle="1" w:styleId="xl844">
    <w:name w:val="xl844"/>
    <w:basedOn w:val="Normal"/>
    <w:rsid w:val="00E451A1"/>
    <w:pPr>
      <w:pBdr>
        <w:top w:val="single" w:sz="4" w:space="0" w:color="auto"/>
        <w:left w:val="single" w:sz="4" w:space="15" w:color="auto"/>
        <w:bottom w:val="single" w:sz="4" w:space="0" w:color="auto"/>
        <w:right w:val="single" w:sz="4" w:space="0" w:color="auto"/>
      </w:pBdr>
      <w:spacing w:before="100" w:beforeAutospacing="1" w:after="100" w:afterAutospacing="1" w:line="240" w:lineRule="auto"/>
      <w:ind w:firstLineChars="200" w:firstLine="200"/>
    </w:pPr>
    <w:rPr>
      <w:rFonts w:ascii="Arial" w:eastAsia="Times New Roman" w:hAnsi="Arial" w:cs="Arial"/>
      <w:sz w:val="17"/>
      <w:szCs w:val="17"/>
      <w:lang w:eastAsia="fr-FR"/>
    </w:rPr>
  </w:style>
  <w:style w:type="paragraph" w:customStyle="1" w:styleId="xl845">
    <w:name w:val="xl845"/>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17"/>
      <w:szCs w:val="17"/>
      <w:lang w:eastAsia="fr-FR"/>
    </w:rPr>
  </w:style>
  <w:style w:type="paragraph" w:customStyle="1" w:styleId="xl846">
    <w:name w:val="xl846"/>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7"/>
      <w:szCs w:val="17"/>
      <w:lang w:eastAsia="fr-FR"/>
    </w:rPr>
  </w:style>
  <w:style w:type="paragraph" w:customStyle="1" w:styleId="xl847">
    <w:name w:val="xl847"/>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7"/>
      <w:szCs w:val="17"/>
      <w:lang w:eastAsia="fr-FR"/>
    </w:rPr>
  </w:style>
  <w:style w:type="paragraph" w:customStyle="1" w:styleId="xl848">
    <w:name w:val="xl848"/>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7"/>
      <w:szCs w:val="17"/>
      <w:lang w:eastAsia="fr-FR"/>
    </w:rPr>
  </w:style>
  <w:style w:type="paragraph" w:customStyle="1" w:styleId="xl849">
    <w:name w:val="xl849"/>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7"/>
      <w:szCs w:val="17"/>
      <w:lang w:eastAsia="fr-FR"/>
    </w:rPr>
  </w:style>
  <w:style w:type="paragraph" w:customStyle="1" w:styleId="xl850">
    <w:name w:val="xl850"/>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7"/>
      <w:szCs w:val="17"/>
      <w:lang w:eastAsia="fr-FR"/>
    </w:rPr>
  </w:style>
  <w:style w:type="paragraph" w:customStyle="1" w:styleId="xl851">
    <w:name w:val="xl851"/>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7"/>
      <w:szCs w:val="17"/>
      <w:lang w:eastAsia="fr-FR"/>
    </w:rPr>
  </w:style>
  <w:style w:type="paragraph" w:customStyle="1" w:styleId="xl852">
    <w:name w:val="xl852"/>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7"/>
      <w:szCs w:val="17"/>
      <w:lang w:eastAsia="fr-FR"/>
    </w:rPr>
  </w:style>
  <w:style w:type="paragraph" w:customStyle="1" w:styleId="xl853">
    <w:name w:val="xl853"/>
    <w:basedOn w:val="Normal"/>
    <w:rsid w:val="00E451A1"/>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17"/>
      <w:szCs w:val="17"/>
      <w:lang w:eastAsia="fr-FR"/>
    </w:rPr>
  </w:style>
  <w:style w:type="paragraph" w:customStyle="1" w:styleId="xl854">
    <w:name w:val="xl854"/>
    <w:basedOn w:val="Normal"/>
    <w:rsid w:val="00E451A1"/>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7"/>
      <w:szCs w:val="17"/>
      <w:lang w:eastAsia="fr-FR"/>
    </w:rPr>
  </w:style>
  <w:style w:type="paragraph" w:customStyle="1" w:styleId="xl855">
    <w:name w:val="xl855"/>
    <w:basedOn w:val="Normal"/>
    <w:rsid w:val="00E451A1"/>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7"/>
      <w:szCs w:val="17"/>
      <w:lang w:eastAsia="fr-FR"/>
    </w:rPr>
  </w:style>
  <w:style w:type="paragraph" w:customStyle="1" w:styleId="xl856">
    <w:name w:val="xl856"/>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7"/>
      <w:szCs w:val="17"/>
      <w:lang w:eastAsia="fr-FR"/>
    </w:rPr>
  </w:style>
  <w:style w:type="paragraph" w:customStyle="1" w:styleId="xl857">
    <w:name w:val="xl857"/>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7"/>
      <w:szCs w:val="17"/>
      <w:lang w:eastAsia="fr-FR"/>
    </w:rPr>
  </w:style>
  <w:style w:type="paragraph" w:customStyle="1" w:styleId="xl858">
    <w:name w:val="xl858"/>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7"/>
      <w:szCs w:val="17"/>
      <w:lang w:eastAsia="fr-FR"/>
    </w:rPr>
  </w:style>
  <w:style w:type="paragraph" w:customStyle="1" w:styleId="xl859">
    <w:name w:val="xl859"/>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7"/>
      <w:szCs w:val="17"/>
      <w:lang w:eastAsia="fr-FR"/>
    </w:rPr>
  </w:style>
  <w:style w:type="paragraph" w:customStyle="1" w:styleId="xl860">
    <w:name w:val="xl860"/>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7"/>
      <w:szCs w:val="17"/>
      <w:lang w:eastAsia="fr-FR"/>
    </w:rPr>
  </w:style>
  <w:style w:type="paragraph" w:customStyle="1" w:styleId="xl861">
    <w:name w:val="xl861"/>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7"/>
      <w:szCs w:val="17"/>
      <w:lang w:eastAsia="fr-FR"/>
    </w:rPr>
  </w:style>
  <w:style w:type="paragraph" w:customStyle="1" w:styleId="xl862">
    <w:name w:val="xl862"/>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7"/>
      <w:szCs w:val="17"/>
      <w:lang w:eastAsia="fr-FR"/>
    </w:rPr>
  </w:style>
  <w:style w:type="paragraph" w:customStyle="1" w:styleId="xl863">
    <w:name w:val="xl863"/>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17"/>
      <w:szCs w:val="17"/>
      <w:lang w:eastAsia="fr-FR"/>
    </w:rPr>
  </w:style>
  <w:style w:type="paragraph" w:customStyle="1" w:styleId="xl864">
    <w:name w:val="xl864"/>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7"/>
      <w:szCs w:val="17"/>
      <w:lang w:eastAsia="fr-FR"/>
    </w:rPr>
  </w:style>
  <w:style w:type="paragraph" w:customStyle="1" w:styleId="xl865">
    <w:name w:val="xl865"/>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7"/>
      <w:szCs w:val="17"/>
      <w:lang w:eastAsia="fr-FR"/>
    </w:rPr>
  </w:style>
  <w:style w:type="paragraph" w:customStyle="1" w:styleId="xl866">
    <w:name w:val="xl866"/>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7"/>
      <w:szCs w:val="17"/>
      <w:lang w:eastAsia="fr-FR"/>
    </w:rPr>
  </w:style>
  <w:style w:type="paragraph" w:customStyle="1" w:styleId="xl867">
    <w:name w:val="xl867"/>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7"/>
      <w:szCs w:val="17"/>
      <w:lang w:eastAsia="fr-FR"/>
    </w:rPr>
  </w:style>
  <w:style w:type="paragraph" w:customStyle="1" w:styleId="xl868">
    <w:name w:val="xl868"/>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7"/>
      <w:szCs w:val="17"/>
      <w:lang w:eastAsia="fr-FR"/>
    </w:rPr>
  </w:style>
  <w:style w:type="paragraph" w:customStyle="1" w:styleId="xl869">
    <w:name w:val="xl869"/>
    <w:basedOn w:val="Normal"/>
    <w:rsid w:val="00E451A1"/>
    <w:pPr>
      <w:pBdr>
        <w:top w:val="single" w:sz="4" w:space="0" w:color="auto"/>
        <w:left w:val="single" w:sz="4" w:space="15" w:color="auto"/>
        <w:bottom w:val="single" w:sz="4" w:space="0" w:color="auto"/>
        <w:right w:val="single" w:sz="4" w:space="0" w:color="auto"/>
      </w:pBdr>
      <w:spacing w:before="100" w:beforeAutospacing="1" w:after="100" w:afterAutospacing="1" w:line="240" w:lineRule="auto"/>
      <w:ind w:firstLineChars="200" w:firstLine="200"/>
    </w:pPr>
    <w:rPr>
      <w:rFonts w:ascii="Arial" w:eastAsia="Times New Roman" w:hAnsi="Arial" w:cs="Arial"/>
      <w:sz w:val="17"/>
      <w:szCs w:val="17"/>
      <w:lang w:eastAsia="fr-FR"/>
    </w:rPr>
  </w:style>
  <w:style w:type="paragraph" w:customStyle="1" w:styleId="xl870">
    <w:name w:val="xl870"/>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7"/>
      <w:szCs w:val="17"/>
      <w:lang w:eastAsia="fr-FR"/>
    </w:rPr>
  </w:style>
  <w:style w:type="paragraph" w:customStyle="1" w:styleId="xl871">
    <w:name w:val="xl871"/>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7"/>
      <w:szCs w:val="17"/>
      <w:lang w:eastAsia="fr-FR"/>
    </w:rPr>
  </w:style>
  <w:style w:type="paragraph" w:customStyle="1" w:styleId="xl872">
    <w:name w:val="xl872"/>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7"/>
      <w:szCs w:val="17"/>
      <w:lang w:eastAsia="fr-FR"/>
    </w:rPr>
  </w:style>
  <w:style w:type="paragraph" w:customStyle="1" w:styleId="xl873">
    <w:name w:val="xl873"/>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7"/>
      <w:szCs w:val="17"/>
      <w:lang w:eastAsia="fr-FR"/>
    </w:rPr>
  </w:style>
  <w:style w:type="paragraph" w:customStyle="1" w:styleId="xl874">
    <w:name w:val="xl874"/>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7"/>
      <w:szCs w:val="17"/>
      <w:lang w:eastAsia="fr-FR"/>
    </w:rPr>
  </w:style>
  <w:style w:type="paragraph" w:customStyle="1" w:styleId="xl875">
    <w:name w:val="xl875"/>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7"/>
      <w:szCs w:val="17"/>
      <w:lang w:eastAsia="fr-FR"/>
    </w:rPr>
  </w:style>
  <w:style w:type="paragraph" w:customStyle="1" w:styleId="xl876">
    <w:name w:val="xl876"/>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7"/>
      <w:szCs w:val="17"/>
      <w:lang w:eastAsia="fr-FR"/>
    </w:rPr>
  </w:style>
  <w:style w:type="paragraph" w:customStyle="1" w:styleId="xl877">
    <w:name w:val="xl877"/>
    <w:basedOn w:val="Normal"/>
    <w:rsid w:val="00E451A1"/>
    <w:pPr>
      <w:spacing w:before="100" w:beforeAutospacing="1" w:after="100" w:afterAutospacing="1" w:line="240" w:lineRule="auto"/>
      <w:jc w:val="center"/>
    </w:pPr>
    <w:rPr>
      <w:rFonts w:ascii="Arial" w:eastAsia="Times New Roman" w:hAnsi="Arial" w:cs="Arial"/>
      <w:b/>
      <w:bCs/>
      <w:sz w:val="18"/>
      <w:szCs w:val="18"/>
      <w:u w:val="single"/>
      <w:lang w:eastAsia="fr-FR"/>
    </w:rPr>
  </w:style>
  <w:style w:type="paragraph" w:customStyle="1" w:styleId="xl878">
    <w:name w:val="xl878"/>
    <w:basedOn w:val="Normal"/>
    <w:rsid w:val="00E451A1"/>
    <w:pPr>
      <w:pBdr>
        <w:top w:val="single" w:sz="4" w:space="0" w:color="auto"/>
        <w:left w:val="single" w:sz="4" w:space="0" w:color="auto"/>
        <w:bottom w:val="single" w:sz="4" w:space="0" w:color="auto"/>
      </w:pBdr>
      <w:spacing w:before="100" w:beforeAutospacing="1" w:after="100" w:afterAutospacing="1" w:line="240" w:lineRule="auto"/>
      <w:jc w:val="both"/>
    </w:pPr>
    <w:rPr>
      <w:rFonts w:ascii="Arial" w:eastAsia="Times New Roman" w:hAnsi="Arial" w:cs="Arial"/>
      <w:sz w:val="17"/>
      <w:szCs w:val="17"/>
      <w:lang w:eastAsia="fr-FR"/>
    </w:rPr>
  </w:style>
  <w:style w:type="paragraph" w:customStyle="1" w:styleId="xl879">
    <w:name w:val="xl879"/>
    <w:basedOn w:val="Normal"/>
    <w:rsid w:val="00E451A1"/>
    <w:pPr>
      <w:pBdr>
        <w:top w:val="single" w:sz="4" w:space="0" w:color="auto"/>
        <w:left w:val="single" w:sz="4" w:space="23" w:color="auto"/>
        <w:bottom w:val="single" w:sz="4" w:space="0" w:color="auto"/>
        <w:right w:val="single" w:sz="4" w:space="0" w:color="auto"/>
      </w:pBdr>
      <w:spacing w:before="100" w:beforeAutospacing="1" w:after="100" w:afterAutospacing="1" w:line="240" w:lineRule="auto"/>
      <w:ind w:firstLineChars="300" w:firstLine="300"/>
    </w:pPr>
    <w:rPr>
      <w:rFonts w:ascii="Arial" w:eastAsia="Times New Roman" w:hAnsi="Arial" w:cs="Arial"/>
      <w:sz w:val="17"/>
      <w:szCs w:val="17"/>
      <w:lang w:eastAsia="fr-FR"/>
    </w:rPr>
  </w:style>
  <w:style w:type="paragraph" w:customStyle="1" w:styleId="xl880">
    <w:name w:val="xl880"/>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7"/>
      <w:szCs w:val="17"/>
      <w:lang w:eastAsia="fr-FR"/>
    </w:rPr>
  </w:style>
  <w:style w:type="paragraph" w:customStyle="1" w:styleId="xl881">
    <w:name w:val="xl881"/>
    <w:basedOn w:val="Normal"/>
    <w:rsid w:val="00E451A1"/>
    <w:pPr>
      <w:pBdr>
        <w:top w:val="single" w:sz="4" w:space="0" w:color="auto"/>
        <w:left w:val="single" w:sz="4" w:space="23" w:color="auto"/>
        <w:bottom w:val="single" w:sz="4" w:space="0" w:color="auto"/>
        <w:right w:val="single" w:sz="4" w:space="0" w:color="auto"/>
      </w:pBdr>
      <w:spacing w:before="100" w:beforeAutospacing="1" w:after="100" w:afterAutospacing="1" w:line="240" w:lineRule="auto"/>
      <w:ind w:firstLineChars="300" w:firstLine="300"/>
    </w:pPr>
    <w:rPr>
      <w:rFonts w:ascii="Arial" w:eastAsia="Times New Roman" w:hAnsi="Arial" w:cs="Arial"/>
      <w:sz w:val="17"/>
      <w:szCs w:val="17"/>
      <w:lang w:eastAsia="fr-FR"/>
    </w:rPr>
  </w:style>
  <w:style w:type="paragraph" w:customStyle="1" w:styleId="xl882">
    <w:name w:val="xl882"/>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ahoma" w:eastAsia="Times New Roman" w:hAnsi="Tahoma" w:cs="Tahoma"/>
      <w:sz w:val="20"/>
      <w:szCs w:val="20"/>
      <w:lang w:eastAsia="fr-FR"/>
    </w:rPr>
  </w:style>
  <w:style w:type="paragraph" w:customStyle="1" w:styleId="xl883">
    <w:name w:val="xl883"/>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20"/>
      <w:szCs w:val="20"/>
      <w:lang w:eastAsia="fr-FR"/>
    </w:rPr>
  </w:style>
  <w:style w:type="paragraph" w:customStyle="1" w:styleId="xl884">
    <w:name w:val="xl884"/>
    <w:basedOn w:val="Normal"/>
    <w:rsid w:val="00E451A1"/>
    <w:pPr>
      <w:pBdr>
        <w:top w:val="single" w:sz="4" w:space="0" w:color="auto"/>
        <w:left w:val="single" w:sz="4" w:space="15" w:color="auto"/>
        <w:bottom w:val="single" w:sz="4" w:space="0" w:color="auto"/>
        <w:right w:val="single" w:sz="4" w:space="0" w:color="auto"/>
      </w:pBdr>
      <w:spacing w:before="100" w:beforeAutospacing="1" w:after="100" w:afterAutospacing="1" w:line="240" w:lineRule="auto"/>
      <w:ind w:firstLineChars="200" w:firstLine="200"/>
    </w:pPr>
    <w:rPr>
      <w:rFonts w:ascii="Arial" w:eastAsia="Times New Roman" w:hAnsi="Arial" w:cs="Arial"/>
      <w:sz w:val="17"/>
      <w:szCs w:val="17"/>
      <w:lang w:eastAsia="fr-FR"/>
    </w:rPr>
  </w:style>
  <w:style w:type="paragraph" w:customStyle="1" w:styleId="xl885">
    <w:name w:val="xl885"/>
    <w:basedOn w:val="Normal"/>
    <w:rsid w:val="00E451A1"/>
    <w:pPr>
      <w:spacing w:before="100" w:beforeAutospacing="1" w:after="100" w:afterAutospacing="1" w:line="240" w:lineRule="auto"/>
    </w:pPr>
    <w:rPr>
      <w:rFonts w:ascii="Arial" w:eastAsia="Times New Roman" w:hAnsi="Arial" w:cs="Arial"/>
      <w:sz w:val="24"/>
      <w:szCs w:val="24"/>
      <w:lang w:eastAsia="fr-FR"/>
    </w:rPr>
  </w:style>
  <w:style w:type="paragraph" w:customStyle="1" w:styleId="xl886">
    <w:name w:val="xl886"/>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color w:val="000000"/>
      <w:sz w:val="17"/>
      <w:szCs w:val="17"/>
      <w:lang w:eastAsia="fr-FR"/>
    </w:rPr>
  </w:style>
  <w:style w:type="paragraph" w:customStyle="1" w:styleId="xl887">
    <w:name w:val="xl887"/>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7"/>
      <w:szCs w:val="17"/>
      <w:lang w:eastAsia="fr-FR"/>
    </w:rPr>
  </w:style>
  <w:style w:type="paragraph" w:customStyle="1" w:styleId="xl888">
    <w:name w:val="xl888"/>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7"/>
      <w:szCs w:val="17"/>
      <w:lang w:eastAsia="fr-FR"/>
    </w:rPr>
  </w:style>
  <w:style w:type="paragraph" w:customStyle="1" w:styleId="xl889">
    <w:name w:val="xl889"/>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7"/>
      <w:szCs w:val="17"/>
      <w:lang w:eastAsia="fr-FR"/>
    </w:rPr>
  </w:style>
  <w:style w:type="paragraph" w:customStyle="1" w:styleId="xl890">
    <w:name w:val="xl890"/>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7"/>
      <w:szCs w:val="17"/>
      <w:lang w:eastAsia="fr-FR"/>
    </w:rPr>
  </w:style>
  <w:style w:type="paragraph" w:customStyle="1" w:styleId="xl891">
    <w:name w:val="xl891"/>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7"/>
      <w:szCs w:val="17"/>
      <w:lang w:eastAsia="fr-FR"/>
    </w:rPr>
  </w:style>
  <w:style w:type="paragraph" w:customStyle="1" w:styleId="xl892">
    <w:name w:val="xl892"/>
    <w:basedOn w:val="Normal"/>
    <w:rsid w:val="00E451A1"/>
    <w:pPr>
      <w:pBdr>
        <w:top w:val="single" w:sz="4" w:space="0" w:color="auto"/>
        <w:left w:val="single" w:sz="4" w:space="8" w:color="auto"/>
        <w:bottom w:val="single" w:sz="4" w:space="0" w:color="auto"/>
        <w:right w:val="single" w:sz="4" w:space="0" w:color="auto"/>
      </w:pBdr>
      <w:spacing w:before="100" w:beforeAutospacing="1" w:after="100" w:afterAutospacing="1" w:line="240" w:lineRule="auto"/>
      <w:ind w:firstLineChars="100" w:firstLine="100"/>
    </w:pPr>
    <w:rPr>
      <w:rFonts w:ascii="Arial" w:eastAsia="Times New Roman" w:hAnsi="Arial" w:cs="Arial"/>
      <w:sz w:val="17"/>
      <w:szCs w:val="17"/>
      <w:lang w:eastAsia="fr-FR"/>
    </w:rPr>
  </w:style>
  <w:style w:type="paragraph" w:customStyle="1" w:styleId="xl893">
    <w:name w:val="xl893"/>
    <w:basedOn w:val="Normal"/>
    <w:rsid w:val="00E451A1"/>
    <w:pPr>
      <w:spacing w:before="100" w:beforeAutospacing="1" w:after="100" w:afterAutospacing="1" w:line="240" w:lineRule="auto"/>
      <w:jc w:val="center"/>
    </w:pPr>
    <w:rPr>
      <w:rFonts w:ascii="Arial" w:eastAsia="Times New Roman" w:hAnsi="Arial" w:cs="Arial"/>
      <w:b/>
      <w:bCs/>
      <w:sz w:val="18"/>
      <w:szCs w:val="18"/>
      <w:lang w:eastAsia="fr-FR"/>
    </w:rPr>
  </w:style>
  <w:style w:type="paragraph" w:customStyle="1" w:styleId="xl894">
    <w:name w:val="xl894"/>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7"/>
      <w:szCs w:val="17"/>
      <w:lang w:eastAsia="fr-FR"/>
    </w:rPr>
  </w:style>
  <w:style w:type="paragraph" w:customStyle="1" w:styleId="xl895">
    <w:name w:val="xl895"/>
    <w:basedOn w:val="Normal"/>
    <w:rsid w:val="00E451A1"/>
    <w:pPr>
      <w:spacing w:before="100" w:beforeAutospacing="1" w:after="100" w:afterAutospacing="1" w:line="240" w:lineRule="auto"/>
      <w:jc w:val="center"/>
    </w:pPr>
    <w:rPr>
      <w:rFonts w:ascii="Arial Narrow" w:eastAsia="Times New Roman" w:hAnsi="Arial Narrow" w:cs="Times New Roman"/>
      <w:sz w:val="23"/>
      <w:szCs w:val="23"/>
      <w:lang w:eastAsia="fr-FR"/>
    </w:rPr>
  </w:style>
  <w:style w:type="paragraph" w:customStyle="1" w:styleId="xl896">
    <w:name w:val="xl896"/>
    <w:basedOn w:val="Normal"/>
    <w:rsid w:val="00E451A1"/>
    <w:pPr>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xl897">
    <w:name w:val="xl897"/>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7"/>
      <w:szCs w:val="17"/>
      <w:lang w:eastAsia="fr-FR"/>
    </w:rPr>
  </w:style>
  <w:style w:type="paragraph" w:customStyle="1" w:styleId="xl898">
    <w:name w:val="xl898"/>
    <w:basedOn w:val="Normal"/>
    <w:rsid w:val="00E451A1"/>
    <w:pPr>
      <w:spacing w:before="100" w:beforeAutospacing="1" w:after="100" w:afterAutospacing="1" w:line="240" w:lineRule="auto"/>
    </w:pPr>
    <w:rPr>
      <w:rFonts w:ascii="Times New Roman" w:eastAsia="Times New Roman" w:hAnsi="Times New Roman" w:cs="Times New Roman"/>
      <w:b/>
      <w:bCs/>
      <w:sz w:val="24"/>
      <w:szCs w:val="24"/>
      <w:lang w:eastAsia="fr-FR"/>
    </w:rPr>
  </w:style>
  <w:style w:type="paragraph" w:customStyle="1" w:styleId="xl899">
    <w:name w:val="xl899"/>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7"/>
      <w:szCs w:val="17"/>
      <w:lang w:eastAsia="fr-FR"/>
    </w:rPr>
  </w:style>
  <w:style w:type="paragraph" w:customStyle="1" w:styleId="xl900">
    <w:name w:val="xl900"/>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7"/>
      <w:szCs w:val="17"/>
      <w:lang w:eastAsia="fr-FR"/>
    </w:rPr>
  </w:style>
  <w:style w:type="paragraph" w:customStyle="1" w:styleId="xl901">
    <w:name w:val="xl901"/>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7"/>
      <w:szCs w:val="17"/>
      <w:lang w:eastAsia="fr-FR"/>
    </w:rPr>
  </w:style>
  <w:style w:type="paragraph" w:customStyle="1" w:styleId="Style14">
    <w:name w:val="Style14"/>
    <w:basedOn w:val="Normal"/>
    <w:uiPriority w:val="99"/>
    <w:rsid w:val="00E451A1"/>
    <w:pPr>
      <w:widowControl w:val="0"/>
      <w:autoSpaceDE w:val="0"/>
      <w:autoSpaceDN w:val="0"/>
      <w:adjustRightInd w:val="0"/>
      <w:spacing w:after="0" w:line="194" w:lineRule="exact"/>
    </w:pPr>
    <w:rPr>
      <w:rFonts w:ascii="Times New Roman" w:eastAsia="Times New Roman" w:hAnsi="Times New Roman" w:cs="Times New Roman"/>
      <w:sz w:val="24"/>
      <w:szCs w:val="24"/>
      <w:lang w:eastAsia="fr-FR"/>
    </w:rPr>
  </w:style>
  <w:style w:type="paragraph" w:customStyle="1" w:styleId="Style16">
    <w:name w:val="Style16"/>
    <w:basedOn w:val="Normal"/>
    <w:uiPriority w:val="99"/>
    <w:rsid w:val="00E451A1"/>
    <w:pPr>
      <w:widowControl w:val="0"/>
      <w:autoSpaceDE w:val="0"/>
      <w:autoSpaceDN w:val="0"/>
      <w:adjustRightInd w:val="0"/>
      <w:spacing w:after="0" w:line="209" w:lineRule="exact"/>
      <w:ind w:hanging="151"/>
    </w:pPr>
    <w:rPr>
      <w:rFonts w:ascii="Times New Roman" w:eastAsia="Times New Roman" w:hAnsi="Times New Roman" w:cs="Times New Roman"/>
      <w:sz w:val="24"/>
      <w:szCs w:val="24"/>
      <w:lang w:eastAsia="fr-FR"/>
    </w:rPr>
  </w:style>
  <w:style w:type="paragraph" w:customStyle="1" w:styleId="Style21">
    <w:name w:val="Style21"/>
    <w:basedOn w:val="Normal"/>
    <w:uiPriority w:val="99"/>
    <w:rsid w:val="00E451A1"/>
    <w:pPr>
      <w:widowControl w:val="0"/>
      <w:autoSpaceDE w:val="0"/>
      <w:autoSpaceDN w:val="0"/>
      <w:adjustRightInd w:val="0"/>
      <w:spacing w:after="0" w:line="367" w:lineRule="exact"/>
    </w:pPr>
    <w:rPr>
      <w:rFonts w:ascii="Times New Roman" w:eastAsia="Times New Roman" w:hAnsi="Times New Roman" w:cs="Times New Roman"/>
      <w:sz w:val="24"/>
      <w:szCs w:val="24"/>
      <w:lang w:eastAsia="fr-FR"/>
    </w:rPr>
  </w:style>
  <w:style w:type="character" w:customStyle="1" w:styleId="FontStyle29">
    <w:name w:val="Font Style29"/>
    <w:uiPriority w:val="99"/>
    <w:rsid w:val="00E451A1"/>
    <w:rPr>
      <w:rFonts w:ascii="Times New Roman" w:hAnsi="Times New Roman" w:cs="Times New Roman" w:hint="default"/>
      <w:color w:val="000000"/>
      <w:sz w:val="14"/>
      <w:szCs w:val="14"/>
    </w:rPr>
  </w:style>
  <w:style w:type="paragraph" w:customStyle="1" w:styleId="Style11">
    <w:name w:val="Style11"/>
    <w:basedOn w:val="Normal"/>
    <w:uiPriority w:val="99"/>
    <w:rsid w:val="00E451A1"/>
    <w:pPr>
      <w:widowControl w:val="0"/>
      <w:autoSpaceDE w:val="0"/>
      <w:autoSpaceDN w:val="0"/>
      <w:adjustRightInd w:val="0"/>
      <w:spacing w:after="0" w:line="180" w:lineRule="exact"/>
    </w:pPr>
    <w:rPr>
      <w:rFonts w:ascii="Times New Roman" w:eastAsia="Times New Roman" w:hAnsi="Times New Roman" w:cs="Times New Roman"/>
      <w:sz w:val="24"/>
      <w:szCs w:val="24"/>
      <w:lang w:eastAsia="fr-FR"/>
    </w:rPr>
  </w:style>
  <w:style w:type="character" w:customStyle="1" w:styleId="FontStyle38">
    <w:name w:val="Font Style38"/>
    <w:uiPriority w:val="99"/>
    <w:rsid w:val="00E451A1"/>
    <w:rPr>
      <w:rFonts w:ascii="Times New Roman" w:hAnsi="Times New Roman" w:cs="Times New Roman" w:hint="default"/>
      <w:b/>
      <w:bCs/>
      <w:color w:val="000000"/>
      <w:sz w:val="14"/>
      <w:szCs w:val="14"/>
    </w:rPr>
  </w:style>
  <w:style w:type="character" w:customStyle="1" w:styleId="FontStyle39">
    <w:name w:val="Font Style39"/>
    <w:uiPriority w:val="99"/>
    <w:rsid w:val="00E451A1"/>
    <w:rPr>
      <w:rFonts w:ascii="Times New Roman" w:hAnsi="Times New Roman" w:cs="Times New Roman" w:hint="default"/>
      <w:b/>
      <w:bCs/>
      <w:i/>
      <w:iCs/>
      <w:color w:val="000000"/>
      <w:spacing w:val="-20"/>
      <w:sz w:val="20"/>
      <w:szCs w:val="20"/>
    </w:rPr>
  </w:style>
  <w:style w:type="paragraph" w:customStyle="1" w:styleId="Style18">
    <w:name w:val="Style18"/>
    <w:basedOn w:val="Normal"/>
    <w:uiPriority w:val="99"/>
    <w:rsid w:val="00E451A1"/>
    <w:pPr>
      <w:widowControl w:val="0"/>
      <w:autoSpaceDE w:val="0"/>
      <w:autoSpaceDN w:val="0"/>
      <w:adjustRightInd w:val="0"/>
      <w:spacing w:after="0" w:line="432" w:lineRule="exact"/>
    </w:pPr>
    <w:rPr>
      <w:rFonts w:ascii="Times New Roman" w:eastAsia="Times New Roman" w:hAnsi="Times New Roman" w:cs="Times New Roman"/>
      <w:sz w:val="24"/>
      <w:szCs w:val="24"/>
      <w:lang w:eastAsia="fr-FR"/>
    </w:rPr>
  </w:style>
  <w:style w:type="paragraph" w:customStyle="1" w:styleId="Style12">
    <w:name w:val="Style12"/>
    <w:basedOn w:val="Normal"/>
    <w:uiPriority w:val="99"/>
    <w:rsid w:val="00E451A1"/>
    <w:pPr>
      <w:widowControl w:val="0"/>
      <w:autoSpaceDE w:val="0"/>
      <w:autoSpaceDN w:val="0"/>
      <w:adjustRightInd w:val="0"/>
      <w:spacing w:after="0" w:line="240" w:lineRule="exact"/>
    </w:pPr>
    <w:rPr>
      <w:rFonts w:ascii="Times New Roman" w:eastAsia="Times New Roman" w:hAnsi="Times New Roman" w:cs="Times New Roman"/>
      <w:sz w:val="24"/>
      <w:szCs w:val="24"/>
      <w:lang w:eastAsia="fr-FR"/>
    </w:rPr>
  </w:style>
  <w:style w:type="character" w:customStyle="1" w:styleId="FontStyle32">
    <w:name w:val="Font Style32"/>
    <w:uiPriority w:val="99"/>
    <w:rsid w:val="00E451A1"/>
    <w:rPr>
      <w:rFonts w:ascii="Times New Roman" w:hAnsi="Times New Roman" w:cs="Times New Roman" w:hint="default"/>
      <w:b/>
      <w:bCs/>
      <w:color w:val="000000"/>
      <w:sz w:val="12"/>
      <w:szCs w:val="12"/>
    </w:rPr>
  </w:style>
  <w:style w:type="character" w:customStyle="1" w:styleId="FontStyle33">
    <w:name w:val="Font Style33"/>
    <w:uiPriority w:val="99"/>
    <w:rsid w:val="00E451A1"/>
    <w:rPr>
      <w:rFonts w:ascii="Times New Roman" w:hAnsi="Times New Roman" w:cs="Times New Roman" w:hint="default"/>
      <w:color w:val="000000"/>
      <w:sz w:val="12"/>
      <w:szCs w:val="12"/>
    </w:rPr>
  </w:style>
  <w:style w:type="paragraph" w:customStyle="1" w:styleId="Style3">
    <w:name w:val="Style3"/>
    <w:basedOn w:val="Normal"/>
    <w:link w:val="Style3Car"/>
    <w:uiPriority w:val="99"/>
    <w:qFormat/>
    <w:rsid w:val="00E451A1"/>
    <w:pPr>
      <w:widowControl w:val="0"/>
      <w:autoSpaceDE w:val="0"/>
      <w:autoSpaceDN w:val="0"/>
      <w:adjustRightInd w:val="0"/>
      <w:spacing w:after="0" w:line="302" w:lineRule="exact"/>
    </w:pPr>
    <w:rPr>
      <w:rFonts w:ascii="Times New Roman" w:eastAsia="Times New Roman" w:hAnsi="Times New Roman" w:cs="Times New Roman"/>
      <w:sz w:val="24"/>
      <w:szCs w:val="24"/>
      <w:lang w:eastAsia="fr-FR"/>
    </w:rPr>
  </w:style>
  <w:style w:type="character" w:customStyle="1" w:styleId="FontStyle30">
    <w:name w:val="Font Style30"/>
    <w:uiPriority w:val="99"/>
    <w:rsid w:val="00E451A1"/>
    <w:rPr>
      <w:rFonts w:ascii="Times New Roman" w:hAnsi="Times New Roman" w:cs="Times New Roman" w:hint="default"/>
      <w:b/>
      <w:bCs/>
      <w:i/>
      <w:iCs/>
      <w:color w:val="000000"/>
      <w:sz w:val="14"/>
      <w:szCs w:val="14"/>
    </w:rPr>
  </w:style>
  <w:style w:type="character" w:customStyle="1" w:styleId="FontStyle31">
    <w:name w:val="Font Style31"/>
    <w:uiPriority w:val="99"/>
    <w:rsid w:val="00E451A1"/>
    <w:rPr>
      <w:rFonts w:ascii="Times New Roman" w:hAnsi="Times New Roman" w:cs="Times New Roman" w:hint="default"/>
      <w:color w:val="000000"/>
      <w:spacing w:val="10"/>
      <w:sz w:val="12"/>
      <w:szCs w:val="12"/>
    </w:rPr>
  </w:style>
  <w:style w:type="paragraph" w:styleId="Sous-titre">
    <w:name w:val="Subtitle"/>
    <w:aliases w:val="GRAND TITRE"/>
    <w:basedOn w:val="Style16"/>
    <w:next w:val="Normal"/>
    <w:link w:val="Sous-titreCar"/>
    <w:qFormat/>
    <w:rsid w:val="00E451A1"/>
    <w:pPr>
      <w:widowControl/>
      <w:numPr>
        <w:numId w:val="11"/>
      </w:numPr>
      <w:spacing w:line="240" w:lineRule="auto"/>
      <w:jc w:val="both"/>
    </w:pPr>
    <w:rPr>
      <w:rFonts w:ascii="Arial" w:hAnsi="Arial" w:cs="Arial"/>
      <w:sz w:val="20"/>
      <w:szCs w:val="20"/>
    </w:rPr>
  </w:style>
  <w:style w:type="character" w:customStyle="1" w:styleId="Sous-titreCar">
    <w:name w:val="Sous-titre Car"/>
    <w:aliases w:val="GRAND TITRE Car"/>
    <w:basedOn w:val="Policepardfaut"/>
    <w:link w:val="Sous-titre"/>
    <w:rsid w:val="00E451A1"/>
    <w:rPr>
      <w:rFonts w:ascii="Arial" w:eastAsia="Times New Roman" w:hAnsi="Arial" w:cs="Arial"/>
      <w:sz w:val="20"/>
      <w:szCs w:val="20"/>
      <w:lang w:eastAsia="fr-FR"/>
    </w:rPr>
  </w:style>
  <w:style w:type="paragraph" w:customStyle="1" w:styleId="Style4">
    <w:name w:val="Style4"/>
    <w:basedOn w:val="Normal"/>
    <w:link w:val="Style4Car"/>
    <w:uiPriority w:val="99"/>
    <w:qFormat/>
    <w:rsid w:val="00E451A1"/>
    <w:pPr>
      <w:widowControl w:val="0"/>
      <w:autoSpaceDE w:val="0"/>
      <w:autoSpaceDN w:val="0"/>
      <w:adjustRightInd w:val="0"/>
      <w:spacing w:after="0" w:line="278" w:lineRule="exact"/>
    </w:pPr>
    <w:rPr>
      <w:rFonts w:ascii="Arial" w:eastAsia="Times New Roman" w:hAnsi="Arial" w:cs="Times New Roman"/>
      <w:sz w:val="24"/>
      <w:szCs w:val="24"/>
      <w:lang w:eastAsia="fr-FR"/>
    </w:rPr>
  </w:style>
  <w:style w:type="paragraph" w:customStyle="1" w:styleId="Style6">
    <w:name w:val="Style6"/>
    <w:basedOn w:val="Normal"/>
    <w:link w:val="Style6Car"/>
    <w:uiPriority w:val="99"/>
    <w:qFormat/>
    <w:rsid w:val="00E451A1"/>
    <w:pPr>
      <w:widowControl w:val="0"/>
      <w:autoSpaceDE w:val="0"/>
      <w:autoSpaceDN w:val="0"/>
      <w:adjustRightInd w:val="0"/>
      <w:spacing w:after="0" w:line="274" w:lineRule="exact"/>
    </w:pPr>
    <w:rPr>
      <w:rFonts w:ascii="Arial" w:eastAsia="Times New Roman" w:hAnsi="Arial" w:cs="Times New Roman"/>
      <w:sz w:val="24"/>
      <w:szCs w:val="24"/>
      <w:lang w:eastAsia="fr-FR"/>
    </w:rPr>
  </w:style>
  <w:style w:type="paragraph" w:customStyle="1" w:styleId="Style7">
    <w:name w:val="Style7"/>
    <w:basedOn w:val="Normal"/>
    <w:link w:val="Style7Car"/>
    <w:uiPriority w:val="99"/>
    <w:qFormat/>
    <w:rsid w:val="00E451A1"/>
    <w:pPr>
      <w:widowControl w:val="0"/>
      <w:autoSpaceDE w:val="0"/>
      <w:autoSpaceDN w:val="0"/>
      <w:adjustRightInd w:val="0"/>
      <w:spacing w:after="0" w:line="456" w:lineRule="exact"/>
    </w:pPr>
    <w:rPr>
      <w:rFonts w:ascii="Arial" w:eastAsia="Times New Roman" w:hAnsi="Arial" w:cs="Times New Roman"/>
      <w:sz w:val="24"/>
      <w:szCs w:val="24"/>
      <w:lang w:eastAsia="fr-FR"/>
    </w:rPr>
  </w:style>
  <w:style w:type="paragraph" w:customStyle="1" w:styleId="Style8">
    <w:name w:val="Style8"/>
    <w:basedOn w:val="Normal"/>
    <w:link w:val="Style8Car"/>
    <w:uiPriority w:val="99"/>
    <w:qFormat/>
    <w:rsid w:val="00E451A1"/>
    <w:pPr>
      <w:widowControl w:val="0"/>
      <w:autoSpaceDE w:val="0"/>
      <w:autoSpaceDN w:val="0"/>
      <w:adjustRightInd w:val="0"/>
      <w:spacing w:after="0" w:line="230" w:lineRule="exact"/>
    </w:pPr>
    <w:rPr>
      <w:rFonts w:ascii="Arial" w:eastAsia="Times New Roman" w:hAnsi="Arial" w:cs="Times New Roman"/>
      <w:sz w:val="24"/>
      <w:szCs w:val="24"/>
      <w:lang w:eastAsia="fr-FR"/>
    </w:rPr>
  </w:style>
  <w:style w:type="paragraph" w:customStyle="1" w:styleId="Style9">
    <w:name w:val="Style9"/>
    <w:basedOn w:val="Normal"/>
    <w:link w:val="Style9Car"/>
    <w:uiPriority w:val="99"/>
    <w:qFormat/>
    <w:rsid w:val="00E451A1"/>
    <w:pPr>
      <w:widowControl w:val="0"/>
      <w:autoSpaceDE w:val="0"/>
      <w:autoSpaceDN w:val="0"/>
      <w:adjustRightInd w:val="0"/>
      <w:spacing w:after="0" w:line="230" w:lineRule="exact"/>
    </w:pPr>
    <w:rPr>
      <w:rFonts w:ascii="Arial" w:eastAsia="Times New Roman" w:hAnsi="Arial" w:cs="Times New Roman"/>
      <w:sz w:val="24"/>
      <w:szCs w:val="24"/>
      <w:lang w:eastAsia="fr-FR"/>
    </w:rPr>
  </w:style>
  <w:style w:type="paragraph" w:customStyle="1" w:styleId="Style10">
    <w:name w:val="Style10"/>
    <w:basedOn w:val="Normal"/>
    <w:uiPriority w:val="99"/>
    <w:rsid w:val="00E451A1"/>
    <w:pPr>
      <w:widowControl w:val="0"/>
      <w:autoSpaceDE w:val="0"/>
      <w:autoSpaceDN w:val="0"/>
      <w:adjustRightInd w:val="0"/>
      <w:spacing w:after="0" w:line="230" w:lineRule="exact"/>
      <w:ind w:firstLine="240"/>
    </w:pPr>
    <w:rPr>
      <w:rFonts w:ascii="Arial" w:eastAsia="Times New Roman" w:hAnsi="Arial" w:cs="Arial"/>
      <w:sz w:val="24"/>
      <w:szCs w:val="24"/>
      <w:lang w:eastAsia="fr-FR"/>
    </w:rPr>
  </w:style>
  <w:style w:type="paragraph" w:customStyle="1" w:styleId="Style13">
    <w:name w:val="Style13"/>
    <w:basedOn w:val="Normal"/>
    <w:uiPriority w:val="99"/>
    <w:rsid w:val="00E451A1"/>
    <w:pPr>
      <w:widowControl w:val="0"/>
      <w:autoSpaceDE w:val="0"/>
      <w:autoSpaceDN w:val="0"/>
      <w:adjustRightInd w:val="0"/>
      <w:spacing w:after="0" w:line="240" w:lineRule="auto"/>
    </w:pPr>
    <w:rPr>
      <w:rFonts w:ascii="Arial" w:eastAsia="Times New Roman" w:hAnsi="Arial" w:cs="Arial"/>
      <w:sz w:val="24"/>
      <w:szCs w:val="24"/>
      <w:lang w:eastAsia="fr-FR"/>
    </w:rPr>
  </w:style>
  <w:style w:type="paragraph" w:customStyle="1" w:styleId="Style15">
    <w:name w:val="Style15"/>
    <w:basedOn w:val="Normal"/>
    <w:uiPriority w:val="99"/>
    <w:rsid w:val="00E451A1"/>
    <w:pPr>
      <w:widowControl w:val="0"/>
      <w:autoSpaceDE w:val="0"/>
      <w:autoSpaceDN w:val="0"/>
      <w:adjustRightInd w:val="0"/>
      <w:spacing w:after="0" w:line="228" w:lineRule="exact"/>
      <w:ind w:hanging="96"/>
    </w:pPr>
    <w:rPr>
      <w:rFonts w:ascii="Arial" w:eastAsia="Times New Roman" w:hAnsi="Arial" w:cs="Arial"/>
      <w:sz w:val="24"/>
      <w:szCs w:val="24"/>
      <w:lang w:eastAsia="fr-FR"/>
    </w:rPr>
  </w:style>
  <w:style w:type="paragraph" w:customStyle="1" w:styleId="Style17">
    <w:name w:val="Style17"/>
    <w:basedOn w:val="Normal"/>
    <w:uiPriority w:val="99"/>
    <w:rsid w:val="00E451A1"/>
    <w:pPr>
      <w:widowControl w:val="0"/>
      <w:autoSpaceDE w:val="0"/>
      <w:autoSpaceDN w:val="0"/>
      <w:adjustRightInd w:val="0"/>
      <w:spacing w:after="0" w:line="226" w:lineRule="exact"/>
      <w:ind w:hanging="355"/>
    </w:pPr>
    <w:rPr>
      <w:rFonts w:ascii="Arial" w:eastAsia="Times New Roman" w:hAnsi="Arial" w:cs="Arial"/>
      <w:sz w:val="24"/>
      <w:szCs w:val="24"/>
      <w:lang w:eastAsia="fr-FR"/>
    </w:rPr>
  </w:style>
  <w:style w:type="paragraph" w:customStyle="1" w:styleId="Style20">
    <w:name w:val="Style20"/>
    <w:basedOn w:val="Normal"/>
    <w:uiPriority w:val="99"/>
    <w:rsid w:val="00E451A1"/>
    <w:pPr>
      <w:widowControl w:val="0"/>
      <w:autoSpaceDE w:val="0"/>
      <w:autoSpaceDN w:val="0"/>
      <w:adjustRightInd w:val="0"/>
      <w:spacing w:after="0" w:line="230" w:lineRule="exact"/>
      <w:ind w:firstLine="696"/>
    </w:pPr>
    <w:rPr>
      <w:rFonts w:ascii="Arial" w:eastAsia="Times New Roman" w:hAnsi="Arial" w:cs="Arial"/>
      <w:sz w:val="24"/>
      <w:szCs w:val="24"/>
      <w:lang w:eastAsia="fr-FR"/>
    </w:rPr>
  </w:style>
  <w:style w:type="paragraph" w:customStyle="1" w:styleId="Style22">
    <w:name w:val="Style22"/>
    <w:basedOn w:val="Normal"/>
    <w:uiPriority w:val="99"/>
    <w:rsid w:val="00E451A1"/>
    <w:pPr>
      <w:widowControl w:val="0"/>
      <w:autoSpaceDE w:val="0"/>
      <w:autoSpaceDN w:val="0"/>
      <w:adjustRightInd w:val="0"/>
      <w:spacing w:after="0" w:line="240" w:lineRule="auto"/>
    </w:pPr>
    <w:rPr>
      <w:rFonts w:ascii="Arial" w:eastAsia="Times New Roman" w:hAnsi="Arial" w:cs="Arial"/>
      <w:sz w:val="24"/>
      <w:szCs w:val="24"/>
      <w:lang w:eastAsia="fr-FR"/>
    </w:rPr>
  </w:style>
  <w:style w:type="paragraph" w:customStyle="1" w:styleId="Style23">
    <w:name w:val="Style23"/>
    <w:basedOn w:val="Normal"/>
    <w:uiPriority w:val="99"/>
    <w:rsid w:val="00E451A1"/>
    <w:pPr>
      <w:widowControl w:val="0"/>
      <w:autoSpaceDE w:val="0"/>
      <w:autoSpaceDN w:val="0"/>
      <w:adjustRightInd w:val="0"/>
      <w:spacing w:after="0" w:line="240" w:lineRule="auto"/>
    </w:pPr>
    <w:rPr>
      <w:rFonts w:ascii="Arial" w:eastAsia="Times New Roman" w:hAnsi="Arial" w:cs="Arial"/>
      <w:sz w:val="24"/>
      <w:szCs w:val="24"/>
      <w:lang w:eastAsia="fr-FR"/>
    </w:rPr>
  </w:style>
  <w:style w:type="paragraph" w:customStyle="1" w:styleId="Style24">
    <w:name w:val="Style24"/>
    <w:basedOn w:val="Normal"/>
    <w:uiPriority w:val="99"/>
    <w:rsid w:val="00E451A1"/>
    <w:pPr>
      <w:widowControl w:val="0"/>
      <w:autoSpaceDE w:val="0"/>
      <w:autoSpaceDN w:val="0"/>
      <w:adjustRightInd w:val="0"/>
      <w:spacing w:after="0" w:line="230" w:lineRule="exact"/>
    </w:pPr>
    <w:rPr>
      <w:rFonts w:ascii="Arial" w:eastAsia="Times New Roman" w:hAnsi="Arial" w:cs="Arial"/>
      <w:sz w:val="24"/>
      <w:szCs w:val="24"/>
      <w:lang w:eastAsia="fr-FR"/>
    </w:rPr>
  </w:style>
  <w:style w:type="paragraph" w:customStyle="1" w:styleId="Style26">
    <w:name w:val="Style26"/>
    <w:basedOn w:val="Normal"/>
    <w:uiPriority w:val="99"/>
    <w:rsid w:val="00E451A1"/>
    <w:pPr>
      <w:widowControl w:val="0"/>
      <w:autoSpaceDE w:val="0"/>
      <w:autoSpaceDN w:val="0"/>
      <w:adjustRightInd w:val="0"/>
      <w:spacing w:after="0" w:line="240" w:lineRule="auto"/>
    </w:pPr>
    <w:rPr>
      <w:rFonts w:ascii="Arial" w:eastAsia="Times New Roman" w:hAnsi="Arial" w:cs="Arial"/>
      <w:sz w:val="24"/>
      <w:szCs w:val="24"/>
      <w:lang w:eastAsia="fr-FR"/>
    </w:rPr>
  </w:style>
  <w:style w:type="paragraph" w:customStyle="1" w:styleId="Style27">
    <w:name w:val="Style27"/>
    <w:basedOn w:val="Normal"/>
    <w:uiPriority w:val="99"/>
    <w:rsid w:val="00E451A1"/>
    <w:pPr>
      <w:widowControl w:val="0"/>
      <w:autoSpaceDE w:val="0"/>
      <w:autoSpaceDN w:val="0"/>
      <w:adjustRightInd w:val="0"/>
      <w:spacing w:after="0" w:line="240" w:lineRule="auto"/>
    </w:pPr>
    <w:rPr>
      <w:rFonts w:ascii="Arial" w:eastAsia="Times New Roman" w:hAnsi="Arial" w:cs="Arial"/>
      <w:sz w:val="24"/>
      <w:szCs w:val="24"/>
      <w:lang w:eastAsia="fr-FR"/>
    </w:rPr>
  </w:style>
  <w:style w:type="paragraph" w:customStyle="1" w:styleId="Style28">
    <w:name w:val="Style28"/>
    <w:basedOn w:val="Normal"/>
    <w:uiPriority w:val="99"/>
    <w:rsid w:val="00E451A1"/>
    <w:pPr>
      <w:widowControl w:val="0"/>
      <w:autoSpaceDE w:val="0"/>
      <w:autoSpaceDN w:val="0"/>
      <w:adjustRightInd w:val="0"/>
      <w:spacing w:after="0" w:line="240" w:lineRule="auto"/>
    </w:pPr>
    <w:rPr>
      <w:rFonts w:ascii="Arial" w:eastAsia="Times New Roman" w:hAnsi="Arial" w:cs="Arial"/>
      <w:sz w:val="24"/>
      <w:szCs w:val="24"/>
      <w:lang w:eastAsia="fr-FR"/>
    </w:rPr>
  </w:style>
  <w:style w:type="paragraph" w:customStyle="1" w:styleId="Style29">
    <w:name w:val="Style29"/>
    <w:basedOn w:val="Normal"/>
    <w:uiPriority w:val="99"/>
    <w:rsid w:val="00E451A1"/>
    <w:pPr>
      <w:widowControl w:val="0"/>
      <w:autoSpaceDE w:val="0"/>
      <w:autoSpaceDN w:val="0"/>
      <w:adjustRightInd w:val="0"/>
      <w:spacing w:after="0" w:line="269" w:lineRule="exact"/>
    </w:pPr>
    <w:rPr>
      <w:rFonts w:ascii="Arial" w:eastAsia="Times New Roman" w:hAnsi="Arial" w:cs="Arial"/>
      <w:sz w:val="24"/>
      <w:szCs w:val="24"/>
      <w:lang w:eastAsia="fr-FR"/>
    </w:rPr>
  </w:style>
  <w:style w:type="paragraph" w:customStyle="1" w:styleId="Style30">
    <w:name w:val="Style30"/>
    <w:basedOn w:val="Normal"/>
    <w:uiPriority w:val="99"/>
    <w:rsid w:val="00E451A1"/>
    <w:pPr>
      <w:widowControl w:val="0"/>
      <w:autoSpaceDE w:val="0"/>
      <w:autoSpaceDN w:val="0"/>
      <w:adjustRightInd w:val="0"/>
      <w:spacing w:after="0" w:line="691" w:lineRule="exact"/>
    </w:pPr>
    <w:rPr>
      <w:rFonts w:ascii="Arial" w:eastAsia="Times New Roman" w:hAnsi="Arial" w:cs="Arial"/>
      <w:sz w:val="24"/>
      <w:szCs w:val="24"/>
      <w:lang w:eastAsia="fr-FR"/>
    </w:rPr>
  </w:style>
  <w:style w:type="paragraph" w:customStyle="1" w:styleId="Style31">
    <w:name w:val="Style31"/>
    <w:basedOn w:val="Normal"/>
    <w:uiPriority w:val="99"/>
    <w:rsid w:val="00E451A1"/>
    <w:pPr>
      <w:widowControl w:val="0"/>
      <w:autoSpaceDE w:val="0"/>
      <w:autoSpaceDN w:val="0"/>
      <w:adjustRightInd w:val="0"/>
      <w:spacing w:after="0" w:line="278" w:lineRule="exact"/>
    </w:pPr>
    <w:rPr>
      <w:rFonts w:ascii="Arial" w:eastAsia="Times New Roman" w:hAnsi="Arial" w:cs="Arial"/>
      <w:sz w:val="24"/>
      <w:szCs w:val="24"/>
      <w:lang w:eastAsia="fr-FR"/>
    </w:rPr>
  </w:style>
  <w:style w:type="paragraph" w:customStyle="1" w:styleId="Style32">
    <w:name w:val="Style32"/>
    <w:basedOn w:val="Normal"/>
    <w:uiPriority w:val="99"/>
    <w:rsid w:val="00E451A1"/>
    <w:pPr>
      <w:widowControl w:val="0"/>
      <w:autoSpaceDE w:val="0"/>
      <w:autoSpaceDN w:val="0"/>
      <w:adjustRightInd w:val="0"/>
      <w:spacing w:after="0" w:line="230" w:lineRule="exact"/>
    </w:pPr>
    <w:rPr>
      <w:rFonts w:ascii="Arial" w:eastAsia="Times New Roman" w:hAnsi="Arial" w:cs="Arial"/>
      <w:sz w:val="24"/>
      <w:szCs w:val="24"/>
      <w:lang w:eastAsia="fr-FR"/>
    </w:rPr>
  </w:style>
  <w:style w:type="paragraph" w:customStyle="1" w:styleId="Style33">
    <w:name w:val="Style33"/>
    <w:basedOn w:val="Normal"/>
    <w:uiPriority w:val="99"/>
    <w:rsid w:val="00E451A1"/>
    <w:pPr>
      <w:widowControl w:val="0"/>
      <w:autoSpaceDE w:val="0"/>
      <w:autoSpaceDN w:val="0"/>
      <w:adjustRightInd w:val="0"/>
      <w:spacing w:after="0" w:line="269" w:lineRule="exact"/>
    </w:pPr>
    <w:rPr>
      <w:rFonts w:ascii="Arial" w:eastAsia="Times New Roman" w:hAnsi="Arial" w:cs="Arial"/>
      <w:sz w:val="24"/>
      <w:szCs w:val="24"/>
      <w:lang w:eastAsia="fr-FR"/>
    </w:rPr>
  </w:style>
  <w:style w:type="paragraph" w:customStyle="1" w:styleId="Style34">
    <w:name w:val="Style34"/>
    <w:basedOn w:val="Normal"/>
    <w:uiPriority w:val="99"/>
    <w:rsid w:val="00E451A1"/>
    <w:pPr>
      <w:widowControl w:val="0"/>
      <w:autoSpaceDE w:val="0"/>
      <w:autoSpaceDN w:val="0"/>
      <w:adjustRightInd w:val="0"/>
      <w:spacing w:after="0" w:line="240" w:lineRule="auto"/>
    </w:pPr>
    <w:rPr>
      <w:rFonts w:ascii="Arial" w:eastAsia="Times New Roman" w:hAnsi="Arial" w:cs="Arial"/>
      <w:sz w:val="24"/>
      <w:szCs w:val="24"/>
      <w:lang w:eastAsia="fr-FR"/>
    </w:rPr>
  </w:style>
  <w:style w:type="paragraph" w:customStyle="1" w:styleId="Style35">
    <w:name w:val="Style35"/>
    <w:basedOn w:val="Normal"/>
    <w:uiPriority w:val="99"/>
    <w:rsid w:val="00E451A1"/>
    <w:pPr>
      <w:widowControl w:val="0"/>
      <w:autoSpaceDE w:val="0"/>
      <w:autoSpaceDN w:val="0"/>
      <w:adjustRightInd w:val="0"/>
      <w:spacing w:after="0" w:line="230" w:lineRule="exact"/>
      <w:ind w:hanging="365"/>
    </w:pPr>
    <w:rPr>
      <w:rFonts w:ascii="Arial" w:eastAsia="Times New Roman" w:hAnsi="Arial" w:cs="Arial"/>
      <w:sz w:val="24"/>
      <w:szCs w:val="24"/>
      <w:lang w:eastAsia="fr-FR"/>
    </w:rPr>
  </w:style>
  <w:style w:type="paragraph" w:customStyle="1" w:styleId="Style36">
    <w:name w:val="Style36"/>
    <w:basedOn w:val="Normal"/>
    <w:uiPriority w:val="99"/>
    <w:rsid w:val="00E451A1"/>
    <w:pPr>
      <w:widowControl w:val="0"/>
      <w:autoSpaceDE w:val="0"/>
      <w:autoSpaceDN w:val="0"/>
      <w:adjustRightInd w:val="0"/>
      <w:spacing w:after="0" w:line="274" w:lineRule="exact"/>
    </w:pPr>
    <w:rPr>
      <w:rFonts w:ascii="Arial" w:eastAsia="Times New Roman" w:hAnsi="Arial" w:cs="Arial"/>
      <w:sz w:val="24"/>
      <w:szCs w:val="24"/>
      <w:lang w:eastAsia="fr-FR"/>
    </w:rPr>
  </w:style>
  <w:style w:type="character" w:customStyle="1" w:styleId="FontStyle42">
    <w:name w:val="Font Style42"/>
    <w:uiPriority w:val="99"/>
    <w:rsid w:val="00E451A1"/>
    <w:rPr>
      <w:rFonts w:ascii="Arial" w:hAnsi="Arial" w:cs="Arial"/>
      <w:b/>
      <w:bCs/>
      <w:color w:val="000000"/>
      <w:sz w:val="20"/>
      <w:szCs w:val="20"/>
    </w:rPr>
  </w:style>
  <w:style w:type="character" w:customStyle="1" w:styleId="FontStyle43">
    <w:name w:val="Font Style43"/>
    <w:uiPriority w:val="99"/>
    <w:rsid w:val="00E451A1"/>
    <w:rPr>
      <w:rFonts w:ascii="Arial" w:hAnsi="Arial" w:cs="Arial"/>
      <w:color w:val="000000"/>
      <w:sz w:val="20"/>
      <w:szCs w:val="20"/>
    </w:rPr>
  </w:style>
  <w:style w:type="character" w:customStyle="1" w:styleId="FontStyle44">
    <w:name w:val="Font Style44"/>
    <w:uiPriority w:val="99"/>
    <w:rsid w:val="00E451A1"/>
    <w:rPr>
      <w:rFonts w:ascii="Impact" w:hAnsi="Impact" w:cs="Impact"/>
      <w:color w:val="000000"/>
      <w:sz w:val="8"/>
      <w:szCs w:val="8"/>
    </w:rPr>
  </w:style>
  <w:style w:type="character" w:customStyle="1" w:styleId="FontStyle45">
    <w:name w:val="Font Style45"/>
    <w:uiPriority w:val="99"/>
    <w:rsid w:val="00E451A1"/>
    <w:rPr>
      <w:rFonts w:ascii="Arial" w:hAnsi="Arial" w:cs="Arial"/>
      <w:color w:val="000000"/>
      <w:sz w:val="20"/>
      <w:szCs w:val="20"/>
    </w:rPr>
  </w:style>
  <w:style w:type="character" w:customStyle="1" w:styleId="FontStyle46">
    <w:name w:val="Font Style46"/>
    <w:uiPriority w:val="99"/>
    <w:rsid w:val="00E451A1"/>
    <w:rPr>
      <w:rFonts w:ascii="Tahoma" w:hAnsi="Tahoma" w:cs="Tahoma"/>
      <w:b/>
      <w:bCs/>
      <w:color w:val="000000"/>
      <w:sz w:val="18"/>
      <w:szCs w:val="18"/>
    </w:rPr>
  </w:style>
  <w:style w:type="character" w:customStyle="1" w:styleId="FontStyle47">
    <w:name w:val="Font Style47"/>
    <w:uiPriority w:val="99"/>
    <w:rsid w:val="00E451A1"/>
    <w:rPr>
      <w:rFonts w:ascii="Tahoma" w:hAnsi="Tahoma" w:cs="Tahoma"/>
      <w:color w:val="000000"/>
      <w:sz w:val="18"/>
      <w:szCs w:val="18"/>
    </w:rPr>
  </w:style>
  <w:style w:type="character" w:customStyle="1" w:styleId="FontStyle48">
    <w:name w:val="Font Style48"/>
    <w:uiPriority w:val="99"/>
    <w:rsid w:val="00E451A1"/>
    <w:rPr>
      <w:rFonts w:ascii="Arial" w:hAnsi="Arial" w:cs="Arial"/>
      <w:b/>
      <w:bCs/>
      <w:color w:val="000000"/>
      <w:sz w:val="24"/>
      <w:szCs w:val="24"/>
    </w:rPr>
  </w:style>
  <w:style w:type="character" w:customStyle="1" w:styleId="apple-converted-space">
    <w:name w:val="apple-converted-space"/>
    <w:basedOn w:val="Policepardfaut"/>
    <w:rsid w:val="00E451A1"/>
  </w:style>
  <w:style w:type="character" w:customStyle="1" w:styleId="atn">
    <w:name w:val="atn"/>
    <w:basedOn w:val="Policepardfaut"/>
    <w:rsid w:val="00E451A1"/>
  </w:style>
  <w:style w:type="paragraph" w:customStyle="1" w:styleId="xl124">
    <w:name w:val="xl124"/>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zh-CN"/>
    </w:rPr>
  </w:style>
  <w:style w:type="paragraph" w:customStyle="1" w:styleId="xl125">
    <w:name w:val="xl125"/>
    <w:basedOn w:val="Normal"/>
    <w:rsid w:val="00E451A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8"/>
      <w:szCs w:val="28"/>
      <w:lang w:eastAsia="zh-CN"/>
    </w:rPr>
  </w:style>
  <w:style w:type="paragraph" w:customStyle="1" w:styleId="xl126">
    <w:name w:val="xl126"/>
    <w:basedOn w:val="Normal"/>
    <w:rsid w:val="00E451A1"/>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zh-CN"/>
    </w:rPr>
  </w:style>
  <w:style w:type="paragraph" w:customStyle="1" w:styleId="xl127">
    <w:name w:val="xl127"/>
    <w:basedOn w:val="Normal"/>
    <w:rsid w:val="00E451A1"/>
    <w:pPr>
      <w:pBdr>
        <w:top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zh-CN"/>
    </w:rPr>
  </w:style>
  <w:style w:type="paragraph" w:customStyle="1" w:styleId="xl128">
    <w:name w:val="xl128"/>
    <w:basedOn w:val="Normal"/>
    <w:rsid w:val="00E451A1"/>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zh-CN"/>
    </w:rPr>
  </w:style>
  <w:style w:type="paragraph" w:customStyle="1" w:styleId="xl129">
    <w:name w:val="xl129"/>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zh-CN"/>
    </w:rPr>
  </w:style>
  <w:style w:type="paragraph" w:customStyle="1" w:styleId="xl130">
    <w:name w:val="xl130"/>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8"/>
      <w:szCs w:val="28"/>
      <w:lang w:eastAsia="zh-CN"/>
    </w:rPr>
  </w:style>
  <w:style w:type="paragraph" w:customStyle="1" w:styleId="Default">
    <w:name w:val="Default"/>
    <w:rsid w:val="00E451A1"/>
    <w:pPr>
      <w:autoSpaceDE w:val="0"/>
      <w:autoSpaceDN w:val="0"/>
      <w:adjustRightInd w:val="0"/>
      <w:spacing w:after="0" w:line="240" w:lineRule="auto"/>
    </w:pPr>
    <w:rPr>
      <w:rFonts w:ascii="Times New Roman" w:eastAsia="Times New Roman" w:hAnsi="Times New Roman" w:cs="Times New Roman"/>
      <w:color w:val="000000"/>
      <w:sz w:val="24"/>
      <w:szCs w:val="24"/>
      <w:lang w:eastAsia="fr-FR"/>
    </w:rPr>
  </w:style>
  <w:style w:type="character" w:customStyle="1" w:styleId="ParagraphedelisteCar">
    <w:name w:val="Paragraphe de liste Car"/>
    <w:aliases w:val="Liste 1 Car,- List tir Car,Puces Car,References Car,style11 Car,Desmond 2 Car,sous partie 1 Car,Texte Général Car,Paragraphe  revu Car,Liste 11 Car,Desmond 21 Car,Texte Général1 Car,List Paragraph1 Car,Paragraphe  revu1 Car"/>
    <w:link w:val="Paragraphedeliste"/>
    <w:uiPriority w:val="34"/>
    <w:qFormat/>
    <w:locked/>
    <w:rsid w:val="00E451A1"/>
    <w:rPr>
      <w:rFonts w:ascii="Times New Roman" w:eastAsia="Times New Roman" w:hAnsi="Times New Roman" w:cs="Times New Roman"/>
      <w:sz w:val="24"/>
      <w:szCs w:val="24"/>
      <w:lang w:eastAsia="fr-FR"/>
    </w:rPr>
  </w:style>
  <w:style w:type="paragraph" w:customStyle="1" w:styleId="xl131">
    <w:name w:val="xl131"/>
    <w:basedOn w:val="Normal"/>
    <w:rsid w:val="00E451A1"/>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fr-FR"/>
    </w:rPr>
  </w:style>
  <w:style w:type="paragraph" w:customStyle="1" w:styleId="xl132">
    <w:name w:val="xl132"/>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eastAsia="fr-FR"/>
    </w:rPr>
  </w:style>
  <w:style w:type="paragraph" w:customStyle="1" w:styleId="xl133">
    <w:name w:val="xl133"/>
    <w:basedOn w:val="Normal"/>
    <w:rsid w:val="00E451A1"/>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fr-FR"/>
    </w:rPr>
  </w:style>
  <w:style w:type="paragraph" w:customStyle="1" w:styleId="xl134">
    <w:name w:val="xl134"/>
    <w:basedOn w:val="Normal"/>
    <w:rsid w:val="00E451A1"/>
    <w:pPr>
      <w:pBdr>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0"/>
      <w:szCs w:val="20"/>
      <w:lang w:eastAsia="fr-FR"/>
    </w:rPr>
  </w:style>
  <w:style w:type="paragraph" w:customStyle="1" w:styleId="xl135">
    <w:name w:val="xl135"/>
    <w:basedOn w:val="Normal"/>
    <w:rsid w:val="00E451A1"/>
    <w:pPr>
      <w:pBdr>
        <w:left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sz w:val="20"/>
      <w:szCs w:val="20"/>
      <w:lang w:eastAsia="fr-FR"/>
    </w:rPr>
  </w:style>
  <w:style w:type="paragraph" w:customStyle="1" w:styleId="xl136">
    <w:name w:val="xl136"/>
    <w:basedOn w:val="Normal"/>
    <w:rsid w:val="00E451A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fr-FR"/>
    </w:rPr>
  </w:style>
  <w:style w:type="paragraph" w:customStyle="1" w:styleId="xl137">
    <w:name w:val="xl137"/>
    <w:basedOn w:val="Normal"/>
    <w:rsid w:val="00E451A1"/>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fr-FR"/>
    </w:rPr>
  </w:style>
  <w:style w:type="paragraph" w:customStyle="1" w:styleId="xl138">
    <w:name w:val="xl138"/>
    <w:basedOn w:val="Normal"/>
    <w:rsid w:val="00E451A1"/>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fr-FR"/>
    </w:rPr>
  </w:style>
  <w:style w:type="paragraph" w:customStyle="1" w:styleId="xl139">
    <w:name w:val="xl139"/>
    <w:basedOn w:val="Normal"/>
    <w:rsid w:val="00E451A1"/>
    <w:pPr>
      <w:pBdr>
        <w:top w:val="single" w:sz="8" w:space="0" w:color="auto"/>
        <w:lef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fr-FR"/>
    </w:rPr>
  </w:style>
  <w:style w:type="paragraph" w:customStyle="1" w:styleId="xl140">
    <w:name w:val="xl140"/>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fr-FR"/>
    </w:rPr>
  </w:style>
  <w:style w:type="paragraph" w:customStyle="1" w:styleId="xl141">
    <w:name w:val="xl141"/>
    <w:basedOn w:val="Normal"/>
    <w:rsid w:val="00E451A1"/>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FF0000"/>
      <w:sz w:val="20"/>
      <w:szCs w:val="20"/>
      <w:lang w:eastAsia="fr-FR"/>
    </w:rPr>
  </w:style>
  <w:style w:type="paragraph" w:customStyle="1" w:styleId="xl142">
    <w:name w:val="xl142"/>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FF0000"/>
      <w:sz w:val="20"/>
      <w:szCs w:val="20"/>
      <w:lang w:eastAsia="fr-FR"/>
    </w:rPr>
  </w:style>
  <w:style w:type="paragraph" w:customStyle="1" w:styleId="xl143">
    <w:name w:val="xl143"/>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FF0000"/>
      <w:sz w:val="20"/>
      <w:szCs w:val="20"/>
      <w:lang w:eastAsia="fr-FR"/>
    </w:rPr>
  </w:style>
  <w:style w:type="paragraph" w:customStyle="1" w:styleId="xl144">
    <w:name w:val="xl144"/>
    <w:basedOn w:val="Normal"/>
    <w:rsid w:val="00E451A1"/>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FF0000"/>
      <w:sz w:val="20"/>
      <w:szCs w:val="20"/>
      <w:lang w:eastAsia="fr-FR"/>
    </w:rPr>
  </w:style>
  <w:style w:type="paragraph" w:customStyle="1" w:styleId="xl145">
    <w:name w:val="xl145"/>
    <w:basedOn w:val="Normal"/>
    <w:rsid w:val="00E451A1"/>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color w:val="FF0000"/>
      <w:sz w:val="20"/>
      <w:szCs w:val="20"/>
      <w:lang w:eastAsia="fr-FR"/>
    </w:rPr>
  </w:style>
  <w:style w:type="paragraph" w:customStyle="1" w:styleId="xl146">
    <w:name w:val="xl146"/>
    <w:basedOn w:val="Normal"/>
    <w:rsid w:val="00E451A1"/>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color w:val="FF0000"/>
      <w:sz w:val="20"/>
      <w:szCs w:val="20"/>
      <w:lang w:eastAsia="fr-FR"/>
    </w:rPr>
  </w:style>
  <w:style w:type="paragraph" w:customStyle="1" w:styleId="xl147">
    <w:name w:val="xl147"/>
    <w:basedOn w:val="Normal"/>
    <w:rsid w:val="00E451A1"/>
    <w:pPr>
      <w:spacing w:before="100" w:beforeAutospacing="1" w:after="100" w:afterAutospacing="1" w:line="240" w:lineRule="auto"/>
    </w:pPr>
    <w:rPr>
      <w:rFonts w:ascii="Times New Roman" w:eastAsia="Times New Roman" w:hAnsi="Times New Roman" w:cs="Times New Roman"/>
      <w:color w:val="FF0000"/>
      <w:sz w:val="24"/>
      <w:szCs w:val="24"/>
      <w:lang w:eastAsia="fr-FR"/>
    </w:rPr>
  </w:style>
  <w:style w:type="paragraph" w:customStyle="1" w:styleId="xl148">
    <w:name w:val="xl148"/>
    <w:basedOn w:val="Normal"/>
    <w:rsid w:val="00E451A1"/>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FF0000"/>
      <w:sz w:val="20"/>
      <w:szCs w:val="20"/>
      <w:lang w:eastAsia="fr-FR"/>
    </w:rPr>
  </w:style>
  <w:style w:type="paragraph" w:customStyle="1" w:styleId="xl149">
    <w:name w:val="xl149"/>
    <w:basedOn w:val="Normal"/>
    <w:rsid w:val="00E451A1"/>
    <w:pPr>
      <w:pBdr>
        <w:bottom w:val="single" w:sz="8" w:space="0" w:color="auto"/>
      </w:pBdr>
      <w:spacing w:before="100" w:beforeAutospacing="1" w:after="100" w:afterAutospacing="1" w:line="240" w:lineRule="auto"/>
      <w:textAlignment w:val="center"/>
    </w:pPr>
    <w:rPr>
      <w:rFonts w:ascii="Arial" w:eastAsia="Times New Roman" w:hAnsi="Arial" w:cs="Arial"/>
      <w:color w:val="FF0000"/>
      <w:sz w:val="20"/>
      <w:szCs w:val="20"/>
      <w:lang w:eastAsia="fr-FR"/>
    </w:rPr>
  </w:style>
  <w:style w:type="paragraph" w:customStyle="1" w:styleId="xl150">
    <w:name w:val="xl150"/>
    <w:basedOn w:val="Normal"/>
    <w:rsid w:val="00E451A1"/>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FF0000"/>
      <w:sz w:val="20"/>
      <w:szCs w:val="20"/>
      <w:lang w:eastAsia="fr-FR"/>
    </w:rPr>
  </w:style>
  <w:style w:type="paragraph" w:customStyle="1" w:styleId="xl151">
    <w:name w:val="xl151"/>
    <w:basedOn w:val="Normal"/>
    <w:rsid w:val="00E451A1"/>
    <w:pPr>
      <w:pBdr>
        <w:left w:val="single" w:sz="4" w:space="0" w:color="auto"/>
        <w:bottom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color w:val="FF0000"/>
      <w:sz w:val="20"/>
      <w:szCs w:val="20"/>
      <w:lang w:eastAsia="fr-FR"/>
    </w:rPr>
  </w:style>
  <w:style w:type="paragraph" w:customStyle="1" w:styleId="xl152">
    <w:name w:val="xl152"/>
    <w:basedOn w:val="Normal"/>
    <w:rsid w:val="00E451A1"/>
    <w:pPr>
      <w:pBdr>
        <w:left w:val="single" w:sz="8" w:space="0" w:color="auto"/>
        <w:bottom w:val="single" w:sz="8" w:space="0" w:color="auto"/>
        <w:right w:val="single" w:sz="4" w:space="0" w:color="auto"/>
      </w:pBdr>
      <w:spacing w:before="100" w:beforeAutospacing="1" w:after="100" w:afterAutospacing="1" w:line="240" w:lineRule="auto"/>
      <w:jc w:val="right"/>
      <w:textAlignment w:val="center"/>
    </w:pPr>
    <w:rPr>
      <w:rFonts w:ascii="Arial" w:eastAsia="Times New Roman" w:hAnsi="Arial" w:cs="Arial"/>
      <w:color w:val="FF0000"/>
      <w:sz w:val="20"/>
      <w:szCs w:val="20"/>
      <w:lang w:eastAsia="fr-FR"/>
    </w:rPr>
  </w:style>
  <w:style w:type="paragraph" w:customStyle="1" w:styleId="xl153">
    <w:name w:val="xl153"/>
    <w:basedOn w:val="Normal"/>
    <w:rsid w:val="00E451A1"/>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FF0000"/>
      <w:sz w:val="20"/>
      <w:szCs w:val="20"/>
      <w:lang w:eastAsia="fr-FR"/>
    </w:rPr>
  </w:style>
  <w:style w:type="paragraph" w:customStyle="1" w:styleId="xl154">
    <w:name w:val="xl154"/>
    <w:basedOn w:val="Normal"/>
    <w:rsid w:val="00E451A1"/>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b/>
      <w:bCs/>
      <w:i/>
      <w:iCs/>
      <w:color w:val="FF0000"/>
      <w:sz w:val="20"/>
      <w:szCs w:val="20"/>
      <w:lang w:eastAsia="fr-FR"/>
    </w:rPr>
  </w:style>
  <w:style w:type="paragraph" w:customStyle="1" w:styleId="xl155">
    <w:name w:val="xl155"/>
    <w:basedOn w:val="Normal"/>
    <w:rsid w:val="00E451A1"/>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FF0000"/>
      <w:sz w:val="20"/>
      <w:szCs w:val="20"/>
      <w:lang w:eastAsia="fr-FR"/>
    </w:rPr>
  </w:style>
  <w:style w:type="paragraph" w:customStyle="1" w:styleId="xl156">
    <w:name w:val="xl156"/>
    <w:basedOn w:val="Normal"/>
    <w:rsid w:val="00E451A1"/>
    <w:pPr>
      <w:pBdr>
        <w:top w:val="single" w:sz="8" w:space="0" w:color="auto"/>
        <w:left w:val="single" w:sz="4" w:space="0" w:color="auto"/>
        <w:bottom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color w:val="FF0000"/>
      <w:sz w:val="20"/>
      <w:szCs w:val="20"/>
      <w:lang w:eastAsia="fr-FR"/>
    </w:rPr>
  </w:style>
  <w:style w:type="paragraph" w:customStyle="1" w:styleId="xl157">
    <w:name w:val="xl157"/>
    <w:basedOn w:val="Normal"/>
    <w:rsid w:val="00E451A1"/>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right"/>
      <w:textAlignment w:val="center"/>
    </w:pPr>
    <w:rPr>
      <w:rFonts w:ascii="Arial" w:eastAsia="Times New Roman" w:hAnsi="Arial" w:cs="Arial"/>
      <w:color w:val="FF0000"/>
      <w:sz w:val="20"/>
      <w:szCs w:val="20"/>
      <w:lang w:eastAsia="fr-FR"/>
    </w:rPr>
  </w:style>
  <w:style w:type="paragraph" w:customStyle="1" w:styleId="xl158">
    <w:name w:val="xl158"/>
    <w:basedOn w:val="Normal"/>
    <w:rsid w:val="00E451A1"/>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right"/>
      <w:textAlignment w:val="center"/>
    </w:pPr>
    <w:rPr>
      <w:rFonts w:ascii="Arial" w:eastAsia="Times New Roman" w:hAnsi="Arial" w:cs="Arial"/>
      <w:color w:val="FF0000"/>
      <w:sz w:val="20"/>
      <w:szCs w:val="20"/>
      <w:lang w:eastAsia="fr-FR"/>
    </w:rPr>
  </w:style>
  <w:style w:type="paragraph" w:customStyle="1" w:styleId="xl159">
    <w:name w:val="xl159"/>
    <w:basedOn w:val="Normal"/>
    <w:rsid w:val="00E451A1"/>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fr-FR"/>
    </w:rPr>
  </w:style>
  <w:style w:type="paragraph" w:customStyle="1" w:styleId="xl160">
    <w:name w:val="xl160"/>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fr-FR"/>
    </w:rPr>
  </w:style>
  <w:style w:type="paragraph" w:customStyle="1" w:styleId="xl161">
    <w:name w:val="xl161"/>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fr-FR"/>
    </w:rPr>
  </w:style>
  <w:style w:type="paragraph" w:customStyle="1" w:styleId="xl162">
    <w:name w:val="xl162"/>
    <w:basedOn w:val="Normal"/>
    <w:rsid w:val="00E451A1"/>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eastAsia="fr-FR"/>
    </w:rPr>
  </w:style>
  <w:style w:type="paragraph" w:customStyle="1" w:styleId="xl163">
    <w:name w:val="xl163"/>
    <w:basedOn w:val="Normal"/>
    <w:rsid w:val="00E451A1"/>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0"/>
      <w:szCs w:val="20"/>
      <w:lang w:eastAsia="fr-FR"/>
    </w:rPr>
  </w:style>
  <w:style w:type="paragraph" w:customStyle="1" w:styleId="xl164">
    <w:name w:val="xl164"/>
    <w:basedOn w:val="Normal"/>
    <w:rsid w:val="00E451A1"/>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sz w:val="20"/>
      <w:szCs w:val="20"/>
      <w:lang w:eastAsia="fr-FR"/>
    </w:rPr>
  </w:style>
  <w:style w:type="paragraph" w:customStyle="1" w:styleId="xl165">
    <w:name w:val="xl165"/>
    <w:basedOn w:val="Normal"/>
    <w:rsid w:val="00E451A1"/>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166">
    <w:name w:val="xl166"/>
    <w:basedOn w:val="Normal"/>
    <w:rsid w:val="00E451A1"/>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sz w:val="20"/>
      <w:szCs w:val="20"/>
      <w:lang w:eastAsia="fr-FR"/>
    </w:rPr>
  </w:style>
  <w:style w:type="paragraph" w:customStyle="1" w:styleId="xl167">
    <w:name w:val="xl167"/>
    <w:basedOn w:val="Normal"/>
    <w:rsid w:val="00E451A1"/>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fr-FR"/>
    </w:rPr>
  </w:style>
  <w:style w:type="paragraph" w:customStyle="1" w:styleId="xl168">
    <w:name w:val="xl168"/>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0"/>
      <w:szCs w:val="20"/>
      <w:lang w:eastAsia="fr-FR"/>
    </w:rPr>
  </w:style>
  <w:style w:type="paragraph" w:customStyle="1" w:styleId="xl169">
    <w:name w:val="xl169"/>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fr-FR"/>
    </w:rPr>
  </w:style>
  <w:style w:type="paragraph" w:customStyle="1" w:styleId="xl170">
    <w:name w:val="xl170"/>
    <w:basedOn w:val="Normal"/>
    <w:rsid w:val="00E451A1"/>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b/>
      <w:bCs/>
      <w:sz w:val="20"/>
      <w:szCs w:val="20"/>
      <w:lang w:eastAsia="fr-FR"/>
    </w:rPr>
  </w:style>
  <w:style w:type="paragraph" w:customStyle="1" w:styleId="xl171">
    <w:name w:val="xl171"/>
    <w:basedOn w:val="Normal"/>
    <w:rsid w:val="00E451A1"/>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0"/>
      <w:szCs w:val="20"/>
      <w:lang w:eastAsia="fr-FR"/>
    </w:rPr>
  </w:style>
  <w:style w:type="paragraph" w:customStyle="1" w:styleId="xl172">
    <w:name w:val="xl172"/>
    <w:basedOn w:val="Normal"/>
    <w:rsid w:val="00E451A1"/>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b/>
      <w:bCs/>
      <w:sz w:val="20"/>
      <w:szCs w:val="20"/>
      <w:lang w:eastAsia="fr-FR"/>
    </w:rPr>
  </w:style>
  <w:style w:type="paragraph" w:customStyle="1" w:styleId="xl173">
    <w:name w:val="xl173"/>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fr-FR"/>
    </w:rPr>
  </w:style>
  <w:style w:type="paragraph" w:customStyle="1" w:styleId="xl174">
    <w:name w:val="xl174"/>
    <w:basedOn w:val="Normal"/>
    <w:rsid w:val="00E451A1"/>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sz w:val="20"/>
      <w:szCs w:val="20"/>
      <w:lang w:eastAsia="fr-FR"/>
    </w:rPr>
  </w:style>
  <w:style w:type="paragraph" w:customStyle="1" w:styleId="xl175">
    <w:name w:val="xl175"/>
    <w:basedOn w:val="Normal"/>
    <w:rsid w:val="00E451A1"/>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fr-FR"/>
    </w:rPr>
  </w:style>
  <w:style w:type="paragraph" w:customStyle="1" w:styleId="xl176">
    <w:name w:val="xl176"/>
    <w:basedOn w:val="Normal"/>
    <w:rsid w:val="00E451A1"/>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fr-FR"/>
    </w:rPr>
  </w:style>
  <w:style w:type="paragraph" w:customStyle="1" w:styleId="xl177">
    <w:name w:val="xl177"/>
    <w:basedOn w:val="Normal"/>
    <w:rsid w:val="00E451A1"/>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b/>
      <w:bCs/>
      <w:i/>
      <w:iCs/>
      <w:sz w:val="20"/>
      <w:szCs w:val="20"/>
      <w:lang w:eastAsia="fr-FR"/>
    </w:rPr>
  </w:style>
  <w:style w:type="paragraph" w:customStyle="1" w:styleId="xl178">
    <w:name w:val="xl178"/>
    <w:basedOn w:val="Normal"/>
    <w:rsid w:val="00E451A1"/>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fr-FR"/>
    </w:rPr>
  </w:style>
  <w:style w:type="paragraph" w:customStyle="1" w:styleId="xl179">
    <w:name w:val="xl179"/>
    <w:basedOn w:val="Normal"/>
    <w:rsid w:val="00E451A1"/>
    <w:pPr>
      <w:pBdr>
        <w:top w:val="single" w:sz="8" w:space="0" w:color="auto"/>
        <w:left w:val="single" w:sz="4" w:space="0" w:color="auto"/>
        <w:bottom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eastAsia="fr-FR"/>
    </w:rPr>
  </w:style>
  <w:style w:type="paragraph" w:customStyle="1" w:styleId="xl180">
    <w:name w:val="xl180"/>
    <w:basedOn w:val="Normal"/>
    <w:rsid w:val="00E451A1"/>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0"/>
      <w:szCs w:val="20"/>
      <w:lang w:eastAsia="fr-FR"/>
    </w:rPr>
  </w:style>
  <w:style w:type="paragraph" w:customStyle="1" w:styleId="xl181">
    <w:name w:val="xl181"/>
    <w:basedOn w:val="Normal"/>
    <w:rsid w:val="00E451A1"/>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right"/>
      <w:textAlignment w:val="center"/>
    </w:pPr>
    <w:rPr>
      <w:rFonts w:ascii="Arial" w:eastAsia="Times New Roman" w:hAnsi="Arial" w:cs="Arial"/>
      <w:sz w:val="20"/>
      <w:szCs w:val="20"/>
      <w:lang w:eastAsia="fr-FR"/>
    </w:rPr>
  </w:style>
  <w:style w:type="paragraph" w:customStyle="1" w:styleId="xl182">
    <w:name w:val="xl182"/>
    <w:basedOn w:val="Normal"/>
    <w:rsid w:val="00E451A1"/>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fr-FR"/>
    </w:rPr>
  </w:style>
  <w:style w:type="paragraph" w:customStyle="1" w:styleId="xl183">
    <w:name w:val="xl183"/>
    <w:basedOn w:val="Normal"/>
    <w:rsid w:val="00E451A1"/>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4"/>
      <w:szCs w:val="24"/>
      <w:lang w:eastAsia="fr-FR"/>
    </w:rPr>
  </w:style>
  <w:style w:type="paragraph" w:customStyle="1" w:styleId="xl184">
    <w:name w:val="xl184"/>
    <w:basedOn w:val="Normal"/>
    <w:rsid w:val="00E451A1"/>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fr-FR"/>
    </w:rPr>
  </w:style>
  <w:style w:type="paragraph" w:customStyle="1" w:styleId="xl185">
    <w:name w:val="xl185"/>
    <w:basedOn w:val="Normal"/>
    <w:rsid w:val="00E451A1"/>
    <w:pPr>
      <w:pBdr>
        <w:top w:val="single" w:sz="8"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b/>
      <w:bCs/>
      <w:sz w:val="20"/>
      <w:szCs w:val="20"/>
      <w:lang w:eastAsia="fr-FR"/>
    </w:rPr>
  </w:style>
  <w:style w:type="paragraph" w:customStyle="1" w:styleId="xl186">
    <w:name w:val="xl186"/>
    <w:basedOn w:val="Normal"/>
    <w:rsid w:val="00E451A1"/>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eastAsia="fr-FR"/>
    </w:rPr>
  </w:style>
  <w:style w:type="paragraph" w:customStyle="1" w:styleId="xl187">
    <w:name w:val="xl187"/>
    <w:basedOn w:val="Normal"/>
    <w:rsid w:val="00E451A1"/>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0"/>
      <w:szCs w:val="20"/>
      <w:lang w:eastAsia="fr-FR"/>
    </w:rPr>
  </w:style>
  <w:style w:type="paragraph" w:customStyle="1" w:styleId="xl188">
    <w:name w:val="xl188"/>
    <w:basedOn w:val="Normal"/>
    <w:rsid w:val="00E451A1"/>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fr-FR"/>
    </w:rPr>
  </w:style>
  <w:style w:type="paragraph" w:customStyle="1" w:styleId="xl189">
    <w:name w:val="xl189"/>
    <w:basedOn w:val="Normal"/>
    <w:rsid w:val="00E451A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0"/>
      <w:szCs w:val="20"/>
      <w:lang w:eastAsia="fr-FR"/>
    </w:rPr>
  </w:style>
  <w:style w:type="paragraph" w:customStyle="1" w:styleId="xl190">
    <w:name w:val="xl190"/>
    <w:basedOn w:val="Normal"/>
    <w:rsid w:val="00E451A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fr-FR"/>
    </w:rPr>
  </w:style>
  <w:style w:type="paragraph" w:customStyle="1" w:styleId="xl191">
    <w:name w:val="xl191"/>
    <w:basedOn w:val="Normal"/>
    <w:rsid w:val="00E451A1"/>
    <w:pPr>
      <w:pBdr>
        <w:left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b/>
      <w:bCs/>
      <w:sz w:val="20"/>
      <w:szCs w:val="20"/>
      <w:lang w:eastAsia="fr-FR"/>
    </w:rPr>
  </w:style>
  <w:style w:type="paragraph" w:customStyle="1" w:styleId="xl192">
    <w:name w:val="xl192"/>
    <w:basedOn w:val="Normal"/>
    <w:rsid w:val="00E451A1"/>
    <w:pPr>
      <w:pBdr>
        <w:left w:val="single" w:sz="8"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0"/>
      <w:szCs w:val="20"/>
      <w:lang w:eastAsia="fr-FR"/>
    </w:rPr>
  </w:style>
  <w:style w:type="paragraph" w:customStyle="1" w:styleId="xl193">
    <w:name w:val="xl193"/>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fr-FR"/>
    </w:rPr>
  </w:style>
  <w:style w:type="paragraph" w:customStyle="1" w:styleId="xl194">
    <w:name w:val="xl194"/>
    <w:basedOn w:val="Normal"/>
    <w:rsid w:val="00E451A1"/>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eastAsia="fr-FR"/>
    </w:rPr>
  </w:style>
  <w:style w:type="paragraph" w:customStyle="1" w:styleId="xl195">
    <w:name w:val="xl195"/>
    <w:basedOn w:val="Normal"/>
    <w:rsid w:val="00E451A1"/>
    <w:pPr>
      <w:pBdr>
        <w:top w:val="single" w:sz="4" w:space="0" w:color="auto"/>
        <w:left w:val="single" w:sz="8"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0"/>
      <w:szCs w:val="20"/>
      <w:lang w:eastAsia="fr-FR"/>
    </w:rPr>
  </w:style>
  <w:style w:type="paragraph" w:customStyle="1" w:styleId="xl196">
    <w:name w:val="xl196"/>
    <w:basedOn w:val="Normal"/>
    <w:rsid w:val="00E451A1"/>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fr-FR"/>
    </w:rPr>
  </w:style>
  <w:style w:type="paragraph" w:customStyle="1" w:styleId="xl197">
    <w:name w:val="xl197"/>
    <w:basedOn w:val="Normal"/>
    <w:rsid w:val="00E451A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fr-FR"/>
    </w:rPr>
  </w:style>
  <w:style w:type="paragraph" w:customStyle="1" w:styleId="xl198">
    <w:name w:val="xl198"/>
    <w:basedOn w:val="Normal"/>
    <w:rsid w:val="00E451A1"/>
    <w:pPr>
      <w:pBdr>
        <w:top w:val="single" w:sz="4" w:space="0" w:color="auto"/>
        <w:left w:val="single" w:sz="4" w:space="0" w:color="auto"/>
      </w:pBdr>
      <w:spacing w:before="100" w:beforeAutospacing="1" w:after="100" w:afterAutospacing="1" w:line="240" w:lineRule="auto"/>
      <w:jc w:val="right"/>
      <w:textAlignment w:val="center"/>
    </w:pPr>
    <w:rPr>
      <w:rFonts w:ascii="Arial" w:eastAsia="Times New Roman" w:hAnsi="Arial" w:cs="Arial"/>
      <w:sz w:val="20"/>
      <w:szCs w:val="20"/>
      <w:lang w:eastAsia="fr-FR"/>
    </w:rPr>
  </w:style>
  <w:style w:type="paragraph" w:customStyle="1" w:styleId="xl199">
    <w:name w:val="xl199"/>
    <w:basedOn w:val="Normal"/>
    <w:rsid w:val="00E451A1"/>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fr-FR"/>
    </w:rPr>
  </w:style>
  <w:style w:type="paragraph" w:customStyle="1" w:styleId="xl200">
    <w:name w:val="xl200"/>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sz w:val="20"/>
      <w:szCs w:val="20"/>
      <w:lang w:eastAsia="fr-FR"/>
    </w:rPr>
  </w:style>
  <w:style w:type="paragraph" w:customStyle="1" w:styleId="xl201">
    <w:name w:val="xl201"/>
    <w:basedOn w:val="Normal"/>
    <w:rsid w:val="00E451A1"/>
    <w:pPr>
      <w:pBdr>
        <w:left w:val="single" w:sz="8"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0"/>
      <w:szCs w:val="20"/>
      <w:lang w:eastAsia="fr-FR"/>
    </w:rPr>
  </w:style>
  <w:style w:type="paragraph" w:customStyle="1" w:styleId="xl202">
    <w:name w:val="xl202"/>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b/>
      <w:bCs/>
      <w:sz w:val="20"/>
      <w:szCs w:val="20"/>
      <w:lang w:eastAsia="fr-FR"/>
    </w:rPr>
  </w:style>
  <w:style w:type="paragraph" w:customStyle="1" w:styleId="xl203">
    <w:name w:val="xl203"/>
    <w:basedOn w:val="Normal"/>
    <w:rsid w:val="00E451A1"/>
    <w:pPr>
      <w:pBdr>
        <w:top w:val="single" w:sz="8" w:space="0" w:color="auto"/>
        <w:left w:val="single" w:sz="4" w:space="0" w:color="auto"/>
        <w:bottom w:val="single" w:sz="8" w:space="0" w:color="auto"/>
      </w:pBdr>
      <w:spacing w:before="100" w:beforeAutospacing="1" w:after="100" w:afterAutospacing="1" w:line="240" w:lineRule="auto"/>
      <w:jc w:val="right"/>
      <w:textAlignment w:val="center"/>
    </w:pPr>
    <w:rPr>
      <w:rFonts w:ascii="Arial" w:eastAsia="Times New Roman" w:hAnsi="Arial" w:cs="Arial"/>
      <w:sz w:val="20"/>
      <w:szCs w:val="20"/>
      <w:lang w:eastAsia="fr-FR"/>
    </w:rPr>
  </w:style>
  <w:style w:type="paragraph" w:customStyle="1" w:styleId="xl204">
    <w:name w:val="xl204"/>
    <w:basedOn w:val="Normal"/>
    <w:rsid w:val="00E451A1"/>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fr-FR"/>
    </w:rPr>
  </w:style>
  <w:style w:type="paragraph" w:customStyle="1" w:styleId="xl205">
    <w:name w:val="xl205"/>
    <w:basedOn w:val="Normal"/>
    <w:rsid w:val="00E451A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4"/>
      <w:szCs w:val="24"/>
      <w:lang w:eastAsia="fr-FR"/>
    </w:rPr>
  </w:style>
  <w:style w:type="paragraph" w:customStyle="1" w:styleId="xl206">
    <w:name w:val="xl206"/>
    <w:basedOn w:val="Normal"/>
    <w:rsid w:val="00E451A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fr-FR"/>
    </w:rPr>
  </w:style>
  <w:style w:type="paragraph" w:customStyle="1" w:styleId="xl207">
    <w:name w:val="xl207"/>
    <w:basedOn w:val="Normal"/>
    <w:rsid w:val="00E451A1"/>
    <w:pPr>
      <w:pBdr>
        <w:left w:val="single" w:sz="8"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eastAsia="fr-FR"/>
    </w:rPr>
  </w:style>
  <w:style w:type="paragraph" w:customStyle="1" w:styleId="xl208">
    <w:name w:val="xl208"/>
    <w:basedOn w:val="Normal"/>
    <w:rsid w:val="00E451A1"/>
    <w:pPr>
      <w:pBdr>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0"/>
      <w:szCs w:val="20"/>
      <w:lang w:eastAsia="fr-FR"/>
    </w:rPr>
  </w:style>
  <w:style w:type="paragraph" w:customStyle="1" w:styleId="xl209">
    <w:name w:val="xl209"/>
    <w:basedOn w:val="Normal"/>
    <w:rsid w:val="00E451A1"/>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fr-FR"/>
    </w:rPr>
  </w:style>
  <w:style w:type="paragraph" w:customStyle="1" w:styleId="xl210">
    <w:name w:val="xl210"/>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fr-FR"/>
    </w:rPr>
  </w:style>
  <w:style w:type="paragraph" w:customStyle="1" w:styleId="xl211">
    <w:name w:val="xl211"/>
    <w:basedOn w:val="Normal"/>
    <w:rsid w:val="00E451A1"/>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fr-FR"/>
    </w:rPr>
  </w:style>
  <w:style w:type="paragraph" w:customStyle="1" w:styleId="xl212">
    <w:name w:val="xl212"/>
    <w:basedOn w:val="Normal"/>
    <w:rsid w:val="00E451A1"/>
    <w:pPr>
      <w:pBdr>
        <w:top w:val="single" w:sz="4" w:space="0" w:color="auto"/>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eastAsia="fr-FR"/>
    </w:rPr>
  </w:style>
  <w:style w:type="paragraph" w:customStyle="1" w:styleId="xl213">
    <w:name w:val="xl213"/>
    <w:basedOn w:val="Normal"/>
    <w:rsid w:val="00E451A1"/>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0"/>
      <w:szCs w:val="20"/>
      <w:lang w:eastAsia="fr-FR"/>
    </w:rPr>
  </w:style>
  <w:style w:type="paragraph" w:customStyle="1" w:styleId="xl214">
    <w:name w:val="xl214"/>
    <w:basedOn w:val="Normal"/>
    <w:rsid w:val="00E451A1"/>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fr-FR"/>
    </w:rPr>
  </w:style>
  <w:style w:type="paragraph" w:customStyle="1" w:styleId="xl215">
    <w:name w:val="xl215"/>
    <w:basedOn w:val="Normal"/>
    <w:rsid w:val="00E451A1"/>
    <w:pPr>
      <w:pBdr>
        <w:top w:val="single" w:sz="4" w:space="0" w:color="auto"/>
        <w:left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sz w:val="20"/>
      <w:szCs w:val="20"/>
      <w:lang w:eastAsia="fr-FR"/>
    </w:rPr>
  </w:style>
  <w:style w:type="paragraph" w:customStyle="1" w:styleId="xl216">
    <w:name w:val="xl216"/>
    <w:basedOn w:val="Normal"/>
    <w:rsid w:val="00E451A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fr-FR"/>
    </w:rPr>
  </w:style>
  <w:style w:type="paragraph" w:customStyle="1" w:styleId="xl217">
    <w:name w:val="xl217"/>
    <w:basedOn w:val="Normal"/>
    <w:rsid w:val="00E451A1"/>
    <w:pPr>
      <w:pBdr>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fr-FR"/>
    </w:rPr>
  </w:style>
  <w:style w:type="paragraph" w:customStyle="1" w:styleId="xl218">
    <w:name w:val="xl218"/>
    <w:basedOn w:val="Normal"/>
    <w:rsid w:val="00E451A1"/>
    <w:pPr>
      <w:pBdr>
        <w:left w:val="single" w:sz="8"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sz w:val="20"/>
      <w:szCs w:val="20"/>
      <w:lang w:eastAsia="fr-FR"/>
    </w:rPr>
  </w:style>
  <w:style w:type="paragraph" w:customStyle="1" w:styleId="xl219">
    <w:name w:val="xl219"/>
    <w:basedOn w:val="Normal"/>
    <w:rsid w:val="00E451A1"/>
    <w:pPr>
      <w:pBdr>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b/>
      <w:bCs/>
      <w:sz w:val="20"/>
      <w:szCs w:val="20"/>
      <w:lang w:eastAsia="fr-FR"/>
    </w:rPr>
  </w:style>
  <w:style w:type="paragraph" w:customStyle="1" w:styleId="xl220">
    <w:name w:val="xl220"/>
    <w:basedOn w:val="Normal"/>
    <w:rsid w:val="00E451A1"/>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i/>
      <w:iCs/>
      <w:sz w:val="20"/>
      <w:szCs w:val="20"/>
      <w:lang w:eastAsia="fr-FR"/>
    </w:rPr>
  </w:style>
  <w:style w:type="paragraph" w:customStyle="1" w:styleId="xl221">
    <w:name w:val="xl221"/>
    <w:basedOn w:val="Normal"/>
    <w:rsid w:val="00E451A1"/>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i/>
      <w:iCs/>
      <w:sz w:val="20"/>
      <w:szCs w:val="20"/>
      <w:lang w:eastAsia="fr-FR"/>
    </w:rPr>
  </w:style>
  <w:style w:type="paragraph" w:customStyle="1" w:styleId="xl222">
    <w:name w:val="xl222"/>
    <w:basedOn w:val="Normal"/>
    <w:rsid w:val="00E451A1"/>
    <w:pPr>
      <w:pBdr>
        <w:top w:val="single" w:sz="8" w:space="0" w:color="auto"/>
        <w:left w:val="single" w:sz="4" w:space="0" w:color="auto"/>
        <w:bottom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b/>
      <w:bCs/>
      <w:i/>
      <w:iCs/>
      <w:sz w:val="20"/>
      <w:szCs w:val="20"/>
      <w:lang w:eastAsia="fr-FR"/>
    </w:rPr>
  </w:style>
  <w:style w:type="paragraph" w:customStyle="1" w:styleId="xl223">
    <w:name w:val="xl223"/>
    <w:basedOn w:val="Normal"/>
    <w:rsid w:val="00E451A1"/>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i/>
      <w:iCs/>
      <w:sz w:val="20"/>
      <w:szCs w:val="20"/>
      <w:lang w:eastAsia="fr-FR"/>
    </w:rPr>
  </w:style>
  <w:style w:type="paragraph" w:customStyle="1" w:styleId="xl224">
    <w:name w:val="xl224"/>
    <w:basedOn w:val="Normal"/>
    <w:rsid w:val="00E451A1"/>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right"/>
      <w:textAlignment w:val="center"/>
    </w:pPr>
    <w:rPr>
      <w:rFonts w:ascii="Arial" w:eastAsia="Times New Roman" w:hAnsi="Arial" w:cs="Arial"/>
      <w:b/>
      <w:bCs/>
      <w:i/>
      <w:iCs/>
      <w:sz w:val="20"/>
      <w:szCs w:val="20"/>
      <w:lang w:eastAsia="fr-FR"/>
    </w:rPr>
  </w:style>
  <w:style w:type="paragraph" w:customStyle="1" w:styleId="Sp1P06">
    <w:name w:val="Spé1 P06"/>
    <w:basedOn w:val="Corpsdetexte"/>
    <w:rsid w:val="00E451A1"/>
    <w:pPr>
      <w:numPr>
        <w:ilvl w:val="1"/>
        <w:numId w:val="13"/>
      </w:numPr>
      <w:tabs>
        <w:tab w:val="clear" w:pos="1440"/>
        <w:tab w:val="left" w:pos="2410"/>
        <w:tab w:val="left" w:pos="2694"/>
      </w:tabs>
      <w:spacing w:after="60"/>
      <w:ind w:left="2693" w:hanging="2693"/>
    </w:pPr>
    <w:rPr>
      <w:rFonts w:ascii="Times New Roman" w:hAnsi="Times New Roman"/>
      <w:sz w:val="22"/>
      <w:szCs w:val="24"/>
    </w:rPr>
  </w:style>
  <w:style w:type="paragraph" w:customStyle="1" w:styleId="par10">
    <w:name w:val="par1"/>
    <w:basedOn w:val="Normal"/>
    <w:rsid w:val="00E451A1"/>
    <w:pPr>
      <w:spacing w:after="120" w:line="240" w:lineRule="auto"/>
      <w:ind w:left="709"/>
      <w:jc w:val="both"/>
    </w:pPr>
    <w:rPr>
      <w:rFonts w:ascii="Times New Roman" w:eastAsia="Times New Roman" w:hAnsi="Times New Roman" w:cs="Times New Roman"/>
      <w:sz w:val="24"/>
      <w:szCs w:val="24"/>
      <w:lang w:eastAsia="fr-FR"/>
    </w:rPr>
  </w:style>
  <w:style w:type="character" w:customStyle="1" w:styleId="Titre3Car1">
    <w:name w:val="Titre 3 Car1"/>
    <w:aliases w:val="Car Car1,centered Car,Centered Car,Heading 3 Char Car,Centered Char Car,centered Char Car,alec3 Car,Heading3 Car,Überschrift 3 WB Car,annex Car,(1.1.1.) Car, Centered Char Car, centered Char Car, Centered Car, centered Car"/>
    <w:rsid w:val="00E451A1"/>
    <w:rPr>
      <w:rFonts w:ascii="Cambria" w:eastAsia="SimSun" w:hAnsi="Cambria" w:cs="Times New Roman"/>
      <w:b/>
      <w:bCs/>
      <w:color w:val="4F81BD"/>
      <w:sz w:val="24"/>
      <w:szCs w:val="24"/>
    </w:rPr>
  </w:style>
  <w:style w:type="numbering" w:customStyle="1" w:styleId="Aucuneliste11">
    <w:name w:val="Aucune liste11"/>
    <w:next w:val="Aucuneliste"/>
    <w:uiPriority w:val="99"/>
    <w:semiHidden/>
    <w:unhideWhenUsed/>
    <w:rsid w:val="00E451A1"/>
  </w:style>
  <w:style w:type="paragraph" w:styleId="NormalWeb">
    <w:name w:val="Normal (Web)"/>
    <w:basedOn w:val="Normal"/>
    <w:uiPriority w:val="99"/>
    <w:unhideWhenUsed/>
    <w:rsid w:val="00E451A1"/>
    <w:pPr>
      <w:spacing w:before="100" w:beforeAutospacing="1" w:after="100" w:afterAutospacing="1" w:line="240" w:lineRule="auto"/>
      <w:ind w:left="714" w:hanging="357"/>
      <w:jc w:val="both"/>
    </w:pPr>
    <w:rPr>
      <w:rFonts w:ascii="Times New Roman" w:eastAsia="Times New Roman" w:hAnsi="Times New Roman" w:cs="Times New Roman"/>
      <w:sz w:val="24"/>
      <w:szCs w:val="24"/>
      <w:lang w:eastAsia="fr-FR"/>
    </w:rPr>
  </w:style>
  <w:style w:type="character" w:customStyle="1" w:styleId="NotedebasdepageCar1">
    <w:name w:val="Note de bas de page Car1"/>
    <w:aliases w:val="Texte de note de bas de page Car1,footnote text Car1"/>
    <w:uiPriority w:val="99"/>
    <w:semiHidden/>
    <w:rsid w:val="00E451A1"/>
    <w:rPr>
      <w:rFonts w:ascii="Times New Roman" w:eastAsia="Times New Roman" w:hAnsi="Times New Roman"/>
    </w:rPr>
  </w:style>
  <w:style w:type="paragraph" w:styleId="Liste">
    <w:name w:val="List"/>
    <w:aliases w:val="1. List"/>
    <w:basedOn w:val="Normal"/>
    <w:unhideWhenUsed/>
    <w:rsid w:val="00E451A1"/>
    <w:pPr>
      <w:spacing w:before="120" w:after="60" w:line="240" w:lineRule="auto"/>
      <w:ind w:left="10980" w:hanging="360"/>
      <w:jc w:val="both"/>
    </w:pPr>
    <w:rPr>
      <w:rFonts w:ascii="Times New Roman" w:eastAsia="Times New Roman" w:hAnsi="Times New Roman" w:cs="Times New Roman"/>
      <w:sz w:val="24"/>
      <w:szCs w:val="24"/>
      <w:lang w:eastAsia="fr-FR"/>
    </w:rPr>
  </w:style>
  <w:style w:type="paragraph" w:styleId="Rvision">
    <w:name w:val="Revision"/>
    <w:rsid w:val="00E451A1"/>
    <w:pPr>
      <w:spacing w:after="0" w:line="240" w:lineRule="auto"/>
    </w:pPr>
    <w:rPr>
      <w:rFonts w:ascii="Times New Roman" w:eastAsia="Times New Roman" w:hAnsi="Times New Roman" w:cs="Times New Roman"/>
      <w:sz w:val="24"/>
      <w:szCs w:val="24"/>
      <w:lang w:eastAsia="fr-FR"/>
    </w:rPr>
  </w:style>
  <w:style w:type="paragraph" w:customStyle="1" w:styleId="BodyTextpuces">
    <w:name w:val="Body Text + puces"/>
    <w:basedOn w:val="Retraitcorpsdetexte"/>
    <w:uiPriority w:val="99"/>
    <w:rsid w:val="00E451A1"/>
    <w:pPr>
      <w:numPr>
        <w:numId w:val="14"/>
      </w:numPr>
      <w:spacing w:after="120"/>
    </w:pPr>
    <w:rPr>
      <w:rFonts w:ascii="Tahoma" w:hAnsi="Tahoma" w:cs="Tahoma"/>
      <w:sz w:val="22"/>
      <w:szCs w:val="22"/>
    </w:rPr>
  </w:style>
  <w:style w:type="paragraph" w:customStyle="1" w:styleId="CorpsdetexteTahoma12pt">
    <w:name w:val="Corps de texte + Tahoma 12 pt"/>
    <w:basedOn w:val="Normal"/>
    <w:uiPriority w:val="99"/>
    <w:rsid w:val="00E451A1"/>
    <w:pPr>
      <w:numPr>
        <w:numId w:val="15"/>
      </w:numPr>
      <w:spacing w:after="120" w:line="240" w:lineRule="auto"/>
      <w:jc w:val="both"/>
    </w:pPr>
    <w:rPr>
      <w:rFonts w:ascii="Tahoma" w:eastAsia="Times New Roman" w:hAnsi="Tahoma" w:cs="Tahoma"/>
      <w:lang w:eastAsia="fr-FR"/>
    </w:rPr>
  </w:style>
  <w:style w:type="paragraph" w:customStyle="1" w:styleId="BodyTextpuces2">
    <w:name w:val="Body Text + puces 2"/>
    <w:basedOn w:val="Retraitcorpsdetexte"/>
    <w:uiPriority w:val="99"/>
    <w:rsid w:val="00E451A1"/>
    <w:pPr>
      <w:numPr>
        <w:numId w:val="16"/>
      </w:numPr>
      <w:spacing w:after="120"/>
    </w:pPr>
    <w:rPr>
      <w:rFonts w:ascii="Tahoma" w:hAnsi="Tahoma" w:cs="Tahoma"/>
      <w:sz w:val="22"/>
      <w:szCs w:val="22"/>
    </w:rPr>
  </w:style>
  <w:style w:type="paragraph" w:customStyle="1" w:styleId="Par1">
    <w:name w:val="Par1"/>
    <w:basedOn w:val="Normal"/>
    <w:rsid w:val="00E451A1"/>
    <w:pPr>
      <w:numPr>
        <w:numId w:val="17"/>
      </w:numPr>
      <w:spacing w:before="60" w:after="60" w:line="240" w:lineRule="auto"/>
      <w:jc w:val="both"/>
    </w:pPr>
    <w:rPr>
      <w:rFonts w:ascii="Times New Roman" w:eastAsia="Times New Roman" w:hAnsi="Times New Roman" w:cs="Times New Roman"/>
      <w:sz w:val="24"/>
      <w:szCs w:val="24"/>
      <w:lang w:val="fr-CA" w:eastAsia="fr-FR"/>
    </w:rPr>
  </w:style>
  <w:style w:type="paragraph" w:customStyle="1" w:styleId="Normal1">
    <w:name w:val="Normal1"/>
    <w:basedOn w:val="Normal"/>
    <w:uiPriority w:val="99"/>
    <w:rsid w:val="00E451A1"/>
    <w:pPr>
      <w:tabs>
        <w:tab w:val="num" w:pos="360"/>
      </w:tabs>
      <w:spacing w:after="0" w:line="240" w:lineRule="auto"/>
      <w:ind w:left="360" w:hanging="360"/>
      <w:jc w:val="both"/>
    </w:pPr>
    <w:rPr>
      <w:rFonts w:ascii="Times New Roman" w:eastAsia="Times New Roman" w:hAnsi="Times New Roman" w:cs="Times New Roman"/>
      <w:lang w:eastAsia="fr-FR"/>
    </w:rPr>
  </w:style>
  <w:style w:type="paragraph" w:customStyle="1" w:styleId="StyleTitre5NonItalique">
    <w:name w:val="Style Titre 5 + Non Italique"/>
    <w:basedOn w:val="Titre5"/>
    <w:rsid w:val="00E451A1"/>
    <w:pPr>
      <w:keepNext w:val="0"/>
      <w:tabs>
        <w:tab w:val="left" w:pos="851"/>
      </w:tabs>
      <w:spacing w:before="240" w:after="60"/>
      <w:ind w:left="851"/>
    </w:pPr>
    <w:rPr>
      <w:rFonts w:ascii="Times New Roman" w:hAnsi="Times New Roman"/>
      <w:i/>
      <w:iCs/>
      <w:color w:val="000000"/>
      <w:sz w:val="22"/>
      <w:szCs w:val="22"/>
      <w:u w:val="single"/>
    </w:rPr>
  </w:style>
  <w:style w:type="paragraph" w:customStyle="1" w:styleId="petit1">
    <w:name w:val="petit1"/>
    <w:basedOn w:val="Normal"/>
    <w:autoRedefine/>
    <w:rsid w:val="00E451A1"/>
    <w:pPr>
      <w:numPr>
        <w:numId w:val="18"/>
      </w:numPr>
      <w:spacing w:after="0" w:line="240" w:lineRule="auto"/>
      <w:ind w:hanging="360"/>
      <w:jc w:val="both"/>
    </w:pPr>
    <w:rPr>
      <w:rFonts w:ascii="Times New Roman" w:eastAsia="Times New Roman" w:hAnsi="Times New Roman" w:cs="Times New Roman"/>
      <w:sz w:val="28"/>
      <w:szCs w:val="20"/>
      <w:lang w:eastAsia="fr-FR"/>
    </w:rPr>
  </w:style>
  <w:style w:type="paragraph" w:customStyle="1" w:styleId="grand1">
    <w:name w:val="grand1"/>
    <w:basedOn w:val="Normal"/>
    <w:autoRedefine/>
    <w:rsid w:val="00E451A1"/>
    <w:pPr>
      <w:numPr>
        <w:numId w:val="19"/>
      </w:numPr>
      <w:tabs>
        <w:tab w:val="clear" w:pos="720"/>
        <w:tab w:val="num" w:pos="1004"/>
      </w:tabs>
      <w:spacing w:after="0" w:line="240" w:lineRule="auto"/>
      <w:ind w:left="1004" w:hanging="180"/>
      <w:jc w:val="both"/>
    </w:pPr>
    <w:rPr>
      <w:rFonts w:ascii="Times New Roman" w:eastAsia="Times New Roman" w:hAnsi="Times New Roman" w:cs="Times New Roman"/>
      <w:b/>
      <w:caps/>
      <w:sz w:val="28"/>
      <w:szCs w:val="20"/>
      <w:lang w:eastAsia="fr-FR"/>
    </w:rPr>
  </w:style>
  <w:style w:type="paragraph" w:customStyle="1" w:styleId="II-petit">
    <w:name w:val="II-petit"/>
    <w:basedOn w:val="Normal"/>
    <w:autoRedefine/>
    <w:rsid w:val="00E451A1"/>
    <w:pPr>
      <w:tabs>
        <w:tab w:val="num" w:pos="720"/>
        <w:tab w:val="num" w:pos="1068"/>
      </w:tabs>
      <w:spacing w:after="0" w:line="240" w:lineRule="auto"/>
      <w:ind w:left="720" w:hanging="360"/>
      <w:jc w:val="both"/>
    </w:pPr>
    <w:rPr>
      <w:rFonts w:ascii="Times New Roman" w:eastAsia="Times New Roman" w:hAnsi="Times New Roman" w:cs="Times New Roman"/>
      <w:sz w:val="28"/>
      <w:szCs w:val="20"/>
      <w:lang w:eastAsia="fr-FR"/>
    </w:rPr>
  </w:style>
  <w:style w:type="paragraph" w:customStyle="1" w:styleId="CM44">
    <w:name w:val="CM44"/>
    <w:basedOn w:val="Normal"/>
    <w:next w:val="Normal"/>
    <w:uiPriority w:val="99"/>
    <w:rsid w:val="00E451A1"/>
    <w:pPr>
      <w:widowControl w:val="0"/>
      <w:autoSpaceDE w:val="0"/>
      <w:autoSpaceDN w:val="0"/>
      <w:adjustRightInd w:val="0"/>
      <w:spacing w:after="0" w:line="240" w:lineRule="auto"/>
      <w:ind w:left="714" w:hanging="357"/>
      <w:jc w:val="both"/>
    </w:pPr>
    <w:rPr>
      <w:rFonts w:ascii="Tw Cen MT" w:eastAsia="Times New Roman" w:hAnsi="Tw Cen MT" w:cs="Arial"/>
      <w:sz w:val="24"/>
      <w:szCs w:val="24"/>
      <w:lang w:eastAsia="fr-FR"/>
    </w:rPr>
  </w:style>
  <w:style w:type="paragraph" w:customStyle="1" w:styleId="Normalarial">
    <w:name w:val="Normal+arial"/>
    <w:basedOn w:val="Normal"/>
    <w:rsid w:val="00E451A1"/>
    <w:pPr>
      <w:spacing w:after="0" w:line="240" w:lineRule="auto"/>
      <w:ind w:left="714" w:hanging="357"/>
      <w:jc w:val="both"/>
    </w:pPr>
    <w:rPr>
      <w:rFonts w:ascii="Times New Roman" w:eastAsia="Times New Roman" w:hAnsi="Times New Roman" w:cs="Times New Roman"/>
      <w:sz w:val="24"/>
      <w:szCs w:val="24"/>
      <w:lang w:eastAsia="fr-FR"/>
    </w:rPr>
  </w:style>
  <w:style w:type="paragraph" w:customStyle="1" w:styleId="Normalcentre">
    <w:name w:val="Normal centre"/>
    <w:basedOn w:val="Normal"/>
    <w:rsid w:val="00E451A1"/>
    <w:pPr>
      <w:numPr>
        <w:numId w:val="20"/>
      </w:numPr>
      <w:spacing w:before="60" w:after="60" w:line="240" w:lineRule="auto"/>
      <w:ind w:left="714" w:hanging="357"/>
      <w:jc w:val="center"/>
    </w:pPr>
    <w:rPr>
      <w:rFonts w:ascii="Times New Roman" w:eastAsia="Times New Roman" w:hAnsi="Times New Roman" w:cs="Times New Roman"/>
      <w:sz w:val="24"/>
      <w:szCs w:val="24"/>
      <w:lang w:eastAsia="fr-FR"/>
    </w:rPr>
  </w:style>
  <w:style w:type="character" w:customStyle="1" w:styleId="Style2Car">
    <w:name w:val="Style2 Car"/>
    <w:link w:val="Style2"/>
    <w:locked/>
    <w:rsid w:val="00E451A1"/>
    <w:rPr>
      <w:rFonts w:ascii="TradeGothic" w:hAnsi="TradeGothic"/>
    </w:rPr>
  </w:style>
  <w:style w:type="paragraph" w:customStyle="1" w:styleId="Style2">
    <w:name w:val="Style2"/>
    <w:basedOn w:val="Paragraphedeliste"/>
    <w:link w:val="Style2Car"/>
    <w:qFormat/>
    <w:rsid w:val="00E451A1"/>
    <w:pPr>
      <w:tabs>
        <w:tab w:val="num" w:pos="360"/>
      </w:tabs>
      <w:spacing w:after="120" w:line="360" w:lineRule="auto"/>
      <w:ind w:left="360" w:hanging="360"/>
      <w:contextualSpacing/>
      <w:jc w:val="both"/>
    </w:pPr>
    <w:rPr>
      <w:rFonts w:ascii="TradeGothic" w:eastAsiaTheme="minorHAnsi" w:hAnsi="TradeGothic" w:cstheme="minorBidi"/>
      <w:sz w:val="22"/>
      <w:szCs w:val="22"/>
      <w:lang w:eastAsia="en-US"/>
    </w:rPr>
  </w:style>
  <w:style w:type="paragraph" w:customStyle="1" w:styleId="par2">
    <w:name w:val="par2"/>
    <w:basedOn w:val="Normal"/>
    <w:rsid w:val="00E451A1"/>
    <w:pPr>
      <w:tabs>
        <w:tab w:val="left" w:pos="851"/>
      </w:tabs>
      <w:spacing w:after="120" w:line="240" w:lineRule="auto"/>
      <w:ind w:left="714" w:hanging="357"/>
      <w:jc w:val="both"/>
    </w:pPr>
    <w:rPr>
      <w:rFonts w:ascii="Times New Roman" w:eastAsia="Times New Roman" w:hAnsi="Times New Roman" w:cs="Times New Roman"/>
      <w:sz w:val="24"/>
      <w:szCs w:val="20"/>
      <w:lang w:eastAsia="fr-FR"/>
    </w:rPr>
  </w:style>
  <w:style w:type="paragraph" w:customStyle="1" w:styleId="NormalDAO">
    <w:name w:val="NormalDAO"/>
    <w:basedOn w:val="Normal"/>
    <w:rsid w:val="00E451A1"/>
    <w:pPr>
      <w:widowControl w:val="0"/>
      <w:suppressAutoHyphens/>
      <w:autoSpaceDE w:val="0"/>
      <w:autoSpaceDN w:val="0"/>
      <w:spacing w:after="0" w:line="240" w:lineRule="auto"/>
      <w:jc w:val="both"/>
    </w:pPr>
    <w:rPr>
      <w:rFonts w:ascii="Arial" w:eastAsia="Times New Roman" w:hAnsi="Arial" w:cs="Arial"/>
      <w:sz w:val="24"/>
      <w:szCs w:val="24"/>
      <w:lang w:eastAsia="fr-FR"/>
    </w:rPr>
  </w:style>
  <w:style w:type="character" w:customStyle="1" w:styleId="citation">
    <w:name w:val="citation"/>
    <w:basedOn w:val="Policepardfaut"/>
    <w:rsid w:val="00E451A1"/>
  </w:style>
  <w:style w:type="character" w:customStyle="1" w:styleId="shorttext">
    <w:name w:val="short_text"/>
    <w:basedOn w:val="Policepardfaut"/>
    <w:rsid w:val="00E451A1"/>
  </w:style>
  <w:style w:type="table" w:styleId="Grille2">
    <w:name w:val="Table Grid 2"/>
    <w:basedOn w:val="TableauNormal"/>
    <w:unhideWhenUsed/>
    <w:rsid w:val="00E451A1"/>
    <w:pPr>
      <w:spacing w:after="0" w:line="240" w:lineRule="auto"/>
    </w:pPr>
    <w:rPr>
      <w:rFonts w:ascii="Times New Roman" w:eastAsia="Times New Roman" w:hAnsi="Times New Roman" w:cs="Times New Roman"/>
      <w:sz w:val="20"/>
      <w:szCs w:val="20"/>
      <w:lang w:eastAsia="fr-FR"/>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paragraph" w:styleId="Lgende">
    <w:name w:val="caption"/>
    <w:basedOn w:val="Normal"/>
    <w:next w:val="Normal"/>
    <w:link w:val="LgendeCar"/>
    <w:qFormat/>
    <w:rsid w:val="00E451A1"/>
    <w:pPr>
      <w:spacing w:after="0" w:line="240" w:lineRule="auto"/>
      <w:ind w:left="2340"/>
    </w:pPr>
    <w:rPr>
      <w:rFonts w:ascii="Times New Roman" w:eastAsia="Times New Roman" w:hAnsi="Times New Roman" w:cs="Times New Roman"/>
      <w:b/>
      <w:bCs/>
      <w:sz w:val="20"/>
      <w:szCs w:val="24"/>
      <w:lang w:val="en-GB" w:eastAsia="it-IT"/>
    </w:rPr>
  </w:style>
  <w:style w:type="character" w:customStyle="1" w:styleId="SansinterligneCar">
    <w:name w:val="Sans interligne Car"/>
    <w:link w:val="Sansinterligne"/>
    <w:rsid w:val="00E451A1"/>
    <w:rPr>
      <w:rFonts w:ascii="Calibri" w:eastAsia="Calibri" w:hAnsi="Calibri" w:cs="Times New Roman"/>
    </w:rPr>
  </w:style>
  <w:style w:type="table" w:customStyle="1" w:styleId="Grilledutableau1">
    <w:name w:val="Grille du tableau1"/>
    <w:basedOn w:val="TableauNormal"/>
    <w:uiPriority w:val="59"/>
    <w:rsid w:val="00E451A1"/>
    <w:pPr>
      <w:spacing w:after="0" w:line="240" w:lineRule="auto"/>
    </w:pPr>
    <w:rPr>
      <w:rFonts w:ascii="Calibri" w:eastAsia="Calibri" w:hAnsi="Calibri"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3">
    <w:name w:val="xl63"/>
    <w:basedOn w:val="Normal"/>
    <w:rsid w:val="00E451A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fr-FR"/>
    </w:rPr>
  </w:style>
  <w:style w:type="paragraph" w:customStyle="1" w:styleId="xl64">
    <w:name w:val="xl64"/>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fr-FR"/>
    </w:rPr>
  </w:style>
  <w:style w:type="character" w:customStyle="1" w:styleId="SansinterligneCar1">
    <w:name w:val="Sans interligne Car1"/>
    <w:rsid w:val="00E451A1"/>
    <w:rPr>
      <w:sz w:val="22"/>
      <w:szCs w:val="22"/>
      <w:lang w:eastAsia="en-US" w:bidi="ar-SA"/>
    </w:rPr>
  </w:style>
  <w:style w:type="character" w:customStyle="1" w:styleId="Style5Car">
    <w:name w:val="Style5 Car"/>
    <w:link w:val="Style5"/>
    <w:uiPriority w:val="99"/>
    <w:rsid w:val="00E451A1"/>
    <w:rPr>
      <w:rFonts w:ascii="Times New Roman" w:eastAsia="Times New Roman" w:hAnsi="Times New Roman" w:cs="Times New Roman"/>
      <w:b/>
      <w:bCs/>
      <w:sz w:val="32"/>
      <w:szCs w:val="32"/>
      <w:lang w:eastAsia="fr-FR"/>
    </w:rPr>
  </w:style>
  <w:style w:type="character" w:customStyle="1" w:styleId="Style9Car">
    <w:name w:val="Style9 Car"/>
    <w:link w:val="Style9"/>
    <w:uiPriority w:val="99"/>
    <w:rsid w:val="00E451A1"/>
    <w:rPr>
      <w:rFonts w:ascii="Arial" w:eastAsia="Times New Roman" w:hAnsi="Arial" w:cs="Times New Roman"/>
      <w:sz w:val="24"/>
      <w:szCs w:val="24"/>
      <w:lang w:eastAsia="fr-FR"/>
    </w:rPr>
  </w:style>
  <w:style w:type="paragraph" w:customStyle="1" w:styleId="Corpsdetexte21">
    <w:name w:val="Corps de texte 21"/>
    <w:basedOn w:val="Normal"/>
    <w:rsid w:val="00E451A1"/>
    <w:pPr>
      <w:widowControl w:val="0"/>
      <w:overflowPunct w:val="0"/>
      <w:autoSpaceDE w:val="0"/>
      <w:autoSpaceDN w:val="0"/>
      <w:adjustRightInd w:val="0"/>
      <w:spacing w:after="0" w:line="240" w:lineRule="auto"/>
      <w:ind w:left="1304" w:hanging="170"/>
      <w:jc w:val="both"/>
      <w:textAlignment w:val="baseline"/>
    </w:pPr>
    <w:rPr>
      <w:rFonts w:ascii="Times New Roman" w:eastAsia="Times New Roman" w:hAnsi="Times New Roman" w:cs="Times New Roman"/>
      <w:szCs w:val="20"/>
      <w:lang w:val="fr-CA" w:eastAsia="fr-FR"/>
    </w:rPr>
  </w:style>
  <w:style w:type="paragraph" w:customStyle="1" w:styleId="Retraitcorpsdetexte21">
    <w:name w:val="Retrait corps de texte 21"/>
    <w:basedOn w:val="Normal"/>
    <w:rsid w:val="00E451A1"/>
    <w:pPr>
      <w:widowControl w:val="0"/>
      <w:overflowPunct w:val="0"/>
      <w:autoSpaceDE w:val="0"/>
      <w:autoSpaceDN w:val="0"/>
      <w:adjustRightInd w:val="0"/>
      <w:spacing w:after="0" w:line="240" w:lineRule="auto"/>
      <w:ind w:left="703"/>
      <w:jc w:val="both"/>
      <w:textAlignment w:val="baseline"/>
    </w:pPr>
    <w:rPr>
      <w:rFonts w:ascii="Times New Roman" w:eastAsia="Times New Roman" w:hAnsi="Times New Roman" w:cs="Times New Roman"/>
      <w:szCs w:val="20"/>
      <w:lang w:val="fr-CA" w:eastAsia="fr-FR"/>
    </w:rPr>
  </w:style>
  <w:style w:type="paragraph" w:customStyle="1" w:styleId="Retraitcorpsdetexte31">
    <w:name w:val="Retrait corps de texte 31"/>
    <w:basedOn w:val="Normal"/>
    <w:rsid w:val="00E451A1"/>
    <w:pPr>
      <w:widowControl w:val="0"/>
      <w:overflowPunct w:val="0"/>
      <w:autoSpaceDE w:val="0"/>
      <w:autoSpaceDN w:val="0"/>
      <w:adjustRightInd w:val="0"/>
      <w:spacing w:after="0" w:line="240" w:lineRule="auto"/>
      <w:ind w:firstLine="1134"/>
      <w:jc w:val="both"/>
      <w:textAlignment w:val="baseline"/>
    </w:pPr>
    <w:rPr>
      <w:rFonts w:ascii="Times New Roman" w:eastAsia="Times New Roman" w:hAnsi="Times New Roman" w:cs="Times New Roman"/>
      <w:szCs w:val="20"/>
      <w:lang w:val="fr-CA" w:eastAsia="fr-FR"/>
    </w:rPr>
  </w:style>
  <w:style w:type="paragraph" w:styleId="Date">
    <w:name w:val="Date"/>
    <w:basedOn w:val="Normal"/>
    <w:next w:val="Normal"/>
    <w:link w:val="DateCar"/>
    <w:rsid w:val="00E451A1"/>
    <w:pPr>
      <w:widowControl w:val="0"/>
      <w:overflowPunct w:val="0"/>
      <w:autoSpaceDE w:val="0"/>
      <w:autoSpaceDN w:val="0"/>
      <w:adjustRightInd w:val="0"/>
      <w:spacing w:after="120" w:line="240" w:lineRule="auto"/>
      <w:ind w:firstLine="1134"/>
      <w:jc w:val="both"/>
      <w:textAlignment w:val="baseline"/>
    </w:pPr>
    <w:rPr>
      <w:rFonts w:ascii="Times New Roman" w:eastAsia="Times New Roman" w:hAnsi="Times New Roman" w:cs="Times New Roman"/>
      <w:sz w:val="24"/>
      <w:szCs w:val="20"/>
      <w:lang w:eastAsia="fr-FR"/>
    </w:rPr>
  </w:style>
  <w:style w:type="character" w:customStyle="1" w:styleId="DateCar">
    <w:name w:val="Date Car"/>
    <w:basedOn w:val="Policepardfaut"/>
    <w:link w:val="Date"/>
    <w:rsid w:val="00E451A1"/>
    <w:rPr>
      <w:rFonts w:ascii="Times New Roman" w:eastAsia="Times New Roman" w:hAnsi="Times New Roman" w:cs="Times New Roman"/>
      <w:sz w:val="24"/>
      <w:szCs w:val="20"/>
      <w:lang w:eastAsia="fr-FR"/>
    </w:rPr>
  </w:style>
  <w:style w:type="paragraph" w:customStyle="1" w:styleId="BodyText21">
    <w:name w:val="Body Text 21"/>
    <w:basedOn w:val="Normal"/>
    <w:rsid w:val="00E451A1"/>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szCs w:val="20"/>
      <w:lang w:val="fr-CA" w:eastAsia="fr-FR"/>
    </w:rPr>
  </w:style>
  <w:style w:type="paragraph" w:styleId="Objetducommentaire">
    <w:name w:val="annotation subject"/>
    <w:basedOn w:val="Commentaire"/>
    <w:next w:val="Commentaire"/>
    <w:link w:val="ObjetducommentaireCar"/>
    <w:uiPriority w:val="99"/>
    <w:rsid w:val="00E451A1"/>
    <w:pPr>
      <w:jc w:val="left"/>
    </w:pPr>
    <w:rPr>
      <w:rFonts w:ascii="Times New Roman" w:hAnsi="Times New Roman"/>
      <w:b/>
      <w:bCs/>
    </w:rPr>
  </w:style>
  <w:style w:type="character" w:customStyle="1" w:styleId="ObjetducommentaireCar">
    <w:name w:val="Objet du commentaire Car"/>
    <w:basedOn w:val="CommentaireCar1"/>
    <w:link w:val="Objetducommentaire"/>
    <w:uiPriority w:val="99"/>
    <w:rsid w:val="00E451A1"/>
    <w:rPr>
      <w:rFonts w:ascii="Times New Roman" w:eastAsia="Times New Roman" w:hAnsi="Times New Roman" w:cs="Arial"/>
      <w:b/>
      <w:bCs/>
      <w:sz w:val="20"/>
      <w:szCs w:val="20"/>
    </w:rPr>
  </w:style>
  <w:style w:type="paragraph" w:customStyle="1" w:styleId="Normall">
    <w:name w:val="Normal l"/>
    <w:basedOn w:val="Normal"/>
    <w:rsid w:val="00E451A1"/>
    <w:pPr>
      <w:spacing w:after="0" w:line="240" w:lineRule="auto"/>
    </w:pPr>
    <w:rPr>
      <w:rFonts w:ascii="Arial" w:eastAsia="Times New Roman" w:hAnsi="Arial" w:cs="Times New Roman"/>
      <w:sz w:val="24"/>
      <w:szCs w:val="24"/>
      <w:lang w:eastAsia="fr-FR"/>
    </w:rPr>
  </w:style>
  <w:style w:type="paragraph" w:customStyle="1" w:styleId="CharCharCharCharCharCharCharCharCharCharCharCharCharCharCharCharCharCharCharCharCharCharCharCharCharChar">
    <w:name w:val="Char Char Char Char Char Char Char Char Char Char Char Char Char Char Char Char Char Char Char Char Char Char Char Char Char Char"/>
    <w:basedOn w:val="Normal"/>
    <w:autoRedefine/>
    <w:rsid w:val="00E451A1"/>
    <w:pPr>
      <w:spacing w:line="240" w:lineRule="exact"/>
    </w:pPr>
    <w:rPr>
      <w:rFonts w:ascii="Times New Roman" w:eastAsia="Times New Roman" w:hAnsi="Times New Roman" w:cs="Times New Roman"/>
      <w:sz w:val="21"/>
      <w:szCs w:val="20"/>
      <w:lang w:val="en-US"/>
    </w:rPr>
  </w:style>
  <w:style w:type="character" w:styleId="Accentuation">
    <w:name w:val="Emphasis"/>
    <w:qFormat/>
    <w:rsid w:val="00E451A1"/>
    <w:rPr>
      <w:i/>
      <w:iCs/>
    </w:rPr>
  </w:style>
  <w:style w:type="paragraph" w:customStyle="1" w:styleId="Corpsdetexte22">
    <w:name w:val="Corps de texte 22"/>
    <w:basedOn w:val="Normal"/>
    <w:rsid w:val="00E451A1"/>
    <w:pPr>
      <w:tabs>
        <w:tab w:val="right" w:pos="7790"/>
      </w:tabs>
      <w:spacing w:after="0" w:line="240" w:lineRule="auto"/>
      <w:ind w:left="468"/>
    </w:pPr>
    <w:rPr>
      <w:rFonts w:ascii="Times New Roman" w:eastAsia="Times New Roman" w:hAnsi="Times New Roman" w:cs="Times New Roman"/>
      <w:sz w:val="24"/>
      <w:szCs w:val="24"/>
      <w:lang w:eastAsia="fr-FR"/>
    </w:rPr>
  </w:style>
  <w:style w:type="paragraph" w:customStyle="1" w:styleId="Retraitcorpsdetexte22">
    <w:name w:val="Retrait corps de texte 22"/>
    <w:basedOn w:val="Normal"/>
    <w:rsid w:val="00E451A1"/>
    <w:pPr>
      <w:spacing w:after="0" w:line="266" w:lineRule="exact"/>
      <w:ind w:left="125" w:firstLine="1089"/>
      <w:jc w:val="both"/>
    </w:pPr>
    <w:rPr>
      <w:rFonts w:ascii="Times New Roman" w:eastAsia="Times New Roman" w:hAnsi="Times New Roman" w:cs="Times New Roman"/>
      <w:lang w:eastAsia="fr-FR"/>
    </w:rPr>
  </w:style>
  <w:style w:type="paragraph" w:customStyle="1" w:styleId="Retraitcorpsdetexte32">
    <w:name w:val="Retrait corps de texte 32"/>
    <w:basedOn w:val="Normal"/>
    <w:rsid w:val="00E451A1"/>
    <w:pPr>
      <w:spacing w:after="0" w:line="240" w:lineRule="auto"/>
      <w:ind w:firstLine="1134"/>
    </w:pPr>
    <w:rPr>
      <w:rFonts w:ascii="Times New Roman" w:eastAsia="Times New Roman" w:hAnsi="Times New Roman" w:cs="Times New Roman"/>
      <w:lang w:eastAsia="fr-FR"/>
    </w:rPr>
  </w:style>
  <w:style w:type="paragraph" w:customStyle="1" w:styleId="Corpsdetexte31">
    <w:name w:val="Corps de texte 31"/>
    <w:basedOn w:val="Normal"/>
    <w:rsid w:val="00E451A1"/>
    <w:pPr>
      <w:spacing w:after="0" w:line="240" w:lineRule="auto"/>
      <w:jc w:val="both"/>
    </w:pPr>
    <w:rPr>
      <w:rFonts w:ascii="Times New Roman" w:eastAsia="Times New Roman" w:hAnsi="Times New Roman" w:cs="Times New Roman"/>
      <w:sz w:val="24"/>
      <w:szCs w:val="24"/>
      <w:lang w:val="fr-CA" w:eastAsia="fr-FR"/>
    </w:rPr>
  </w:style>
  <w:style w:type="paragraph" w:customStyle="1" w:styleId="CM81">
    <w:name w:val="CM81"/>
    <w:basedOn w:val="Normal"/>
    <w:next w:val="Normal"/>
    <w:rsid w:val="00E451A1"/>
    <w:pPr>
      <w:widowControl w:val="0"/>
      <w:autoSpaceDE w:val="0"/>
      <w:autoSpaceDN w:val="0"/>
      <w:adjustRightInd w:val="0"/>
      <w:spacing w:after="270" w:line="240" w:lineRule="auto"/>
    </w:pPr>
    <w:rPr>
      <w:rFonts w:ascii="Helvetica" w:eastAsia="Times New Roman" w:hAnsi="Helvetica" w:cs="Helvetica"/>
      <w:sz w:val="24"/>
      <w:szCs w:val="24"/>
      <w:lang w:eastAsia="fr-FR"/>
    </w:rPr>
  </w:style>
  <w:style w:type="paragraph" w:customStyle="1" w:styleId="CM82">
    <w:name w:val="CM82"/>
    <w:basedOn w:val="Normal"/>
    <w:next w:val="Normal"/>
    <w:uiPriority w:val="99"/>
    <w:rsid w:val="00E451A1"/>
    <w:pPr>
      <w:widowControl w:val="0"/>
      <w:autoSpaceDE w:val="0"/>
      <w:autoSpaceDN w:val="0"/>
      <w:adjustRightInd w:val="0"/>
      <w:spacing w:after="133" w:line="240" w:lineRule="auto"/>
    </w:pPr>
    <w:rPr>
      <w:rFonts w:ascii="Helvetica" w:eastAsia="Times New Roman" w:hAnsi="Helvetica" w:cs="Helvetica"/>
      <w:sz w:val="24"/>
      <w:szCs w:val="24"/>
      <w:lang w:eastAsia="fr-FR"/>
    </w:rPr>
  </w:style>
  <w:style w:type="table" w:customStyle="1" w:styleId="Grilledutableau2">
    <w:name w:val="Grille du tableau2"/>
    <w:basedOn w:val="TableauNormal"/>
    <w:next w:val="Grilledutableau"/>
    <w:uiPriority w:val="39"/>
    <w:rsid w:val="00E451A1"/>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Text">
    <w:name w:val="Default Text"/>
    <w:basedOn w:val="Normal"/>
    <w:rsid w:val="00E451A1"/>
    <w:pPr>
      <w:overflowPunct w:val="0"/>
      <w:autoSpaceDE w:val="0"/>
      <w:autoSpaceDN w:val="0"/>
      <w:adjustRightInd w:val="0"/>
      <w:spacing w:before="240" w:after="0" w:line="240" w:lineRule="auto"/>
      <w:ind w:left="839" w:right="-142"/>
      <w:textAlignment w:val="baseline"/>
    </w:pPr>
    <w:rPr>
      <w:rFonts w:ascii="Times New Roman" w:eastAsia="Times New Roman" w:hAnsi="Times New Roman" w:cs="Times New Roman"/>
      <w:sz w:val="24"/>
      <w:szCs w:val="20"/>
      <w:lang w:val="en-US" w:eastAsia="fr-FR"/>
    </w:rPr>
  </w:style>
  <w:style w:type="character" w:customStyle="1" w:styleId="En-tteCar1">
    <w:name w:val="En-tête Car1"/>
    <w:uiPriority w:val="99"/>
    <w:rsid w:val="00E451A1"/>
    <w:rPr>
      <w:sz w:val="22"/>
      <w:szCs w:val="22"/>
      <w:lang w:eastAsia="en-US"/>
    </w:rPr>
  </w:style>
  <w:style w:type="character" w:customStyle="1" w:styleId="PieddepageCar1">
    <w:name w:val="Pied de page Car1"/>
    <w:uiPriority w:val="99"/>
    <w:rsid w:val="00E451A1"/>
    <w:rPr>
      <w:sz w:val="22"/>
      <w:szCs w:val="22"/>
      <w:lang w:eastAsia="en-US"/>
    </w:rPr>
  </w:style>
  <w:style w:type="character" w:customStyle="1" w:styleId="CorpsdetexteCar1">
    <w:name w:val="Corps de texte Car1"/>
    <w:aliases w:val="Corps de texte Car Car Car Car1"/>
    <w:rsid w:val="00E451A1"/>
    <w:rPr>
      <w:sz w:val="22"/>
      <w:szCs w:val="22"/>
      <w:lang w:eastAsia="en-US"/>
    </w:rPr>
  </w:style>
  <w:style w:type="paragraph" w:customStyle="1" w:styleId="Normal0">
    <w:name w:val="Normal §"/>
    <w:basedOn w:val="Normal"/>
    <w:rsid w:val="00E451A1"/>
    <w:pPr>
      <w:tabs>
        <w:tab w:val="left" w:pos="567"/>
      </w:tabs>
      <w:spacing w:before="240" w:after="0" w:line="240" w:lineRule="auto"/>
      <w:ind w:left="567"/>
      <w:jc w:val="both"/>
    </w:pPr>
    <w:rPr>
      <w:rFonts w:ascii="Times New Roman" w:eastAsia="Times New Roman" w:hAnsi="Times New Roman" w:cs="Times New Roman"/>
      <w:lang w:eastAsia="fr-FR"/>
    </w:rPr>
  </w:style>
  <w:style w:type="paragraph" w:customStyle="1" w:styleId="Corpsdetexte4">
    <w:name w:val="Corps de texte :"/>
    <w:basedOn w:val="Corpsdetexte"/>
    <w:rsid w:val="00E451A1"/>
    <w:pPr>
      <w:keepNext/>
      <w:keepLines/>
      <w:overflowPunct w:val="0"/>
      <w:autoSpaceDE w:val="0"/>
      <w:autoSpaceDN w:val="0"/>
      <w:adjustRightInd w:val="0"/>
      <w:spacing w:before="240"/>
      <w:ind w:left="1134" w:firstLine="0"/>
      <w:textAlignment w:val="baseline"/>
    </w:pPr>
    <w:rPr>
      <w:rFonts w:ascii="Times New Roman" w:hAnsi="Times New Roman" w:cs="Arial"/>
      <w:sz w:val="20"/>
      <w:szCs w:val="22"/>
    </w:rPr>
  </w:style>
  <w:style w:type="paragraph" w:customStyle="1" w:styleId="RetraitE2">
    <w:name w:val="Retrait E2"/>
    <w:basedOn w:val="RetraitE1"/>
    <w:rsid w:val="00E451A1"/>
    <w:pPr>
      <w:spacing w:line="240" w:lineRule="auto"/>
      <w:ind w:left="624" w:hanging="170"/>
    </w:pPr>
  </w:style>
  <w:style w:type="paragraph" w:customStyle="1" w:styleId="RetraitE10">
    <w:name w:val="Retrait E1 *"/>
    <w:basedOn w:val="RetraitE1"/>
    <w:next w:val="RetraitE1"/>
    <w:rsid w:val="00E451A1"/>
    <w:pPr>
      <w:tabs>
        <w:tab w:val="clear" w:pos="142"/>
        <w:tab w:val="clear" w:pos="284"/>
        <w:tab w:val="clear" w:pos="1134"/>
        <w:tab w:val="clear" w:pos="1418"/>
        <w:tab w:val="left" w:pos="0"/>
      </w:tabs>
      <w:spacing w:after="72"/>
      <w:ind w:left="142" w:hanging="653"/>
    </w:pPr>
  </w:style>
  <w:style w:type="paragraph" w:customStyle="1" w:styleId="Retrait4">
    <w:name w:val="Retrait4"/>
    <w:basedOn w:val="Normal"/>
    <w:rsid w:val="00E451A1"/>
    <w:pPr>
      <w:tabs>
        <w:tab w:val="left" w:pos="142"/>
        <w:tab w:val="left" w:pos="284"/>
        <w:tab w:val="left" w:pos="1134"/>
        <w:tab w:val="left" w:pos="1418"/>
      </w:tabs>
      <w:spacing w:before="60" w:after="48" w:line="216" w:lineRule="atLeast"/>
      <w:ind w:left="567" w:hanging="142"/>
      <w:jc w:val="both"/>
    </w:pPr>
    <w:rPr>
      <w:rFonts w:ascii="Arial" w:eastAsia="Times New Roman" w:hAnsi="Arial" w:cs="Arial"/>
      <w:lang w:eastAsia="fr-FR"/>
    </w:rPr>
  </w:style>
  <w:style w:type="paragraph" w:customStyle="1" w:styleId="Enumration4">
    <w:name w:val="Enumération4"/>
    <w:basedOn w:val="Normal"/>
    <w:rsid w:val="00E451A1"/>
    <w:pPr>
      <w:tabs>
        <w:tab w:val="left" w:pos="142"/>
        <w:tab w:val="left" w:pos="284"/>
        <w:tab w:val="left" w:pos="1134"/>
        <w:tab w:val="left" w:pos="1418"/>
      </w:tabs>
      <w:spacing w:before="120" w:after="0" w:line="240" w:lineRule="exact"/>
      <w:ind w:left="992" w:hanging="283"/>
      <w:jc w:val="both"/>
    </w:pPr>
    <w:rPr>
      <w:rFonts w:ascii="Arial" w:eastAsia="Times New Roman" w:hAnsi="Arial" w:cs="Arial"/>
      <w:lang w:eastAsia="fr-FR"/>
    </w:rPr>
  </w:style>
  <w:style w:type="paragraph" w:customStyle="1" w:styleId="Retrait">
    <w:name w:val="Retrait"/>
    <w:basedOn w:val="Normal"/>
    <w:rsid w:val="00E451A1"/>
    <w:pPr>
      <w:tabs>
        <w:tab w:val="left" w:pos="142"/>
        <w:tab w:val="left" w:pos="284"/>
        <w:tab w:val="left" w:pos="1134"/>
        <w:tab w:val="left" w:pos="1418"/>
      </w:tabs>
      <w:spacing w:before="60" w:after="48" w:line="216" w:lineRule="atLeast"/>
      <w:ind w:left="851" w:hanging="142"/>
      <w:jc w:val="both"/>
    </w:pPr>
    <w:rPr>
      <w:rFonts w:ascii="Arial" w:eastAsia="Times New Roman" w:hAnsi="Arial" w:cs="Arial"/>
      <w:lang w:eastAsia="fr-FR"/>
    </w:rPr>
  </w:style>
  <w:style w:type="paragraph" w:customStyle="1" w:styleId="E1">
    <w:name w:val="E1"/>
    <w:basedOn w:val="Normal"/>
    <w:rsid w:val="00E451A1"/>
    <w:pPr>
      <w:keepLines/>
      <w:tabs>
        <w:tab w:val="left" w:pos="142"/>
        <w:tab w:val="left" w:pos="284"/>
        <w:tab w:val="left" w:pos="1134"/>
        <w:tab w:val="left" w:pos="1418"/>
      </w:tabs>
      <w:spacing w:before="240" w:after="0" w:line="240" w:lineRule="exact"/>
      <w:ind w:left="1276" w:hanging="283"/>
      <w:jc w:val="both"/>
    </w:pPr>
    <w:rPr>
      <w:rFonts w:ascii="Arial" w:eastAsia="Times New Roman" w:hAnsi="Arial" w:cs="Arial"/>
      <w:lang w:eastAsia="fr-FR"/>
    </w:rPr>
  </w:style>
  <w:style w:type="paragraph" w:customStyle="1" w:styleId="Nota">
    <w:name w:val="Nota"/>
    <w:basedOn w:val="P1"/>
    <w:rsid w:val="00E451A1"/>
    <w:pPr>
      <w:ind w:left="1843" w:hanging="850"/>
    </w:pPr>
  </w:style>
  <w:style w:type="paragraph" w:customStyle="1" w:styleId="titre40">
    <w:name w:val="titre 4 *"/>
    <w:basedOn w:val="Titre4"/>
    <w:next w:val="Normal"/>
    <w:rsid w:val="00E451A1"/>
    <w:pPr>
      <w:keepNext w:val="0"/>
      <w:tabs>
        <w:tab w:val="left" w:pos="0"/>
        <w:tab w:val="left" w:pos="170"/>
      </w:tabs>
      <w:spacing w:before="96" w:after="60" w:line="216" w:lineRule="atLeast"/>
      <w:ind w:left="170" w:hanging="680"/>
      <w:jc w:val="left"/>
      <w:outlineLvl w:val="9"/>
    </w:pPr>
    <w:rPr>
      <w:rFonts w:cs="Arial"/>
      <w:b/>
      <w:bCs/>
      <w:i/>
      <w:iCs/>
      <w:color w:val="FF00FF"/>
      <w:sz w:val="18"/>
      <w:szCs w:val="18"/>
      <w:lang w:val="fr-CA"/>
    </w:rPr>
  </w:style>
  <w:style w:type="paragraph" w:customStyle="1" w:styleId="Normal3">
    <w:name w:val="Normal *"/>
    <w:basedOn w:val="Normal"/>
    <w:next w:val="Normal"/>
    <w:rsid w:val="00E451A1"/>
    <w:pPr>
      <w:spacing w:after="72" w:line="216" w:lineRule="atLeast"/>
      <w:ind w:hanging="510"/>
      <w:jc w:val="both"/>
    </w:pPr>
    <w:rPr>
      <w:rFonts w:ascii="Arial" w:eastAsia="Times New Roman" w:hAnsi="Arial" w:cs="Arial"/>
      <w:lang w:eastAsia="fr-FR"/>
    </w:rPr>
  </w:style>
  <w:style w:type="paragraph" w:customStyle="1" w:styleId="RetraitE3">
    <w:name w:val="Retrait E3"/>
    <w:basedOn w:val="RetraitE2"/>
    <w:rsid w:val="00E451A1"/>
    <w:pPr>
      <w:tabs>
        <w:tab w:val="clear" w:pos="142"/>
        <w:tab w:val="clear" w:pos="284"/>
        <w:tab w:val="clear" w:pos="1134"/>
        <w:tab w:val="clear" w:pos="1418"/>
        <w:tab w:val="left" w:pos="426"/>
      </w:tabs>
      <w:spacing w:before="0" w:after="72" w:line="216" w:lineRule="atLeast"/>
      <w:ind w:left="426" w:hanging="142"/>
    </w:pPr>
  </w:style>
  <w:style w:type="paragraph" w:customStyle="1" w:styleId="GrasCentr">
    <w:name w:val="Gras Centré"/>
    <w:basedOn w:val="Normal"/>
    <w:rsid w:val="00E451A1"/>
    <w:pPr>
      <w:spacing w:after="48" w:line="216" w:lineRule="atLeast"/>
      <w:jc w:val="center"/>
    </w:pPr>
    <w:rPr>
      <w:rFonts w:ascii="Arial" w:eastAsia="Times New Roman" w:hAnsi="Arial" w:cs="Arial"/>
      <w:b/>
      <w:bCs/>
      <w:lang w:eastAsia="fr-FR"/>
    </w:rPr>
  </w:style>
  <w:style w:type="paragraph" w:customStyle="1" w:styleId="Paragrphesoulign">
    <w:name w:val="Paragrphe souligné"/>
    <w:basedOn w:val="Normal"/>
    <w:next w:val="Normal"/>
    <w:rsid w:val="00E451A1"/>
    <w:pPr>
      <w:spacing w:after="48" w:line="216" w:lineRule="atLeast"/>
      <w:jc w:val="both"/>
    </w:pPr>
    <w:rPr>
      <w:rFonts w:ascii="Arial" w:eastAsia="Times New Roman" w:hAnsi="Arial" w:cs="Arial"/>
      <w:u w:val="single"/>
      <w:lang w:eastAsia="fr-FR"/>
    </w:rPr>
  </w:style>
  <w:style w:type="paragraph" w:customStyle="1" w:styleId="Notanormal">
    <w:name w:val="Nota normal"/>
    <w:basedOn w:val="Normal"/>
    <w:rsid w:val="00E451A1"/>
    <w:pPr>
      <w:tabs>
        <w:tab w:val="left" w:pos="680"/>
      </w:tabs>
      <w:spacing w:after="48" w:line="216" w:lineRule="atLeast"/>
      <w:ind w:left="680" w:hanging="680"/>
      <w:jc w:val="both"/>
    </w:pPr>
    <w:rPr>
      <w:rFonts w:ascii="Arial" w:eastAsia="Times New Roman" w:hAnsi="Arial" w:cs="Arial"/>
      <w:lang w:eastAsia="fr-FR"/>
    </w:rPr>
  </w:style>
  <w:style w:type="paragraph" w:customStyle="1" w:styleId="Traitdesomme">
    <w:name w:val="Trait de somme"/>
    <w:basedOn w:val="Normal"/>
    <w:next w:val="EnumNumrique"/>
    <w:rsid w:val="00E451A1"/>
    <w:pPr>
      <w:pBdr>
        <w:top w:val="single" w:sz="6" w:space="1" w:color="auto"/>
      </w:pBdr>
      <w:spacing w:after="0" w:line="120" w:lineRule="exact"/>
      <w:ind w:left="7371" w:right="426"/>
    </w:pPr>
    <w:rPr>
      <w:rFonts w:ascii="Arial" w:eastAsia="Times New Roman" w:hAnsi="Arial" w:cs="Arial"/>
      <w:lang w:eastAsia="fr-FR"/>
    </w:rPr>
  </w:style>
  <w:style w:type="paragraph" w:customStyle="1" w:styleId="EnumNumrique">
    <w:name w:val="Enum Numérique"/>
    <w:basedOn w:val="Normal"/>
    <w:rsid w:val="00E451A1"/>
    <w:pPr>
      <w:tabs>
        <w:tab w:val="decimal" w:leader="dot" w:pos="8222"/>
      </w:tabs>
      <w:spacing w:after="96" w:line="216" w:lineRule="atLeast"/>
      <w:ind w:left="1134"/>
      <w:jc w:val="both"/>
    </w:pPr>
    <w:rPr>
      <w:rFonts w:ascii="Arial" w:eastAsia="Times New Roman" w:hAnsi="Arial" w:cs="Arial"/>
      <w:lang w:eastAsia="fr-FR"/>
    </w:rPr>
  </w:style>
  <w:style w:type="paragraph" w:customStyle="1" w:styleId="RetraitL2">
    <w:name w:val="Retrait L2"/>
    <w:basedOn w:val="Normal"/>
    <w:rsid w:val="00E451A1"/>
    <w:pPr>
      <w:spacing w:after="48" w:line="216" w:lineRule="atLeast"/>
      <w:ind w:left="567" w:hanging="227"/>
      <w:jc w:val="both"/>
    </w:pPr>
    <w:rPr>
      <w:rFonts w:ascii="Arial" w:eastAsia="Times New Roman" w:hAnsi="Arial" w:cs="Arial"/>
      <w:lang w:eastAsia="fr-FR"/>
    </w:rPr>
  </w:style>
  <w:style w:type="paragraph" w:customStyle="1" w:styleId="PageGarde1">
    <w:name w:val="Page Garde 1"/>
    <w:basedOn w:val="Normal"/>
    <w:rsid w:val="00E451A1"/>
    <w:pPr>
      <w:pBdr>
        <w:top w:val="single" w:sz="6" w:space="10" w:color="auto"/>
        <w:left w:val="single" w:sz="6" w:space="10" w:color="auto"/>
        <w:bottom w:val="single" w:sz="6" w:space="10" w:color="auto"/>
        <w:right w:val="single" w:sz="6" w:space="10" w:color="auto"/>
      </w:pBdr>
      <w:shd w:val="pct10" w:color="auto" w:fill="auto"/>
      <w:spacing w:after="0" w:line="240" w:lineRule="auto"/>
      <w:jc w:val="center"/>
    </w:pPr>
    <w:rPr>
      <w:rFonts w:ascii="Arial" w:eastAsia="Times New Roman" w:hAnsi="Arial" w:cs="Arial"/>
      <w:b/>
      <w:bCs/>
      <w:caps/>
      <w:spacing w:val="20"/>
      <w:sz w:val="26"/>
      <w:szCs w:val="26"/>
      <w:lang w:eastAsia="fr-FR"/>
    </w:rPr>
  </w:style>
  <w:style w:type="paragraph" w:customStyle="1" w:styleId="Commentaires2">
    <w:name w:val="Commentaires 2"/>
    <w:basedOn w:val="Commentaires"/>
    <w:rsid w:val="00E451A1"/>
    <w:pPr>
      <w:tabs>
        <w:tab w:val="left" w:pos="142"/>
      </w:tabs>
      <w:ind w:left="142" w:hanging="142"/>
    </w:pPr>
    <w:rPr>
      <w:i w:val="0"/>
      <w:iCs w:val="0"/>
    </w:rPr>
  </w:style>
  <w:style w:type="paragraph" w:customStyle="1" w:styleId="Commentaires">
    <w:name w:val="Commentaires"/>
    <w:basedOn w:val="Normal"/>
    <w:rsid w:val="00E451A1"/>
    <w:pPr>
      <w:spacing w:after="36" w:line="120" w:lineRule="atLeast"/>
      <w:jc w:val="both"/>
    </w:pPr>
    <w:rPr>
      <w:rFonts w:ascii="Arial" w:eastAsia="Times New Roman" w:hAnsi="Arial" w:cs="Arial"/>
      <w:i/>
      <w:iCs/>
      <w:sz w:val="18"/>
      <w:szCs w:val="18"/>
      <w:lang w:eastAsia="fr-FR"/>
    </w:rPr>
  </w:style>
  <w:style w:type="paragraph" w:customStyle="1" w:styleId="PageGarde2">
    <w:name w:val="Page Garde 2"/>
    <w:basedOn w:val="Normal"/>
    <w:rsid w:val="00E451A1"/>
    <w:pPr>
      <w:spacing w:after="48" w:line="360" w:lineRule="atLeast"/>
      <w:jc w:val="center"/>
    </w:pPr>
    <w:rPr>
      <w:rFonts w:ascii="Arial" w:eastAsia="Times New Roman" w:hAnsi="Arial" w:cs="Arial"/>
      <w:b/>
      <w:bCs/>
      <w:caps/>
      <w:spacing w:val="15"/>
      <w:szCs w:val="24"/>
      <w:lang w:eastAsia="fr-FR"/>
    </w:rPr>
  </w:style>
  <w:style w:type="paragraph" w:customStyle="1" w:styleId="normes">
    <w:name w:val="normes"/>
    <w:basedOn w:val="Normal"/>
    <w:rsid w:val="00E451A1"/>
    <w:pPr>
      <w:tabs>
        <w:tab w:val="left" w:pos="227"/>
        <w:tab w:val="right" w:pos="1474"/>
        <w:tab w:val="left" w:pos="1644"/>
        <w:tab w:val="left" w:pos="1814"/>
      </w:tabs>
      <w:spacing w:after="120" w:line="216" w:lineRule="atLeast"/>
      <w:ind w:left="227" w:hanging="227"/>
    </w:pPr>
    <w:rPr>
      <w:rFonts w:ascii="Arial" w:eastAsia="Times New Roman" w:hAnsi="Arial" w:cs="Arial"/>
      <w:lang w:eastAsia="fr-FR"/>
    </w:rPr>
  </w:style>
  <w:style w:type="paragraph" w:customStyle="1" w:styleId="Fascicules">
    <w:name w:val="Fascicules"/>
    <w:basedOn w:val="Normal"/>
    <w:rsid w:val="00E451A1"/>
    <w:pPr>
      <w:tabs>
        <w:tab w:val="left" w:pos="113"/>
        <w:tab w:val="left" w:pos="2098"/>
        <w:tab w:val="left" w:pos="2268"/>
      </w:tabs>
      <w:spacing w:after="120" w:line="216" w:lineRule="atLeast"/>
      <w:ind w:left="2268" w:hanging="2268"/>
    </w:pPr>
    <w:rPr>
      <w:rFonts w:ascii="Arial" w:eastAsia="Times New Roman" w:hAnsi="Arial" w:cs="Arial"/>
      <w:lang w:eastAsia="fr-FR"/>
    </w:rPr>
  </w:style>
  <w:style w:type="paragraph" w:customStyle="1" w:styleId="Notanormal0">
    <w:name w:val="Nota normal *"/>
    <w:basedOn w:val="Notanormal"/>
    <w:next w:val="Normal"/>
    <w:rsid w:val="00E451A1"/>
  </w:style>
  <w:style w:type="paragraph" w:customStyle="1" w:styleId="titre20">
    <w:name w:val="titre 2 *"/>
    <w:basedOn w:val="Titre2"/>
    <w:next w:val="Normal"/>
    <w:rsid w:val="00E451A1"/>
    <w:pPr>
      <w:keepNext w:val="0"/>
      <w:tabs>
        <w:tab w:val="left" w:pos="0"/>
        <w:tab w:val="left" w:pos="227"/>
        <w:tab w:val="left" w:pos="510"/>
      </w:tabs>
      <w:spacing w:before="216" w:after="120" w:line="216" w:lineRule="atLeast"/>
      <w:ind w:left="510" w:hanging="1077"/>
      <w:jc w:val="both"/>
      <w:outlineLvl w:val="9"/>
    </w:pPr>
    <w:rPr>
      <w:rFonts w:ascii="Times New Roman" w:hAnsi="Times New Roman" w:cs="Times New Roman"/>
      <w:i w:val="0"/>
      <w:iCs w:val="0"/>
      <w:caps/>
      <w:color w:val="0000FF"/>
      <w:sz w:val="22"/>
      <w:szCs w:val="22"/>
    </w:rPr>
  </w:style>
  <w:style w:type="paragraph" w:customStyle="1" w:styleId="titre30">
    <w:name w:val="titre 3 *"/>
    <w:basedOn w:val="Titre3"/>
    <w:next w:val="Normal"/>
    <w:rsid w:val="00E451A1"/>
    <w:pPr>
      <w:keepNext w:val="0"/>
      <w:tabs>
        <w:tab w:val="left" w:pos="0"/>
        <w:tab w:val="left" w:pos="680"/>
      </w:tabs>
      <w:spacing w:before="168" w:after="120" w:line="216" w:lineRule="atLeast"/>
      <w:ind w:left="680" w:hanging="1191"/>
      <w:outlineLvl w:val="9"/>
    </w:pPr>
    <w:rPr>
      <w:b/>
      <w:bCs/>
      <w:color w:val="008000"/>
      <w:sz w:val="20"/>
      <w:szCs w:val="22"/>
    </w:rPr>
  </w:style>
  <w:style w:type="paragraph" w:customStyle="1" w:styleId="RetraitE20">
    <w:name w:val="Retrait E2 *"/>
    <w:basedOn w:val="RetraitE2"/>
    <w:next w:val="RetraitE2"/>
    <w:rsid w:val="00E451A1"/>
    <w:pPr>
      <w:tabs>
        <w:tab w:val="clear" w:pos="1134"/>
        <w:tab w:val="clear" w:pos="1418"/>
      </w:tabs>
      <w:spacing w:before="0" w:line="216" w:lineRule="atLeast"/>
      <w:ind w:left="284" w:hanging="794"/>
    </w:pPr>
  </w:style>
  <w:style w:type="paragraph" w:customStyle="1" w:styleId="Commenta">
    <w:name w:val="Comment a)"/>
    <w:basedOn w:val="Commentaires"/>
    <w:rsid w:val="00E451A1"/>
    <w:pPr>
      <w:ind w:left="227" w:hanging="227"/>
    </w:pPr>
  </w:style>
  <w:style w:type="paragraph" w:customStyle="1" w:styleId="Blanc">
    <w:name w:val="Blanc"/>
    <w:basedOn w:val="Normal"/>
    <w:next w:val="Normal"/>
    <w:rsid w:val="00E451A1"/>
    <w:pPr>
      <w:spacing w:after="0" w:line="48" w:lineRule="exact"/>
      <w:jc w:val="both"/>
    </w:pPr>
    <w:rPr>
      <w:rFonts w:ascii="Arial" w:eastAsia="Times New Roman" w:hAnsi="Arial" w:cs="Arial"/>
      <w:sz w:val="12"/>
      <w:szCs w:val="12"/>
      <w:lang w:eastAsia="fr-FR"/>
    </w:rPr>
  </w:style>
  <w:style w:type="paragraph" w:customStyle="1" w:styleId="para-aster">
    <w:name w:val="para-aster"/>
    <w:basedOn w:val="Normal"/>
    <w:next w:val="Normal"/>
    <w:rsid w:val="00E451A1"/>
    <w:pPr>
      <w:tabs>
        <w:tab w:val="left" w:pos="227"/>
        <w:tab w:val="left" w:pos="454"/>
      </w:tabs>
      <w:spacing w:after="96" w:line="216" w:lineRule="atLeast"/>
      <w:ind w:hanging="510"/>
      <w:jc w:val="both"/>
    </w:pPr>
    <w:rPr>
      <w:rFonts w:ascii="Arial" w:eastAsia="Times New Roman" w:hAnsi="Arial" w:cs="Arial"/>
      <w:lang w:eastAsia="fr-FR"/>
    </w:rPr>
  </w:style>
  <w:style w:type="paragraph" w:customStyle="1" w:styleId="Commentaires0">
    <w:name w:val="Commentaires *"/>
    <w:basedOn w:val="Commentaires"/>
    <w:next w:val="Commentaires"/>
    <w:rsid w:val="00E451A1"/>
    <w:pPr>
      <w:tabs>
        <w:tab w:val="left" w:leader="middleDot" w:pos="30974"/>
      </w:tabs>
      <w:ind w:hanging="510"/>
    </w:pPr>
  </w:style>
  <w:style w:type="paragraph" w:customStyle="1" w:styleId="Enumration">
    <w:name w:val="Enumération"/>
    <w:basedOn w:val="Normal"/>
    <w:rsid w:val="00E451A1"/>
    <w:pPr>
      <w:keepNext/>
      <w:tabs>
        <w:tab w:val="num" w:pos="2415"/>
      </w:tabs>
      <w:spacing w:after="120" w:line="240" w:lineRule="auto"/>
      <w:ind w:left="567" w:hanging="142"/>
      <w:jc w:val="both"/>
    </w:pPr>
    <w:rPr>
      <w:rFonts w:ascii="Arial" w:eastAsia="Times New Roman" w:hAnsi="Arial" w:cs="Arial"/>
      <w:lang w:eastAsia="fr-FR"/>
    </w:rPr>
  </w:style>
  <w:style w:type="paragraph" w:customStyle="1" w:styleId="Enumrationdernier">
    <w:name w:val="Enumération (dernier)"/>
    <w:basedOn w:val="Enumration"/>
    <w:rsid w:val="00E451A1"/>
    <w:pPr>
      <w:keepNext w:val="0"/>
    </w:pPr>
  </w:style>
  <w:style w:type="paragraph" w:customStyle="1" w:styleId="Titredepartie">
    <w:name w:val="Titre de partie"/>
    <w:basedOn w:val="Normal"/>
    <w:rsid w:val="00E451A1"/>
    <w:pPr>
      <w:keepNext/>
      <w:keepLines/>
      <w:framePr w:h="1080" w:hRule="exact" w:hSpace="180" w:wrap="around" w:vAnchor="page" w:hAnchor="page" w:x="1861" w:y="1201" w:anchorLock="1"/>
      <w:pBdr>
        <w:top w:val="single" w:sz="6" w:space="1" w:color="auto"/>
        <w:left w:val="single" w:sz="6" w:space="1" w:color="auto"/>
        <w:bottom w:val="single" w:sz="6" w:space="1" w:color="auto"/>
        <w:right w:val="single" w:sz="6" w:space="1" w:color="auto"/>
      </w:pBdr>
      <w:spacing w:after="240" w:line="660" w:lineRule="exact"/>
      <w:ind w:right="-24"/>
    </w:pPr>
    <w:rPr>
      <w:rFonts w:ascii="Bookman Old Style" w:eastAsia="Times New Roman" w:hAnsi="Bookman Old Style" w:cs="Arial"/>
      <w:spacing w:val="-40"/>
      <w:position w:val="-16"/>
      <w:sz w:val="84"/>
      <w:lang w:eastAsia="fr-FR"/>
    </w:rPr>
  </w:style>
  <w:style w:type="paragraph" w:styleId="Listenumros2">
    <w:name w:val="List Number 2"/>
    <w:basedOn w:val="Normal"/>
    <w:rsid w:val="00E451A1"/>
    <w:pPr>
      <w:keepNext/>
      <w:keepLines/>
      <w:tabs>
        <w:tab w:val="num" w:pos="720"/>
        <w:tab w:val="num" w:pos="1560"/>
      </w:tabs>
      <w:spacing w:after="200" w:line="240" w:lineRule="auto"/>
      <w:ind w:left="1559" w:hanging="425"/>
    </w:pPr>
    <w:rPr>
      <w:rFonts w:ascii="Arial Narrow" w:eastAsia="Times New Roman" w:hAnsi="Arial Narrow" w:cs="Arial"/>
      <w:lang w:eastAsia="fr-FR"/>
    </w:rPr>
  </w:style>
  <w:style w:type="paragraph" w:customStyle="1" w:styleId="Listepucessuite1">
    <w:name w:val="Liste à puces suite 1"/>
    <w:basedOn w:val="Corpsdetexte"/>
    <w:rsid w:val="00E451A1"/>
    <w:pPr>
      <w:tabs>
        <w:tab w:val="num" w:pos="1440"/>
      </w:tabs>
      <w:spacing w:after="120"/>
      <w:ind w:left="1434" w:hanging="357"/>
    </w:pPr>
    <w:rPr>
      <w:rFonts w:cs="Arial"/>
      <w:iCs/>
      <w:sz w:val="22"/>
    </w:rPr>
  </w:style>
  <w:style w:type="paragraph" w:customStyle="1" w:styleId="Suitetableau">
    <w:name w:val="Suite tableau"/>
    <w:basedOn w:val="Textetableau"/>
    <w:rsid w:val="00E451A1"/>
    <w:pPr>
      <w:tabs>
        <w:tab w:val="num" w:pos="213"/>
      </w:tabs>
      <w:ind w:left="213" w:hanging="213"/>
      <w:jc w:val="both"/>
    </w:pPr>
  </w:style>
  <w:style w:type="paragraph" w:customStyle="1" w:styleId="Textetableau">
    <w:name w:val="Texte tableau"/>
    <w:basedOn w:val="Encadr"/>
    <w:rsid w:val="00E451A1"/>
    <w:pPr>
      <w:jc w:val="left"/>
    </w:pPr>
  </w:style>
  <w:style w:type="paragraph" w:customStyle="1" w:styleId="Encadr">
    <w:name w:val="Encadré"/>
    <w:basedOn w:val="Normal"/>
    <w:rsid w:val="00E451A1"/>
    <w:pPr>
      <w:spacing w:after="0" w:line="240" w:lineRule="auto"/>
      <w:jc w:val="both"/>
    </w:pPr>
    <w:rPr>
      <w:rFonts w:ascii="Arial Narrow" w:eastAsia="Times New Roman" w:hAnsi="Arial Narrow" w:cs="Times New Roman"/>
      <w:sz w:val="20"/>
      <w:szCs w:val="20"/>
      <w:lang w:eastAsia="fr-FR"/>
    </w:rPr>
  </w:style>
  <w:style w:type="paragraph" w:customStyle="1" w:styleId="xl53">
    <w:name w:val="xl53"/>
    <w:basedOn w:val="Normal"/>
    <w:rsid w:val="00E451A1"/>
    <w:pPr>
      <w:pBdr>
        <w:top w:val="single" w:sz="12" w:space="0" w:color="auto"/>
        <w:left w:val="single" w:sz="4" w:space="0" w:color="auto"/>
        <w:bottom w:val="single" w:sz="4" w:space="0" w:color="auto"/>
        <w:right w:val="double" w:sz="6" w:space="0" w:color="auto"/>
      </w:pBdr>
      <w:spacing w:before="100" w:beforeAutospacing="1" w:after="100" w:afterAutospacing="1" w:line="240" w:lineRule="auto"/>
      <w:textAlignment w:val="center"/>
    </w:pPr>
    <w:rPr>
      <w:rFonts w:ascii="Arial" w:eastAsia="Arial Unicode MS" w:hAnsi="Arial" w:cs="Arial"/>
      <w:szCs w:val="24"/>
      <w:lang w:eastAsia="fr-FR"/>
    </w:rPr>
  </w:style>
  <w:style w:type="paragraph" w:customStyle="1" w:styleId="xl54">
    <w:name w:val="xl54"/>
    <w:basedOn w:val="Normal"/>
    <w:rsid w:val="00E451A1"/>
    <w:pPr>
      <w:pBdr>
        <w:top w:val="single" w:sz="4" w:space="0" w:color="auto"/>
        <w:left w:val="single" w:sz="4" w:space="0" w:color="auto"/>
        <w:bottom w:val="single" w:sz="4" w:space="0" w:color="auto"/>
        <w:right w:val="double" w:sz="6" w:space="0" w:color="auto"/>
      </w:pBdr>
      <w:spacing w:before="100" w:beforeAutospacing="1" w:after="100" w:afterAutospacing="1" w:line="240" w:lineRule="auto"/>
      <w:textAlignment w:val="center"/>
    </w:pPr>
    <w:rPr>
      <w:rFonts w:ascii="Arial" w:eastAsia="Arial Unicode MS" w:hAnsi="Arial" w:cs="Arial"/>
      <w:szCs w:val="24"/>
      <w:lang w:eastAsia="fr-FR"/>
    </w:rPr>
  </w:style>
  <w:style w:type="paragraph" w:customStyle="1" w:styleId="xl55">
    <w:name w:val="xl55"/>
    <w:basedOn w:val="Normal"/>
    <w:rsid w:val="00E451A1"/>
    <w:pPr>
      <w:pBdr>
        <w:top w:val="single" w:sz="4" w:space="0" w:color="auto"/>
        <w:left w:val="single" w:sz="4" w:space="0" w:color="auto"/>
        <w:bottom w:val="double" w:sz="6" w:space="0" w:color="auto"/>
        <w:right w:val="double" w:sz="6" w:space="0" w:color="auto"/>
      </w:pBdr>
      <w:spacing w:before="100" w:beforeAutospacing="1" w:after="100" w:afterAutospacing="1" w:line="240" w:lineRule="auto"/>
      <w:textAlignment w:val="center"/>
    </w:pPr>
    <w:rPr>
      <w:rFonts w:ascii="Arial" w:eastAsia="Arial Unicode MS" w:hAnsi="Arial" w:cs="Arial"/>
      <w:szCs w:val="24"/>
      <w:lang w:eastAsia="fr-FR"/>
    </w:rPr>
  </w:style>
  <w:style w:type="paragraph" w:customStyle="1" w:styleId="xl56">
    <w:name w:val="xl56"/>
    <w:basedOn w:val="Normal"/>
    <w:rsid w:val="00E451A1"/>
    <w:pPr>
      <w:pBdr>
        <w:left w:val="single" w:sz="4" w:space="0" w:color="auto"/>
      </w:pBdr>
      <w:spacing w:before="100" w:beforeAutospacing="1" w:after="100" w:afterAutospacing="1" w:line="240" w:lineRule="auto"/>
      <w:jc w:val="center"/>
      <w:textAlignment w:val="center"/>
    </w:pPr>
    <w:rPr>
      <w:rFonts w:ascii="Arial" w:eastAsia="Arial Unicode MS" w:hAnsi="Arial" w:cs="Arial"/>
      <w:szCs w:val="24"/>
      <w:lang w:eastAsia="fr-FR"/>
    </w:rPr>
  </w:style>
  <w:style w:type="paragraph" w:customStyle="1" w:styleId="xl57">
    <w:name w:val="xl57"/>
    <w:basedOn w:val="Normal"/>
    <w:rsid w:val="00E451A1"/>
    <w:pPr>
      <w:pBdr>
        <w:right w:val="single" w:sz="4" w:space="0" w:color="auto"/>
      </w:pBdr>
      <w:spacing w:before="100" w:beforeAutospacing="1" w:after="100" w:afterAutospacing="1" w:line="240" w:lineRule="auto"/>
      <w:jc w:val="center"/>
      <w:textAlignment w:val="center"/>
    </w:pPr>
    <w:rPr>
      <w:rFonts w:ascii="Arial" w:eastAsia="Arial Unicode MS" w:hAnsi="Arial" w:cs="Arial"/>
      <w:szCs w:val="24"/>
      <w:lang w:eastAsia="fr-FR"/>
    </w:rPr>
  </w:style>
  <w:style w:type="paragraph" w:customStyle="1" w:styleId="xl58">
    <w:name w:val="xl58"/>
    <w:basedOn w:val="Normal"/>
    <w:rsid w:val="00E451A1"/>
    <w:pPr>
      <w:pBdr>
        <w:left w:val="single" w:sz="4" w:space="0" w:color="auto"/>
        <w:bottom w:val="single" w:sz="4" w:space="0" w:color="auto"/>
        <w:right w:val="double" w:sz="6" w:space="0" w:color="auto"/>
      </w:pBdr>
      <w:spacing w:before="100" w:beforeAutospacing="1" w:after="100" w:afterAutospacing="1" w:line="240" w:lineRule="auto"/>
      <w:textAlignment w:val="center"/>
    </w:pPr>
    <w:rPr>
      <w:rFonts w:ascii="Arial" w:eastAsia="Arial Unicode MS" w:hAnsi="Arial" w:cs="Arial"/>
      <w:szCs w:val="24"/>
      <w:lang w:eastAsia="fr-FR"/>
    </w:rPr>
  </w:style>
  <w:style w:type="paragraph" w:customStyle="1" w:styleId="xl59">
    <w:name w:val="xl59"/>
    <w:basedOn w:val="Normal"/>
    <w:rsid w:val="00E451A1"/>
    <w:pPr>
      <w:pBdr>
        <w:top w:val="single" w:sz="4" w:space="0" w:color="auto"/>
        <w:left w:val="single" w:sz="4" w:space="0" w:color="auto"/>
        <w:bottom w:val="single" w:sz="12" w:space="0" w:color="auto"/>
        <w:right w:val="double" w:sz="6" w:space="0" w:color="auto"/>
      </w:pBdr>
      <w:spacing w:before="100" w:beforeAutospacing="1" w:after="100" w:afterAutospacing="1" w:line="240" w:lineRule="auto"/>
      <w:textAlignment w:val="center"/>
    </w:pPr>
    <w:rPr>
      <w:rFonts w:ascii="Arial" w:eastAsia="Arial Unicode MS" w:hAnsi="Arial" w:cs="Arial"/>
      <w:szCs w:val="24"/>
      <w:lang w:eastAsia="fr-FR"/>
    </w:rPr>
  </w:style>
  <w:style w:type="paragraph" w:customStyle="1" w:styleId="xl60">
    <w:name w:val="xl60"/>
    <w:basedOn w:val="Normal"/>
    <w:rsid w:val="00E451A1"/>
    <w:pPr>
      <w:pBdr>
        <w:top w:val="single" w:sz="12" w:space="0" w:color="auto"/>
        <w:left w:val="double" w:sz="6"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Arial Unicode MS" w:hAnsi="Arial" w:cs="Arial"/>
      <w:szCs w:val="24"/>
      <w:lang w:eastAsia="fr-FR"/>
    </w:rPr>
  </w:style>
  <w:style w:type="paragraph" w:customStyle="1" w:styleId="xl61">
    <w:name w:val="xl61"/>
    <w:basedOn w:val="Normal"/>
    <w:rsid w:val="00E451A1"/>
    <w:pPr>
      <w:pBdr>
        <w:top w:val="single" w:sz="12"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Arial Unicode MS" w:hAnsi="Arial" w:cs="Arial"/>
      <w:b/>
      <w:bCs/>
      <w:color w:val="FF0000"/>
      <w:szCs w:val="24"/>
      <w:lang w:eastAsia="fr-FR"/>
    </w:rPr>
  </w:style>
  <w:style w:type="paragraph" w:customStyle="1" w:styleId="xl62">
    <w:name w:val="xl62"/>
    <w:basedOn w:val="Normal"/>
    <w:rsid w:val="00E451A1"/>
    <w:pPr>
      <w:pBdr>
        <w:top w:val="single" w:sz="4" w:space="0" w:color="auto"/>
        <w:left w:val="single" w:sz="4" w:space="0" w:color="auto"/>
        <w:bottom w:val="single" w:sz="12" w:space="0" w:color="auto"/>
        <w:right w:val="single" w:sz="4" w:space="0" w:color="auto"/>
      </w:pBdr>
      <w:shd w:val="clear" w:color="auto" w:fill="FFCC99"/>
      <w:spacing w:before="100" w:beforeAutospacing="1" w:after="100" w:afterAutospacing="1" w:line="240" w:lineRule="auto"/>
      <w:textAlignment w:val="center"/>
    </w:pPr>
    <w:rPr>
      <w:rFonts w:ascii="Arial" w:eastAsia="Arial Unicode MS" w:hAnsi="Arial" w:cs="Arial"/>
      <w:b/>
      <w:bCs/>
      <w:color w:val="3366FF"/>
      <w:szCs w:val="24"/>
      <w:lang w:eastAsia="fr-FR"/>
    </w:rPr>
  </w:style>
  <w:style w:type="paragraph" w:customStyle="1" w:styleId="Normalarticle">
    <w:name w:val="Normal article"/>
    <w:basedOn w:val="Normal"/>
    <w:next w:val="Normal"/>
    <w:rsid w:val="00E451A1"/>
    <w:pPr>
      <w:spacing w:after="0" w:line="240" w:lineRule="auto"/>
      <w:ind w:left="567"/>
      <w:jc w:val="both"/>
    </w:pPr>
    <w:rPr>
      <w:rFonts w:ascii="Arial" w:eastAsia="Times New Roman" w:hAnsi="Arial" w:cs="Times New Roman"/>
      <w:sz w:val="16"/>
      <w:szCs w:val="20"/>
      <w:lang w:eastAsia="fr-FR"/>
    </w:rPr>
  </w:style>
  <w:style w:type="paragraph" w:customStyle="1" w:styleId="Normalparagraphe">
    <w:name w:val="Normal paragraphe"/>
    <w:basedOn w:val="Normal"/>
    <w:next w:val="Normal"/>
    <w:rsid w:val="00E451A1"/>
    <w:pPr>
      <w:spacing w:after="0" w:line="240" w:lineRule="auto"/>
      <w:ind w:left="1134"/>
      <w:jc w:val="both"/>
    </w:pPr>
    <w:rPr>
      <w:rFonts w:ascii="Arial" w:eastAsia="Times New Roman" w:hAnsi="Arial" w:cs="Times New Roman"/>
      <w:sz w:val="16"/>
      <w:szCs w:val="20"/>
      <w:lang w:eastAsia="fr-FR"/>
    </w:rPr>
  </w:style>
  <w:style w:type="paragraph" w:customStyle="1" w:styleId="Normalsous-article">
    <w:name w:val="Normal sous-article"/>
    <w:basedOn w:val="Normal"/>
    <w:next w:val="Normal"/>
    <w:rsid w:val="00E451A1"/>
    <w:pPr>
      <w:spacing w:after="0" w:line="240" w:lineRule="auto"/>
      <w:ind w:left="851"/>
      <w:jc w:val="both"/>
    </w:pPr>
    <w:rPr>
      <w:rFonts w:ascii="Arial" w:eastAsia="Times New Roman" w:hAnsi="Arial" w:cs="Times New Roman"/>
      <w:sz w:val="16"/>
      <w:szCs w:val="20"/>
      <w:lang w:eastAsia="fr-FR"/>
    </w:rPr>
  </w:style>
  <w:style w:type="paragraph" w:customStyle="1" w:styleId="Normalsous-paragraphe">
    <w:name w:val="Normal sous-paragraphe"/>
    <w:basedOn w:val="Normal"/>
    <w:next w:val="Normal"/>
    <w:rsid w:val="00E451A1"/>
    <w:pPr>
      <w:spacing w:after="0" w:line="240" w:lineRule="auto"/>
      <w:ind w:left="1418"/>
      <w:jc w:val="both"/>
    </w:pPr>
    <w:rPr>
      <w:rFonts w:ascii="Arial" w:eastAsia="Times New Roman" w:hAnsi="Arial" w:cs="Times New Roman"/>
      <w:sz w:val="16"/>
      <w:szCs w:val="20"/>
      <w:lang w:eastAsia="fr-FR"/>
    </w:rPr>
  </w:style>
  <w:style w:type="paragraph" w:customStyle="1" w:styleId="sommaire">
    <w:name w:val="sommaire"/>
    <w:basedOn w:val="Titre1"/>
    <w:rsid w:val="00E451A1"/>
    <w:pPr>
      <w:pageBreakBefore/>
      <w:shd w:val="pct10" w:color="auto" w:fill="auto"/>
      <w:spacing w:after="1080"/>
      <w:ind w:left="1701" w:right="1701"/>
      <w:jc w:val="center"/>
      <w:outlineLvl w:val="9"/>
    </w:pPr>
    <w:rPr>
      <w:rFonts w:cs="Times New Roman"/>
      <w:bCs w:val="0"/>
      <w:caps/>
      <w:kern w:val="28"/>
      <w:szCs w:val="20"/>
    </w:rPr>
  </w:style>
  <w:style w:type="paragraph" w:customStyle="1" w:styleId="textepuce2">
    <w:name w:val="textepuce2"/>
    <w:basedOn w:val="Normal"/>
    <w:rsid w:val="00E451A1"/>
    <w:pPr>
      <w:spacing w:after="0" w:line="240" w:lineRule="auto"/>
      <w:ind w:left="1418"/>
      <w:jc w:val="both"/>
    </w:pPr>
    <w:rPr>
      <w:rFonts w:ascii="Arial" w:eastAsia="Times New Roman" w:hAnsi="Arial" w:cs="Times New Roman"/>
      <w:szCs w:val="20"/>
      <w:lang w:eastAsia="fr-FR"/>
    </w:rPr>
  </w:style>
  <w:style w:type="paragraph" w:customStyle="1" w:styleId="CAPTNormalGras">
    <w:name w:val="CAPT_Normal_Gras"/>
    <w:basedOn w:val="Normal"/>
    <w:rsid w:val="00E451A1"/>
    <w:pPr>
      <w:spacing w:before="120" w:after="0" w:line="240" w:lineRule="auto"/>
    </w:pPr>
    <w:rPr>
      <w:rFonts w:ascii="Arial" w:eastAsia="Times New Roman" w:hAnsi="Arial" w:cs="Times New Roman"/>
      <w:b/>
      <w:noProof/>
      <w:szCs w:val="20"/>
      <w:lang w:eastAsia="fr-FR"/>
    </w:rPr>
  </w:style>
  <w:style w:type="paragraph" w:customStyle="1" w:styleId="TitreAnnexeNormative">
    <w:name w:val="Titre_Annexe_Normative"/>
    <w:basedOn w:val="Titre1"/>
    <w:rsid w:val="00E451A1"/>
    <w:pPr>
      <w:pageBreakBefore/>
      <w:shd w:val="pct10" w:color="auto" w:fill="auto"/>
      <w:spacing w:after="720"/>
      <w:ind w:left="2835" w:right="2835"/>
      <w:jc w:val="center"/>
    </w:pPr>
    <w:rPr>
      <w:rFonts w:cs="Times New Roman"/>
      <w:bCs w:val="0"/>
      <w:kern w:val="28"/>
      <w:szCs w:val="20"/>
    </w:rPr>
  </w:style>
  <w:style w:type="paragraph" w:customStyle="1" w:styleId="TitreTableauAnnexe">
    <w:name w:val="Titre_Tableau_Annexe"/>
    <w:basedOn w:val="Normal"/>
    <w:rsid w:val="00E451A1"/>
    <w:pPr>
      <w:spacing w:before="480" w:after="480" w:line="240" w:lineRule="auto"/>
      <w:ind w:left="284" w:hanging="284"/>
    </w:pPr>
    <w:rPr>
      <w:rFonts w:ascii="Arial" w:eastAsia="Times New Roman" w:hAnsi="Arial" w:cs="Times New Roman"/>
      <w:b/>
      <w:noProof/>
      <w:szCs w:val="20"/>
      <w:lang w:eastAsia="fr-FR"/>
    </w:rPr>
  </w:style>
  <w:style w:type="paragraph" w:customStyle="1" w:styleId="En-TteTableau">
    <w:name w:val="En-Tête_Tableau"/>
    <w:basedOn w:val="Normal"/>
    <w:rsid w:val="00E451A1"/>
    <w:pPr>
      <w:tabs>
        <w:tab w:val="left" w:pos="567"/>
      </w:tabs>
      <w:spacing w:before="240" w:after="120" w:line="240" w:lineRule="auto"/>
      <w:jc w:val="center"/>
    </w:pPr>
    <w:rPr>
      <w:rFonts w:ascii="Arial" w:eastAsia="Times New Roman" w:hAnsi="Arial" w:cs="Times New Roman"/>
      <w:b/>
      <w:noProof/>
      <w:szCs w:val="20"/>
      <w:lang w:eastAsia="fr-FR"/>
    </w:rPr>
  </w:style>
  <w:style w:type="paragraph" w:customStyle="1" w:styleId="CAPTInfos">
    <w:name w:val="CAPT_Infos"/>
    <w:basedOn w:val="Normal"/>
    <w:rsid w:val="00E451A1"/>
    <w:pPr>
      <w:tabs>
        <w:tab w:val="left" w:pos="567"/>
      </w:tabs>
      <w:spacing w:before="240" w:after="60" w:line="240" w:lineRule="auto"/>
    </w:pPr>
    <w:rPr>
      <w:rFonts w:ascii="Arial" w:eastAsia="Times New Roman" w:hAnsi="Arial" w:cs="Times New Roman"/>
      <w:i/>
      <w:noProof/>
      <w:sz w:val="18"/>
      <w:szCs w:val="20"/>
      <w:lang w:eastAsia="fr-FR"/>
    </w:rPr>
  </w:style>
  <w:style w:type="paragraph" w:customStyle="1" w:styleId="SommaireCAPT">
    <w:name w:val="Sommaire_CAPT"/>
    <w:basedOn w:val="Normal"/>
    <w:rsid w:val="00E451A1"/>
    <w:pPr>
      <w:shd w:val="pct10" w:color="auto" w:fill="auto"/>
      <w:tabs>
        <w:tab w:val="left" w:pos="567"/>
      </w:tabs>
      <w:spacing w:before="320" w:after="320" w:line="240" w:lineRule="auto"/>
      <w:ind w:left="1701" w:right="1701"/>
      <w:jc w:val="center"/>
    </w:pPr>
    <w:rPr>
      <w:rFonts w:ascii="Arial" w:eastAsia="Times New Roman" w:hAnsi="Arial" w:cs="Times New Roman"/>
      <w:b/>
      <w:noProof/>
      <w:spacing w:val="160"/>
      <w:sz w:val="32"/>
      <w:szCs w:val="20"/>
      <w:lang w:eastAsia="fr-FR"/>
    </w:rPr>
  </w:style>
  <w:style w:type="paragraph" w:customStyle="1" w:styleId="TEXTE">
    <w:name w:val="TEXTE"/>
    <w:basedOn w:val="Normal"/>
    <w:rsid w:val="00E451A1"/>
    <w:pPr>
      <w:keepLines/>
      <w:spacing w:before="240" w:after="0" w:line="360" w:lineRule="atLeast"/>
    </w:pPr>
    <w:rPr>
      <w:rFonts w:ascii="Times New Roman" w:eastAsia="Times New Roman" w:hAnsi="Times New Roman" w:cs="Times New Roman"/>
      <w:sz w:val="24"/>
      <w:szCs w:val="24"/>
      <w:lang w:eastAsia="fr-FR"/>
    </w:rPr>
  </w:style>
  <w:style w:type="paragraph" w:customStyle="1" w:styleId="ENUMERATION">
    <w:name w:val="ENUMERATION"/>
    <w:basedOn w:val="Normal"/>
    <w:next w:val="TEXTE"/>
    <w:rsid w:val="00E451A1"/>
    <w:pPr>
      <w:keepNext/>
      <w:keepLines/>
      <w:spacing w:after="0" w:line="360" w:lineRule="atLeast"/>
    </w:pPr>
    <w:rPr>
      <w:rFonts w:ascii="Times New Roman" w:eastAsia="Times New Roman" w:hAnsi="Times New Roman" w:cs="Times New Roman"/>
      <w:sz w:val="24"/>
      <w:szCs w:val="24"/>
      <w:lang w:eastAsia="fr-FR"/>
    </w:rPr>
  </w:style>
  <w:style w:type="character" w:styleId="lev">
    <w:name w:val="Strong"/>
    <w:uiPriority w:val="22"/>
    <w:qFormat/>
    <w:rsid w:val="00E451A1"/>
    <w:rPr>
      <w:rFonts w:cs="Times New Roman"/>
      <w:b/>
      <w:bCs/>
    </w:rPr>
  </w:style>
  <w:style w:type="paragraph" w:styleId="Citation0">
    <w:name w:val="Quote"/>
    <w:basedOn w:val="Normal"/>
    <w:next w:val="Normal"/>
    <w:link w:val="CitationCar"/>
    <w:uiPriority w:val="29"/>
    <w:qFormat/>
    <w:rsid w:val="00E451A1"/>
    <w:pPr>
      <w:spacing w:after="0" w:line="240" w:lineRule="auto"/>
    </w:pPr>
    <w:rPr>
      <w:rFonts w:ascii="Calibri" w:eastAsia="Times New Roman" w:hAnsi="Calibri" w:cs="Times New Roman"/>
      <w:i/>
      <w:sz w:val="24"/>
      <w:szCs w:val="24"/>
      <w:lang w:eastAsia="fr-FR"/>
    </w:rPr>
  </w:style>
  <w:style w:type="character" w:customStyle="1" w:styleId="CitationCar">
    <w:name w:val="Citation Car"/>
    <w:basedOn w:val="Policepardfaut"/>
    <w:link w:val="Citation0"/>
    <w:uiPriority w:val="29"/>
    <w:rsid w:val="00E451A1"/>
    <w:rPr>
      <w:rFonts w:ascii="Calibri" w:eastAsia="Times New Roman" w:hAnsi="Calibri" w:cs="Times New Roman"/>
      <w:i/>
      <w:sz w:val="24"/>
      <w:szCs w:val="24"/>
      <w:lang w:eastAsia="fr-FR"/>
    </w:rPr>
  </w:style>
  <w:style w:type="paragraph" w:styleId="Citationintense">
    <w:name w:val="Intense Quote"/>
    <w:basedOn w:val="Normal"/>
    <w:next w:val="Normal"/>
    <w:link w:val="CitationintenseCar"/>
    <w:uiPriority w:val="30"/>
    <w:qFormat/>
    <w:rsid w:val="00E451A1"/>
    <w:pPr>
      <w:spacing w:after="0" w:line="240" w:lineRule="auto"/>
      <w:ind w:left="720" w:right="720"/>
    </w:pPr>
    <w:rPr>
      <w:rFonts w:ascii="Calibri" w:eastAsia="Times New Roman" w:hAnsi="Calibri" w:cs="Times New Roman"/>
      <w:b/>
      <w:i/>
      <w:sz w:val="24"/>
      <w:lang w:eastAsia="fr-FR"/>
    </w:rPr>
  </w:style>
  <w:style w:type="character" w:customStyle="1" w:styleId="CitationintenseCar">
    <w:name w:val="Citation intense Car"/>
    <w:basedOn w:val="Policepardfaut"/>
    <w:link w:val="Citationintense"/>
    <w:uiPriority w:val="30"/>
    <w:rsid w:val="00E451A1"/>
    <w:rPr>
      <w:rFonts w:ascii="Calibri" w:eastAsia="Times New Roman" w:hAnsi="Calibri" w:cs="Times New Roman"/>
      <w:b/>
      <w:i/>
      <w:sz w:val="24"/>
      <w:lang w:eastAsia="fr-FR"/>
    </w:rPr>
  </w:style>
  <w:style w:type="character" w:styleId="Emphaseple">
    <w:name w:val="Subtle Emphasis"/>
    <w:uiPriority w:val="19"/>
    <w:qFormat/>
    <w:rsid w:val="00E451A1"/>
    <w:rPr>
      <w:rFonts w:cs="Times New Roman"/>
      <w:i/>
      <w:color w:val="5A5A5A"/>
    </w:rPr>
  </w:style>
  <w:style w:type="character" w:styleId="Emphaseintense">
    <w:name w:val="Intense Emphasis"/>
    <w:uiPriority w:val="21"/>
    <w:qFormat/>
    <w:rsid w:val="00E451A1"/>
    <w:rPr>
      <w:rFonts w:cs="Times New Roman"/>
      <w:b/>
      <w:i/>
      <w:sz w:val="24"/>
      <w:szCs w:val="24"/>
      <w:u w:val="single"/>
    </w:rPr>
  </w:style>
  <w:style w:type="character" w:styleId="Rfrenceple">
    <w:name w:val="Subtle Reference"/>
    <w:uiPriority w:val="31"/>
    <w:qFormat/>
    <w:rsid w:val="00E451A1"/>
    <w:rPr>
      <w:rFonts w:cs="Times New Roman"/>
      <w:sz w:val="24"/>
      <w:szCs w:val="24"/>
      <w:u w:val="single"/>
    </w:rPr>
  </w:style>
  <w:style w:type="character" w:styleId="Rfrenceintense">
    <w:name w:val="Intense Reference"/>
    <w:uiPriority w:val="32"/>
    <w:qFormat/>
    <w:rsid w:val="00E451A1"/>
    <w:rPr>
      <w:rFonts w:cs="Times New Roman"/>
      <w:b/>
      <w:sz w:val="24"/>
      <w:u w:val="single"/>
    </w:rPr>
  </w:style>
  <w:style w:type="character" w:styleId="Titredulivre">
    <w:name w:val="Book Title"/>
    <w:uiPriority w:val="33"/>
    <w:qFormat/>
    <w:rsid w:val="00E451A1"/>
    <w:rPr>
      <w:rFonts w:ascii="Cambria" w:eastAsia="Times New Roman" w:hAnsi="Cambria" w:cs="Times New Roman"/>
      <w:b/>
      <w:i/>
      <w:sz w:val="24"/>
      <w:szCs w:val="24"/>
    </w:rPr>
  </w:style>
  <w:style w:type="character" w:customStyle="1" w:styleId="CarCar151">
    <w:name w:val="Car Car151"/>
    <w:uiPriority w:val="99"/>
    <w:locked/>
    <w:rsid w:val="00E451A1"/>
    <w:rPr>
      <w:rFonts w:ascii="Arial" w:hAnsi="Arial" w:cs="Arial"/>
      <w:b/>
      <w:bCs/>
      <w:sz w:val="24"/>
      <w:szCs w:val="24"/>
      <w:lang w:val="fr-FR" w:eastAsia="fr-FR"/>
    </w:rPr>
  </w:style>
  <w:style w:type="paragraph" w:customStyle="1" w:styleId="CharChar">
    <w:name w:val="Char Char"/>
    <w:basedOn w:val="Normal"/>
    <w:uiPriority w:val="99"/>
    <w:rsid w:val="00E451A1"/>
    <w:pPr>
      <w:widowControl w:val="0"/>
      <w:spacing w:after="0" w:line="240" w:lineRule="auto"/>
      <w:jc w:val="both"/>
    </w:pPr>
    <w:rPr>
      <w:rFonts w:ascii="Tahoma" w:eastAsia="SimSun" w:hAnsi="Tahoma" w:cs="Tahoma"/>
      <w:kern w:val="2"/>
      <w:sz w:val="24"/>
      <w:szCs w:val="24"/>
      <w:lang w:val="en-US" w:eastAsia="zh-CN"/>
    </w:rPr>
  </w:style>
  <w:style w:type="character" w:customStyle="1" w:styleId="TitleChar">
    <w:name w:val="Title Char"/>
    <w:uiPriority w:val="99"/>
    <w:locked/>
    <w:rsid w:val="00E451A1"/>
    <w:rPr>
      <w:rFonts w:ascii="Cambria" w:hAnsi="Cambria" w:cs="Cambria"/>
      <w:b/>
      <w:bCs/>
      <w:kern w:val="28"/>
      <w:sz w:val="32"/>
      <w:szCs w:val="32"/>
    </w:rPr>
  </w:style>
  <w:style w:type="character" w:customStyle="1" w:styleId="Heading3Char">
    <w:name w:val="Heading 3 Char"/>
    <w:locked/>
    <w:rsid w:val="00E451A1"/>
    <w:rPr>
      <w:rFonts w:ascii="Arial" w:hAnsi="Arial" w:cs="Arial"/>
      <w:sz w:val="24"/>
      <w:szCs w:val="24"/>
      <w:lang w:val="fr-FR" w:eastAsia="fr-FR"/>
    </w:rPr>
  </w:style>
  <w:style w:type="character" w:customStyle="1" w:styleId="Heading1Char">
    <w:name w:val="Heading 1 Char"/>
    <w:locked/>
    <w:rsid w:val="00E451A1"/>
    <w:rPr>
      <w:rFonts w:ascii="Cambria" w:hAnsi="Cambria" w:cs="Cambria"/>
      <w:b/>
      <w:bCs/>
      <w:kern w:val="32"/>
      <w:sz w:val="32"/>
      <w:szCs w:val="32"/>
    </w:rPr>
  </w:style>
  <w:style w:type="character" w:customStyle="1" w:styleId="appeldenote">
    <w:name w:val="appel de note"/>
    <w:rsid w:val="00E451A1"/>
    <w:rPr>
      <w:vertAlign w:val="superscript"/>
    </w:rPr>
  </w:style>
  <w:style w:type="paragraph" w:customStyle="1" w:styleId="Titredetablederfrences">
    <w:name w:val="Titre de table de références"/>
    <w:basedOn w:val="Normal"/>
    <w:rsid w:val="00E451A1"/>
    <w:pPr>
      <w:widowControl w:val="0"/>
      <w:tabs>
        <w:tab w:val="right" w:pos="9360"/>
      </w:tabs>
      <w:suppressAutoHyphens/>
      <w:spacing w:after="0" w:line="240" w:lineRule="auto"/>
      <w:jc w:val="both"/>
    </w:pPr>
    <w:rPr>
      <w:rFonts w:ascii="Courier New" w:eastAsia="Times New Roman" w:hAnsi="Courier New" w:cs="Times New Roman"/>
      <w:sz w:val="24"/>
      <w:szCs w:val="20"/>
      <w:lang w:eastAsia="fr-FR"/>
    </w:rPr>
  </w:style>
  <w:style w:type="character" w:customStyle="1" w:styleId="EquationCaption">
    <w:name w:val="_Equation Caption"/>
    <w:rsid w:val="00E451A1"/>
  </w:style>
  <w:style w:type="paragraph" w:styleId="Notedefin">
    <w:name w:val="endnote text"/>
    <w:basedOn w:val="Normal"/>
    <w:link w:val="NotedefinCar"/>
    <w:uiPriority w:val="99"/>
    <w:rsid w:val="00E451A1"/>
    <w:pPr>
      <w:widowControl w:val="0"/>
      <w:spacing w:after="0" w:line="240" w:lineRule="auto"/>
      <w:jc w:val="both"/>
    </w:pPr>
    <w:rPr>
      <w:rFonts w:ascii="Calibri" w:eastAsia="Times New Roman" w:hAnsi="Calibri" w:cs="Times New Roman"/>
      <w:sz w:val="20"/>
      <w:szCs w:val="20"/>
      <w:lang w:eastAsia="fr-FR"/>
    </w:rPr>
  </w:style>
  <w:style w:type="character" w:customStyle="1" w:styleId="NotedefinCar">
    <w:name w:val="Note de fin Car"/>
    <w:basedOn w:val="Policepardfaut"/>
    <w:link w:val="Notedefin"/>
    <w:uiPriority w:val="99"/>
    <w:rsid w:val="00E451A1"/>
    <w:rPr>
      <w:rFonts w:ascii="Calibri" w:eastAsia="Times New Roman" w:hAnsi="Calibri" w:cs="Times New Roman"/>
      <w:sz w:val="20"/>
      <w:szCs w:val="20"/>
      <w:lang w:eastAsia="fr-FR"/>
    </w:rPr>
  </w:style>
  <w:style w:type="character" w:styleId="Appeldenotedefin">
    <w:name w:val="endnote reference"/>
    <w:uiPriority w:val="99"/>
    <w:rsid w:val="00E451A1"/>
    <w:rPr>
      <w:rFonts w:cs="Times New Roman"/>
      <w:vertAlign w:val="superscript"/>
    </w:rPr>
  </w:style>
  <w:style w:type="paragraph" w:customStyle="1" w:styleId="Normal10">
    <w:name w:val="Normal 10"/>
    <w:basedOn w:val="Normal"/>
    <w:rsid w:val="00E451A1"/>
    <w:pPr>
      <w:widowControl w:val="0"/>
      <w:overflowPunct w:val="0"/>
      <w:autoSpaceDE w:val="0"/>
      <w:autoSpaceDN w:val="0"/>
      <w:adjustRightInd w:val="0"/>
      <w:spacing w:after="0" w:line="240" w:lineRule="auto"/>
      <w:jc w:val="both"/>
      <w:textAlignment w:val="baseline"/>
    </w:pPr>
    <w:rPr>
      <w:rFonts w:ascii="Calibri" w:eastAsia="Times New Roman" w:hAnsi="Calibri" w:cs="Times New Roman"/>
      <w:sz w:val="20"/>
      <w:szCs w:val="20"/>
      <w:lang w:eastAsia="fr-FR"/>
    </w:rPr>
  </w:style>
  <w:style w:type="character" w:styleId="Marquedecommentaire">
    <w:name w:val="annotation reference"/>
    <w:uiPriority w:val="99"/>
    <w:rsid w:val="00E451A1"/>
    <w:rPr>
      <w:rFonts w:cs="Times New Roman"/>
      <w:sz w:val="16"/>
      <w:szCs w:val="16"/>
    </w:rPr>
  </w:style>
  <w:style w:type="paragraph" w:customStyle="1" w:styleId="Head21">
    <w:name w:val="Head 2.1"/>
    <w:basedOn w:val="Normal"/>
    <w:rsid w:val="00E451A1"/>
    <w:pPr>
      <w:suppressAutoHyphens/>
      <w:spacing w:after="0" w:line="240" w:lineRule="auto"/>
      <w:jc w:val="center"/>
    </w:pPr>
    <w:rPr>
      <w:rFonts w:ascii="Calibri" w:eastAsia="Times New Roman" w:hAnsi="Calibri" w:cs="Times New Roman"/>
      <w:b/>
      <w:sz w:val="28"/>
      <w:szCs w:val="20"/>
      <w:lang w:eastAsia="fr-FR"/>
    </w:rPr>
  </w:style>
  <w:style w:type="character" w:customStyle="1" w:styleId="ListepucesCar">
    <w:name w:val="Liste à puces Car"/>
    <w:rsid w:val="00E451A1"/>
    <w:rPr>
      <w:rFonts w:ascii="Arial" w:hAnsi="Arial" w:cs="Arial"/>
      <w:snapToGrid/>
      <w:sz w:val="24"/>
      <w:szCs w:val="24"/>
      <w:lang w:val="fr-FR" w:eastAsia="fr-FR" w:bidi="ar-SA"/>
    </w:rPr>
  </w:style>
  <w:style w:type="paragraph" w:customStyle="1" w:styleId="aDefinition">
    <w:name w:val="aDefinition"/>
    <w:basedOn w:val="Normal"/>
    <w:rsid w:val="00E451A1"/>
    <w:pPr>
      <w:spacing w:before="120" w:after="120" w:line="240" w:lineRule="auto"/>
      <w:ind w:left="284" w:right="284"/>
      <w:jc w:val="both"/>
    </w:pPr>
    <w:rPr>
      <w:rFonts w:ascii="Calibri" w:eastAsia="Times New Roman" w:hAnsi="Calibri" w:cs="Times New Roman"/>
      <w:sz w:val="20"/>
      <w:szCs w:val="20"/>
      <w:lang w:eastAsia="fr-FR"/>
    </w:rPr>
  </w:style>
  <w:style w:type="paragraph" w:styleId="Liste2">
    <w:name w:val="List 2"/>
    <w:basedOn w:val="Normal"/>
    <w:rsid w:val="00E451A1"/>
    <w:pPr>
      <w:widowControl w:val="0"/>
      <w:spacing w:after="0" w:line="240" w:lineRule="auto"/>
      <w:ind w:left="566" w:hanging="283"/>
      <w:jc w:val="both"/>
    </w:pPr>
    <w:rPr>
      <w:rFonts w:ascii="Calibri" w:eastAsia="Times New Roman" w:hAnsi="Calibri" w:cs="Times New Roman"/>
      <w:sz w:val="24"/>
      <w:szCs w:val="20"/>
      <w:lang w:eastAsia="fr-FR"/>
    </w:rPr>
  </w:style>
  <w:style w:type="paragraph" w:styleId="Liste3">
    <w:name w:val="List 3"/>
    <w:basedOn w:val="Normal"/>
    <w:rsid w:val="00E451A1"/>
    <w:pPr>
      <w:widowControl w:val="0"/>
      <w:spacing w:after="0" w:line="240" w:lineRule="auto"/>
      <w:ind w:left="849" w:hanging="283"/>
      <w:jc w:val="both"/>
    </w:pPr>
    <w:rPr>
      <w:rFonts w:ascii="Calibri" w:eastAsia="Times New Roman" w:hAnsi="Calibri" w:cs="Times New Roman"/>
      <w:sz w:val="24"/>
      <w:szCs w:val="20"/>
      <w:lang w:eastAsia="fr-FR"/>
    </w:rPr>
  </w:style>
  <w:style w:type="paragraph" w:styleId="Liste4">
    <w:name w:val="List 4"/>
    <w:basedOn w:val="Normal"/>
    <w:rsid w:val="00E451A1"/>
    <w:pPr>
      <w:widowControl w:val="0"/>
      <w:spacing w:after="0" w:line="240" w:lineRule="auto"/>
      <w:ind w:left="1132" w:hanging="283"/>
      <w:jc w:val="both"/>
    </w:pPr>
    <w:rPr>
      <w:rFonts w:ascii="Calibri" w:eastAsia="Times New Roman" w:hAnsi="Calibri" w:cs="Times New Roman"/>
      <w:sz w:val="24"/>
      <w:szCs w:val="20"/>
      <w:lang w:eastAsia="fr-FR"/>
    </w:rPr>
  </w:style>
  <w:style w:type="paragraph" w:styleId="Listenumros3">
    <w:name w:val="List Number 3"/>
    <w:basedOn w:val="Normal"/>
    <w:rsid w:val="00E451A1"/>
    <w:pPr>
      <w:widowControl w:val="0"/>
      <w:spacing w:after="0" w:line="240" w:lineRule="auto"/>
      <w:ind w:left="1080" w:hanging="360"/>
      <w:jc w:val="both"/>
    </w:pPr>
    <w:rPr>
      <w:rFonts w:ascii="Calibri" w:eastAsia="Times New Roman" w:hAnsi="Calibri" w:cs="Times New Roman"/>
      <w:sz w:val="24"/>
      <w:szCs w:val="20"/>
      <w:lang w:eastAsia="fr-FR"/>
    </w:rPr>
  </w:style>
  <w:style w:type="paragraph" w:styleId="Liste5">
    <w:name w:val="List 5"/>
    <w:basedOn w:val="Normal"/>
    <w:rsid w:val="00E451A1"/>
    <w:pPr>
      <w:widowControl w:val="0"/>
      <w:spacing w:after="0" w:line="240" w:lineRule="auto"/>
      <w:ind w:left="1415" w:hanging="283"/>
      <w:jc w:val="both"/>
    </w:pPr>
    <w:rPr>
      <w:rFonts w:ascii="Calibri" w:eastAsia="Times New Roman" w:hAnsi="Calibri" w:cs="Times New Roman"/>
      <w:sz w:val="24"/>
      <w:szCs w:val="20"/>
      <w:lang w:eastAsia="fr-FR"/>
    </w:rPr>
  </w:style>
  <w:style w:type="character" w:customStyle="1" w:styleId="gt-icon-text1">
    <w:name w:val="gt-icon-text1"/>
    <w:rsid w:val="00E451A1"/>
    <w:rPr>
      <w:rFonts w:cs="Times New Roman"/>
    </w:rPr>
  </w:style>
  <w:style w:type="character" w:styleId="Numrodeligne">
    <w:name w:val="line number"/>
    <w:rsid w:val="00E451A1"/>
  </w:style>
  <w:style w:type="numbering" w:customStyle="1" w:styleId="Aucuneliste111">
    <w:name w:val="Aucune liste111"/>
    <w:next w:val="Aucuneliste"/>
    <w:semiHidden/>
    <w:unhideWhenUsed/>
    <w:rsid w:val="00E451A1"/>
  </w:style>
  <w:style w:type="numbering" w:customStyle="1" w:styleId="Aucuneliste2">
    <w:name w:val="Aucune liste2"/>
    <w:next w:val="Aucuneliste"/>
    <w:uiPriority w:val="99"/>
    <w:semiHidden/>
    <w:rsid w:val="00E451A1"/>
  </w:style>
  <w:style w:type="numbering" w:customStyle="1" w:styleId="Aucuneliste3">
    <w:name w:val="Aucune liste3"/>
    <w:next w:val="Aucuneliste"/>
    <w:uiPriority w:val="99"/>
    <w:semiHidden/>
    <w:unhideWhenUsed/>
    <w:rsid w:val="00E451A1"/>
  </w:style>
  <w:style w:type="table" w:customStyle="1" w:styleId="Grilledutableau3">
    <w:name w:val="Grille du tableau3"/>
    <w:basedOn w:val="TableauNormal"/>
    <w:next w:val="Grilledutableau"/>
    <w:uiPriority w:val="59"/>
    <w:rsid w:val="00E451A1"/>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ucea0">
    <w:name w:val="Puce a)"/>
    <w:basedOn w:val="Normal"/>
    <w:rsid w:val="00E451A1"/>
    <w:pPr>
      <w:numPr>
        <w:numId w:val="21"/>
      </w:numPr>
      <w:spacing w:before="120" w:after="60" w:line="240" w:lineRule="auto"/>
      <w:jc w:val="both"/>
    </w:pPr>
    <w:rPr>
      <w:rFonts w:ascii="Arial" w:eastAsia="Times New Roman" w:hAnsi="Arial" w:cs="Arial"/>
      <w:sz w:val="20"/>
      <w:szCs w:val="20"/>
      <w:lang w:eastAsia="fr-FR"/>
    </w:rPr>
  </w:style>
  <w:style w:type="paragraph" w:customStyle="1" w:styleId="TitrePieceDAO">
    <w:name w:val="TitrePieceDAO"/>
    <w:basedOn w:val="Normal"/>
    <w:rsid w:val="00E451A1"/>
    <w:pPr>
      <w:widowControl w:val="0"/>
      <w:numPr>
        <w:numId w:val="22"/>
      </w:numPr>
      <w:suppressAutoHyphens/>
      <w:autoSpaceDE w:val="0"/>
      <w:autoSpaceDN w:val="0"/>
      <w:spacing w:after="0" w:line="240" w:lineRule="auto"/>
      <w:jc w:val="center"/>
      <w:textAlignment w:val="baseline"/>
    </w:pPr>
    <w:rPr>
      <w:rFonts w:ascii="Arial" w:eastAsia="Times New Roman" w:hAnsi="Arial" w:cs="Arial"/>
      <w:spacing w:val="45"/>
      <w:sz w:val="52"/>
      <w:szCs w:val="52"/>
      <w:lang w:eastAsia="fr-FR"/>
    </w:rPr>
  </w:style>
  <w:style w:type="character" w:customStyle="1" w:styleId="TitrePieceDAOCar">
    <w:name w:val="TitrePieceDAO Car"/>
    <w:rsid w:val="00E451A1"/>
    <w:rPr>
      <w:rFonts w:ascii="Arial" w:hAnsi="Arial" w:cs="Arial"/>
      <w:spacing w:val="45"/>
      <w:position w:val="0"/>
      <w:sz w:val="52"/>
      <w:szCs w:val="52"/>
      <w:vertAlign w:val="baseline"/>
    </w:rPr>
  </w:style>
  <w:style w:type="character" w:customStyle="1" w:styleId="NormalDAOCar">
    <w:name w:val="NormalDAO Car"/>
    <w:rsid w:val="00E451A1"/>
    <w:rPr>
      <w:rFonts w:ascii="Arial" w:hAnsi="Arial" w:cs="Arial"/>
      <w:sz w:val="24"/>
      <w:szCs w:val="24"/>
    </w:rPr>
  </w:style>
  <w:style w:type="paragraph" w:customStyle="1" w:styleId="TitrePiece1">
    <w:name w:val="TitrePiece1"/>
    <w:basedOn w:val="TitrePieceDAO"/>
    <w:autoRedefine/>
    <w:rsid w:val="00E451A1"/>
    <w:pPr>
      <w:numPr>
        <w:numId w:val="0"/>
      </w:numPr>
      <w:tabs>
        <w:tab w:val="left" w:pos="0"/>
        <w:tab w:val="left" w:pos="1500"/>
        <w:tab w:val="center" w:pos="4816"/>
        <w:tab w:val="left" w:pos="8080"/>
      </w:tabs>
    </w:pPr>
    <w:rPr>
      <w:b/>
      <w:w w:val="92"/>
      <w:sz w:val="60"/>
      <w:szCs w:val="60"/>
      <w:lang w:val="pt-PT"/>
    </w:rPr>
  </w:style>
  <w:style w:type="character" w:customStyle="1" w:styleId="TitrePieceDAOCar1">
    <w:name w:val="TitrePieceDAO Car1"/>
    <w:rsid w:val="00E451A1"/>
    <w:rPr>
      <w:rFonts w:ascii="Arial" w:hAnsi="Arial" w:cs="Arial"/>
      <w:spacing w:val="45"/>
      <w:sz w:val="52"/>
      <w:szCs w:val="52"/>
    </w:rPr>
  </w:style>
  <w:style w:type="character" w:customStyle="1" w:styleId="TitrePiece1Car">
    <w:name w:val="TitrePiece1 Car"/>
    <w:rsid w:val="00E451A1"/>
    <w:rPr>
      <w:rFonts w:ascii="Arial" w:hAnsi="Arial" w:cs="Arial"/>
      <w:spacing w:val="45"/>
      <w:sz w:val="60"/>
      <w:szCs w:val="52"/>
    </w:rPr>
  </w:style>
  <w:style w:type="paragraph" w:customStyle="1" w:styleId="Enum10">
    <w:name w:val="Enum. 1"/>
    <w:basedOn w:val="Normal"/>
    <w:rsid w:val="00E451A1"/>
    <w:pPr>
      <w:tabs>
        <w:tab w:val="left" w:pos="170"/>
      </w:tabs>
      <w:spacing w:after="0" w:line="360" w:lineRule="auto"/>
      <w:ind w:left="170" w:hanging="170"/>
      <w:jc w:val="both"/>
    </w:pPr>
    <w:rPr>
      <w:rFonts w:ascii="TradeGothic" w:eastAsia="Times" w:hAnsi="TradeGothic" w:cs="Times New Roman"/>
      <w:sz w:val="20"/>
      <w:szCs w:val="20"/>
      <w:lang w:eastAsia="fr-FR"/>
    </w:rPr>
  </w:style>
  <w:style w:type="paragraph" w:customStyle="1" w:styleId="sstitrefiche">
    <w:name w:val="ss_titre_fiche"/>
    <w:basedOn w:val="Normal"/>
    <w:qFormat/>
    <w:rsid w:val="00E451A1"/>
    <w:pPr>
      <w:numPr>
        <w:numId w:val="24"/>
      </w:numPr>
      <w:tabs>
        <w:tab w:val="left" w:pos="0"/>
      </w:tabs>
      <w:spacing w:after="120" w:line="360" w:lineRule="auto"/>
      <w:jc w:val="both"/>
    </w:pPr>
    <w:rPr>
      <w:rFonts w:ascii="TradeGothic" w:eastAsia="Times" w:hAnsi="TradeGothic" w:cs="Times New Roman"/>
      <w:b/>
      <w:sz w:val="20"/>
      <w:szCs w:val="20"/>
      <w:lang w:eastAsia="fr-FR"/>
    </w:rPr>
  </w:style>
  <w:style w:type="character" w:customStyle="1" w:styleId="ColorfulList-Accent1Char">
    <w:name w:val="Colorful List - Accent 1 Char"/>
    <w:link w:val="Listecouleur-Accent1"/>
    <w:uiPriority w:val="99"/>
    <w:locked/>
    <w:rsid w:val="00E451A1"/>
    <w:rPr>
      <w:rFonts w:ascii="TradeGothic" w:eastAsia="Calibri" w:hAnsi="TradeGothic"/>
      <w:szCs w:val="22"/>
      <w:lang w:eastAsia="en-US"/>
    </w:rPr>
  </w:style>
  <w:style w:type="table" w:styleId="Listecouleur-Accent1">
    <w:name w:val="Colorful List Accent 1"/>
    <w:basedOn w:val="TableauNormal"/>
    <w:link w:val="ColorfulList-Accent1Char"/>
    <w:uiPriority w:val="99"/>
    <w:rsid w:val="00E451A1"/>
    <w:pPr>
      <w:spacing w:after="0" w:line="240" w:lineRule="auto"/>
    </w:pPr>
    <w:rPr>
      <w:rFonts w:ascii="TradeGothic" w:eastAsia="Calibri" w:hAnsi="TradeGothic"/>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customStyle="1" w:styleId="Enum1Car">
    <w:name w:val="Enum. 1 Car"/>
    <w:rsid w:val="00E451A1"/>
    <w:rPr>
      <w:rFonts w:ascii="TradeGothic" w:eastAsia="Times" w:hAnsi="TradeGothic"/>
      <w:sz w:val="18"/>
      <w:lang w:val="fr-FR" w:eastAsia="fr-FR" w:bidi="ar-SA"/>
    </w:rPr>
  </w:style>
  <w:style w:type="character" w:customStyle="1" w:styleId="Titre1Car1">
    <w:name w:val="Titre 1 Car1"/>
    <w:aliases w:val="2 Titre Car,2 Titre1 Car,Alpha Car,Alpha1 Car,2 Titre2 Car,2 Titre11 Car,Alpha2 Car,2 Titre3 Car,2 Titre12 Car,2 Titre4 Car,2 Titre13 Car,Alpha3 Car,Alpha11 Car,2 Titre21 Car,2 Titre111 Car,Alpha21 Car,2 Titre31 Car,2 Titre121 Car"/>
    <w:uiPriority w:val="9"/>
    <w:rsid w:val="00E451A1"/>
    <w:rPr>
      <w:rFonts w:ascii="Cambria" w:hAnsi="Cambria"/>
      <w:b/>
      <w:bCs/>
      <w:color w:val="365F91"/>
      <w:sz w:val="28"/>
      <w:szCs w:val="28"/>
      <w:lang w:val="fr-FR" w:eastAsia="fr-FR"/>
    </w:rPr>
  </w:style>
  <w:style w:type="character" w:customStyle="1" w:styleId="Titre4Car1">
    <w:name w:val="Titre 4 Car1"/>
    <w:aliases w:val="Sub-Clause Sub-paragraph Car, Sub-Clause Sub-paragraph Car,ClauseSubSub_No&amp;Name Car"/>
    <w:uiPriority w:val="9"/>
    <w:rsid w:val="00E451A1"/>
    <w:rPr>
      <w:b/>
      <w:sz w:val="28"/>
      <w:lang w:val="fr-FR" w:eastAsia="fr-FR"/>
    </w:rPr>
  </w:style>
  <w:style w:type="paragraph" w:customStyle="1" w:styleId="BankNormal">
    <w:name w:val="BankNormal"/>
    <w:basedOn w:val="Normal"/>
    <w:rsid w:val="00E451A1"/>
    <w:pPr>
      <w:spacing w:after="240" w:line="240" w:lineRule="auto"/>
    </w:pPr>
    <w:rPr>
      <w:rFonts w:ascii="Times New Roman" w:eastAsia="Times New Roman" w:hAnsi="Times New Roman" w:cs="Times New Roman"/>
      <w:sz w:val="24"/>
      <w:szCs w:val="20"/>
      <w:lang w:val="en-US"/>
    </w:rPr>
  </w:style>
  <w:style w:type="character" w:customStyle="1" w:styleId="TextedebullesCar1">
    <w:name w:val="Texte de bulles Car1"/>
    <w:uiPriority w:val="99"/>
    <w:rsid w:val="00E451A1"/>
    <w:rPr>
      <w:rFonts w:ascii="Tahoma" w:hAnsi="Tahoma" w:cs="Tahoma"/>
      <w:sz w:val="16"/>
      <w:szCs w:val="16"/>
      <w:lang w:val="fr-FR" w:eastAsia="fr-FR"/>
    </w:rPr>
  </w:style>
  <w:style w:type="paragraph" w:customStyle="1" w:styleId="Clauses">
    <w:name w:val="Clauses"/>
    <w:basedOn w:val="Normal"/>
    <w:rsid w:val="00E451A1"/>
    <w:pPr>
      <w:keepLines/>
      <w:numPr>
        <w:ilvl w:val="2"/>
        <w:numId w:val="25"/>
      </w:numPr>
      <w:tabs>
        <w:tab w:val="clear" w:pos="1712"/>
        <w:tab w:val="num" w:pos="431"/>
      </w:tabs>
      <w:spacing w:after="120" w:line="240" w:lineRule="auto"/>
      <w:ind w:left="431" w:hanging="431"/>
      <w:outlineLvl w:val="0"/>
    </w:pPr>
    <w:rPr>
      <w:rFonts w:ascii="Times New Roman Bold" w:eastAsia="Times New Roman" w:hAnsi="Times New Roman Bold" w:cs="Times New Roman"/>
      <w:b/>
      <w:sz w:val="24"/>
      <w:szCs w:val="20"/>
      <w:lang w:val="es-ES_tradnl" w:eastAsia="en-GB"/>
    </w:rPr>
  </w:style>
  <w:style w:type="paragraph" w:customStyle="1" w:styleId="Normala">
    <w:name w:val="Normal(a)"/>
    <w:basedOn w:val="Normal"/>
    <w:rsid w:val="00E451A1"/>
    <w:pPr>
      <w:keepLines/>
      <w:tabs>
        <w:tab w:val="left" w:pos="1418"/>
        <w:tab w:val="num" w:pos="1712"/>
      </w:tabs>
      <w:spacing w:after="120" w:line="240" w:lineRule="auto"/>
      <w:ind w:left="1418" w:hanging="426"/>
      <w:jc w:val="both"/>
    </w:pPr>
    <w:rPr>
      <w:rFonts w:ascii="Times New Roman" w:eastAsia="Times New Roman" w:hAnsi="Times New Roman" w:cs="Times New Roman"/>
      <w:sz w:val="24"/>
      <w:szCs w:val="20"/>
      <w:lang w:val="en-GB" w:eastAsia="en-GB"/>
    </w:rPr>
  </w:style>
  <w:style w:type="paragraph" w:customStyle="1" w:styleId="Normali">
    <w:name w:val="Normal(i)"/>
    <w:basedOn w:val="Normala"/>
    <w:rsid w:val="00E451A1"/>
    <w:pPr>
      <w:numPr>
        <w:ilvl w:val="3"/>
      </w:numPr>
      <w:tabs>
        <w:tab w:val="clear" w:pos="1418"/>
        <w:tab w:val="num" w:pos="1712"/>
        <w:tab w:val="left" w:pos="1843"/>
      </w:tabs>
      <w:ind w:left="1418" w:hanging="426"/>
    </w:pPr>
  </w:style>
  <w:style w:type="paragraph" w:customStyle="1" w:styleId="Normal11">
    <w:name w:val="Normal(1)"/>
    <w:basedOn w:val="Normal"/>
    <w:rsid w:val="00E451A1"/>
    <w:pPr>
      <w:tabs>
        <w:tab w:val="num" w:pos="709"/>
      </w:tabs>
      <w:spacing w:after="120" w:line="240" w:lineRule="auto"/>
      <w:ind w:left="709" w:hanging="709"/>
      <w:jc w:val="both"/>
    </w:pPr>
    <w:rPr>
      <w:rFonts w:ascii="Times New Roman" w:eastAsia="Times New Roman" w:hAnsi="Times New Roman" w:cs="Times New Roman"/>
      <w:sz w:val="24"/>
      <w:szCs w:val="20"/>
      <w:lang w:val="en-GB" w:eastAsia="en-GB"/>
    </w:rPr>
  </w:style>
  <w:style w:type="paragraph" w:styleId="Salutations">
    <w:name w:val="Salutation"/>
    <w:basedOn w:val="Normal"/>
    <w:next w:val="Normal"/>
    <w:link w:val="SalutationsCar"/>
    <w:rsid w:val="00E451A1"/>
    <w:pPr>
      <w:spacing w:after="0" w:line="240" w:lineRule="auto"/>
    </w:pPr>
    <w:rPr>
      <w:rFonts w:ascii="Times New Roman" w:eastAsia="Times New Roman" w:hAnsi="Times New Roman" w:cs="Times New Roman"/>
      <w:sz w:val="24"/>
      <w:szCs w:val="24"/>
      <w:lang w:eastAsia="fr-FR"/>
    </w:rPr>
  </w:style>
  <w:style w:type="character" w:customStyle="1" w:styleId="SalutationsCar">
    <w:name w:val="Salutations Car"/>
    <w:basedOn w:val="Policepardfaut"/>
    <w:link w:val="Salutations"/>
    <w:rsid w:val="00E451A1"/>
    <w:rPr>
      <w:rFonts w:ascii="Times New Roman" w:eastAsia="Times New Roman" w:hAnsi="Times New Roman" w:cs="Times New Roman"/>
      <w:sz w:val="24"/>
      <w:szCs w:val="24"/>
      <w:lang w:eastAsia="fr-FR"/>
    </w:rPr>
  </w:style>
  <w:style w:type="paragraph" w:styleId="Listecontinue">
    <w:name w:val="List Continue"/>
    <w:basedOn w:val="Normal"/>
    <w:rsid w:val="00E451A1"/>
    <w:pPr>
      <w:spacing w:after="120" w:line="240" w:lineRule="auto"/>
      <w:ind w:left="283"/>
    </w:pPr>
    <w:rPr>
      <w:rFonts w:ascii="Times New Roman" w:eastAsia="Times New Roman" w:hAnsi="Times New Roman" w:cs="Times New Roman"/>
      <w:sz w:val="24"/>
      <w:szCs w:val="24"/>
      <w:lang w:val="en-US"/>
    </w:rPr>
  </w:style>
  <w:style w:type="paragraph" w:styleId="Retraitnormal">
    <w:name w:val="Normal Indent"/>
    <w:basedOn w:val="Normal"/>
    <w:rsid w:val="00E451A1"/>
    <w:pPr>
      <w:spacing w:after="0" w:line="240" w:lineRule="auto"/>
      <w:ind w:left="708"/>
    </w:pPr>
    <w:rPr>
      <w:rFonts w:ascii="Times New Roman" w:eastAsia="Times New Roman" w:hAnsi="Times New Roman" w:cs="Times New Roman"/>
      <w:sz w:val="24"/>
      <w:szCs w:val="24"/>
      <w:lang w:val="en-US"/>
    </w:rPr>
  </w:style>
  <w:style w:type="numbering" w:customStyle="1" w:styleId="LFO16">
    <w:name w:val="LFO16"/>
    <w:basedOn w:val="Aucuneliste"/>
    <w:rsid w:val="00E451A1"/>
    <w:pPr>
      <w:numPr>
        <w:numId w:val="22"/>
      </w:numPr>
    </w:pPr>
  </w:style>
  <w:style w:type="numbering" w:customStyle="1" w:styleId="LFO21">
    <w:name w:val="LFO21"/>
    <w:basedOn w:val="Aucuneliste"/>
    <w:rsid w:val="00E451A1"/>
  </w:style>
  <w:style w:type="paragraph" w:customStyle="1" w:styleId="A1-Heading1">
    <w:name w:val="A1-Heading1"/>
    <w:basedOn w:val="Titre1"/>
    <w:rsid w:val="00E451A1"/>
    <w:pPr>
      <w:keepNext w:val="0"/>
      <w:spacing w:after="240"/>
      <w:jc w:val="center"/>
    </w:pPr>
    <w:rPr>
      <w:rFonts w:ascii="Times New Roman" w:eastAsia="SimSun" w:hAnsi="Times New Roman" w:cs="Times New Roman"/>
      <w:lang w:val="en-US" w:eastAsia="en-US"/>
    </w:rPr>
  </w:style>
  <w:style w:type="paragraph" w:customStyle="1" w:styleId="A1-Heading2">
    <w:name w:val="A1-Heading2"/>
    <w:basedOn w:val="Titre2"/>
    <w:rsid w:val="00E451A1"/>
    <w:pPr>
      <w:keepNext w:val="0"/>
      <w:tabs>
        <w:tab w:val="left" w:pos="360"/>
      </w:tabs>
      <w:spacing w:before="0" w:after="0"/>
      <w:ind w:left="720" w:hanging="360"/>
      <w:contextualSpacing/>
      <w:jc w:val="center"/>
    </w:pPr>
    <w:rPr>
      <w:rFonts w:ascii="Times New Roman" w:hAnsi="Times New Roman" w:cs="Times New Roman"/>
      <w:i w:val="0"/>
      <w:iCs w:val="0"/>
      <w:smallCaps/>
      <w:sz w:val="24"/>
      <w:szCs w:val="24"/>
      <w:lang w:val="en-GB" w:eastAsia="en-US"/>
    </w:rPr>
  </w:style>
  <w:style w:type="paragraph" w:customStyle="1" w:styleId="A2-Heading1">
    <w:name w:val="A2-Heading 1"/>
    <w:basedOn w:val="Titre1"/>
    <w:rsid w:val="00E451A1"/>
    <w:pPr>
      <w:keepNext w:val="0"/>
      <w:numPr>
        <w:ilvl w:val="12"/>
      </w:numPr>
      <w:spacing w:before="0" w:after="0"/>
      <w:jc w:val="center"/>
    </w:pPr>
    <w:rPr>
      <w:rFonts w:ascii="Cambria" w:eastAsia="SimSun" w:hAnsi="Cambria" w:cs="Times New Roman"/>
      <w:szCs w:val="24"/>
      <w:lang w:val="en-US" w:eastAsia="en-US"/>
    </w:rPr>
  </w:style>
  <w:style w:type="paragraph" w:customStyle="1" w:styleId="A2-Heading2">
    <w:name w:val="A2-Heading 2"/>
    <w:basedOn w:val="Titre2"/>
    <w:rsid w:val="00E451A1"/>
    <w:pPr>
      <w:keepNext w:val="0"/>
      <w:tabs>
        <w:tab w:val="num" w:pos="360"/>
      </w:tabs>
      <w:spacing w:before="0" w:after="0"/>
      <w:ind w:left="720" w:hanging="720"/>
      <w:contextualSpacing/>
      <w:jc w:val="center"/>
    </w:pPr>
    <w:rPr>
      <w:rFonts w:ascii="Times New Roman" w:hAnsi="Times New Roman" w:cs="Times New Roman"/>
      <w:i w:val="0"/>
      <w:iCs w:val="0"/>
      <w:smallCaps/>
      <w:sz w:val="24"/>
      <w:szCs w:val="24"/>
      <w:lang w:val="en-GB" w:eastAsia="en-US"/>
    </w:rPr>
  </w:style>
  <w:style w:type="paragraph" w:customStyle="1" w:styleId="A1-Heading3">
    <w:name w:val="A1-Heading 3"/>
    <w:basedOn w:val="Titre3"/>
    <w:rsid w:val="00E451A1"/>
    <w:pPr>
      <w:keepNext w:val="0"/>
      <w:tabs>
        <w:tab w:val="left" w:pos="540"/>
      </w:tabs>
      <w:ind w:left="533" w:right="-29" w:hanging="533"/>
      <w:contextualSpacing/>
    </w:pPr>
    <w:rPr>
      <w:rFonts w:ascii="Times New Roman" w:hAnsi="Times New Roman"/>
      <w:b/>
      <w:bCs/>
      <w:szCs w:val="24"/>
      <w:lang w:val="en-GB" w:eastAsia="en-US"/>
    </w:rPr>
  </w:style>
  <w:style w:type="paragraph" w:customStyle="1" w:styleId="A1-Heading4">
    <w:name w:val="A1-Heading 4"/>
    <w:basedOn w:val="Titre4"/>
    <w:rsid w:val="00E451A1"/>
    <w:pPr>
      <w:keepNext w:val="0"/>
      <w:tabs>
        <w:tab w:val="left" w:pos="720"/>
        <w:tab w:val="left" w:pos="1062"/>
        <w:tab w:val="right" w:leader="dot" w:pos="8640"/>
      </w:tabs>
      <w:ind w:left="1062" w:hanging="720"/>
      <w:jc w:val="left"/>
    </w:pPr>
    <w:rPr>
      <w:rFonts w:ascii="Calibri" w:eastAsia="SimSun" w:hAnsi="Calibri"/>
      <w:b/>
      <w:bCs/>
      <w:szCs w:val="28"/>
      <w:lang w:val="en-US" w:eastAsia="en-US"/>
    </w:rPr>
  </w:style>
  <w:style w:type="paragraph" w:customStyle="1" w:styleId="A2-Heading3">
    <w:name w:val="A2-Heading 3"/>
    <w:basedOn w:val="Titre3"/>
    <w:rsid w:val="00E451A1"/>
    <w:pPr>
      <w:keepNext w:val="0"/>
      <w:tabs>
        <w:tab w:val="left" w:pos="540"/>
      </w:tabs>
      <w:ind w:left="539" w:right="-34" w:hanging="539"/>
      <w:contextualSpacing/>
    </w:pPr>
    <w:rPr>
      <w:rFonts w:ascii="Times New Roman" w:hAnsi="Times New Roman"/>
      <w:b/>
      <w:bCs/>
      <w:szCs w:val="24"/>
      <w:lang w:val="en-GB" w:eastAsia="en-US"/>
    </w:rPr>
  </w:style>
  <w:style w:type="paragraph" w:customStyle="1" w:styleId="Section3-Heading1">
    <w:name w:val="Section 3 - Heading 1"/>
    <w:basedOn w:val="Normal"/>
    <w:rsid w:val="00E451A1"/>
    <w:pPr>
      <w:pBdr>
        <w:bottom w:val="single" w:sz="4" w:space="1" w:color="auto"/>
      </w:pBdr>
      <w:spacing w:after="240" w:line="240" w:lineRule="auto"/>
      <w:jc w:val="center"/>
    </w:pPr>
    <w:rPr>
      <w:rFonts w:ascii="Times New Roman Bold" w:eastAsia="Times New Roman" w:hAnsi="Times New Roman Bold" w:cs="Times New Roman"/>
      <w:b/>
      <w:sz w:val="32"/>
      <w:szCs w:val="24"/>
      <w:lang w:val="en-US"/>
    </w:rPr>
  </w:style>
  <w:style w:type="character" w:customStyle="1" w:styleId="GaramondTimesNewRoman">
    <w:name w:val="Стиль Стиль Garamond + Times New Roman"/>
    <w:uiPriority w:val="99"/>
    <w:rsid w:val="00E451A1"/>
    <w:rPr>
      <w:rFonts w:ascii="Times New Roman" w:hAnsi="Times New Roman" w:cs="Times New Roman"/>
      <w:spacing w:val="0"/>
      <w:kern w:val="1"/>
      <w:position w:val="0"/>
      <w:sz w:val="24"/>
      <w:shd w:val="clear" w:color="auto" w:fill="auto"/>
      <w:vertAlign w:val="baseline"/>
    </w:rPr>
  </w:style>
  <w:style w:type="character" w:customStyle="1" w:styleId="Garamond">
    <w:name w:val="Стиль Garamond"/>
    <w:uiPriority w:val="99"/>
    <w:rsid w:val="00E451A1"/>
    <w:rPr>
      <w:rFonts w:ascii="Times New Roman" w:hAnsi="Times New Roman" w:cs="Times New Roman"/>
      <w:spacing w:val="2"/>
      <w:kern w:val="1"/>
      <w:position w:val="0"/>
      <w:sz w:val="24"/>
      <w:shd w:val="clear" w:color="auto" w:fill="auto"/>
      <w:vertAlign w:val="baseline"/>
    </w:rPr>
  </w:style>
  <w:style w:type="paragraph" w:customStyle="1" w:styleId="HEADER5">
    <w:name w:val="HEADER 5"/>
    <w:basedOn w:val="En-tte"/>
    <w:rsid w:val="00E451A1"/>
    <w:pPr>
      <w:numPr>
        <w:numId w:val="26"/>
      </w:numPr>
      <w:tabs>
        <w:tab w:val="clear" w:pos="4536"/>
        <w:tab w:val="clear" w:pos="9072"/>
      </w:tabs>
      <w:ind w:right="-88"/>
      <w:jc w:val="both"/>
    </w:pPr>
    <w:rPr>
      <w:rFonts w:ascii="Arial" w:hAnsi="Arial" w:cs="Arial"/>
      <w:bCs/>
      <w:sz w:val="22"/>
      <w:lang w:val="en-GB" w:eastAsia="en-US"/>
    </w:rPr>
  </w:style>
  <w:style w:type="paragraph" w:customStyle="1" w:styleId="Subtitulos">
    <w:name w:val="Subtitulos"/>
    <w:basedOn w:val="Titre2"/>
    <w:rsid w:val="00E451A1"/>
    <w:pPr>
      <w:keepNext w:val="0"/>
      <w:tabs>
        <w:tab w:val="left" w:pos="360"/>
      </w:tabs>
      <w:spacing w:before="120" w:after="120"/>
      <w:contextualSpacing/>
    </w:pPr>
    <w:rPr>
      <w:rFonts w:ascii="Times New Roman Bold" w:hAnsi="Times New Roman Bold" w:cs="Times New Roman"/>
      <w:bCs w:val="0"/>
      <w:i w:val="0"/>
      <w:iCs w:val="0"/>
      <w:sz w:val="24"/>
      <w:szCs w:val="20"/>
      <w:lang w:val="es-ES_tradnl" w:eastAsia="en-US"/>
    </w:rPr>
  </w:style>
  <w:style w:type="paragraph" w:customStyle="1" w:styleId="41Autolist4">
    <w:name w:val="4.1 Autolist4"/>
    <w:basedOn w:val="Normal"/>
    <w:next w:val="Normal"/>
    <w:rsid w:val="00E451A1"/>
    <w:pPr>
      <w:keepNext/>
      <w:spacing w:before="120" w:after="120" w:line="240" w:lineRule="auto"/>
      <w:jc w:val="both"/>
    </w:pPr>
    <w:rPr>
      <w:rFonts w:ascii="Times New Roman" w:eastAsia="Times New Roman" w:hAnsi="Times New Roman" w:cs="Times New Roman"/>
      <w:sz w:val="24"/>
      <w:szCs w:val="20"/>
      <w:lang w:val="en-US"/>
    </w:rPr>
  </w:style>
  <w:style w:type="paragraph" w:customStyle="1" w:styleId="iAutoList">
    <w:name w:val="(i) AutoList"/>
    <w:basedOn w:val="Normal"/>
    <w:next w:val="Normal"/>
    <w:rsid w:val="00E451A1"/>
    <w:pPr>
      <w:spacing w:before="120" w:after="120" w:line="240" w:lineRule="auto"/>
      <w:ind w:left="720" w:hanging="360"/>
      <w:jc w:val="both"/>
    </w:pPr>
    <w:rPr>
      <w:rFonts w:ascii="Times New Roman" w:eastAsia="Times New Roman" w:hAnsi="Times New Roman" w:cs="Times New Roman"/>
      <w:snapToGrid w:val="0"/>
      <w:sz w:val="24"/>
      <w:szCs w:val="20"/>
      <w:lang w:val="es-ES_tradnl"/>
    </w:rPr>
  </w:style>
  <w:style w:type="paragraph" w:customStyle="1" w:styleId="Section4-Heading1">
    <w:name w:val="Section 4 - Heading 1"/>
    <w:basedOn w:val="Section3-Heading1"/>
    <w:rsid w:val="00E451A1"/>
  </w:style>
  <w:style w:type="paragraph" w:customStyle="1" w:styleId="Header1-Clauses">
    <w:name w:val="Header 1 - Clauses"/>
    <w:basedOn w:val="Normal"/>
    <w:rsid w:val="00E451A1"/>
    <w:pPr>
      <w:numPr>
        <w:numId w:val="27"/>
      </w:numPr>
      <w:spacing w:after="0" w:line="240" w:lineRule="auto"/>
    </w:pPr>
    <w:rPr>
      <w:rFonts w:ascii="Times New Roman" w:eastAsia="Times New Roman" w:hAnsi="Times New Roman" w:cs="Times New Roman"/>
      <w:b/>
      <w:sz w:val="24"/>
      <w:szCs w:val="20"/>
      <w:lang w:val="es-ES_tradnl"/>
    </w:rPr>
  </w:style>
  <w:style w:type="paragraph" w:customStyle="1" w:styleId="Header2-SubClauses">
    <w:name w:val="Header 2 - SubClauses"/>
    <w:basedOn w:val="Normal"/>
    <w:rsid w:val="00E451A1"/>
    <w:pPr>
      <w:numPr>
        <w:ilvl w:val="1"/>
        <w:numId w:val="27"/>
      </w:numPr>
      <w:tabs>
        <w:tab w:val="left" w:pos="619"/>
      </w:tabs>
      <w:spacing w:after="200" w:line="240" w:lineRule="auto"/>
      <w:jc w:val="both"/>
    </w:pPr>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451A1"/>
    <w:pPr>
      <w:numPr>
        <w:ilvl w:val="2"/>
      </w:numPr>
    </w:pPr>
  </w:style>
  <w:style w:type="character" w:customStyle="1" w:styleId="DeltaViewInsertion">
    <w:name w:val="DeltaView Insertion"/>
    <w:uiPriority w:val="99"/>
    <w:rsid w:val="00E451A1"/>
    <w:rPr>
      <w:color w:val="0000FF"/>
      <w:u w:val="double"/>
    </w:rPr>
  </w:style>
  <w:style w:type="paragraph" w:customStyle="1" w:styleId="Section8Heading1">
    <w:name w:val="Section 8. Heading1"/>
    <w:basedOn w:val="A1-Heading2"/>
    <w:qFormat/>
    <w:rsid w:val="00E451A1"/>
    <w:pPr>
      <w:numPr>
        <w:numId w:val="28"/>
      </w:numPr>
      <w:tabs>
        <w:tab w:val="clear" w:pos="360"/>
      </w:tabs>
      <w:spacing w:before="120" w:after="240"/>
      <w:ind w:left="1080" w:hanging="720"/>
      <w:contextualSpacing w:val="0"/>
    </w:pPr>
    <w:rPr>
      <w:sz w:val="28"/>
      <w:lang w:val="en-US"/>
    </w:rPr>
  </w:style>
  <w:style w:type="paragraph" w:customStyle="1" w:styleId="Section8Heading2">
    <w:name w:val="Section 8. Heading2"/>
    <w:next w:val="Normal"/>
    <w:link w:val="Section8Heading2Car"/>
    <w:qFormat/>
    <w:rsid w:val="00E451A1"/>
    <w:pPr>
      <w:numPr>
        <w:numId w:val="29"/>
      </w:numPr>
      <w:spacing w:after="200" w:line="240" w:lineRule="auto"/>
    </w:pPr>
    <w:rPr>
      <w:rFonts w:ascii="Times New Roman" w:eastAsia="Times New Roman" w:hAnsi="Times New Roman" w:cs="Times New Roman"/>
      <w:b/>
      <w:bCs/>
      <w:sz w:val="24"/>
      <w:szCs w:val="24"/>
      <w:lang w:eastAsia="fr-FR"/>
    </w:rPr>
  </w:style>
  <w:style w:type="character" w:customStyle="1" w:styleId="Section8Heading2Car">
    <w:name w:val="Section 8. Heading2 Car"/>
    <w:link w:val="Section8Heading2"/>
    <w:rsid w:val="00E451A1"/>
    <w:rPr>
      <w:rFonts w:ascii="Times New Roman" w:eastAsia="Times New Roman" w:hAnsi="Times New Roman" w:cs="Times New Roman"/>
      <w:b/>
      <w:bCs/>
      <w:sz w:val="24"/>
      <w:szCs w:val="24"/>
      <w:lang w:eastAsia="fr-FR"/>
    </w:rPr>
  </w:style>
  <w:style w:type="paragraph" w:customStyle="1" w:styleId="Section8Header1">
    <w:name w:val="Section 8. Header1"/>
    <w:qFormat/>
    <w:rsid w:val="00E451A1"/>
    <w:pPr>
      <w:numPr>
        <w:numId w:val="30"/>
      </w:numPr>
      <w:spacing w:before="240" w:after="240" w:line="240" w:lineRule="auto"/>
      <w:jc w:val="center"/>
    </w:pPr>
    <w:rPr>
      <w:rFonts w:ascii="Times New Roman" w:eastAsia="Times New Roman" w:hAnsi="Times New Roman" w:cs="Times New Roman"/>
      <w:b/>
      <w:sz w:val="32"/>
      <w:szCs w:val="20"/>
      <w:lang w:val="en-US"/>
    </w:rPr>
  </w:style>
  <w:style w:type="paragraph" w:customStyle="1" w:styleId="Section8Heading3">
    <w:name w:val="Section 8. Heading3"/>
    <w:qFormat/>
    <w:rsid w:val="00E451A1"/>
    <w:pPr>
      <w:spacing w:after="0" w:line="240" w:lineRule="auto"/>
      <w:ind w:hanging="534"/>
    </w:pPr>
    <w:rPr>
      <w:rFonts w:ascii="Times New Roman" w:eastAsia="Times New Roman" w:hAnsi="Times New Roman" w:cs="Times New Roman"/>
      <w:b/>
      <w:bCs/>
      <w:sz w:val="24"/>
      <w:szCs w:val="24"/>
      <w:lang w:val="en-US"/>
    </w:rPr>
  </w:style>
  <w:style w:type="paragraph" w:customStyle="1" w:styleId="i">
    <w:name w:val="(i)"/>
    <w:basedOn w:val="Normal"/>
    <w:rsid w:val="00E451A1"/>
    <w:pPr>
      <w:suppressAutoHyphens/>
      <w:spacing w:after="0" w:line="240" w:lineRule="auto"/>
      <w:jc w:val="both"/>
    </w:pPr>
    <w:rPr>
      <w:rFonts w:ascii="Tms Rmn" w:eastAsia="Times New Roman" w:hAnsi="Tms Rmn" w:cs="Times New Roman"/>
      <w:sz w:val="24"/>
      <w:szCs w:val="20"/>
      <w:lang w:val="en-US"/>
    </w:rPr>
  </w:style>
  <w:style w:type="paragraph" w:customStyle="1" w:styleId="Outline1">
    <w:name w:val="Outline1"/>
    <w:basedOn w:val="Normal"/>
    <w:next w:val="Outline2"/>
    <w:rsid w:val="00E451A1"/>
    <w:pPr>
      <w:keepNext/>
      <w:numPr>
        <w:ilvl w:val="1"/>
        <w:numId w:val="31"/>
      </w:numPr>
      <w:tabs>
        <w:tab w:val="clear" w:pos="1152"/>
        <w:tab w:val="num" w:pos="360"/>
      </w:tabs>
      <w:spacing w:before="240" w:after="0" w:line="240" w:lineRule="auto"/>
      <w:ind w:left="360" w:hanging="360"/>
    </w:pPr>
    <w:rPr>
      <w:rFonts w:ascii="Times New Roman" w:eastAsia="Times New Roman" w:hAnsi="Times New Roman" w:cs="Times New Roman"/>
      <w:kern w:val="28"/>
      <w:sz w:val="24"/>
      <w:szCs w:val="20"/>
    </w:rPr>
  </w:style>
  <w:style w:type="paragraph" w:customStyle="1" w:styleId="Outline2">
    <w:name w:val="Outline2"/>
    <w:basedOn w:val="Normal"/>
    <w:rsid w:val="00E451A1"/>
    <w:pPr>
      <w:tabs>
        <w:tab w:val="num" w:pos="864"/>
      </w:tabs>
      <w:spacing w:before="240" w:after="0" w:line="240" w:lineRule="auto"/>
      <w:ind w:left="864" w:hanging="504"/>
    </w:pPr>
    <w:rPr>
      <w:rFonts w:ascii="Times New Roman" w:eastAsia="Times New Roman" w:hAnsi="Times New Roman" w:cs="Times New Roman"/>
      <w:kern w:val="28"/>
      <w:sz w:val="24"/>
      <w:szCs w:val="20"/>
    </w:rPr>
  </w:style>
  <w:style w:type="paragraph" w:customStyle="1" w:styleId="Outline3">
    <w:name w:val="Outline3"/>
    <w:basedOn w:val="Normal"/>
    <w:rsid w:val="00E451A1"/>
    <w:pPr>
      <w:tabs>
        <w:tab w:val="num" w:pos="1368"/>
      </w:tabs>
      <w:spacing w:before="240" w:after="0" w:line="240" w:lineRule="auto"/>
      <w:ind w:left="1368" w:hanging="504"/>
    </w:pPr>
    <w:rPr>
      <w:rFonts w:ascii="Times New Roman" w:eastAsia="Times New Roman" w:hAnsi="Times New Roman" w:cs="Times New Roman"/>
      <w:kern w:val="28"/>
      <w:sz w:val="24"/>
      <w:szCs w:val="20"/>
    </w:rPr>
  </w:style>
  <w:style w:type="paragraph" w:customStyle="1" w:styleId="Outline4">
    <w:name w:val="Outline4"/>
    <w:basedOn w:val="Normal"/>
    <w:rsid w:val="00E451A1"/>
    <w:pPr>
      <w:tabs>
        <w:tab w:val="num" w:pos="1872"/>
      </w:tabs>
      <w:spacing w:before="240" w:after="0" w:line="240" w:lineRule="auto"/>
      <w:ind w:left="1872" w:hanging="504"/>
    </w:pPr>
    <w:rPr>
      <w:rFonts w:ascii="Times New Roman" w:eastAsia="Times New Roman" w:hAnsi="Times New Roman" w:cs="Times New Roman"/>
      <w:kern w:val="28"/>
      <w:sz w:val="24"/>
      <w:szCs w:val="20"/>
    </w:rPr>
  </w:style>
  <w:style w:type="paragraph" w:customStyle="1" w:styleId="Header3-Paragraph">
    <w:name w:val="Header 3 - Paragraph"/>
    <w:basedOn w:val="Normal"/>
    <w:rsid w:val="00E451A1"/>
    <w:pPr>
      <w:tabs>
        <w:tab w:val="num" w:pos="504"/>
      </w:tabs>
      <w:spacing w:after="200" w:line="240" w:lineRule="auto"/>
      <w:ind w:left="504" w:hanging="504"/>
      <w:jc w:val="both"/>
    </w:pPr>
    <w:rPr>
      <w:rFonts w:ascii="Times New Roman" w:eastAsia="Times New Roman" w:hAnsi="Times New Roman" w:cs="Times New Roman"/>
      <w:sz w:val="24"/>
      <w:szCs w:val="20"/>
      <w:lang w:val="en-US"/>
    </w:rPr>
  </w:style>
  <w:style w:type="character" w:customStyle="1" w:styleId="Style1Car">
    <w:name w:val="Style1 Car"/>
    <w:link w:val="Style1"/>
    <w:rsid w:val="00E451A1"/>
    <w:rPr>
      <w:rFonts w:ascii="Arial" w:eastAsia="Times New Roman" w:hAnsi="Arial" w:cs="Times New Roman"/>
      <w:sz w:val="20"/>
      <w:szCs w:val="20"/>
      <w:lang w:eastAsia="fr-FR"/>
    </w:rPr>
  </w:style>
  <w:style w:type="character" w:customStyle="1" w:styleId="Style3Car">
    <w:name w:val="Style3 Car"/>
    <w:link w:val="Style3"/>
    <w:uiPriority w:val="99"/>
    <w:rsid w:val="00E451A1"/>
    <w:rPr>
      <w:rFonts w:ascii="Times New Roman" w:eastAsia="Times New Roman" w:hAnsi="Times New Roman" w:cs="Times New Roman"/>
      <w:sz w:val="24"/>
      <w:szCs w:val="24"/>
      <w:lang w:eastAsia="fr-FR"/>
    </w:rPr>
  </w:style>
  <w:style w:type="character" w:customStyle="1" w:styleId="Style4Car">
    <w:name w:val="Style4 Car"/>
    <w:link w:val="Style4"/>
    <w:uiPriority w:val="99"/>
    <w:rsid w:val="00E451A1"/>
    <w:rPr>
      <w:rFonts w:ascii="Arial" w:eastAsia="Times New Roman" w:hAnsi="Arial" w:cs="Times New Roman"/>
      <w:sz w:val="24"/>
      <w:szCs w:val="24"/>
      <w:lang w:eastAsia="fr-FR"/>
    </w:rPr>
  </w:style>
  <w:style w:type="character" w:customStyle="1" w:styleId="Style6Car">
    <w:name w:val="Style6 Car"/>
    <w:link w:val="Style6"/>
    <w:uiPriority w:val="99"/>
    <w:rsid w:val="00E451A1"/>
    <w:rPr>
      <w:rFonts w:ascii="Arial" w:eastAsia="Times New Roman" w:hAnsi="Arial" w:cs="Times New Roman"/>
      <w:sz w:val="24"/>
      <w:szCs w:val="24"/>
      <w:lang w:eastAsia="fr-FR"/>
    </w:rPr>
  </w:style>
  <w:style w:type="character" w:customStyle="1" w:styleId="Style7Car">
    <w:name w:val="Style7 Car"/>
    <w:link w:val="Style7"/>
    <w:uiPriority w:val="99"/>
    <w:rsid w:val="00E451A1"/>
    <w:rPr>
      <w:rFonts w:ascii="Arial" w:eastAsia="Times New Roman" w:hAnsi="Arial" w:cs="Times New Roman"/>
      <w:sz w:val="24"/>
      <w:szCs w:val="24"/>
      <w:lang w:eastAsia="fr-FR"/>
    </w:rPr>
  </w:style>
  <w:style w:type="character" w:customStyle="1" w:styleId="Style8Car">
    <w:name w:val="Style8 Car"/>
    <w:link w:val="Style8"/>
    <w:uiPriority w:val="99"/>
    <w:rsid w:val="00E451A1"/>
    <w:rPr>
      <w:rFonts w:ascii="Arial" w:eastAsia="Times New Roman" w:hAnsi="Arial" w:cs="Times New Roman"/>
      <w:sz w:val="24"/>
      <w:szCs w:val="24"/>
      <w:lang w:eastAsia="fr-FR"/>
    </w:rPr>
  </w:style>
  <w:style w:type="paragraph" w:customStyle="1" w:styleId="explanatoryclause">
    <w:name w:val="explanatory_clause"/>
    <w:basedOn w:val="Normal"/>
    <w:uiPriority w:val="99"/>
    <w:rsid w:val="00E451A1"/>
    <w:pPr>
      <w:suppressAutoHyphens/>
      <w:overflowPunct w:val="0"/>
      <w:autoSpaceDE w:val="0"/>
      <w:autoSpaceDN w:val="0"/>
      <w:adjustRightInd w:val="0"/>
      <w:spacing w:after="240" w:line="240" w:lineRule="auto"/>
      <w:ind w:left="738" w:right="-14" w:hanging="738"/>
      <w:textAlignment w:val="baseline"/>
    </w:pPr>
    <w:rPr>
      <w:rFonts w:ascii="Arial" w:eastAsia="Times New Roman" w:hAnsi="Arial" w:cs="Times New Roman"/>
      <w:szCs w:val="20"/>
      <w:lang w:val="en-US" w:eastAsia="fr-FR"/>
    </w:rPr>
  </w:style>
  <w:style w:type="paragraph" w:customStyle="1" w:styleId="Sectiontext">
    <w:name w:val="Sectiontext"/>
    <w:basedOn w:val="Normal"/>
    <w:uiPriority w:val="99"/>
    <w:rsid w:val="00E451A1"/>
    <w:pPr>
      <w:spacing w:before="120" w:after="120" w:line="240" w:lineRule="auto"/>
      <w:ind w:left="720"/>
      <w:jc w:val="both"/>
    </w:pPr>
    <w:rPr>
      <w:rFonts w:ascii="Century Gothic" w:eastAsia="Times New Roman" w:hAnsi="Century Gothic" w:cs="Times New Roman"/>
      <w:sz w:val="20"/>
      <w:szCs w:val="20"/>
      <w:lang w:eastAsia="fr-FR"/>
    </w:rPr>
  </w:style>
  <w:style w:type="paragraph" w:customStyle="1" w:styleId="Sectiontextpuces">
    <w:name w:val="Sectiontextpuces"/>
    <w:basedOn w:val="Sectiontext"/>
    <w:uiPriority w:val="99"/>
    <w:rsid w:val="00E451A1"/>
    <w:pPr>
      <w:numPr>
        <w:numId w:val="32"/>
      </w:numPr>
      <w:autoSpaceDE w:val="0"/>
      <w:autoSpaceDN w:val="0"/>
      <w:adjustRightInd w:val="0"/>
      <w:spacing w:after="0"/>
    </w:pPr>
    <w:rPr>
      <w:lang w:eastAsia="en-GB"/>
    </w:rPr>
  </w:style>
  <w:style w:type="table" w:customStyle="1" w:styleId="Listeclaire1">
    <w:name w:val="Liste claire1"/>
    <w:basedOn w:val="TableauNormal"/>
    <w:uiPriority w:val="61"/>
    <w:rsid w:val="00E451A1"/>
    <w:pPr>
      <w:spacing w:after="0" w:line="240" w:lineRule="auto"/>
    </w:pPr>
    <w:rPr>
      <w:rFonts w:ascii="Times New Roman" w:eastAsia="Times New Roman" w:hAnsi="Times New Roman" w:cs="Times New Roman"/>
      <w:sz w:val="20"/>
      <w:szCs w:val="20"/>
      <w:lang w:eastAsia="fr-FR"/>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FontStyle55">
    <w:name w:val="Font Style55"/>
    <w:rsid w:val="00E451A1"/>
    <w:rPr>
      <w:rFonts w:ascii="Arial Narrow" w:hAnsi="Arial Narrow" w:cs="Arial Narrow"/>
      <w:b/>
      <w:bCs/>
      <w:sz w:val="22"/>
      <w:szCs w:val="22"/>
    </w:rPr>
  </w:style>
  <w:style w:type="paragraph" w:customStyle="1" w:styleId="Texte0">
    <w:name w:val="Texte"/>
    <w:link w:val="TexteCar1"/>
    <w:qFormat/>
    <w:rsid w:val="00E451A1"/>
    <w:pPr>
      <w:spacing w:before="56" w:after="0" w:line="240" w:lineRule="auto"/>
      <w:ind w:left="283"/>
      <w:jc w:val="both"/>
    </w:pPr>
    <w:rPr>
      <w:rFonts w:ascii="Times" w:eastAsia="Times New Roman" w:hAnsi="Times" w:cs="Times New Roman"/>
      <w:sz w:val="26"/>
      <w:szCs w:val="20"/>
      <w:lang w:val="en-US" w:eastAsia="zh-HK"/>
    </w:rPr>
  </w:style>
  <w:style w:type="paragraph" w:customStyle="1" w:styleId="Enum2">
    <w:name w:val="Enum. 2"/>
    <w:basedOn w:val="Normal"/>
    <w:link w:val="Enum2Car"/>
    <w:rsid w:val="00E451A1"/>
    <w:pPr>
      <w:tabs>
        <w:tab w:val="left" w:pos="567"/>
      </w:tabs>
      <w:spacing w:after="0" w:line="360" w:lineRule="auto"/>
      <w:ind w:left="340" w:hanging="170"/>
      <w:jc w:val="both"/>
    </w:pPr>
    <w:rPr>
      <w:rFonts w:ascii="TradeGothic" w:eastAsia="Times" w:hAnsi="TradeGothic" w:cs="Times New Roman"/>
      <w:sz w:val="18"/>
      <w:szCs w:val="20"/>
      <w:lang w:eastAsia="fr-FR"/>
    </w:rPr>
  </w:style>
  <w:style w:type="character" w:customStyle="1" w:styleId="Enum2Car">
    <w:name w:val="Enum. 2 Car"/>
    <w:link w:val="Enum2"/>
    <w:rsid w:val="00E451A1"/>
    <w:rPr>
      <w:rFonts w:ascii="TradeGothic" w:eastAsia="Times" w:hAnsi="TradeGothic" w:cs="Times New Roman"/>
      <w:sz w:val="18"/>
      <w:szCs w:val="20"/>
      <w:lang w:eastAsia="fr-FR"/>
    </w:rPr>
  </w:style>
  <w:style w:type="paragraph" w:customStyle="1" w:styleId="Stylemandant">
    <w:name w:val="Style mandant"/>
    <w:basedOn w:val="Normal"/>
    <w:rsid w:val="00E451A1"/>
    <w:pPr>
      <w:spacing w:after="0" w:line="360" w:lineRule="auto"/>
      <w:jc w:val="right"/>
    </w:pPr>
    <w:rPr>
      <w:rFonts w:ascii="TradeGothic" w:eastAsia="Times" w:hAnsi="TradeGothic" w:cs="Times New Roman"/>
      <w:sz w:val="24"/>
      <w:szCs w:val="20"/>
      <w:lang w:eastAsia="fr-FR"/>
    </w:rPr>
  </w:style>
  <w:style w:type="paragraph" w:customStyle="1" w:styleId="Intertitres">
    <w:name w:val="Intertitres"/>
    <w:basedOn w:val="Normal"/>
    <w:rsid w:val="00E451A1"/>
    <w:pPr>
      <w:spacing w:after="280" w:line="240" w:lineRule="auto"/>
      <w:ind w:left="3969"/>
    </w:pPr>
    <w:rPr>
      <w:rFonts w:ascii="TradeGothic BoldTwo" w:eastAsia="Times" w:hAnsi="TradeGothic BoldTwo" w:cs="Times New Roman"/>
      <w:sz w:val="20"/>
      <w:szCs w:val="20"/>
      <w:lang w:eastAsia="fr-FR"/>
    </w:rPr>
  </w:style>
  <w:style w:type="paragraph" w:customStyle="1" w:styleId="Rfrences">
    <w:name w:val="Références"/>
    <w:basedOn w:val="Normal"/>
    <w:rsid w:val="00E451A1"/>
    <w:pPr>
      <w:spacing w:after="180" w:line="360" w:lineRule="auto"/>
      <w:jc w:val="both"/>
    </w:pPr>
    <w:rPr>
      <w:rFonts w:ascii="TradeGothic" w:eastAsia="Times" w:hAnsi="TradeGothic" w:cs="Times New Roman"/>
      <w:sz w:val="14"/>
      <w:szCs w:val="20"/>
      <w:lang w:eastAsia="fr-FR"/>
    </w:rPr>
  </w:style>
  <w:style w:type="paragraph" w:customStyle="1" w:styleId="TitreTableau">
    <w:name w:val="Titre Tableau"/>
    <w:basedOn w:val="Normal"/>
    <w:next w:val="Normal"/>
    <w:rsid w:val="00E451A1"/>
    <w:pPr>
      <w:numPr>
        <w:numId w:val="33"/>
      </w:numPr>
      <w:spacing w:after="120" w:line="240" w:lineRule="auto"/>
    </w:pPr>
    <w:rPr>
      <w:rFonts w:ascii="TradeGothic" w:eastAsia="Times New Roman" w:hAnsi="TradeGothic" w:cs="Times New Roman"/>
      <w:sz w:val="16"/>
      <w:szCs w:val="20"/>
      <w:lang w:eastAsia="fr-FR"/>
    </w:rPr>
  </w:style>
  <w:style w:type="paragraph" w:customStyle="1" w:styleId="TitreFigure">
    <w:name w:val="Titre Figure"/>
    <w:basedOn w:val="Normal"/>
    <w:next w:val="Normal"/>
    <w:rsid w:val="00E451A1"/>
    <w:pPr>
      <w:numPr>
        <w:numId w:val="34"/>
      </w:numPr>
      <w:tabs>
        <w:tab w:val="left" w:pos="737"/>
      </w:tabs>
      <w:spacing w:after="120" w:line="240" w:lineRule="auto"/>
    </w:pPr>
    <w:rPr>
      <w:rFonts w:ascii="TradeGothic" w:eastAsia="Times New Roman" w:hAnsi="TradeGothic" w:cs="Times New Roman"/>
      <w:sz w:val="16"/>
      <w:szCs w:val="20"/>
      <w:lang w:eastAsia="fr-FR"/>
    </w:rPr>
  </w:style>
  <w:style w:type="paragraph" w:customStyle="1" w:styleId="TexteTableau0">
    <w:name w:val="Texte Tableau"/>
    <w:basedOn w:val="Normal"/>
    <w:rsid w:val="00E451A1"/>
    <w:pPr>
      <w:spacing w:before="40" w:after="40" w:line="240" w:lineRule="auto"/>
      <w:jc w:val="center"/>
    </w:pPr>
    <w:rPr>
      <w:rFonts w:ascii="TradeGothic" w:eastAsia="Times New Roman" w:hAnsi="TradeGothic" w:cs="Times New Roman"/>
      <w:sz w:val="16"/>
      <w:szCs w:val="20"/>
      <w:lang w:eastAsia="fr-FR"/>
    </w:rPr>
  </w:style>
  <w:style w:type="paragraph" w:customStyle="1" w:styleId="Notebasdetableau">
    <w:name w:val="Note bas de tableau"/>
    <w:basedOn w:val="Normal"/>
    <w:rsid w:val="00E451A1"/>
    <w:pPr>
      <w:tabs>
        <w:tab w:val="left" w:pos="284"/>
      </w:tabs>
      <w:spacing w:after="0" w:line="240" w:lineRule="auto"/>
      <w:jc w:val="both"/>
    </w:pPr>
    <w:rPr>
      <w:rFonts w:ascii="TradeGothic" w:eastAsia="Times New Roman" w:hAnsi="TradeGothic" w:cs="Times New Roman"/>
      <w:sz w:val="16"/>
      <w:szCs w:val="20"/>
      <w:lang w:eastAsia="fr-FR"/>
    </w:rPr>
  </w:style>
  <w:style w:type="paragraph" w:customStyle="1" w:styleId="Sommaire0">
    <w:name w:val="Sommaire"/>
    <w:basedOn w:val="Normal"/>
    <w:next w:val="Normal"/>
    <w:rsid w:val="00E451A1"/>
    <w:pPr>
      <w:spacing w:after="1440" w:line="240" w:lineRule="auto"/>
      <w:jc w:val="both"/>
    </w:pPr>
    <w:rPr>
      <w:rFonts w:ascii="TradeGothic" w:eastAsia="Times New Roman" w:hAnsi="TradeGothic" w:cs="Times New Roman"/>
      <w:caps/>
      <w:spacing w:val="20"/>
      <w:kern w:val="32"/>
      <w:sz w:val="24"/>
      <w:szCs w:val="20"/>
      <w:lang w:eastAsia="fr-FR"/>
    </w:rPr>
  </w:style>
  <w:style w:type="paragraph" w:customStyle="1" w:styleId="Stylenaturedocument">
    <w:name w:val="Style nature document"/>
    <w:basedOn w:val="Normal"/>
    <w:rsid w:val="00E451A1"/>
    <w:pPr>
      <w:spacing w:after="0" w:line="360" w:lineRule="auto"/>
      <w:jc w:val="right"/>
    </w:pPr>
    <w:rPr>
      <w:rFonts w:ascii="TradeGothic" w:eastAsia="Times" w:hAnsi="TradeGothic" w:cs="Times New Roman"/>
      <w:caps/>
      <w:sz w:val="36"/>
      <w:szCs w:val="20"/>
      <w:lang w:eastAsia="fr-FR"/>
    </w:rPr>
  </w:style>
  <w:style w:type="paragraph" w:customStyle="1" w:styleId="StyleAnnexe">
    <w:name w:val="Style Annexe"/>
    <w:basedOn w:val="Normal"/>
    <w:next w:val="Normal"/>
    <w:autoRedefine/>
    <w:rsid w:val="00E451A1"/>
    <w:pPr>
      <w:spacing w:after="6000" w:line="360" w:lineRule="auto"/>
      <w:jc w:val="right"/>
    </w:pPr>
    <w:rPr>
      <w:rFonts w:ascii="TradeGothic" w:eastAsia="Times" w:hAnsi="TradeGothic" w:cs="Times New Roman"/>
      <w:caps/>
      <w:sz w:val="24"/>
      <w:szCs w:val="20"/>
      <w:lang w:eastAsia="fr-FR"/>
    </w:rPr>
  </w:style>
  <w:style w:type="paragraph" w:customStyle="1" w:styleId="Styletitretude">
    <w:name w:val="Style titre étude"/>
    <w:basedOn w:val="Normal"/>
    <w:rsid w:val="00E451A1"/>
    <w:pPr>
      <w:spacing w:after="480" w:line="240" w:lineRule="auto"/>
      <w:ind w:right="3402"/>
      <w:jc w:val="right"/>
    </w:pPr>
    <w:rPr>
      <w:rFonts w:ascii="TradeGothic" w:eastAsia="Times" w:hAnsi="TradeGothic" w:cs="Times New Roman"/>
      <w:b/>
      <w:spacing w:val="20"/>
      <w:sz w:val="36"/>
      <w:szCs w:val="20"/>
      <w:lang w:eastAsia="fr-FR"/>
    </w:rPr>
  </w:style>
  <w:style w:type="paragraph" w:customStyle="1" w:styleId="Stylephasedossier">
    <w:name w:val="Style phase dossier"/>
    <w:basedOn w:val="Normal"/>
    <w:next w:val="Normal"/>
    <w:rsid w:val="00E451A1"/>
    <w:pPr>
      <w:spacing w:after="0" w:line="360" w:lineRule="auto"/>
      <w:ind w:right="3402"/>
      <w:jc w:val="right"/>
    </w:pPr>
    <w:rPr>
      <w:rFonts w:ascii="TradeGothic" w:eastAsia="Times" w:hAnsi="TradeGothic" w:cs="Times New Roman"/>
      <w:sz w:val="28"/>
      <w:szCs w:val="20"/>
      <w:lang w:eastAsia="fr-FR"/>
    </w:rPr>
  </w:style>
  <w:style w:type="paragraph" w:customStyle="1" w:styleId="Annexelibell">
    <w:name w:val="Annexe libellé"/>
    <w:basedOn w:val="Normal"/>
    <w:rsid w:val="00E451A1"/>
    <w:pPr>
      <w:spacing w:before="120" w:after="120" w:line="240" w:lineRule="auto"/>
      <w:ind w:left="-8363"/>
      <w:jc w:val="right"/>
    </w:pPr>
    <w:rPr>
      <w:rFonts w:ascii="TradeGothic" w:eastAsia="Times" w:hAnsi="TradeGothic" w:cs="Times New Roman"/>
      <w:sz w:val="20"/>
      <w:szCs w:val="20"/>
      <w:lang w:eastAsia="fr-FR"/>
    </w:rPr>
  </w:style>
  <w:style w:type="paragraph" w:customStyle="1" w:styleId="Stylelibellannexe">
    <w:name w:val="Style libellé annexe"/>
    <w:basedOn w:val="Normal"/>
    <w:rsid w:val="00E451A1"/>
    <w:pPr>
      <w:spacing w:before="120" w:after="120" w:line="240" w:lineRule="auto"/>
      <w:ind w:left="-8364"/>
      <w:jc w:val="right"/>
    </w:pPr>
    <w:rPr>
      <w:rFonts w:ascii="TradeGothic" w:eastAsia="Times" w:hAnsi="TradeGothic" w:cs="Times New Roman"/>
      <w:sz w:val="20"/>
      <w:szCs w:val="20"/>
      <w:lang w:eastAsia="fr-FR"/>
    </w:rPr>
  </w:style>
  <w:style w:type="paragraph" w:customStyle="1" w:styleId="Enumabc">
    <w:name w:val="Enum abc"/>
    <w:basedOn w:val="Enum10"/>
    <w:rsid w:val="00E451A1"/>
    <w:pPr>
      <w:tabs>
        <w:tab w:val="clear" w:pos="170"/>
        <w:tab w:val="left" w:pos="284"/>
      </w:tabs>
      <w:ind w:left="284" w:hanging="284"/>
    </w:pPr>
  </w:style>
  <w:style w:type="paragraph" w:styleId="Tabledesillustrations">
    <w:name w:val="table of figures"/>
    <w:aliases w:val="Essais de controle des travaux"/>
    <w:basedOn w:val="Normal"/>
    <w:next w:val="Normal"/>
    <w:uiPriority w:val="99"/>
    <w:qFormat/>
    <w:rsid w:val="00E451A1"/>
    <w:pPr>
      <w:spacing w:after="0" w:line="360" w:lineRule="auto"/>
      <w:jc w:val="both"/>
    </w:pPr>
    <w:rPr>
      <w:rFonts w:ascii="TradeGothic" w:eastAsia="Times" w:hAnsi="TradeGothic" w:cs="Times New Roman"/>
      <w:sz w:val="20"/>
      <w:szCs w:val="20"/>
      <w:lang w:eastAsia="fr-FR"/>
    </w:rPr>
  </w:style>
  <w:style w:type="paragraph" w:customStyle="1" w:styleId="1realina">
    <w:name w:val="1ère alinéa"/>
    <w:basedOn w:val="Normal"/>
    <w:rsid w:val="00E451A1"/>
    <w:pPr>
      <w:tabs>
        <w:tab w:val="num" w:pos="360"/>
        <w:tab w:val="right" w:pos="9040"/>
      </w:tabs>
      <w:spacing w:before="120" w:after="0" w:line="280" w:lineRule="exact"/>
      <w:ind w:left="360" w:hanging="360"/>
      <w:jc w:val="both"/>
    </w:pPr>
    <w:rPr>
      <w:rFonts w:ascii="Helvetica Condensed" w:eastAsia="Times New Roman" w:hAnsi="Helvetica Condensed" w:cs="Times New Roman"/>
      <w:szCs w:val="20"/>
      <w:lang w:eastAsia="fr-FR"/>
    </w:rPr>
  </w:style>
  <w:style w:type="paragraph" w:customStyle="1" w:styleId="2mealina">
    <w:name w:val="2ème alinéa"/>
    <w:basedOn w:val="Normal"/>
    <w:qFormat/>
    <w:rsid w:val="00E451A1"/>
    <w:pPr>
      <w:numPr>
        <w:numId w:val="35"/>
      </w:numPr>
      <w:spacing w:before="80" w:after="0" w:line="240" w:lineRule="auto"/>
      <w:ind w:left="567" w:hanging="283"/>
      <w:jc w:val="both"/>
    </w:pPr>
    <w:rPr>
      <w:rFonts w:ascii="Helvetica Condensed" w:eastAsia="Times New Roman" w:hAnsi="Helvetica Condensed" w:cs="Times New Roman"/>
      <w:szCs w:val="20"/>
      <w:lang w:eastAsia="fr-FR"/>
    </w:rPr>
  </w:style>
  <w:style w:type="paragraph" w:customStyle="1" w:styleId="TITE2Etude">
    <w:name w:val="TITE 2Etude"/>
    <w:basedOn w:val="Normal"/>
    <w:rsid w:val="00E451A1"/>
    <w:pPr>
      <w:numPr>
        <w:numId w:val="36"/>
      </w:numPr>
      <w:tabs>
        <w:tab w:val="clear" w:pos="360"/>
        <w:tab w:val="num" w:pos="284"/>
      </w:tabs>
      <w:spacing w:before="240" w:after="454" w:line="482" w:lineRule="atLeast"/>
      <w:ind w:left="284" w:hanging="284"/>
      <w:jc w:val="both"/>
    </w:pPr>
    <w:rPr>
      <w:rFonts w:ascii="Eurostile" w:eastAsia="Times New Roman" w:hAnsi="Eurostile" w:cs="Times New Roman"/>
      <w:color w:val="0066B2"/>
      <w:spacing w:val="20"/>
      <w:sz w:val="40"/>
      <w:szCs w:val="20"/>
      <w:lang w:eastAsia="fr-FR"/>
    </w:rPr>
  </w:style>
  <w:style w:type="paragraph" w:customStyle="1" w:styleId="Stylepetitpoint">
    <w:name w:val="Style  petit point"/>
    <w:basedOn w:val="Normal"/>
    <w:link w:val="StylepetitpointCar"/>
    <w:qFormat/>
    <w:rsid w:val="00E451A1"/>
    <w:pPr>
      <w:spacing w:after="120" w:line="360" w:lineRule="auto"/>
      <w:jc w:val="both"/>
    </w:pPr>
    <w:rPr>
      <w:rFonts w:ascii="Arial" w:eastAsia="Times New Roman" w:hAnsi="Arial" w:cs="Times New Roman"/>
      <w:b/>
      <w:sz w:val="28"/>
      <w:szCs w:val="24"/>
      <w:lang w:eastAsia="fr-FR"/>
    </w:rPr>
  </w:style>
  <w:style w:type="character" w:customStyle="1" w:styleId="StylepetitpointCar">
    <w:name w:val="Style  petit point Car"/>
    <w:link w:val="Stylepetitpoint"/>
    <w:rsid w:val="00E451A1"/>
    <w:rPr>
      <w:rFonts w:ascii="Arial" w:eastAsia="Times New Roman" w:hAnsi="Arial" w:cs="Times New Roman"/>
      <w:b/>
      <w:sz w:val="28"/>
      <w:szCs w:val="24"/>
      <w:lang w:eastAsia="fr-FR"/>
    </w:rPr>
  </w:style>
  <w:style w:type="paragraph" w:customStyle="1" w:styleId="puce10">
    <w:name w:val="puce 1"/>
    <w:basedOn w:val="Normal"/>
    <w:rsid w:val="00E451A1"/>
    <w:pPr>
      <w:numPr>
        <w:numId w:val="37"/>
      </w:numPr>
      <w:spacing w:before="40" w:after="40" w:line="360" w:lineRule="auto"/>
      <w:jc w:val="both"/>
    </w:pPr>
    <w:rPr>
      <w:rFonts w:ascii="Comic Sans MS" w:eastAsia="Times New Roman" w:hAnsi="Comic Sans MS" w:cs="Times New Roman"/>
      <w:iCs/>
      <w:color w:val="000000"/>
      <w:spacing w:val="2"/>
      <w:kern w:val="16"/>
      <w:position w:val="2"/>
      <w:szCs w:val="20"/>
      <w:lang w:eastAsia="fr-FR"/>
    </w:rPr>
  </w:style>
  <w:style w:type="paragraph" w:styleId="Textebrut">
    <w:name w:val="Plain Text"/>
    <w:basedOn w:val="Normal"/>
    <w:link w:val="TextebrutCar"/>
    <w:unhideWhenUsed/>
    <w:rsid w:val="00E451A1"/>
    <w:pPr>
      <w:spacing w:after="0" w:line="240" w:lineRule="auto"/>
    </w:pPr>
    <w:rPr>
      <w:rFonts w:ascii="Consolas" w:eastAsia="Calibri" w:hAnsi="Consolas" w:cs="Times New Roman"/>
      <w:sz w:val="21"/>
      <w:szCs w:val="21"/>
      <w:lang w:eastAsia="fr-FR"/>
    </w:rPr>
  </w:style>
  <w:style w:type="character" w:customStyle="1" w:styleId="TextebrutCar">
    <w:name w:val="Texte brut Car"/>
    <w:basedOn w:val="Policepardfaut"/>
    <w:link w:val="Textebrut"/>
    <w:rsid w:val="00E451A1"/>
    <w:rPr>
      <w:rFonts w:ascii="Consolas" w:eastAsia="Calibri" w:hAnsi="Consolas" w:cs="Times New Roman"/>
      <w:sz w:val="21"/>
      <w:szCs w:val="21"/>
      <w:lang w:eastAsia="fr-FR"/>
    </w:rPr>
  </w:style>
  <w:style w:type="paragraph" w:customStyle="1" w:styleId="9-Intervalle">
    <w:name w:val="9 - Intervalle"/>
    <w:basedOn w:val="Normal"/>
    <w:rsid w:val="00E451A1"/>
    <w:pPr>
      <w:tabs>
        <w:tab w:val="left" w:pos="2268"/>
        <w:tab w:val="right" w:pos="8931"/>
      </w:tabs>
      <w:spacing w:after="0" w:line="120" w:lineRule="exact"/>
      <w:ind w:left="1701"/>
      <w:jc w:val="both"/>
    </w:pPr>
    <w:rPr>
      <w:rFonts w:ascii="Times New Roman" w:eastAsia="Times New Roman" w:hAnsi="Times New Roman" w:cs="Times New Roman"/>
      <w:sz w:val="16"/>
      <w:szCs w:val="16"/>
      <w:lang w:eastAsia="fr-FR"/>
    </w:rPr>
  </w:style>
  <w:style w:type="character" w:customStyle="1" w:styleId="StyleStyle0Before07511ptCharChar">
    <w:name w:val="Style Style 0 + Before:  0.75&quot; + 11 pt Char Char"/>
    <w:rsid w:val="00E451A1"/>
    <w:rPr>
      <w:rFonts w:ascii="Times New Roman" w:hAnsi="Times New Roman"/>
      <w:dstrike w:val="0"/>
      <w:color w:val="auto"/>
      <w:sz w:val="22"/>
      <w:szCs w:val="22"/>
      <w:vertAlign w:val="baseline"/>
      <w:lang w:val="fr-FR" w:eastAsia="fr-FR" w:bidi="ar-SA"/>
    </w:rPr>
  </w:style>
  <w:style w:type="paragraph" w:customStyle="1" w:styleId="StyleStyle0Before07511ptChar">
    <w:name w:val="Style Style 0 + Before:  0.75&quot; + 11 pt Char"/>
    <w:basedOn w:val="Normal"/>
    <w:rsid w:val="00E451A1"/>
    <w:pPr>
      <w:tabs>
        <w:tab w:val="left" w:pos="2268"/>
        <w:tab w:val="right" w:pos="8931"/>
      </w:tabs>
      <w:spacing w:after="40" w:line="240" w:lineRule="auto"/>
      <w:ind w:left="1080"/>
      <w:jc w:val="both"/>
    </w:pPr>
    <w:rPr>
      <w:rFonts w:ascii="Times New Roman" w:eastAsia="Times New Roman" w:hAnsi="Times New Roman" w:cs="Times New Roman"/>
      <w:lang w:eastAsia="fr-FR"/>
    </w:rPr>
  </w:style>
  <w:style w:type="paragraph" w:customStyle="1" w:styleId="APS">
    <w:name w:val="APS"/>
    <w:basedOn w:val="Normal"/>
    <w:qFormat/>
    <w:rsid w:val="00E451A1"/>
    <w:pPr>
      <w:pBdr>
        <w:top w:val="single" w:sz="4" w:space="1" w:color="auto"/>
        <w:left w:val="single" w:sz="4" w:space="4" w:color="auto"/>
        <w:bottom w:val="single" w:sz="4" w:space="1" w:color="auto"/>
        <w:right w:val="single" w:sz="4" w:space="4" w:color="auto"/>
      </w:pBdr>
      <w:spacing w:after="1440" w:line="240" w:lineRule="auto"/>
      <w:ind w:left="1276" w:hanging="1276"/>
    </w:pPr>
    <w:rPr>
      <w:rFonts w:ascii="TradeGothic" w:eastAsia="Times" w:hAnsi="TradeGothic" w:cs="Times New Roman"/>
      <w:caps/>
      <w:sz w:val="24"/>
      <w:szCs w:val="28"/>
      <w:lang w:eastAsia="fr-FR"/>
    </w:rPr>
  </w:style>
  <w:style w:type="paragraph" w:customStyle="1" w:styleId="Titre0">
    <w:name w:val="Titre 0"/>
    <w:basedOn w:val="Normal"/>
    <w:qFormat/>
    <w:rsid w:val="00E451A1"/>
    <w:pPr>
      <w:spacing w:after="0" w:line="360" w:lineRule="auto"/>
      <w:jc w:val="center"/>
    </w:pPr>
    <w:rPr>
      <w:rFonts w:ascii="TradeGothic" w:eastAsia="Times" w:hAnsi="TradeGothic" w:cs="Times New Roman"/>
      <w:caps/>
      <w:sz w:val="40"/>
      <w:szCs w:val="40"/>
      <w:lang w:eastAsia="fr-FR"/>
    </w:rPr>
  </w:style>
  <w:style w:type="paragraph" w:customStyle="1" w:styleId="0">
    <w:name w:val="0"/>
    <w:rsid w:val="00E451A1"/>
    <w:pPr>
      <w:tabs>
        <w:tab w:val="left" w:pos="113"/>
        <w:tab w:val="num" w:pos="360"/>
        <w:tab w:val="left" w:pos="1560"/>
        <w:tab w:val="right" w:pos="9072"/>
      </w:tabs>
      <w:spacing w:after="60" w:line="240" w:lineRule="auto"/>
      <w:ind w:left="360" w:hanging="360"/>
      <w:jc w:val="both"/>
    </w:pPr>
    <w:rPr>
      <w:rFonts w:ascii="Times New Roman" w:eastAsia="Times New Roman" w:hAnsi="Times New Roman" w:cs="Times New Roman"/>
      <w:szCs w:val="20"/>
      <w:lang w:eastAsia="fr-FR"/>
    </w:rPr>
  </w:style>
  <w:style w:type="paragraph" w:customStyle="1" w:styleId="Tableau">
    <w:name w:val="Tableau"/>
    <w:basedOn w:val="Normal"/>
    <w:rsid w:val="00E451A1"/>
    <w:pPr>
      <w:overflowPunct w:val="0"/>
      <w:autoSpaceDE w:val="0"/>
      <w:autoSpaceDN w:val="0"/>
      <w:adjustRightInd w:val="0"/>
      <w:spacing w:before="40" w:after="40" w:line="240" w:lineRule="auto"/>
      <w:textAlignment w:val="baseline"/>
    </w:pPr>
    <w:rPr>
      <w:rFonts w:ascii="Arial" w:eastAsia="Times New Roman" w:hAnsi="Arial" w:cs="Times New Roman"/>
      <w:bCs/>
      <w:sz w:val="20"/>
      <w:szCs w:val="20"/>
      <w:lang w:eastAsia="fr-FR"/>
    </w:rPr>
  </w:style>
  <w:style w:type="paragraph" w:customStyle="1" w:styleId="Tabledematires">
    <w:name w:val="Table de matières"/>
    <w:basedOn w:val="Normal"/>
    <w:next w:val="Normal"/>
    <w:rsid w:val="00E451A1"/>
    <w:pPr>
      <w:pageBreakBefore/>
      <w:pBdr>
        <w:bottom w:val="single" w:sz="4" w:space="6" w:color="0000FF"/>
      </w:pBdr>
      <w:spacing w:after="360" w:line="240" w:lineRule="auto"/>
      <w:jc w:val="center"/>
    </w:pPr>
    <w:rPr>
      <w:rFonts w:ascii="Arial" w:eastAsia="Times New Roman" w:hAnsi="Arial" w:cs="Arial"/>
      <w:b/>
      <w:bCs/>
      <w:color w:val="0000FF"/>
      <w:sz w:val="36"/>
      <w:szCs w:val="20"/>
      <w:lang w:eastAsia="fr-FR"/>
    </w:rPr>
  </w:style>
  <w:style w:type="paragraph" w:customStyle="1" w:styleId="Listesigles">
    <w:name w:val="Liste sigles"/>
    <w:basedOn w:val="Normal"/>
    <w:rsid w:val="00E451A1"/>
    <w:pPr>
      <w:tabs>
        <w:tab w:val="left" w:leader="dot" w:pos="1418"/>
      </w:tabs>
      <w:spacing w:before="20" w:after="20" w:line="240" w:lineRule="auto"/>
      <w:ind w:left="1418" w:hanging="1418"/>
    </w:pPr>
    <w:rPr>
      <w:rFonts w:ascii="Arial" w:eastAsia="Times New Roman" w:hAnsi="Arial" w:cs="Times New Roman"/>
      <w:sz w:val="18"/>
      <w:szCs w:val="20"/>
      <w:lang w:eastAsia="fr-FR"/>
    </w:rPr>
  </w:style>
  <w:style w:type="paragraph" w:customStyle="1" w:styleId="Bibliographie1">
    <w:name w:val="Bibliographie1"/>
    <w:basedOn w:val="Normal"/>
    <w:rsid w:val="00E451A1"/>
    <w:pPr>
      <w:spacing w:before="120" w:after="0" w:line="240" w:lineRule="auto"/>
      <w:jc w:val="both"/>
    </w:pPr>
    <w:rPr>
      <w:rFonts w:ascii="Arial" w:eastAsia="Times New Roman" w:hAnsi="Arial" w:cs="Times New Roman"/>
      <w:sz w:val="20"/>
      <w:szCs w:val="20"/>
      <w:lang w:eastAsia="fr-FR"/>
    </w:rPr>
  </w:style>
  <w:style w:type="paragraph" w:customStyle="1" w:styleId="Tableau-titre">
    <w:name w:val="Tableau-titre"/>
    <w:basedOn w:val="Normal"/>
    <w:next w:val="Tableau"/>
    <w:rsid w:val="00E451A1"/>
    <w:pPr>
      <w:keepNext/>
      <w:overflowPunct w:val="0"/>
      <w:autoSpaceDE w:val="0"/>
      <w:autoSpaceDN w:val="0"/>
      <w:adjustRightInd w:val="0"/>
      <w:spacing w:before="80" w:after="80" w:line="240" w:lineRule="auto"/>
      <w:jc w:val="center"/>
      <w:textAlignment w:val="baseline"/>
    </w:pPr>
    <w:rPr>
      <w:rFonts w:ascii="Arial Gras" w:eastAsia="Times New Roman" w:hAnsi="Arial Gras" w:cs="Arial"/>
      <w:b/>
      <w:color w:val="0000FF"/>
      <w:sz w:val="20"/>
      <w:szCs w:val="20"/>
      <w:lang w:eastAsia="fr-FR"/>
    </w:rPr>
  </w:style>
  <w:style w:type="paragraph" w:customStyle="1" w:styleId="Tableau-texteaprs">
    <w:name w:val="Tableau-texte après"/>
    <w:basedOn w:val="Normal"/>
    <w:next w:val="Normal"/>
    <w:rsid w:val="00E451A1"/>
    <w:pPr>
      <w:overflowPunct w:val="0"/>
      <w:autoSpaceDE w:val="0"/>
      <w:autoSpaceDN w:val="0"/>
      <w:adjustRightInd w:val="0"/>
      <w:spacing w:before="240" w:after="0" w:line="240" w:lineRule="auto"/>
      <w:jc w:val="both"/>
      <w:textAlignment w:val="baseline"/>
    </w:pPr>
    <w:rPr>
      <w:rFonts w:ascii="Arial" w:eastAsia="Times New Roman" w:hAnsi="Arial" w:cs="Times New Roman"/>
      <w:szCs w:val="20"/>
      <w:lang w:eastAsia="fr-FR"/>
    </w:rPr>
  </w:style>
  <w:style w:type="paragraph" w:customStyle="1" w:styleId="pt">
    <w:name w:val="pt"/>
    <w:link w:val="ptCar"/>
    <w:qFormat/>
    <w:rsid w:val="00E451A1"/>
    <w:pPr>
      <w:spacing w:after="0" w:line="240" w:lineRule="auto"/>
    </w:pPr>
    <w:rPr>
      <w:rFonts w:ascii="Times New Roman" w:eastAsia="Times New Roman" w:hAnsi="Times New Roman" w:cs="Times New Roman"/>
      <w:lang w:eastAsia="fr-FR"/>
    </w:rPr>
  </w:style>
  <w:style w:type="character" w:customStyle="1" w:styleId="ptCar">
    <w:name w:val="pt Car"/>
    <w:link w:val="pt"/>
    <w:rsid w:val="00E451A1"/>
    <w:rPr>
      <w:rFonts w:ascii="Times New Roman" w:eastAsia="Times New Roman" w:hAnsi="Times New Roman" w:cs="Times New Roman"/>
      <w:lang w:eastAsia="fr-FR"/>
    </w:rPr>
  </w:style>
  <w:style w:type="paragraph" w:customStyle="1" w:styleId="pt2">
    <w:name w:val="pt2"/>
    <w:basedOn w:val="pt"/>
    <w:qFormat/>
    <w:rsid w:val="00E451A1"/>
  </w:style>
  <w:style w:type="paragraph" w:customStyle="1" w:styleId="En-ttedetabledesmatires1">
    <w:name w:val="En-tête de table des matières1"/>
    <w:basedOn w:val="Titre1"/>
    <w:next w:val="Normal"/>
    <w:unhideWhenUsed/>
    <w:qFormat/>
    <w:rsid w:val="00E451A1"/>
    <w:pPr>
      <w:keepLines/>
      <w:spacing w:before="480" w:after="0" w:line="276" w:lineRule="auto"/>
      <w:outlineLvl w:val="9"/>
    </w:pPr>
    <w:rPr>
      <w:rFonts w:ascii="Cambria" w:eastAsia="MS Gothic" w:hAnsi="Cambria" w:cs="Times New Roman"/>
      <w:color w:val="365F91"/>
      <w:kern w:val="0"/>
      <w:sz w:val="28"/>
      <w:szCs w:val="28"/>
      <w:lang w:eastAsia="en-US"/>
    </w:rPr>
  </w:style>
  <w:style w:type="paragraph" w:customStyle="1" w:styleId="ListBulletNoSpace">
    <w:name w:val="List Bullet NoSpace"/>
    <w:basedOn w:val="Listepuces"/>
    <w:rsid w:val="00E451A1"/>
    <w:pPr>
      <w:numPr>
        <w:numId w:val="0"/>
      </w:numPr>
      <w:tabs>
        <w:tab w:val="left" w:pos="425"/>
      </w:tabs>
      <w:spacing w:after="120" w:line="270" w:lineRule="atLeast"/>
      <w:ind w:left="425" w:hanging="425"/>
      <w:jc w:val="both"/>
    </w:pPr>
    <w:rPr>
      <w:sz w:val="23"/>
      <w:lang w:eastAsia="da-DK"/>
    </w:rPr>
  </w:style>
  <w:style w:type="paragraph" w:customStyle="1" w:styleId="ListBullet2NoSpace">
    <w:name w:val="List Bullet 2 NoSpace"/>
    <w:basedOn w:val="Listepuces2"/>
    <w:rsid w:val="00E451A1"/>
    <w:pPr>
      <w:numPr>
        <w:numId w:val="0"/>
      </w:numPr>
      <w:spacing w:after="120" w:line="270" w:lineRule="atLeast"/>
      <w:ind w:left="720" w:hanging="294"/>
      <w:jc w:val="both"/>
    </w:pPr>
    <w:rPr>
      <w:sz w:val="23"/>
      <w:lang w:eastAsia="da-DK"/>
    </w:rPr>
  </w:style>
  <w:style w:type="character" w:customStyle="1" w:styleId="MediumGrid2Char">
    <w:name w:val="Medium Grid 2 Char"/>
    <w:link w:val="Grillemoyenne21"/>
    <w:uiPriority w:val="1"/>
    <w:rsid w:val="00E451A1"/>
    <w:rPr>
      <w:rFonts w:ascii="Calibri" w:eastAsia="MS Mincho" w:hAnsi="Calibri"/>
      <w:sz w:val="22"/>
      <w:szCs w:val="22"/>
      <w:lang w:val="fr-FR" w:eastAsia="en-US" w:bidi="ar-SA"/>
    </w:rPr>
  </w:style>
  <w:style w:type="character" w:customStyle="1" w:styleId="st">
    <w:name w:val="st"/>
    <w:rsid w:val="00E451A1"/>
  </w:style>
  <w:style w:type="paragraph" w:customStyle="1" w:styleId="PTFO">
    <w:name w:val="PTFO"/>
    <w:basedOn w:val="Normal"/>
    <w:qFormat/>
    <w:rsid w:val="00E451A1"/>
    <w:pPr>
      <w:numPr>
        <w:numId w:val="38"/>
      </w:numPr>
      <w:tabs>
        <w:tab w:val="clear" w:pos="720"/>
        <w:tab w:val="num" w:pos="72"/>
      </w:tabs>
      <w:spacing w:after="0" w:line="240" w:lineRule="auto"/>
      <w:ind w:left="252" w:hanging="252"/>
    </w:pPr>
    <w:rPr>
      <w:rFonts w:ascii="Times New Roman" w:eastAsia="Times New Roman" w:hAnsi="Times New Roman" w:cs="Times New Roman"/>
      <w:sz w:val="23"/>
      <w:szCs w:val="20"/>
      <w:lang w:val="en-GB" w:eastAsia="da-DK"/>
    </w:rPr>
  </w:style>
  <w:style w:type="paragraph" w:customStyle="1" w:styleId="MarginFrame">
    <w:name w:val="Margin Frame"/>
    <w:basedOn w:val="Normal"/>
    <w:rsid w:val="00E451A1"/>
    <w:pPr>
      <w:keepNext/>
      <w:keepLines/>
      <w:framePr w:w="1985" w:wrap="around" w:vAnchor="text" w:hAnchor="margin" w:x="-2267" w:y="1"/>
      <w:spacing w:after="0" w:line="270" w:lineRule="atLeast"/>
    </w:pPr>
    <w:rPr>
      <w:rFonts w:ascii="Times New Roman" w:eastAsia="Times New Roman" w:hAnsi="Times New Roman" w:cs="Times New Roman"/>
      <w:sz w:val="23"/>
      <w:szCs w:val="20"/>
      <w:lang w:val="en-GB" w:eastAsia="da-DK"/>
    </w:rPr>
  </w:style>
  <w:style w:type="paragraph" w:customStyle="1" w:styleId="ListNumberNoSpace">
    <w:name w:val="List Number NoSpace"/>
    <w:basedOn w:val="Listenumros"/>
    <w:rsid w:val="00E451A1"/>
    <w:pPr>
      <w:numPr>
        <w:numId w:val="0"/>
      </w:numPr>
      <w:tabs>
        <w:tab w:val="num" w:pos="709"/>
      </w:tabs>
      <w:spacing w:before="0" w:after="60" w:line="270" w:lineRule="atLeast"/>
      <w:ind w:left="709" w:right="0" w:hanging="283"/>
    </w:pPr>
    <w:rPr>
      <w:rFonts w:ascii="Times New Roman" w:hAnsi="Times New Roman"/>
      <w:noProof/>
      <w:sz w:val="23"/>
      <w:lang w:val="en-GB" w:eastAsia="da-DK"/>
    </w:rPr>
  </w:style>
  <w:style w:type="paragraph" w:customStyle="1" w:styleId="normaltableau">
    <w:name w:val="normal_tableau"/>
    <w:basedOn w:val="Normal"/>
    <w:rsid w:val="00E451A1"/>
    <w:pPr>
      <w:spacing w:before="120" w:after="120" w:line="240" w:lineRule="auto"/>
      <w:jc w:val="both"/>
    </w:pPr>
    <w:rPr>
      <w:rFonts w:ascii="Optima" w:eastAsia="Times New Roman" w:hAnsi="Optima" w:cs="Times New Roman"/>
      <w:szCs w:val="20"/>
      <w:lang w:val="en-GB" w:eastAsia="en-GB"/>
    </w:rPr>
  </w:style>
  <w:style w:type="character" w:customStyle="1" w:styleId="longtext">
    <w:name w:val="long_text"/>
    <w:rsid w:val="00E451A1"/>
  </w:style>
  <w:style w:type="paragraph" w:customStyle="1" w:styleId="Paragraphedeliste1">
    <w:name w:val="Paragraphe de liste1"/>
    <w:basedOn w:val="Normal"/>
    <w:link w:val="ListParagraphChar"/>
    <w:qFormat/>
    <w:rsid w:val="00E451A1"/>
    <w:pPr>
      <w:spacing w:before="120" w:after="0" w:line="240" w:lineRule="auto"/>
      <w:ind w:left="720"/>
      <w:contextualSpacing/>
      <w:jc w:val="both"/>
    </w:pPr>
    <w:rPr>
      <w:rFonts w:ascii="Arial" w:eastAsia="Times New Roman" w:hAnsi="Arial" w:cs="Times New Roman"/>
      <w:sz w:val="20"/>
      <w:szCs w:val="20"/>
      <w:lang w:eastAsia="fr-FR"/>
    </w:rPr>
  </w:style>
  <w:style w:type="character" w:customStyle="1" w:styleId="ListParagraphChar">
    <w:name w:val="List Paragraph Char"/>
    <w:link w:val="Paragraphedeliste1"/>
    <w:locked/>
    <w:rsid w:val="00E451A1"/>
    <w:rPr>
      <w:rFonts w:ascii="Arial" w:eastAsia="Times New Roman" w:hAnsi="Arial" w:cs="Times New Roman"/>
      <w:sz w:val="20"/>
      <w:szCs w:val="20"/>
      <w:lang w:eastAsia="fr-FR"/>
    </w:rPr>
  </w:style>
  <w:style w:type="paragraph" w:customStyle="1" w:styleId="StyleNumbered">
    <w:name w:val="Style Numbered"/>
    <w:basedOn w:val="Normal"/>
    <w:rsid w:val="00E451A1"/>
    <w:pPr>
      <w:numPr>
        <w:numId w:val="39"/>
      </w:numPr>
      <w:spacing w:after="120" w:line="240" w:lineRule="auto"/>
      <w:jc w:val="both"/>
    </w:pPr>
    <w:rPr>
      <w:rFonts w:ascii="Times New Roman" w:eastAsia="Times New Roman" w:hAnsi="Times New Roman" w:cs="Times New Roman"/>
      <w:sz w:val="24"/>
    </w:rPr>
  </w:style>
  <w:style w:type="paragraph" w:customStyle="1" w:styleId="Txtb">
    <w:name w:val="Txtb"/>
    <w:basedOn w:val="Corpsdetexte"/>
    <w:uiPriority w:val="7"/>
    <w:qFormat/>
    <w:rsid w:val="00E451A1"/>
    <w:pPr>
      <w:spacing w:after="60" w:line="280" w:lineRule="atLeast"/>
      <w:ind w:firstLine="0"/>
    </w:pPr>
    <w:rPr>
      <w:rFonts w:cs="Arial"/>
      <w:noProof/>
      <w:sz w:val="18"/>
      <w:lang w:val="en-GB" w:eastAsia="da-DK"/>
    </w:rPr>
  </w:style>
  <w:style w:type="paragraph" w:customStyle="1" w:styleId="Titre10">
    <w:name w:val="Titre1"/>
    <w:basedOn w:val="Normal"/>
    <w:next w:val="Corpsdetexte"/>
    <w:rsid w:val="00E451A1"/>
    <w:pPr>
      <w:keepNext/>
      <w:suppressAutoHyphens/>
      <w:spacing w:before="240" w:after="120" w:line="240" w:lineRule="auto"/>
      <w:jc w:val="both"/>
    </w:pPr>
    <w:rPr>
      <w:rFonts w:ascii="Nimbus Sans L" w:eastAsia="DejaVu Sans" w:hAnsi="Nimbus Sans L" w:cs="DejaVu Sans"/>
      <w:kern w:val="1"/>
      <w:sz w:val="28"/>
      <w:szCs w:val="28"/>
    </w:rPr>
  </w:style>
  <w:style w:type="paragraph" w:customStyle="1" w:styleId="Titrerapport">
    <w:name w:val="Titre rapport"/>
    <w:basedOn w:val="Normal"/>
    <w:rsid w:val="00E451A1"/>
    <w:pPr>
      <w:spacing w:after="0" w:line="480" w:lineRule="exact"/>
      <w:jc w:val="right"/>
    </w:pPr>
    <w:rPr>
      <w:rFonts w:ascii="TradeGothic-Bold" w:eastAsia="Times" w:hAnsi="TradeGothic-Bold" w:cs="Times New Roman"/>
      <w:caps/>
      <w:sz w:val="40"/>
      <w:szCs w:val="20"/>
      <w:lang w:eastAsia="fr-FR"/>
    </w:rPr>
  </w:style>
  <w:style w:type="table" w:customStyle="1" w:styleId="Grillemoyenne21">
    <w:name w:val="Grille moyenne 21"/>
    <w:basedOn w:val="TableauNormal"/>
    <w:link w:val="MediumGrid2Char"/>
    <w:uiPriority w:val="1"/>
    <w:rsid w:val="00E451A1"/>
    <w:pPr>
      <w:spacing w:after="0" w:line="240" w:lineRule="auto"/>
    </w:pPr>
    <w:rPr>
      <w:rFonts w:ascii="Calibri" w:eastAsia="MS Mincho" w:hAnsi="Calibri"/>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paragraph" w:styleId="Bibliographie">
    <w:name w:val="Bibliography"/>
    <w:basedOn w:val="Normal"/>
    <w:rsid w:val="00E451A1"/>
    <w:pPr>
      <w:spacing w:before="120" w:after="0" w:line="240" w:lineRule="auto"/>
      <w:jc w:val="both"/>
    </w:pPr>
    <w:rPr>
      <w:rFonts w:ascii="Arial" w:eastAsia="Times New Roman" w:hAnsi="Arial" w:cs="Times New Roman"/>
      <w:sz w:val="20"/>
      <w:szCs w:val="20"/>
      <w:lang w:eastAsia="fr-FR"/>
    </w:rPr>
  </w:style>
  <w:style w:type="character" w:styleId="Textedelespacerserv">
    <w:name w:val="Placeholder Text"/>
    <w:uiPriority w:val="99"/>
    <w:semiHidden/>
    <w:rsid w:val="00E451A1"/>
    <w:rPr>
      <w:color w:val="808080"/>
    </w:rPr>
  </w:style>
  <w:style w:type="table" w:customStyle="1" w:styleId="Grillemoyenne22">
    <w:name w:val="Grille moyenne 22"/>
    <w:basedOn w:val="TableauNormal"/>
    <w:uiPriority w:val="1"/>
    <w:rsid w:val="00E451A1"/>
    <w:pPr>
      <w:spacing w:after="0" w:line="240" w:lineRule="auto"/>
    </w:pPr>
    <w:rPr>
      <w:rFonts w:ascii="Calibri" w:eastAsia="MS Mincho" w:hAnsi="Calibri" w:cs="Times New Roman"/>
      <w:sz w:val="20"/>
      <w:szCs w:val="20"/>
      <w:lang w:eastAsia="fr-FR"/>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Grilledutableau8">
    <w:name w:val="Grille du tableau8"/>
    <w:basedOn w:val="TableauNormal"/>
    <w:next w:val="Grilledutableau"/>
    <w:uiPriority w:val="59"/>
    <w:rsid w:val="00E451A1"/>
    <w:pPr>
      <w:spacing w:after="0" w:line="240" w:lineRule="auto"/>
    </w:pPr>
    <w:rPr>
      <w:rFonts w:ascii="Calibri" w:eastAsia="Times New Roman" w:hAnsi="Calibri"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10">
    <w:name w:val="Grille du tableau10"/>
    <w:basedOn w:val="TableauNormal"/>
    <w:next w:val="Grilledutableau"/>
    <w:uiPriority w:val="59"/>
    <w:rsid w:val="00E451A1"/>
    <w:pPr>
      <w:spacing w:after="0" w:line="240" w:lineRule="auto"/>
    </w:pPr>
    <w:rPr>
      <w:rFonts w:ascii="Calibri" w:eastAsia="Times New Roman" w:hAnsi="Calibri"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50">
    <w:name w:val="Font Style50"/>
    <w:uiPriority w:val="99"/>
    <w:rsid w:val="00E451A1"/>
    <w:rPr>
      <w:rFonts w:ascii="Arial Narrow" w:hAnsi="Arial Narrow" w:cs="Arial Narrow"/>
      <w:b/>
      <w:bCs/>
      <w:i/>
      <w:iCs/>
      <w:color w:val="000000"/>
      <w:sz w:val="20"/>
      <w:szCs w:val="20"/>
    </w:rPr>
  </w:style>
  <w:style w:type="character" w:customStyle="1" w:styleId="FontStyle51">
    <w:name w:val="Font Style51"/>
    <w:uiPriority w:val="99"/>
    <w:rsid w:val="00E451A1"/>
    <w:rPr>
      <w:rFonts w:ascii="Arial Narrow" w:hAnsi="Arial Narrow" w:cs="Arial Narrow"/>
      <w:b/>
      <w:bCs/>
      <w:color w:val="000000"/>
      <w:sz w:val="20"/>
      <w:szCs w:val="20"/>
    </w:rPr>
  </w:style>
  <w:style w:type="paragraph" w:customStyle="1" w:styleId="Listeencopie">
    <w:name w:val="Liste en copie"/>
    <w:basedOn w:val="Normal"/>
    <w:rsid w:val="00E451A1"/>
    <w:pPr>
      <w:spacing w:after="0" w:line="240" w:lineRule="auto"/>
    </w:pPr>
    <w:rPr>
      <w:rFonts w:ascii="Times New Roman" w:eastAsia="Times New Roman" w:hAnsi="Times New Roman" w:cs="Times New Roman"/>
      <w:sz w:val="24"/>
      <w:szCs w:val="20"/>
      <w:lang w:eastAsia="fr-FR"/>
    </w:rPr>
  </w:style>
  <w:style w:type="paragraph" w:customStyle="1" w:styleId="TIT">
    <w:name w:val="TIT"/>
    <w:basedOn w:val="Normal"/>
    <w:next w:val="Normal"/>
    <w:rsid w:val="00E451A1"/>
    <w:pPr>
      <w:tabs>
        <w:tab w:val="num" w:pos="360"/>
      </w:tabs>
      <w:spacing w:before="240" w:after="240" w:line="240" w:lineRule="auto"/>
      <w:ind w:left="360" w:hanging="360"/>
      <w:jc w:val="center"/>
    </w:pPr>
    <w:rPr>
      <w:rFonts w:ascii="Times New Roman" w:eastAsia="Times New Roman" w:hAnsi="Times New Roman" w:cs="Times New Roman"/>
      <w:b/>
      <w:sz w:val="24"/>
      <w:szCs w:val="20"/>
      <w:lang w:eastAsia="fr-FR"/>
    </w:rPr>
  </w:style>
  <w:style w:type="paragraph" w:customStyle="1" w:styleId="Normalcentr1">
    <w:name w:val="Normal centré1"/>
    <w:basedOn w:val="Normal"/>
    <w:rsid w:val="00E451A1"/>
    <w:pPr>
      <w:tabs>
        <w:tab w:val="left" w:pos="540"/>
      </w:tabs>
      <w:suppressAutoHyphens/>
      <w:overflowPunct w:val="0"/>
      <w:autoSpaceDE w:val="0"/>
      <w:autoSpaceDN w:val="0"/>
      <w:adjustRightInd w:val="0"/>
      <w:spacing w:after="0" w:line="240" w:lineRule="auto"/>
      <w:ind w:left="540" w:right="-72" w:hanging="540"/>
      <w:jc w:val="both"/>
      <w:textAlignment w:val="baseline"/>
    </w:pPr>
    <w:rPr>
      <w:rFonts w:ascii="Times New Roman" w:eastAsia="Times New Roman" w:hAnsi="Times New Roman" w:cs="Times New Roman"/>
      <w:sz w:val="24"/>
      <w:szCs w:val="20"/>
      <w:lang w:eastAsia="fr-FR"/>
    </w:rPr>
  </w:style>
  <w:style w:type="paragraph" w:customStyle="1" w:styleId="tit1">
    <w:name w:val="tit1"/>
    <w:basedOn w:val="Normal"/>
    <w:rsid w:val="00E451A1"/>
    <w:pPr>
      <w:spacing w:before="120" w:after="120" w:line="240" w:lineRule="auto"/>
      <w:jc w:val="both"/>
    </w:pPr>
    <w:rPr>
      <w:rFonts w:ascii="Times New Roman" w:eastAsia="Times New Roman" w:hAnsi="Times New Roman" w:cs="Times New Roman"/>
      <w:b/>
      <w:sz w:val="24"/>
      <w:szCs w:val="20"/>
      <w:lang w:eastAsia="fr-FR"/>
    </w:rPr>
  </w:style>
  <w:style w:type="paragraph" w:customStyle="1" w:styleId="TITREGENERAL">
    <w:name w:val="TITRE GENERAL"/>
    <w:rsid w:val="00E451A1"/>
    <w:pPr>
      <w:keepLines/>
      <w:pBdr>
        <w:top w:val="single" w:sz="12" w:space="1" w:color="000000"/>
        <w:left w:val="single" w:sz="12" w:space="1" w:color="000000"/>
        <w:bottom w:val="single" w:sz="12" w:space="1" w:color="000000"/>
        <w:right w:val="single" w:sz="12" w:space="1" w:color="000000"/>
      </w:pBdr>
      <w:spacing w:after="480" w:line="240" w:lineRule="exact"/>
      <w:jc w:val="center"/>
    </w:pPr>
    <w:rPr>
      <w:rFonts w:ascii="Helv" w:eastAsia="Times New Roman" w:hAnsi="Helv" w:cs="Times New Roman"/>
      <w:b/>
      <w:caps/>
      <w:sz w:val="24"/>
      <w:szCs w:val="20"/>
      <w:lang w:eastAsia="fr-FR"/>
    </w:rPr>
  </w:style>
  <w:style w:type="paragraph" w:customStyle="1" w:styleId="PARAGRAPHENIVEAU2">
    <w:name w:val="PARAGRAPHE NIVEAU 2"/>
    <w:rsid w:val="00E451A1"/>
    <w:pPr>
      <w:spacing w:after="240" w:line="240" w:lineRule="exact"/>
      <w:ind w:left="567"/>
      <w:jc w:val="both"/>
    </w:pPr>
    <w:rPr>
      <w:rFonts w:ascii="Helv" w:eastAsia="Times New Roman" w:hAnsi="Helv" w:cs="Times New Roman"/>
      <w:sz w:val="20"/>
      <w:szCs w:val="20"/>
      <w:lang w:eastAsia="fr-FR"/>
    </w:rPr>
  </w:style>
  <w:style w:type="paragraph" w:customStyle="1" w:styleId="TITRENIVEAU3">
    <w:name w:val="TITRE NIVEAU 3"/>
    <w:rsid w:val="00E451A1"/>
    <w:pPr>
      <w:spacing w:after="240" w:line="240" w:lineRule="exact"/>
      <w:ind w:left="567"/>
    </w:pPr>
    <w:rPr>
      <w:rFonts w:ascii="Helv" w:eastAsia="Times New Roman" w:hAnsi="Helv" w:cs="Times New Roman"/>
      <w:b/>
      <w:sz w:val="24"/>
      <w:szCs w:val="20"/>
      <w:u w:val="single"/>
      <w:lang w:eastAsia="fr-FR"/>
    </w:rPr>
  </w:style>
  <w:style w:type="paragraph" w:customStyle="1" w:styleId="Titre43">
    <w:name w:val="Titre 43"/>
    <w:basedOn w:val="Titre4"/>
    <w:rsid w:val="00E451A1"/>
    <w:pPr>
      <w:keepNext w:val="0"/>
      <w:widowControl w:val="0"/>
      <w:autoSpaceDE w:val="0"/>
      <w:autoSpaceDN w:val="0"/>
      <w:adjustRightInd w:val="0"/>
      <w:spacing w:before="120" w:after="240"/>
      <w:ind w:left="0"/>
      <w:jc w:val="center"/>
      <w:outlineLvl w:val="9"/>
    </w:pPr>
    <w:rPr>
      <w:rFonts w:cs="Arial"/>
      <w:i/>
      <w:sz w:val="20"/>
    </w:rPr>
  </w:style>
  <w:style w:type="numbering" w:customStyle="1" w:styleId="Aucuneliste4">
    <w:name w:val="Aucune liste4"/>
    <w:next w:val="Aucuneliste"/>
    <w:semiHidden/>
    <w:rsid w:val="00E451A1"/>
  </w:style>
  <w:style w:type="paragraph" w:customStyle="1" w:styleId="M1">
    <w:name w:val="M1"/>
    <w:basedOn w:val="Normal"/>
    <w:rsid w:val="00E451A1"/>
    <w:pPr>
      <w:spacing w:after="0" w:line="240" w:lineRule="auto"/>
      <w:jc w:val="center"/>
    </w:pPr>
    <w:rPr>
      <w:rFonts w:ascii="Arial" w:eastAsia="Times New Roman" w:hAnsi="Arial" w:cs="Arial"/>
      <w:b/>
      <w:bCs/>
      <w:caps/>
      <w:sz w:val="24"/>
      <w:lang w:eastAsia="fr-FR"/>
    </w:rPr>
  </w:style>
  <w:style w:type="character" w:customStyle="1" w:styleId="Chapterhead">
    <w:name w:val="Chapter head"/>
    <w:rsid w:val="00E451A1"/>
    <w:rPr>
      <w:b/>
      <w:bCs/>
      <w:sz w:val="36"/>
      <w:szCs w:val="36"/>
    </w:rPr>
  </w:style>
  <w:style w:type="character" w:customStyle="1" w:styleId="Table">
    <w:name w:val="Table"/>
    <w:rsid w:val="00E451A1"/>
    <w:rPr>
      <w:rFonts w:ascii="Arial" w:hAnsi="Arial"/>
      <w:noProof w:val="0"/>
      <w:sz w:val="20"/>
      <w:szCs w:val="20"/>
      <w:lang w:val="en-US"/>
    </w:rPr>
  </w:style>
  <w:style w:type="numbering" w:customStyle="1" w:styleId="Aucuneliste5">
    <w:name w:val="Aucune liste5"/>
    <w:next w:val="Aucuneliste"/>
    <w:uiPriority w:val="99"/>
    <w:semiHidden/>
    <w:unhideWhenUsed/>
    <w:rsid w:val="00E451A1"/>
  </w:style>
  <w:style w:type="paragraph" w:customStyle="1" w:styleId="CM2">
    <w:name w:val="CM2"/>
    <w:basedOn w:val="Default"/>
    <w:next w:val="Default"/>
    <w:rsid w:val="00E451A1"/>
    <w:pPr>
      <w:widowControl w:val="0"/>
      <w:spacing w:line="263" w:lineRule="atLeast"/>
    </w:pPr>
    <w:rPr>
      <w:rFonts w:ascii="Helvetica" w:hAnsi="Helvetica" w:cs="Helvetica"/>
      <w:color w:val="auto"/>
    </w:rPr>
  </w:style>
  <w:style w:type="paragraph" w:customStyle="1" w:styleId="CM98">
    <w:name w:val="CM98"/>
    <w:basedOn w:val="Default"/>
    <w:next w:val="Default"/>
    <w:rsid w:val="00E451A1"/>
    <w:pPr>
      <w:widowControl w:val="0"/>
      <w:spacing w:after="178"/>
    </w:pPr>
    <w:rPr>
      <w:rFonts w:ascii="Helvetica" w:hAnsi="Helvetica" w:cs="Helvetica"/>
      <w:color w:val="auto"/>
    </w:rPr>
  </w:style>
  <w:style w:type="paragraph" w:customStyle="1" w:styleId="CM99">
    <w:name w:val="CM99"/>
    <w:basedOn w:val="Default"/>
    <w:next w:val="Default"/>
    <w:rsid w:val="00E451A1"/>
    <w:pPr>
      <w:widowControl w:val="0"/>
      <w:spacing w:after="273"/>
    </w:pPr>
    <w:rPr>
      <w:rFonts w:ascii="Helvetica" w:hAnsi="Helvetica" w:cs="Helvetica"/>
      <w:color w:val="auto"/>
    </w:rPr>
  </w:style>
  <w:style w:type="paragraph" w:customStyle="1" w:styleId="CM4">
    <w:name w:val="CM4"/>
    <w:basedOn w:val="Default"/>
    <w:next w:val="Default"/>
    <w:rsid w:val="00E451A1"/>
    <w:pPr>
      <w:widowControl w:val="0"/>
      <w:spacing w:line="263" w:lineRule="atLeast"/>
    </w:pPr>
    <w:rPr>
      <w:rFonts w:ascii="Helvetica" w:hAnsi="Helvetica" w:cs="Helvetica"/>
      <w:color w:val="auto"/>
    </w:rPr>
  </w:style>
  <w:style w:type="paragraph" w:customStyle="1" w:styleId="CM100">
    <w:name w:val="CM100"/>
    <w:basedOn w:val="Default"/>
    <w:next w:val="Default"/>
    <w:rsid w:val="00E451A1"/>
    <w:pPr>
      <w:widowControl w:val="0"/>
      <w:spacing w:after="128"/>
    </w:pPr>
    <w:rPr>
      <w:rFonts w:ascii="Helvetica" w:hAnsi="Helvetica" w:cs="Helvetica"/>
      <w:color w:val="auto"/>
    </w:rPr>
  </w:style>
  <w:style w:type="paragraph" w:customStyle="1" w:styleId="CM115">
    <w:name w:val="CM115"/>
    <w:basedOn w:val="Default"/>
    <w:next w:val="Default"/>
    <w:rsid w:val="00E451A1"/>
    <w:pPr>
      <w:widowControl w:val="0"/>
      <w:spacing w:after="1938"/>
    </w:pPr>
    <w:rPr>
      <w:rFonts w:ascii="Helvetica" w:hAnsi="Helvetica" w:cs="Helvetica"/>
      <w:color w:val="auto"/>
    </w:rPr>
  </w:style>
  <w:style w:type="paragraph" w:customStyle="1" w:styleId="CM24">
    <w:name w:val="CM24"/>
    <w:basedOn w:val="Default"/>
    <w:next w:val="Default"/>
    <w:rsid w:val="00E451A1"/>
    <w:pPr>
      <w:widowControl w:val="0"/>
      <w:spacing w:line="223" w:lineRule="atLeast"/>
    </w:pPr>
    <w:rPr>
      <w:rFonts w:ascii="Helvetica" w:hAnsi="Helvetica" w:cs="Helvetica"/>
      <w:color w:val="auto"/>
    </w:rPr>
  </w:style>
  <w:style w:type="paragraph" w:customStyle="1" w:styleId="CM119">
    <w:name w:val="CM119"/>
    <w:basedOn w:val="Default"/>
    <w:next w:val="Default"/>
    <w:rsid w:val="00E451A1"/>
    <w:pPr>
      <w:widowControl w:val="0"/>
      <w:spacing w:after="665"/>
    </w:pPr>
    <w:rPr>
      <w:rFonts w:ascii="Helvetica" w:hAnsi="Helvetica" w:cs="Helvetica"/>
      <w:color w:val="auto"/>
    </w:rPr>
  </w:style>
  <w:style w:type="paragraph" w:customStyle="1" w:styleId="CM1">
    <w:name w:val="CM1"/>
    <w:basedOn w:val="Default"/>
    <w:next w:val="Default"/>
    <w:rsid w:val="00E451A1"/>
    <w:pPr>
      <w:widowControl w:val="0"/>
    </w:pPr>
    <w:rPr>
      <w:rFonts w:ascii="Helvetica" w:hAnsi="Helvetica" w:cs="Helvetica"/>
      <w:color w:val="auto"/>
    </w:rPr>
  </w:style>
  <w:style w:type="paragraph" w:customStyle="1" w:styleId="CM102">
    <w:name w:val="CM102"/>
    <w:basedOn w:val="Default"/>
    <w:next w:val="Default"/>
    <w:rsid w:val="00E451A1"/>
    <w:pPr>
      <w:widowControl w:val="0"/>
      <w:spacing w:after="553"/>
    </w:pPr>
    <w:rPr>
      <w:rFonts w:ascii="Helvetica" w:hAnsi="Helvetica" w:cs="Helvetica"/>
      <w:color w:val="auto"/>
    </w:rPr>
  </w:style>
  <w:style w:type="paragraph" w:customStyle="1" w:styleId="CM105">
    <w:name w:val="CM105"/>
    <w:basedOn w:val="Default"/>
    <w:next w:val="Default"/>
    <w:rsid w:val="00E451A1"/>
    <w:pPr>
      <w:widowControl w:val="0"/>
      <w:spacing w:after="348"/>
    </w:pPr>
    <w:rPr>
      <w:rFonts w:ascii="Helvetica" w:hAnsi="Helvetica" w:cs="Helvetica"/>
      <w:color w:val="auto"/>
    </w:rPr>
  </w:style>
  <w:style w:type="paragraph" w:customStyle="1" w:styleId="CM106">
    <w:name w:val="CM106"/>
    <w:basedOn w:val="Default"/>
    <w:next w:val="Default"/>
    <w:rsid w:val="00E451A1"/>
    <w:pPr>
      <w:widowControl w:val="0"/>
      <w:spacing w:after="1148"/>
    </w:pPr>
    <w:rPr>
      <w:rFonts w:ascii="Helvetica" w:hAnsi="Helvetica" w:cs="Helvetica"/>
      <w:color w:val="auto"/>
    </w:rPr>
  </w:style>
  <w:style w:type="paragraph" w:customStyle="1" w:styleId="CM104">
    <w:name w:val="CM104"/>
    <w:basedOn w:val="Default"/>
    <w:next w:val="Default"/>
    <w:rsid w:val="00E451A1"/>
    <w:pPr>
      <w:widowControl w:val="0"/>
      <w:spacing w:after="1023"/>
    </w:pPr>
    <w:rPr>
      <w:rFonts w:ascii="Helvetica" w:hAnsi="Helvetica" w:cs="Helvetica"/>
      <w:color w:val="auto"/>
    </w:rPr>
  </w:style>
  <w:style w:type="paragraph" w:customStyle="1" w:styleId="CM107">
    <w:name w:val="CM107"/>
    <w:basedOn w:val="Default"/>
    <w:next w:val="Default"/>
    <w:rsid w:val="00E451A1"/>
    <w:pPr>
      <w:widowControl w:val="0"/>
      <w:spacing w:after="450"/>
    </w:pPr>
    <w:rPr>
      <w:rFonts w:ascii="Helvetica" w:hAnsi="Helvetica" w:cs="Helvetica"/>
      <w:color w:val="auto"/>
    </w:rPr>
  </w:style>
  <w:style w:type="paragraph" w:customStyle="1" w:styleId="CM112">
    <w:name w:val="CM112"/>
    <w:basedOn w:val="Default"/>
    <w:next w:val="Default"/>
    <w:rsid w:val="00E451A1"/>
    <w:pPr>
      <w:widowControl w:val="0"/>
      <w:spacing w:after="920"/>
    </w:pPr>
    <w:rPr>
      <w:rFonts w:ascii="Helvetica" w:hAnsi="Helvetica" w:cs="Helvetica"/>
      <w:color w:val="auto"/>
    </w:rPr>
  </w:style>
  <w:style w:type="paragraph" w:customStyle="1" w:styleId="CM37">
    <w:name w:val="CM37"/>
    <w:basedOn w:val="Default"/>
    <w:next w:val="Default"/>
    <w:rsid w:val="00E451A1"/>
    <w:pPr>
      <w:widowControl w:val="0"/>
      <w:spacing w:line="266" w:lineRule="atLeast"/>
    </w:pPr>
    <w:rPr>
      <w:rFonts w:ascii="Helvetica" w:hAnsi="Helvetica" w:cs="Helvetica"/>
      <w:color w:val="auto"/>
    </w:rPr>
  </w:style>
  <w:style w:type="paragraph" w:customStyle="1" w:styleId="CM120">
    <w:name w:val="CM120"/>
    <w:basedOn w:val="Default"/>
    <w:next w:val="Default"/>
    <w:rsid w:val="00E451A1"/>
    <w:pPr>
      <w:widowControl w:val="0"/>
      <w:spacing w:after="1763"/>
    </w:pPr>
    <w:rPr>
      <w:rFonts w:ascii="Helvetica" w:hAnsi="Helvetica" w:cs="Helvetica"/>
      <w:color w:val="auto"/>
    </w:rPr>
  </w:style>
  <w:style w:type="paragraph" w:customStyle="1" w:styleId="CM42">
    <w:name w:val="CM42"/>
    <w:basedOn w:val="Default"/>
    <w:next w:val="Default"/>
    <w:rsid w:val="00E451A1"/>
    <w:pPr>
      <w:widowControl w:val="0"/>
      <w:spacing w:line="266" w:lineRule="atLeast"/>
    </w:pPr>
    <w:rPr>
      <w:rFonts w:ascii="Helvetica" w:hAnsi="Helvetica" w:cs="Helvetica"/>
      <w:color w:val="auto"/>
    </w:rPr>
  </w:style>
  <w:style w:type="paragraph" w:customStyle="1" w:styleId="CM122">
    <w:name w:val="CM122"/>
    <w:basedOn w:val="Default"/>
    <w:next w:val="Default"/>
    <w:rsid w:val="00E451A1"/>
    <w:pPr>
      <w:widowControl w:val="0"/>
      <w:spacing w:after="2020"/>
    </w:pPr>
    <w:rPr>
      <w:rFonts w:ascii="Helvetica" w:hAnsi="Helvetica" w:cs="Helvetica"/>
      <w:color w:val="auto"/>
    </w:rPr>
  </w:style>
  <w:style w:type="paragraph" w:customStyle="1" w:styleId="CM118">
    <w:name w:val="CM118"/>
    <w:basedOn w:val="Default"/>
    <w:next w:val="Default"/>
    <w:rsid w:val="00E451A1"/>
    <w:pPr>
      <w:widowControl w:val="0"/>
      <w:spacing w:after="6950"/>
    </w:pPr>
    <w:rPr>
      <w:rFonts w:ascii="Helvetica" w:hAnsi="Helvetica" w:cs="Helvetica"/>
      <w:color w:val="auto"/>
    </w:rPr>
  </w:style>
  <w:style w:type="paragraph" w:customStyle="1" w:styleId="CM101">
    <w:name w:val="CM101"/>
    <w:basedOn w:val="Default"/>
    <w:next w:val="Default"/>
    <w:rsid w:val="00E451A1"/>
    <w:pPr>
      <w:widowControl w:val="0"/>
      <w:spacing w:after="58"/>
    </w:pPr>
    <w:rPr>
      <w:rFonts w:ascii="Helvetica" w:hAnsi="Helvetica" w:cs="Helvetica"/>
      <w:color w:val="auto"/>
    </w:rPr>
  </w:style>
  <w:style w:type="paragraph" w:customStyle="1" w:styleId="CM103">
    <w:name w:val="CM103"/>
    <w:basedOn w:val="Default"/>
    <w:next w:val="Default"/>
    <w:rsid w:val="00E451A1"/>
    <w:pPr>
      <w:widowControl w:val="0"/>
      <w:spacing w:after="738"/>
    </w:pPr>
    <w:rPr>
      <w:rFonts w:ascii="Helvetica" w:hAnsi="Helvetica" w:cs="Helvetica"/>
      <w:color w:val="auto"/>
    </w:rPr>
  </w:style>
  <w:style w:type="paragraph" w:customStyle="1" w:styleId="CM109">
    <w:name w:val="CM109"/>
    <w:basedOn w:val="Default"/>
    <w:next w:val="Default"/>
    <w:rsid w:val="00E451A1"/>
    <w:pPr>
      <w:widowControl w:val="0"/>
      <w:spacing w:after="1340"/>
    </w:pPr>
    <w:rPr>
      <w:rFonts w:ascii="Helvetica" w:hAnsi="Helvetica" w:cs="Helvetica"/>
      <w:color w:val="auto"/>
    </w:rPr>
  </w:style>
  <w:style w:type="paragraph" w:customStyle="1" w:styleId="CM18">
    <w:name w:val="CM18"/>
    <w:basedOn w:val="Default"/>
    <w:next w:val="Default"/>
    <w:rsid w:val="00E451A1"/>
    <w:pPr>
      <w:widowControl w:val="0"/>
      <w:spacing w:line="460" w:lineRule="atLeast"/>
    </w:pPr>
    <w:rPr>
      <w:rFonts w:ascii="Helvetica" w:hAnsi="Helvetica" w:cs="Helvetica"/>
      <w:color w:val="auto"/>
    </w:rPr>
  </w:style>
  <w:style w:type="paragraph" w:customStyle="1" w:styleId="CM113">
    <w:name w:val="CM113"/>
    <w:basedOn w:val="Default"/>
    <w:next w:val="Default"/>
    <w:rsid w:val="00E451A1"/>
    <w:pPr>
      <w:widowControl w:val="0"/>
      <w:spacing w:after="102"/>
    </w:pPr>
    <w:rPr>
      <w:rFonts w:ascii="Helvetica" w:hAnsi="Helvetica" w:cs="Helvetica"/>
      <w:color w:val="auto"/>
    </w:rPr>
  </w:style>
  <w:style w:type="paragraph" w:customStyle="1" w:styleId="CM23">
    <w:name w:val="CM23"/>
    <w:basedOn w:val="Default"/>
    <w:next w:val="Default"/>
    <w:rsid w:val="00E451A1"/>
    <w:pPr>
      <w:widowControl w:val="0"/>
      <w:spacing w:line="220" w:lineRule="atLeast"/>
    </w:pPr>
    <w:rPr>
      <w:rFonts w:ascii="Helvetica" w:hAnsi="Helvetica" w:cs="Helvetica"/>
      <w:color w:val="auto"/>
    </w:rPr>
  </w:style>
  <w:style w:type="paragraph" w:customStyle="1" w:styleId="CM25">
    <w:name w:val="CM25"/>
    <w:basedOn w:val="Default"/>
    <w:next w:val="Default"/>
    <w:rsid w:val="00E451A1"/>
    <w:pPr>
      <w:widowControl w:val="0"/>
      <w:spacing w:line="266" w:lineRule="atLeast"/>
    </w:pPr>
    <w:rPr>
      <w:rFonts w:ascii="Helvetica" w:hAnsi="Helvetica" w:cs="Helvetica"/>
      <w:color w:val="auto"/>
    </w:rPr>
  </w:style>
  <w:style w:type="paragraph" w:customStyle="1" w:styleId="CM45">
    <w:name w:val="CM45"/>
    <w:basedOn w:val="Default"/>
    <w:next w:val="Default"/>
    <w:rsid w:val="00E451A1"/>
    <w:pPr>
      <w:widowControl w:val="0"/>
      <w:spacing w:line="266" w:lineRule="atLeast"/>
    </w:pPr>
    <w:rPr>
      <w:rFonts w:ascii="Helvetica" w:hAnsi="Helvetica" w:cs="Helvetica"/>
      <w:color w:val="auto"/>
    </w:rPr>
  </w:style>
  <w:style w:type="paragraph" w:customStyle="1" w:styleId="CM123">
    <w:name w:val="CM123"/>
    <w:basedOn w:val="Default"/>
    <w:next w:val="Default"/>
    <w:rsid w:val="00E451A1"/>
    <w:pPr>
      <w:widowControl w:val="0"/>
      <w:spacing w:after="6530"/>
    </w:pPr>
    <w:rPr>
      <w:rFonts w:ascii="Helvetica" w:hAnsi="Helvetica" w:cs="Helvetica"/>
      <w:color w:val="auto"/>
    </w:rPr>
  </w:style>
  <w:style w:type="paragraph" w:customStyle="1" w:styleId="CM121">
    <w:name w:val="CM121"/>
    <w:basedOn w:val="Default"/>
    <w:next w:val="Default"/>
    <w:rsid w:val="00E451A1"/>
    <w:pPr>
      <w:widowControl w:val="0"/>
      <w:spacing w:after="863"/>
    </w:pPr>
    <w:rPr>
      <w:rFonts w:ascii="Helvetica" w:hAnsi="Helvetica" w:cs="Helvetica"/>
      <w:color w:val="auto"/>
    </w:rPr>
  </w:style>
  <w:style w:type="paragraph" w:customStyle="1" w:styleId="CM33">
    <w:name w:val="CM33"/>
    <w:basedOn w:val="Default"/>
    <w:next w:val="Default"/>
    <w:rsid w:val="00E451A1"/>
    <w:pPr>
      <w:widowControl w:val="0"/>
      <w:spacing w:line="266" w:lineRule="atLeast"/>
    </w:pPr>
    <w:rPr>
      <w:rFonts w:ascii="Helvetica" w:hAnsi="Helvetica" w:cs="Helvetica"/>
      <w:color w:val="auto"/>
    </w:rPr>
  </w:style>
  <w:style w:type="paragraph" w:customStyle="1" w:styleId="CM74">
    <w:name w:val="CM74"/>
    <w:basedOn w:val="Default"/>
    <w:next w:val="Default"/>
    <w:rsid w:val="00E451A1"/>
    <w:pPr>
      <w:widowControl w:val="0"/>
      <w:spacing w:line="240" w:lineRule="atLeast"/>
    </w:pPr>
    <w:rPr>
      <w:rFonts w:ascii="Helvetica" w:hAnsi="Helvetica" w:cs="Helvetica"/>
      <w:color w:val="auto"/>
    </w:rPr>
  </w:style>
  <w:style w:type="paragraph" w:customStyle="1" w:styleId="CM124">
    <w:name w:val="CM124"/>
    <w:basedOn w:val="Default"/>
    <w:next w:val="Default"/>
    <w:rsid w:val="00E451A1"/>
    <w:pPr>
      <w:widowControl w:val="0"/>
      <w:spacing w:after="7465"/>
    </w:pPr>
    <w:rPr>
      <w:rFonts w:ascii="Helvetica" w:hAnsi="Helvetica" w:cs="Helvetica"/>
      <w:color w:val="auto"/>
    </w:rPr>
  </w:style>
  <w:style w:type="paragraph" w:customStyle="1" w:styleId="titrecentr">
    <w:name w:val="titre centré"/>
    <w:rsid w:val="00E451A1"/>
    <w:pPr>
      <w:widowControl w:val="0"/>
      <w:spacing w:after="0" w:line="-240" w:lineRule="auto"/>
      <w:jc w:val="center"/>
    </w:pPr>
    <w:rPr>
      <w:rFonts w:ascii="Courier" w:eastAsia="Times New Roman" w:hAnsi="Courier" w:cs="Times New Roman"/>
      <w:b/>
      <w:sz w:val="24"/>
      <w:szCs w:val="20"/>
      <w:lang w:eastAsia="fr-FR"/>
    </w:rPr>
  </w:style>
  <w:style w:type="paragraph" w:styleId="Index1">
    <w:name w:val="index 1"/>
    <w:basedOn w:val="Normal"/>
    <w:next w:val="Normal"/>
    <w:autoRedefine/>
    <w:qFormat/>
    <w:rsid w:val="00E451A1"/>
    <w:pPr>
      <w:widowControl w:val="0"/>
      <w:spacing w:after="0" w:line="240" w:lineRule="auto"/>
      <w:ind w:left="200" w:hanging="200"/>
    </w:pPr>
    <w:rPr>
      <w:rFonts w:ascii="Times New Roman" w:eastAsia="Times New Roman" w:hAnsi="Times New Roman" w:cs="Times New Roman"/>
      <w:sz w:val="18"/>
      <w:szCs w:val="20"/>
      <w:lang w:eastAsia="fr-FR"/>
    </w:rPr>
  </w:style>
  <w:style w:type="paragraph" w:styleId="Index2">
    <w:name w:val="index 2"/>
    <w:basedOn w:val="Normal"/>
    <w:next w:val="Normal"/>
    <w:autoRedefine/>
    <w:rsid w:val="00E451A1"/>
    <w:pPr>
      <w:widowControl w:val="0"/>
      <w:spacing w:after="0" w:line="240" w:lineRule="auto"/>
      <w:ind w:left="400" w:hanging="200"/>
    </w:pPr>
    <w:rPr>
      <w:rFonts w:ascii="Times New Roman" w:eastAsia="Times New Roman" w:hAnsi="Times New Roman" w:cs="Times New Roman"/>
      <w:sz w:val="18"/>
      <w:szCs w:val="20"/>
      <w:lang w:eastAsia="fr-FR"/>
    </w:rPr>
  </w:style>
  <w:style w:type="paragraph" w:styleId="Index3">
    <w:name w:val="index 3"/>
    <w:basedOn w:val="Normal"/>
    <w:next w:val="Normal"/>
    <w:autoRedefine/>
    <w:rsid w:val="00E451A1"/>
    <w:pPr>
      <w:widowControl w:val="0"/>
      <w:spacing w:after="0" w:line="240" w:lineRule="auto"/>
      <w:ind w:left="600" w:hanging="200"/>
    </w:pPr>
    <w:rPr>
      <w:rFonts w:ascii="Times New Roman" w:eastAsia="Times New Roman" w:hAnsi="Times New Roman" w:cs="Times New Roman"/>
      <w:sz w:val="18"/>
      <w:szCs w:val="20"/>
      <w:lang w:eastAsia="fr-FR"/>
    </w:rPr>
  </w:style>
  <w:style w:type="paragraph" w:styleId="Index4">
    <w:name w:val="index 4"/>
    <w:basedOn w:val="Normal"/>
    <w:next w:val="Normal"/>
    <w:autoRedefine/>
    <w:rsid w:val="00E451A1"/>
    <w:pPr>
      <w:widowControl w:val="0"/>
      <w:spacing w:after="0" w:line="240" w:lineRule="auto"/>
      <w:ind w:left="800" w:hanging="200"/>
    </w:pPr>
    <w:rPr>
      <w:rFonts w:ascii="Times New Roman" w:eastAsia="Times New Roman" w:hAnsi="Times New Roman" w:cs="Times New Roman"/>
      <w:sz w:val="18"/>
      <w:szCs w:val="20"/>
      <w:lang w:eastAsia="fr-FR"/>
    </w:rPr>
  </w:style>
  <w:style w:type="paragraph" w:styleId="Index5">
    <w:name w:val="index 5"/>
    <w:basedOn w:val="Normal"/>
    <w:next w:val="Normal"/>
    <w:autoRedefine/>
    <w:rsid w:val="00E451A1"/>
    <w:pPr>
      <w:widowControl w:val="0"/>
      <w:spacing w:after="0" w:line="240" w:lineRule="auto"/>
      <w:ind w:left="1000" w:hanging="200"/>
    </w:pPr>
    <w:rPr>
      <w:rFonts w:ascii="Times New Roman" w:eastAsia="Times New Roman" w:hAnsi="Times New Roman" w:cs="Times New Roman"/>
      <w:sz w:val="18"/>
      <w:szCs w:val="20"/>
      <w:lang w:eastAsia="fr-FR"/>
    </w:rPr>
  </w:style>
  <w:style w:type="paragraph" w:styleId="Index6">
    <w:name w:val="index 6"/>
    <w:basedOn w:val="Normal"/>
    <w:next w:val="Normal"/>
    <w:autoRedefine/>
    <w:rsid w:val="00E451A1"/>
    <w:pPr>
      <w:widowControl w:val="0"/>
      <w:spacing w:after="0" w:line="240" w:lineRule="auto"/>
      <w:ind w:left="1200" w:hanging="200"/>
    </w:pPr>
    <w:rPr>
      <w:rFonts w:ascii="Times New Roman" w:eastAsia="Times New Roman" w:hAnsi="Times New Roman" w:cs="Times New Roman"/>
      <w:sz w:val="18"/>
      <w:szCs w:val="20"/>
      <w:lang w:eastAsia="fr-FR"/>
    </w:rPr>
  </w:style>
  <w:style w:type="paragraph" w:styleId="Index7">
    <w:name w:val="index 7"/>
    <w:basedOn w:val="Normal"/>
    <w:next w:val="Normal"/>
    <w:autoRedefine/>
    <w:rsid w:val="00E451A1"/>
    <w:pPr>
      <w:widowControl w:val="0"/>
      <w:spacing w:after="0" w:line="240" w:lineRule="auto"/>
      <w:ind w:left="1400" w:hanging="200"/>
    </w:pPr>
    <w:rPr>
      <w:rFonts w:ascii="Times New Roman" w:eastAsia="Times New Roman" w:hAnsi="Times New Roman" w:cs="Times New Roman"/>
      <w:sz w:val="18"/>
      <w:szCs w:val="20"/>
      <w:lang w:eastAsia="fr-FR"/>
    </w:rPr>
  </w:style>
  <w:style w:type="paragraph" w:styleId="Index8">
    <w:name w:val="index 8"/>
    <w:basedOn w:val="Normal"/>
    <w:next w:val="Normal"/>
    <w:autoRedefine/>
    <w:rsid w:val="00E451A1"/>
    <w:pPr>
      <w:widowControl w:val="0"/>
      <w:spacing w:after="0" w:line="240" w:lineRule="auto"/>
      <w:ind w:left="1600" w:hanging="200"/>
    </w:pPr>
    <w:rPr>
      <w:rFonts w:ascii="Times New Roman" w:eastAsia="Times New Roman" w:hAnsi="Times New Roman" w:cs="Times New Roman"/>
      <w:sz w:val="18"/>
      <w:szCs w:val="20"/>
      <w:lang w:eastAsia="fr-FR"/>
    </w:rPr>
  </w:style>
  <w:style w:type="paragraph" w:styleId="Index9">
    <w:name w:val="index 9"/>
    <w:basedOn w:val="Normal"/>
    <w:next w:val="Normal"/>
    <w:autoRedefine/>
    <w:rsid w:val="00E451A1"/>
    <w:pPr>
      <w:widowControl w:val="0"/>
      <w:spacing w:after="0" w:line="240" w:lineRule="auto"/>
      <w:ind w:left="1800" w:hanging="200"/>
    </w:pPr>
    <w:rPr>
      <w:rFonts w:ascii="Times New Roman" w:eastAsia="Times New Roman" w:hAnsi="Times New Roman" w:cs="Times New Roman"/>
      <w:sz w:val="18"/>
      <w:szCs w:val="20"/>
      <w:lang w:eastAsia="fr-FR"/>
    </w:rPr>
  </w:style>
  <w:style w:type="paragraph" w:styleId="Titreindex">
    <w:name w:val="index heading"/>
    <w:basedOn w:val="Normal"/>
    <w:next w:val="Index1"/>
    <w:rsid w:val="00E451A1"/>
    <w:pPr>
      <w:widowControl w:val="0"/>
      <w:spacing w:before="240" w:after="120" w:line="240" w:lineRule="auto"/>
      <w:jc w:val="center"/>
    </w:pPr>
    <w:rPr>
      <w:rFonts w:ascii="Times New Roman" w:eastAsia="Times New Roman" w:hAnsi="Times New Roman" w:cs="Times New Roman"/>
      <w:b/>
      <w:sz w:val="26"/>
      <w:szCs w:val="20"/>
      <w:lang w:eastAsia="fr-FR"/>
    </w:rPr>
  </w:style>
  <w:style w:type="paragraph" w:customStyle="1" w:styleId="p25">
    <w:name w:val="p25"/>
    <w:basedOn w:val="Normal"/>
    <w:rsid w:val="00E451A1"/>
    <w:pPr>
      <w:widowControl w:val="0"/>
      <w:tabs>
        <w:tab w:val="left" w:pos="720"/>
      </w:tabs>
      <w:autoSpaceDE w:val="0"/>
      <w:autoSpaceDN w:val="0"/>
      <w:adjustRightInd w:val="0"/>
      <w:spacing w:after="0" w:line="240" w:lineRule="atLeast"/>
      <w:jc w:val="both"/>
    </w:pPr>
    <w:rPr>
      <w:rFonts w:ascii="Times New Roman" w:eastAsia="Times New Roman" w:hAnsi="Times New Roman" w:cs="Times New Roman"/>
      <w:sz w:val="20"/>
      <w:szCs w:val="24"/>
      <w:lang w:eastAsia="fr-FR"/>
    </w:rPr>
  </w:style>
  <w:style w:type="paragraph" w:customStyle="1" w:styleId="CM111">
    <w:name w:val="CM111"/>
    <w:basedOn w:val="Default"/>
    <w:next w:val="Default"/>
    <w:rsid w:val="00E451A1"/>
    <w:pPr>
      <w:widowControl w:val="0"/>
      <w:spacing w:after="7375"/>
    </w:pPr>
    <w:rPr>
      <w:rFonts w:ascii="Helvetica" w:hAnsi="Helvetica" w:cs="Helvetica"/>
      <w:color w:val="auto"/>
    </w:rPr>
  </w:style>
  <w:style w:type="paragraph" w:customStyle="1" w:styleId="CM3">
    <w:name w:val="CM3"/>
    <w:basedOn w:val="Default"/>
    <w:next w:val="Default"/>
    <w:rsid w:val="00E451A1"/>
    <w:pPr>
      <w:widowControl w:val="0"/>
      <w:spacing w:line="288" w:lineRule="atLeast"/>
    </w:pPr>
    <w:rPr>
      <w:rFonts w:ascii="Helvetica" w:hAnsi="Helvetica" w:cs="Helvetica"/>
      <w:color w:val="auto"/>
    </w:rPr>
  </w:style>
  <w:style w:type="paragraph" w:customStyle="1" w:styleId="CM110">
    <w:name w:val="CM110"/>
    <w:basedOn w:val="Default"/>
    <w:next w:val="Default"/>
    <w:rsid w:val="00E451A1"/>
    <w:pPr>
      <w:widowControl w:val="0"/>
      <w:spacing w:after="808"/>
    </w:pPr>
    <w:rPr>
      <w:rFonts w:ascii="Helvetica" w:hAnsi="Helvetica" w:cs="Helvetica"/>
      <w:color w:val="auto"/>
    </w:rPr>
  </w:style>
  <w:style w:type="paragraph" w:customStyle="1" w:styleId="CM26">
    <w:name w:val="CM26"/>
    <w:basedOn w:val="Default"/>
    <w:next w:val="Default"/>
    <w:rsid w:val="00E451A1"/>
    <w:pPr>
      <w:widowControl w:val="0"/>
      <w:spacing w:line="336" w:lineRule="atLeast"/>
    </w:pPr>
    <w:rPr>
      <w:rFonts w:ascii="Helvetica" w:hAnsi="Helvetica" w:cs="Helvetica"/>
      <w:color w:val="auto"/>
    </w:rPr>
  </w:style>
  <w:style w:type="paragraph" w:customStyle="1" w:styleId="Adressedest">
    <w:name w:val="Adresse dest."/>
    <w:basedOn w:val="Normal"/>
    <w:rsid w:val="00E451A1"/>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fr-FR"/>
    </w:rPr>
  </w:style>
  <w:style w:type="paragraph" w:styleId="Retrait1religne">
    <w:name w:val="Body Text First Indent"/>
    <w:basedOn w:val="Corpsdetexte"/>
    <w:link w:val="Retrait1religneCar"/>
    <w:uiPriority w:val="99"/>
    <w:rsid w:val="00E451A1"/>
    <w:pPr>
      <w:suppressAutoHyphens/>
      <w:overflowPunct w:val="0"/>
      <w:autoSpaceDE w:val="0"/>
      <w:autoSpaceDN w:val="0"/>
      <w:adjustRightInd w:val="0"/>
      <w:spacing w:after="120"/>
      <w:ind w:firstLine="210"/>
      <w:textAlignment w:val="baseline"/>
    </w:pPr>
    <w:rPr>
      <w:rFonts w:ascii="Tahoma" w:hAnsi="Tahoma"/>
      <w:b/>
      <w:szCs w:val="24"/>
    </w:rPr>
  </w:style>
  <w:style w:type="character" w:customStyle="1" w:styleId="Retrait1religneCar">
    <w:name w:val="Retrait 1re ligne Car"/>
    <w:basedOn w:val="CorpsdetexteCar"/>
    <w:link w:val="Retrait1religne"/>
    <w:uiPriority w:val="99"/>
    <w:rsid w:val="00E451A1"/>
    <w:rPr>
      <w:rFonts w:ascii="Tahoma" w:eastAsia="Times New Roman" w:hAnsi="Tahoma" w:cs="Times New Roman"/>
      <w:b/>
      <w:sz w:val="24"/>
      <w:szCs w:val="24"/>
      <w:lang w:eastAsia="fr-FR"/>
    </w:rPr>
  </w:style>
  <w:style w:type="paragraph" w:customStyle="1" w:styleId="Head22">
    <w:name w:val="Head 2.2"/>
    <w:basedOn w:val="Normal"/>
    <w:rsid w:val="00E451A1"/>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b/>
      <w:sz w:val="24"/>
      <w:szCs w:val="20"/>
      <w:lang w:eastAsia="fr-FR"/>
    </w:rPr>
  </w:style>
  <w:style w:type="paragraph" w:customStyle="1" w:styleId="puces">
    <w:name w:val="puces"/>
    <w:basedOn w:val="Normal"/>
    <w:rsid w:val="00E451A1"/>
    <w:pPr>
      <w:numPr>
        <w:numId w:val="40"/>
      </w:numPr>
      <w:spacing w:after="0" w:line="240" w:lineRule="auto"/>
    </w:pPr>
    <w:rPr>
      <w:rFonts w:ascii="Times New Roman" w:eastAsia="Times New Roman" w:hAnsi="Times New Roman" w:cs="Times New Roman"/>
      <w:sz w:val="24"/>
      <w:szCs w:val="24"/>
      <w:lang w:eastAsia="fr-FR"/>
    </w:rPr>
  </w:style>
  <w:style w:type="paragraph" w:customStyle="1" w:styleId="CM85">
    <w:name w:val="CM85"/>
    <w:basedOn w:val="Default"/>
    <w:next w:val="Default"/>
    <w:rsid w:val="00E451A1"/>
    <w:pPr>
      <w:widowControl w:val="0"/>
      <w:spacing w:line="288" w:lineRule="atLeast"/>
    </w:pPr>
    <w:rPr>
      <w:rFonts w:ascii="Helvetica" w:hAnsi="Helvetica" w:cs="Helvetica"/>
      <w:color w:val="auto"/>
    </w:rPr>
  </w:style>
  <w:style w:type="paragraph" w:customStyle="1" w:styleId="TITI1">
    <w:name w:val="TITI.1"/>
    <w:basedOn w:val="Normal"/>
    <w:rsid w:val="00E451A1"/>
    <w:pPr>
      <w:keepNext/>
      <w:keepLines/>
      <w:widowControl w:val="0"/>
      <w:spacing w:after="0" w:line="240" w:lineRule="auto"/>
      <w:jc w:val="both"/>
    </w:pPr>
    <w:rPr>
      <w:rFonts w:ascii="Times New Roman" w:eastAsia="Times New Roman" w:hAnsi="Times New Roman" w:cs="Times New Roman"/>
      <w:b/>
      <w:smallCaps/>
      <w:sz w:val="24"/>
      <w:szCs w:val="20"/>
      <w:lang w:eastAsia="fr-FR"/>
    </w:rPr>
  </w:style>
  <w:style w:type="paragraph" w:customStyle="1" w:styleId="TiretP06">
    <w:name w:val="Tiret P06"/>
    <w:basedOn w:val="Corpsdetexte"/>
    <w:rsid w:val="00E451A1"/>
    <w:pPr>
      <w:numPr>
        <w:numId w:val="42"/>
      </w:numPr>
      <w:spacing w:after="60"/>
    </w:pPr>
    <w:rPr>
      <w:rFonts w:ascii="Times New Roman" w:hAnsi="Times New Roman"/>
      <w:sz w:val="22"/>
      <w:szCs w:val="24"/>
    </w:rPr>
  </w:style>
  <w:style w:type="paragraph" w:customStyle="1" w:styleId="CM80">
    <w:name w:val="CM80"/>
    <w:basedOn w:val="Normal"/>
    <w:next w:val="Normal"/>
    <w:uiPriority w:val="99"/>
    <w:rsid w:val="00E451A1"/>
    <w:pPr>
      <w:widowControl w:val="0"/>
      <w:autoSpaceDE w:val="0"/>
      <w:autoSpaceDN w:val="0"/>
      <w:adjustRightInd w:val="0"/>
      <w:spacing w:after="195" w:line="240" w:lineRule="auto"/>
    </w:pPr>
    <w:rPr>
      <w:rFonts w:ascii="Helvetica" w:eastAsia="Times New Roman" w:hAnsi="Helvetica" w:cs="Helvetica"/>
      <w:sz w:val="24"/>
      <w:szCs w:val="24"/>
      <w:lang w:eastAsia="fr-FR"/>
    </w:rPr>
  </w:style>
  <w:style w:type="paragraph" w:customStyle="1" w:styleId="Normalcentr2">
    <w:name w:val="Normal centré2"/>
    <w:basedOn w:val="Normal"/>
    <w:rsid w:val="00E451A1"/>
    <w:pPr>
      <w:tabs>
        <w:tab w:val="left" w:pos="1620"/>
      </w:tabs>
      <w:suppressAutoHyphens/>
      <w:overflowPunct w:val="0"/>
      <w:autoSpaceDE w:val="0"/>
      <w:autoSpaceDN w:val="0"/>
      <w:adjustRightInd w:val="0"/>
      <w:spacing w:after="0" w:line="240" w:lineRule="auto"/>
      <w:ind w:left="1620" w:right="-72" w:hanging="540"/>
      <w:jc w:val="both"/>
      <w:textAlignment w:val="baseline"/>
    </w:pPr>
    <w:rPr>
      <w:rFonts w:ascii="Tahoma" w:eastAsia="Times New Roman" w:hAnsi="Tahoma" w:cs="Times New Roman"/>
      <w:sz w:val="24"/>
      <w:szCs w:val="20"/>
      <w:lang w:eastAsia="fr-FR"/>
    </w:rPr>
  </w:style>
  <w:style w:type="paragraph" w:customStyle="1" w:styleId="Retraitcorpsdetexte23">
    <w:name w:val="Retrait corps de texte 23"/>
    <w:basedOn w:val="Normal"/>
    <w:rsid w:val="00E451A1"/>
    <w:pPr>
      <w:suppressAutoHyphens/>
      <w:overflowPunct w:val="0"/>
      <w:autoSpaceDE w:val="0"/>
      <w:autoSpaceDN w:val="0"/>
      <w:adjustRightInd w:val="0"/>
      <w:spacing w:after="0" w:line="240" w:lineRule="auto"/>
      <w:ind w:left="695" w:hanging="695"/>
      <w:jc w:val="both"/>
      <w:textAlignment w:val="baseline"/>
    </w:pPr>
    <w:rPr>
      <w:rFonts w:ascii="Tahoma" w:eastAsia="Times New Roman" w:hAnsi="Tahoma" w:cs="Times New Roman"/>
      <w:sz w:val="24"/>
      <w:szCs w:val="20"/>
      <w:lang w:eastAsia="fr-FR"/>
    </w:rPr>
  </w:style>
  <w:style w:type="paragraph" w:customStyle="1" w:styleId="CM97">
    <w:name w:val="CM97"/>
    <w:basedOn w:val="Default"/>
    <w:next w:val="Default"/>
    <w:rsid w:val="00E451A1"/>
    <w:pPr>
      <w:widowControl w:val="0"/>
      <w:spacing w:after="6950"/>
    </w:pPr>
    <w:rPr>
      <w:rFonts w:ascii="Helvetica" w:hAnsi="Helvetica" w:cs="Helvetica"/>
      <w:color w:val="auto"/>
    </w:rPr>
  </w:style>
  <w:style w:type="paragraph" w:customStyle="1" w:styleId="Normalcentr3">
    <w:name w:val="Normal centré3"/>
    <w:basedOn w:val="Normal"/>
    <w:rsid w:val="00E451A1"/>
    <w:pPr>
      <w:tabs>
        <w:tab w:val="left" w:pos="1620"/>
      </w:tabs>
      <w:suppressAutoHyphens/>
      <w:overflowPunct w:val="0"/>
      <w:autoSpaceDE w:val="0"/>
      <w:autoSpaceDN w:val="0"/>
      <w:adjustRightInd w:val="0"/>
      <w:spacing w:after="0" w:line="240" w:lineRule="auto"/>
      <w:ind w:left="1620" w:right="-72" w:hanging="540"/>
      <w:jc w:val="both"/>
      <w:textAlignment w:val="baseline"/>
    </w:pPr>
    <w:rPr>
      <w:rFonts w:ascii="Tahoma" w:eastAsia="Times New Roman" w:hAnsi="Tahoma" w:cs="Times New Roman"/>
      <w:sz w:val="24"/>
      <w:szCs w:val="20"/>
      <w:lang w:eastAsia="fr-FR"/>
    </w:rPr>
  </w:style>
  <w:style w:type="paragraph" w:customStyle="1" w:styleId="CM93">
    <w:name w:val="CM93"/>
    <w:basedOn w:val="Default"/>
    <w:next w:val="Default"/>
    <w:uiPriority w:val="99"/>
    <w:rsid w:val="00E451A1"/>
    <w:pPr>
      <w:widowControl w:val="0"/>
      <w:spacing w:after="107"/>
    </w:pPr>
    <w:rPr>
      <w:rFonts w:ascii="Helvetica" w:hAnsi="Helvetica" w:cs="Helvetica"/>
      <w:color w:val="auto"/>
    </w:rPr>
  </w:style>
  <w:style w:type="paragraph" w:customStyle="1" w:styleId="CM39">
    <w:name w:val="CM39"/>
    <w:basedOn w:val="Default"/>
    <w:next w:val="Default"/>
    <w:rsid w:val="00E451A1"/>
    <w:pPr>
      <w:widowControl w:val="0"/>
      <w:spacing w:line="266" w:lineRule="atLeast"/>
    </w:pPr>
    <w:rPr>
      <w:rFonts w:ascii="Helvetica" w:hAnsi="Helvetica" w:cs="Helvetica"/>
      <w:color w:val="auto"/>
    </w:rPr>
  </w:style>
  <w:style w:type="paragraph" w:customStyle="1" w:styleId="CM83">
    <w:name w:val="CM83"/>
    <w:basedOn w:val="Default"/>
    <w:next w:val="Default"/>
    <w:rsid w:val="00E451A1"/>
    <w:pPr>
      <w:widowControl w:val="0"/>
      <w:spacing w:after="60"/>
    </w:pPr>
    <w:rPr>
      <w:rFonts w:ascii="Helvetica" w:hAnsi="Helvetica" w:cs="Helvetica"/>
      <w:color w:val="auto"/>
    </w:rPr>
  </w:style>
  <w:style w:type="paragraph" w:customStyle="1" w:styleId="CM84">
    <w:name w:val="CM84"/>
    <w:basedOn w:val="Default"/>
    <w:next w:val="Default"/>
    <w:rsid w:val="00E451A1"/>
    <w:pPr>
      <w:widowControl w:val="0"/>
      <w:spacing w:after="563"/>
    </w:pPr>
    <w:rPr>
      <w:rFonts w:ascii="Helvetica" w:hAnsi="Helvetica" w:cs="Helvetica"/>
      <w:color w:val="auto"/>
    </w:rPr>
  </w:style>
  <w:style w:type="paragraph" w:customStyle="1" w:styleId="CM86">
    <w:name w:val="CM86"/>
    <w:basedOn w:val="Default"/>
    <w:next w:val="Default"/>
    <w:rsid w:val="00E451A1"/>
    <w:pPr>
      <w:widowControl w:val="0"/>
      <w:spacing w:after="1030"/>
    </w:pPr>
    <w:rPr>
      <w:rFonts w:ascii="Helvetica" w:hAnsi="Helvetica" w:cs="Helvetica"/>
      <w:color w:val="auto"/>
    </w:rPr>
  </w:style>
  <w:style w:type="paragraph" w:customStyle="1" w:styleId="CM11">
    <w:name w:val="CM11"/>
    <w:basedOn w:val="Default"/>
    <w:next w:val="Default"/>
    <w:rsid w:val="00E451A1"/>
    <w:pPr>
      <w:widowControl w:val="0"/>
    </w:pPr>
    <w:rPr>
      <w:rFonts w:ascii="Helvetica" w:hAnsi="Helvetica" w:cs="Helvetica"/>
      <w:color w:val="auto"/>
    </w:rPr>
  </w:style>
  <w:style w:type="paragraph" w:customStyle="1" w:styleId="CM88">
    <w:name w:val="CM88"/>
    <w:basedOn w:val="Default"/>
    <w:next w:val="Default"/>
    <w:rsid w:val="00E451A1"/>
    <w:pPr>
      <w:widowControl w:val="0"/>
      <w:spacing w:after="883"/>
    </w:pPr>
    <w:rPr>
      <w:rFonts w:ascii="Helvetica" w:hAnsi="Helvetica" w:cs="Helvetica"/>
      <w:color w:val="auto"/>
    </w:rPr>
  </w:style>
  <w:style w:type="paragraph" w:customStyle="1" w:styleId="CM89">
    <w:name w:val="CM89"/>
    <w:basedOn w:val="Default"/>
    <w:next w:val="Default"/>
    <w:rsid w:val="00E451A1"/>
    <w:pPr>
      <w:widowControl w:val="0"/>
      <w:spacing w:after="450"/>
    </w:pPr>
    <w:rPr>
      <w:rFonts w:ascii="Helvetica" w:hAnsi="Helvetica" w:cs="Helvetica"/>
      <w:color w:val="auto"/>
    </w:rPr>
  </w:style>
  <w:style w:type="paragraph" w:customStyle="1" w:styleId="CM94">
    <w:name w:val="CM94"/>
    <w:basedOn w:val="Default"/>
    <w:next w:val="Default"/>
    <w:uiPriority w:val="99"/>
    <w:rsid w:val="00E451A1"/>
    <w:pPr>
      <w:widowControl w:val="0"/>
      <w:spacing w:after="360"/>
    </w:pPr>
    <w:rPr>
      <w:rFonts w:ascii="Helvetica" w:hAnsi="Helvetica" w:cs="Helvetica"/>
      <w:color w:val="auto"/>
    </w:rPr>
  </w:style>
  <w:style w:type="paragraph" w:customStyle="1" w:styleId="CM47">
    <w:name w:val="CM47"/>
    <w:basedOn w:val="Default"/>
    <w:next w:val="Default"/>
    <w:rsid w:val="00E451A1"/>
    <w:pPr>
      <w:widowControl w:val="0"/>
      <w:spacing w:line="748" w:lineRule="atLeast"/>
    </w:pPr>
    <w:rPr>
      <w:rFonts w:ascii="Helvetica" w:hAnsi="Helvetica" w:cs="Helvetica"/>
      <w:color w:val="auto"/>
    </w:rPr>
  </w:style>
  <w:style w:type="paragraph" w:customStyle="1" w:styleId="CM48">
    <w:name w:val="CM48"/>
    <w:basedOn w:val="Default"/>
    <w:next w:val="Default"/>
    <w:rsid w:val="00E451A1"/>
    <w:pPr>
      <w:widowControl w:val="0"/>
    </w:pPr>
    <w:rPr>
      <w:rFonts w:ascii="Helvetica" w:hAnsi="Helvetica" w:cs="Helvetica"/>
      <w:color w:val="auto"/>
    </w:rPr>
  </w:style>
  <w:style w:type="paragraph" w:customStyle="1" w:styleId="CM50">
    <w:name w:val="CM50"/>
    <w:basedOn w:val="Default"/>
    <w:next w:val="Default"/>
    <w:rsid w:val="00E451A1"/>
    <w:pPr>
      <w:widowControl w:val="0"/>
      <w:spacing w:line="408" w:lineRule="atLeast"/>
    </w:pPr>
    <w:rPr>
      <w:rFonts w:ascii="Helvetica" w:hAnsi="Helvetica" w:cs="Helvetica"/>
      <w:color w:val="auto"/>
    </w:rPr>
  </w:style>
  <w:style w:type="paragraph" w:customStyle="1" w:styleId="CM52">
    <w:name w:val="CM52"/>
    <w:basedOn w:val="Default"/>
    <w:next w:val="Default"/>
    <w:rsid w:val="00E451A1"/>
    <w:pPr>
      <w:widowControl w:val="0"/>
    </w:pPr>
    <w:rPr>
      <w:rFonts w:ascii="Helvetica" w:hAnsi="Helvetica" w:cs="Helvetica"/>
      <w:color w:val="auto"/>
    </w:rPr>
  </w:style>
  <w:style w:type="paragraph" w:customStyle="1" w:styleId="CM54">
    <w:name w:val="CM54"/>
    <w:basedOn w:val="Default"/>
    <w:next w:val="Default"/>
    <w:rsid w:val="00E451A1"/>
    <w:pPr>
      <w:widowControl w:val="0"/>
      <w:spacing w:line="576" w:lineRule="atLeast"/>
    </w:pPr>
    <w:rPr>
      <w:rFonts w:ascii="Helvetica" w:hAnsi="Helvetica" w:cs="Helvetica"/>
      <w:color w:val="auto"/>
    </w:rPr>
  </w:style>
  <w:style w:type="paragraph" w:customStyle="1" w:styleId="CM56">
    <w:name w:val="CM56"/>
    <w:basedOn w:val="Default"/>
    <w:next w:val="Default"/>
    <w:rsid w:val="00E451A1"/>
    <w:pPr>
      <w:widowControl w:val="0"/>
    </w:pPr>
    <w:rPr>
      <w:rFonts w:ascii="Helvetica" w:hAnsi="Helvetica" w:cs="Helvetica"/>
      <w:color w:val="auto"/>
    </w:rPr>
  </w:style>
  <w:style w:type="paragraph" w:customStyle="1" w:styleId="CM57">
    <w:name w:val="CM57"/>
    <w:basedOn w:val="Default"/>
    <w:next w:val="Default"/>
    <w:rsid w:val="00E451A1"/>
    <w:pPr>
      <w:widowControl w:val="0"/>
      <w:spacing w:line="923" w:lineRule="atLeast"/>
    </w:pPr>
    <w:rPr>
      <w:rFonts w:ascii="Helvetica" w:hAnsi="Helvetica" w:cs="Helvetica"/>
      <w:color w:val="auto"/>
    </w:rPr>
  </w:style>
  <w:style w:type="paragraph" w:customStyle="1" w:styleId="CM90">
    <w:name w:val="CM90"/>
    <w:basedOn w:val="Default"/>
    <w:next w:val="Default"/>
    <w:uiPriority w:val="99"/>
    <w:rsid w:val="00E451A1"/>
    <w:pPr>
      <w:widowControl w:val="0"/>
      <w:spacing w:after="820"/>
    </w:pPr>
    <w:rPr>
      <w:rFonts w:ascii="Helvetica" w:hAnsi="Helvetica" w:cs="Helvetica"/>
      <w:color w:val="auto"/>
    </w:rPr>
  </w:style>
  <w:style w:type="paragraph" w:customStyle="1" w:styleId="CM29">
    <w:name w:val="CM29"/>
    <w:basedOn w:val="Default"/>
    <w:next w:val="Default"/>
    <w:rsid w:val="00E451A1"/>
    <w:pPr>
      <w:widowControl w:val="0"/>
      <w:spacing w:line="266" w:lineRule="atLeast"/>
    </w:pPr>
    <w:rPr>
      <w:rFonts w:ascii="Helvetica" w:hAnsi="Helvetica" w:cs="Helvetica"/>
      <w:color w:val="auto"/>
    </w:rPr>
  </w:style>
  <w:style w:type="paragraph" w:customStyle="1" w:styleId="CM79">
    <w:name w:val="CM79"/>
    <w:basedOn w:val="Default"/>
    <w:next w:val="Default"/>
    <w:rsid w:val="00E451A1"/>
    <w:pPr>
      <w:widowControl w:val="0"/>
      <w:spacing w:line="460" w:lineRule="atLeast"/>
    </w:pPr>
    <w:rPr>
      <w:rFonts w:ascii="Helvetica" w:hAnsi="Helvetica" w:cs="Helvetica"/>
      <w:color w:val="auto"/>
    </w:rPr>
  </w:style>
  <w:style w:type="paragraph" w:customStyle="1" w:styleId="TITI">
    <w:name w:val="TITI"/>
    <w:basedOn w:val="Normal"/>
    <w:rsid w:val="00E451A1"/>
    <w:pPr>
      <w:widowControl w:val="0"/>
      <w:spacing w:after="0" w:line="-220" w:lineRule="auto"/>
      <w:ind w:left="567" w:right="-2" w:hanging="567"/>
      <w:jc w:val="both"/>
    </w:pPr>
    <w:rPr>
      <w:rFonts w:ascii="Times New Roman" w:eastAsia="Times New Roman" w:hAnsi="Times New Roman" w:cs="Times New Roman"/>
      <w:b/>
      <w:caps/>
      <w:sz w:val="24"/>
      <w:szCs w:val="20"/>
      <w:lang w:eastAsia="fr-FR"/>
    </w:rPr>
  </w:style>
  <w:style w:type="paragraph" w:customStyle="1" w:styleId="ART">
    <w:name w:val="ART"/>
    <w:basedOn w:val="Normal"/>
    <w:rsid w:val="00E451A1"/>
    <w:pPr>
      <w:widowControl w:val="0"/>
      <w:spacing w:after="0" w:line="240" w:lineRule="auto"/>
      <w:ind w:left="1560" w:hanging="1560"/>
      <w:jc w:val="both"/>
    </w:pPr>
    <w:rPr>
      <w:rFonts w:ascii="Courier PS" w:eastAsia="Times New Roman" w:hAnsi="Courier PS" w:cs="Times New Roman"/>
      <w:b/>
      <w:sz w:val="24"/>
      <w:szCs w:val="20"/>
      <w:u w:val="single"/>
      <w:lang w:eastAsia="fr-FR"/>
    </w:rPr>
  </w:style>
  <w:style w:type="paragraph" w:customStyle="1" w:styleId="TITI11">
    <w:name w:val="TITI.1.1"/>
    <w:basedOn w:val="Normal"/>
    <w:rsid w:val="00E451A1"/>
    <w:pPr>
      <w:keepNext/>
      <w:widowControl w:val="0"/>
      <w:spacing w:after="0" w:line="240" w:lineRule="auto"/>
      <w:ind w:left="567"/>
      <w:jc w:val="both"/>
    </w:pPr>
    <w:rPr>
      <w:rFonts w:ascii="Times New Roman" w:eastAsia="Times New Roman" w:hAnsi="Times New Roman" w:cs="Times New Roman"/>
      <w:b/>
      <w:sz w:val="24"/>
      <w:szCs w:val="20"/>
      <w:lang w:eastAsia="fr-FR"/>
    </w:rPr>
  </w:style>
  <w:style w:type="paragraph" w:customStyle="1" w:styleId="TITI111">
    <w:name w:val="TITI.1.1.1"/>
    <w:basedOn w:val="Normal"/>
    <w:rsid w:val="00E451A1"/>
    <w:pPr>
      <w:widowControl w:val="0"/>
      <w:spacing w:after="0" w:line="240" w:lineRule="auto"/>
      <w:ind w:left="567"/>
      <w:jc w:val="both"/>
    </w:pPr>
    <w:rPr>
      <w:rFonts w:ascii="Times New Roman" w:eastAsia="Times New Roman" w:hAnsi="Times New Roman" w:cs="Times New Roman"/>
      <w:b/>
      <w:i/>
      <w:sz w:val="24"/>
      <w:szCs w:val="20"/>
      <w:lang w:eastAsia="fr-FR"/>
    </w:rPr>
  </w:style>
  <w:style w:type="paragraph" w:customStyle="1" w:styleId="TITI1111a">
    <w:name w:val="TITI.1.1.1.1.a"/>
    <w:basedOn w:val="Normal"/>
    <w:rsid w:val="00E451A1"/>
    <w:pPr>
      <w:widowControl w:val="0"/>
      <w:spacing w:after="0" w:line="240" w:lineRule="auto"/>
      <w:ind w:left="1134"/>
      <w:jc w:val="both"/>
    </w:pPr>
    <w:rPr>
      <w:rFonts w:ascii="Times New Roman" w:eastAsia="Times New Roman" w:hAnsi="Times New Roman" w:cs="Times New Roman"/>
      <w:i/>
      <w:sz w:val="24"/>
      <w:szCs w:val="20"/>
      <w:lang w:eastAsia="fr-FR"/>
    </w:rPr>
  </w:style>
  <w:style w:type="paragraph" w:customStyle="1" w:styleId="Titi1111a1">
    <w:name w:val="Titi1.1.1.1.a.1"/>
    <w:basedOn w:val="Normal"/>
    <w:rsid w:val="00E451A1"/>
    <w:pPr>
      <w:widowControl w:val="0"/>
      <w:spacing w:after="0" w:line="240" w:lineRule="auto"/>
      <w:ind w:left="1814" w:hanging="567"/>
      <w:jc w:val="both"/>
    </w:pPr>
    <w:rPr>
      <w:rFonts w:ascii="Times New Roman" w:eastAsia="Times New Roman" w:hAnsi="Times New Roman" w:cs="Times New Roman"/>
      <w:i/>
      <w:sz w:val="24"/>
      <w:szCs w:val="20"/>
      <w:u w:val="single"/>
      <w:lang w:eastAsia="fr-FR"/>
    </w:rPr>
  </w:style>
  <w:style w:type="paragraph" w:customStyle="1" w:styleId="titi1111a1s">
    <w:name w:val="titi.1.1.1.1.a.1.s"/>
    <w:basedOn w:val="Normal"/>
    <w:rsid w:val="00E451A1"/>
    <w:pPr>
      <w:widowControl w:val="0"/>
      <w:spacing w:after="0" w:line="240" w:lineRule="auto"/>
      <w:ind w:left="1304"/>
      <w:jc w:val="both"/>
    </w:pPr>
    <w:rPr>
      <w:rFonts w:ascii="Times New Roman" w:eastAsia="Times New Roman" w:hAnsi="Times New Roman" w:cs="Times New Roman"/>
      <w:sz w:val="24"/>
      <w:szCs w:val="20"/>
      <w:u w:val="single"/>
      <w:lang w:eastAsia="fr-FR"/>
    </w:rPr>
  </w:style>
  <w:style w:type="paragraph" w:customStyle="1" w:styleId="ALINEA">
    <w:name w:val="ALINEA"/>
    <w:basedOn w:val="Normal"/>
    <w:rsid w:val="00E451A1"/>
    <w:pPr>
      <w:widowControl w:val="0"/>
      <w:tabs>
        <w:tab w:val="left" w:pos="426"/>
        <w:tab w:val="left" w:pos="1702"/>
      </w:tabs>
      <w:spacing w:before="120" w:after="120" w:line="240" w:lineRule="auto"/>
      <w:ind w:left="709" w:hanging="284"/>
      <w:jc w:val="both"/>
    </w:pPr>
    <w:rPr>
      <w:rFonts w:ascii="Times New Roman" w:eastAsia="Times New Roman" w:hAnsi="Times New Roman" w:cs="Times New Roman"/>
      <w:b/>
      <w:i/>
      <w:sz w:val="24"/>
      <w:szCs w:val="20"/>
      <w:lang w:eastAsia="fr-FR"/>
    </w:rPr>
  </w:style>
  <w:style w:type="paragraph" w:customStyle="1" w:styleId="SART">
    <w:name w:val="S/ART"/>
    <w:basedOn w:val="Normal"/>
    <w:rsid w:val="00E451A1"/>
    <w:pPr>
      <w:widowControl w:val="0"/>
      <w:spacing w:after="0" w:line="240" w:lineRule="auto"/>
    </w:pPr>
    <w:rPr>
      <w:rFonts w:ascii="Courier PS" w:eastAsia="Times New Roman" w:hAnsi="Courier PS" w:cs="Times New Roman"/>
      <w:caps/>
      <w:sz w:val="24"/>
      <w:szCs w:val="20"/>
      <w:lang w:eastAsia="fr-FR"/>
    </w:rPr>
  </w:style>
  <w:style w:type="paragraph" w:customStyle="1" w:styleId="SSART">
    <w:name w:val="SS/ART"/>
    <w:basedOn w:val="Normal"/>
    <w:rsid w:val="00E451A1"/>
    <w:pPr>
      <w:widowControl w:val="0"/>
      <w:spacing w:after="0" w:line="240" w:lineRule="auto"/>
    </w:pPr>
    <w:rPr>
      <w:rFonts w:ascii="Times New Roman" w:eastAsia="Times New Roman" w:hAnsi="Times New Roman" w:cs="Times New Roman"/>
      <w:b/>
      <w:sz w:val="24"/>
      <w:szCs w:val="20"/>
      <w:lang w:eastAsia="fr-FR"/>
    </w:rPr>
  </w:style>
  <w:style w:type="paragraph" w:customStyle="1" w:styleId="SSSART">
    <w:name w:val="SSS/ART"/>
    <w:basedOn w:val="Normal"/>
    <w:rsid w:val="00E451A1"/>
    <w:pPr>
      <w:widowControl w:val="0"/>
      <w:spacing w:before="120" w:after="120" w:line="240" w:lineRule="auto"/>
      <w:ind w:left="284"/>
    </w:pPr>
    <w:rPr>
      <w:rFonts w:ascii="Times New Roman" w:eastAsia="Times New Roman" w:hAnsi="Times New Roman" w:cs="Times New Roman"/>
      <w:b/>
      <w:i/>
      <w:sz w:val="24"/>
      <w:szCs w:val="20"/>
      <w:lang w:eastAsia="fr-FR"/>
    </w:rPr>
  </w:style>
  <w:style w:type="paragraph" w:customStyle="1" w:styleId="Titre1P06">
    <w:name w:val="Titre 1 P06"/>
    <w:basedOn w:val="Normal"/>
    <w:rsid w:val="00E451A1"/>
    <w:pPr>
      <w:spacing w:before="480" w:after="120" w:line="240" w:lineRule="auto"/>
      <w:jc w:val="both"/>
    </w:pPr>
    <w:rPr>
      <w:rFonts w:ascii="Times New Roman" w:eastAsia="Times New Roman" w:hAnsi="Times New Roman" w:cs="Times New Roman"/>
      <w:b/>
      <w:caps/>
      <w:sz w:val="24"/>
      <w:szCs w:val="24"/>
      <w:lang w:eastAsia="fr-FR"/>
    </w:rPr>
  </w:style>
  <w:style w:type="paragraph" w:customStyle="1" w:styleId="Puceronde2P06">
    <w:name w:val="Puce ronde 2 P06"/>
    <w:basedOn w:val="Corpsdetexte"/>
    <w:rsid w:val="00E451A1"/>
    <w:pPr>
      <w:tabs>
        <w:tab w:val="left" w:pos="1276"/>
      </w:tabs>
      <w:spacing w:after="60"/>
      <w:ind w:left="1276" w:hanging="425"/>
    </w:pPr>
    <w:rPr>
      <w:rFonts w:ascii="Times New Roman" w:hAnsi="Times New Roman"/>
      <w:sz w:val="22"/>
      <w:szCs w:val="24"/>
    </w:rPr>
  </w:style>
  <w:style w:type="paragraph" w:customStyle="1" w:styleId="Sp2P06">
    <w:name w:val="Spé2 P06"/>
    <w:basedOn w:val="Sp1P06"/>
    <w:rsid w:val="00E451A1"/>
    <w:pPr>
      <w:numPr>
        <w:ilvl w:val="0"/>
        <w:numId w:val="41"/>
      </w:numPr>
      <w:tabs>
        <w:tab w:val="clear" w:pos="2410"/>
        <w:tab w:val="clear" w:pos="2694"/>
        <w:tab w:val="num" w:pos="1134"/>
      </w:tabs>
      <w:ind w:left="1134"/>
    </w:pPr>
    <w:rPr>
      <w:i/>
      <w:iCs/>
    </w:rPr>
  </w:style>
  <w:style w:type="paragraph" w:customStyle="1" w:styleId="Sp3P06">
    <w:name w:val="Spé3 P06"/>
    <w:basedOn w:val="TiretP06"/>
    <w:rsid w:val="00E451A1"/>
    <w:pPr>
      <w:numPr>
        <w:numId w:val="43"/>
      </w:numPr>
      <w:tabs>
        <w:tab w:val="clear" w:pos="1134"/>
        <w:tab w:val="num" w:pos="644"/>
        <w:tab w:val="num" w:pos="1560"/>
      </w:tabs>
      <w:ind w:left="1560" w:hanging="425"/>
    </w:pPr>
  </w:style>
  <w:style w:type="paragraph" w:customStyle="1" w:styleId="CM60">
    <w:name w:val="CM60"/>
    <w:basedOn w:val="Normal"/>
    <w:next w:val="Normal"/>
    <w:rsid w:val="00E451A1"/>
    <w:pPr>
      <w:widowControl w:val="0"/>
      <w:autoSpaceDE w:val="0"/>
      <w:autoSpaceDN w:val="0"/>
      <w:adjustRightInd w:val="0"/>
      <w:spacing w:after="0" w:line="408" w:lineRule="atLeast"/>
    </w:pPr>
    <w:rPr>
      <w:rFonts w:ascii="Helvetica" w:eastAsia="Times New Roman" w:hAnsi="Helvetica" w:cs="Helvetica"/>
      <w:sz w:val="24"/>
      <w:szCs w:val="24"/>
      <w:lang w:eastAsia="fr-FR"/>
    </w:rPr>
  </w:style>
  <w:style w:type="paragraph" w:customStyle="1" w:styleId="Normalcentr4">
    <w:name w:val="Normal centré4"/>
    <w:basedOn w:val="Normal"/>
    <w:rsid w:val="00E451A1"/>
    <w:pPr>
      <w:tabs>
        <w:tab w:val="left" w:pos="1620"/>
      </w:tabs>
      <w:suppressAutoHyphens/>
      <w:overflowPunct w:val="0"/>
      <w:autoSpaceDE w:val="0"/>
      <w:autoSpaceDN w:val="0"/>
      <w:adjustRightInd w:val="0"/>
      <w:spacing w:after="0" w:line="240" w:lineRule="auto"/>
      <w:ind w:left="1620" w:right="-72" w:hanging="540"/>
      <w:jc w:val="both"/>
      <w:textAlignment w:val="baseline"/>
    </w:pPr>
    <w:rPr>
      <w:rFonts w:ascii="Tahoma" w:eastAsia="Times New Roman" w:hAnsi="Tahoma" w:cs="Times New Roman"/>
      <w:sz w:val="24"/>
      <w:szCs w:val="20"/>
      <w:lang w:eastAsia="fr-FR"/>
    </w:rPr>
  </w:style>
  <w:style w:type="paragraph" w:customStyle="1" w:styleId="Retraitcorpsdetexte24">
    <w:name w:val="Retrait corps de texte 24"/>
    <w:basedOn w:val="Normal"/>
    <w:rsid w:val="00E451A1"/>
    <w:pPr>
      <w:suppressAutoHyphens/>
      <w:overflowPunct w:val="0"/>
      <w:autoSpaceDE w:val="0"/>
      <w:autoSpaceDN w:val="0"/>
      <w:adjustRightInd w:val="0"/>
      <w:spacing w:after="0" w:line="240" w:lineRule="auto"/>
      <w:ind w:left="695" w:hanging="695"/>
      <w:jc w:val="both"/>
      <w:textAlignment w:val="baseline"/>
    </w:pPr>
    <w:rPr>
      <w:rFonts w:ascii="Tahoma" w:eastAsia="Times New Roman" w:hAnsi="Tahoma" w:cs="Times New Roman"/>
      <w:sz w:val="24"/>
      <w:szCs w:val="20"/>
      <w:lang w:eastAsia="fr-FR"/>
    </w:rPr>
  </w:style>
  <w:style w:type="character" w:customStyle="1" w:styleId="FontStyle110">
    <w:name w:val="Font Style110"/>
    <w:uiPriority w:val="99"/>
    <w:rsid w:val="00E451A1"/>
    <w:rPr>
      <w:rFonts w:ascii="Garamond" w:hAnsi="Garamond" w:cs="Garamond"/>
      <w:color w:val="000000"/>
      <w:sz w:val="20"/>
      <w:szCs w:val="20"/>
    </w:rPr>
  </w:style>
  <w:style w:type="character" w:customStyle="1" w:styleId="FontStyle107">
    <w:name w:val="Font Style107"/>
    <w:uiPriority w:val="99"/>
    <w:rsid w:val="00E451A1"/>
    <w:rPr>
      <w:rFonts w:ascii="Arial Narrow" w:hAnsi="Arial Narrow" w:cs="Arial Narrow"/>
      <w:color w:val="000000"/>
      <w:sz w:val="22"/>
      <w:szCs w:val="22"/>
    </w:rPr>
  </w:style>
  <w:style w:type="paragraph" w:customStyle="1" w:styleId="Style55">
    <w:name w:val="Style55"/>
    <w:basedOn w:val="Normal"/>
    <w:uiPriority w:val="99"/>
    <w:rsid w:val="00E451A1"/>
    <w:pPr>
      <w:widowControl w:val="0"/>
      <w:autoSpaceDE w:val="0"/>
      <w:autoSpaceDN w:val="0"/>
      <w:adjustRightInd w:val="0"/>
      <w:spacing w:after="0" w:line="230" w:lineRule="exact"/>
      <w:jc w:val="center"/>
    </w:pPr>
    <w:rPr>
      <w:rFonts w:ascii="Garamond" w:eastAsia="Times New Roman" w:hAnsi="Garamond" w:cs="Times New Roman"/>
      <w:sz w:val="24"/>
      <w:szCs w:val="24"/>
      <w:lang w:eastAsia="fr-FR"/>
    </w:rPr>
  </w:style>
  <w:style w:type="character" w:customStyle="1" w:styleId="FontStyle96">
    <w:name w:val="Font Style96"/>
    <w:uiPriority w:val="99"/>
    <w:rsid w:val="00E451A1"/>
    <w:rPr>
      <w:rFonts w:ascii="Arial Narrow" w:hAnsi="Arial Narrow" w:cs="Arial Narrow"/>
      <w:b/>
      <w:bCs/>
      <w:color w:val="000000"/>
      <w:sz w:val="18"/>
      <w:szCs w:val="18"/>
    </w:rPr>
  </w:style>
  <w:style w:type="paragraph" w:customStyle="1" w:styleId="Style58">
    <w:name w:val="Style58"/>
    <w:basedOn w:val="Normal"/>
    <w:uiPriority w:val="99"/>
    <w:rsid w:val="00E451A1"/>
    <w:pPr>
      <w:widowControl w:val="0"/>
      <w:autoSpaceDE w:val="0"/>
      <w:autoSpaceDN w:val="0"/>
      <w:adjustRightInd w:val="0"/>
      <w:spacing w:after="0" w:line="278" w:lineRule="exact"/>
    </w:pPr>
    <w:rPr>
      <w:rFonts w:ascii="Garamond" w:eastAsia="Times New Roman" w:hAnsi="Garamond" w:cs="Times New Roman"/>
      <w:sz w:val="24"/>
      <w:szCs w:val="24"/>
      <w:lang w:eastAsia="fr-FR"/>
    </w:rPr>
  </w:style>
  <w:style w:type="paragraph" w:customStyle="1" w:styleId="PucerondeP06">
    <w:name w:val="Puce ronde P06"/>
    <w:basedOn w:val="Corpsdetexte"/>
    <w:rsid w:val="00E451A1"/>
    <w:pPr>
      <w:tabs>
        <w:tab w:val="left" w:pos="851"/>
        <w:tab w:val="num" w:pos="1785"/>
      </w:tabs>
      <w:spacing w:after="60"/>
      <w:ind w:left="1785" w:hanging="705"/>
    </w:pPr>
    <w:rPr>
      <w:rFonts w:ascii="Times New Roman" w:eastAsia="SimSun" w:hAnsi="Times New Roman"/>
      <w:sz w:val="22"/>
      <w:szCs w:val="24"/>
    </w:rPr>
  </w:style>
  <w:style w:type="paragraph" w:customStyle="1" w:styleId="StyleTitre4TimesNewRomanRougeJustifiInterligne15">
    <w:name w:val="Style Titre 4 + Times New Roman Rouge Justifié Interligne : 15 ..."/>
    <w:basedOn w:val="Titre4"/>
    <w:link w:val="StyleTitre4TimesNewRomanRougeJustifiInterligne15CarCar"/>
    <w:rsid w:val="00E451A1"/>
    <w:pPr>
      <w:tabs>
        <w:tab w:val="num" w:pos="1579"/>
      </w:tabs>
      <w:spacing w:before="240" w:after="60" w:line="360" w:lineRule="auto"/>
      <w:ind w:left="2373" w:hanging="1304"/>
    </w:pPr>
    <w:rPr>
      <w:rFonts w:ascii="Times New Roman" w:eastAsia="ArialNarrow" w:hAnsi="Times New Roman" w:cs="Arial"/>
      <w:u w:val="single"/>
    </w:rPr>
  </w:style>
  <w:style w:type="paragraph" w:customStyle="1" w:styleId="Sansinterligne1">
    <w:name w:val="Sans interligne1"/>
    <w:link w:val="NoSpacingChar"/>
    <w:rsid w:val="00E451A1"/>
    <w:pPr>
      <w:spacing w:before="240" w:after="120" w:line="240" w:lineRule="auto"/>
      <w:ind w:left="720" w:hanging="86"/>
    </w:pPr>
    <w:rPr>
      <w:rFonts w:ascii="Calibri" w:eastAsia="Times New Roman" w:hAnsi="Calibri" w:cs="Times New Roman"/>
    </w:rPr>
  </w:style>
  <w:style w:type="character" w:customStyle="1" w:styleId="NoSpacingChar">
    <w:name w:val="No Spacing Char"/>
    <w:link w:val="Sansinterligne1"/>
    <w:locked/>
    <w:rsid w:val="00E451A1"/>
    <w:rPr>
      <w:rFonts w:ascii="Calibri" w:eastAsia="Times New Roman" w:hAnsi="Calibri" w:cs="Times New Roman"/>
    </w:rPr>
  </w:style>
  <w:style w:type="table" w:styleId="lgant">
    <w:name w:val="Table Elegant"/>
    <w:basedOn w:val="TableauNormal"/>
    <w:semiHidden/>
    <w:unhideWhenUsed/>
    <w:rsid w:val="00E451A1"/>
    <w:pPr>
      <w:spacing w:after="0" w:line="240" w:lineRule="auto"/>
    </w:pPr>
    <w:rPr>
      <w:rFonts w:ascii="Calibri" w:eastAsia="Calibri" w:hAnsi="Calibri" w:cs="Times New Roman"/>
      <w:sz w:val="20"/>
      <w:szCs w:val="20"/>
      <w:lang w:eastAsia="fr-FR"/>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Retraitcorpsdetexte3Car1">
    <w:name w:val="Retrait corps de texte 3 Car1"/>
    <w:rsid w:val="00E451A1"/>
    <w:rPr>
      <w:sz w:val="16"/>
      <w:szCs w:val="16"/>
    </w:rPr>
  </w:style>
  <w:style w:type="character" w:customStyle="1" w:styleId="LgendeCar">
    <w:name w:val="Légende Car"/>
    <w:link w:val="Lgende"/>
    <w:locked/>
    <w:rsid w:val="00E451A1"/>
    <w:rPr>
      <w:rFonts w:ascii="Times New Roman" w:eastAsia="Times New Roman" w:hAnsi="Times New Roman" w:cs="Times New Roman"/>
      <w:b/>
      <w:bCs/>
      <w:sz w:val="20"/>
      <w:szCs w:val="24"/>
      <w:lang w:val="en-GB" w:eastAsia="it-IT"/>
    </w:rPr>
  </w:style>
  <w:style w:type="character" w:customStyle="1" w:styleId="Corpsdetexte2Car1">
    <w:name w:val="Corps de texte 2 Car1"/>
    <w:basedOn w:val="Policepardfaut"/>
    <w:uiPriority w:val="99"/>
    <w:semiHidden/>
    <w:rsid w:val="00E451A1"/>
  </w:style>
  <w:style w:type="paragraph" w:customStyle="1" w:styleId="StyleTitre2Premireligne125cm">
    <w:name w:val="Style Titre 2 + Première ligne : 125 cm"/>
    <w:basedOn w:val="Titre2"/>
    <w:uiPriority w:val="99"/>
    <w:rsid w:val="00E451A1"/>
    <w:pPr>
      <w:numPr>
        <w:ilvl w:val="1"/>
      </w:numPr>
      <w:spacing w:after="240" w:line="276" w:lineRule="auto"/>
      <w:ind w:left="714" w:firstLine="708"/>
      <w:jc w:val="both"/>
    </w:pPr>
    <w:rPr>
      <w:rFonts w:ascii="Times New Roman" w:eastAsia="ArialNarrow" w:hAnsi="Times New Roman" w:cs="Times New Roman"/>
      <w:bCs w:val="0"/>
      <w:iCs w:val="0"/>
      <w:snapToGrid w:val="0"/>
      <w:w w:val="0"/>
      <w:sz w:val="24"/>
      <w:szCs w:val="24"/>
    </w:rPr>
  </w:style>
  <w:style w:type="paragraph" w:customStyle="1" w:styleId="StyleTitre3NonLatinGrasAvant127cmPremireligne">
    <w:name w:val="Style Titre 3 + Non (Latin) Gras Avant : 127 cm Première ligne :..."/>
    <w:basedOn w:val="Titre3"/>
    <w:autoRedefine/>
    <w:uiPriority w:val="99"/>
    <w:rsid w:val="00E451A1"/>
    <w:pPr>
      <w:tabs>
        <w:tab w:val="left" w:pos="1728"/>
      </w:tabs>
      <w:spacing w:before="240" w:after="240"/>
      <w:ind w:firstLine="567"/>
    </w:pPr>
    <w:rPr>
      <w:rFonts w:ascii="Times New Roman" w:eastAsia="ArialNarrow" w:hAnsi="Times New Roman"/>
      <w:b/>
      <w:bCs/>
      <w:i/>
      <w:iCs/>
      <w:szCs w:val="24"/>
    </w:rPr>
  </w:style>
  <w:style w:type="paragraph" w:customStyle="1" w:styleId="chapeau">
    <w:name w:val="chapeau"/>
    <w:basedOn w:val="Normal"/>
    <w:rsid w:val="00E451A1"/>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Photooufigure">
    <w:name w:val="Photo ou figure"/>
    <w:next w:val="Corpsdetexte"/>
    <w:autoRedefine/>
    <w:rsid w:val="00E451A1"/>
    <w:pPr>
      <w:keepLines/>
      <w:spacing w:after="240" w:line="240" w:lineRule="auto"/>
      <w:jc w:val="center"/>
    </w:pPr>
    <w:rPr>
      <w:rFonts w:ascii="Arial" w:eastAsia="Times New Roman" w:hAnsi="Arial" w:cs="Times New Roman"/>
      <w:sz w:val="20"/>
      <w:lang w:eastAsia="fr-FR"/>
    </w:rPr>
  </w:style>
  <w:style w:type="paragraph" w:customStyle="1" w:styleId="Listepuces1">
    <w:name w:val="Liste à puces 1"/>
    <w:rsid w:val="00E451A1"/>
    <w:pPr>
      <w:keepLines/>
      <w:tabs>
        <w:tab w:val="left" w:pos="1474"/>
      </w:tabs>
      <w:spacing w:before="120" w:after="60" w:line="240" w:lineRule="auto"/>
    </w:pPr>
    <w:rPr>
      <w:rFonts w:ascii="Arial" w:eastAsia="Times New Roman" w:hAnsi="Arial" w:cs="Arial"/>
      <w:sz w:val="21"/>
      <w:szCs w:val="21"/>
      <w:lang w:eastAsia="fr-FR"/>
    </w:rPr>
  </w:style>
  <w:style w:type="paragraph" w:customStyle="1" w:styleId="StyleTitre114pt">
    <w:name w:val="Style Titre 1 + 14 pt"/>
    <w:basedOn w:val="Titre1"/>
    <w:rsid w:val="00E451A1"/>
    <w:pPr>
      <w:pBdr>
        <w:top w:val="single" w:sz="4" w:space="1" w:color="auto"/>
        <w:left w:val="single" w:sz="4" w:space="4" w:color="auto"/>
        <w:bottom w:val="single" w:sz="4" w:space="1" w:color="auto"/>
        <w:right w:val="single" w:sz="4" w:space="4" w:color="auto"/>
      </w:pBdr>
      <w:shd w:val="pct10" w:color="auto" w:fill="auto"/>
      <w:spacing w:before="120" w:after="120"/>
      <w:ind w:left="720" w:right="54" w:firstLine="18"/>
      <w:jc w:val="center"/>
    </w:pPr>
    <w:rPr>
      <w:rFonts w:ascii="Arial Gras" w:hAnsi="Arial Gras"/>
      <w:b w:val="0"/>
      <w:bCs w:val="0"/>
      <w:color w:val="403152"/>
      <w:kern w:val="28"/>
      <w:sz w:val="28"/>
      <w:szCs w:val="28"/>
    </w:rPr>
  </w:style>
  <w:style w:type="paragraph" w:customStyle="1" w:styleId="Listepuce1">
    <w:name w:val="Liste à puce 1"/>
    <w:basedOn w:val="Normal"/>
    <w:autoRedefine/>
    <w:rsid w:val="00E451A1"/>
    <w:pPr>
      <w:spacing w:before="120" w:after="120" w:line="240" w:lineRule="auto"/>
      <w:ind w:left="720" w:hanging="86"/>
      <w:jc w:val="both"/>
    </w:pPr>
    <w:rPr>
      <w:rFonts w:ascii="Arial" w:eastAsia="Times New Roman" w:hAnsi="Arial" w:cs="Times New Roman"/>
      <w:szCs w:val="20"/>
      <w:lang w:eastAsia="fr-FR"/>
    </w:rPr>
  </w:style>
  <w:style w:type="character" w:customStyle="1" w:styleId="Titremarche">
    <w:name w:val="Titre_marche"/>
    <w:rsid w:val="00E451A1"/>
    <w:rPr>
      <w:rFonts w:ascii="Arial Narrow" w:hAnsi="Arial Narrow"/>
      <w:b/>
      <w:bCs/>
      <w:color w:val="3366FF"/>
      <w:sz w:val="28"/>
    </w:rPr>
  </w:style>
  <w:style w:type="paragraph" w:customStyle="1" w:styleId="TITREa">
    <w:name w:val="TITRE"/>
    <w:basedOn w:val="Titre"/>
    <w:autoRedefine/>
    <w:rsid w:val="00E451A1"/>
    <w:pPr>
      <w:pBdr>
        <w:top w:val="single" w:sz="4" w:space="1" w:color="auto"/>
        <w:left w:val="single" w:sz="4" w:space="4" w:color="auto"/>
        <w:bottom w:val="single" w:sz="4" w:space="1" w:color="auto"/>
        <w:right w:val="single" w:sz="4" w:space="4" w:color="auto"/>
      </w:pBdr>
      <w:shd w:val="pct10" w:color="auto" w:fill="auto"/>
      <w:ind w:left="720" w:hanging="86"/>
    </w:pPr>
    <w:rPr>
      <w:rFonts w:ascii="Cambria" w:hAnsi="Cambria"/>
      <w:bCs/>
      <w:color w:val="548DD4"/>
      <w:szCs w:val="32"/>
    </w:rPr>
  </w:style>
  <w:style w:type="character" w:customStyle="1" w:styleId="Heading4Char">
    <w:name w:val="Heading 4 Char"/>
    <w:locked/>
    <w:rsid w:val="00E451A1"/>
    <w:rPr>
      <w:rFonts w:ascii="Cambria" w:hAnsi="Cambria" w:cs="Times New Roman"/>
      <w:b/>
      <w:bCs/>
      <w:i/>
      <w:iCs/>
      <w:color w:val="4F81BD"/>
      <w:sz w:val="24"/>
      <w:szCs w:val="24"/>
      <w:lang w:val="fr-FR" w:eastAsia="fr-FR" w:bidi="ar-SA"/>
    </w:rPr>
  </w:style>
  <w:style w:type="character" w:customStyle="1" w:styleId="HeaderChar">
    <w:name w:val="Header Char"/>
    <w:locked/>
    <w:rsid w:val="00E451A1"/>
    <w:rPr>
      <w:rFonts w:ascii="Arial" w:hAnsi="Arial" w:cs="Times New Roman"/>
      <w:sz w:val="24"/>
      <w:szCs w:val="24"/>
      <w:lang w:val="fr-FR" w:eastAsia="fr-FR" w:bidi="ar-SA"/>
    </w:rPr>
  </w:style>
  <w:style w:type="character" w:customStyle="1" w:styleId="FooterChar">
    <w:name w:val="Footer Char"/>
    <w:locked/>
    <w:rsid w:val="00E451A1"/>
    <w:rPr>
      <w:rFonts w:ascii="Arial" w:hAnsi="Arial" w:cs="Times New Roman"/>
      <w:sz w:val="24"/>
      <w:szCs w:val="24"/>
      <w:lang w:val="fr-FR" w:eastAsia="fr-FR" w:bidi="ar-SA"/>
    </w:rPr>
  </w:style>
  <w:style w:type="paragraph" w:customStyle="1" w:styleId="p16">
    <w:name w:val="p16"/>
    <w:basedOn w:val="Normal"/>
    <w:rsid w:val="00E451A1"/>
    <w:pPr>
      <w:widowControl w:val="0"/>
      <w:autoSpaceDE w:val="0"/>
      <w:autoSpaceDN w:val="0"/>
      <w:adjustRightInd w:val="0"/>
      <w:spacing w:before="240" w:after="120" w:line="240" w:lineRule="auto"/>
      <w:ind w:left="720" w:firstLine="878"/>
      <w:jc w:val="both"/>
    </w:pPr>
    <w:rPr>
      <w:rFonts w:ascii="Times New Roman" w:eastAsia="Times New Roman" w:hAnsi="Times New Roman" w:cs="Times New Roman"/>
      <w:sz w:val="24"/>
      <w:szCs w:val="24"/>
      <w:lang w:val="en-US" w:eastAsia="fr-FR"/>
    </w:rPr>
  </w:style>
  <w:style w:type="paragraph" w:customStyle="1" w:styleId="p10">
    <w:name w:val="p1"/>
    <w:basedOn w:val="Normal"/>
    <w:rsid w:val="00E451A1"/>
    <w:pPr>
      <w:widowControl w:val="0"/>
      <w:tabs>
        <w:tab w:val="left" w:pos="204"/>
      </w:tabs>
      <w:autoSpaceDE w:val="0"/>
      <w:autoSpaceDN w:val="0"/>
      <w:adjustRightInd w:val="0"/>
      <w:spacing w:before="240" w:after="120" w:line="240" w:lineRule="auto"/>
      <w:ind w:left="720" w:hanging="86"/>
    </w:pPr>
    <w:rPr>
      <w:rFonts w:ascii="Times New Roman" w:eastAsia="Times New Roman" w:hAnsi="Times New Roman" w:cs="Times New Roman"/>
      <w:sz w:val="24"/>
      <w:szCs w:val="24"/>
      <w:lang w:val="en-US" w:eastAsia="fr-FR"/>
    </w:rPr>
  </w:style>
  <w:style w:type="paragraph" w:customStyle="1" w:styleId="p6">
    <w:name w:val="p6"/>
    <w:basedOn w:val="Normal"/>
    <w:rsid w:val="00E451A1"/>
    <w:pPr>
      <w:widowControl w:val="0"/>
      <w:tabs>
        <w:tab w:val="left" w:pos="204"/>
      </w:tabs>
      <w:autoSpaceDE w:val="0"/>
      <w:autoSpaceDN w:val="0"/>
      <w:adjustRightInd w:val="0"/>
      <w:spacing w:before="240" w:after="120" w:line="240" w:lineRule="auto"/>
      <w:ind w:left="720" w:hanging="86"/>
      <w:jc w:val="both"/>
    </w:pPr>
    <w:rPr>
      <w:rFonts w:ascii="Times New Roman" w:eastAsia="Times New Roman" w:hAnsi="Times New Roman" w:cs="Times New Roman"/>
      <w:sz w:val="24"/>
      <w:szCs w:val="24"/>
      <w:lang w:val="en-US" w:eastAsia="fr-FR"/>
    </w:rPr>
  </w:style>
  <w:style w:type="paragraph" w:customStyle="1" w:styleId="p13">
    <w:name w:val="p13"/>
    <w:basedOn w:val="Normal"/>
    <w:rsid w:val="00E451A1"/>
    <w:pPr>
      <w:widowControl w:val="0"/>
      <w:tabs>
        <w:tab w:val="left" w:pos="1156"/>
      </w:tabs>
      <w:autoSpaceDE w:val="0"/>
      <w:autoSpaceDN w:val="0"/>
      <w:adjustRightInd w:val="0"/>
      <w:spacing w:before="240" w:after="120" w:line="240" w:lineRule="auto"/>
      <w:ind w:left="720" w:hanging="86"/>
      <w:jc w:val="both"/>
    </w:pPr>
    <w:rPr>
      <w:rFonts w:ascii="Times New Roman" w:eastAsia="Times New Roman" w:hAnsi="Times New Roman" w:cs="Times New Roman"/>
      <w:sz w:val="24"/>
      <w:szCs w:val="24"/>
      <w:lang w:val="en-US" w:eastAsia="fr-FR"/>
    </w:rPr>
  </w:style>
  <w:style w:type="paragraph" w:customStyle="1" w:styleId="p21">
    <w:name w:val="p21"/>
    <w:basedOn w:val="Normal"/>
    <w:rsid w:val="00E451A1"/>
    <w:pPr>
      <w:widowControl w:val="0"/>
      <w:autoSpaceDE w:val="0"/>
      <w:autoSpaceDN w:val="0"/>
      <w:adjustRightInd w:val="0"/>
      <w:spacing w:before="240" w:after="120" w:line="240" w:lineRule="auto"/>
      <w:ind w:left="834" w:hanging="86"/>
      <w:jc w:val="both"/>
    </w:pPr>
    <w:rPr>
      <w:rFonts w:ascii="Times New Roman" w:eastAsia="Times New Roman" w:hAnsi="Times New Roman" w:cs="Times New Roman"/>
      <w:sz w:val="24"/>
      <w:szCs w:val="24"/>
      <w:lang w:val="en-US" w:eastAsia="fr-FR"/>
    </w:rPr>
  </w:style>
  <w:style w:type="paragraph" w:customStyle="1" w:styleId="p12">
    <w:name w:val="p12"/>
    <w:basedOn w:val="Normal"/>
    <w:rsid w:val="00E451A1"/>
    <w:pPr>
      <w:widowControl w:val="0"/>
      <w:tabs>
        <w:tab w:val="left" w:pos="742"/>
      </w:tabs>
      <w:autoSpaceDE w:val="0"/>
      <w:autoSpaceDN w:val="0"/>
      <w:adjustRightInd w:val="0"/>
      <w:spacing w:before="240" w:after="120" w:line="240" w:lineRule="auto"/>
      <w:ind w:left="720" w:firstLine="742"/>
      <w:jc w:val="both"/>
    </w:pPr>
    <w:rPr>
      <w:rFonts w:ascii="Times New Roman" w:eastAsia="Times New Roman" w:hAnsi="Times New Roman" w:cs="Times New Roman"/>
      <w:sz w:val="24"/>
      <w:szCs w:val="24"/>
      <w:lang w:val="en-US" w:eastAsia="fr-FR"/>
    </w:rPr>
  </w:style>
  <w:style w:type="paragraph" w:customStyle="1" w:styleId="p14">
    <w:name w:val="p14"/>
    <w:basedOn w:val="Normal"/>
    <w:rsid w:val="00E451A1"/>
    <w:pPr>
      <w:widowControl w:val="0"/>
      <w:tabs>
        <w:tab w:val="left" w:pos="839"/>
      </w:tabs>
      <w:autoSpaceDE w:val="0"/>
      <w:autoSpaceDN w:val="0"/>
      <w:adjustRightInd w:val="0"/>
      <w:spacing w:before="240" w:after="120" w:line="240" w:lineRule="auto"/>
      <w:ind w:left="720" w:firstLine="839"/>
      <w:jc w:val="both"/>
    </w:pPr>
    <w:rPr>
      <w:rFonts w:ascii="Times New Roman" w:eastAsia="Times New Roman" w:hAnsi="Times New Roman" w:cs="Times New Roman"/>
      <w:sz w:val="24"/>
      <w:szCs w:val="24"/>
      <w:lang w:val="en-US" w:eastAsia="fr-FR"/>
    </w:rPr>
  </w:style>
  <w:style w:type="paragraph" w:customStyle="1" w:styleId="p5">
    <w:name w:val="p5"/>
    <w:basedOn w:val="Normal"/>
    <w:rsid w:val="00E451A1"/>
    <w:pPr>
      <w:widowControl w:val="0"/>
      <w:tabs>
        <w:tab w:val="left" w:pos="204"/>
      </w:tabs>
      <w:autoSpaceDE w:val="0"/>
      <w:autoSpaceDN w:val="0"/>
      <w:adjustRightInd w:val="0"/>
      <w:spacing w:before="240" w:after="120" w:line="240" w:lineRule="auto"/>
      <w:ind w:left="720" w:hanging="86"/>
      <w:jc w:val="both"/>
    </w:pPr>
    <w:rPr>
      <w:rFonts w:ascii="Times New Roman" w:eastAsia="Times New Roman" w:hAnsi="Times New Roman" w:cs="Times New Roman"/>
      <w:sz w:val="24"/>
      <w:szCs w:val="24"/>
      <w:lang w:val="en-US" w:eastAsia="fr-FR"/>
    </w:rPr>
  </w:style>
  <w:style w:type="paragraph" w:customStyle="1" w:styleId="p9">
    <w:name w:val="p9"/>
    <w:basedOn w:val="Normal"/>
    <w:rsid w:val="00E451A1"/>
    <w:pPr>
      <w:widowControl w:val="0"/>
      <w:tabs>
        <w:tab w:val="left" w:pos="374"/>
      </w:tabs>
      <w:autoSpaceDE w:val="0"/>
      <w:autoSpaceDN w:val="0"/>
      <w:adjustRightInd w:val="0"/>
      <w:spacing w:before="240" w:after="120" w:line="240" w:lineRule="auto"/>
      <w:ind w:left="720" w:firstLine="374"/>
      <w:jc w:val="both"/>
    </w:pPr>
    <w:rPr>
      <w:rFonts w:ascii="Times New Roman" w:eastAsia="Times New Roman" w:hAnsi="Times New Roman" w:cs="Times New Roman"/>
      <w:sz w:val="24"/>
      <w:szCs w:val="24"/>
      <w:lang w:val="en-US" w:eastAsia="fr-FR"/>
    </w:rPr>
  </w:style>
  <w:style w:type="paragraph" w:customStyle="1" w:styleId="p3">
    <w:name w:val="p3"/>
    <w:basedOn w:val="Normal"/>
    <w:rsid w:val="00E451A1"/>
    <w:pPr>
      <w:widowControl w:val="0"/>
      <w:tabs>
        <w:tab w:val="left" w:pos="204"/>
      </w:tabs>
      <w:autoSpaceDE w:val="0"/>
      <w:autoSpaceDN w:val="0"/>
      <w:adjustRightInd w:val="0"/>
      <w:spacing w:before="240" w:after="120" w:line="240" w:lineRule="auto"/>
      <w:ind w:left="720" w:hanging="86"/>
    </w:pPr>
    <w:rPr>
      <w:rFonts w:ascii="Times New Roman" w:eastAsia="Times New Roman" w:hAnsi="Times New Roman" w:cs="Times New Roman"/>
      <w:sz w:val="24"/>
      <w:szCs w:val="24"/>
      <w:lang w:val="en-US" w:eastAsia="fr-FR"/>
    </w:rPr>
  </w:style>
  <w:style w:type="paragraph" w:customStyle="1" w:styleId="p7">
    <w:name w:val="p7"/>
    <w:basedOn w:val="Normal"/>
    <w:rsid w:val="00E451A1"/>
    <w:pPr>
      <w:widowControl w:val="0"/>
      <w:tabs>
        <w:tab w:val="left" w:pos="748"/>
        <w:tab w:val="left" w:pos="1258"/>
      </w:tabs>
      <w:autoSpaceDE w:val="0"/>
      <w:autoSpaceDN w:val="0"/>
      <w:adjustRightInd w:val="0"/>
      <w:spacing w:before="240" w:after="120" w:line="240" w:lineRule="auto"/>
      <w:ind w:left="1258" w:hanging="510"/>
      <w:jc w:val="both"/>
    </w:pPr>
    <w:rPr>
      <w:rFonts w:ascii="Times New Roman" w:eastAsia="Times New Roman" w:hAnsi="Times New Roman" w:cs="Times New Roman"/>
      <w:sz w:val="24"/>
      <w:szCs w:val="24"/>
      <w:lang w:val="en-US" w:eastAsia="fr-FR"/>
    </w:rPr>
  </w:style>
  <w:style w:type="paragraph" w:customStyle="1" w:styleId="p15">
    <w:name w:val="p15"/>
    <w:basedOn w:val="Normal"/>
    <w:rsid w:val="00E451A1"/>
    <w:pPr>
      <w:widowControl w:val="0"/>
      <w:autoSpaceDE w:val="0"/>
      <w:autoSpaceDN w:val="0"/>
      <w:adjustRightInd w:val="0"/>
      <w:spacing w:before="240" w:after="120" w:line="240" w:lineRule="auto"/>
      <w:ind w:left="386" w:hanging="1054"/>
      <w:jc w:val="both"/>
    </w:pPr>
    <w:rPr>
      <w:rFonts w:ascii="Times New Roman" w:eastAsia="Times New Roman" w:hAnsi="Times New Roman" w:cs="Times New Roman"/>
      <w:sz w:val="24"/>
      <w:szCs w:val="24"/>
      <w:lang w:val="en-US" w:eastAsia="fr-FR"/>
    </w:rPr>
  </w:style>
  <w:style w:type="paragraph" w:customStyle="1" w:styleId="p100">
    <w:name w:val="p10"/>
    <w:basedOn w:val="Normal"/>
    <w:rsid w:val="00E451A1"/>
    <w:pPr>
      <w:widowControl w:val="0"/>
      <w:tabs>
        <w:tab w:val="left" w:pos="1343"/>
      </w:tabs>
      <w:autoSpaceDE w:val="0"/>
      <w:autoSpaceDN w:val="0"/>
      <w:adjustRightInd w:val="0"/>
      <w:spacing w:before="240" w:after="120" w:line="240" w:lineRule="auto"/>
      <w:ind w:left="97" w:hanging="86"/>
    </w:pPr>
    <w:rPr>
      <w:rFonts w:ascii="Times New Roman" w:eastAsia="Times New Roman" w:hAnsi="Times New Roman" w:cs="Times New Roman"/>
      <w:sz w:val="24"/>
      <w:szCs w:val="24"/>
      <w:lang w:val="en-US" w:eastAsia="fr-FR"/>
    </w:rPr>
  </w:style>
  <w:style w:type="paragraph" w:customStyle="1" w:styleId="p11">
    <w:name w:val="p11"/>
    <w:basedOn w:val="Normal"/>
    <w:rsid w:val="00E451A1"/>
    <w:pPr>
      <w:widowControl w:val="0"/>
      <w:tabs>
        <w:tab w:val="left" w:pos="1196"/>
        <w:tab w:val="left" w:pos="1525"/>
      </w:tabs>
      <w:autoSpaceDE w:val="0"/>
      <w:autoSpaceDN w:val="0"/>
      <w:adjustRightInd w:val="0"/>
      <w:spacing w:before="240" w:after="120" w:line="240" w:lineRule="auto"/>
      <w:ind w:left="1525" w:hanging="329"/>
    </w:pPr>
    <w:rPr>
      <w:rFonts w:ascii="Times New Roman" w:eastAsia="Times New Roman" w:hAnsi="Times New Roman" w:cs="Times New Roman"/>
      <w:sz w:val="24"/>
      <w:szCs w:val="24"/>
      <w:lang w:val="en-US" w:eastAsia="fr-FR"/>
    </w:rPr>
  </w:style>
  <w:style w:type="character" w:customStyle="1" w:styleId="BalloonTextChar">
    <w:name w:val="Balloon Text Char"/>
    <w:semiHidden/>
    <w:locked/>
    <w:rsid w:val="00E451A1"/>
    <w:rPr>
      <w:rFonts w:ascii="Tahoma" w:hAnsi="Tahoma" w:cs="Tahoma"/>
      <w:sz w:val="16"/>
      <w:szCs w:val="16"/>
      <w:lang w:val="fr-FR" w:eastAsia="fr-FR" w:bidi="ar-SA"/>
    </w:rPr>
  </w:style>
  <w:style w:type="paragraph" w:customStyle="1" w:styleId="Sourcesource">
    <w:name w:val="Source:source"/>
    <w:basedOn w:val="Normal"/>
    <w:autoRedefine/>
    <w:rsid w:val="00E451A1"/>
    <w:pPr>
      <w:spacing w:before="240" w:after="120" w:line="360" w:lineRule="auto"/>
      <w:ind w:left="720" w:hanging="86"/>
    </w:pPr>
    <w:rPr>
      <w:rFonts w:ascii="Times New Roman" w:eastAsia="Times New Roman" w:hAnsi="Times New Roman" w:cs="Times New Roman"/>
      <w:sz w:val="20"/>
      <w:szCs w:val="20"/>
      <w:lang w:eastAsia="fr-FR"/>
    </w:rPr>
  </w:style>
  <w:style w:type="character" w:customStyle="1" w:styleId="FootnoteTextChar">
    <w:name w:val="Footnote Text Char"/>
    <w:semiHidden/>
    <w:locked/>
    <w:rsid w:val="00E451A1"/>
    <w:rPr>
      <w:rFonts w:eastAsia="Times New Roman" w:cs="Times New Roman"/>
      <w:lang w:val="fr-FR" w:eastAsia="fr-FR" w:bidi="ar-SA"/>
    </w:rPr>
  </w:style>
  <w:style w:type="paragraph" w:customStyle="1" w:styleId="unit">
    <w:name w:val="unité"/>
    <w:basedOn w:val="Normal"/>
    <w:autoRedefine/>
    <w:rsid w:val="00E451A1"/>
    <w:pPr>
      <w:spacing w:before="120" w:after="80" w:line="240" w:lineRule="auto"/>
      <w:ind w:left="720" w:hanging="86"/>
      <w:jc w:val="center"/>
    </w:pPr>
    <w:rPr>
      <w:rFonts w:ascii="Tahoma" w:eastAsia="Times New Roman" w:hAnsi="Tahoma" w:cs="Tahoma"/>
      <w:bCs/>
      <w:sz w:val="16"/>
      <w:szCs w:val="16"/>
      <w:lang w:eastAsia="fr-FR"/>
    </w:rPr>
  </w:style>
  <w:style w:type="paragraph" w:customStyle="1" w:styleId="Source">
    <w:name w:val="Source"/>
    <w:basedOn w:val="Normal"/>
    <w:autoRedefine/>
    <w:rsid w:val="00E451A1"/>
    <w:pPr>
      <w:spacing w:after="0" w:line="360" w:lineRule="auto"/>
      <w:ind w:left="191" w:firstLine="529"/>
      <w:jc w:val="center"/>
    </w:pPr>
    <w:rPr>
      <w:rFonts w:ascii="Times New Roman" w:eastAsia="Times New Roman" w:hAnsi="Times New Roman" w:cs="Times New Roman"/>
      <w:i/>
      <w:u w:val="single"/>
      <w:lang w:val="fr-CM" w:eastAsia="fr-FR"/>
    </w:rPr>
  </w:style>
  <w:style w:type="paragraph" w:customStyle="1" w:styleId="StyleJustifi">
    <w:name w:val="Style Justifié"/>
    <w:basedOn w:val="Normal"/>
    <w:rsid w:val="00E451A1"/>
    <w:pPr>
      <w:spacing w:before="240" w:after="120" w:line="240" w:lineRule="auto"/>
      <w:ind w:left="720" w:hanging="86"/>
      <w:jc w:val="both"/>
    </w:pPr>
    <w:rPr>
      <w:rFonts w:ascii="Times New Roman" w:eastAsia="Times New Roman" w:hAnsi="Times New Roman" w:cs="Times New Roman"/>
      <w:sz w:val="24"/>
      <w:szCs w:val="24"/>
      <w:lang w:eastAsia="fr-FR"/>
    </w:rPr>
  </w:style>
  <w:style w:type="paragraph" w:customStyle="1" w:styleId="StyleTITRETimesNewRoman12ptInterligne15ligne">
    <w:name w:val="Style TITRE + Times New Roman 12 pt Interligne : 15 ligne"/>
    <w:basedOn w:val="TITREa"/>
    <w:autoRedefine/>
    <w:rsid w:val="00E451A1"/>
  </w:style>
  <w:style w:type="paragraph" w:customStyle="1" w:styleId="StyleTitre1TimesNewRoman12ptJustifiInterligne15">
    <w:name w:val="Style Titre 1 + Times New Roman 12 pt Justifié Interligne : 15 ..."/>
    <w:basedOn w:val="Titre1"/>
    <w:rsid w:val="00E451A1"/>
    <w:pPr>
      <w:pBdr>
        <w:top w:val="single" w:sz="4" w:space="1" w:color="auto"/>
        <w:left w:val="single" w:sz="4" w:space="4" w:color="auto"/>
        <w:bottom w:val="single" w:sz="4" w:space="1" w:color="auto"/>
        <w:right w:val="single" w:sz="4" w:space="4" w:color="auto"/>
      </w:pBdr>
      <w:shd w:val="pct10" w:color="auto" w:fill="auto"/>
      <w:spacing w:before="120" w:after="120" w:line="360" w:lineRule="auto"/>
      <w:ind w:left="720" w:right="54" w:firstLine="18"/>
      <w:jc w:val="both"/>
    </w:pPr>
    <w:rPr>
      <w:rFonts w:ascii="Times New Roman" w:hAnsi="Times New Roman" w:cs="Times New Roman"/>
      <w:b w:val="0"/>
      <w:bCs w:val="0"/>
      <w:caps/>
      <w:color w:val="403152"/>
      <w:kern w:val="28"/>
      <w:sz w:val="28"/>
      <w:szCs w:val="20"/>
    </w:rPr>
  </w:style>
  <w:style w:type="paragraph" w:customStyle="1" w:styleId="StyleTitre2TimesNewRomanJustifiInterligne15ligne">
    <w:name w:val="Style Titre 2 + Times New Roman Justifié Interligne : 15 ligne"/>
    <w:basedOn w:val="Titre2"/>
    <w:rsid w:val="00E451A1"/>
    <w:pPr>
      <w:numPr>
        <w:ilvl w:val="1"/>
      </w:numPr>
      <w:spacing w:after="120" w:line="360" w:lineRule="auto"/>
      <w:ind w:left="576" w:hanging="576"/>
      <w:jc w:val="both"/>
    </w:pPr>
    <w:rPr>
      <w:rFonts w:ascii="Times New Roman" w:eastAsia="ArialNarrow" w:hAnsi="Times New Roman" w:cs="Times New Roman"/>
      <w:bCs w:val="0"/>
      <w:iCs w:val="0"/>
      <w:caps/>
      <w:snapToGrid w:val="0"/>
      <w:color w:val="E36C0A"/>
      <w:w w:val="0"/>
      <w:sz w:val="26"/>
      <w:szCs w:val="20"/>
    </w:rPr>
  </w:style>
  <w:style w:type="paragraph" w:customStyle="1" w:styleId="StyleTitre3TimesNewRoman12ptRougeJustifiInterligne">
    <w:name w:val="Style Titre 3 + Times New Roman 12 pt Rouge Justifié Interligne..."/>
    <w:basedOn w:val="Titre3"/>
    <w:rsid w:val="00E451A1"/>
    <w:pPr>
      <w:spacing w:before="240" w:after="60"/>
      <w:ind w:left="720"/>
    </w:pPr>
    <w:rPr>
      <w:rFonts w:eastAsia="ArialNarrow"/>
      <w:b/>
      <w:bCs/>
      <w:iCs/>
    </w:rPr>
  </w:style>
  <w:style w:type="paragraph" w:customStyle="1" w:styleId="StyleTitre4TimesNewRomanJustifiAvant0ptInterligne">
    <w:name w:val="Style Titre 4 + Times New Roman Justifié Avant : 0 pt Interligne..."/>
    <w:basedOn w:val="Titre4"/>
    <w:rsid w:val="00E451A1"/>
    <w:pPr>
      <w:numPr>
        <w:ilvl w:val="3"/>
        <w:numId w:val="46"/>
      </w:numPr>
      <w:spacing w:after="60" w:line="360" w:lineRule="auto"/>
    </w:pPr>
    <w:rPr>
      <w:rFonts w:ascii="Times New Roman" w:eastAsia="ArialNarrow" w:hAnsi="Times New Roman" w:cs="Arial"/>
      <w:i/>
      <w:u w:val="single"/>
    </w:rPr>
  </w:style>
  <w:style w:type="paragraph" w:customStyle="1" w:styleId="StyleTitre4TimesNewRomanJustifiAvant0ptInterligne1">
    <w:name w:val="Style Titre 4 + Times New Roman Justifié Avant : 0 pt Interligne...1"/>
    <w:basedOn w:val="Titre4"/>
    <w:rsid w:val="00E451A1"/>
    <w:pPr>
      <w:numPr>
        <w:ilvl w:val="3"/>
        <w:numId w:val="47"/>
      </w:numPr>
      <w:spacing w:after="60" w:line="360" w:lineRule="auto"/>
    </w:pPr>
    <w:rPr>
      <w:rFonts w:ascii="Times New Roman" w:eastAsia="ArialNarrow" w:hAnsi="Times New Roman" w:cs="Arial"/>
      <w:i/>
      <w:u w:val="single"/>
    </w:rPr>
  </w:style>
  <w:style w:type="paragraph" w:customStyle="1" w:styleId="StyleParagraphedelisteGrasRougeJustifiInterligne15">
    <w:name w:val="Style Paragraphe de liste + Gras Rouge Justifié Interligne : 15..."/>
    <w:basedOn w:val="Paragraphedeliste1"/>
    <w:rsid w:val="00E451A1"/>
  </w:style>
  <w:style w:type="paragraph" w:customStyle="1" w:styleId="StyleStyleTitre4TimesNewRomanRougeJustifiInterligne1">
    <w:name w:val="Style Style Titre 4 + Times New Roman Rouge Justifié Interligne : 1..."/>
    <w:basedOn w:val="StyleTitre4TimesNewRomanRougeJustifiInterligne15"/>
    <w:link w:val="StyleStyleTitre4TimesNewRomanRougeJustifiInterligne1Car"/>
    <w:rsid w:val="00E451A1"/>
    <w:pPr>
      <w:numPr>
        <w:ilvl w:val="3"/>
        <w:numId w:val="45"/>
      </w:numPr>
    </w:pPr>
    <w:rPr>
      <w:i/>
      <w:color w:val="FF0000"/>
    </w:rPr>
  </w:style>
  <w:style w:type="character" w:customStyle="1" w:styleId="StyleTitre4TimesNewRomanRougeJustifiInterligne15CarCar">
    <w:name w:val="Style Titre 4 + Times New Roman Rouge Justifié Interligne : 15 ... Car Car"/>
    <w:link w:val="StyleTitre4TimesNewRomanRougeJustifiInterligne15"/>
    <w:locked/>
    <w:rsid w:val="00E451A1"/>
    <w:rPr>
      <w:rFonts w:ascii="Times New Roman" w:eastAsia="ArialNarrow" w:hAnsi="Times New Roman" w:cs="Arial"/>
      <w:sz w:val="24"/>
      <w:szCs w:val="20"/>
      <w:u w:val="single"/>
      <w:lang w:eastAsia="fr-FR"/>
    </w:rPr>
  </w:style>
  <w:style w:type="character" w:customStyle="1" w:styleId="StyleStyleTitre4TimesNewRomanRougeJustifiInterligne1Car">
    <w:name w:val="Style Style Titre 4 + Times New Roman Rouge Justifié Interligne : 1... Car"/>
    <w:link w:val="StyleStyleTitre4TimesNewRomanRougeJustifiInterligne1"/>
    <w:locked/>
    <w:rsid w:val="00E451A1"/>
    <w:rPr>
      <w:rFonts w:ascii="Times New Roman" w:eastAsia="ArialNarrow" w:hAnsi="Times New Roman" w:cs="Arial"/>
      <w:i/>
      <w:color w:val="FF0000"/>
      <w:sz w:val="24"/>
      <w:szCs w:val="20"/>
      <w:u w:val="single"/>
      <w:lang w:eastAsia="fr-FR"/>
    </w:rPr>
  </w:style>
  <w:style w:type="numbering" w:customStyle="1" w:styleId="Listepuce2">
    <w:name w:val="Liste à puce 2"/>
    <w:basedOn w:val="Aucuneliste"/>
    <w:rsid w:val="00E451A1"/>
    <w:pPr>
      <w:numPr>
        <w:numId w:val="44"/>
      </w:numPr>
    </w:pPr>
  </w:style>
  <w:style w:type="character" w:customStyle="1" w:styleId="titremarchCar">
    <w:name w:val="titre marché Car"/>
    <w:link w:val="titremarch"/>
    <w:rsid w:val="00E451A1"/>
    <w:rPr>
      <w:rFonts w:cs="Arial"/>
      <w:b/>
      <w:bCs/>
      <w:color w:val="3366FF"/>
      <w:sz w:val="52"/>
      <w:szCs w:val="28"/>
    </w:rPr>
  </w:style>
  <w:style w:type="paragraph" w:customStyle="1" w:styleId="Textefragment">
    <w:name w:val="Texte fragment"/>
    <w:rsid w:val="00E451A1"/>
    <w:pPr>
      <w:spacing w:before="120" w:after="120" w:line="240" w:lineRule="auto"/>
      <w:ind w:left="57" w:hanging="86"/>
    </w:pPr>
    <w:rPr>
      <w:rFonts w:ascii="Times New Roman" w:eastAsia="Times New Roman" w:hAnsi="Times New Roman" w:cs="Times New Roman"/>
      <w:szCs w:val="20"/>
      <w:lang w:eastAsia="fr-FR"/>
    </w:rPr>
  </w:style>
  <w:style w:type="paragraph" w:customStyle="1" w:styleId="titremarch">
    <w:name w:val="titre marché"/>
    <w:basedOn w:val="Normal"/>
    <w:link w:val="titremarchCar"/>
    <w:rsid w:val="00E451A1"/>
    <w:pPr>
      <w:spacing w:before="240" w:after="120" w:line="360" w:lineRule="auto"/>
      <w:ind w:left="720" w:hanging="86"/>
      <w:jc w:val="center"/>
    </w:pPr>
    <w:rPr>
      <w:rFonts w:cs="Arial"/>
      <w:b/>
      <w:bCs/>
      <w:color w:val="3366FF"/>
      <w:sz w:val="52"/>
      <w:szCs w:val="28"/>
    </w:rPr>
  </w:style>
  <w:style w:type="paragraph" w:customStyle="1" w:styleId="StyleTitre3TimesNewRomanJustifiInterligne15ligne">
    <w:name w:val="Style Titre 3 + Times New Roman Justifié Interligne : 15 ligne"/>
    <w:basedOn w:val="Titre3"/>
    <w:rsid w:val="00E451A1"/>
    <w:pPr>
      <w:spacing w:before="240" w:after="60"/>
      <w:ind w:left="1418"/>
    </w:pPr>
    <w:rPr>
      <w:rFonts w:ascii="Times New Roman" w:eastAsia="ArialNarrow" w:hAnsi="Times New Roman"/>
      <w:b/>
      <w:bCs/>
      <w:i/>
      <w:iCs/>
    </w:rPr>
  </w:style>
  <w:style w:type="character" w:customStyle="1" w:styleId="CarCar3">
    <w:name w:val="Car Car3"/>
    <w:rsid w:val="00E451A1"/>
    <w:rPr>
      <w:rFonts w:ascii="Arial" w:hAnsi="Arial"/>
      <w:b/>
      <w:sz w:val="21"/>
      <w:lang w:val="fr-FR" w:eastAsia="fr-FR" w:bidi="ar-SA"/>
    </w:rPr>
  </w:style>
  <w:style w:type="paragraph" w:customStyle="1" w:styleId="StyleArialNarrow15ptGrasBleuclairCentrInterligne1">
    <w:name w:val="Style Arial Narrow 15 pt Gras Bleu clair Centré Interligne : 1..."/>
    <w:basedOn w:val="Normal"/>
    <w:autoRedefine/>
    <w:rsid w:val="00E451A1"/>
    <w:pPr>
      <w:pBdr>
        <w:top w:val="double" w:sz="4" w:space="1" w:color="auto"/>
        <w:left w:val="double" w:sz="4" w:space="4" w:color="auto"/>
        <w:bottom w:val="double" w:sz="4" w:space="1" w:color="auto"/>
        <w:right w:val="double" w:sz="4" w:space="4" w:color="auto"/>
      </w:pBdr>
      <w:spacing w:before="240" w:after="120" w:line="360" w:lineRule="auto"/>
      <w:ind w:left="720" w:hanging="86"/>
      <w:jc w:val="center"/>
    </w:pPr>
    <w:rPr>
      <w:rFonts w:ascii="Arial Narrow" w:eastAsia="Times New Roman" w:hAnsi="Arial Narrow" w:cs="Times New Roman"/>
      <w:b/>
      <w:bCs/>
      <w:color w:val="3366FF"/>
      <w:sz w:val="30"/>
      <w:szCs w:val="20"/>
      <w:lang w:eastAsia="fr-FR"/>
    </w:rPr>
  </w:style>
  <w:style w:type="paragraph" w:customStyle="1" w:styleId="StyleLgendeLatinArial10ptCentr">
    <w:name w:val="Style Légende + (Latin) Arial 10 pt Centré"/>
    <w:basedOn w:val="Lgende"/>
    <w:rsid w:val="00E451A1"/>
    <w:pPr>
      <w:spacing w:before="240" w:after="120"/>
      <w:ind w:left="720" w:hanging="86"/>
      <w:jc w:val="center"/>
    </w:pPr>
    <w:rPr>
      <w:rFonts w:ascii="Arial" w:hAnsi="Arial"/>
      <w:color w:val="4F81BD"/>
      <w:szCs w:val="20"/>
      <w:lang w:val="fr-FR" w:eastAsia="fr-FR"/>
    </w:rPr>
  </w:style>
  <w:style w:type="character" w:customStyle="1" w:styleId="StyleCorpsdetexte2Latin8ptGrasSoulignementCarCarCarCarCarCar">
    <w:name w:val="Style Corps de texte 2 + (Latin) 8 pt Gras Soulignement Car Car Car Car Car Car"/>
    <w:uiPriority w:val="99"/>
    <w:rsid w:val="00E451A1"/>
    <w:rPr>
      <w:b/>
      <w:bCs/>
      <w:sz w:val="24"/>
      <w:szCs w:val="24"/>
      <w:u w:val="single"/>
      <w:lang w:val="fr-FR" w:eastAsia="fr-FR"/>
    </w:rPr>
  </w:style>
  <w:style w:type="paragraph" w:customStyle="1" w:styleId="StyleLatin8ptJustifi">
    <w:name w:val="Style (Latin) 8 pt Justifié"/>
    <w:basedOn w:val="Normal"/>
    <w:uiPriority w:val="99"/>
    <w:rsid w:val="00E451A1"/>
    <w:pPr>
      <w:spacing w:before="240" w:after="240" w:line="240" w:lineRule="auto"/>
      <w:ind w:left="720" w:hanging="86"/>
      <w:jc w:val="both"/>
    </w:pPr>
    <w:rPr>
      <w:rFonts w:ascii="Calibri" w:eastAsia="Times New Roman" w:hAnsi="Calibri" w:cs="Calibri"/>
      <w:sz w:val="16"/>
      <w:szCs w:val="16"/>
      <w:lang w:eastAsia="fr-FR"/>
    </w:rPr>
  </w:style>
  <w:style w:type="paragraph" w:customStyle="1" w:styleId="lnnaer">
    <w:name w:val="lnnaer"/>
    <w:basedOn w:val="Normal"/>
    <w:uiPriority w:val="99"/>
    <w:rsid w:val="00E451A1"/>
    <w:pPr>
      <w:tabs>
        <w:tab w:val="num" w:pos="635"/>
      </w:tabs>
      <w:spacing w:before="240" w:after="200" w:line="276" w:lineRule="auto"/>
      <w:ind w:left="635" w:hanging="360"/>
    </w:pPr>
    <w:rPr>
      <w:rFonts w:ascii="Comic Sans MS" w:eastAsia="Calibri" w:hAnsi="Comic Sans MS" w:cs="Comic Sans MS"/>
      <w:b/>
      <w:bCs/>
      <w:sz w:val="20"/>
      <w:szCs w:val="20"/>
    </w:rPr>
  </w:style>
  <w:style w:type="paragraph" w:customStyle="1" w:styleId="memo3">
    <w:name w:val="memo3"/>
    <w:basedOn w:val="Normal"/>
    <w:link w:val="memo3Car"/>
    <w:autoRedefine/>
    <w:qFormat/>
    <w:rsid w:val="00E451A1"/>
    <w:pPr>
      <w:spacing w:before="240" w:after="120" w:line="240" w:lineRule="auto"/>
      <w:ind w:left="720" w:right="851" w:firstLine="851"/>
    </w:pPr>
    <w:rPr>
      <w:rFonts w:ascii="Agency FB" w:eastAsia="Calibri" w:hAnsi="Agency FB" w:cs="Times New Roman"/>
      <w:b/>
      <w:color w:val="4F6228"/>
      <w:sz w:val="24"/>
    </w:rPr>
  </w:style>
  <w:style w:type="character" w:customStyle="1" w:styleId="memo3Car">
    <w:name w:val="memo3 Car"/>
    <w:link w:val="memo3"/>
    <w:rsid w:val="00E451A1"/>
    <w:rPr>
      <w:rFonts w:ascii="Agency FB" w:eastAsia="Calibri" w:hAnsi="Agency FB" w:cs="Times New Roman"/>
      <w:b/>
      <w:color w:val="4F6228"/>
      <w:sz w:val="24"/>
    </w:rPr>
  </w:style>
  <w:style w:type="paragraph" w:customStyle="1" w:styleId="PP">
    <w:name w:val="PP"/>
    <w:basedOn w:val="Normal"/>
    <w:rsid w:val="00E451A1"/>
    <w:pPr>
      <w:suppressAutoHyphens/>
      <w:spacing w:before="200" w:after="120" w:line="320" w:lineRule="exact"/>
      <w:ind w:left="720" w:hanging="86"/>
      <w:jc w:val="both"/>
    </w:pPr>
    <w:rPr>
      <w:rFonts w:ascii="Times New Roman" w:eastAsia="Times New Roman" w:hAnsi="Times New Roman" w:cs="Times New Roman"/>
      <w:lang w:eastAsia="fr-FR"/>
    </w:rPr>
  </w:style>
  <w:style w:type="paragraph" w:customStyle="1" w:styleId="StyleTitre2Premireligne0">
    <w:name w:val="Style Titre 2 + Première ligne : 0&quot;"/>
    <w:basedOn w:val="Titre2"/>
    <w:rsid w:val="00E451A1"/>
    <w:pPr>
      <w:numPr>
        <w:ilvl w:val="1"/>
      </w:numPr>
      <w:spacing w:after="120" w:line="276" w:lineRule="auto"/>
      <w:ind w:left="576" w:firstLine="567"/>
      <w:jc w:val="both"/>
    </w:pPr>
    <w:rPr>
      <w:rFonts w:ascii="Arial Gras" w:eastAsia="ArialNarrow" w:hAnsi="Arial Gras" w:cs="Times New Roman"/>
      <w:bCs w:val="0"/>
      <w:iCs w:val="0"/>
      <w:caps/>
      <w:snapToGrid w:val="0"/>
      <w:color w:val="E36C0A"/>
      <w:w w:val="0"/>
      <w:sz w:val="24"/>
      <w:szCs w:val="20"/>
    </w:rPr>
  </w:style>
  <w:style w:type="paragraph" w:customStyle="1" w:styleId="Paragraphedeliste2">
    <w:name w:val="Paragraphe de liste2"/>
    <w:basedOn w:val="Normal"/>
    <w:rsid w:val="00E451A1"/>
    <w:pPr>
      <w:spacing w:after="200" w:line="276" w:lineRule="auto"/>
      <w:ind w:left="720"/>
    </w:pPr>
    <w:rPr>
      <w:rFonts w:ascii="Calibri" w:eastAsia="Times New Roman" w:hAnsi="Calibri" w:cs="Times New Roman"/>
      <w:lang w:eastAsia="fr-FR"/>
    </w:rPr>
  </w:style>
  <w:style w:type="character" w:customStyle="1" w:styleId="small">
    <w:name w:val="small"/>
    <w:basedOn w:val="Policepardfaut"/>
    <w:rsid w:val="00E451A1"/>
  </w:style>
  <w:style w:type="character" w:customStyle="1" w:styleId="klimaatlinkerkolom">
    <w:name w:val="klimaatlinkerkolom"/>
    <w:basedOn w:val="Policepardfaut"/>
    <w:rsid w:val="00E451A1"/>
  </w:style>
  <w:style w:type="table" w:styleId="Classique3">
    <w:name w:val="Table Classic 3"/>
    <w:basedOn w:val="TableauNormal"/>
    <w:rsid w:val="00E451A1"/>
    <w:pPr>
      <w:spacing w:after="0" w:line="240" w:lineRule="auto"/>
    </w:pPr>
    <w:rPr>
      <w:rFonts w:ascii="Times New Roman" w:eastAsia="Times New Roman" w:hAnsi="Times New Roman" w:cs="Times New Roman"/>
      <w:color w:val="000080"/>
      <w:sz w:val="20"/>
      <w:szCs w:val="20"/>
      <w:lang w:eastAsia="fr-FR"/>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Effets3D1">
    <w:name w:val="Table 3D effects 1"/>
    <w:basedOn w:val="TableauNormal"/>
    <w:rsid w:val="00E451A1"/>
    <w:pPr>
      <w:spacing w:after="0" w:line="240" w:lineRule="auto"/>
    </w:pPr>
    <w:rPr>
      <w:rFonts w:ascii="Times New Roman" w:eastAsia="Times New Roman" w:hAnsi="Times New Roman" w:cs="Times New Roman"/>
      <w:sz w:val="20"/>
      <w:szCs w:val="20"/>
      <w:lang w:eastAsia="fr-FR"/>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auliste4">
    <w:name w:val="Table List 4"/>
    <w:basedOn w:val="TableauNormal"/>
    <w:rsid w:val="00E451A1"/>
    <w:pPr>
      <w:spacing w:after="0" w:line="240" w:lineRule="auto"/>
    </w:pPr>
    <w:rPr>
      <w:rFonts w:ascii="Times New Roman" w:eastAsia="Times New Roman" w:hAnsi="Times New Roman" w:cs="Times New Roman"/>
      <w:sz w:val="20"/>
      <w:szCs w:val="20"/>
      <w:lang w:eastAsia="fr-FR"/>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Contemporain">
    <w:name w:val="Table Contemporary"/>
    <w:basedOn w:val="TableauNormal"/>
    <w:rsid w:val="00E451A1"/>
    <w:pPr>
      <w:spacing w:after="0" w:line="240" w:lineRule="auto"/>
    </w:pPr>
    <w:rPr>
      <w:rFonts w:ascii="Times New Roman" w:eastAsia="Times New Roman" w:hAnsi="Times New Roman" w:cs="Times New Roman"/>
      <w:sz w:val="20"/>
      <w:szCs w:val="20"/>
      <w:lang w:eastAsia="fr-FR"/>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Colonnes5">
    <w:name w:val="Table Columns 5"/>
    <w:basedOn w:val="TableauNormal"/>
    <w:rsid w:val="00E451A1"/>
    <w:pPr>
      <w:spacing w:after="0" w:line="240" w:lineRule="auto"/>
    </w:pPr>
    <w:rPr>
      <w:rFonts w:ascii="Times New Roman" w:eastAsia="Times New Roman" w:hAnsi="Times New Roman" w:cs="Times New Roman"/>
      <w:sz w:val="20"/>
      <w:szCs w:val="20"/>
      <w:lang w:eastAsia="fr-FR"/>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customStyle="1" w:styleId="Russite">
    <w:name w:val="Réussite"/>
    <w:basedOn w:val="Corpsdetexte"/>
    <w:rsid w:val="00E451A1"/>
    <w:pPr>
      <w:ind w:left="714" w:hanging="357"/>
    </w:pPr>
    <w:rPr>
      <w:rFonts w:ascii="Times New Roman" w:hAnsi="Times New Roman"/>
      <w:b/>
      <w:bCs/>
      <w:szCs w:val="24"/>
    </w:rPr>
  </w:style>
  <w:style w:type="paragraph" w:customStyle="1" w:styleId="alina1v">
    <w:name w:val="alinéa1v"/>
    <w:basedOn w:val="Normal"/>
    <w:rsid w:val="00E451A1"/>
    <w:pPr>
      <w:tabs>
        <w:tab w:val="num" w:pos="1440"/>
      </w:tabs>
      <w:spacing w:after="0" w:line="240" w:lineRule="auto"/>
      <w:ind w:left="1440" w:right="72" w:hanging="360"/>
      <w:jc w:val="both"/>
    </w:pPr>
    <w:rPr>
      <w:rFonts w:ascii="Arial" w:eastAsia="Times New Roman" w:hAnsi="Arial" w:cs="Arial"/>
      <w:bCs/>
      <w:lang w:eastAsia="fr-FR"/>
    </w:rPr>
  </w:style>
  <w:style w:type="character" w:customStyle="1" w:styleId="citecrochet">
    <w:name w:val="cite_crochet"/>
    <w:basedOn w:val="Policepardfaut"/>
    <w:rsid w:val="00E451A1"/>
  </w:style>
  <w:style w:type="character" w:customStyle="1" w:styleId="mw-headline">
    <w:name w:val="mw-headline"/>
    <w:basedOn w:val="Policepardfaut"/>
    <w:rsid w:val="00E451A1"/>
  </w:style>
  <w:style w:type="character" w:customStyle="1" w:styleId="editsection">
    <w:name w:val="editsection"/>
    <w:basedOn w:val="Policepardfaut"/>
    <w:rsid w:val="00E451A1"/>
  </w:style>
  <w:style w:type="character" w:customStyle="1" w:styleId="spipsurligne">
    <w:name w:val="spip_surligne"/>
    <w:basedOn w:val="Policepardfaut"/>
    <w:rsid w:val="00E451A1"/>
  </w:style>
  <w:style w:type="paragraph" w:styleId="PrformatHTML">
    <w:name w:val="HTML Preformatted"/>
    <w:basedOn w:val="Normal"/>
    <w:link w:val="PrformatHTMLCar"/>
    <w:uiPriority w:val="99"/>
    <w:unhideWhenUsed/>
    <w:rsid w:val="00E45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rsid w:val="00E451A1"/>
    <w:rPr>
      <w:rFonts w:ascii="Courier New" w:eastAsia="Times New Roman" w:hAnsi="Courier New" w:cs="Courier New"/>
      <w:sz w:val="20"/>
      <w:szCs w:val="20"/>
      <w:lang w:eastAsia="fr-FR"/>
    </w:rPr>
  </w:style>
  <w:style w:type="paragraph" w:customStyle="1" w:styleId="titrecoltab">
    <w:name w:val="titre col tab"/>
    <w:basedOn w:val="Normal"/>
    <w:rsid w:val="00E451A1"/>
    <w:pPr>
      <w:spacing w:after="0" w:line="240" w:lineRule="auto"/>
      <w:jc w:val="center"/>
    </w:pPr>
    <w:rPr>
      <w:rFonts w:ascii="Arial" w:eastAsia="Times New Roman" w:hAnsi="Arial" w:cs="Arial"/>
      <w:snapToGrid w:val="0"/>
      <w:color w:val="0000FF"/>
      <w:sz w:val="20"/>
      <w:szCs w:val="20"/>
      <w:lang w:eastAsia="fr-FR"/>
    </w:rPr>
  </w:style>
  <w:style w:type="character" w:customStyle="1" w:styleId="FontStyle108">
    <w:name w:val="Font Style108"/>
    <w:uiPriority w:val="99"/>
    <w:rsid w:val="00E451A1"/>
    <w:rPr>
      <w:rFonts w:ascii="Times New Roman" w:hAnsi="Times New Roman" w:cs="Times New Roman"/>
      <w:b/>
      <w:bCs/>
      <w:color w:val="000000"/>
      <w:sz w:val="26"/>
      <w:szCs w:val="26"/>
    </w:rPr>
  </w:style>
  <w:style w:type="paragraph" w:customStyle="1" w:styleId="Partitre3">
    <w:name w:val="Par titre 3"/>
    <w:basedOn w:val="Corpsdetexte"/>
    <w:link w:val="Partitre3Car"/>
    <w:qFormat/>
    <w:rsid w:val="00E451A1"/>
    <w:pPr>
      <w:ind w:left="714" w:hanging="357"/>
    </w:pPr>
    <w:rPr>
      <w:rFonts w:ascii="Times New Roman" w:hAnsi="Times New Roman"/>
      <w:b/>
      <w:bCs/>
      <w:szCs w:val="24"/>
    </w:rPr>
  </w:style>
  <w:style w:type="character" w:customStyle="1" w:styleId="Partitre3Car">
    <w:name w:val="Par titre 3 Car"/>
    <w:link w:val="Partitre3"/>
    <w:rsid w:val="00E451A1"/>
    <w:rPr>
      <w:rFonts w:ascii="Times New Roman" w:eastAsia="Times New Roman" w:hAnsi="Times New Roman" w:cs="Times New Roman"/>
      <w:b/>
      <w:bCs/>
      <w:sz w:val="24"/>
      <w:szCs w:val="24"/>
      <w:lang w:eastAsia="fr-FR"/>
    </w:rPr>
  </w:style>
  <w:style w:type="table" w:styleId="Grillemoyenne1-Accent1">
    <w:name w:val="Medium Grid 1 Accent 1"/>
    <w:basedOn w:val="TableauNormal"/>
    <w:uiPriority w:val="67"/>
    <w:rsid w:val="00E451A1"/>
    <w:pPr>
      <w:spacing w:after="0" w:line="240" w:lineRule="auto"/>
    </w:pPr>
    <w:rPr>
      <w:rFonts w:ascii="Calibri" w:eastAsia="Calibri" w:hAnsi="Calibri" w:cs="Times New Roman"/>
      <w:sz w:val="20"/>
      <w:szCs w:val="20"/>
      <w:lang w:eastAsia="fr-FR"/>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Grilleclaire1">
    <w:name w:val="Grille claire1"/>
    <w:basedOn w:val="TableauNormal"/>
    <w:uiPriority w:val="62"/>
    <w:rsid w:val="00E451A1"/>
    <w:pPr>
      <w:spacing w:after="0" w:line="240" w:lineRule="auto"/>
    </w:pPr>
    <w:rPr>
      <w:rFonts w:ascii="Calibri" w:eastAsia="Calibri" w:hAnsi="Calibri" w:cs="Times New Roman"/>
      <w:sz w:val="20"/>
      <w:szCs w:val="20"/>
      <w:lang w:eastAsia="fr-FR"/>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Arial Black" w:eastAsia="Times New Roman" w:hAnsi="Arial Black"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Arial Black" w:eastAsia="Times New Roman" w:hAnsi="Arial Black"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Arial Black" w:eastAsia="Times New Roman" w:hAnsi="Arial Black" w:cs="Times New Roman"/>
        <w:b/>
        <w:bCs/>
      </w:rPr>
    </w:tblStylePr>
    <w:tblStylePr w:type="lastCol">
      <w:rPr>
        <w:rFonts w:ascii="Arial Black" w:eastAsia="Times New Roman" w:hAnsi="Arial Black"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character" w:customStyle="1" w:styleId="Retraitcorpsdetexte2Car1">
    <w:name w:val="Retrait corps de texte 2 Car1"/>
    <w:uiPriority w:val="99"/>
    <w:semiHidden/>
    <w:rsid w:val="00E451A1"/>
    <w:rPr>
      <w:rFonts w:ascii="Calibri" w:eastAsia="Calibri" w:hAnsi="Calibri" w:cs="Times New Roman"/>
    </w:rPr>
  </w:style>
  <w:style w:type="character" w:customStyle="1" w:styleId="RetraitcorpsdetexteCar1">
    <w:name w:val="Retrait corps de texte Car1"/>
    <w:uiPriority w:val="99"/>
    <w:rsid w:val="00E451A1"/>
    <w:rPr>
      <w:rFonts w:ascii="Calibri" w:eastAsia="Calibri" w:hAnsi="Calibri" w:cs="Times New Roman"/>
    </w:rPr>
  </w:style>
  <w:style w:type="paragraph" w:customStyle="1" w:styleId="Titre11">
    <w:name w:val="Titre11"/>
    <w:basedOn w:val="Normal"/>
    <w:rsid w:val="00E451A1"/>
    <w:pPr>
      <w:widowControl w:val="0"/>
      <w:suppressAutoHyphens/>
      <w:autoSpaceDE w:val="0"/>
      <w:autoSpaceDN w:val="0"/>
      <w:spacing w:after="0" w:line="264" w:lineRule="auto"/>
      <w:contextualSpacing/>
      <w:jc w:val="center"/>
      <w:textAlignment w:val="baseline"/>
    </w:pPr>
    <w:rPr>
      <w:rFonts w:ascii="Times New Roman" w:eastAsia="Times New Roman" w:hAnsi="Times New Roman" w:cs="Times New Roman"/>
      <w:b/>
      <w:bCs/>
      <w:sz w:val="24"/>
      <w:szCs w:val="24"/>
      <w:lang w:eastAsia="fr-FR"/>
    </w:rPr>
  </w:style>
  <w:style w:type="paragraph" w:customStyle="1" w:styleId="Titre12">
    <w:name w:val="Titre12"/>
    <w:basedOn w:val="Normal"/>
    <w:rsid w:val="00E451A1"/>
    <w:pPr>
      <w:keepNext/>
      <w:suppressAutoHyphens/>
      <w:autoSpaceDE w:val="0"/>
      <w:autoSpaceDN w:val="0"/>
      <w:spacing w:after="0" w:line="264" w:lineRule="auto"/>
      <w:contextualSpacing/>
      <w:jc w:val="both"/>
      <w:textAlignment w:val="baseline"/>
    </w:pPr>
    <w:rPr>
      <w:rFonts w:ascii="Times New Roman" w:eastAsia="Times New Roman" w:hAnsi="Times New Roman" w:cs="Times New Roman"/>
      <w:b/>
      <w:bCs/>
      <w:sz w:val="24"/>
      <w:szCs w:val="24"/>
      <w:lang w:eastAsia="fr-FR"/>
    </w:rPr>
  </w:style>
  <w:style w:type="paragraph" w:customStyle="1" w:styleId="Titre21">
    <w:name w:val="Titre21"/>
    <w:basedOn w:val="Normal"/>
    <w:rsid w:val="00E451A1"/>
    <w:pPr>
      <w:pageBreakBefore/>
      <w:widowControl w:val="0"/>
      <w:tabs>
        <w:tab w:val="left" w:pos="10460"/>
      </w:tabs>
      <w:suppressAutoHyphens/>
      <w:autoSpaceDE w:val="0"/>
      <w:autoSpaceDN w:val="0"/>
      <w:spacing w:after="0" w:line="264" w:lineRule="auto"/>
      <w:contextualSpacing/>
      <w:jc w:val="center"/>
      <w:textAlignment w:val="baseline"/>
    </w:pPr>
    <w:rPr>
      <w:rFonts w:ascii="Times New Roman" w:eastAsia="Times New Roman" w:hAnsi="Times New Roman" w:cs="Times New Roman"/>
      <w:b/>
      <w:bCs/>
      <w:sz w:val="24"/>
      <w:szCs w:val="24"/>
      <w:lang w:eastAsia="fr-FR"/>
    </w:rPr>
  </w:style>
  <w:style w:type="paragraph" w:customStyle="1" w:styleId="Titre22">
    <w:name w:val="Titre22"/>
    <w:basedOn w:val="Normal"/>
    <w:rsid w:val="00E451A1"/>
    <w:pPr>
      <w:widowControl w:val="0"/>
      <w:suppressAutoHyphens/>
      <w:autoSpaceDE w:val="0"/>
      <w:autoSpaceDN w:val="0"/>
      <w:spacing w:after="0" w:line="264" w:lineRule="auto"/>
      <w:contextualSpacing/>
      <w:jc w:val="both"/>
      <w:textAlignment w:val="baseline"/>
    </w:pPr>
    <w:rPr>
      <w:rFonts w:ascii="Times New Roman" w:eastAsia="Times New Roman" w:hAnsi="Times New Roman" w:cs="Times New Roman"/>
      <w:b/>
      <w:bCs/>
      <w:sz w:val="24"/>
      <w:szCs w:val="24"/>
      <w:lang w:eastAsia="fr-FR"/>
    </w:rPr>
  </w:style>
  <w:style w:type="paragraph" w:customStyle="1" w:styleId="titre23">
    <w:name w:val="titre2"/>
    <w:basedOn w:val="Normal"/>
    <w:rsid w:val="00E451A1"/>
    <w:pPr>
      <w:widowControl w:val="0"/>
      <w:autoSpaceDE w:val="0"/>
      <w:autoSpaceDN w:val="0"/>
      <w:adjustRightInd w:val="0"/>
      <w:spacing w:after="0" w:line="240" w:lineRule="auto"/>
      <w:jc w:val="center"/>
    </w:pPr>
    <w:rPr>
      <w:rFonts w:ascii="Arial" w:eastAsia="Times New Roman" w:hAnsi="Arial" w:cs="Arial"/>
      <w:b/>
      <w:bCs/>
      <w:color w:val="221F1F"/>
      <w:sz w:val="30"/>
      <w:szCs w:val="30"/>
      <w:lang w:eastAsia="fr-FR"/>
    </w:rPr>
  </w:style>
  <w:style w:type="paragraph" w:customStyle="1" w:styleId="titre210">
    <w:name w:val="titre21"/>
    <w:basedOn w:val="Normal"/>
    <w:rsid w:val="00E451A1"/>
    <w:pPr>
      <w:widowControl w:val="0"/>
      <w:autoSpaceDE w:val="0"/>
      <w:autoSpaceDN w:val="0"/>
      <w:adjustRightInd w:val="0"/>
      <w:spacing w:after="0" w:line="240" w:lineRule="auto"/>
    </w:pPr>
    <w:rPr>
      <w:rFonts w:ascii="Arial" w:eastAsia="Times New Roman" w:hAnsi="Arial" w:cs="Arial"/>
      <w:b/>
      <w:bCs/>
      <w:color w:val="221F1F"/>
      <w:lang w:eastAsia="fr-FR"/>
    </w:rPr>
  </w:style>
  <w:style w:type="paragraph" w:customStyle="1" w:styleId="titre00">
    <w:name w:val="titre0"/>
    <w:basedOn w:val="Normal"/>
    <w:rsid w:val="00E451A1"/>
    <w:pPr>
      <w:widowControl w:val="0"/>
      <w:tabs>
        <w:tab w:val="left" w:pos="2300"/>
        <w:tab w:val="left" w:pos="3300"/>
        <w:tab w:val="left" w:pos="4000"/>
        <w:tab w:val="left" w:pos="4640"/>
        <w:tab w:val="left" w:pos="5670"/>
        <w:tab w:val="left" w:pos="6380"/>
      </w:tabs>
      <w:autoSpaceDE w:val="0"/>
      <w:autoSpaceDN w:val="0"/>
      <w:adjustRightInd w:val="0"/>
      <w:spacing w:after="0" w:line="240" w:lineRule="auto"/>
      <w:jc w:val="center"/>
    </w:pPr>
    <w:rPr>
      <w:rFonts w:ascii="Arial" w:eastAsia="Times New Roman" w:hAnsi="Arial" w:cs="Arial"/>
      <w:spacing w:val="40"/>
      <w:position w:val="1"/>
      <w:sz w:val="48"/>
      <w:szCs w:val="60"/>
      <w:u w:val="single"/>
      <w:lang w:eastAsia="fr-FR"/>
    </w:rPr>
  </w:style>
  <w:style w:type="paragraph" w:customStyle="1" w:styleId="titre41">
    <w:name w:val="titre4"/>
    <w:basedOn w:val="Normal"/>
    <w:rsid w:val="00E451A1"/>
    <w:pPr>
      <w:widowControl w:val="0"/>
      <w:autoSpaceDE w:val="0"/>
      <w:autoSpaceDN w:val="0"/>
      <w:adjustRightInd w:val="0"/>
      <w:spacing w:after="0" w:line="240" w:lineRule="auto"/>
      <w:jc w:val="center"/>
    </w:pPr>
    <w:rPr>
      <w:rFonts w:ascii="Arial" w:eastAsia="Times New Roman" w:hAnsi="Arial" w:cs="Arial"/>
      <w:b/>
      <w:bCs/>
      <w:color w:val="221F1F"/>
      <w:sz w:val="30"/>
      <w:szCs w:val="30"/>
      <w:lang w:eastAsia="fr-FR"/>
    </w:rPr>
  </w:style>
  <w:style w:type="paragraph" w:customStyle="1" w:styleId="titre410">
    <w:name w:val="titre41"/>
    <w:basedOn w:val="Normal"/>
    <w:rsid w:val="00E451A1"/>
    <w:pPr>
      <w:widowControl w:val="0"/>
      <w:autoSpaceDE w:val="0"/>
      <w:autoSpaceDN w:val="0"/>
      <w:adjustRightInd w:val="0"/>
      <w:spacing w:after="0" w:line="240" w:lineRule="auto"/>
    </w:pPr>
    <w:rPr>
      <w:rFonts w:ascii="Arial" w:eastAsia="Times New Roman" w:hAnsi="Arial" w:cs="Arial"/>
      <w:b/>
      <w:bCs/>
      <w:color w:val="221F1F"/>
      <w:lang w:eastAsia="fr-FR"/>
    </w:rPr>
  </w:style>
  <w:style w:type="paragraph" w:customStyle="1" w:styleId="PS1">
    <w:name w:val="PS1"/>
    <w:basedOn w:val="Normal"/>
    <w:rsid w:val="00E451A1"/>
    <w:pPr>
      <w:numPr>
        <w:numId w:val="49"/>
      </w:numPr>
      <w:tabs>
        <w:tab w:val="left" w:pos="1418"/>
        <w:tab w:val="left" w:pos="1701"/>
      </w:tabs>
      <w:spacing w:before="120" w:after="60" w:line="240" w:lineRule="auto"/>
      <w:jc w:val="both"/>
    </w:pPr>
    <w:rPr>
      <w:rFonts w:ascii="Arial" w:eastAsia="Times New Roman" w:hAnsi="Arial" w:cs="Arial"/>
      <w:sz w:val="20"/>
      <w:szCs w:val="20"/>
      <w:lang w:eastAsia="fr-FR"/>
    </w:rPr>
  </w:style>
  <w:style w:type="paragraph" w:customStyle="1" w:styleId="PS2">
    <w:name w:val="PS2"/>
    <w:basedOn w:val="Normal"/>
    <w:rsid w:val="00E451A1"/>
    <w:pPr>
      <w:numPr>
        <w:ilvl w:val="1"/>
        <w:numId w:val="49"/>
      </w:numPr>
      <w:tabs>
        <w:tab w:val="num" w:pos="1985"/>
      </w:tabs>
      <w:spacing w:after="0" w:line="240" w:lineRule="auto"/>
      <w:ind w:left="1985" w:hanging="284"/>
      <w:jc w:val="both"/>
    </w:pPr>
    <w:rPr>
      <w:rFonts w:ascii="Arial" w:eastAsia="Times New Roman" w:hAnsi="Arial" w:cs="Arial"/>
      <w:sz w:val="20"/>
      <w:szCs w:val="20"/>
      <w:lang w:eastAsia="fr-FR"/>
    </w:rPr>
  </w:style>
  <w:style w:type="paragraph" w:customStyle="1" w:styleId="PS3">
    <w:name w:val="PS3"/>
    <w:basedOn w:val="Normal"/>
    <w:rsid w:val="00E451A1"/>
    <w:pPr>
      <w:keepNext/>
      <w:keepLines/>
      <w:spacing w:after="60" w:line="240" w:lineRule="auto"/>
      <w:ind w:left="1985"/>
      <w:jc w:val="both"/>
    </w:pPr>
    <w:rPr>
      <w:rFonts w:ascii="Arial" w:eastAsia="Times New Roman" w:hAnsi="Arial" w:cs="Arial"/>
      <w:sz w:val="20"/>
      <w:szCs w:val="20"/>
      <w:lang w:eastAsia="fr-FR"/>
    </w:rPr>
  </w:style>
  <w:style w:type="paragraph" w:customStyle="1" w:styleId="siliacIII">
    <w:name w:val="siliac III"/>
    <w:basedOn w:val="Normal"/>
    <w:rsid w:val="00E451A1"/>
    <w:pPr>
      <w:spacing w:before="100" w:beforeAutospacing="1" w:after="0" w:line="300" w:lineRule="exact"/>
      <w:ind w:left="284"/>
      <w:outlineLvl w:val="3"/>
    </w:pPr>
    <w:rPr>
      <w:rFonts w:ascii="Arial" w:eastAsia="Times New Roman" w:hAnsi="Arial" w:cs="Times New Roman"/>
      <w:b/>
      <w:smallCaps/>
      <w:szCs w:val="24"/>
      <w:lang w:eastAsia="fr-FR"/>
    </w:rPr>
  </w:style>
  <w:style w:type="paragraph" w:customStyle="1" w:styleId="titre50">
    <w:name w:val="titre5"/>
    <w:basedOn w:val="Normal"/>
    <w:rsid w:val="00E451A1"/>
    <w:pPr>
      <w:spacing w:after="0" w:line="240" w:lineRule="auto"/>
      <w:jc w:val="center"/>
    </w:pPr>
    <w:rPr>
      <w:rFonts w:ascii="Times New Roman" w:eastAsia="Times New Roman" w:hAnsi="Times New Roman" w:cs="Times New Roman"/>
      <w:b/>
      <w:sz w:val="24"/>
      <w:szCs w:val="30"/>
      <w:lang w:eastAsia="fr-FR"/>
    </w:rPr>
  </w:style>
  <w:style w:type="paragraph" w:customStyle="1" w:styleId="titre51">
    <w:name w:val="titre51"/>
    <w:basedOn w:val="Normal"/>
    <w:next w:val="Normal"/>
    <w:autoRedefine/>
    <w:rsid w:val="00E451A1"/>
    <w:pPr>
      <w:keepNext/>
      <w:spacing w:before="240" w:after="0" w:line="240" w:lineRule="auto"/>
    </w:pPr>
    <w:rPr>
      <w:rFonts w:ascii="Times New Roman" w:eastAsia="Times New Roman" w:hAnsi="Times New Roman" w:cs="Arial"/>
      <w:b/>
      <w:sz w:val="24"/>
      <w:szCs w:val="24"/>
      <w:u w:val="single"/>
      <w:lang w:eastAsia="ar-SA"/>
    </w:rPr>
  </w:style>
  <w:style w:type="paragraph" w:customStyle="1" w:styleId="FR1">
    <w:name w:val="FR1"/>
    <w:rsid w:val="00E451A1"/>
    <w:pPr>
      <w:widowControl w:val="0"/>
      <w:autoSpaceDE w:val="0"/>
      <w:autoSpaceDN w:val="0"/>
      <w:adjustRightInd w:val="0"/>
      <w:spacing w:before="620" w:after="0" w:line="300" w:lineRule="auto"/>
      <w:ind w:left="240" w:right="600"/>
      <w:jc w:val="center"/>
    </w:pPr>
    <w:rPr>
      <w:rFonts w:ascii="Arial" w:eastAsia="Times New Roman" w:hAnsi="Arial" w:cs="Arial"/>
      <w:b/>
      <w:bCs/>
      <w:sz w:val="32"/>
      <w:szCs w:val="32"/>
      <w:lang w:eastAsia="fr-FR"/>
    </w:rPr>
  </w:style>
  <w:style w:type="character" w:customStyle="1" w:styleId="ExplorateurdedocumentsCar1">
    <w:name w:val="Explorateur de documents Car1"/>
    <w:uiPriority w:val="99"/>
    <w:rsid w:val="00E451A1"/>
    <w:rPr>
      <w:rFonts w:ascii="Segoe UI" w:hAnsi="Segoe UI" w:cs="Segoe UI"/>
      <w:sz w:val="16"/>
      <w:szCs w:val="16"/>
    </w:rPr>
  </w:style>
  <w:style w:type="paragraph" w:customStyle="1" w:styleId="titre60">
    <w:name w:val="titre6"/>
    <w:basedOn w:val="Normal"/>
    <w:qFormat/>
    <w:rsid w:val="00E451A1"/>
    <w:pPr>
      <w:widowControl w:val="0"/>
      <w:autoSpaceDE w:val="0"/>
      <w:autoSpaceDN w:val="0"/>
      <w:adjustRightInd w:val="0"/>
      <w:spacing w:after="0" w:line="240" w:lineRule="auto"/>
      <w:ind w:right="-20"/>
      <w:jc w:val="center"/>
    </w:pPr>
    <w:rPr>
      <w:rFonts w:ascii="Arial" w:eastAsia="Times New Roman" w:hAnsi="Arial" w:cs="Arial"/>
      <w:b/>
      <w:bCs/>
      <w:color w:val="221F1F"/>
      <w:sz w:val="30"/>
      <w:szCs w:val="34"/>
      <w:lang w:eastAsia="fr-FR"/>
    </w:rPr>
  </w:style>
  <w:style w:type="numbering" w:customStyle="1" w:styleId="LFO19">
    <w:name w:val="LFO19"/>
    <w:basedOn w:val="Aucuneliste"/>
    <w:rsid w:val="00E451A1"/>
    <w:pPr>
      <w:numPr>
        <w:numId w:val="103"/>
      </w:numPr>
    </w:pPr>
  </w:style>
  <w:style w:type="paragraph" w:customStyle="1" w:styleId="Titre31">
    <w:name w:val="Titre31"/>
    <w:basedOn w:val="Normal"/>
    <w:rsid w:val="00E451A1"/>
    <w:pPr>
      <w:spacing w:after="0" w:line="240" w:lineRule="auto"/>
      <w:jc w:val="center"/>
      <w:outlineLvl w:val="0"/>
    </w:pPr>
    <w:rPr>
      <w:rFonts w:ascii="Arial" w:eastAsia="Times New Roman" w:hAnsi="Arial" w:cs="Times New Roman"/>
      <w:b/>
      <w:sz w:val="29"/>
      <w:szCs w:val="29"/>
      <w:lang w:eastAsia="fr-FR"/>
    </w:rPr>
  </w:style>
  <w:style w:type="paragraph" w:customStyle="1" w:styleId="Titre32">
    <w:name w:val="Titre32"/>
    <w:basedOn w:val="Normal"/>
    <w:autoRedefine/>
    <w:rsid w:val="00E451A1"/>
    <w:pPr>
      <w:keepNext/>
      <w:spacing w:after="0" w:line="240" w:lineRule="auto"/>
      <w:outlineLvl w:val="0"/>
    </w:pPr>
    <w:rPr>
      <w:rFonts w:ascii="Arial" w:eastAsia="Times New Roman" w:hAnsi="Arial" w:cs="Arial"/>
      <w:b/>
      <w:sz w:val="21"/>
      <w:szCs w:val="21"/>
      <w:lang w:eastAsia="fr-FR"/>
    </w:rPr>
  </w:style>
  <w:style w:type="paragraph" w:customStyle="1" w:styleId="titre61">
    <w:name w:val="titre61"/>
    <w:basedOn w:val="Normal"/>
    <w:rsid w:val="00E451A1"/>
    <w:pPr>
      <w:pageBreakBefore/>
      <w:widowControl w:val="0"/>
      <w:suppressAutoHyphens/>
      <w:autoSpaceDE w:val="0"/>
      <w:autoSpaceDN w:val="0"/>
      <w:spacing w:after="0" w:line="264" w:lineRule="auto"/>
      <w:contextualSpacing/>
      <w:jc w:val="center"/>
      <w:textAlignment w:val="baseline"/>
    </w:pPr>
    <w:rPr>
      <w:rFonts w:ascii="Times New Roman" w:eastAsia="Times New Roman" w:hAnsi="Times New Roman" w:cs="Times New Roman"/>
      <w:b/>
      <w:bCs/>
      <w:sz w:val="24"/>
      <w:szCs w:val="24"/>
      <w:lang w:eastAsia="fr-FR"/>
    </w:rPr>
  </w:style>
  <w:style w:type="paragraph" w:customStyle="1" w:styleId="Head2">
    <w:name w:val="Head 2"/>
    <w:basedOn w:val="Titre9"/>
    <w:rsid w:val="00E451A1"/>
    <w:pPr>
      <w:widowControl w:val="0"/>
      <w:suppressAutoHyphens/>
      <w:overflowPunct w:val="0"/>
      <w:autoSpaceDE w:val="0"/>
      <w:autoSpaceDN w:val="0"/>
      <w:adjustRightInd w:val="0"/>
      <w:jc w:val="both"/>
      <w:textAlignment w:val="baseline"/>
      <w:outlineLvl w:val="9"/>
    </w:pPr>
    <w:rPr>
      <w:rFonts w:ascii="Times New Roman Bold" w:hAnsi="Times New Roman Bold"/>
      <w:b w:val="0"/>
      <w:spacing w:val="-4"/>
      <w:sz w:val="32"/>
      <w:u w:val="none"/>
      <w:lang w:val="en-US"/>
    </w:rPr>
  </w:style>
  <w:style w:type="paragraph" w:customStyle="1" w:styleId="SectionVHeader">
    <w:name w:val="Section V. Header"/>
    <w:basedOn w:val="Normal"/>
    <w:rsid w:val="00E451A1"/>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36"/>
      <w:szCs w:val="20"/>
      <w:lang w:val="es-ES_tradnl" w:eastAsia="fr-FR"/>
    </w:rPr>
  </w:style>
  <w:style w:type="paragraph" w:customStyle="1" w:styleId="titre01">
    <w:name w:val="titre 0"/>
    <w:basedOn w:val="Normal"/>
    <w:rsid w:val="00E451A1"/>
    <w:pPr>
      <w:spacing w:after="120" w:line="280" w:lineRule="exact"/>
      <w:jc w:val="center"/>
    </w:pPr>
    <w:rPr>
      <w:rFonts w:ascii="Arial Black" w:eastAsia="Times New Roman" w:hAnsi="Arial Black" w:cs="Times New Roman"/>
      <w:b/>
      <w:bCs/>
      <w:smallCaps/>
      <w:sz w:val="32"/>
      <w:szCs w:val="24"/>
      <w:lang w:eastAsia="fr-FR"/>
    </w:rPr>
  </w:style>
  <w:style w:type="paragraph" w:customStyle="1" w:styleId="Part">
    <w:name w:val="Part"/>
    <w:basedOn w:val="Normal"/>
    <w:next w:val="Normal"/>
    <w:rsid w:val="00E451A1"/>
    <w:pPr>
      <w:suppressAutoHyphens/>
      <w:overflowPunct w:val="0"/>
      <w:autoSpaceDE w:val="0"/>
      <w:autoSpaceDN w:val="0"/>
      <w:adjustRightInd w:val="0"/>
      <w:spacing w:before="1200" w:after="0" w:line="240" w:lineRule="auto"/>
      <w:jc w:val="center"/>
      <w:textAlignment w:val="baseline"/>
    </w:pPr>
    <w:rPr>
      <w:rFonts w:ascii="Times New Roman" w:eastAsia="Times New Roman" w:hAnsi="Times New Roman" w:cs="Times New Roman"/>
      <w:b/>
      <w:sz w:val="56"/>
      <w:szCs w:val="20"/>
      <w:lang w:eastAsia="fr-FR"/>
    </w:rPr>
  </w:style>
  <w:style w:type="paragraph" w:customStyle="1" w:styleId="Subtitle2">
    <w:name w:val="Subtitle 2"/>
    <w:basedOn w:val="Pieddepage"/>
    <w:rsid w:val="00E451A1"/>
    <w:pPr>
      <w:tabs>
        <w:tab w:val="clear" w:pos="4536"/>
        <w:tab w:val="clear" w:pos="9072"/>
      </w:tabs>
      <w:overflowPunct w:val="0"/>
      <w:autoSpaceDE w:val="0"/>
      <w:autoSpaceDN w:val="0"/>
      <w:adjustRightInd w:val="0"/>
      <w:spacing w:before="120"/>
      <w:jc w:val="center"/>
      <w:textAlignment w:val="baseline"/>
    </w:pPr>
    <w:rPr>
      <w:rFonts w:ascii="Times New Roman" w:eastAsia="Times New Roman" w:hAnsi="Times New Roman" w:cs="Times New Roman"/>
      <w:b/>
      <w:sz w:val="32"/>
      <w:szCs w:val="20"/>
      <w:lang w:eastAsia="fr-FR"/>
    </w:rPr>
  </w:style>
  <w:style w:type="paragraph" w:customStyle="1" w:styleId="Outline">
    <w:name w:val="Outline"/>
    <w:basedOn w:val="Normal"/>
    <w:rsid w:val="00E451A1"/>
    <w:pPr>
      <w:overflowPunct w:val="0"/>
      <w:autoSpaceDE w:val="0"/>
      <w:autoSpaceDN w:val="0"/>
      <w:adjustRightInd w:val="0"/>
      <w:spacing w:before="240" w:after="0" w:line="240" w:lineRule="auto"/>
      <w:textAlignment w:val="baseline"/>
    </w:pPr>
    <w:rPr>
      <w:rFonts w:ascii="Times New Roman" w:eastAsia="Times New Roman" w:hAnsi="Times New Roman" w:cs="Times New Roman"/>
      <w:kern w:val="28"/>
      <w:sz w:val="24"/>
      <w:szCs w:val="20"/>
      <w:lang w:eastAsia="fr-FR"/>
    </w:rPr>
  </w:style>
  <w:style w:type="paragraph" w:customStyle="1" w:styleId="Section1Header1">
    <w:name w:val="Section 1 Header 1"/>
    <w:basedOn w:val="BodyText21"/>
    <w:rsid w:val="00E451A1"/>
    <w:pPr>
      <w:widowControl/>
      <w:spacing w:before="120" w:after="120"/>
      <w:jc w:val="center"/>
    </w:pPr>
    <w:rPr>
      <w:b/>
      <w:sz w:val="28"/>
      <w:lang w:val="fr-FR"/>
    </w:rPr>
  </w:style>
  <w:style w:type="paragraph" w:customStyle="1" w:styleId="2AutoList1">
    <w:name w:val="2AutoList1"/>
    <w:basedOn w:val="Normal"/>
    <w:rsid w:val="00E451A1"/>
    <w:pPr>
      <w:tabs>
        <w:tab w:val="left" w:pos="504"/>
      </w:tabs>
      <w:overflowPunct w:val="0"/>
      <w:autoSpaceDE w:val="0"/>
      <w:autoSpaceDN w:val="0"/>
      <w:adjustRightInd w:val="0"/>
      <w:spacing w:after="0" w:line="240" w:lineRule="auto"/>
      <w:ind w:left="504" w:hanging="504"/>
      <w:jc w:val="both"/>
      <w:textAlignment w:val="baseline"/>
    </w:pPr>
    <w:rPr>
      <w:rFonts w:ascii="Times New Roman" w:eastAsia="Times New Roman" w:hAnsi="Times New Roman" w:cs="Times New Roman"/>
      <w:sz w:val="24"/>
      <w:szCs w:val="20"/>
      <w:lang w:val="es-ES_tradnl" w:eastAsia="fr-FR"/>
    </w:rPr>
  </w:style>
  <w:style w:type="paragraph" w:customStyle="1" w:styleId="sectionIIIheader">
    <w:name w:val="section III header"/>
    <w:basedOn w:val="Normal"/>
    <w:rsid w:val="00E451A1"/>
    <w:pPr>
      <w:overflowPunct w:val="0"/>
      <w:autoSpaceDE w:val="0"/>
      <w:autoSpaceDN w:val="0"/>
      <w:adjustRightInd w:val="0"/>
      <w:spacing w:before="240" w:after="0" w:line="240" w:lineRule="auto"/>
      <w:textAlignment w:val="baseline"/>
    </w:pPr>
    <w:rPr>
      <w:rFonts w:ascii="Arial Black" w:eastAsia="Times New Roman" w:hAnsi="Arial Black" w:cs="Times New Roman"/>
      <w:sz w:val="24"/>
      <w:szCs w:val="20"/>
      <w:lang w:val="en-US" w:eastAsia="fr-FR"/>
    </w:rPr>
  </w:style>
  <w:style w:type="paragraph" w:customStyle="1" w:styleId="SectionIVHeader">
    <w:name w:val="Section IV Header"/>
    <w:basedOn w:val="SectionVHeader"/>
    <w:rsid w:val="00E451A1"/>
    <w:rPr>
      <w:lang w:val="fr-FR"/>
    </w:rPr>
  </w:style>
  <w:style w:type="paragraph" w:customStyle="1" w:styleId="SectionIVHeader-2">
    <w:name w:val="Section IV Header - 2"/>
    <w:basedOn w:val="Head81"/>
    <w:rsid w:val="00E451A1"/>
  </w:style>
  <w:style w:type="paragraph" w:customStyle="1" w:styleId="Head81">
    <w:name w:val="Head 8.1"/>
    <w:basedOn w:val="Normal"/>
    <w:rsid w:val="00E451A1"/>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eastAsia="fr-FR"/>
    </w:rPr>
  </w:style>
  <w:style w:type="paragraph" w:customStyle="1" w:styleId="titulo">
    <w:name w:val="titulo"/>
    <w:basedOn w:val="Titre5"/>
    <w:rsid w:val="00E451A1"/>
    <w:pPr>
      <w:keepNext w:val="0"/>
      <w:overflowPunct w:val="0"/>
      <w:autoSpaceDE w:val="0"/>
      <w:autoSpaceDN w:val="0"/>
      <w:adjustRightInd w:val="0"/>
      <w:spacing w:after="240"/>
      <w:jc w:val="center"/>
      <w:textAlignment w:val="baseline"/>
      <w:outlineLvl w:val="9"/>
    </w:pPr>
    <w:rPr>
      <w:rFonts w:ascii="Times New Roman Bold" w:hAnsi="Times New Roman Bold"/>
      <w:b/>
      <w:lang w:val="en-US"/>
    </w:rPr>
  </w:style>
  <w:style w:type="paragraph" w:customStyle="1" w:styleId="SectionXHeader3">
    <w:name w:val="Section X Header 3"/>
    <w:basedOn w:val="Titre1"/>
    <w:rsid w:val="00E451A1"/>
    <w:pPr>
      <w:keepNext w:val="0"/>
      <w:overflowPunct w:val="0"/>
      <w:autoSpaceDE w:val="0"/>
      <w:autoSpaceDN w:val="0"/>
      <w:adjustRightInd w:val="0"/>
      <w:spacing w:before="0" w:after="0"/>
      <w:jc w:val="center"/>
      <w:textAlignment w:val="baseline"/>
      <w:outlineLvl w:val="9"/>
    </w:pPr>
    <w:rPr>
      <w:rFonts w:ascii="Times New Roman" w:hAnsi="Times New Roman" w:cs="Times New Roman"/>
      <w:bCs w:val="0"/>
      <w:caps/>
      <w:kern w:val="0"/>
      <w:sz w:val="40"/>
      <w:szCs w:val="20"/>
      <w:u w:val="single"/>
      <w:lang w:eastAsia="ar-SA"/>
    </w:rPr>
  </w:style>
  <w:style w:type="paragraph" w:customStyle="1" w:styleId="SectionVIHeader">
    <w:name w:val="Section VI. Header"/>
    <w:basedOn w:val="SectionVHeader"/>
    <w:rsid w:val="00E451A1"/>
    <w:rPr>
      <w:lang w:val="en-US"/>
    </w:rPr>
  </w:style>
  <w:style w:type="paragraph" w:customStyle="1" w:styleId="Head41">
    <w:name w:val="Head 4.1"/>
    <w:basedOn w:val="Normal"/>
    <w:rsid w:val="00E451A1"/>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eastAsia="fr-FR"/>
    </w:rPr>
  </w:style>
  <w:style w:type="paragraph" w:customStyle="1" w:styleId="Head42">
    <w:name w:val="Head 4.2"/>
    <w:basedOn w:val="Normal"/>
    <w:rsid w:val="00E451A1"/>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b/>
      <w:sz w:val="24"/>
      <w:szCs w:val="20"/>
      <w:lang w:eastAsia="fr-FR"/>
    </w:rPr>
  </w:style>
  <w:style w:type="paragraph" w:customStyle="1" w:styleId="SectionIXHeading">
    <w:name w:val="Section IX Heading"/>
    <w:basedOn w:val="Head81"/>
    <w:rsid w:val="00E451A1"/>
    <w:pPr>
      <w:spacing w:before="240" w:after="240"/>
    </w:pPr>
    <w:rPr>
      <w:sz w:val="32"/>
    </w:rPr>
  </w:style>
  <w:style w:type="paragraph" w:customStyle="1" w:styleId="Par11">
    <w:name w:val="Par 1"/>
    <w:basedOn w:val="Normal"/>
    <w:rsid w:val="00E451A1"/>
    <w:pPr>
      <w:suppressAutoHyphens/>
      <w:spacing w:before="120" w:after="120" w:line="240" w:lineRule="auto"/>
      <w:ind w:left="709"/>
      <w:jc w:val="both"/>
    </w:pPr>
    <w:rPr>
      <w:rFonts w:ascii="Arial" w:eastAsia="Times New Roman" w:hAnsi="Arial" w:cs="Times New Roman"/>
      <w:spacing w:val="-3"/>
      <w:szCs w:val="20"/>
    </w:rPr>
  </w:style>
  <w:style w:type="paragraph" w:customStyle="1" w:styleId="Titre100">
    <w:name w:val="Titre 10"/>
    <w:basedOn w:val="Normal"/>
    <w:qFormat/>
    <w:rsid w:val="00E451A1"/>
    <w:pPr>
      <w:spacing w:before="240" w:after="240" w:line="240" w:lineRule="auto"/>
      <w:jc w:val="center"/>
      <w:outlineLvl w:val="0"/>
    </w:pPr>
    <w:rPr>
      <w:rFonts w:ascii="Arial" w:eastAsia="Times New Roman" w:hAnsi="Arial" w:cs="Times New Roman"/>
      <w:b/>
      <w:sz w:val="24"/>
      <w:szCs w:val="24"/>
      <w:u w:val="single"/>
      <w:lang w:eastAsia="fr-FR"/>
    </w:rPr>
  </w:style>
  <w:style w:type="paragraph" w:customStyle="1" w:styleId="TM81">
    <w:name w:val="TM 81"/>
    <w:basedOn w:val="Normal"/>
    <w:next w:val="Normal"/>
    <w:autoRedefine/>
    <w:unhideWhenUsed/>
    <w:rsid w:val="00E451A1"/>
    <w:pPr>
      <w:spacing w:after="100" w:line="276" w:lineRule="auto"/>
      <w:ind w:left="1540"/>
    </w:pPr>
    <w:rPr>
      <w:rFonts w:ascii="Calibri" w:eastAsia="Times New Roman" w:hAnsi="Calibri" w:cs="Times New Roman"/>
      <w:lang w:eastAsia="fr-FR"/>
    </w:rPr>
  </w:style>
  <w:style w:type="paragraph" w:customStyle="1" w:styleId="TM91">
    <w:name w:val="TM 91"/>
    <w:basedOn w:val="Normal"/>
    <w:next w:val="Normal"/>
    <w:autoRedefine/>
    <w:unhideWhenUsed/>
    <w:rsid w:val="00E451A1"/>
    <w:pPr>
      <w:spacing w:after="100" w:line="276" w:lineRule="auto"/>
      <w:ind w:left="1760"/>
    </w:pPr>
    <w:rPr>
      <w:rFonts w:ascii="Calibri" w:eastAsia="Times New Roman" w:hAnsi="Calibri" w:cs="Times New Roman"/>
      <w:lang w:eastAsia="fr-FR"/>
    </w:rPr>
  </w:style>
  <w:style w:type="paragraph" w:customStyle="1" w:styleId="B1">
    <w:name w:val="B1"/>
    <w:basedOn w:val="Titre1"/>
    <w:qFormat/>
    <w:rsid w:val="00E451A1"/>
    <w:pPr>
      <w:numPr>
        <w:numId w:val="52"/>
      </w:numPr>
      <w:suppressAutoHyphens/>
      <w:spacing w:before="200" w:after="200"/>
      <w:jc w:val="both"/>
    </w:pPr>
    <w:rPr>
      <w:rFonts w:ascii="Arial Gras" w:hAnsi="Arial Gras"/>
      <w:b w:val="0"/>
      <w:bCs w:val="0"/>
      <w:kern w:val="1"/>
      <w:sz w:val="28"/>
      <w:lang w:eastAsia="ar-SA"/>
    </w:rPr>
  </w:style>
  <w:style w:type="paragraph" w:customStyle="1" w:styleId="B2">
    <w:name w:val="B2"/>
    <w:basedOn w:val="Titre2"/>
    <w:rsid w:val="00E451A1"/>
    <w:pPr>
      <w:numPr>
        <w:ilvl w:val="1"/>
        <w:numId w:val="52"/>
      </w:numPr>
      <w:spacing w:before="360" w:after="180"/>
      <w:jc w:val="both"/>
    </w:pPr>
    <w:rPr>
      <w:rFonts w:ascii="Times New Roman" w:hAnsi="Times New Roman"/>
      <w:bCs w:val="0"/>
      <w:i w:val="0"/>
      <w:sz w:val="24"/>
      <w:szCs w:val="20"/>
    </w:rPr>
  </w:style>
  <w:style w:type="paragraph" w:customStyle="1" w:styleId="B3">
    <w:name w:val="B3"/>
    <w:basedOn w:val="Titre3"/>
    <w:autoRedefine/>
    <w:rsid w:val="00E451A1"/>
    <w:pPr>
      <w:keepNext w:val="0"/>
      <w:suppressAutoHyphens/>
      <w:spacing w:before="240" w:after="60"/>
      <w:jc w:val="both"/>
    </w:pPr>
    <w:rPr>
      <w:rFonts w:ascii="Times New Roman" w:hAnsi="Times New Roman"/>
      <w:b/>
      <w:bCs/>
      <w:iCs/>
      <w:sz w:val="22"/>
      <w:u w:val="single"/>
      <w:lang w:eastAsia="ar-SA"/>
    </w:rPr>
  </w:style>
  <w:style w:type="paragraph" w:customStyle="1" w:styleId="B4">
    <w:name w:val="B4"/>
    <w:basedOn w:val="Titre4"/>
    <w:autoRedefine/>
    <w:rsid w:val="00E451A1"/>
    <w:pPr>
      <w:spacing w:before="360" w:after="180"/>
      <w:ind w:left="0"/>
    </w:pPr>
    <w:rPr>
      <w:rFonts w:ascii="Times New Roman" w:hAnsi="Times New Roman"/>
      <w:b/>
      <w:iCs/>
      <w:sz w:val="22"/>
      <w:szCs w:val="22"/>
    </w:rPr>
  </w:style>
  <w:style w:type="paragraph" w:customStyle="1" w:styleId="Bs">
    <w:name w:val="Bs"/>
    <w:basedOn w:val="Normal"/>
    <w:rsid w:val="00E451A1"/>
    <w:pPr>
      <w:spacing w:before="100" w:after="100" w:line="240" w:lineRule="auto"/>
      <w:ind w:firstLine="708"/>
      <w:jc w:val="both"/>
    </w:pPr>
    <w:rPr>
      <w:rFonts w:ascii="Times New Roman" w:eastAsia="Times New Roman" w:hAnsi="Times New Roman" w:cs="Times New Roman"/>
      <w:sz w:val="24"/>
      <w:szCs w:val="20"/>
      <w:lang w:eastAsia="fr-FR"/>
    </w:rPr>
  </w:style>
  <w:style w:type="character" w:customStyle="1" w:styleId="StyleArial">
    <w:name w:val="Style Arial"/>
    <w:rsid w:val="00E451A1"/>
    <w:rPr>
      <w:rFonts w:ascii="Times New Roman" w:hAnsi="Times New Roman"/>
    </w:rPr>
  </w:style>
  <w:style w:type="paragraph" w:customStyle="1" w:styleId="StyleArialJustifiPremireligne102cmAvant5ptApr">
    <w:name w:val="Style Arial Justifié Première ligne : 102 cm Avant : 5 pt Aprè..."/>
    <w:basedOn w:val="Normal"/>
    <w:rsid w:val="00E451A1"/>
    <w:pPr>
      <w:spacing w:before="100" w:after="100" w:line="240" w:lineRule="auto"/>
      <w:ind w:firstLine="576"/>
      <w:jc w:val="both"/>
    </w:pPr>
    <w:rPr>
      <w:rFonts w:ascii="Times New Roman" w:eastAsia="Times New Roman" w:hAnsi="Times New Roman" w:cs="Times New Roman"/>
      <w:sz w:val="24"/>
      <w:szCs w:val="20"/>
      <w:lang w:eastAsia="fr-FR"/>
    </w:rPr>
  </w:style>
  <w:style w:type="character" w:customStyle="1" w:styleId="WW8Num1z0">
    <w:name w:val="WW8Num1z0"/>
    <w:rsid w:val="00E451A1"/>
    <w:rPr>
      <w:rFonts w:hint="default"/>
    </w:rPr>
  </w:style>
  <w:style w:type="character" w:customStyle="1" w:styleId="WW8Num2z0">
    <w:name w:val="WW8Num2z0"/>
    <w:rsid w:val="00E451A1"/>
    <w:rPr>
      <w:rFonts w:ascii="Symbol" w:hAnsi="Symbol" w:cs="Symbol" w:hint="default"/>
      <w:spacing w:val="0"/>
    </w:rPr>
  </w:style>
  <w:style w:type="character" w:customStyle="1" w:styleId="WW8Num2z1">
    <w:name w:val="WW8Num2z1"/>
    <w:rsid w:val="00E451A1"/>
    <w:rPr>
      <w:rFonts w:ascii="Courier New" w:hAnsi="Courier New" w:cs="Courier New" w:hint="default"/>
      <w:spacing w:val="0"/>
    </w:rPr>
  </w:style>
  <w:style w:type="character" w:customStyle="1" w:styleId="WW8Num2z2">
    <w:name w:val="WW8Num2z2"/>
    <w:rsid w:val="00E451A1"/>
    <w:rPr>
      <w:rFonts w:ascii="Wingdings" w:hAnsi="Wingdings" w:cs="Wingdings" w:hint="default"/>
      <w:spacing w:val="0"/>
    </w:rPr>
  </w:style>
  <w:style w:type="character" w:customStyle="1" w:styleId="WW8Num3z0">
    <w:name w:val="WW8Num3z0"/>
    <w:rsid w:val="00E451A1"/>
    <w:rPr>
      <w:rFonts w:ascii="Arial" w:eastAsia="Times New Roman" w:hAnsi="Arial" w:cs="Arial" w:hint="default"/>
    </w:rPr>
  </w:style>
  <w:style w:type="character" w:customStyle="1" w:styleId="WW8Num3z1">
    <w:name w:val="WW8Num3z1"/>
    <w:rsid w:val="00E451A1"/>
    <w:rPr>
      <w:rFonts w:ascii="Courier New" w:hAnsi="Courier New" w:cs="Courier New" w:hint="default"/>
    </w:rPr>
  </w:style>
  <w:style w:type="character" w:customStyle="1" w:styleId="WW8Num3z2">
    <w:name w:val="WW8Num3z2"/>
    <w:rsid w:val="00E451A1"/>
    <w:rPr>
      <w:rFonts w:ascii="Wingdings" w:hAnsi="Wingdings" w:cs="Wingdings" w:hint="default"/>
    </w:rPr>
  </w:style>
  <w:style w:type="character" w:customStyle="1" w:styleId="WW8Num3z3">
    <w:name w:val="WW8Num3z3"/>
    <w:rsid w:val="00E451A1"/>
    <w:rPr>
      <w:rFonts w:ascii="Symbol" w:hAnsi="Symbol" w:cs="Symbol" w:hint="default"/>
    </w:rPr>
  </w:style>
  <w:style w:type="character" w:customStyle="1" w:styleId="WW8Num4z0">
    <w:name w:val="WW8Num4z0"/>
    <w:rsid w:val="00E451A1"/>
    <w:rPr>
      <w:rFonts w:ascii="Arial" w:eastAsia="Times New Roman" w:hAnsi="Arial" w:cs="Arial" w:hint="default"/>
    </w:rPr>
  </w:style>
  <w:style w:type="character" w:customStyle="1" w:styleId="WW8Num4z1">
    <w:name w:val="WW8Num4z1"/>
    <w:rsid w:val="00E451A1"/>
    <w:rPr>
      <w:rFonts w:ascii="Courier New" w:hAnsi="Courier New" w:cs="Courier New" w:hint="default"/>
    </w:rPr>
  </w:style>
  <w:style w:type="character" w:customStyle="1" w:styleId="WW8Num4z2">
    <w:name w:val="WW8Num4z2"/>
    <w:rsid w:val="00E451A1"/>
    <w:rPr>
      <w:rFonts w:ascii="Wingdings" w:hAnsi="Wingdings" w:cs="Wingdings" w:hint="default"/>
    </w:rPr>
  </w:style>
  <w:style w:type="character" w:customStyle="1" w:styleId="WW8Num4z3">
    <w:name w:val="WW8Num4z3"/>
    <w:rsid w:val="00E451A1"/>
    <w:rPr>
      <w:rFonts w:ascii="Symbol" w:hAnsi="Symbol" w:cs="Symbol" w:hint="default"/>
    </w:rPr>
  </w:style>
  <w:style w:type="character" w:customStyle="1" w:styleId="WW8Num5z0">
    <w:name w:val="WW8Num5z0"/>
    <w:rsid w:val="00E451A1"/>
    <w:rPr>
      <w:rFonts w:ascii="Symbol" w:hAnsi="Symbol" w:cs="Symbol" w:hint="default"/>
    </w:rPr>
  </w:style>
  <w:style w:type="character" w:customStyle="1" w:styleId="WW8Num6z0">
    <w:name w:val="WW8Num6z0"/>
    <w:rsid w:val="00E451A1"/>
    <w:rPr>
      <w:rFonts w:ascii="Symbol" w:hAnsi="Symbol" w:cs="Symbol" w:hint="default"/>
    </w:rPr>
  </w:style>
  <w:style w:type="character" w:customStyle="1" w:styleId="WW8Num7z0">
    <w:name w:val="WW8Num7z0"/>
    <w:rsid w:val="00E451A1"/>
    <w:rPr>
      <w:rFonts w:ascii="Arial" w:eastAsia="Times New Roman" w:hAnsi="Arial" w:cs="Arial" w:hint="default"/>
    </w:rPr>
  </w:style>
  <w:style w:type="character" w:customStyle="1" w:styleId="WW8Num7z1">
    <w:name w:val="WW8Num7z1"/>
    <w:rsid w:val="00E451A1"/>
    <w:rPr>
      <w:rFonts w:ascii="Courier New" w:hAnsi="Courier New" w:cs="Courier New" w:hint="default"/>
    </w:rPr>
  </w:style>
  <w:style w:type="character" w:customStyle="1" w:styleId="WW8Num7z2">
    <w:name w:val="WW8Num7z2"/>
    <w:rsid w:val="00E451A1"/>
    <w:rPr>
      <w:rFonts w:ascii="Wingdings" w:hAnsi="Wingdings" w:cs="Wingdings" w:hint="default"/>
    </w:rPr>
  </w:style>
  <w:style w:type="character" w:customStyle="1" w:styleId="WW8Num7z3">
    <w:name w:val="WW8Num7z3"/>
    <w:rsid w:val="00E451A1"/>
    <w:rPr>
      <w:rFonts w:ascii="Symbol" w:hAnsi="Symbol" w:cs="Symbol" w:hint="default"/>
    </w:rPr>
  </w:style>
  <w:style w:type="character" w:customStyle="1" w:styleId="WW8Num8z0">
    <w:name w:val="WW8Num8z0"/>
    <w:rsid w:val="00E451A1"/>
    <w:rPr>
      <w:rFonts w:ascii="Arial" w:eastAsia="Times New Roman" w:hAnsi="Arial" w:cs="Arial" w:hint="default"/>
      <w:sz w:val="22"/>
      <w:szCs w:val="22"/>
    </w:rPr>
  </w:style>
  <w:style w:type="character" w:customStyle="1" w:styleId="WW8Num8z1">
    <w:name w:val="WW8Num8z1"/>
    <w:rsid w:val="00E451A1"/>
    <w:rPr>
      <w:rFonts w:ascii="Courier New" w:hAnsi="Courier New" w:cs="Courier New" w:hint="default"/>
    </w:rPr>
  </w:style>
  <w:style w:type="character" w:customStyle="1" w:styleId="WW8Num8z2">
    <w:name w:val="WW8Num8z2"/>
    <w:rsid w:val="00E451A1"/>
    <w:rPr>
      <w:rFonts w:ascii="Wingdings" w:hAnsi="Wingdings" w:cs="Wingdings" w:hint="default"/>
    </w:rPr>
  </w:style>
  <w:style w:type="character" w:customStyle="1" w:styleId="WW8Num8z3">
    <w:name w:val="WW8Num8z3"/>
    <w:rsid w:val="00E451A1"/>
    <w:rPr>
      <w:rFonts w:ascii="Symbol" w:hAnsi="Symbol" w:cs="Symbol" w:hint="default"/>
    </w:rPr>
  </w:style>
  <w:style w:type="character" w:customStyle="1" w:styleId="WW8Num9z0">
    <w:name w:val="WW8Num9z0"/>
    <w:rsid w:val="00E451A1"/>
    <w:rPr>
      <w:rFonts w:ascii="Arial" w:eastAsia="Times New Roman" w:hAnsi="Arial" w:cs="Arial" w:hint="default"/>
    </w:rPr>
  </w:style>
  <w:style w:type="character" w:customStyle="1" w:styleId="WW8Num9z1">
    <w:name w:val="WW8Num9z1"/>
    <w:rsid w:val="00E451A1"/>
    <w:rPr>
      <w:rFonts w:ascii="Courier New" w:hAnsi="Courier New" w:cs="Courier New" w:hint="default"/>
    </w:rPr>
  </w:style>
  <w:style w:type="character" w:customStyle="1" w:styleId="WW8Num9z2">
    <w:name w:val="WW8Num9z2"/>
    <w:rsid w:val="00E451A1"/>
    <w:rPr>
      <w:rFonts w:ascii="Wingdings" w:hAnsi="Wingdings" w:cs="Wingdings" w:hint="default"/>
    </w:rPr>
  </w:style>
  <w:style w:type="character" w:customStyle="1" w:styleId="WW8Num9z3">
    <w:name w:val="WW8Num9z3"/>
    <w:rsid w:val="00E451A1"/>
    <w:rPr>
      <w:rFonts w:ascii="Symbol" w:hAnsi="Symbol" w:cs="Symbol" w:hint="default"/>
    </w:rPr>
  </w:style>
  <w:style w:type="character" w:customStyle="1" w:styleId="WW8Num10z0">
    <w:name w:val="WW8Num10z0"/>
    <w:rsid w:val="00E451A1"/>
    <w:rPr>
      <w:rFonts w:ascii="Arial" w:eastAsia="Times New Roman" w:hAnsi="Arial" w:cs="Arial" w:hint="default"/>
    </w:rPr>
  </w:style>
  <w:style w:type="character" w:customStyle="1" w:styleId="WW8Num10z1">
    <w:name w:val="WW8Num10z1"/>
    <w:rsid w:val="00E451A1"/>
    <w:rPr>
      <w:rFonts w:ascii="Courier New" w:hAnsi="Courier New" w:cs="Courier New" w:hint="default"/>
    </w:rPr>
  </w:style>
  <w:style w:type="character" w:customStyle="1" w:styleId="WW8Num10z2">
    <w:name w:val="WW8Num10z2"/>
    <w:rsid w:val="00E451A1"/>
    <w:rPr>
      <w:rFonts w:ascii="Wingdings" w:hAnsi="Wingdings" w:cs="Wingdings" w:hint="default"/>
    </w:rPr>
  </w:style>
  <w:style w:type="character" w:customStyle="1" w:styleId="WW8Num10z3">
    <w:name w:val="WW8Num10z3"/>
    <w:rsid w:val="00E451A1"/>
    <w:rPr>
      <w:rFonts w:ascii="Symbol" w:hAnsi="Symbol" w:cs="Symbol" w:hint="default"/>
    </w:rPr>
  </w:style>
  <w:style w:type="character" w:customStyle="1" w:styleId="WW8Num11z0">
    <w:name w:val="WW8Num11z0"/>
    <w:rsid w:val="00E451A1"/>
    <w:rPr>
      <w:rFonts w:ascii="Symbol" w:hAnsi="Symbol" w:cs="Symbol" w:hint="default"/>
    </w:rPr>
  </w:style>
  <w:style w:type="character" w:customStyle="1" w:styleId="WW8Num11z1">
    <w:name w:val="WW8Num11z1"/>
    <w:rsid w:val="00E451A1"/>
    <w:rPr>
      <w:rFonts w:ascii="Courier New" w:hAnsi="Courier New" w:cs="Courier New" w:hint="default"/>
    </w:rPr>
  </w:style>
  <w:style w:type="character" w:customStyle="1" w:styleId="WW8Num11z2">
    <w:name w:val="WW8Num11z2"/>
    <w:rsid w:val="00E451A1"/>
    <w:rPr>
      <w:rFonts w:ascii="Wingdings" w:hAnsi="Wingdings" w:cs="Wingdings" w:hint="default"/>
    </w:rPr>
  </w:style>
  <w:style w:type="character" w:customStyle="1" w:styleId="WW8Num12z0">
    <w:name w:val="WW8Num12z0"/>
    <w:rsid w:val="00E451A1"/>
    <w:rPr>
      <w:rFonts w:ascii="Arial" w:eastAsia="Times New Roman" w:hAnsi="Arial" w:cs="Arial" w:hint="default"/>
    </w:rPr>
  </w:style>
  <w:style w:type="character" w:customStyle="1" w:styleId="WW8Num12z1">
    <w:name w:val="WW8Num12z1"/>
    <w:rsid w:val="00E451A1"/>
    <w:rPr>
      <w:rFonts w:ascii="Courier New" w:hAnsi="Courier New" w:cs="Courier New" w:hint="default"/>
    </w:rPr>
  </w:style>
  <w:style w:type="character" w:customStyle="1" w:styleId="WW8Num12z2">
    <w:name w:val="WW8Num12z2"/>
    <w:rsid w:val="00E451A1"/>
    <w:rPr>
      <w:rFonts w:ascii="Wingdings" w:hAnsi="Wingdings" w:cs="Wingdings" w:hint="default"/>
    </w:rPr>
  </w:style>
  <w:style w:type="character" w:customStyle="1" w:styleId="WW8Num12z3">
    <w:name w:val="WW8Num12z3"/>
    <w:rsid w:val="00E451A1"/>
    <w:rPr>
      <w:rFonts w:ascii="Symbol" w:hAnsi="Symbol" w:cs="Symbol" w:hint="default"/>
    </w:rPr>
  </w:style>
  <w:style w:type="character" w:customStyle="1" w:styleId="WW8Num13z0">
    <w:name w:val="WW8Num13z0"/>
    <w:rsid w:val="00E451A1"/>
    <w:rPr>
      <w:rFonts w:cs="Times New Roman"/>
    </w:rPr>
  </w:style>
  <w:style w:type="character" w:customStyle="1" w:styleId="WW8Num14z0">
    <w:name w:val="WW8Num14z0"/>
    <w:rsid w:val="00E451A1"/>
    <w:rPr>
      <w:rFonts w:hint="default"/>
    </w:rPr>
  </w:style>
  <w:style w:type="character" w:customStyle="1" w:styleId="WW8Num15z0">
    <w:name w:val="WW8Num15z0"/>
    <w:rsid w:val="00E451A1"/>
    <w:rPr>
      <w:rFonts w:ascii="Arial" w:eastAsia="Times New Roman" w:hAnsi="Arial" w:cs="Arial" w:hint="default"/>
    </w:rPr>
  </w:style>
  <w:style w:type="character" w:customStyle="1" w:styleId="WW8Num15z1">
    <w:name w:val="WW8Num15z1"/>
    <w:rsid w:val="00E451A1"/>
    <w:rPr>
      <w:rFonts w:ascii="Courier New" w:hAnsi="Courier New" w:cs="Courier New" w:hint="default"/>
    </w:rPr>
  </w:style>
  <w:style w:type="character" w:customStyle="1" w:styleId="WW8Num15z2">
    <w:name w:val="WW8Num15z2"/>
    <w:rsid w:val="00E451A1"/>
    <w:rPr>
      <w:rFonts w:ascii="Wingdings" w:hAnsi="Wingdings" w:cs="Wingdings" w:hint="default"/>
    </w:rPr>
  </w:style>
  <w:style w:type="character" w:customStyle="1" w:styleId="WW8Num15z3">
    <w:name w:val="WW8Num15z3"/>
    <w:rsid w:val="00E451A1"/>
    <w:rPr>
      <w:rFonts w:ascii="Symbol" w:hAnsi="Symbol" w:cs="Symbol" w:hint="default"/>
    </w:rPr>
  </w:style>
  <w:style w:type="character" w:customStyle="1" w:styleId="WW8Num16z0">
    <w:name w:val="WW8Num16z0"/>
    <w:rsid w:val="00E451A1"/>
    <w:rPr>
      <w:rFonts w:hint="default"/>
    </w:rPr>
  </w:style>
  <w:style w:type="character" w:customStyle="1" w:styleId="WW8Num16z1">
    <w:name w:val="WW8Num16z1"/>
    <w:rsid w:val="00E451A1"/>
    <w:rPr>
      <w:rFonts w:ascii="Courier New" w:hAnsi="Courier New" w:cs="Courier New" w:hint="default"/>
    </w:rPr>
  </w:style>
  <w:style w:type="character" w:customStyle="1" w:styleId="WW8Num16z2">
    <w:name w:val="WW8Num16z2"/>
    <w:rsid w:val="00E451A1"/>
    <w:rPr>
      <w:rFonts w:ascii="Wingdings" w:hAnsi="Wingdings" w:cs="Wingdings" w:hint="default"/>
    </w:rPr>
  </w:style>
  <w:style w:type="character" w:customStyle="1" w:styleId="WW8Num16z3">
    <w:name w:val="WW8Num16z3"/>
    <w:rsid w:val="00E451A1"/>
    <w:rPr>
      <w:rFonts w:ascii="Symbol" w:hAnsi="Symbol" w:cs="Symbol" w:hint="default"/>
    </w:rPr>
  </w:style>
  <w:style w:type="character" w:customStyle="1" w:styleId="WW8Num17z0">
    <w:name w:val="WW8Num17z0"/>
    <w:rsid w:val="00E451A1"/>
    <w:rPr>
      <w:rFonts w:ascii="Arial" w:eastAsia="Times New Roman" w:hAnsi="Arial" w:cs="Arial" w:hint="default"/>
    </w:rPr>
  </w:style>
  <w:style w:type="character" w:customStyle="1" w:styleId="WW8Num17z1">
    <w:name w:val="WW8Num17z1"/>
    <w:rsid w:val="00E451A1"/>
    <w:rPr>
      <w:rFonts w:ascii="Courier New" w:hAnsi="Courier New" w:cs="Courier New" w:hint="default"/>
    </w:rPr>
  </w:style>
  <w:style w:type="character" w:customStyle="1" w:styleId="WW8Num17z2">
    <w:name w:val="WW8Num17z2"/>
    <w:rsid w:val="00E451A1"/>
    <w:rPr>
      <w:rFonts w:ascii="Wingdings" w:hAnsi="Wingdings" w:cs="Wingdings" w:hint="default"/>
    </w:rPr>
  </w:style>
  <w:style w:type="character" w:customStyle="1" w:styleId="WW8Num17z3">
    <w:name w:val="WW8Num17z3"/>
    <w:rsid w:val="00E451A1"/>
    <w:rPr>
      <w:rFonts w:ascii="Symbol" w:hAnsi="Symbol" w:cs="Symbol" w:hint="default"/>
    </w:rPr>
  </w:style>
  <w:style w:type="character" w:customStyle="1" w:styleId="WW8Num18z0">
    <w:name w:val="WW8Num18z0"/>
    <w:rsid w:val="00E451A1"/>
    <w:rPr>
      <w:rFonts w:ascii="Wingdings" w:hAnsi="Wingdings" w:cs="Wingdings" w:hint="default"/>
    </w:rPr>
  </w:style>
  <w:style w:type="character" w:customStyle="1" w:styleId="WW8Num18z1">
    <w:name w:val="WW8Num18z1"/>
    <w:rsid w:val="00E451A1"/>
    <w:rPr>
      <w:rFonts w:ascii="Courier New" w:hAnsi="Courier New" w:cs="Courier New" w:hint="default"/>
    </w:rPr>
  </w:style>
  <w:style w:type="character" w:customStyle="1" w:styleId="WW8Num18z3">
    <w:name w:val="WW8Num18z3"/>
    <w:rsid w:val="00E451A1"/>
    <w:rPr>
      <w:rFonts w:ascii="Symbol" w:hAnsi="Symbol" w:cs="Symbol" w:hint="default"/>
    </w:rPr>
  </w:style>
  <w:style w:type="character" w:customStyle="1" w:styleId="WW8Num19z0">
    <w:name w:val="WW8Num19z0"/>
    <w:rsid w:val="00E451A1"/>
    <w:rPr>
      <w:rFonts w:ascii="Arial" w:eastAsia="Times New Roman" w:hAnsi="Arial" w:cs="Arial" w:hint="default"/>
    </w:rPr>
  </w:style>
  <w:style w:type="character" w:customStyle="1" w:styleId="WW8Num19z1">
    <w:name w:val="WW8Num19z1"/>
    <w:rsid w:val="00E451A1"/>
    <w:rPr>
      <w:rFonts w:ascii="Courier New" w:hAnsi="Courier New" w:cs="Courier New" w:hint="default"/>
    </w:rPr>
  </w:style>
  <w:style w:type="character" w:customStyle="1" w:styleId="WW8Num19z2">
    <w:name w:val="WW8Num19z2"/>
    <w:rsid w:val="00E451A1"/>
    <w:rPr>
      <w:rFonts w:ascii="Wingdings" w:hAnsi="Wingdings" w:cs="Wingdings" w:hint="default"/>
    </w:rPr>
  </w:style>
  <w:style w:type="character" w:customStyle="1" w:styleId="WW8Num19z3">
    <w:name w:val="WW8Num19z3"/>
    <w:rsid w:val="00E451A1"/>
    <w:rPr>
      <w:rFonts w:ascii="Symbol" w:hAnsi="Symbol" w:cs="Symbol" w:hint="default"/>
    </w:rPr>
  </w:style>
  <w:style w:type="character" w:customStyle="1" w:styleId="WW8Num20z0">
    <w:name w:val="WW8Num20z0"/>
    <w:rsid w:val="00E451A1"/>
    <w:rPr>
      <w:rFonts w:ascii="Calibri" w:eastAsia="Times New Roman" w:hAnsi="Calibri" w:cs="Calibri" w:hint="default"/>
      <w:sz w:val="22"/>
      <w:szCs w:val="22"/>
    </w:rPr>
  </w:style>
  <w:style w:type="character" w:customStyle="1" w:styleId="WW8Num20z1">
    <w:name w:val="WW8Num20z1"/>
    <w:rsid w:val="00E451A1"/>
    <w:rPr>
      <w:rFonts w:ascii="Courier New" w:hAnsi="Courier New" w:cs="Courier New" w:hint="default"/>
    </w:rPr>
  </w:style>
  <w:style w:type="character" w:customStyle="1" w:styleId="WW8Num20z2">
    <w:name w:val="WW8Num20z2"/>
    <w:rsid w:val="00E451A1"/>
    <w:rPr>
      <w:rFonts w:ascii="Wingdings" w:hAnsi="Wingdings" w:cs="Wingdings" w:hint="default"/>
    </w:rPr>
  </w:style>
  <w:style w:type="character" w:customStyle="1" w:styleId="WW8Num20z3">
    <w:name w:val="WW8Num20z3"/>
    <w:rsid w:val="00E451A1"/>
    <w:rPr>
      <w:rFonts w:ascii="Symbol" w:hAnsi="Symbol" w:cs="Symbol" w:hint="default"/>
    </w:rPr>
  </w:style>
  <w:style w:type="character" w:customStyle="1" w:styleId="WW8Num21z0">
    <w:name w:val="WW8Num21z0"/>
    <w:rsid w:val="00E451A1"/>
    <w:rPr>
      <w:rFonts w:ascii="Arial" w:eastAsia="Times New Roman" w:hAnsi="Arial" w:cs="Arial" w:hint="default"/>
    </w:rPr>
  </w:style>
  <w:style w:type="character" w:customStyle="1" w:styleId="WW8Num21z1">
    <w:name w:val="WW8Num21z1"/>
    <w:rsid w:val="00E451A1"/>
    <w:rPr>
      <w:rFonts w:ascii="Courier New" w:hAnsi="Courier New" w:cs="Courier New" w:hint="default"/>
    </w:rPr>
  </w:style>
  <w:style w:type="character" w:customStyle="1" w:styleId="WW8Num21z2">
    <w:name w:val="WW8Num21z2"/>
    <w:rsid w:val="00E451A1"/>
    <w:rPr>
      <w:rFonts w:ascii="Wingdings" w:hAnsi="Wingdings" w:cs="Wingdings" w:hint="default"/>
    </w:rPr>
  </w:style>
  <w:style w:type="character" w:customStyle="1" w:styleId="WW8Num21z3">
    <w:name w:val="WW8Num21z3"/>
    <w:rsid w:val="00E451A1"/>
    <w:rPr>
      <w:rFonts w:ascii="Symbol" w:hAnsi="Symbol" w:cs="Symbol" w:hint="default"/>
    </w:rPr>
  </w:style>
  <w:style w:type="character" w:customStyle="1" w:styleId="WW8Num22z0">
    <w:name w:val="WW8Num22z0"/>
    <w:rsid w:val="00E451A1"/>
    <w:rPr>
      <w:rFonts w:ascii="Arial" w:eastAsia="Times New Roman" w:hAnsi="Arial" w:cs="Arial" w:hint="default"/>
      <w:sz w:val="22"/>
      <w:szCs w:val="22"/>
    </w:rPr>
  </w:style>
  <w:style w:type="character" w:customStyle="1" w:styleId="WW8Num22z1">
    <w:name w:val="WW8Num22z1"/>
    <w:rsid w:val="00E451A1"/>
    <w:rPr>
      <w:rFonts w:ascii="Courier New" w:hAnsi="Courier New" w:cs="Courier New" w:hint="default"/>
    </w:rPr>
  </w:style>
  <w:style w:type="character" w:customStyle="1" w:styleId="WW8Num22z2">
    <w:name w:val="WW8Num22z2"/>
    <w:rsid w:val="00E451A1"/>
    <w:rPr>
      <w:rFonts w:ascii="Wingdings" w:hAnsi="Wingdings" w:cs="Wingdings" w:hint="default"/>
    </w:rPr>
  </w:style>
  <w:style w:type="character" w:customStyle="1" w:styleId="WW8Num22z3">
    <w:name w:val="WW8Num22z3"/>
    <w:rsid w:val="00E451A1"/>
    <w:rPr>
      <w:rFonts w:ascii="Symbol" w:hAnsi="Symbol" w:cs="Symbol" w:hint="default"/>
    </w:rPr>
  </w:style>
  <w:style w:type="character" w:customStyle="1" w:styleId="WW8Num23z0">
    <w:name w:val="WW8Num23z0"/>
    <w:rsid w:val="00E451A1"/>
    <w:rPr>
      <w:rFonts w:hint="default"/>
    </w:rPr>
  </w:style>
  <w:style w:type="character" w:customStyle="1" w:styleId="WW8Num23z1">
    <w:name w:val="WW8Num23z1"/>
    <w:rsid w:val="00E451A1"/>
  </w:style>
  <w:style w:type="character" w:customStyle="1" w:styleId="WW8Num23z2">
    <w:name w:val="WW8Num23z2"/>
    <w:rsid w:val="00E451A1"/>
  </w:style>
  <w:style w:type="character" w:customStyle="1" w:styleId="WW8Num23z3">
    <w:name w:val="WW8Num23z3"/>
    <w:rsid w:val="00E451A1"/>
  </w:style>
  <w:style w:type="character" w:customStyle="1" w:styleId="WW8Num23z4">
    <w:name w:val="WW8Num23z4"/>
    <w:rsid w:val="00E451A1"/>
  </w:style>
  <w:style w:type="character" w:customStyle="1" w:styleId="WW8Num23z5">
    <w:name w:val="WW8Num23z5"/>
    <w:rsid w:val="00E451A1"/>
  </w:style>
  <w:style w:type="character" w:customStyle="1" w:styleId="WW8Num23z6">
    <w:name w:val="WW8Num23z6"/>
    <w:rsid w:val="00E451A1"/>
  </w:style>
  <w:style w:type="character" w:customStyle="1" w:styleId="WW8Num23z7">
    <w:name w:val="WW8Num23z7"/>
    <w:rsid w:val="00E451A1"/>
  </w:style>
  <w:style w:type="character" w:customStyle="1" w:styleId="WW8Num23z8">
    <w:name w:val="WW8Num23z8"/>
    <w:rsid w:val="00E451A1"/>
  </w:style>
  <w:style w:type="character" w:customStyle="1" w:styleId="WW8Num24z0">
    <w:name w:val="WW8Num24z0"/>
    <w:rsid w:val="00E451A1"/>
    <w:rPr>
      <w:rFonts w:ascii="Times New Roman" w:hAnsi="Times New Roman" w:cs="Times New Roman" w:hint="default"/>
      <w:sz w:val="22"/>
      <w:szCs w:val="22"/>
    </w:rPr>
  </w:style>
  <w:style w:type="character" w:customStyle="1" w:styleId="WW8Num25z0">
    <w:name w:val="WW8Num25z0"/>
    <w:rsid w:val="00E451A1"/>
    <w:rPr>
      <w:rFonts w:ascii="Symbol" w:hAnsi="Symbol" w:cs="Symbol" w:hint="default"/>
    </w:rPr>
  </w:style>
  <w:style w:type="character" w:customStyle="1" w:styleId="WW8Num26z0">
    <w:name w:val="WW8Num26z0"/>
    <w:rsid w:val="00E451A1"/>
    <w:rPr>
      <w:rFonts w:ascii="Calibri" w:eastAsia="Times New Roman" w:hAnsi="Calibri" w:cs="Calibri" w:hint="default"/>
    </w:rPr>
  </w:style>
  <w:style w:type="character" w:customStyle="1" w:styleId="WW8Num26z1">
    <w:name w:val="WW8Num26z1"/>
    <w:rsid w:val="00E451A1"/>
    <w:rPr>
      <w:rFonts w:ascii="Courier New" w:hAnsi="Courier New" w:cs="Courier New" w:hint="default"/>
    </w:rPr>
  </w:style>
  <w:style w:type="character" w:customStyle="1" w:styleId="WW8Num26z2">
    <w:name w:val="WW8Num26z2"/>
    <w:rsid w:val="00E451A1"/>
    <w:rPr>
      <w:rFonts w:ascii="Wingdings" w:hAnsi="Wingdings" w:cs="Wingdings" w:hint="default"/>
    </w:rPr>
  </w:style>
  <w:style w:type="character" w:customStyle="1" w:styleId="WW8Num26z3">
    <w:name w:val="WW8Num26z3"/>
    <w:rsid w:val="00E451A1"/>
    <w:rPr>
      <w:rFonts w:ascii="Symbol" w:hAnsi="Symbol" w:cs="Symbol" w:hint="default"/>
    </w:rPr>
  </w:style>
  <w:style w:type="character" w:customStyle="1" w:styleId="WW8Num27z0">
    <w:name w:val="WW8Num27z0"/>
    <w:rsid w:val="00E451A1"/>
    <w:rPr>
      <w:rFonts w:ascii="Arial" w:eastAsia="Times New Roman" w:hAnsi="Arial" w:cs="Arial" w:hint="default"/>
      <w:sz w:val="22"/>
      <w:szCs w:val="22"/>
    </w:rPr>
  </w:style>
  <w:style w:type="character" w:customStyle="1" w:styleId="WW8Num27z1">
    <w:name w:val="WW8Num27z1"/>
    <w:rsid w:val="00E451A1"/>
    <w:rPr>
      <w:rFonts w:ascii="Courier New" w:hAnsi="Courier New" w:cs="Courier New" w:hint="default"/>
    </w:rPr>
  </w:style>
  <w:style w:type="character" w:customStyle="1" w:styleId="WW8Num27z2">
    <w:name w:val="WW8Num27z2"/>
    <w:rsid w:val="00E451A1"/>
    <w:rPr>
      <w:rFonts w:ascii="Wingdings" w:hAnsi="Wingdings" w:cs="Wingdings" w:hint="default"/>
    </w:rPr>
  </w:style>
  <w:style w:type="character" w:customStyle="1" w:styleId="WW8Num27z3">
    <w:name w:val="WW8Num27z3"/>
    <w:rsid w:val="00E451A1"/>
    <w:rPr>
      <w:rFonts w:ascii="Symbol" w:hAnsi="Symbol" w:cs="Symbol" w:hint="default"/>
    </w:rPr>
  </w:style>
  <w:style w:type="character" w:customStyle="1" w:styleId="WW8Num28z0">
    <w:name w:val="WW8Num28z0"/>
    <w:rsid w:val="00E451A1"/>
    <w:rPr>
      <w:rFonts w:ascii="Calibri" w:eastAsia="Times New Roman" w:hAnsi="Calibri" w:cs="Calibri" w:hint="default"/>
      <w:sz w:val="22"/>
      <w:szCs w:val="22"/>
    </w:rPr>
  </w:style>
  <w:style w:type="character" w:customStyle="1" w:styleId="WW8Num28z1">
    <w:name w:val="WW8Num28z1"/>
    <w:rsid w:val="00E451A1"/>
    <w:rPr>
      <w:rFonts w:ascii="Courier New" w:hAnsi="Courier New" w:cs="Courier New" w:hint="default"/>
    </w:rPr>
  </w:style>
  <w:style w:type="character" w:customStyle="1" w:styleId="WW8Num28z2">
    <w:name w:val="WW8Num28z2"/>
    <w:rsid w:val="00E451A1"/>
    <w:rPr>
      <w:rFonts w:ascii="Wingdings" w:hAnsi="Wingdings" w:cs="Wingdings" w:hint="default"/>
    </w:rPr>
  </w:style>
  <w:style w:type="character" w:customStyle="1" w:styleId="WW8Num28z3">
    <w:name w:val="WW8Num28z3"/>
    <w:rsid w:val="00E451A1"/>
    <w:rPr>
      <w:rFonts w:ascii="Symbol" w:hAnsi="Symbol" w:cs="Symbol" w:hint="default"/>
    </w:rPr>
  </w:style>
  <w:style w:type="character" w:customStyle="1" w:styleId="WW8Num29z0">
    <w:name w:val="WW8Num29z0"/>
    <w:rsid w:val="00E451A1"/>
    <w:rPr>
      <w:rFonts w:ascii="Arial" w:eastAsia="Times New Roman" w:hAnsi="Arial" w:cs="Arial" w:hint="default"/>
    </w:rPr>
  </w:style>
  <w:style w:type="character" w:customStyle="1" w:styleId="WW8Num29z1">
    <w:name w:val="WW8Num29z1"/>
    <w:rsid w:val="00E451A1"/>
    <w:rPr>
      <w:rFonts w:ascii="Courier New" w:hAnsi="Courier New" w:cs="Courier New" w:hint="default"/>
    </w:rPr>
  </w:style>
  <w:style w:type="character" w:customStyle="1" w:styleId="WW8Num29z2">
    <w:name w:val="WW8Num29z2"/>
    <w:rsid w:val="00E451A1"/>
    <w:rPr>
      <w:rFonts w:ascii="Wingdings" w:hAnsi="Wingdings" w:cs="Wingdings" w:hint="default"/>
    </w:rPr>
  </w:style>
  <w:style w:type="character" w:customStyle="1" w:styleId="WW8Num29z3">
    <w:name w:val="WW8Num29z3"/>
    <w:rsid w:val="00E451A1"/>
    <w:rPr>
      <w:rFonts w:ascii="Symbol" w:hAnsi="Symbol" w:cs="Symbol" w:hint="default"/>
    </w:rPr>
  </w:style>
  <w:style w:type="character" w:customStyle="1" w:styleId="WW8Num30z0">
    <w:name w:val="WW8Num30z0"/>
    <w:rsid w:val="00E451A1"/>
    <w:rPr>
      <w:rFonts w:ascii="Arial" w:eastAsia="Times New Roman" w:hAnsi="Arial" w:cs="Arial" w:hint="default"/>
    </w:rPr>
  </w:style>
  <w:style w:type="character" w:customStyle="1" w:styleId="WW8Num30z1">
    <w:name w:val="WW8Num30z1"/>
    <w:rsid w:val="00E451A1"/>
    <w:rPr>
      <w:rFonts w:ascii="Courier New" w:hAnsi="Courier New" w:cs="Courier New" w:hint="default"/>
    </w:rPr>
  </w:style>
  <w:style w:type="character" w:customStyle="1" w:styleId="WW8Num30z2">
    <w:name w:val="WW8Num30z2"/>
    <w:rsid w:val="00E451A1"/>
    <w:rPr>
      <w:rFonts w:ascii="Wingdings" w:hAnsi="Wingdings" w:cs="Wingdings" w:hint="default"/>
    </w:rPr>
  </w:style>
  <w:style w:type="character" w:customStyle="1" w:styleId="WW8Num30z3">
    <w:name w:val="WW8Num30z3"/>
    <w:rsid w:val="00E451A1"/>
    <w:rPr>
      <w:rFonts w:ascii="Symbol" w:hAnsi="Symbol" w:cs="Symbol" w:hint="default"/>
    </w:rPr>
  </w:style>
  <w:style w:type="character" w:customStyle="1" w:styleId="WW8Num31z0">
    <w:name w:val="WW8Num31z0"/>
    <w:rsid w:val="00E451A1"/>
    <w:rPr>
      <w:rFonts w:ascii="Arial" w:eastAsia="Times New Roman" w:hAnsi="Arial" w:cs="Arial" w:hint="default"/>
    </w:rPr>
  </w:style>
  <w:style w:type="character" w:customStyle="1" w:styleId="WW8Num31z1">
    <w:name w:val="WW8Num31z1"/>
    <w:rsid w:val="00E451A1"/>
    <w:rPr>
      <w:rFonts w:ascii="Courier New" w:hAnsi="Courier New" w:cs="Courier New" w:hint="default"/>
    </w:rPr>
  </w:style>
  <w:style w:type="character" w:customStyle="1" w:styleId="WW8Num31z2">
    <w:name w:val="WW8Num31z2"/>
    <w:rsid w:val="00E451A1"/>
    <w:rPr>
      <w:rFonts w:ascii="Wingdings" w:hAnsi="Wingdings" w:cs="Wingdings" w:hint="default"/>
    </w:rPr>
  </w:style>
  <w:style w:type="character" w:customStyle="1" w:styleId="WW8Num31z3">
    <w:name w:val="WW8Num31z3"/>
    <w:rsid w:val="00E451A1"/>
    <w:rPr>
      <w:rFonts w:ascii="Symbol" w:hAnsi="Symbol" w:cs="Symbol" w:hint="default"/>
    </w:rPr>
  </w:style>
  <w:style w:type="character" w:customStyle="1" w:styleId="WW8Num32z0">
    <w:name w:val="WW8Num32z0"/>
    <w:rsid w:val="00E451A1"/>
    <w:rPr>
      <w:rFonts w:ascii="Arial" w:eastAsia="Times New Roman" w:hAnsi="Arial" w:cs="Arial" w:hint="default"/>
    </w:rPr>
  </w:style>
  <w:style w:type="character" w:customStyle="1" w:styleId="WW8Num32z1">
    <w:name w:val="WW8Num32z1"/>
    <w:rsid w:val="00E451A1"/>
    <w:rPr>
      <w:rFonts w:ascii="Courier New" w:hAnsi="Courier New" w:cs="Courier New" w:hint="default"/>
    </w:rPr>
  </w:style>
  <w:style w:type="character" w:customStyle="1" w:styleId="WW8Num32z2">
    <w:name w:val="WW8Num32z2"/>
    <w:rsid w:val="00E451A1"/>
    <w:rPr>
      <w:rFonts w:ascii="Wingdings" w:hAnsi="Wingdings" w:cs="Wingdings" w:hint="default"/>
    </w:rPr>
  </w:style>
  <w:style w:type="character" w:customStyle="1" w:styleId="WW8Num32z3">
    <w:name w:val="WW8Num32z3"/>
    <w:rsid w:val="00E451A1"/>
    <w:rPr>
      <w:rFonts w:ascii="Symbol" w:hAnsi="Symbol" w:cs="Symbol" w:hint="default"/>
    </w:rPr>
  </w:style>
  <w:style w:type="character" w:customStyle="1" w:styleId="WW8Num33z0">
    <w:name w:val="WW8Num33z0"/>
    <w:rsid w:val="00E451A1"/>
    <w:rPr>
      <w:rFonts w:ascii="Arial" w:eastAsia="Times New Roman" w:hAnsi="Arial" w:cs="Arial" w:hint="default"/>
    </w:rPr>
  </w:style>
  <w:style w:type="character" w:customStyle="1" w:styleId="WW8Num33z1">
    <w:name w:val="WW8Num33z1"/>
    <w:rsid w:val="00E451A1"/>
    <w:rPr>
      <w:rFonts w:ascii="Courier New" w:hAnsi="Courier New" w:cs="Courier New" w:hint="default"/>
    </w:rPr>
  </w:style>
  <w:style w:type="character" w:customStyle="1" w:styleId="WW8Num33z2">
    <w:name w:val="WW8Num33z2"/>
    <w:rsid w:val="00E451A1"/>
    <w:rPr>
      <w:rFonts w:ascii="Wingdings" w:hAnsi="Wingdings" w:cs="Wingdings" w:hint="default"/>
    </w:rPr>
  </w:style>
  <w:style w:type="character" w:customStyle="1" w:styleId="WW8Num33z3">
    <w:name w:val="WW8Num33z3"/>
    <w:rsid w:val="00E451A1"/>
    <w:rPr>
      <w:rFonts w:ascii="Symbol" w:hAnsi="Symbol" w:cs="Symbol" w:hint="default"/>
    </w:rPr>
  </w:style>
  <w:style w:type="character" w:customStyle="1" w:styleId="WW8Num34z0">
    <w:name w:val="WW8Num34z0"/>
    <w:rsid w:val="00E451A1"/>
    <w:rPr>
      <w:rFonts w:ascii="Calibri" w:eastAsia="Times New Roman" w:hAnsi="Calibri" w:cs="Calibri" w:hint="default"/>
      <w:sz w:val="22"/>
      <w:szCs w:val="22"/>
    </w:rPr>
  </w:style>
  <w:style w:type="character" w:customStyle="1" w:styleId="WW8Num34z1">
    <w:name w:val="WW8Num34z1"/>
    <w:rsid w:val="00E451A1"/>
    <w:rPr>
      <w:rFonts w:ascii="Courier New" w:hAnsi="Courier New" w:cs="Courier New" w:hint="default"/>
    </w:rPr>
  </w:style>
  <w:style w:type="character" w:customStyle="1" w:styleId="WW8Num34z2">
    <w:name w:val="WW8Num34z2"/>
    <w:rsid w:val="00E451A1"/>
    <w:rPr>
      <w:rFonts w:ascii="Wingdings" w:hAnsi="Wingdings" w:cs="Wingdings" w:hint="default"/>
    </w:rPr>
  </w:style>
  <w:style w:type="character" w:customStyle="1" w:styleId="WW8Num34z3">
    <w:name w:val="WW8Num34z3"/>
    <w:rsid w:val="00E451A1"/>
    <w:rPr>
      <w:rFonts w:ascii="Symbol" w:hAnsi="Symbol" w:cs="Symbol" w:hint="default"/>
    </w:rPr>
  </w:style>
  <w:style w:type="character" w:customStyle="1" w:styleId="WW8Num35z0">
    <w:name w:val="WW8Num35z0"/>
    <w:rsid w:val="00E451A1"/>
    <w:rPr>
      <w:rFonts w:ascii="Calibri" w:eastAsia="Times New Roman" w:hAnsi="Calibri" w:cs="Calibri" w:hint="default"/>
    </w:rPr>
  </w:style>
  <w:style w:type="character" w:customStyle="1" w:styleId="WW8Num35z1">
    <w:name w:val="WW8Num35z1"/>
    <w:rsid w:val="00E451A1"/>
    <w:rPr>
      <w:rFonts w:ascii="Courier New" w:hAnsi="Courier New" w:cs="Courier New" w:hint="default"/>
    </w:rPr>
  </w:style>
  <w:style w:type="character" w:customStyle="1" w:styleId="WW8Num35z2">
    <w:name w:val="WW8Num35z2"/>
    <w:rsid w:val="00E451A1"/>
    <w:rPr>
      <w:rFonts w:ascii="Wingdings" w:hAnsi="Wingdings" w:cs="Wingdings" w:hint="default"/>
    </w:rPr>
  </w:style>
  <w:style w:type="character" w:customStyle="1" w:styleId="WW8Num35z3">
    <w:name w:val="WW8Num35z3"/>
    <w:rsid w:val="00E451A1"/>
    <w:rPr>
      <w:rFonts w:ascii="Symbol" w:hAnsi="Symbol" w:cs="Symbol" w:hint="default"/>
    </w:rPr>
  </w:style>
  <w:style w:type="character" w:customStyle="1" w:styleId="WW8Num36z0">
    <w:name w:val="WW8Num36z0"/>
    <w:rsid w:val="00E451A1"/>
    <w:rPr>
      <w:rFonts w:cs="Times New Roman" w:hint="default"/>
    </w:rPr>
  </w:style>
  <w:style w:type="character" w:customStyle="1" w:styleId="WW8Num36z2">
    <w:name w:val="WW8Num36z2"/>
    <w:rsid w:val="00E451A1"/>
    <w:rPr>
      <w:rFonts w:ascii="Symbol" w:hAnsi="Symbol" w:cs="Symbol" w:hint="default"/>
      <w:sz w:val="18"/>
    </w:rPr>
  </w:style>
  <w:style w:type="character" w:customStyle="1" w:styleId="WW8Num36z3">
    <w:name w:val="WW8Num36z3"/>
    <w:rsid w:val="00E451A1"/>
    <w:rPr>
      <w:rFonts w:cs="Times New Roman"/>
    </w:rPr>
  </w:style>
  <w:style w:type="character" w:customStyle="1" w:styleId="WW8Num37z0">
    <w:name w:val="WW8Num37z0"/>
    <w:rsid w:val="00E451A1"/>
    <w:rPr>
      <w:rFonts w:ascii="Arial" w:eastAsia="Times New Roman" w:hAnsi="Arial" w:cs="Arial" w:hint="default"/>
    </w:rPr>
  </w:style>
  <w:style w:type="character" w:customStyle="1" w:styleId="WW8Num37z1">
    <w:name w:val="WW8Num37z1"/>
    <w:rsid w:val="00E451A1"/>
    <w:rPr>
      <w:rFonts w:ascii="Courier New" w:hAnsi="Courier New" w:cs="Courier New" w:hint="default"/>
    </w:rPr>
  </w:style>
  <w:style w:type="character" w:customStyle="1" w:styleId="WW8Num37z2">
    <w:name w:val="WW8Num37z2"/>
    <w:rsid w:val="00E451A1"/>
    <w:rPr>
      <w:rFonts w:ascii="Wingdings" w:hAnsi="Wingdings" w:cs="Wingdings" w:hint="default"/>
    </w:rPr>
  </w:style>
  <w:style w:type="character" w:customStyle="1" w:styleId="WW8Num37z3">
    <w:name w:val="WW8Num37z3"/>
    <w:rsid w:val="00E451A1"/>
    <w:rPr>
      <w:rFonts w:ascii="Symbol" w:hAnsi="Symbol" w:cs="Symbol" w:hint="default"/>
    </w:rPr>
  </w:style>
  <w:style w:type="character" w:customStyle="1" w:styleId="WW8Num38z0">
    <w:name w:val="WW8Num38z0"/>
    <w:rsid w:val="00E451A1"/>
    <w:rPr>
      <w:rFonts w:ascii="Arial" w:eastAsia="Times New Roman" w:hAnsi="Arial" w:cs="Arial" w:hint="default"/>
    </w:rPr>
  </w:style>
  <w:style w:type="character" w:customStyle="1" w:styleId="WW8Num38z1">
    <w:name w:val="WW8Num38z1"/>
    <w:rsid w:val="00E451A1"/>
    <w:rPr>
      <w:rFonts w:ascii="Courier New" w:hAnsi="Courier New" w:cs="Courier New" w:hint="default"/>
    </w:rPr>
  </w:style>
  <w:style w:type="character" w:customStyle="1" w:styleId="WW8Num38z2">
    <w:name w:val="WW8Num38z2"/>
    <w:rsid w:val="00E451A1"/>
    <w:rPr>
      <w:rFonts w:ascii="Wingdings" w:hAnsi="Wingdings" w:cs="Wingdings" w:hint="default"/>
    </w:rPr>
  </w:style>
  <w:style w:type="character" w:customStyle="1" w:styleId="WW8Num38z3">
    <w:name w:val="WW8Num38z3"/>
    <w:rsid w:val="00E451A1"/>
    <w:rPr>
      <w:rFonts w:ascii="Symbol" w:hAnsi="Symbol" w:cs="Symbol" w:hint="default"/>
    </w:rPr>
  </w:style>
  <w:style w:type="character" w:customStyle="1" w:styleId="WW8Num39z0">
    <w:name w:val="WW8Num39z0"/>
    <w:rsid w:val="00E451A1"/>
    <w:rPr>
      <w:rFonts w:ascii="Arial" w:eastAsia="Times New Roman" w:hAnsi="Arial" w:cs="Arial" w:hint="default"/>
    </w:rPr>
  </w:style>
  <w:style w:type="character" w:customStyle="1" w:styleId="WW8Num39z1">
    <w:name w:val="WW8Num39z1"/>
    <w:rsid w:val="00E451A1"/>
    <w:rPr>
      <w:rFonts w:ascii="Courier New" w:hAnsi="Courier New" w:cs="Courier New" w:hint="default"/>
    </w:rPr>
  </w:style>
  <w:style w:type="character" w:customStyle="1" w:styleId="WW8Num39z2">
    <w:name w:val="WW8Num39z2"/>
    <w:rsid w:val="00E451A1"/>
    <w:rPr>
      <w:rFonts w:ascii="Wingdings" w:hAnsi="Wingdings" w:cs="Wingdings" w:hint="default"/>
    </w:rPr>
  </w:style>
  <w:style w:type="character" w:customStyle="1" w:styleId="WW8Num39z3">
    <w:name w:val="WW8Num39z3"/>
    <w:rsid w:val="00E451A1"/>
    <w:rPr>
      <w:rFonts w:ascii="Symbol" w:hAnsi="Symbol" w:cs="Symbol" w:hint="default"/>
    </w:rPr>
  </w:style>
  <w:style w:type="character" w:customStyle="1" w:styleId="WW8Num40z0">
    <w:name w:val="WW8Num40z0"/>
    <w:rsid w:val="00E451A1"/>
    <w:rPr>
      <w:rFonts w:ascii="Symbol" w:hAnsi="Symbol" w:cs="Symbol" w:hint="default"/>
      <w:sz w:val="22"/>
      <w:szCs w:val="22"/>
    </w:rPr>
  </w:style>
  <w:style w:type="character" w:customStyle="1" w:styleId="WW8Num40z1">
    <w:name w:val="WW8Num40z1"/>
    <w:rsid w:val="00E451A1"/>
    <w:rPr>
      <w:rFonts w:ascii="Courier New" w:hAnsi="Courier New" w:cs="Courier New" w:hint="default"/>
    </w:rPr>
  </w:style>
  <w:style w:type="character" w:customStyle="1" w:styleId="WW8Num40z2">
    <w:name w:val="WW8Num40z2"/>
    <w:rsid w:val="00E451A1"/>
    <w:rPr>
      <w:rFonts w:ascii="Wingdings" w:hAnsi="Wingdings" w:cs="Wingdings" w:hint="default"/>
    </w:rPr>
  </w:style>
  <w:style w:type="character" w:customStyle="1" w:styleId="WW8Num41z0">
    <w:name w:val="WW8Num41z0"/>
    <w:rsid w:val="00E451A1"/>
    <w:rPr>
      <w:rFonts w:ascii="Arial" w:eastAsia="Times New Roman" w:hAnsi="Arial" w:cs="Arial" w:hint="default"/>
    </w:rPr>
  </w:style>
  <w:style w:type="character" w:customStyle="1" w:styleId="WW8Num41z1">
    <w:name w:val="WW8Num41z1"/>
    <w:rsid w:val="00E451A1"/>
    <w:rPr>
      <w:rFonts w:ascii="Courier New" w:hAnsi="Courier New" w:cs="Courier New" w:hint="default"/>
    </w:rPr>
  </w:style>
  <w:style w:type="character" w:customStyle="1" w:styleId="WW8Num41z2">
    <w:name w:val="WW8Num41z2"/>
    <w:rsid w:val="00E451A1"/>
    <w:rPr>
      <w:rFonts w:ascii="Wingdings" w:hAnsi="Wingdings" w:cs="Wingdings" w:hint="default"/>
    </w:rPr>
  </w:style>
  <w:style w:type="character" w:customStyle="1" w:styleId="WW8Num41z3">
    <w:name w:val="WW8Num41z3"/>
    <w:rsid w:val="00E451A1"/>
    <w:rPr>
      <w:rFonts w:ascii="Symbol" w:hAnsi="Symbol" w:cs="Symbol" w:hint="default"/>
    </w:rPr>
  </w:style>
  <w:style w:type="character" w:customStyle="1" w:styleId="WW8Num42z0">
    <w:name w:val="WW8Num42z0"/>
    <w:rsid w:val="00E451A1"/>
    <w:rPr>
      <w:rFonts w:ascii="Symbol" w:hAnsi="Symbol" w:cs="Symbol" w:hint="default"/>
      <w:sz w:val="22"/>
      <w:szCs w:val="22"/>
    </w:rPr>
  </w:style>
  <w:style w:type="character" w:customStyle="1" w:styleId="WW8Num43z0">
    <w:name w:val="WW8Num43z0"/>
    <w:rsid w:val="00E451A1"/>
    <w:rPr>
      <w:rFonts w:ascii="Arial" w:eastAsia="Times New Roman" w:hAnsi="Arial" w:cs="Arial" w:hint="default"/>
    </w:rPr>
  </w:style>
  <w:style w:type="character" w:customStyle="1" w:styleId="WW8Num43z1">
    <w:name w:val="WW8Num43z1"/>
    <w:rsid w:val="00E451A1"/>
    <w:rPr>
      <w:rFonts w:ascii="Courier New" w:hAnsi="Courier New" w:cs="Courier New" w:hint="default"/>
    </w:rPr>
  </w:style>
  <w:style w:type="character" w:customStyle="1" w:styleId="WW8Num43z2">
    <w:name w:val="WW8Num43z2"/>
    <w:rsid w:val="00E451A1"/>
    <w:rPr>
      <w:rFonts w:ascii="Wingdings" w:hAnsi="Wingdings" w:cs="Wingdings" w:hint="default"/>
    </w:rPr>
  </w:style>
  <w:style w:type="character" w:customStyle="1" w:styleId="WW8Num43z3">
    <w:name w:val="WW8Num43z3"/>
    <w:rsid w:val="00E451A1"/>
    <w:rPr>
      <w:rFonts w:ascii="Symbol" w:hAnsi="Symbol" w:cs="Symbol" w:hint="default"/>
    </w:rPr>
  </w:style>
  <w:style w:type="character" w:customStyle="1" w:styleId="WW8Num44z0">
    <w:name w:val="WW8Num44z0"/>
    <w:rsid w:val="00E451A1"/>
    <w:rPr>
      <w:rFonts w:ascii="Arial" w:eastAsia="Times New Roman" w:hAnsi="Arial" w:cs="Arial" w:hint="default"/>
    </w:rPr>
  </w:style>
  <w:style w:type="character" w:customStyle="1" w:styleId="WW8Num44z1">
    <w:name w:val="WW8Num44z1"/>
    <w:rsid w:val="00E451A1"/>
    <w:rPr>
      <w:rFonts w:ascii="Courier New" w:hAnsi="Courier New" w:cs="Courier New" w:hint="default"/>
    </w:rPr>
  </w:style>
  <w:style w:type="character" w:customStyle="1" w:styleId="WW8Num44z2">
    <w:name w:val="WW8Num44z2"/>
    <w:rsid w:val="00E451A1"/>
    <w:rPr>
      <w:rFonts w:ascii="Wingdings" w:hAnsi="Wingdings" w:cs="Wingdings" w:hint="default"/>
    </w:rPr>
  </w:style>
  <w:style w:type="character" w:customStyle="1" w:styleId="WW8Num44z3">
    <w:name w:val="WW8Num44z3"/>
    <w:rsid w:val="00E451A1"/>
    <w:rPr>
      <w:rFonts w:ascii="Symbol" w:hAnsi="Symbol" w:cs="Symbol" w:hint="default"/>
    </w:rPr>
  </w:style>
  <w:style w:type="character" w:customStyle="1" w:styleId="WW8Num45z0">
    <w:name w:val="WW8Num45z0"/>
    <w:rsid w:val="00E451A1"/>
    <w:rPr>
      <w:rFonts w:ascii="Arial" w:eastAsia="Times New Roman" w:hAnsi="Arial" w:cs="Arial" w:hint="default"/>
    </w:rPr>
  </w:style>
  <w:style w:type="character" w:customStyle="1" w:styleId="WW8Num45z1">
    <w:name w:val="WW8Num45z1"/>
    <w:rsid w:val="00E451A1"/>
    <w:rPr>
      <w:rFonts w:ascii="Courier New" w:hAnsi="Courier New" w:cs="Courier New" w:hint="default"/>
    </w:rPr>
  </w:style>
  <w:style w:type="character" w:customStyle="1" w:styleId="WW8Num45z2">
    <w:name w:val="WW8Num45z2"/>
    <w:rsid w:val="00E451A1"/>
    <w:rPr>
      <w:rFonts w:ascii="Wingdings" w:hAnsi="Wingdings" w:cs="Wingdings" w:hint="default"/>
    </w:rPr>
  </w:style>
  <w:style w:type="character" w:customStyle="1" w:styleId="WW8Num45z3">
    <w:name w:val="WW8Num45z3"/>
    <w:rsid w:val="00E451A1"/>
    <w:rPr>
      <w:rFonts w:ascii="Symbol" w:hAnsi="Symbol" w:cs="Symbol" w:hint="default"/>
    </w:rPr>
  </w:style>
  <w:style w:type="character" w:customStyle="1" w:styleId="WW8Num46z0">
    <w:name w:val="WW8Num46z0"/>
    <w:rsid w:val="00E451A1"/>
    <w:rPr>
      <w:rFonts w:ascii="Arial" w:eastAsia="Times New Roman" w:hAnsi="Arial" w:cs="Arial" w:hint="default"/>
    </w:rPr>
  </w:style>
  <w:style w:type="character" w:customStyle="1" w:styleId="WW8Num46z1">
    <w:name w:val="WW8Num46z1"/>
    <w:rsid w:val="00E451A1"/>
    <w:rPr>
      <w:rFonts w:ascii="Courier New" w:hAnsi="Courier New" w:cs="Courier New" w:hint="default"/>
    </w:rPr>
  </w:style>
  <w:style w:type="character" w:customStyle="1" w:styleId="WW8Num46z2">
    <w:name w:val="WW8Num46z2"/>
    <w:rsid w:val="00E451A1"/>
    <w:rPr>
      <w:rFonts w:ascii="Wingdings" w:hAnsi="Wingdings" w:cs="Wingdings" w:hint="default"/>
    </w:rPr>
  </w:style>
  <w:style w:type="character" w:customStyle="1" w:styleId="WW8Num46z3">
    <w:name w:val="WW8Num46z3"/>
    <w:rsid w:val="00E451A1"/>
    <w:rPr>
      <w:rFonts w:ascii="Symbol" w:hAnsi="Symbol" w:cs="Symbol" w:hint="default"/>
    </w:rPr>
  </w:style>
  <w:style w:type="character" w:customStyle="1" w:styleId="WW8Num47z0">
    <w:name w:val="WW8Num47z0"/>
    <w:rsid w:val="00E451A1"/>
    <w:rPr>
      <w:rFonts w:ascii="Arial" w:eastAsia="Times New Roman" w:hAnsi="Arial" w:cs="Arial" w:hint="default"/>
    </w:rPr>
  </w:style>
  <w:style w:type="character" w:customStyle="1" w:styleId="WW8Num47z1">
    <w:name w:val="WW8Num47z1"/>
    <w:rsid w:val="00E451A1"/>
    <w:rPr>
      <w:rFonts w:ascii="Courier New" w:hAnsi="Courier New" w:cs="Courier New" w:hint="default"/>
    </w:rPr>
  </w:style>
  <w:style w:type="character" w:customStyle="1" w:styleId="WW8Num47z2">
    <w:name w:val="WW8Num47z2"/>
    <w:rsid w:val="00E451A1"/>
    <w:rPr>
      <w:rFonts w:ascii="Wingdings" w:hAnsi="Wingdings" w:cs="Wingdings" w:hint="default"/>
    </w:rPr>
  </w:style>
  <w:style w:type="character" w:customStyle="1" w:styleId="WW8Num47z3">
    <w:name w:val="WW8Num47z3"/>
    <w:rsid w:val="00E451A1"/>
    <w:rPr>
      <w:rFonts w:ascii="Symbol" w:hAnsi="Symbol" w:cs="Symbol" w:hint="default"/>
    </w:rPr>
  </w:style>
  <w:style w:type="character" w:customStyle="1" w:styleId="WW8Num48z0">
    <w:name w:val="WW8Num48z0"/>
    <w:rsid w:val="00E451A1"/>
    <w:rPr>
      <w:rFonts w:ascii="Wingdings" w:hAnsi="Wingdings" w:cs="Wingdings" w:hint="default"/>
      <w:sz w:val="22"/>
      <w:szCs w:val="22"/>
    </w:rPr>
  </w:style>
  <w:style w:type="character" w:customStyle="1" w:styleId="WW8Num48z1">
    <w:name w:val="WW8Num48z1"/>
    <w:rsid w:val="00E451A1"/>
    <w:rPr>
      <w:rFonts w:ascii="Courier New" w:hAnsi="Courier New" w:cs="Courier New" w:hint="default"/>
    </w:rPr>
  </w:style>
  <w:style w:type="character" w:customStyle="1" w:styleId="WW8Num48z3">
    <w:name w:val="WW8Num48z3"/>
    <w:rsid w:val="00E451A1"/>
    <w:rPr>
      <w:rFonts w:ascii="Symbol" w:hAnsi="Symbol" w:cs="Symbol" w:hint="default"/>
    </w:rPr>
  </w:style>
  <w:style w:type="character" w:customStyle="1" w:styleId="WW8Num49z0">
    <w:name w:val="WW8Num49z0"/>
    <w:rsid w:val="00E451A1"/>
    <w:rPr>
      <w:rFonts w:cs="Times New Roman" w:hint="default"/>
    </w:rPr>
  </w:style>
  <w:style w:type="character" w:customStyle="1" w:styleId="WW8Num49z1">
    <w:name w:val="WW8Num49z1"/>
    <w:rsid w:val="00E451A1"/>
    <w:rPr>
      <w:rFonts w:ascii="Tahoma" w:hAnsi="Tahoma" w:cs="Tahoma" w:hint="default"/>
    </w:rPr>
  </w:style>
  <w:style w:type="character" w:customStyle="1" w:styleId="WW8Num50z0">
    <w:name w:val="WW8Num50z0"/>
    <w:rsid w:val="00E451A1"/>
    <w:rPr>
      <w:strike w:val="0"/>
      <w:dstrike w:val="0"/>
      <w:color w:val="auto"/>
    </w:rPr>
  </w:style>
  <w:style w:type="character" w:customStyle="1" w:styleId="WW8Num50z1">
    <w:name w:val="WW8Num50z1"/>
    <w:rsid w:val="00E451A1"/>
  </w:style>
  <w:style w:type="character" w:customStyle="1" w:styleId="WW8Num50z2">
    <w:name w:val="WW8Num50z2"/>
    <w:rsid w:val="00E451A1"/>
  </w:style>
  <w:style w:type="character" w:customStyle="1" w:styleId="WW8Num50z3">
    <w:name w:val="WW8Num50z3"/>
    <w:rsid w:val="00E451A1"/>
  </w:style>
  <w:style w:type="character" w:customStyle="1" w:styleId="WW8Num50z4">
    <w:name w:val="WW8Num50z4"/>
    <w:rsid w:val="00E451A1"/>
  </w:style>
  <w:style w:type="character" w:customStyle="1" w:styleId="WW8Num50z5">
    <w:name w:val="WW8Num50z5"/>
    <w:rsid w:val="00E451A1"/>
  </w:style>
  <w:style w:type="character" w:customStyle="1" w:styleId="WW8Num50z6">
    <w:name w:val="WW8Num50z6"/>
    <w:rsid w:val="00E451A1"/>
  </w:style>
  <w:style w:type="character" w:customStyle="1" w:styleId="WW8Num50z7">
    <w:name w:val="WW8Num50z7"/>
    <w:rsid w:val="00E451A1"/>
  </w:style>
  <w:style w:type="character" w:customStyle="1" w:styleId="WW8Num50z8">
    <w:name w:val="WW8Num50z8"/>
    <w:rsid w:val="00E451A1"/>
  </w:style>
  <w:style w:type="character" w:customStyle="1" w:styleId="WW8Num51z0">
    <w:name w:val="WW8Num51z0"/>
    <w:rsid w:val="00E451A1"/>
    <w:rPr>
      <w:rFonts w:ascii="Symbol" w:hAnsi="Symbol" w:cs="Symbol" w:hint="default"/>
    </w:rPr>
  </w:style>
  <w:style w:type="character" w:customStyle="1" w:styleId="WW8Num51z1">
    <w:name w:val="WW8Num51z1"/>
    <w:rsid w:val="00E451A1"/>
    <w:rPr>
      <w:rFonts w:ascii="Courier New" w:hAnsi="Courier New" w:cs="Courier New" w:hint="default"/>
    </w:rPr>
  </w:style>
  <w:style w:type="character" w:customStyle="1" w:styleId="WW8Num51z2">
    <w:name w:val="WW8Num51z2"/>
    <w:rsid w:val="00E451A1"/>
    <w:rPr>
      <w:rFonts w:ascii="Wingdings" w:hAnsi="Wingdings" w:cs="Wingdings" w:hint="default"/>
    </w:rPr>
  </w:style>
  <w:style w:type="character" w:customStyle="1" w:styleId="WW8Num52z0">
    <w:name w:val="WW8Num52z0"/>
    <w:rsid w:val="00E451A1"/>
    <w:rPr>
      <w:rFonts w:ascii="Wingdings" w:hAnsi="Wingdings" w:cs="Wingdings" w:hint="default"/>
      <w:sz w:val="22"/>
      <w:szCs w:val="22"/>
    </w:rPr>
  </w:style>
  <w:style w:type="character" w:customStyle="1" w:styleId="WW8Num52z1">
    <w:name w:val="WW8Num52z1"/>
    <w:rsid w:val="00E451A1"/>
    <w:rPr>
      <w:rFonts w:ascii="Courier New" w:hAnsi="Courier New" w:cs="Courier New" w:hint="default"/>
    </w:rPr>
  </w:style>
  <w:style w:type="character" w:customStyle="1" w:styleId="WW8Num52z3">
    <w:name w:val="WW8Num52z3"/>
    <w:rsid w:val="00E451A1"/>
    <w:rPr>
      <w:rFonts w:ascii="Symbol" w:hAnsi="Symbol" w:cs="Symbol" w:hint="default"/>
    </w:rPr>
  </w:style>
  <w:style w:type="character" w:customStyle="1" w:styleId="WW8Num53z0">
    <w:name w:val="WW8Num53z0"/>
    <w:rsid w:val="00E451A1"/>
    <w:rPr>
      <w:rFonts w:ascii="Times New Roman" w:eastAsia="Times New Roman" w:hAnsi="Times New Roman" w:cs="Times New Roman" w:hint="default"/>
    </w:rPr>
  </w:style>
  <w:style w:type="character" w:customStyle="1" w:styleId="WW8Num53z1">
    <w:name w:val="WW8Num53z1"/>
    <w:rsid w:val="00E451A1"/>
    <w:rPr>
      <w:rFonts w:ascii="Courier New" w:hAnsi="Courier New" w:cs="Courier New" w:hint="default"/>
    </w:rPr>
  </w:style>
  <w:style w:type="character" w:customStyle="1" w:styleId="WW8Num53z2">
    <w:name w:val="WW8Num53z2"/>
    <w:rsid w:val="00E451A1"/>
    <w:rPr>
      <w:rFonts w:ascii="Wingdings" w:hAnsi="Wingdings" w:cs="Wingdings" w:hint="default"/>
    </w:rPr>
  </w:style>
  <w:style w:type="character" w:customStyle="1" w:styleId="WW8Num53z3">
    <w:name w:val="WW8Num53z3"/>
    <w:rsid w:val="00E451A1"/>
    <w:rPr>
      <w:rFonts w:ascii="Symbol" w:hAnsi="Symbol" w:cs="Symbol" w:hint="default"/>
    </w:rPr>
  </w:style>
  <w:style w:type="character" w:customStyle="1" w:styleId="WW8Num54z0">
    <w:name w:val="WW8Num54z0"/>
    <w:rsid w:val="00E451A1"/>
    <w:rPr>
      <w:rFonts w:ascii="Arial" w:eastAsia="Times New Roman" w:hAnsi="Arial" w:cs="Arial" w:hint="default"/>
    </w:rPr>
  </w:style>
  <w:style w:type="character" w:customStyle="1" w:styleId="WW8Num54z1">
    <w:name w:val="WW8Num54z1"/>
    <w:rsid w:val="00E451A1"/>
    <w:rPr>
      <w:rFonts w:ascii="Courier New" w:hAnsi="Courier New" w:cs="Courier New" w:hint="default"/>
    </w:rPr>
  </w:style>
  <w:style w:type="character" w:customStyle="1" w:styleId="WW8Num54z2">
    <w:name w:val="WW8Num54z2"/>
    <w:rsid w:val="00E451A1"/>
    <w:rPr>
      <w:rFonts w:ascii="Wingdings" w:hAnsi="Wingdings" w:cs="Wingdings" w:hint="default"/>
    </w:rPr>
  </w:style>
  <w:style w:type="character" w:customStyle="1" w:styleId="WW8Num54z3">
    <w:name w:val="WW8Num54z3"/>
    <w:rsid w:val="00E451A1"/>
    <w:rPr>
      <w:rFonts w:ascii="Symbol" w:hAnsi="Symbol" w:cs="Symbol" w:hint="default"/>
    </w:rPr>
  </w:style>
  <w:style w:type="character" w:customStyle="1" w:styleId="WW8Num55z0">
    <w:name w:val="WW8Num55z0"/>
    <w:rsid w:val="00E451A1"/>
    <w:rPr>
      <w:rFonts w:ascii="Arial" w:eastAsia="Times New Roman" w:hAnsi="Arial" w:cs="Arial" w:hint="default"/>
      <w:sz w:val="22"/>
      <w:szCs w:val="22"/>
    </w:rPr>
  </w:style>
  <w:style w:type="character" w:customStyle="1" w:styleId="WW8Num55z1">
    <w:name w:val="WW8Num55z1"/>
    <w:rsid w:val="00E451A1"/>
    <w:rPr>
      <w:rFonts w:ascii="Courier New" w:hAnsi="Courier New" w:cs="Courier New" w:hint="default"/>
    </w:rPr>
  </w:style>
  <w:style w:type="character" w:customStyle="1" w:styleId="WW8Num55z2">
    <w:name w:val="WW8Num55z2"/>
    <w:rsid w:val="00E451A1"/>
    <w:rPr>
      <w:rFonts w:ascii="Wingdings" w:hAnsi="Wingdings" w:cs="Wingdings" w:hint="default"/>
    </w:rPr>
  </w:style>
  <w:style w:type="character" w:customStyle="1" w:styleId="WW8Num55z3">
    <w:name w:val="WW8Num55z3"/>
    <w:rsid w:val="00E451A1"/>
    <w:rPr>
      <w:rFonts w:ascii="Symbol" w:hAnsi="Symbol" w:cs="Symbol" w:hint="default"/>
    </w:rPr>
  </w:style>
  <w:style w:type="character" w:customStyle="1" w:styleId="WW8Num56z0">
    <w:name w:val="WW8Num56z0"/>
    <w:rsid w:val="00E451A1"/>
    <w:rPr>
      <w:rFonts w:ascii="Calibri" w:eastAsia="Times New Roman" w:hAnsi="Calibri" w:cs="Calibri" w:hint="default"/>
    </w:rPr>
  </w:style>
  <w:style w:type="character" w:customStyle="1" w:styleId="WW8Num56z1">
    <w:name w:val="WW8Num56z1"/>
    <w:rsid w:val="00E451A1"/>
    <w:rPr>
      <w:rFonts w:ascii="Courier New" w:hAnsi="Courier New" w:cs="Courier New" w:hint="default"/>
    </w:rPr>
  </w:style>
  <w:style w:type="character" w:customStyle="1" w:styleId="WW8Num56z2">
    <w:name w:val="WW8Num56z2"/>
    <w:rsid w:val="00E451A1"/>
    <w:rPr>
      <w:rFonts w:ascii="Wingdings" w:hAnsi="Wingdings" w:cs="Wingdings" w:hint="default"/>
    </w:rPr>
  </w:style>
  <w:style w:type="character" w:customStyle="1" w:styleId="WW8Num56z3">
    <w:name w:val="WW8Num56z3"/>
    <w:rsid w:val="00E451A1"/>
    <w:rPr>
      <w:rFonts w:ascii="Symbol" w:hAnsi="Symbol" w:cs="Symbol" w:hint="default"/>
    </w:rPr>
  </w:style>
  <w:style w:type="character" w:customStyle="1" w:styleId="WW8Num57z0">
    <w:name w:val="WW8Num57z0"/>
    <w:rsid w:val="00E451A1"/>
    <w:rPr>
      <w:rFonts w:ascii="Wingdings" w:hAnsi="Wingdings" w:cs="Wingdings" w:hint="default"/>
      <w:sz w:val="22"/>
      <w:szCs w:val="22"/>
    </w:rPr>
  </w:style>
  <w:style w:type="character" w:customStyle="1" w:styleId="WW8Num57z1">
    <w:name w:val="WW8Num57z1"/>
    <w:rsid w:val="00E451A1"/>
    <w:rPr>
      <w:rFonts w:ascii="Courier New" w:hAnsi="Courier New" w:cs="Courier New" w:hint="default"/>
    </w:rPr>
  </w:style>
  <w:style w:type="character" w:customStyle="1" w:styleId="WW8Num57z3">
    <w:name w:val="WW8Num57z3"/>
    <w:rsid w:val="00E451A1"/>
    <w:rPr>
      <w:rFonts w:ascii="Symbol" w:hAnsi="Symbol" w:cs="Symbol" w:hint="default"/>
    </w:rPr>
  </w:style>
  <w:style w:type="character" w:customStyle="1" w:styleId="WW8Num58z0">
    <w:name w:val="WW8Num58z0"/>
    <w:rsid w:val="00E451A1"/>
    <w:rPr>
      <w:rFonts w:ascii="Arial MT Black" w:eastAsia="Times New Roman" w:hAnsi="Arial MT Black" w:cs="Wingdings" w:hint="eastAsia"/>
    </w:rPr>
  </w:style>
  <w:style w:type="character" w:customStyle="1" w:styleId="WW8Num59z0">
    <w:name w:val="WW8Num59z0"/>
    <w:rsid w:val="00E451A1"/>
    <w:rPr>
      <w:rFonts w:ascii="Arial" w:eastAsia="Times New Roman" w:hAnsi="Arial" w:cs="Arial" w:hint="default"/>
    </w:rPr>
  </w:style>
  <w:style w:type="character" w:customStyle="1" w:styleId="WW8Num59z1">
    <w:name w:val="WW8Num59z1"/>
    <w:rsid w:val="00E451A1"/>
    <w:rPr>
      <w:rFonts w:ascii="Courier New" w:hAnsi="Courier New" w:cs="Courier New" w:hint="default"/>
    </w:rPr>
  </w:style>
  <w:style w:type="character" w:customStyle="1" w:styleId="WW8Num59z2">
    <w:name w:val="WW8Num59z2"/>
    <w:rsid w:val="00E451A1"/>
    <w:rPr>
      <w:rFonts w:ascii="Wingdings" w:hAnsi="Wingdings" w:cs="Wingdings" w:hint="default"/>
    </w:rPr>
  </w:style>
  <w:style w:type="character" w:customStyle="1" w:styleId="WW8Num59z3">
    <w:name w:val="WW8Num59z3"/>
    <w:rsid w:val="00E451A1"/>
    <w:rPr>
      <w:rFonts w:ascii="Symbol" w:hAnsi="Symbol" w:cs="Symbol" w:hint="default"/>
    </w:rPr>
  </w:style>
  <w:style w:type="character" w:customStyle="1" w:styleId="WW8Num60z0">
    <w:name w:val="WW8Num60z0"/>
    <w:rsid w:val="00E451A1"/>
  </w:style>
  <w:style w:type="character" w:customStyle="1" w:styleId="WW8Num60z1">
    <w:name w:val="WW8Num60z1"/>
    <w:rsid w:val="00E451A1"/>
  </w:style>
  <w:style w:type="character" w:customStyle="1" w:styleId="WW8Num60z2">
    <w:name w:val="WW8Num60z2"/>
    <w:rsid w:val="00E451A1"/>
  </w:style>
  <w:style w:type="character" w:customStyle="1" w:styleId="WW8Num60z3">
    <w:name w:val="WW8Num60z3"/>
    <w:rsid w:val="00E451A1"/>
  </w:style>
  <w:style w:type="character" w:customStyle="1" w:styleId="WW8Num60z4">
    <w:name w:val="WW8Num60z4"/>
    <w:rsid w:val="00E451A1"/>
  </w:style>
  <w:style w:type="character" w:customStyle="1" w:styleId="WW8Num60z5">
    <w:name w:val="WW8Num60z5"/>
    <w:rsid w:val="00E451A1"/>
  </w:style>
  <w:style w:type="character" w:customStyle="1" w:styleId="WW8Num60z6">
    <w:name w:val="WW8Num60z6"/>
    <w:rsid w:val="00E451A1"/>
  </w:style>
  <w:style w:type="character" w:customStyle="1" w:styleId="WW8Num60z7">
    <w:name w:val="WW8Num60z7"/>
    <w:rsid w:val="00E451A1"/>
  </w:style>
  <w:style w:type="character" w:customStyle="1" w:styleId="WW8Num60z8">
    <w:name w:val="WW8Num60z8"/>
    <w:rsid w:val="00E451A1"/>
  </w:style>
  <w:style w:type="character" w:customStyle="1" w:styleId="WW8Num61z0">
    <w:name w:val="WW8Num61z0"/>
    <w:rsid w:val="00E451A1"/>
    <w:rPr>
      <w:rFonts w:ascii="Arial" w:eastAsia="Times New Roman" w:hAnsi="Arial" w:cs="Arial" w:hint="default"/>
    </w:rPr>
  </w:style>
  <w:style w:type="character" w:customStyle="1" w:styleId="WW8Num61z1">
    <w:name w:val="WW8Num61z1"/>
    <w:rsid w:val="00E451A1"/>
    <w:rPr>
      <w:rFonts w:ascii="Courier New" w:hAnsi="Courier New" w:cs="Courier New" w:hint="default"/>
    </w:rPr>
  </w:style>
  <w:style w:type="character" w:customStyle="1" w:styleId="WW8Num61z2">
    <w:name w:val="WW8Num61z2"/>
    <w:rsid w:val="00E451A1"/>
    <w:rPr>
      <w:rFonts w:ascii="Wingdings" w:hAnsi="Wingdings" w:cs="Wingdings" w:hint="default"/>
    </w:rPr>
  </w:style>
  <w:style w:type="character" w:customStyle="1" w:styleId="WW8Num61z3">
    <w:name w:val="WW8Num61z3"/>
    <w:rsid w:val="00E451A1"/>
    <w:rPr>
      <w:rFonts w:ascii="Symbol" w:hAnsi="Symbol" w:cs="Symbol" w:hint="default"/>
    </w:rPr>
  </w:style>
  <w:style w:type="character" w:customStyle="1" w:styleId="WW8Num62z0">
    <w:name w:val="WW8Num62z0"/>
    <w:rsid w:val="00E451A1"/>
    <w:rPr>
      <w:rFonts w:ascii="Times New Roman" w:eastAsia="Times New Roman" w:hAnsi="Times New Roman" w:cs="Times New Roman" w:hint="default"/>
    </w:rPr>
  </w:style>
  <w:style w:type="character" w:customStyle="1" w:styleId="WW8Num62z1">
    <w:name w:val="WW8Num62z1"/>
    <w:rsid w:val="00E451A1"/>
    <w:rPr>
      <w:rFonts w:cs="Times New Roman" w:hint="default"/>
    </w:rPr>
  </w:style>
  <w:style w:type="character" w:customStyle="1" w:styleId="WW8Num62z2">
    <w:name w:val="WW8Num62z2"/>
    <w:rsid w:val="00E451A1"/>
    <w:rPr>
      <w:rFonts w:ascii="Wingdings" w:hAnsi="Wingdings" w:cs="Wingdings" w:hint="default"/>
    </w:rPr>
  </w:style>
  <w:style w:type="character" w:customStyle="1" w:styleId="WW8Num62z3">
    <w:name w:val="WW8Num62z3"/>
    <w:rsid w:val="00E451A1"/>
    <w:rPr>
      <w:rFonts w:ascii="Symbol" w:hAnsi="Symbol" w:cs="Symbol" w:hint="default"/>
    </w:rPr>
  </w:style>
  <w:style w:type="character" w:customStyle="1" w:styleId="WW8Num62z4">
    <w:name w:val="WW8Num62z4"/>
    <w:rsid w:val="00E451A1"/>
    <w:rPr>
      <w:rFonts w:ascii="Courier New" w:hAnsi="Courier New" w:cs="Courier New" w:hint="default"/>
    </w:rPr>
  </w:style>
  <w:style w:type="character" w:customStyle="1" w:styleId="WW8Num63z0">
    <w:name w:val="WW8Num63z0"/>
    <w:rsid w:val="00E451A1"/>
    <w:rPr>
      <w:rFonts w:ascii="Arial" w:eastAsia="Times New Roman" w:hAnsi="Arial" w:cs="Arial" w:hint="default"/>
    </w:rPr>
  </w:style>
  <w:style w:type="character" w:customStyle="1" w:styleId="WW8Num63z1">
    <w:name w:val="WW8Num63z1"/>
    <w:rsid w:val="00E451A1"/>
    <w:rPr>
      <w:rFonts w:ascii="Courier New" w:hAnsi="Courier New" w:cs="Courier New" w:hint="default"/>
    </w:rPr>
  </w:style>
  <w:style w:type="character" w:customStyle="1" w:styleId="WW8Num63z2">
    <w:name w:val="WW8Num63z2"/>
    <w:rsid w:val="00E451A1"/>
    <w:rPr>
      <w:rFonts w:ascii="Wingdings" w:hAnsi="Wingdings" w:cs="Wingdings" w:hint="default"/>
    </w:rPr>
  </w:style>
  <w:style w:type="character" w:customStyle="1" w:styleId="WW8Num63z3">
    <w:name w:val="WW8Num63z3"/>
    <w:rsid w:val="00E451A1"/>
    <w:rPr>
      <w:rFonts w:ascii="Symbol" w:hAnsi="Symbol" w:cs="Symbol" w:hint="default"/>
    </w:rPr>
  </w:style>
  <w:style w:type="character" w:customStyle="1" w:styleId="WW8Num64z0">
    <w:name w:val="WW8Num64z0"/>
    <w:rsid w:val="00E451A1"/>
    <w:rPr>
      <w:rFonts w:ascii="Symbol" w:hAnsi="Symbol" w:cs="Symbol" w:hint="default"/>
    </w:rPr>
  </w:style>
  <w:style w:type="character" w:customStyle="1" w:styleId="WW8Num65z0">
    <w:name w:val="WW8Num65z0"/>
    <w:rsid w:val="00E451A1"/>
    <w:rPr>
      <w:rFonts w:ascii="Symbol" w:hAnsi="Symbol" w:cs="Symbol" w:hint="default"/>
    </w:rPr>
  </w:style>
  <w:style w:type="character" w:customStyle="1" w:styleId="WW8Num66z0">
    <w:name w:val="WW8Num66z0"/>
    <w:rsid w:val="00E451A1"/>
    <w:rPr>
      <w:rFonts w:ascii="Times New Roman" w:eastAsia="Times New Roman" w:hAnsi="Times New Roman" w:cs="Times New Roman" w:hint="default"/>
      <w:sz w:val="22"/>
      <w:szCs w:val="22"/>
    </w:rPr>
  </w:style>
  <w:style w:type="character" w:customStyle="1" w:styleId="WW8Num66z1">
    <w:name w:val="WW8Num66z1"/>
    <w:rsid w:val="00E451A1"/>
    <w:rPr>
      <w:rFonts w:ascii="Courier New" w:hAnsi="Courier New" w:cs="Courier New" w:hint="default"/>
    </w:rPr>
  </w:style>
  <w:style w:type="character" w:customStyle="1" w:styleId="WW8Num66z2">
    <w:name w:val="WW8Num66z2"/>
    <w:rsid w:val="00E451A1"/>
    <w:rPr>
      <w:rFonts w:ascii="Wingdings" w:hAnsi="Wingdings" w:cs="Wingdings" w:hint="default"/>
    </w:rPr>
  </w:style>
  <w:style w:type="character" w:customStyle="1" w:styleId="WW8Num66z3">
    <w:name w:val="WW8Num66z3"/>
    <w:rsid w:val="00E451A1"/>
    <w:rPr>
      <w:rFonts w:ascii="Symbol" w:hAnsi="Symbol" w:cs="Symbol" w:hint="default"/>
    </w:rPr>
  </w:style>
  <w:style w:type="character" w:customStyle="1" w:styleId="WW8Num67z0">
    <w:name w:val="WW8Num67z0"/>
    <w:rsid w:val="00E451A1"/>
    <w:rPr>
      <w:rFonts w:ascii="Arial" w:eastAsia="Times New Roman" w:hAnsi="Arial" w:cs="Arial" w:hint="default"/>
    </w:rPr>
  </w:style>
  <w:style w:type="character" w:customStyle="1" w:styleId="WW8Num67z1">
    <w:name w:val="WW8Num67z1"/>
    <w:rsid w:val="00E451A1"/>
    <w:rPr>
      <w:rFonts w:ascii="Courier New" w:hAnsi="Courier New" w:cs="Courier New" w:hint="default"/>
    </w:rPr>
  </w:style>
  <w:style w:type="character" w:customStyle="1" w:styleId="WW8Num67z2">
    <w:name w:val="WW8Num67z2"/>
    <w:rsid w:val="00E451A1"/>
    <w:rPr>
      <w:rFonts w:ascii="Wingdings" w:hAnsi="Wingdings" w:cs="Wingdings" w:hint="default"/>
    </w:rPr>
  </w:style>
  <w:style w:type="character" w:customStyle="1" w:styleId="WW8Num67z3">
    <w:name w:val="WW8Num67z3"/>
    <w:rsid w:val="00E451A1"/>
    <w:rPr>
      <w:rFonts w:ascii="Symbol" w:hAnsi="Symbol" w:cs="Symbol" w:hint="default"/>
    </w:rPr>
  </w:style>
  <w:style w:type="character" w:customStyle="1" w:styleId="WW8Num68z0">
    <w:name w:val="WW8Num68z0"/>
    <w:rsid w:val="00E451A1"/>
    <w:rPr>
      <w:rFonts w:ascii="Symbol" w:hAnsi="Symbol" w:cs="Symbol" w:hint="default"/>
    </w:rPr>
  </w:style>
  <w:style w:type="character" w:customStyle="1" w:styleId="WW8Num69z0">
    <w:name w:val="WW8Num69z0"/>
    <w:rsid w:val="00E451A1"/>
    <w:rPr>
      <w:rFonts w:ascii="Calibri" w:eastAsia="Times New Roman" w:hAnsi="Calibri" w:cs="Calibri" w:hint="default"/>
    </w:rPr>
  </w:style>
  <w:style w:type="character" w:customStyle="1" w:styleId="WW8Num69z1">
    <w:name w:val="WW8Num69z1"/>
    <w:rsid w:val="00E451A1"/>
    <w:rPr>
      <w:rFonts w:ascii="Courier New" w:hAnsi="Courier New" w:cs="Courier New" w:hint="default"/>
    </w:rPr>
  </w:style>
  <w:style w:type="character" w:customStyle="1" w:styleId="WW8Num69z2">
    <w:name w:val="WW8Num69z2"/>
    <w:rsid w:val="00E451A1"/>
    <w:rPr>
      <w:rFonts w:ascii="Wingdings" w:hAnsi="Wingdings" w:cs="Wingdings" w:hint="default"/>
    </w:rPr>
  </w:style>
  <w:style w:type="character" w:customStyle="1" w:styleId="WW8Num69z3">
    <w:name w:val="WW8Num69z3"/>
    <w:rsid w:val="00E451A1"/>
    <w:rPr>
      <w:rFonts w:ascii="Symbol" w:hAnsi="Symbol" w:cs="Symbol" w:hint="default"/>
    </w:rPr>
  </w:style>
  <w:style w:type="character" w:customStyle="1" w:styleId="WW8Num70z0">
    <w:name w:val="WW8Num70z0"/>
    <w:rsid w:val="00E451A1"/>
    <w:rPr>
      <w:rFonts w:ascii="Symbol" w:hAnsi="Symbol" w:cs="Symbol" w:hint="default"/>
      <w:sz w:val="22"/>
      <w:szCs w:val="22"/>
    </w:rPr>
  </w:style>
  <w:style w:type="character" w:customStyle="1" w:styleId="WW8Num70z1">
    <w:name w:val="WW8Num70z1"/>
    <w:rsid w:val="00E451A1"/>
  </w:style>
  <w:style w:type="character" w:customStyle="1" w:styleId="WW8Num70z2">
    <w:name w:val="WW8Num70z2"/>
    <w:rsid w:val="00E451A1"/>
    <w:rPr>
      <w:rFonts w:ascii="Wingdings" w:hAnsi="Wingdings" w:cs="Wingdings" w:hint="default"/>
    </w:rPr>
  </w:style>
  <w:style w:type="character" w:customStyle="1" w:styleId="WW8Num70z4">
    <w:name w:val="WW8Num70z4"/>
    <w:rsid w:val="00E451A1"/>
    <w:rPr>
      <w:rFonts w:ascii="Courier New" w:hAnsi="Courier New" w:cs="Courier New" w:hint="default"/>
    </w:rPr>
  </w:style>
  <w:style w:type="character" w:customStyle="1" w:styleId="WW8Num71z0">
    <w:name w:val="WW8Num71z0"/>
    <w:rsid w:val="00E451A1"/>
    <w:rPr>
      <w:rFonts w:hint="default"/>
    </w:rPr>
  </w:style>
  <w:style w:type="character" w:customStyle="1" w:styleId="WW8Num71z1">
    <w:name w:val="WW8Num71z1"/>
    <w:rsid w:val="00E451A1"/>
  </w:style>
  <w:style w:type="character" w:customStyle="1" w:styleId="WW8Num71z2">
    <w:name w:val="WW8Num71z2"/>
    <w:rsid w:val="00E451A1"/>
  </w:style>
  <w:style w:type="character" w:customStyle="1" w:styleId="WW8Num71z3">
    <w:name w:val="WW8Num71z3"/>
    <w:rsid w:val="00E451A1"/>
  </w:style>
  <w:style w:type="character" w:customStyle="1" w:styleId="WW8Num71z4">
    <w:name w:val="WW8Num71z4"/>
    <w:rsid w:val="00E451A1"/>
  </w:style>
  <w:style w:type="character" w:customStyle="1" w:styleId="WW8Num71z5">
    <w:name w:val="WW8Num71z5"/>
    <w:rsid w:val="00E451A1"/>
  </w:style>
  <w:style w:type="character" w:customStyle="1" w:styleId="WW8Num71z6">
    <w:name w:val="WW8Num71z6"/>
    <w:rsid w:val="00E451A1"/>
  </w:style>
  <w:style w:type="character" w:customStyle="1" w:styleId="WW8Num71z7">
    <w:name w:val="WW8Num71z7"/>
    <w:rsid w:val="00E451A1"/>
  </w:style>
  <w:style w:type="character" w:customStyle="1" w:styleId="WW8Num71z8">
    <w:name w:val="WW8Num71z8"/>
    <w:rsid w:val="00E451A1"/>
  </w:style>
  <w:style w:type="character" w:customStyle="1" w:styleId="WW8Num72z0">
    <w:name w:val="WW8Num72z0"/>
    <w:rsid w:val="00E451A1"/>
    <w:rPr>
      <w:rFonts w:ascii="Calibri" w:eastAsia="Times New Roman" w:hAnsi="Calibri" w:cs="Calibri" w:hint="default"/>
      <w:sz w:val="22"/>
      <w:szCs w:val="22"/>
    </w:rPr>
  </w:style>
  <w:style w:type="character" w:customStyle="1" w:styleId="WW8Num72z1">
    <w:name w:val="WW8Num72z1"/>
    <w:rsid w:val="00E451A1"/>
    <w:rPr>
      <w:rFonts w:ascii="Courier New" w:hAnsi="Courier New" w:cs="Courier New" w:hint="default"/>
    </w:rPr>
  </w:style>
  <w:style w:type="character" w:customStyle="1" w:styleId="WW8Num72z2">
    <w:name w:val="WW8Num72z2"/>
    <w:rsid w:val="00E451A1"/>
    <w:rPr>
      <w:rFonts w:ascii="Wingdings" w:hAnsi="Wingdings" w:cs="Wingdings" w:hint="default"/>
    </w:rPr>
  </w:style>
  <w:style w:type="character" w:customStyle="1" w:styleId="WW8Num72z3">
    <w:name w:val="WW8Num72z3"/>
    <w:rsid w:val="00E451A1"/>
    <w:rPr>
      <w:rFonts w:ascii="Symbol" w:hAnsi="Symbol" w:cs="Symbol" w:hint="default"/>
    </w:rPr>
  </w:style>
  <w:style w:type="character" w:customStyle="1" w:styleId="WW8Num73z0">
    <w:name w:val="WW8Num73z0"/>
    <w:rsid w:val="00E451A1"/>
    <w:rPr>
      <w:rFonts w:ascii="Wingdings" w:hAnsi="Wingdings" w:cs="Wingdings" w:hint="default"/>
      <w:sz w:val="22"/>
      <w:szCs w:val="22"/>
    </w:rPr>
  </w:style>
  <w:style w:type="character" w:customStyle="1" w:styleId="WW8Num74z0">
    <w:name w:val="WW8Num74z0"/>
    <w:rsid w:val="00E451A1"/>
    <w:rPr>
      <w:rFonts w:ascii="Wingdings" w:hAnsi="Wingdings" w:cs="Wingdings" w:hint="default"/>
    </w:rPr>
  </w:style>
  <w:style w:type="character" w:customStyle="1" w:styleId="WW8Num75z0">
    <w:name w:val="WW8Num75z0"/>
    <w:rsid w:val="00E451A1"/>
    <w:rPr>
      <w:rFonts w:ascii="Calibri" w:eastAsia="Times New Roman" w:hAnsi="Calibri" w:cs="Calibri" w:hint="default"/>
    </w:rPr>
  </w:style>
  <w:style w:type="character" w:customStyle="1" w:styleId="WW8Num75z1">
    <w:name w:val="WW8Num75z1"/>
    <w:rsid w:val="00E451A1"/>
    <w:rPr>
      <w:rFonts w:ascii="Courier New" w:hAnsi="Courier New" w:cs="Courier New" w:hint="default"/>
    </w:rPr>
  </w:style>
  <w:style w:type="character" w:customStyle="1" w:styleId="WW8Num75z2">
    <w:name w:val="WW8Num75z2"/>
    <w:rsid w:val="00E451A1"/>
    <w:rPr>
      <w:rFonts w:ascii="Wingdings" w:hAnsi="Wingdings" w:cs="Wingdings" w:hint="default"/>
    </w:rPr>
  </w:style>
  <w:style w:type="character" w:customStyle="1" w:styleId="WW8Num75z3">
    <w:name w:val="WW8Num75z3"/>
    <w:rsid w:val="00E451A1"/>
    <w:rPr>
      <w:rFonts w:ascii="Symbol" w:hAnsi="Symbol" w:cs="Symbol" w:hint="default"/>
    </w:rPr>
  </w:style>
  <w:style w:type="character" w:customStyle="1" w:styleId="WW8Num76z0">
    <w:name w:val="WW8Num76z0"/>
    <w:rsid w:val="00E451A1"/>
    <w:rPr>
      <w:rFonts w:ascii="Arial" w:eastAsia="Times New Roman" w:hAnsi="Arial" w:cs="Arial" w:hint="default"/>
    </w:rPr>
  </w:style>
  <w:style w:type="character" w:customStyle="1" w:styleId="WW8Num76z1">
    <w:name w:val="WW8Num76z1"/>
    <w:rsid w:val="00E451A1"/>
    <w:rPr>
      <w:rFonts w:ascii="Courier New" w:hAnsi="Courier New" w:cs="Courier New" w:hint="default"/>
    </w:rPr>
  </w:style>
  <w:style w:type="character" w:customStyle="1" w:styleId="WW8Num76z2">
    <w:name w:val="WW8Num76z2"/>
    <w:rsid w:val="00E451A1"/>
    <w:rPr>
      <w:rFonts w:ascii="Wingdings" w:hAnsi="Wingdings" w:cs="Wingdings" w:hint="default"/>
    </w:rPr>
  </w:style>
  <w:style w:type="character" w:customStyle="1" w:styleId="WW8Num76z3">
    <w:name w:val="WW8Num76z3"/>
    <w:rsid w:val="00E451A1"/>
    <w:rPr>
      <w:rFonts w:ascii="Symbol" w:hAnsi="Symbol" w:cs="Symbol" w:hint="default"/>
    </w:rPr>
  </w:style>
  <w:style w:type="character" w:customStyle="1" w:styleId="WW8Num77z0">
    <w:name w:val="WW8Num77z0"/>
    <w:rsid w:val="00E451A1"/>
    <w:rPr>
      <w:rFonts w:ascii="Arial" w:eastAsia="Times New Roman" w:hAnsi="Arial" w:cs="Arial" w:hint="default"/>
    </w:rPr>
  </w:style>
  <w:style w:type="character" w:customStyle="1" w:styleId="WW8Num77z1">
    <w:name w:val="WW8Num77z1"/>
    <w:rsid w:val="00E451A1"/>
    <w:rPr>
      <w:rFonts w:ascii="Courier New" w:hAnsi="Courier New" w:cs="Courier New" w:hint="default"/>
    </w:rPr>
  </w:style>
  <w:style w:type="character" w:customStyle="1" w:styleId="WW8Num77z2">
    <w:name w:val="WW8Num77z2"/>
    <w:rsid w:val="00E451A1"/>
    <w:rPr>
      <w:rFonts w:ascii="Wingdings" w:hAnsi="Wingdings" w:cs="Wingdings" w:hint="default"/>
    </w:rPr>
  </w:style>
  <w:style w:type="character" w:customStyle="1" w:styleId="WW8Num77z3">
    <w:name w:val="WW8Num77z3"/>
    <w:rsid w:val="00E451A1"/>
    <w:rPr>
      <w:rFonts w:ascii="Symbol" w:hAnsi="Symbol" w:cs="Symbol" w:hint="default"/>
    </w:rPr>
  </w:style>
  <w:style w:type="character" w:customStyle="1" w:styleId="WW8Num78z0">
    <w:name w:val="WW8Num78z0"/>
    <w:rsid w:val="00E451A1"/>
    <w:rPr>
      <w:rFonts w:ascii="Arial" w:eastAsia="Times New Roman" w:hAnsi="Arial" w:cs="Arial" w:hint="default"/>
      <w:sz w:val="22"/>
      <w:szCs w:val="22"/>
    </w:rPr>
  </w:style>
  <w:style w:type="character" w:customStyle="1" w:styleId="WW8Num78z1">
    <w:name w:val="WW8Num78z1"/>
    <w:rsid w:val="00E451A1"/>
    <w:rPr>
      <w:rFonts w:ascii="Courier New" w:hAnsi="Courier New" w:cs="Courier New" w:hint="default"/>
    </w:rPr>
  </w:style>
  <w:style w:type="character" w:customStyle="1" w:styleId="WW8Num78z2">
    <w:name w:val="WW8Num78z2"/>
    <w:rsid w:val="00E451A1"/>
    <w:rPr>
      <w:rFonts w:ascii="Wingdings" w:hAnsi="Wingdings" w:cs="Wingdings" w:hint="default"/>
    </w:rPr>
  </w:style>
  <w:style w:type="character" w:customStyle="1" w:styleId="WW8Num78z3">
    <w:name w:val="WW8Num78z3"/>
    <w:rsid w:val="00E451A1"/>
    <w:rPr>
      <w:rFonts w:ascii="Symbol" w:hAnsi="Symbol" w:cs="Symbol" w:hint="default"/>
    </w:rPr>
  </w:style>
  <w:style w:type="character" w:customStyle="1" w:styleId="WW8Num79z0">
    <w:name w:val="WW8Num79z0"/>
    <w:rsid w:val="00E451A1"/>
    <w:rPr>
      <w:rFonts w:ascii="Arial" w:eastAsia="Times New Roman" w:hAnsi="Arial" w:cs="Arial" w:hint="default"/>
    </w:rPr>
  </w:style>
  <w:style w:type="character" w:customStyle="1" w:styleId="WW8Num79z1">
    <w:name w:val="WW8Num79z1"/>
    <w:rsid w:val="00E451A1"/>
    <w:rPr>
      <w:rFonts w:ascii="Courier New" w:hAnsi="Courier New" w:cs="Courier New" w:hint="default"/>
    </w:rPr>
  </w:style>
  <w:style w:type="character" w:customStyle="1" w:styleId="WW8Num79z2">
    <w:name w:val="WW8Num79z2"/>
    <w:rsid w:val="00E451A1"/>
    <w:rPr>
      <w:rFonts w:ascii="Wingdings" w:hAnsi="Wingdings" w:cs="Wingdings" w:hint="default"/>
    </w:rPr>
  </w:style>
  <w:style w:type="character" w:customStyle="1" w:styleId="WW8Num79z3">
    <w:name w:val="WW8Num79z3"/>
    <w:rsid w:val="00E451A1"/>
    <w:rPr>
      <w:rFonts w:ascii="Symbol" w:hAnsi="Symbol" w:cs="Symbol" w:hint="default"/>
    </w:rPr>
  </w:style>
  <w:style w:type="character" w:customStyle="1" w:styleId="WW8Num80z0">
    <w:name w:val="WW8Num80z0"/>
    <w:rsid w:val="00E451A1"/>
    <w:rPr>
      <w:rFonts w:ascii="Arial" w:eastAsia="Times New Roman" w:hAnsi="Arial" w:cs="Arial" w:hint="default"/>
      <w:sz w:val="22"/>
      <w:szCs w:val="22"/>
    </w:rPr>
  </w:style>
  <w:style w:type="character" w:customStyle="1" w:styleId="WW8Num80z1">
    <w:name w:val="WW8Num80z1"/>
    <w:rsid w:val="00E451A1"/>
    <w:rPr>
      <w:rFonts w:ascii="Courier New" w:hAnsi="Courier New" w:cs="Courier New" w:hint="default"/>
    </w:rPr>
  </w:style>
  <w:style w:type="character" w:customStyle="1" w:styleId="WW8Num80z2">
    <w:name w:val="WW8Num80z2"/>
    <w:rsid w:val="00E451A1"/>
    <w:rPr>
      <w:rFonts w:ascii="Wingdings" w:hAnsi="Wingdings" w:cs="Wingdings" w:hint="default"/>
    </w:rPr>
  </w:style>
  <w:style w:type="character" w:customStyle="1" w:styleId="WW8Num80z3">
    <w:name w:val="WW8Num80z3"/>
    <w:rsid w:val="00E451A1"/>
    <w:rPr>
      <w:rFonts w:ascii="Symbol" w:hAnsi="Symbol" w:cs="Symbol" w:hint="default"/>
    </w:rPr>
  </w:style>
  <w:style w:type="character" w:customStyle="1" w:styleId="WW8Num81z0">
    <w:name w:val="WW8Num81z0"/>
    <w:rsid w:val="00E451A1"/>
    <w:rPr>
      <w:rFonts w:ascii="Wingdings" w:hAnsi="Wingdings" w:cs="Wingdings" w:hint="default"/>
    </w:rPr>
  </w:style>
  <w:style w:type="character" w:customStyle="1" w:styleId="WW8Num82z0">
    <w:name w:val="WW8Num82z0"/>
    <w:rsid w:val="00E451A1"/>
    <w:rPr>
      <w:rFonts w:ascii="Arial" w:eastAsia="Times New Roman" w:hAnsi="Arial" w:cs="Arial" w:hint="default"/>
    </w:rPr>
  </w:style>
  <w:style w:type="character" w:customStyle="1" w:styleId="WW8Num82z1">
    <w:name w:val="WW8Num82z1"/>
    <w:rsid w:val="00E451A1"/>
    <w:rPr>
      <w:rFonts w:ascii="Courier New" w:hAnsi="Courier New" w:cs="Courier New" w:hint="default"/>
    </w:rPr>
  </w:style>
  <w:style w:type="character" w:customStyle="1" w:styleId="WW8Num82z2">
    <w:name w:val="WW8Num82z2"/>
    <w:rsid w:val="00E451A1"/>
    <w:rPr>
      <w:rFonts w:ascii="Wingdings" w:hAnsi="Wingdings" w:cs="Wingdings" w:hint="default"/>
    </w:rPr>
  </w:style>
  <w:style w:type="character" w:customStyle="1" w:styleId="WW8Num82z3">
    <w:name w:val="WW8Num82z3"/>
    <w:rsid w:val="00E451A1"/>
    <w:rPr>
      <w:rFonts w:ascii="Symbol" w:hAnsi="Symbol" w:cs="Symbol" w:hint="default"/>
    </w:rPr>
  </w:style>
  <w:style w:type="character" w:customStyle="1" w:styleId="WW8Num83z0">
    <w:name w:val="WW8Num83z0"/>
    <w:rsid w:val="00E451A1"/>
    <w:rPr>
      <w:rFonts w:ascii="Arial" w:eastAsia="Times New Roman" w:hAnsi="Arial" w:cs="Arial" w:hint="default"/>
    </w:rPr>
  </w:style>
  <w:style w:type="character" w:customStyle="1" w:styleId="WW8Num83z1">
    <w:name w:val="WW8Num83z1"/>
    <w:rsid w:val="00E451A1"/>
    <w:rPr>
      <w:rFonts w:ascii="Courier New" w:hAnsi="Courier New" w:cs="Courier New" w:hint="default"/>
    </w:rPr>
  </w:style>
  <w:style w:type="character" w:customStyle="1" w:styleId="WW8Num83z2">
    <w:name w:val="WW8Num83z2"/>
    <w:rsid w:val="00E451A1"/>
    <w:rPr>
      <w:rFonts w:ascii="Wingdings" w:hAnsi="Wingdings" w:cs="Wingdings" w:hint="default"/>
    </w:rPr>
  </w:style>
  <w:style w:type="character" w:customStyle="1" w:styleId="WW8Num83z3">
    <w:name w:val="WW8Num83z3"/>
    <w:rsid w:val="00E451A1"/>
    <w:rPr>
      <w:rFonts w:ascii="Symbol" w:hAnsi="Symbol" w:cs="Symbol" w:hint="default"/>
    </w:rPr>
  </w:style>
  <w:style w:type="character" w:customStyle="1" w:styleId="WW8Num84z0">
    <w:name w:val="WW8Num84z0"/>
    <w:rsid w:val="00E451A1"/>
    <w:rPr>
      <w:rFonts w:cs="Times New Roman" w:hint="default"/>
    </w:rPr>
  </w:style>
  <w:style w:type="character" w:customStyle="1" w:styleId="WW8Num85z0">
    <w:name w:val="WW8Num85z0"/>
    <w:rsid w:val="00E451A1"/>
    <w:rPr>
      <w:rFonts w:ascii="Arial" w:eastAsia="Times New Roman" w:hAnsi="Arial" w:cs="Arial" w:hint="default"/>
    </w:rPr>
  </w:style>
  <w:style w:type="character" w:customStyle="1" w:styleId="WW8Num85z1">
    <w:name w:val="WW8Num85z1"/>
    <w:rsid w:val="00E451A1"/>
    <w:rPr>
      <w:rFonts w:ascii="Courier New" w:hAnsi="Courier New" w:cs="Courier New" w:hint="default"/>
    </w:rPr>
  </w:style>
  <w:style w:type="character" w:customStyle="1" w:styleId="WW8Num85z2">
    <w:name w:val="WW8Num85z2"/>
    <w:rsid w:val="00E451A1"/>
    <w:rPr>
      <w:rFonts w:ascii="Wingdings" w:hAnsi="Wingdings" w:cs="Wingdings" w:hint="default"/>
    </w:rPr>
  </w:style>
  <w:style w:type="character" w:customStyle="1" w:styleId="WW8Num85z3">
    <w:name w:val="WW8Num85z3"/>
    <w:rsid w:val="00E451A1"/>
    <w:rPr>
      <w:rFonts w:ascii="Symbol" w:hAnsi="Symbol" w:cs="Symbol" w:hint="default"/>
    </w:rPr>
  </w:style>
  <w:style w:type="character" w:customStyle="1" w:styleId="Policepardfaut1">
    <w:name w:val="Police par défaut1"/>
    <w:rsid w:val="00E451A1"/>
  </w:style>
  <w:style w:type="character" w:customStyle="1" w:styleId="Marquedecommentaire1">
    <w:name w:val="Marque de commentaire1"/>
    <w:rsid w:val="00E451A1"/>
    <w:rPr>
      <w:rFonts w:cs="Times New Roman"/>
      <w:sz w:val="16"/>
    </w:rPr>
  </w:style>
  <w:style w:type="character" w:customStyle="1" w:styleId="Caractresdenotedebasdepage">
    <w:name w:val="Caractères de note de bas de page"/>
    <w:rsid w:val="00E451A1"/>
    <w:rPr>
      <w:rFonts w:cs="Times New Roman"/>
      <w:vertAlign w:val="superscript"/>
    </w:rPr>
  </w:style>
  <w:style w:type="character" w:customStyle="1" w:styleId="CorpsdetexteCar2">
    <w:name w:val="Corps de texte Car2"/>
    <w:rsid w:val="00E451A1"/>
  </w:style>
  <w:style w:type="paragraph" w:customStyle="1" w:styleId="Index">
    <w:name w:val="Index"/>
    <w:basedOn w:val="Normal"/>
    <w:rsid w:val="00E451A1"/>
    <w:pPr>
      <w:suppressLineNumbers/>
      <w:suppressAutoHyphens/>
      <w:spacing w:after="0" w:line="240" w:lineRule="auto"/>
    </w:pPr>
    <w:rPr>
      <w:rFonts w:ascii="Times New Roman" w:eastAsia="Times New Roman" w:hAnsi="Times New Roman" w:cs="Mangal"/>
      <w:sz w:val="24"/>
      <w:szCs w:val="24"/>
      <w:lang w:eastAsia="zh-CN"/>
    </w:rPr>
  </w:style>
  <w:style w:type="paragraph" w:customStyle="1" w:styleId="RETRAIT2">
    <w:name w:val="RETRAIT2"/>
    <w:basedOn w:val="Normal"/>
    <w:rsid w:val="00E451A1"/>
    <w:pPr>
      <w:keepNext/>
      <w:keepLines/>
      <w:widowControl w:val="0"/>
      <w:suppressAutoHyphens/>
      <w:overflowPunct w:val="0"/>
      <w:autoSpaceDE w:val="0"/>
      <w:spacing w:before="120" w:after="120" w:line="240" w:lineRule="auto"/>
      <w:ind w:left="851" w:hanging="284"/>
      <w:jc w:val="both"/>
      <w:textAlignment w:val="baseline"/>
    </w:pPr>
    <w:rPr>
      <w:rFonts w:ascii="Arial" w:eastAsia="Times New Roman" w:hAnsi="Arial" w:cs="Arial"/>
      <w:sz w:val="24"/>
      <w:szCs w:val="20"/>
      <w:lang w:eastAsia="zh-CN"/>
    </w:rPr>
  </w:style>
  <w:style w:type="paragraph" w:customStyle="1" w:styleId="Commentaire1">
    <w:name w:val="Commentaire1"/>
    <w:basedOn w:val="Normal"/>
    <w:rsid w:val="00E451A1"/>
    <w:pPr>
      <w:suppressAutoHyphens/>
      <w:spacing w:after="0" w:line="240" w:lineRule="auto"/>
    </w:pPr>
    <w:rPr>
      <w:rFonts w:ascii="Times New Roman" w:eastAsia="Times New Roman" w:hAnsi="Times New Roman" w:cs="Times New Roman"/>
      <w:sz w:val="20"/>
      <w:szCs w:val="20"/>
      <w:lang w:eastAsia="zh-CN"/>
    </w:rPr>
  </w:style>
  <w:style w:type="character" w:customStyle="1" w:styleId="ObjetducommentaireCar1">
    <w:name w:val="Objet du commentaire Car1"/>
    <w:rsid w:val="00E451A1"/>
    <w:rPr>
      <w:rFonts w:ascii="Times New Roman" w:eastAsia="Times New Roman" w:hAnsi="Times New Roman" w:cs="Times New Roman"/>
      <w:b/>
      <w:bCs/>
      <w:sz w:val="20"/>
      <w:szCs w:val="20"/>
      <w:lang w:eastAsia="zh-CN"/>
    </w:rPr>
  </w:style>
  <w:style w:type="paragraph" w:customStyle="1" w:styleId="Listepuces10">
    <w:name w:val="Liste à puces1"/>
    <w:basedOn w:val="Normal"/>
    <w:rsid w:val="00E451A1"/>
    <w:pPr>
      <w:suppressAutoHyphens/>
      <w:spacing w:after="0" w:line="240" w:lineRule="auto"/>
      <w:contextualSpacing/>
    </w:pPr>
    <w:rPr>
      <w:rFonts w:ascii="Times New Roman" w:eastAsia="Times New Roman" w:hAnsi="Times New Roman" w:cs="Times New Roman"/>
      <w:sz w:val="20"/>
      <w:szCs w:val="20"/>
      <w:lang w:eastAsia="zh-CN"/>
    </w:rPr>
  </w:style>
  <w:style w:type="paragraph" w:customStyle="1" w:styleId="Listetirets">
    <w:name w:val="Liste à tirets"/>
    <w:basedOn w:val="Listepuces10"/>
    <w:rsid w:val="00E451A1"/>
    <w:pPr>
      <w:keepNext/>
      <w:keepLines/>
      <w:numPr>
        <w:numId w:val="50"/>
      </w:numPr>
      <w:tabs>
        <w:tab w:val="left" w:pos="284"/>
      </w:tabs>
      <w:spacing w:before="180" w:line="240" w:lineRule="atLeast"/>
      <w:jc w:val="both"/>
    </w:pPr>
    <w:rPr>
      <w:rFonts w:ascii="Arial" w:hAnsi="Arial" w:cs="Arial"/>
      <w:sz w:val="24"/>
    </w:rPr>
  </w:style>
  <w:style w:type="paragraph" w:customStyle="1" w:styleId="PUCE1">
    <w:name w:val="PUCE1"/>
    <w:basedOn w:val="Normal"/>
    <w:rsid w:val="00E451A1"/>
    <w:pPr>
      <w:widowControl w:val="0"/>
      <w:numPr>
        <w:numId w:val="54"/>
      </w:numPr>
      <w:suppressAutoHyphens/>
      <w:spacing w:after="0" w:line="240" w:lineRule="auto"/>
    </w:pPr>
    <w:rPr>
      <w:rFonts w:ascii="Arial" w:eastAsia="Times New Roman" w:hAnsi="Arial" w:cs="Arial"/>
      <w:sz w:val="20"/>
      <w:szCs w:val="20"/>
      <w:lang w:eastAsia="zh-CN"/>
    </w:rPr>
  </w:style>
  <w:style w:type="paragraph" w:customStyle="1" w:styleId="PUCE110">
    <w:name w:val="PUCE11"/>
    <w:basedOn w:val="Normal"/>
    <w:rsid w:val="00E451A1"/>
    <w:pPr>
      <w:widowControl w:val="0"/>
      <w:suppressAutoHyphens/>
      <w:spacing w:after="0" w:line="240" w:lineRule="auto"/>
      <w:ind w:left="283" w:hanging="283"/>
    </w:pPr>
    <w:rPr>
      <w:rFonts w:ascii="Arial" w:eastAsia="Times New Roman" w:hAnsi="Arial" w:cs="Arial"/>
      <w:sz w:val="20"/>
      <w:szCs w:val="20"/>
      <w:lang w:eastAsia="zh-CN"/>
    </w:rPr>
  </w:style>
  <w:style w:type="paragraph" w:customStyle="1" w:styleId="LibPrix3">
    <w:name w:val="LibPrix3"/>
    <w:basedOn w:val="Normal"/>
    <w:next w:val="Normal"/>
    <w:rsid w:val="00E451A1"/>
    <w:pPr>
      <w:keepLines/>
      <w:suppressAutoHyphens/>
      <w:spacing w:after="0" w:line="240" w:lineRule="exact"/>
    </w:pPr>
    <w:rPr>
      <w:rFonts w:ascii="Times New Roman" w:eastAsia="Times New Roman" w:hAnsi="Times New Roman" w:cs="Times New Roman"/>
      <w:sz w:val="20"/>
      <w:szCs w:val="20"/>
      <w:lang w:eastAsia="zh-CN"/>
    </w:rPr>
  </w:style>
  <w:style w:type="paragraph" w:customStyle="1" w:styleId="E11">
    <w:name w:val="E11"/>
    <w:basedOn w:val="Normal"/>
    <w:rsid w:val="00E451A1"/>
    <w:pPr>
      <w:suppressAutoHyphens/>
      <w:spacing w:before="72" w:after="72" w:line="240" w:lineRule="auto"/>
      <w:ind w:left="227" w:hanging="227"/>
      <w:jc w:val="both"/>
    </w:pPr>
    <w:rPr>
      <w:rFonts w:ascii="Times New Roman" w:eastAsia="Times New Roman" w:hAnsi="Times New Roman" w:cs="Times New Roman"/>
      <w:sz w:val="20"/>
      <w:szCs w:val="20"/>
      <w:lang w:eastAsia="zh-CN"/>
    </w:rPr>
  </w:style>
  <w:style w:type="paragraph" w:customStyle="1" w:styleId="R3">
    <w:name w:val="R3"/>
    <w:basedOn w:val="Normal"/>
    <w:rsid w:val="00E451A1"/>
    <w:pPr>
      <w:widowControl w:val="0"/>
      <w:numPr>
        <w:numId w:val="51"/>
      </w:numPr>
      <w:suppressAutoHyphens/>
      <w:spacing w:after="0" w:line="240" w:lineRule="auto"/>
    </w:pPr>
    <w:rPr>
      <w:rFonts w:ascii="Times New Roman" w:eastAsia="Times New Roman" w:hAnsi="Times New Roman" w:cs="Times New Roman"/>
      <w:sz w:val="20"/>
      <w:szCs w:val="20"/>
      <w:lang w:eastAsia="zh-CN"/>
    </w:rPr>
  </w:style>
  <w:style w:type="paragraph" w:customStyle="1" w:styleId="E111">
    <w:name w:val="E111"/>
    <w:basedOn w:val="Normal"/>
    <w:rsid w:val="00E451A1"/>
    <w:pPr>
      <w:widowControl w:val="0"/>
      <w:suppressAutoHyphens/>
      <w:spacing w:before="60" w:after="60" w:line="240" w:lineRule="auto"/>
      <w:ind w:left="284" w:right="284" w:hanging="284"/>
      <w:jc w:val="both"/>
    </w:pPr>
    <w:rPr>
      <w:rFonts w:ascii="CG Times (W1)" w:eastAsia="Times New Roman" w:hAnsi="CG Times (W1)" w:cs="CG Times (W1)"/>
      <w:sz w:val="20"/>
      <w:szCs w:val="20"/>
      <w:lang w:eastAsia="zh-CN"/>
    </w:rPr>
  </w:style>
  <w:style w:type="paragraph" w:customStyle="1" w:styleId="E12">
    <w:name w:val="E12"/>
    <w:basedOn w:val="Normal"/>
    <w:rsid w:val="00E451A1"/>
    <w:pPr>
      <w:suppressAutoHyphens/>
      <w:spacing w:before="72" w:after="72" w:line="240" w:lineRule="auto"/>
      <w:ind w:left="227" w:hanging="227"/>
      <w:jc w:val="both"/>
    </w:pPr>
    <w:rPr>
      <w:rFonts w:ascii="Times New Roman" w:eastAsia="Times New Roman" w:hAnsi="Times New Roman" w:cs="Times New Roman"/>
      <w:sz w:val="20"/>
      <w:szCs w:val="20"/>
      <w:lang w:eastAsia="zh-CN"/>
    </w:rPr>
  </w:style>
  <w:style w:type="paragraph" w:customStyle="1" w:styleId="E112">
    <w:name w:val="E112"/>
    <w:basedOn w:val="Normal"/>
    <w:rsid w:val="00E451A1"/>
    <w:pPr>
      <w:widowControl w:val="0"/>
      <w:suppressAutoHyphens/>
      <w:spacing w:before="60" w:after="60" w:line="240" w:lineRule="auto"/>
      <w:ind w:left="284" w:right="284" w:hanging="284"/>
      <w:jc w:val="both"/>
    </w:pPr>
    <w:rPr>
      <w:rFonts w:ascii="CG Times (W1)" w:eastAsia="Times New Roman" w:hAnsi="CG Times (W1)" w:cs="CG Times (W1)"/>
      <w:sz w:val="20"/>
      <w:szCs w:val="20"/>
      <w:lang w:eastAsia="zh-CN"/>
    </w:rPr>
  </w:style>
  <w:style w:type="paragraph" w:customStyle="1" w:styleId="numration2">
    <w:name w:val="énumération2"/>
    <w:basedOn w:val="Normal"/>
    <w:rsid w:val="00E451A1"/>
    <w:pPr>
      <w:numPr>
        <w:numId w:val="53"/>
      </w:numPr>
      <w:suppressAutoHyphens/>
      <w:spacing w:after="120" w:line="240" w:lineRule="auto"/>
      <w:jc w:val="both"/>
    </w:pPr>
    <w:rPr>
      <w:rFonts w:ascii="Arial" w:eastAsia="Times New Roman" w:hAnsi="Arial" w:cs="Arial"/>
      <w:sz w:val="20"/>
      <w:szCs w:val="20"/>
      <w:lang w:eastAsia="zh-CN"/>
    </w:rPr>
  </w:style>
  <w:style w:type="paragraph" w:customStyle="1" w:styleId="Liste21">
    <w:name w:val="Liste 21"/>
    <w:basedOn w:val="Normal"/>
    <w:rsid w:val="00E451A1"/>
    <w:pPr>
      <w:suppressAutoHyphens/>
      <w:overflowPunct w:val="0"/>
      <w:autoSpaceDE w:val="0"/>
      <w:spacing w:after="0" w:line="240" w:lineRule="auto"/>
      <w:ind w:left="566" w:hanging="283"/>
      <w:jc w:val="both"/>
      <w:textAlignment w:val="baseline"/>
    </w:pPr>
    <w:rPr>
      <w:rFonts w:ascii="Times New Roman" w:eastAsia="Times New Roman" w:hAnsi="Times New Roman" w:cs="Times New Roman"/>
      <w:sz w:val="24"/>
      <w:szCs w:val="20"/>
      <w:lang w:eastAsia="zh-CN"/>
    </w:rPr>
  </w:style>
  <w:style w:type="paragraph" w:customStyle="1" w:styleId="Textebrut1">
    <w:name w:val="Texte brut1"/>
    <w:basedOn w:val="Normal"/>
    <w:rsid w:val="00E451A1"/>
    <w:pPr>
      <w:suppressAutoHyphens/>
      <w:spacing w:after="0" w:line="240" w:lineRule="auto"/>
    </w:pPr>
    <w:rPr>
      <w:rFonts w:ascii="Courier New" w:eastAsia="Times New Roman" w:hAnsi="Courier New" w:cs="Courier New"/>
      <w:sz w:val="20"/>
      <w:szCs w:val="20"/>
      <w:lang w:eastAsia="zh-CN"/>
    </w:rPr>
  </w:style>
  <w:style w:type="paragraph" w:customStyle="1" w:styleId="Salutations1">
    <w:name w:val="Salutations1"/>
    <w:basedOn w:val="Normal"/>
    <w:next w:val="Normal"/>
    <w:rsid w:val="00E451A1"/>
    <w:pPr>
      <w:suppressAutoHyphens/>
      <w:spacing w:after="0" w:line="240" w:lineRule="auto"/>
    </w:pPr>
    <w:rPr>
      <w:rFonts w:ascii="Times New Roman" w:eastAsia="Times New Roman" w:hAnsi="Times New Roman" w:cs="Times New Roman"/>
      <w:sz w:val="24"/>
      <w:szCs w:val="20"/>
      <w:lang w:eastAsia="zh-CN"/>
    </w:rPr>
  </w:style>
  <w:style w:type="paragraph" w:customStyle="1" w:styleId="Liste51">
    <w:name w:val="Liste 51"/>
    <w:basedOn w:val="Normal"/>
    <w:rsid w:val="00E451A1"/>
    <w:pPr>
      <w:suppressAutoHyphens/>
      <w:spacing w:after="0" w:line="240" w:lineRule="auto"/>
      <w:ind w:left="1415" w:hanging="283"/>
      <w:contextualSpacing/>
    </w:pPr>
    <w:rPr>
      <w:rFonts w:ascii="Times New Roman" w:eastAsia="Times New Roman" w:hAnsi="Times New Roman" w:cs="Times New Roman"/>
      <w:sz w:val="24"/>
      <w:szCs w:val="24"/>
      <w:lang w:eastAsia="zh-CN"/>
    </w:rPr>
  </w:style>
  <w:style w:type="paragraph" w:customStyle="1" w:styleId="Explorateurdedocuments1">
    <w:name w:val="Explorateur de documents1"/>
    <w:basedOn w:val="Normal"/>
    <w:rsid w:val="00E451A1"/>
    <w:pPr>
      <w:shd w:val="clear" w:color="auto" w:fill="000080"/>
      <w:suppressAutoHyphens/>
      <w:spacing w:after="0" w:line="240" w:lineRule="auto"/>
    </w:pPr>
    <w:rPr>
      <w:rFonts w:ascii="Tahoma" w:eastAsia="Times New Roman" w:hAnsi="Tahoma" w:cs="Tahoma"/>
      <w:sz w:val="20"/>
      <w:szCs w:val="20"/>
      <w:lang w:val="fr-CM" w:eastAsia="zh-CN"/>
    </w:rPr>
  </w:style>
  <w:style w:type="paragraph" w:customStyle="1" w:styleId="Titredetableau">
    <w:name w:val="Titre de tableau"/>
    <w:basedOn w:val="Contenudetableau"/>
    <w:rsid w:val="00E451A1"/>
    <w:pPr>
      <w:widowControl/>
      <w:jc w:val="center"/>
    </w:pPr>
    <w:rPr>
      <w:rFonts w:eastAsia="Times New Roman"/>
      <w:b/>
      <w:bCs/>
      <w:lang w:eastAsia="zh-CN"/>
    </w:rPr>
  </w:style>
  <w:style w:type="paragraph" w:customStyle="1" w:styleId="msonormal0">
    <w:name w:val="msonormal"/>
    <w:basedOn w:val="Normal"/>
    <w:rsid w:val="00E451A1"/>
    <w:pPr>
      <w:spacing w:before="100" w:beforeAutospacing="1" w:after="100" w:afterAutospacing="1" w:line="240" w:lineRule="auto"/>
    </w:pPr>
    <w:rPr>
      <w:rFonts w:ascii="Times New Roman" w:eastAsia="Times New Roman" w:hAnsi="Times New Roman" w:cs="Times New Roman"/>
      <w:sz w:val="24"/>
      <w:szCs w:val="24"/>
      <w:lang w:val="fr-CM" w:eastAsia="fr-CM"/>
    </w:rPr>
  </w:style>
  <w:style w:type="table" w:customStyle="1" w:styleId="TableGrid">
    <w:name w:val="TableGrid"/>
    <w:rsid w:val="00E451A1"/>
    <w:pPr>
      <w:spacing w:after="0" w:line="240" w:lineRule="auto"/>
    </w:pPr>
    <w:rPr>
      <w:rFonts w:ascii="Calibri" w:eastAsia="Times New Roman" w:hAnsi="Calibri" w:cs="Times New Roman"/>
      <w:lang w:eastAsia="fr-FR"/>
    </w:rPr>
    <w:tblPr>
      <w:tblCellMar>
        <w:top w:w="0" w:type="dxa"/>
        <w:left w:w="0" w:type="dxa"/>
        <w:bottom w:w="0" w:type="dxa"/>
        <w:right w:w="0" w:type="dxa"/>
      </w:tblCellMar>
    </w:tblPr>
  </w:style>
  <w:style w:type="paragraph" w:customStyle="1" w:styleId="xl225">
    <w:name w:val="xl225"/>
    <w:basedOn w:val="Normal"/>
    <w:rsid w:val="00E451A1"/>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40"/>
      <w:szCs w:val="40"/>
      <w:lang w:val="fr-BE" w:eastAsia="fr-BE"/>
    </w:rPr>
  </w:style>
  <w:style w:type="paragraph" w:customStyle="1" w:styleId="xl226">
    <w:name w:val="xl226"/>
    <w:basedOn w:val="Normal"/>
    <w:rsid w:val="00E451A1"/>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40"/>
      <w:szCs w:val="40"/>
      <w:lang w:val="fr-BE" w:eastAsia="fr-BE"/>
    </w:rPr>
  </w:style>
  <w:style w:type="paragraph" w:customStyle="1" w:styleId="xl227">
    <w:name w:val="xl227"/>
    <w:basedOn w:val="Normal"/>
    <w:rsid w:val="00E451A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6"/>
      <w:szCs w:val="36"/>
      <w:lang w:val="fr-BE" w:eastAsia="fr-BE"/>
    </w:rPr>
  </w:style>
  <w:style w:type="paragraph" w:customStyle="1" w:styleId="xl228">
    <w:name w:val="xl228"/>
    <w:basedOn w:val="Normal"/>
    <w:rsid w:val="00E451A1"/>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6"/>
      <w:szCs w:val="36"/>
      <w:lang w:val="fr-BE" w:eastAsia="fr-BE"/>
    </w:rPr>
  </w:style>
  <w:style w:type="paragraph" w:customStyle="1" w:styleId="xl229">
    <w:name w:val="xl229"/>
    <w:basedOn w:val="Normal"/>
    <w:rsid w:val="00E451A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6"/>
      <w:szCs w:val="36"/>
      <w:lang w:val="fr-BE" w:eastAsia="fr-BE"/>
    </w:rPr>
  </w:style>
  <w:style w:type="paragraph" w:customStyle="1" w:styleId="xl230">
    <w:name w:val="xl230"/>
    <w:basedOn w:val="Normal"/>
    <w:rsid w:val="00E451A1"/>
    <w:pPr>
      <w:pBdr>
        <w:left w:val="single" w:sz="8" w:space="0" w:color="auto"/>
        <w:bottom w:val="single" w:sz="8"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val="fr-BE" w:eastAsia="fr-BE"/>
    </w:rPr>
  </w:style>
  <w:style w:type="paragraph" w:customStyle="1" w:styleId="xl231">
    <w:name w:val="xl231"/>
    <w:basedOn w:val="Normal"/>
    <w:rsid w:val="00E451A1"/>
    <w:pPr>
      <w:pBdr>
        <w:left w:val="single" w:sz="4" w:space="0" w:color="auto"/>
        <w:bottom w:val="single" w:sz="8"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val="fr-BE" w:eastAsia="fr-BE"/>
    </w:rPr>
  </w:style>
  <w:style w:type="paragraph" w:customStyle="1" w:styleId="xl232">
    <w:name w:val="xl232"/>
    <w:basedOn w:val="Normal"/>
    <w:rsid w:val="00E451A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2"/>
      <w:szCs w:val="32"/>
      <w:lang w:val="fr-BE" w:eastAsia="fr-BE"/>
    </w:rPr>
  </w:style>
  <w:style w:type="paragraph" w:customStyle="1" w:styleId="xl233">
    <w:name w:val="xl233"/>
    <w:basedOn w:val="Normal"/>
    <w:rsid w:val="00E451A1"/>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2"/>
      <w:szCs w:val="32"/>
      <w:lang w:val="fr-BE" w:eastAsia="fr-BE"/>
    </w:rPr>
  </w:style>
  <w:style w:type="paragraph" w:customStyle="1" w:styleId="xl234">
    <w:name w:val="xl234"/>
    <w:basedOn w:val="Normal"/>
    <w:rsid w:val="00E451A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40"/>
      <w:szCs w:val="40"/>
      <w:lang w:val="fr-BE" w:eastAsia="fr-BE"/>
    </w:rPr>
  </w:style>
  <w:style w:type="paragraph" w:customStyle="1" w:styleId="xl235">
    <w:name w:val="xl235"/>
    <w:basedOn w:val="Normal"/>
    <w:rsid w:val="00E451A1"/>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40"/>
      <w:szCs w:val="40"/>
      <w:lang w:val="fr-BE" w:eastAsia="fr-BE"/>
    </w:rPr>
  </w:style>
  <w:style w:type="paragraph" w:customStyle="1" w:styleId="xl236">
    <w:name w:val="xl236"/>
    <w:basedOn w:val="Normal"/>
    <w:rsid w:val="00E451A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40"/>
      <w:szCs w:val="40"/>
      <w:lang w:val="fr-BE" w:eastAsia="fr-BE"/>
    </w:rPr>
  </w:style>
  <w:style w:type="paragraph" w:customStyle="1" w:styleId="xl237">
    <w:name w:val="xl237"/>
    <w:basedOn w:val="Normal"/>
    <w:rsid w:val="00E451A1"/>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fr-BE" w:eastAsia="fr-BE"/>
    </w:rPr>
  </w:style>
  <w:style w:type="paragraph" w:customStyle="1" w:styleId="xl238">
    <w:name w:val="xl238"/>
    <w:basedOn w:val="Normal"/>
    <w:rsid w:val="00E451A1"/>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fr-BE" w:eastAsia="fr-BE"/>
    </w:rPr>
  </w:style>
  <w:style w:type="paragraph" w:customStyle="1" w:styleId="xl239">
    <w:name w:val="xl239"/>
    <w:basedOn w:val="Normal"/>
    <w:rsid w:val="00E451A1"/>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fr-BE" w:eastAsia="fr-BE"/>
    </w:rPr>
  </w:style>
  <w:style w:type="paragraph" w:customStyle="1" w:styleId="xl240">
    <w:name w:val="xl240"/>
    <w:basedOn w:val="Normal"/>
    <w:rsid w:val="00E451A1"/>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fr-BE" w:eastAsia="fr-BE"/>
    </w:rPr>
  </w:style>
  <w:style w:type="paragraph" w:customStyle="1" w:styleId="xl241">
    <w:name w:val="xl241"/>
    <w:basedOn w:val="Normal"/>
    <w:rsid w:val="00E451A1"/>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fr-BE" w:eastAsia="fr-BE"/>
    </w:rPr>
  </w:style>
  <w:style w:type="paragraph" w:customStyle="1" w:styleId="xl242">
    <w:name w:val="xl242"/>
    <w:basedOn w:val="Normal"/>
    <w:rsid w:val="00E451A1"/>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fr-BE" w:eastAsia="fr-BE"/>
    </w:rPr>
  </w:style>
  <w:style w:type="paragraph" w:customStyle="1" w:styleId="xl243">
    <w:name w:val="xl243"/>
    <w:basedOn w:val="Normal"/>
    <w:rsid w:val="00E451A1"/>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fr-BE" w:eastAsia="fr-BE"/>
    </w:rPr>
  </w:style>
  <w:style w:type="paragraph" w:customStyle="1" w:styleId="xl244">
    <w:name w:val="xl244"/>
    <w:basedOn w:val="Normal"/>
    <w:rsid w:val="00E451A1"/>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fr-BE" w:eastAsia="fr-BE"/>
    </w:rPr>
  </w:style>
  <w:style w:type="paragraph" w:customStyle="1" w:styleId="xl245">
    <w:name w:val="xl245"/>
    <w:basedOn w:val="Normal"/>
    <w:rsid w:val="00E451A1"/>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fr-BE" w:eastAsia="fr-BE"/>
    </w:rPr>
  </w:style>
  <w:style w:type="paragraph" w:customStyle="1" w:styleId="xl246">
    <w:name w:val="xl246"/>
    <w:basedOn w:val="Normal"/>
    <w:rsid w:val="00E451A1"/>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fr-BE" w:eastAsia="fr-BE"/>
    </w:rPr>
  </w:style>
  <w:style w:type="paragraph" w:customStyle="1" w:styleId="xl247">
    <w:name w:val="xl247"/>
    <w:basedOn w:val="Normal"/>
    <w:rsid w:val="00E451A1"/>
    <w:pPr>
      <w:pBdr>
        <w:top w:val="single" w:sz="8"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fr-BE" w:eastAsia="fr-BE"/>
    </w:rPr>
  </w:style>
  <w:style w:type="paragraph" w:customStyle="1" w:styleId="xl248">
    <w:name w:val="xl248"/>
    <w:basedOn w:val="Normal"/>
    <w:rsid w:val="00E451A1"/>
    <w:pPr>
      <w:pBdr>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fr-BE" w:eastAsia="fr-BE"/>
    </w:rPr>
  </w:style>
  <w:style w:type="paragraph" w:customStyle="1" w:styleId="xl249">
    <w:name w:val="xl249"/>
    <w:basedOn w:val="Normal"/>
    <w:rsid w:val="00E451A1"/>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fr-BE" w:eastAsia="fr-BE"/>
    </w:rPr>
  </w:style>
  <w:style w:type="paragraph" w:customStyle="1" w:styleId="xl250">
    <w:name w:val="xl250"/>
    <w:basedOn w:val="Normal"/>
    <w:rsid w:val="00E451A1"/>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fr-BE" w:eastAsia="fr-BE"/>
    </w:rPr>
  </w:style>
  <w:style w:type="paragraph" w:customStyle="1" w:styleId="xl251">
    <w:name w:val="xl251"/>
    <w:basedOn w:val="Normal"/>
    <w:rsid w:val="00E451A1"/>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fr-BE" w:eastAsia="fr-BE"/>
    </w:rPr>
  </w:style>
  <w:style w:type="paragraph" w:customStyle="1" w:styleId="xl252">
    <w:name w:val="xl252"/>
    <w:basedOn w:val="Normal"/>
    <w:rsid w:val="00E451A1"/>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fr-BE" w:eastAsia="fr-BE"/>
    </w:rPr>
  </w:style>
  <w:style w:type="paragraph" w:customStyle="1" w:styleId="xl253">
    <w:name w:val="xl253"/>
    <w:basedOn w:val="Normal"/>
    <w:rsid w:val="00E451A1"/>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fr-BE" w:eastAsia="fr-BE"/>
    </w:rPr>
  </w:style>
  <w:style w:type="paragraph" w:customStyle="1" w:styleId="xl254">
    <w:name w:val="xl254"/>
    <w:basedOn w:val="Normal"/>
    <w:rsid w:val="00E451A1"/>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fr-BE" w:eastAsia="fr-BE"/>
    </w:rPr>
  </w:style>
  <w:style w:type="paragraph" w:customStyle="1" w:styleId="font0">
    <w:name w:val="font0"/>
    <w:basedOn w:val="Normal"/>
    <w:rsid w:val="00E451A1"/>
    <w:pPr>
      <w:spacing w:before="100" w:beforeAutospacing="1" w:after="100" w:afterAutospacing="1" w:line="240" w:lineRule="auto"/>
    </w:pPr>
    <w:rPr>
      <w:rFonts w:ascii="Calibri" w:eastAsia="Times New Roman" w:hAnsi="Calibri" w:cs="Calibri"/>
      <w:color w:val="000000"/>
      <w:lang w:eastAsia="fr-FR"/>
    </w:rPr>
  </w:style>
  <w:style w:type="paragraph" w:customStyle="1" w:styleId="xl271">
    <w:name w:val="xl271"/>
    <w:basedOn w:val="Normal"/>
    <w:rsid w:val="00E451A1"/>
    <w:pPr>
      <w:pBdr>
        <w:top w:val="single" w:sz="4" w:space="0" w:color="auto"/>
        <w:left w:val="single" w:sz="4" w:space="0" w:color="auto"/>
      </w:pBdr>
      <w:spacing w:before="100" w:beforeAutospacing="1" w:after="100" w:afterAutospacing="1" w:line="240" w:lineRule="auto"/>
      <w:textAlignment w:val="center"/>
    </w:pPr>
    <w:rPr>
      <w:rFonts w:ascii="Arial" w:eastAsia="Times New Roman" w:hAnsi="Arial" w:cs="Arial"/>
      <w:b/>
      <w:bCs/>
      <w:sz w:val="28"/>
      <w:szCs w:val="28"/>
      <w:lang w:eastAsia="fr-FR"/>
    </w:rPr>
  </w:style>
  <w:style w:type="paragraph" w:customStyle="1" w:styleId="Titre110">
    <w:name w:val="Titre 11"/>
    <w:basedOn w:val="Normal"/>
    <w:next w:val="Normal"/>
    <w:qFormat/>
    <w:rsid w:val="00E451A1"/>
    <w:pPr>
      <w:keepNext/>
      <w:keepLines/>
      <w:spacing w:before="480" w:after="0" w:line="240" w:lineRule="auto"/>
      <w:outlineLvl w:val="0"/>
    </w:pPr>
    <w:rPr>
      <w:rFonts w:ascii="Cambria" w:eastAsia="Times New Roman" w:hAnsi="Cambria" w:cs="Times New Roman"/>
      <w:b/>
      <w:bCs/>
      <w:color w:val="365F91"/>
      <w:sz w:val="28"/>
      <w:szCs w:val="28"/>
    </w:rPr>
  </w:style>
  <w:style w:type="paragraph" w:customStyle="1" w:styleId="Citationintense1">
    <w:name w:val="Citation intense1"/>
    <w:basedOn w:val="Normal"/>
    <w:next w:val="Normal"/>
    <w:uiPriority w:val="30"/>
    <w:qFormat/>
    <w:rsid w:val="00E451A1"/>
    <w:pPr>
      <w:pBdr>
        <w:bottom w:val="single" w:sz="4" w:space="4" w:color="4F81BD"/>
      </w:pBdr>
      <w:spacing w:before="200" w:after="280" w:line="240" w:lineRule="auto"/>
      <w:ind w:left="936" w:right="936"/>
    </w:pPr>
    <w:rPr>
      <w:rFonts w:ascii="Times New Roman" w:eastAsia="Times New Roman" w:hAnsi="Times New Roman" w:cs="Times New Roman"/>
      <w:b/>
      <w:bCs/>
      <w:i/>
      <w:iCs/>
      <w:color w:val="4F81BD"/>
      <w:sz w:val="24"/>
      <w:szCs w:val="24"/>
      <w:lang w:eastAsia="fr-FR"/>
    </w:rPr>
  </w:style>
  <w:style w:type="paragraph" w:customStyle="1" w:styleId="xl255">
    <w:name w:val="xl255"/>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fr-FR"/>
    </w:rPr>
  </w:style>
  <w:style w:type="paragraph" w:customStyle="1" w:styleId="xl256">
    <w:name w:val="xl256"/>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fr-FR"/>
    </w:rPr>
  </w:style>
  <w:style w:type="paragraph" w:customStyle="1" w:styleId="xl257">
    <w:name w:val="xl257"/>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fr-FR"/>
    </w:rPr>
  </w:style>
  <w:style w:type="paragraph" w:customStyle="1" w:styleId="xl258">
    <w:name w:val="xl258"/>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fr-FR"/>
    </w:rPr>
  </w:style>
  <w:style w:type="paragraph" w:customStyle="1" w:styleId="xl259">
    <w:name w:val="xl259"/>
    <w:basedOn w:val="Normal"/>
    <w:rsid w:val="00E451A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20"/>
      <w:szCs w:val="20"/>
      <w:lang w:eastAsia="fr-FR"/>
    </w:rPr>
  </w:style>
  <w:style w:type="paragraph" w:customStyle="1" w:styleId="xl260">
    <w:name w:val="xl260"/>
    <w:basedOn w:val="Normal"/>
    <w:rsid w:val="00E451A1"/>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fr-FR"/>
    </w:rPr>
  </w:style>
  <w:style w:type="paragraph" w:customStyle="1" w:styleId="xl261">
    <w:name w:val="xl261"/>
    <w:basedOn w:val="Normal"/>
    <w:rsid w:val="00E451A1"/>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fr-FR"/>
    </w:rPr>
  </w:style>
  <w:style w:type="paragraph" w:customStyle="1" w:styleId="xl262">
    <w:name w:val="xl262"/>
    <w:basedOn w:val="Normal"/>
    <w:rsid w:val="00E451A1"/>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fr-FR"/>
    </w:rPr>
  </w:style>
  <w:style w:type="paragraph" w:customStyle="1" w:styleId="xl263">
    <w:name w:val="xl263"/>
    <w:basedOn w:val="Normal"/>
    <w:rsid w:val="00E451A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fr-FR"/>
    </w:rPr>
  </w:style>
  <w:style w:type="paragraph" w:customStyle="1" w:styleId="xl264">
    <w:name w:val="xl264"/>
    <w:basedOn w:val="Normal"/>
    <w:rsid w:val="00E451A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fr-FR"/>
    </w:rPr>
  </w:style>
  <w:style w:type="paragraph" w:customStyle="1" w:styleId="xl265">
    <w:name w:val="xl265"/>
    <w:basedOn w:val="Normal"/>
    <w:rsid w:val="00E451A1"/>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20"/>
      <w:szCs w:val="20"/>
      <w:lang w:eastAsia="fr-FR"/>
    </w:rPr>
  </w:style>
  <w:style w:type="paragraph" w:customStyle="1" w:styleId="xl266">
    <w:name w:val="xl266"/>
    <w:basedOn w:val="Normal"/>
    <w:rsid w:val="00E451A1"/>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20"/>
      <w:szCs w:val="20"/>
      <w:lang w:eastAsia="fr-FR"/>
    </w:rPr>
  </w:style>
  <w:style w:type="paragraph" w:customStyle="1" w:styleId="xl267">
    <w:name w:val="xl267"/>
    <w:basedOn w:val="Normal"/>
    <w:rsid w:val="00E451A1"/>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0"/>
      <w:szCs w:val="20"/>
      <w:lang w:eastAsia="fr-FR"/>
    </w:rPr>
  </w:style>
  <w:style w:type="paragraph" w:customStyle="1" w:styleId="xl268">
    <w:name w:val="xl268"/>
    <w:basedOn w:val="Normal"/>
    <w:rsid w:val="00E451A1"/>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28"/>
      <w:szCs w:val="28"/>
      <w:lang w:eastAsia="fr-FR"/>
    </w:rPr>
  </w:style>
  <w:style w:type="paragraph" w:customStyle="1" w:styleId="xl269">
    <w:name w:val="xl269"/>
    <w:basedOn w:val="Normal"/>
    <w:rsid w:val="00E451A1"/>
    <w:pPr>
      <w:pBdr>
        <w:top w:val="single" w:sz="4" w:space="0" w:color="auto"/>
      </w:pBdr>
      <w:spacing w:before="100" w:beforeAutospacing="1" w:after="100" w:afterAutospacing="1" w:line="240" w:lineRule="auto"/>
      <w:jc w:val="center"/>
      <w:textAlignment w:val="center"/>
    </w:pPr>
    <w:rPr>
      <w:rFonts w:ascii="Arial" w:eastAsia="Times New Roman" w:hAnsi="Arial" w:cs="Arial"/>
      <w:b/>
      <w:bCs/>
      <w:sz w:val="28"/>
      <w:szCs w:val="28"/>
      <w:lang w:eastAsia="fr-FR"/>
    </w:rPr>
  </w:style>
  <w:style w:type="paragraph" w:customStyle="1" w:styleId="xl270">
    <w:name w:val="xl270"/>
    <w:basedOn w:val="Normal"/>
    <w:rsid w:val="00E451A1"/>
    <w:pPr>
      <w:pBdr>
        <w:top w:val="single" w:sz="4" w:space="0" w:color="auto"/>
      </w:pBdr>
      <w:spacing w:before="100" w:beforeAutospacing="1" w:after="100" w:afterAutospacing="1" w:line="240" w:lineRule="auto"/>
      <w:textAlignment w:val="center"/>
    </w:pPr>
    <w:rPr>
      <w:rFonts w:ascii="Arial" w:eastAsia="Times New Roman" w:hAnsi="Arial" w:cs="Arial"/>
      <w:b/>
      <w:bCs/>
      <w:sz w:val="28"/>
      <w:szCs w:val="28"/>
      <w:lang w:eastAsia="fr-FR"/>
    </w:rPr>
  </w:style>
  <w:style w:type="paragraph" w:customStyle="1" w:styleId="xl272">
    <w:name w:val="xl272"/>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fr-FR"/>
    </w:rPr>
  </w:style>
  <w:style w:type="paragraph" w:customStyle="1" w:styleId="xl273">
    <w:name w:val="xl273"/>
    <w:basedOn w:val="Normal"/>
    <w:rsid w:val="00E451A1"/>
    <w:pPr>
      <w:pBdr>
        <w:top w:val="double" w:sz="6" w:space="0" w:color="auto"/>
        <w:left w:val="double" w:sz="6" w:space="0" w:color="auto"/>
        <w:bottom w:val="double" w:sz="6" w:space="0" w:color="auto"/>
      </w:pBdr>
      <w:shd w:val="clear" w:color="000000" w:fill="FFFF00"/>
      <w:spacing w:before="100" w:beforeAutospacing="1" w:after="100" w:afterAutospacing="1" w:line="240" w:lineRule="auto"/>
      <w:jc w:val="center"/>
      <w:textAlignment w:val="center"/>
    </w:pPr>
    <w:rPr>
      <w:rFonts w:ascii="Algerian" w:eastAsia="Times New Roman" w:hAnsi="Algerian" w:cs="Times New Roman"/>
      <w:b/>
      <w:bCs/>
      <w:sz w:val="40"/>
      <w:szCs w:val="40"/>
      <w:lang w:eastAsia="fr-FR"/>
    </w:rPr>
  </w:style>
  <w:style w:type="paragraph" w:customStyle="1" w:styleId="xl274">
    <w:name w:val="xl274"/>
    <w:basedOn w:val="Normal"/>
    <w:rsid w:val="00E451A1"/>
    <w:pPr>
      <w:pBdr>
        <w:top w:val="double" w:sz="6" w:space="0" w:color="auto"/>
        <w:bottom w:val="double" w:sz="6" w:space="0" w:color="auto"/>
      </w:pBdr>
      <w:shd w:val="clear" w:color="000000" w:fill="FFFF00"/>
      <w:spacing w:before="100" w:beforeAutospacing="1" w:after="100" w:afterAutospacing="1" w:line="240" w:lineRule="auto"/>
      <w:jc w:val="center"/>
      <w:textAlignment w:val="center"/>
    </w:pPr>
    <w:rPr>
      <w:rFonts w:ascii="Algerian" w:eastAsia="Times New Roman" w:hAnsi="Algerian" w:cs="Times New Roman"/>
      <w:b/>
      <w:bCs/>
      <w:sz w:val="40"/>
      <w:szCs w:val="40"/>
      <w:lang w:eastAsia="fr-FR"/>
    </w:rPr>
  </w:style>
  <w:style w:type="paragraph" w:customStyle="1" w:styleId="xl275">
    <w:name w:val="xl275"/>
    <w:basedOn w:val="Normal"/>
    <w:rsid w:val="00E451A1"/>
    <w:pPr>
      <w:pBdr>
        <w:top w:val="double" w:sz="6" w:space="0" w:color="auto"/>
        <w:left w:val="double" w:sz="6" w:space="0" w:color="auto"/>
        <w:bottom w:val="double" w:sz="6"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Aharoni"/>
      <w:sz w:val="44"/>
      <w:szCs w:val="44"/>
      <w:lang w:eastAsia="fr-FR"/>
    </w:rPr>
  </w:style>
  <w:style w:type="paragraph" w:customStyle="1" w:styleId="xl276">
    <w:name w:val="xl276"/>
    <w:basedOn w:val="Normal"/>
    <w:rsid w:val="00E451A1"/>
    <w:pPr>
      <w:pBdr>
        <w:top w:val="double" w:sz="6" w:space="0" w:color="auto"/>
        <w:bottom w:val="double" w:sz="6"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Aharoni"/>
      <w:sz w:val="44"/>
      <w:szCs w:val="44"/>
      <w:lang w:eastAsia="fr-FR"/>
    </w:rPr>
  </w:style>
  <w:style w:type="character" w:customStyle="1" w:styleId="CitationintenseCar1">
    <w:name w:val="Citation intense Car1"/>
    <w:uiPriority w:val="30"/>
    <w:rsid w:val="00E451A1"/>
    <w:rPr>
      <w:b/>
      <w:bCs/>
      <w:i/>
      <w:iCs/>
      <w:color w:val="4F81BD"/>
    </w:rPr>
  </w:style>
  <w:style w:type="paragraph" w:customStyle="1" w:styleId="tab2">
    <w:name w:val="tab2"/>
    <w:basedOn w:val="Normal"/>
    <w:link w:val="tab2Car"/>
    <w:rsid w:val="00E451A1"/>
    <w:pPr>
      <w:spacing w:after="0" w:line="240" w:lineRule="auto"/>
      <w:jc w:val="center"/>
    </w:pPr>
    <w:rPr>
      <w:rFonts w:ascii="Calibri" w:eastAsia="Times New Roman" w:hAnsi="Calibri" w:cs="Times New Roman"/>
      <w:sz w:val="24"/>
      <w:szCs w:val="20"/>
    </w:rPr>
  </w:style>
  <w:style w:type="character" w:customStyle="1" w:styleId="tab2Car">
    <w:name w:val="tab2 Car"/>
    <w:link w:val="tab2"/>
    <w:rsid w:val="00E451A1"/>
    <w:rPr>
      <w:rFonts w:ascii="Calibri" w:eastAsia="Times New Roman" w:hAnsi="Calibri" w:cs="Times New Roman"/>
      <w:sz w:val="24"/>
      <w:szCs w:val="20"/>
    </w:rPr>
  </w:style>
  <w:style w:type="paragraph" w:customStyle="1" w:styleId="StyleCorpsdetextePremireligne125cm">
    <w:name w:val="Style Corps de texte + Première ligne : 125 cm"/>
    <w:basedOn w:val="Corpsdetexte"/>
    <w:rsid w:val="00E451A1"/>
    <w:pPr>
      <w:suppressAutoHyphens/>
      <w:overflowPunct w:val="0"/>
      <w:autoSpaceDE w:val="0"/>
      <w:spacing w:after="120"/>
      <w:ind w:firstLine="709"/>
    </w:pPr>
    <w:rPr>
      <w:rFonts w:cs="Arial"/>
      <w:szCs w:val="24"/>
      <w:lang w:eastAsia="zh-CN"/>
    </w:rPr>
  </w:style>
  <w:style w:type="paragraph" w:customStyle="1" w:styleId="titre34">
    <w:name w:val="titre3.4"/>
    <w:basedOn w:val="Normal"/>
    <w:rsid w:val="00E451A1"/>
    <w:pPr>
      <w:keepNext/>
      <w:spacing w:after="0" w:line="240" w:lineRule="auto"/>
      <w:outlineLvl w:val="0"/>
    </w:pPr>
    <w:rPr>
      <w:rFonts w:ascii="Times New Roman" w:eastAsia="Times New Roman" w:hAnsi="Times New Roman" w:cs="Arial"/>
      <w:bCs/>
      <w:kern w:val="32"/>
      <w:sz w:val="24"/>
      <w:szCs w:val="24"/>
      <w:lang w:eastAsia="fr-FR"/>
    </w:rPr>
  </w:style>
  <w:style w:type="table" w:customStyle="1" w:styleId="Grille51">
    <w:name w:val="Grille 51"/>
    <w:basedOn w:val="TableauNormal"/>
    <w:rsid w:val="00E451A1"/>
    <w:pPr>
      <w:spacing w:after="0" w:line="240" w:lineRule="auto"/>
    </w:pPr>
    <w:rPr>
      <w:rFonts w:ascii="Times New Roman" w:eastAsia="Times New Roman" w:hAnsi="Times New Roman" w:cs="Times New Roman"/>
      <w:sz w:val="20"/>
      <w:szCs w:val="20"/>
      <w:lang w:eastAsia="fr-FR"/>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customStyle="1" w:styleId="tlid-translation">
    <w:name w:val="tlid-translation"/>
    <w:basedOn w:val="Policepardfaut"/>
    <w:rsid w:val="00E451A1"/>
  </w:style>
  <w:style w:type="character" w:customStyle="1" w:styleId="Titre2Car1">
    <w:name w:val="Titre 2 Car1"/>
    <w:locked/>
    <w:rsid w:val="00E451A1"/>
    <w:rPr>
      <w:rFonts w:ascii="Arial" w:eastAsia="Times New Roman" w:hAnsi="Arial" w:cs="Arial"/>
      <w:b/>
      <w:bCs/>
      <w:i/>
      <w:iCs/>
      <w:sz w:val="28"/>
      <w:szCs w:val="28"/>
      <w:lang w:eastAsia="fr-FR"/>
    </w:rPr>
  </w:style>
  <w:style w:type="character" w:customStyle="1" w:styleId="Titre6Car1">
    <w:name w:val="Titre 6 Car1"/>
    <w:locked/>
    <w:rsid w:val="00E451A1"/>
    <w:rPr>
      <w:rFonts w:ascii="Arial" w:eastAsia="Times New Roman" w:hAnsi="Arial" w:cs="Arial"/>
      <w:b/>
      <w:bCs/>
      <w:sz w:val="24"/>
      <w:szCs w:val="24"/>
      <w:lang w:eastAsia="fr-FR"/>
    </w:rPr>
  </w:style>
  <w:style w:type="character" w:customStyle="1" w:styleId="TitreCar1">
    <w:name w:val="Titre Car1"/>
    <w:locked/>
    <w:rsid w:val="00E451A1"/>
    <w:rPr>
      <w:rFonts w:ascii="Arial" w:eastAsia="Times New Roman" w:hAnsi="Arial" w:cs="Arial"/>
      <w:b/>
      <w:bCs/>
      <w:kern w:val="28"/>
      <w:sz w:val="32"/>
      <w:szCs w:val="32"/>
      <w:lang w:eastAsia="fr-FR"/>
    </w:rPr>
  </w:style>
  <w:style w:type="table" w:customStyle="1" w:styleId="Grilleclaire11">
    <w:name w:val="Grille claire11"/>
    <w:basedOn w:val="TableauNormal"/>
    <w:uiPriority w:val="62"/>
    <w:rsid w:val="00E451A1"/>
    <w:pPr>
      <w:spacing w:after="0" w:line="240" w:lineRule="auto"/>
    </w:pPr>
    <w:rPr>
      <w:rFonts w:ascii="Calibri" w:eastAsia="Calibri" w:hAnsi="Calibri" w:cs="Times New Roman"/>
      <w:sz w:val="20"/>
      <w:szCs w:val="20"/>
      <w:lang w:eastAsia="fr-CA"/>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Agency FB" w:eastAsia="Times New Roman" w:hAnsi="Agency FB"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Agency FB" w:eastAsia="Times New Roman" w:hAnsi="Agency FB"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Agency FB" w:eastAsia="Times New Roman" w:hAnsi="Agency FB" w:cs="Times New Roman"/>
        <w:b/>
        <w:bCs/>
      </w:rPr>
    </w:tblStylePr>
    <w:tblStylePr w:type="lastCol">
      <w:rPr>
        <w:rFonts w:ascii="Agency FB" w:eastAsia="Times New Roman" w:hAnsi="Agency FB"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Grilledutableau4">
    <w:name w:val="Grille du tableau4"/>
    <w:basedOn w:val="TableauNormal"/>
    <w:uiPriority w:val="39"/>
    <w:rsid w:val="00E451A1"/>
    <w:pPr>
      <w:spacing w:after="0" w:line="240" w:lineRule="auto"/>
    </w:pPr>
    <w:rPr>
      <w:rFonts w:ascii="Times New Roman" w:eastAsia="Times New Roman" w:hAnsi="Times New Roman" w:cs="Times New Roman"/>
      <w:sz w:val="20"/>
      <w:szCs w:val="20"/>
      <w:lang w:eastAsia="fr-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5">
    <w:name w:val="Grille du tableau5"/>
    <w:basedOn w:val="TableauNormal"/>
    <w:uiPriority w:val="39"/>
    <w:rsid w:val="00E451A1"/>
    <w:pPr>
      <w:spacing w:after="0" w:line="240" w:lineRule="auto"/>
    </w:pPr>
    <w:rPr>
      <w:rFonts w:ascii="Times New Roman" w:eastAsia="Times New Roman" w:hAnsi="Times New Roman" w:cs="Times New Roman"/>
      <w:sz w:val="20"/>
      <w:szCs w:val="20"/>
      <w:lang w:eastAsia="fr-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claire12">
    <w:name w:val="Grille claire12"/>
    <w:basedOn w:val="TableauNormal"/>
    <w:uiPriority w:val="62"/>
    <w:rsid w:val="00E451A1"/>
    <w:pPr>
      <w:spacing w:after="0" w:line="240" w:lineRule="auto"/>
    </w:pPr>
    <w:rPr>
      <w:rFonts w:ascii="Calibri" w:eastAsia="Calibri" w:hAnsi="Calibri" w:cs="Times New Roman"/>
      <w:sz w:val="20"/>
      <w:szCs w:val="20"/>
      <w:lang w:eastAsia="fr-CA"/>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rFonts w:ascii="Agency FB" w:eastAsia="Times New Roman" w:hAnsi="Agency FB"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Autospacing="0" w:afterLines="0" w:afterAutospacing="0" w:line="240" w:lineRule="auto"/>
      </w:pPr>
      <w:rPr>
        <w:rFonts w:ascii="Agency FB" w:eastAsia="Times New Roman" w:hAnsi="Agency FB"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Agency FB" w:eastAsia="Times New Roman" w:hAnsi="Agency FB" w:cs="Times New Roman" w:hint="default"/>
        <w:b/>
        <w:bCs/>
      </w:rPr>
    </w:tblStylePr>
    <w:tblStylePr w:type="lastCol">
      <w:rPr>
        <w:rFonts w:ascii="Agency FB" w:eastAsia="Times New Roman" w:hAnsi="Agency FB"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Grilledutableau6">
    <w:name w:val="Grille du tableau6"/>
    <w:basedOn w:val="TableauNormal"/>
    <w:uiPriority w:val="39"/>
    <w:rsid w:val="00E451A1"/>
    <w:pPr>
      <w:spacing w:after="0" w:line="240" w:lineRule="auto"/>
    </w:pPr>
    <w:rPr>
      <w:rFonts w:ascii="Times New Roman" w:eastAsia="Times New Roman" w:hAnsi="Times New Roman" w:cs="Times New Roman"/>
      <w:sz w:val="20"/>
      <w:szCs w:val="20"/>
      <w:lang w:eastAsia="fr-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claire13">
    <w:name w:val="Grille claire13"/>
    <w:basedOn w:val="TableauNormal"/>
    <w:uiPriority w:val="62"/>
    <w:rsid w:val="00E451A1"/>
    <w:pPr>
      <w:spacing w:after="0" w:line="240" w:lineRule="auto"/>
    </w:pPr>
    <w:rPr>
      <w:rFonts w:ascii="Calibri" w:eastAsia="Calibri" w:hAnsi="Calibri" w:cs="Times New Roman"/>
      <w:sz w:val="20"/>
      <w:szCs w:val="20"/>
      <w:lang w:eastAsia="fr-CA"/>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rFonts w:ascii="Agency FB" w:eastAsia="Times New Roman" w:hAnsi="Agency FB"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Autospacing="0" w:afterLines="0" w:afterAutospacing="0" w:line="240" w:lineRule="auto"/>
      </w:pPr>
      <w:rPr>
        <w:rFonts w:ascii="Agency FB" w:eastAsia="Times New Roman" w:hAnsi="Agency FB"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Agency FB" w:eastAsia="Times New Roman" w:hAnsi="Agency FB" w:cs="Times New Roman" w:hint="default"/>
        <w:b/>
        <w:bCs/>
      </w:rPr>
    </w:tblStylePr>
    <w:tblStylePr w:type="lastCol">
      <w:rPr>
        <w:rFonts w:ascii="Agency FB" w:eastAsia="Times New Roman" w:hAnsi="Agency FB"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Grilledutableau7">
    <w:name w:val="Grille du tableau7"/>
    <w:basedOn w:val="TableauNormal"/>
    <w:uiPriority w:val="39"/>
    <w:rsid w:val="00E451A1"/>
    <w:pPr>
      <w:spacing w:after="0" w:line="240" w:lineRule="auto"/>
    </w:pPr>
    <w:rPr>
      <w:rFonts w:ascii="Times New Roman" w:eastAsia="Times New Roman" w:hAnsi="Times New Roman" w:cs="Times New Roman"/>
      <w:sz w:val="20"/>
      <w:szCs w:val="20"/>
      <w:lang w:eastAsia="fr-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claire14">
    <w:name w:val="Grille claire14"/>
    <w:basedOn w:val="TableauNormal"/>
    <w:uiPriority w:val="62"/>
    <w:rsid w:val="00E451A1"/>
    <w:pPr>
      <w:spacing w:after="0" w:line="240" w:lineRule="auto"/>
    </w:pPr>
    <w:rPr>
      <w:rFonts w:ascii="Calibri" w:eastAsia="Calibri" w:hAnsi="Calibri" w:cs="Times New Roman"/>
      <w:sz w:val="20"/>
      <w:szCs w:val="20"/>
      <w:lang w:eastAsia="fr-CA"/>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rFonts w:ascii="Agency FB" w:eastAsia="Times New Roman" w:hAnsi="Agency FB"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Autospacing="0" w:afterLines="0" w:afterAutospacing="0" w:line="240" w:lineRule="auto"/>
      </w:pPr>
      <w:rPr>
        <w:rFonts w:ascii="Agency FB" w:eastAsia="Times New Roman" w:hAnsi="Agency FB"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Agency FB" w:eastAsia="Times New Roman" w:hAnsi="Agency FB" w:cs="Times New Roman" w:hint="default"/>
        <w:b/>
        <w:bCs/>
      </w:rPr>
    </w:tblStylePr>
    <w:tblStylePr w:type="lastCol">
      <w:rPr>
        <w:rFonts w:ascii="Agency FB" w:eastAsia="Times New Roman" w:hAnsi="Agency FB"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Grilledutableau11">
    <w:name w:val="Grille du tableau11"/>
    <w:basedOn w:val="TableauNormal"/>
    <w:uiPriority w:val="59"/>
    <w:rsid w:val="00E451A1"/>
    <w:pPr>
      <w:spacing w:after="0" w:line="240" w:lineRule="auto"/>
    </w:pPr>
    <w:rPr>
      <w:rFonts w:ascii="Calibri" w:eastAsia="Calibri" w:hAnsi="Calibri" w:cs="Times New Roman"/>
      <w:sz w:val="20"/>
      <w:szCs w:val="20"/>
      <w:lang w:eastAsia="fr-C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claire15">
    <w:name w:val="Grille claire15"/>
    <w:basedOn w:val="TableauNormal"/>
    <w:uiPriority w:val="62"/>
    <w:rsid w:val="00E451A1"/>
    <w:pPr>
      <w:spacing w:after="0" w:line="240" w:lineRule="auto"/>
    </w:pPr>
    <w:rPr>
      <w:rFonts w:ascii="Calibri" w:eastAsia="Calibri" w:hAnsi="Calibri" w:cs="Times New Roman"/>
      <w:sz w:val="20"/>
      <w:szCs w:val="20"/>
      <w:lang w:eastAsia="fr-CA"/>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Agency FB" w:eastAsia="Times New Roman" w:hAnsi="Agency FB"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Agency FB" w:eastAsia="Times New Roman" w:hAnsi="Agency FB"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Agency FB" w:eastAsia="Times New Roman" w:hAnsi="Agency FB" w:cs="Times New Roman"/>
        <w:b/>
        <w:bCs/>
      </w:rPr>
    </w:tblStylePr>
    <w:tblStylePr w:type="lastCol">
      <w:rPr>
        <w:rFonts w:ascii="Agency FB" w:eastAsia="Times New Roman" w:hAnsi="Agency FB"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Grilleclaire16">
    <w:name w:val="Grille claire16"/>
    <w:basedOn w:val="TableauNormal"/>
    <w:uiPriority w:val="62"/>
    <w:rsid w:val="00E451A1"/>
    <w:pPr>
      <w:spacing w:after="0" w:line="240" w:lineRule="auto"/>
    </w:pPr>
    <w:rPr>
      <w:rFonts w:ascii="Calibri" w:eastAsia="Calibri" w:hAnsi="Calibri" w:cs="Times New Roman"/>
      <w:sz w:val="20"/>
      <w:szCs w:val="20"/>
      <w:lang w:eastAsia="fr-CA"/>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Agency FB" w:eastAsia="Times New Roman" w:hAnsi="Agency FB"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Agency FB" w:eastAsia="Times New Roman" w:hAnsi="Agency FB"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Agency FB" w:eastAsia="Times New Roman" w:hAnsi="Agency FB" w:cs="Times New Roman"/>
        <w:b/>
        <w:bCs/>
      </w:rPr>
    </w:tblStylePr>
    <w:tblStylePr w:type="lastCol">
      <w:rPr>
        <w:rFonts w:ascii="Agency FB" w:eastAsia="Times New Roman" w:hAnsi="Agency FB"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customStyle="1" w:styleId="letcom">
    <w:name w:val="letcom"/>
    <w:basedOn w:val="Normal"/>
    <w:rsid w:val="00E451A1"/>
    <w:pPr>
      <w:spacing w:before="120" w:after="0" w:line="240" w:lineRule="auto"/>
      <w:jc w:val="both"/>
    </w:pPr>
    <w:rPr>
      <w:rFonts w:ascii="Times New Roman" w:eastAsia="Times New Roman" w:hAnsi="Times New Roman" w:cs="Times New Roman"/>
      <w:sz w:val="24"/>
      <w:szCs w:val="20"/>
      <w:lang w:eastAsia="fr-FR"/>
    </w:rPr>
  </w:style>
  <w:style w:type="paragraph" w:customStyle="1" w:styleId="CM21">
    <w:name w:val="CM21"/>
    <w:basedOn w:val="Default"/>
    <w:next w:val="Default"/>
    <w:uiPriority w:val="99"/>
    <w:rsid w:val="00E451A1"/>
    <w:pPr>
      <w:widowControl w:val="0"/>
      <w:spacing w:after="233"/>
    </w:pPr>
    <w:rPr>
      <w:rFonts w:ascii="Arial" w:hAnsi="Arial" w:cs="Arial"/>
      <w:color w:val="auto"/>
    </w:rPr>
  </w:style>
  <w:style w:type="paragraph" w:customStyle="1" w:styleId="CM17">
    <w:name w:val="CM17"/>
    <w:basedOn w:val="Default"/>
    <w:next w:val="Default"/>
    <w:uiPriority w:val="99"/>
    <w:rsid w:val="00E451A1"/>
    <w:pPr>
      <w:widowControl w:val="0"/>
      <w:spacing w:line="228" w:lineRule="atLeast"/>
    </w:pPr>
    <w:rPr>
      <w:rFonts w:ascii="Arial" w:hAnsi="Arial" w:cs="Arial"/>
      <w:color w:val="auto"/>
    </w:rPr>
  </w:style>
  <w:style w:type="numbering" w:customStyle="1" w:styleId="Aucuneliste6">
    <w:name w:val="Aucune liste6"/>
    <w:next w:val="Aucuneliste"/>
    <w:uiPriority w:val="99"/>
    <w:semiHidden/>
    <w:unhideWhenUsed/>
    <w:rsid w:val="00E451A1"/>
  </w:style>
  <w:style w:type="table" w:customStyle="1" w:styleId="Grilledutableau12">
    <w:name w:val="Grille du tableau12"/>
    <w:basedOn w:val="TableauNormal"/>
    <w:uiPriority w:val="39"/>
    <w:rsid w:val="00E451A1"/>
    <w:pPr>
      <w:spacing w:after="0" w:line="240" w:lineRule="auto"/>
    </w:pPr>
    <w:rPr>
      <w:rFonts w:ascii="Calibri" w:eastAsia="Times New Roman" w:hAnsi="Calibri"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claire17">
    <w:name w:val="Grille claire17"/>
    <w:basedOn w:val="TableauNormal"/>
    <w:uiPriority w:val="62"/>
    <w:rsid w:val="00E451A1"/>
    <w:pPr>
      <w:spacing w:after="0" w:line="240" w:lineRule="auto"/>
    </w:pPr>
    <w:rPr>
      <w:rFonts w:ascii="Calibri" w:eastAsia="Calibri" w:hAnsi="Calibri" w:cs="Times New Roman"/>
      <w:sz w:val="20"/>
      <w:szCs w:val="20"/>
      <w:lang w:eastAsia="fr-CA"/>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Agency FB" w:eastAsia="Times New Roman" w:hAnsi="Agency FB"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Agency FB" w:eastAsia="Times New Roman" w:hAnsi="Agency FB"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Agency FB" w:eastAsia="Times New Roman" w:hAnsi="Agency FB" w:cs="Times New Roman"/>
        <w:b/>
        <w:bCs/>
      </w:rPr>
    </w:tblStylePr>
    <w:tblStylePr w:type="lastCol">
      <w:rPr>
        <w:rFonts w:ascii="Agency FB" w:eastAsia="Times New Roman" w:hAnsi="Agency FB"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Aucuneliste12">
    <w:name w:val="Aucune liste12"/>
    <w:next w:val="Aucuneliste"/>
    <w:uiPriority w:val="99"/>
    <w:semiHidden/>
    <w:unhideWhenUsed/>
    <w:rsid w:val="00E451A1"/>
  </w:style>
  <w:style w:type="numbering" w:customStyle="1" w:styleId="Aucuneliste21">
    <w:name w:val="Aucune liste21"/>
    <w:next w:val="Aucuneliste"/>
    <w:uiPriority w:val="99"/>
    <w:semiHidden/>
    <w:unhideWhenUsed/>
    <w:rsid w:val="00E451A1"/>
  </w:style>
  <w:style w:type="table" w:customStyle="1" w:styleId="Grilledutableau21">
    <w:name w:val="Grille du tableau21"/>
    <w:basedOn w:val="TableauNormal"/>
    <w:next w:val="Grilledutableau"/>
    <w:uiPriority w:val="39"/>
    <w:rsid w:val="00E451A1"/>
    <w:pPr>
      <w:spacing w:after="0" w:line="240" w:lineRule="auto"/>
    </w:pPr>
    <w:rPr>
      <w:rFonts w:ascii="Calibri" w:eastAsia="Calibri" w:hAnsi="Calibri" w:cs="Times New Roman"/>
      <w:sz w:val="20"/>
      <w:szCs w:val="20"/>
      <w:lang w:eastAsia="fr-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31">
    <w:name w:val="Grille du tableau31"/>
    <w:basedOn w:val="TableauNormal"/>
    <w:next w:val="Grilledutableau"/>
    <w:uiPriority w:val="59"/>
    <w:rsid w:val="00E451A1"/>
    <w:pPr>
      <w:spacing w:after="0" w:line="240" w:lineRule="auto"/>
    </w:pPr>
    <w:rPr>
      <w:rFonts w:ascii="Calibri" w:eastAsia="Calibri" w:hAnsi="Calibri" w:cs="Times New Roman"/>
      <w:sz w:val="20"/>
      <w:szCs w:val="20"/>
      <w:lang w:val="en-US" w:eastAsia="fr-C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41">
    <w:name w:val="Grille du tableau41"/>
    <w:basedOn w:val="TableauNormal"/>
    <w:next w:val="Grilledutableau"/>
    <w:uiPriority w:val="39"/>
    <w:rsid w:val="00E451A1"/>
    <w:pPr>
      <w:spacing w:after="0" w:line="240" w:lineRule="auto"/>
    </w:pPr>
    <w:rPr>
      <w:rFonts w:ascii="Calibri" w:eastAsia="Calibri" w:hAnsi="Calibri" w:cs="Times New Roman"/>
      <w:sz w:val="20"/>
      <w:szCs w:val="20"/>
      <w:lang w:val="fr-CM" w:eastAsia="fr-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OC1">
    <w:name w:val="TOC 标题1"/>
    <w:basedOn w:val="Titre1"/>
    <w:next w:val="Normal"/>
    <w:uiPriority w:val="99"/>
    <w:unhideWhenUsed/>
    <w:qFormat/>
    <w:rsid w:val="00E451A1"/>
    <w:pPr>
      <w:keepNext w:val="0"/>
      <w:keepLines/>
      <w:widowControl w:val="0"/>
      <w:autoSpaceDE w:val="0"/>
      <w:autoSpaceDN w:val="0"/>
      <w:adjustRightInd w:val="0"/>
      <w:spacing w:before="480" w:after="0" w:line="276" w:lineRule="auto"/>
      <w:ind w:right="-7"/>
      <w:jc w:val="center"/>
      <w:outlineLvl w:val="9"/>
    </w:pPr>
    <w:rPr>
      <w:color w:val="365F91"/>
      <w:kern w:val="0"/>
      <w:sz w:val="28"/>
      <w:szCs w:val="28"/>
      <w:lang w:eastAsia="en-US"/>
    </w:rPr>
  </w:style>
  <w:style w:type="character" w:customStyle="1" w:styleId="1">
    <w:name w:val="明显参考1"/>
    <w:uiPriority w:val="32"/>
    <w:qFormat/>
    <w:rsid w:val="00E451A1"/>
    <w:rPr>
      <w:b/>
      <w:sz w:val="24"/>
      <w:u w:val="single"/>
    </w:rPr>
  </w:style>
  <w:style w:type="paragraph" w:customStyle="1" w:styleId="xl379">
    <w:name w:val="xl379"/>
    <w:basedOn w:val="Normal"/>
    <w:rsid w:val="00E451A1"/>
    <w:pPr>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xl380">
    <w:name w:val="xl380"/>
    <w:basedOn w:val="Normal"/>
    <w:rsid w:val="00E451A1"/>
    <w:pPr>
      <w:spacing w:before="100" w:beforeAutospacing="1" w:after="100" w:afterAutospacing="1" w:line="240" w:lineRule="auto"/>
      <w:jc w:val="center"/>
    </w:pPr>
    <w:rPr>
      <w:rFonts w:ascii="Times New Roman" w:eastAsia="Times New Roman" w:hAnsi="Times New Roman" w:cs="Times New Roman"/>
      <w:b/>
      <w:bCs/>
      <w:sz w:val="24"/>
      <w:szCs w:val="24"/>
      <w:lang w:eastAsia="fr-FR"/>
    </w:rPr>
  </w:style>
  <w:style w:type="paragraph" w:customStyle="1" w:styleId="xl381">
    <w:name w:val="xl381"/>
    <w:basedOn w:val="Normal"/>
    <w:rsid w:val="00E451A1"/>
    <w:pPr>
      <w:shd w:val="clear" w:color="000000" w:fill="948B54"/>
      <w:spacing w:before="100" w:beforeAutospacing="1" w:after="100" w:afterAutospacing="1" w:line="240" w:lineRule="auto"/>
      <w:jc w:val="center"/>
    </w:pPr>
    <w:rPr>
      <w:rFonts w:ascii="Times New Roman" w:eastAsia="Times New Roman" w:hAnsi="Times New Roman" w:cs="Times New Roman"/>
      <w:b/>
      <w:bCs/>
      <w:sz w:val="24"/>
      <w:szCs w:val="24"/>
      <w:lang w:eastAsia="fr-FR"/>
    </w:rPr>
  </w:style>
  <w:style w:type="paragraph" w:customStyle="1" w:styleId="xl382">
    <w:name w:val="xl382"/>
    <w:basedOn w:val="Normal"/>
    <w:rsid w:val="00E451A1"/>
    <w:pPr>
      <w:shd w:val="clear" w:color="000000" w:fill="FFFF00"/>
      <w:spacing w:before="100" w:beforeAutospacing="1" w:after="100" w:afterAutospacing="1" w:line="240" w:lineRule="auto"/>
      <w:jc w:val="center"/>
    </w:pPr>
    <w:rPr>
      <w:rFonts w:ascii="Times New Roman" w:eastAsia="Times New Roman" w:hAnsi="Times New Roman" w:cs="Times New Roman"/>
      <w:b/>
      <w:bCs/>
      <w:sz w:val="24"/>
      <w:szCs w:val="24"/>
      <w:lang w:eastAsia="fr-FR"/>
    </w:rPr>
  </w:style>
  <w:style w:type="paragraph" w:customStyle="1" w:styleId="xl383">
    <w:name w:val="xl383"/>
    <w:basedOn w:val="Normal"/>
    <w:rsid w:val="00E451A1"/>
    <w:pP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fr-FR"/>
    </w:rPr>
  </w:style>
  <w:style w:type="paragraph" w:customStyle="1" w:styleId="xl384">
    <w:name w:val="xl384"/>
    <w:basedOn w:val="Normal"/>
    <w:rsid w:val="00E451A1"/>
    <w:pPr>
      <w:shd w:val="clear" w:color="000000" w:fill="D8D8D8"/>
      <w:spacing w:before="100" w:beforeAutospacing="1" w:after="100" w:afterAutospacing="1" w:line="240" w:lineRule="auto"/>
      <w:jc w:val="center"/>
    </w:pPr>
    <w:rPr>
      <w:rFonts w:ascii="Times New Roman" w:eastAsia="Times New Roman" w:hAnsi="Times New Roman" w:cs="Times New Roman"/>
      <w:b/>
      <w:bCs/>
      <w:sz w:val="24"/>
      <w:szCs w:val="24"/>
      <w:lang w:eastAsia="fr-FR"/>
    </w:rPr>
  </w:style>
  <w:style w:type="paragraph" w:customStyle="1" w:styleId="xl385">
    <w:name w:val="xl385"/>
    <w:basedOn w:val="Normal"/>
    <w:rsid w:val="00E451A1"/>
    <w:pPr>
      <w:shd w:val="clear" w:color="000000" w:fill="EAEBC5"/>
      <w:spacing w:before="100" w:beforeAutospacing="1" w:after="100" w:afterAutospacing="1" w:line="240" w:lineRule="auto"/>
      <w:jc w:val="center"/>
    </w:pPr>
    <w:rPr>
      <w:rFonts w:ascii="Times New Roman" w:eastAsia="Times New Roman" w:hAnsi="Times New Roman" w:cs="Times New Roman"/>
      <w:b/>
      <w:bCs/>
      <w:sz w:val="24"/>
      <w:szCs w:val="24"/>
      <w:lang w:eastAsia="fr-FR"/>
    </w:rPr>
  </w:style>
  <w:style w:type="paragraph" w:customStyle="1" w:styleId="xl386">
    <w:name w:val="xl386"/>
    <w:basedOn w:val="Normal"/>
    <w:rsid w:val="00E451A1"/>
    <w:pPr>
      <w:shd w:val="clear" w:color="000000" w:fill="FFFFFF"/>
      <w:spacing w:before="100" w:beforeAutospacing="1" w:after="100" w:afterAutospacing="1" w:line="240" w:lineRule="auto"/>
      <w:jc w:val="center"/>
    </w:pPr>
    <w:rPr>
      <w:rFonts w:ascii="Times New Roman" w:eastAsia="Times New Roman" w:hAnsi="Times New Roman" w:cs="Times New Roman"/>
      <w:lang w:eastAsia="fr-FR"/>
    </w:rPr>
  </w:style>
  <w:style w:type="paragraph" w:customStyle="1" w:styleId="xl387">
    <w:name w:val="xl387"/>
    <w:basedOn w:val="Normal"/>
    <w:rsid w:val="00E451A1"/>
    <w:pPr>
      <w:shd w:val="clear" w:color="000000" w:fill="948B54"/>
      <w:spacing w:before="100" w:beforeAutospacing="1" w:after="100" w:afterAutospacing="1" w:line="240" w:lineRule="auto"/>
      <w:jc w:val="center"/>
    </w:pPr>
    <w:rPr>
      <w:rFonts w:ascii="Times New Roman" w:eastAsia="Times New Roman" w:hAnsi="Times New Roman" w:cs="Times New Roman"/>
      <w:lang w:eastAsia="fr-FR"/>
    </w:rPr>
  </w:style>
  <w:style w:type="paragraph" w:customStyle="1" w:styleId="xl388">
    <w:name w:val="xl388"/>
    <w:basedOn w:val="Normal"/>
    <w:rsid w:val="00E451A1"/>
    <w:pPr>
      <w:shd w:val="clear" w:color="000000" w:fill="BFBFBF"/>
      <w:spacing w:before="100" w:beforeAutospacing="1" w:after="100" w:afterAutospacing="1" w:line="240" w:lineRule="auto"/>
      <w:jc w:val="center"/>
    </w:pPr>
    <w:rPr>
      <w:rFonts w:ascii="Times New Roman" w:eastAsia="Times New Roman" w:hAnsi="Times New Roman" w:cs="Times New Roman"/>
      <w:b/>
      <w:bCs/>
      <w:sz w:val="24"/>
      <w:szCs w:val="24"/>
      <w:lang w:eastAsia="fr-FR"/>
    </w:rPr>
  </w:style>
  <w:style w:type="paragraph" w:customStyle="1" w:styleId="xl389">
    <w:name w:val="xl389"/>
    <w:basedOn w:val="Normal"/>
    <w:rsid w:val="00E451A1"/>
    <w:pPr>
      <w:spacing w:before="100" w:beforeAutospacing="1" w:after="100" w:afterAutospacing="1" w:line="240" w:lineRule="auto"/>
      <w:jc w:val="center"/>
    </w:pPr>
    <w:rPr>
      <w:rFonts w:ascii="Times New Roman" w:eastAsia="Times New Roman" w:hAnsi="Times New Roman" w:cs="Times New Roman"/>
      <w:lang w:eastAsia="fr-FR"/>
    </w:rPr>
  </w:style>
  <w:style w:type="paragraph" w:customStyle="1" w:styleId="xl390">
    <w:name w:val="xl390"/>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eastAsia="fr-FR"/>
    </w:rPr>
  </w:style>
  <w:style w:type="paragraph" w:customStyle="1" w:styleId="xl391">
    <w:name w:val="xl391"/>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eastAsia="fr-FR"/>
    </w:rPr>
  </w:style>
  <w:style w:type="paragraph" w:customStyle="1" w:styleId="xl392">
    <w:name w:val="xl392"/>
    <w:basedOn w:val="Normal"/>
    <w:rsid w:val="00E451A1"/>
    <w:pP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fr-FR"/>
    </w:rPr>
  </w:style>
  <w:style w:type="paragraph" w:customStyle="1" w:styleId="xl393">
    <w:name w:val="xl393"/>
    <w:basedOn w:val="Normal"/>
    <w:rsid w:val="00E451A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line="240" w:lineRule="auto"/>
      <w:textAlignment w:val="center"/>
    </w:pPr>
    <w:rPr>
      <w:rFonts w:ascii="Times New Roman" w:eastAsia="Times New Roman" w:hAnsi="Times New Roman" w:cs="Times New Roman"/>
      <w:sz w:val="32"/>
      <w:szCs w:val="32"/>
      <w:lang w:eastAsia="fr-FR"/>
    </w:rPr>
  </w:style>
  <w:style w:type="paragraph" w:customStyle="1" w:styleId="xl394">
    <w:name w:val="xl394"/>
    <w:basedOn w:val="Normal"/>
    <w:rsid w:val="00E451A1"/>
    <w:pPr>
      <w:spacing w:before="100" w:beforeAutospacing="1" w:after="100" w:afterAutospacing="1" w:line="240" w:lineRule="auto"/>
      <w:textAlignment w:val="center"/>
    </w:pPr>
    <w:rPr>
      <w:rFonts w:ascii="Times New Roman" w:eastAsia="Times New Roman" w:hAnsi="Times New Roman" w:cs="Times New Roman"/>
      <w:sz w:val="28"/>
      <w:szCs w:val="28"/>
      <w:lang w:eastAsia="fr-FR"/>
    </w:rPr>
  </w:style>
  <w:style w:type="paragraph" w:customStyle="1" w:styleId="xl395">
    <w:name w:val="xl395"/>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28"/>
      <w:szCs w:val="28"/>
      <w:lang w:eastAsia="fr-FR"/>
    </w:rPr>
  </w:style>
  <w:style w:type="paragraph" w:customStyle="1" w:styleId="xl396">
    <w:name w:val="xl396"/>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32"/>
      <w:szCs w:val="32"/>
      <w:lang w:eastAsia="fr-FR"/>
    </w:rPr>
  </w:style>
  <w:style w:type="paragraph" w:customStyle="1" w:styleId="xl397">
    <w:name w:val="xl397"/>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8"/>
      <w:szCs w:val="28"/>
      <w:lang w:eastAsia="fr-FR"/>
    </w:rPr>
  </w:style>
  <w:style w:type="paragraph" w:customStyle="1" w:styleId="xl398">
    <w:name w:val="xl398"/>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8"/>
      <w:szCs w:val="28"/>
      <w:lang w:eastAsia="fr-FR"/>
    </w:rPr>
  </w:style>
  <w:style w:type="paragraph" w:customStyle="1" w:styleId="xl399">
    <w:name w:val="xl399"/>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32"/>
      <w:szCs w:val="32"/>
      <w:lang w:eastAsia="fr-FR"/>
    </w:rPr>
  </w:style>
  <w:style w:type="paragraph" w:customStyle="1" w:styleId="xl400">
    <w:name w:val="xl400"/>
    <w:basedOn w:val="Normal"/>
    <w:rsid w:val="00E451A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line="240" w:lineRule="auto"/>
      <w:jc w:val="center"/>
      <w:textAlignment w:val="center"/>
    </w:pPr>
    <w:rPr>
      <w:rFonts w:ascii="Times New Roman" w:eastAsia="Times New Roman" w:hAnsi="Times New Roman" w:cs="Times New Roman"/>
      <w:sz w:val="32"/>
      <w:szCs w:val="32"/>
      <w:lang w:eastAsia="fr-FR"/>
    </w:rPr>
  </w:style>
  <w:style w:type="paragraph" w:customStyle="1" w:styleId="xl401">
    <w:name w:val="xl401"/>
    <w:basedOn w:val="Normal"/>
    <w:rsid w:val="00E451A1"/>
    <w:pPr>
      <w:spacing w:before="100" w:beforeAutospacing="1" w:after="100" w:afterAutospacing="1" w:line="240" w:lineRule="auto"/>
      <w:jc w:val="right"/>
      <w:textAlignment w:val="center"/>
    </w:pPr>
    <w:rPr>
      <w:rFonts w:ascii="Times New Roman" w:eastAsia="Times New Roman" w:hAnsi="Times New Roman" w:cs="Times New Roman"/>
      <w:sz w:val="28"/>
      <w:szCs w:val="28"/>
      <w:lang w:eastAsia="fr-FR"/>
    </w:rPr>
  </w:style>
  <w:style w:type="paragraph" w:customStyle="1" w:styleId="xl402">
    <w:name w:val="xl402"/>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36"/>
      <w:szCs w:val="36"/>
      <w:lang w:eastAsia="fr-FR"/>
    </w:rPr>
  </w:style>
  <w:style w:type="paragraph" w:customStyle="1" w:styleId="xl403">
    <w:name w:val="xl403"/>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36"/>
      <w:szCs w:val="36"/>
      <w:lang w:eastAsia="fr-FR"/>
    </w:rPr>
  </w:style>
  <w:style w:type="paragraph" w:customStyle="1" w:styleId="xl404">
    <w:name w:val="xl404"/>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6"/>
      <w:szCs w:val="36"/>
      <w:lang w:eastAsia="fr-FR"/>
    </w:rPr>
  </w:style>
  <w:style w:type="paragraph" w:customStyle="1" w:styleId="xl405">
    <w:name w:val="xl405"/>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6"/>
      <w:szCs w:val="36"/>
      <w:lang w:eastAsia="fr-FR"/>
    </w:rPr>
  </w:style>
  <w:style w:type="paragraph" w:customStyle="1" w:styleId="xl406">
    <w:name w:val="xl406"/>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36"/>
      <w:szCs w:val="36"/>
      <w:lang w:eastAsia="fr-FR"/>
    </w:rPr>
  </w:style>
  <w:style w:type="paragraph" w:customStyle="1" w:styleId="xl407">
    <w:name w:val="xl407"/>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36"/>
      <w:szCs w:val="36"/>
      <w:lang w:eastAsia="fr-FR"/>
    </w:rPr>
  </w:style>
  <w:style w:type="paragraph" w:customStyle="1" w:styleId="xl408">
    <w:name w:val="xl408"/>
    <w:basedOn w:val="Normal"/>
    <w:rsid w:val="00E451A1"/>
    <w:pPr>
      <w:shd w:val="clear" w:color="000000" w:fill="FFFFFF"/>
      <w:spacing w:before="100" w:beforeAutospacing="1" w:after="100" w:afterAutospacing="1" w:line="240" w:lineRule="auto"/>
      <w:jc w:val="center"/>
    </w:pPr>
    <w:rPr>
      <w:rFonts w:ascii="Times New Roman" w:eastAsia="Times New Roman" w:hAnsi="Times New Roman" w:cs="Times New Roman"/>
      <w:b/>
      <w:bCs/>
      <w:sz w:val="36"/>
      <w:szCs w:val="36"/>
      <w:lang w:eastAsia="fr-FR"/>
    </w:rPr>
  </w:style>
  <w:style w:type="paragraph" w:customStyle="1" w:styleId="xl409">
    <w:name w:val="xl409"/>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36"/>
      <w:szCs w:val="36"/>
      <w:lang w:eastAsia="fr-FR"/>
    </w:rPr>
  </w:style>
  <w:style w:type="paragraph" w:customStyle="1" w:styleId="xl410">
    <w:name w:val="xl410"/>
    <w:basedOn w:val="Normal"/>
    <w:rsid w:val="00E451A1"/>
    <w:pPr>
      <w:shd w:val="clear" w:color="000000" w:fill="D7E4BC"/>
      <w:spacing w:before="100" w:beforeAutospacing="1" w:after="100" w:afterAutospacing="1" w:line="240" w:lineRule="auto"/>
      <w:jc w:val="center"/>
    </w:pPr>
    <w:rPr>
      <w:rFonts w:ascii="Times New Roman" w:eastAsia="Times New Roman" w:hAnsi="Times New Roman" w:cs="Times New Roman"/>
      <w:lang w:eastAsia="fr-FR"/>
    </w:rPr>
  </w:style>
  <w:style w:type="paragraph" w:customStyle="1" w:styleId="xl411">
    <w:name w:val="xl411"/>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center"/>
    </w:pPr>
    <w:rPr>
      <w:rFonts w:ascii="Times New Roman" w:eastAsia="Times New Roman" w:hAnsi="Times New Roman" w:cs="Times New Roman"/>
      <w:b/>
      <w:bCs/>
      <w:sz w:val="36"/>
      <w:szCs w:val="36"/>
      <w:lang w:eastAsia="fr-FR"/>
    </w:rPr>
  </w:style>
  <w:style w:type="paragraph" w:customStyle="1" w:styleId="xl412">
    <w:name w:val="xl412"/>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sz w:val="36"/>
      <w:szCs w:val="36"/>
      <w:lang w:eastAsia="fr-FR"/>
    </w:rPr>
  </w:style>
  <w:style w:type="paragraph" w:customStyle="1" w:styleId="xl413">
    <w:name w:val="xl413"/>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28"/>
      <w:szCs w:val="28"/>
      <w:lang w:eastAsia="fr-FR"/>
    </w:rPr>
  </w:style>
  <w:style w:type="paragraph" w:customStyle="1" w:styleId="xl414">
    <w:name w:val="xl414"/>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32"/>
      <w:szCs w:val="32"/>
      <w:lang w:eastAsia="fr-FR"/>
    </w:rPr>
  </w:style>
  <w:style w:type="paragraph" w:customStyle="1" w:styleId="xl415">
    <w:name w:val="xl415"/>
    <w:basedOn w:val="Normal"/>
    <w:rsid w:val="00E451A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line="240" w:lineRule="auto"/>
      <w:jc w:val="center"/>
      <w:textAlignment w:val="center"/>
    </w:pPr>
    <w:rPr>
      <w:rFonts w:ascii="Times New Roman" w:eastAsia="Times New Roman" w:hAnsi="Times New Roman" w:cs="Times New Roman"/>
      <w:sz w:val="32"/>
      <w:szCs w:val="32"/>
      <w:lang w:eastAsia="fr-FR"/>
    </w:rPr>
  </w:style>
  <w:style w:type="paragraph" w:customStyle="1" w:styleId="xl416">
    <w:name w:val="xl416"/>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8"/>
      <w:szCs w:val="28"/>
      <w:lang w:eastAsia="fr-FR"/>
    </w:rPr>
  </w:style>
  <w:style w:type="paragraph" w:customStyle="1" w:styleId="xl417">
    <w:name w:val="xl417"/>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8"/>
      <w:szCs w:val="28"/>
      <w:lang w:eastAsia="fr-FR"/>
    </w:rPr>
  </w:style>
  <w:style w:type="paragraph" w:customStyle="1" w:styleId="xl418">
    <w:name w:val="xl418"/>
    <w:basedOn w:val="Normal"/>
    <w:rsid w:val="00E451A1"/>
    <w:pPr>
      <w:shd w:val="clear" w:color="000000" w:fill="D7E4BC"/>
      <w:spacing w:before="100" w:beforeAutospacing="1" w:after="100" w:afterAutospacing="1" w:line="240" w:lineRule="auto"/>
      <w:jc w:val="center"/>
    </w:pPr>
    <w:rPr>
      <w:rFonts w:ascii="Times New Roman" w:eastAsia="Times New Roman" w:hAnsi="Times New Roman" w:cs="Times New Roman"/>
      <w:sz w:val="32"/>
      <w:szCs w:val="32"/>
      <w:lang w:eastAsia="fr-FR"/>
    </w:rPr>
  </w:style>
  <w:style w:type="paragraph" w:customStyle="1" w:styleId="xl419">
    <w:name w:val="xl419"/>
    <w:basedOn w:val="Normal"/>
    <w:rsid w:val="00E451A1"/>
    <w:pPr>
      <w:shd w:val="clear" w:color="000000" w:fill="FFFF00"/>
      <w:spacing w:before="100" w:beforeAutospacing="1" w:after="100" w:afterAutospacing="1" w:line="240" w:lineRule="auto"/>
      <w:jc w:val="center"/>
    </w:pPr>
    <w:rPr>
      <w:rFonts w:ascii="Times New Roman" w:eastAsia="Times New Roman" w:hAnsi="Times New Roman" w:cs="Times New Roman"/>
      <w:sz w:val="32"/>
      <w:szCs w:val="32"/>
      <w:lang w:eastAsia="fr-FR"/>
    </w:rPr>
  </w:style>
  <w:style w:type="paragraph" w:customStyle="1" w:styleId="xl420">
    <w:name w:val="xl420"/>
    <w:basedOn w:val="Normal"/>
    <w:rsid w:val="00E451A1"/>
    <w:pPr>
      <w:shd w:val="clear" w:color="000000" w:fill="D8D8D8"/>
      <w:spacing w:before="100" w:beforeAutospacing="1" w:after="100" w:afterAutospacing="1" w:line="240" w:lineRule="auto"/>
      <w:jc w:val="center"/>
    </w:pPr>
    <w:rPr>
      <w:rFonts w:ascii="Times New Roman" w:eastAsia="Times New Roman" w:hAnsi="Times New Roman" w:cs="Times New Roman"/>
      <w:lang w:eastAsia="fr-FR"/>
    </w:rPr>
  </w:style>
  <w:style w:type="paragraph" w:customStyle="1" w:styleId="xl421">
    <w:name w:val="xl421"/>
    <w:basedOn w:val="Normal"/>
    <w:rsid w:val="00E451A1"/>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xl422">
    <w:name w:val="xl422"/>
    <w:basedOn w:val="Normal"/>
    <w:rsid w:val="00E451A1"/>
    <w:pPr>
      <w:shd w:val="clear" w:color="000000" w:fill="FFFF00"/>
      <w:spacing w:before="100" w:beforeAutospacing="1" w:after="100" w:afterAutospacing="1" w:line="240" w:lineRule="auto"/>
      <w:jc w:val="center"/>
    </w:pPr>
    <w:rPr>
      <w:rFonts w:ascii="Times New Roman" w:eastAsia="Times New Roman" w:hAnsi="Times New Roman" w:cs="Times New Roman"/>
      <w:lang w:eastAsia="fr-FR"/>
    </w:rPr>
  </w:style>
  <w:style w:type="paragraph" w:customStyle="1" w:styleId="xl423">
    <w:name w:val="xl423"/>
    <w:basedOn w:val="Normal"/>
    <w:rsid w:val="00E451A1"/>
    <w:pPr>
      <w:shd w:val="clear" w:color="000000" w:fill="EAEBC5"/>
      <w:spacing w:before="100" w:beforeAutospacing="1" w:after="100" w:afterAutospacing="1" w:line="240" w:lineRule="auto"/>
      <w:jc w:val="center"/>
    </w:pPr>
    <w:rPr>
      <w:rFonts w:ascii="Times New Roman" w:eastAsia="Times New Roman" w:hAnsi="Times New Roman" w:cs="Times New Roman"/>
      <w:lang w:eastAsia="fr-FR"/>
    </w:rPr>
  </w:style>
  <w:style w:type="paragraph" w:customStyle="1" w:styleId="xl424">
    <w:name w:val="xl424"/>
    <w:basedOn w:val="Normal"/>
    <w:rsid w:val="00E451A1"/>
    <w:pPr>
      <w:shd w:val="clear" w:color="000000" w:fill="FFFF00"/>
      <w:spacing w:before="100" w:beforeAutospacing="1" w:after="100" w:afterAutospacing="1" w:line="240" w:lineRule="auto"/>
      <w:jc w:val="center"/>
    </w:pPr>
    <w:rPr>
      <w:rFonts w:ascii="Times New Roman" w:eastAsia="Times New Roman" w:hAnsi="Times New Roman" w:cs="Times New Roman"/>
      <w:b/>
      <w:bCs/>
      <w:sz w:val="36"/>
      <w:szCs w:val="36"/>
      <w:lang w:eastAsia="fr-FR"/>
    </w:rPr>
  </w:style>
  <w:style w:type="paragraph" w:customStyle="1" w:styleId="xl425">
    <w:name w:val="xl425"/>
    <w:basedOn w:val="Normal"/>
    <w:rsid w:val="00E451A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line="240" w:lineRule="auto"/>
      <w:jc w:val="right"/>
      <w:textAlignment w:val="center"/>
    </w:pPr>
    <w:rPr>
      <w:rFonts w:ascii="Times New Roman" w:eastAsia="Times New Roman" w:hAnsi="Times New Roman" w:cs="Times New Roman"/>
      <w:sz w:val="32"/>
      <w:szCs w:val="32"/>
      <w:lang w:eastAsia="fr-FR"/>
    </w:rPr>
  </w:style>
  <w:style w:type="paragraph" w:customStyle="1" w:styleId="xl426">
    <w:name w:val="xl426"/>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8"/>
      <w:szCs w:val="28"/>
      <w:lang w:eastAsia="fr-FR"/>
    </w:rPr>
  </w:style>
  <w:style w:type="paragraph" w:customStyle="1" w:styleId="xl427">
    <w:name w:val="xl427"/>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sz w:val="28"/>
      <w:szCs w:val="28"/>
      <w:lang w:eastAsia="fr-FR"/>
    </w:rPr>
  </w:style>
  <w:style w:type="paragraph" w:customStyle="1" w:styleId="xl428">
    <w:name w:val="xl428"/>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eastAsia="fr-FR"/>
    </w:rPr>
  </w:style>
  <w:style w:type="paragraph" w:customStyle="1" w:styleId="xl429">
    <w:name w:val="xl429"/>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fr-FR"/>
    </w:rPr>
  </w:style>
  <w:style w:type="paragraph" w:customStyle="1" w:styleId="xl430">
    <w:name w:val="xl430"/>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center"/>
    </w:pPr>
    <w:rPr>
      <w:rFonts w:ascii="Times New Roman" w:eastAsia="Times New Roman" w:hAnsi="Times New Roman" w:cs="Times New Roman"/>
      <w:sz w:val="32"/>
      <w:szCs w:val="32"/>
      <w:lang w:eastAsia="fr-FR"/>
    </w:rPr>
  </w:style>
  <w:style w:type="paragraph" w:customStyle="1" w:styleId="xl431">
    <w:name w:val="xl431"/>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center"/>
    </w:pPr>
    <w:rPr>
      <w:rFonts w:ascii="Times New Roman" w:eastAsia="Times New Roman" w:hAnsi="Times New Roman" w:cs="Times New Roman"/>
      <w:b/>
      <w:bCs/>
      <w:sz w:val="32"/>
      <w:szCs w:val="32"/>
      <w:lang w:eastAsia="fr-FR"/>
    </w:rPr>
  </w:style>
  <w:style w:type="paragraph" w:customStyle="1" w:styleId="xl432">
    <w:name w:val="xl432"/>
    <w:basedOn w:val="Normal"/>
    <w:rsid w:val="00E451A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fr-FR"/>
    </w:rPr>
  </w:style>
  <w:style w:type="paragraph" w:customStyle="1" w:styleId="xl433">
    <w:name w:val="xl433"/>
    <w:basedOn w:val="Normal"/>
    <w:rsid w:val="00E451A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fr-FR"/>
    </w:rPr>
  </w:style>
  <w:style w:type="paragraph" w:customStyle="1" w:styleId="xl434">
    <w:name w:val="xl434"/>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sz w:val="28"/>
      <w:szCs w:val="28"/>
      <w:lang w:eastAsia="fr-FR"/>
    </w:rPr>
  </w:style>
  <w:style w:type="paragraph" w:customStyle="1" w:styleId="xl435">
    <w:name w:val="xl435"/>
    <w:basedOn w:val="Normal"/>
    <w:rsid w:val="00E451A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line="240" w:lineRule="auto"/>
      <w:jc w:val="center"/>
      <w:textAlignment w:val="center"/>
    </w:pPr>
    <w:rPr>
      <w:rFonts w:ascii="Times New Roman" w:eastAsia="Times New Roman" w:hAnsi="Times New Roman" w:cs="Times New Roman"/>
      <w:sz w:val="28"/>
      <w:szCs w:val="28"/>
      <w:lang w:eastAsia="fr-FR"/>
    </w:rPr>
  </w:style>
  <w:style w:type="paragraph" w:customStyle="1" w:styleId="xl436">
    <w:name w:val="xl436"/>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36"/>
      <w:szCs w:val="36"/>
      <w:lang w:eastAsia="fr-FR"/>
    </w:rPr>
  </w:style>
  <w:style w:type="paragraph" w:customStyle="1" w:styleId="xl437">
    <w:name w:val="xl437"/>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center"/>
    </w:pPr>
    <w:rPr>
      <w:rFonts w:ascii="Times New Roman" w:eastAsia="Times New Roman" w:hAnsi="Times New Roman" w:cs="Times New Roman"/>
      <w:b/>
      <w:bCs/>
      <w:sz w:val="36"/>
      <w:szCs w:val="36"/>
      <w:lang w:eastAsia="fr-FR"/>
    </w:rPr>
  </w:style>
  <w:style w:type="paragraph" w:customStyle="1" w:styleId="xl438">
    <w:name w:val="xl438"/>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6"/>
      <w:szCs w:val="36"/>
      <w:lang w:eastAsia="fr-FR"/>
    </w:rPr>
  </w:style>
  <w:style w:type="paragraph" w:customStyle="1" w:styleId="xl439">
    <w:name w:val="xl439"/>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sz w:val="36"/>
      <w:szCs w:val="36"/>
      <w:lang w:eastAsia="fr-FR"/>
    </w:rPr>
  </w:style>
  <w:style w:type="paragraph" w:customStyle="1" w:styleId="xl440">
    <w:name w:val="xl440"/>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center"/>
    </w:pPr>
    <w:rPr>
      <w:rFonts w:ascii="Times New Roman" w:eastAsia="Times New Roman" w:hAnsi="Times New Roman" w:cs="Times New Roman"/>
      <w:b/>
      <w:bCs/>
      <w:sz w:val="36"/>
      <w:szCs w:val="36"/>
      <w:lang w:eastAsia="fr-FR"/>
    </w:rPr>
  </w:style>
  <w:style w:type="paragraph" w:customStyle="1" w:styleId="xl441">
    <w:name w:val="xl441"/>
    <w:basedOn w:val="Normal"/>
    <w:rsid w:val="00E451A1"/>
    <w:pPr>
      <w:pBdr>
        <w:left w:val="single" w:sz="4" w:space="0" w:color="auto"/>
        <w:bottom w:val="single" w:sz="4" w:space="0" w:color="auto"/>
        <w:right w:val="single" w:sz="4" w:space="0" w:color="auto"/>
      </w:pBdr>
      <w:shd w:val="clear" w:color="000000" w:fill="D7E4BC"/>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fr-FR"/>
    </w:rPr>
  </w:style>
  <w:style w:type="paragraph" w:customStyle="1" w:styleId="xl442">
    <w:name w:val="xl442"/>
    <w:basedOn w:val="Normal"/>
    <w:rsid w:val="00E451A1"/>
    <w:pPr>
      <w:pBdr>
        <w:left w:val="single" w:sz="4" w:space="0" w:color="auto"/>
        <w:bottom w:val="single" w:sz="4" w:space="0" w:color="auto"/>
        <w:right w:val="single" w:sz="4" w:space="0" w:color="auto"/>
      </w:pBdr>
      <w:shd w:val="clear" w:color="000000" w:fill="D7E4BC"/>
      <w:spacing w:before="100" w:beforeAutospacing="1" w:after="100" w:afterAutospacing="1" w:line="240" w:lineRule="auto"/>
      <w:textAlignment w:val="center"/>
    </w:pPr>
    <w:rPr>
      <w:rFonts w:ascii="Times New Roman" w:eastAsia="Times New Roman" w:hAnsi="Times New Roman" w:cs="Times New Roman"/>
      <w:b/>
      <w:bCs/>
      <w:sz w:val="32"/>
      <w:szCs w:val="32"/>
      <w:lang w:eastAsia="fr-FR"/>
    </w:rPr>
  </w:style>
  <w:style w:type="paragraph" w:customStyle="1" w:styleId="xl443">
    <w:name w:val="xl443"/>
    <w:basedOn w:val="Normal"/>
    <w:rsid w:val="00E451A1"/>
    <w:pPr>
      <w:pBdr>
        <w:left w:val="single" w:sz="4" w:space="0" w:color="auto"/>
        <w:bottom w:val="single" w:sz="4" w:space="0" w:color="auto"/>
        <w:right w:val="single" w:sz="4" w:space="0" w:color="auto"/>
      </w:pBdr>
      <w:shd w:val="clear" w:color="000000" w:fill="D7E4BC"/>
      <w:spacing w:before="100" w:beforeAutospacing="1" w:after="100" w:afterAutospacing="1" w:line="240" w:lineRule="auto"/>
      <w:jc w:val="center"/>
      <w:textAlignment w:val="center"/>
    </w:pPr>
    <w:rPr>
      <w:rFonts w:ascii="Times New Roman" w:eastAsia="Times New Roman" w:hAnsi="Times New Roman" w:cs="Times New Roman"/>
      <w:sz w:val="32"/>
      <w:szCs w:val="32"/>
      <w:lang w:eastAsia="fr-FR"/>
    </w:rPr>
  </w:style>
  <w:style w:type="paragraph" w:customStyle="1" w:styleId="xl444">
    <w:name w:val="xl444"/>
    <w:basedOn w:val="Normal"/>
    <w:rsid w:val="00E451A1"/>
    <w:pPr>
      <w:pBdr>
        <w:left w:val="single" w:sz="4" w:space="0" w:color="auto"/>
        <w:bottom w:val="single" w:sz="4" w:space="0" w:color="auto"/>
        <w:right w:val="single" w:sz="4" w:space="0" w:color="auto"/>
      </w:pBdr>
      <w:shd w:val="clear" w:color="000000" w:fill="D7E4BC"/>
      <w:spacing w:before="100" w:beforeAutospacing="1" w:after="100" w:afterAutospacing="1" w:line="240" w:lineRule="auto"/>
      <w:jc w:val="right"/>
      <w:textAlignment w:val="center"/>
    </w:pPr>
    <w:rPr>
      <w:rFonts w:ascii="Times New Roman" w:eastAsia="Times New Roman" w:hAnsi="Times New Roman" w:cs="Times New Roman"/>
      <w:sz w:val="32"/>
      <w:szCs w:val="32"/>
      <w:lang w:eastAsia="fr-FR"/>
    </w:rPr>
  </w:style>
  <w:style w:type="paragraph" w:customStyle="1" w:styleId="xl445">
    <w:name w:val="xl445"/>
    <w:basedOn w:val="Normal"/>
    <w:rsid w:val="00E451A1"/>
    <w:pPr>
      <w:pBdr>
        <w:left w:val="single" w:sz="4" w:space="0" w:color="auto"/>
        <w:bottom w:val="single" w:sz="4" w:space="0" w:color="auto"/>
        <w:right w:val="single" w:sz="4" w:space="0" w:color="auto"/>
      </w:pBdr>
      <w:shd w:val="clear" w:color="000000" w:fill="D7E4BC"/>
      <w:spacing w:before="100" w:beforeAutospacing="1" w:after="100" w:afterAutospacing="1" w:line="240" w:lineRule="auto"/>
      <w:jc w:val="center"/>
      <w:textAlignment w:val="center"/>
    </w:pPr>
    <w:rPr>
      <w:rFonts w:ascii="Times New Roman" w:eastAsia="Times New Roman" w:hAnsi="Times New Roman" w:cs="Times New Roman"/>
      <w:sz w:val="32"/>
      <w:szCs w:val="32"/>
      <w:lang w:eastAsia="fr-FR"/>
    </w:rPr>
  </w:style>
  <w:style w:type="paragraph" w:customStyle="1" w:styleId="xl446">
    <w:name w:val="xl446"/>
    <w:basedOn w:val="Normal"/>
    <w:rsid w:val="00E451A1"/>
    <w:pPr>
      <w:spacing w:before="100" w:beforeAutospacing="1" w:after="100" w:afterAutospacing="1" w:line="240" w:lineRule="auto"/>
      <w:jc w:val="center"/>
    </w:pPr>
    <w:rPr>
      <w:rFonts w:ascii="Times New Roman" w:eastAsia="Times New Roman" w:hAnsi="Times New Roman" w:cs="Times New Roman"/>
      <w:b/>
      <w:bCs/>
      <w:sz w:val="32"/>
      <w:szCs w:val="32"/>
      <w:lang w:eastAsia="fr-FR"/>
    </w:rPr>
  </w:style>
  <w:style w:type="paragraph" w:customStyle="1" w:styleId="xl447">
    <w:name w:val="xl447"/>
    <w:basedOn w:val="Normal"/>
    <w:rsid w:val="00E451A1"/>
    <w:pPr>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fr-FR"/>
    </w:rPr>
  </w:style>
  <w:style w:type="paragraph" w:customStyle="1" w:styleId="xl448">
    <w:name w:val="xl448"/>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6"/>
      <w:szCs w:val="36"/>
      <w:lang w:eastAsia="fr-FR"/>
    </w:rPr>
  </w:style>
  <w:style w:type="paragraph" w:customStyle="1" w:styleId="xl449">
    <w:name w:val="xl449"/>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36"/>
      <w:szCs w:val="36"/>
      <w:lang w:eastAsia="fr-FR"/>
    </w:rPr>
  </w:style>
  <w:style w:type="paragraph" w:customStyle="1" w:styleId="xl450">
    <w:name w:val="xl450"/>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sz w:val="28"/>
      <w:szCs w:val="28"/>
      <w:lang w:eastAsia="fr-FR"/>
    </w:rPr>
  </w:style>
  <w:style w:type="paragraph" w:customStyle="1" w:styleId="xl451">
    <w:name w:val="xl451"/>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color w:val="FF0000"/>
      <w:sz w:val="28"/>
      <w:szCs w:val="28"/>
      <w:lang w:eastAsia="fr-FR"/>
    </w:rPr>
  </w:style>
  <w:style w:type="paragraph" w:customStyle="1" w:styleId="xl452">
    <w:name w:val="xl452"/>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8"/>
      <w:szCs w:val="28"/>
      <w:lang w:eastAsia="fr-FR"/>
    </w:rPr>
  </w:style>
  <w:style w:type="paragraph" w:customStyle="1" w:styleId="xl453">
    <w:name w:val="xl453"/>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28"/>
      <w:szCs w:val="28"/>
      <w:lang w:eastAsia="fr-FR"/>
    </w:rPr>
  </w:style>
  <w:style w:type="paragraph" w:customStyle="1" w:styleId="xl454">
    <w:name w:val="xl454"/>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8"/>
      <w:szCs w:val="28"/>
      <w:lang w:eastAsia="fr-FR"/>
    </w:rPr>
  </w:style>
  <w:style w:type="paragraph" w:customStyle="1" w:styleId="xl455">
    <w:name w:val="xl455"/>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lang w:eastAsia="fr-FR"/>
    </w:rPr>
  </w:style>
  <w:style w:type="paragraph" w:customStyle="1" w:styleId="xl456">
    <w:name w:val="xl456"/>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lang w:eastAsia="fr-FR"/>
    </w:rPr>
  </w:style>
  <w:style w:type="paragraph" w:customStyle="1" w:styleId="xl457">
    <w:name w:val="xl457"/>
    <w:basedOn w:val="Normal"/>
    <w:rsid w:val="00E451A1"/>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fr-FR"/>
    </w:rPr>
  </w:style>
  <w:style w:type="paragraph" w:customStyle="1" w:styleId="xl458">
    <w:name w:val="xl458"/>
    <w:basedOn w:val="Normal"/>
    <w:rsid w:val="00E451A1"/>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line="240" w:lineRule="auto"/>
      <w:jc w:val="center"/>
      <w:textAlignment w:val="center"/>
    </w:pPr>
    <w:rPr>
      <w:rFonts w:ascii="Times New Roman" w:eastAsia="Times New Roman" w:hAnsi="Times New Roman" w:cs="Times New Roman"/>
      <w:sz w:val="32"/>
      <w:szCs w:val="32"/>
      <w:lang w:eastAsia="fr-FR"/>
    </w:rPr>
  </w:style>
  <w:style w:type="paragraph" w:customStyle="1" w:styleId="xl459">
    <w:name w:val="xl459"/>
    <w:basedOn w:val="Normal"/>
    <w:rsid w:val="00E451A1"/>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line="240" w:lineRule="auto"/>
      <w:jc w:val="right"/>
      <w:textAlignment w:val="center"/>
    </w:pPr>
    <w:rPr>
      <w:rFonts w:ascii="Times New Roman" w:eastAsia="Times New Roman" w:hAnsi="Times New Roman" w:cs="Times New Roman"/>
      <w:sz w:val="32"/>
      <w:szCs w:val="32"/>
      <w:lang w:eastAsia="fr-FR"/>
    </w:rPr>
  </w:style>
  <w:style w:type="paragraph" w:customStyle="1" w:styleId="xl460">
    <w:name w:val="xl460"/>
    <w:basedOn w:val="Normal"/>
    <w:rsid w:val="00E451A1"/>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line="240" w:lineRule="auto"/>
      <w:jc w:val="center"/>
      <w:textAlignment w:val="center"/>
    </w:pPr>
    <w:rPr>
      <w:rFonts w:ascii="Times New Roman" w:eastAsia="Times New Roman" w:hAnsi="Times New Roman" w:cs="Times New Roman"/>
      <w:sz w:val="32"/>
      <w:szCs w:val="32"/>
      <w:lang w:eastAsia="fr-FR"/>
    </w:rPr>
  </w:style>
  <w:style w:type="paragraph" w:customStyle="1" w:styleId="xl461">
    <w:name w:val="xl461"/>
    <w:basedOn w:val="Normal"/>
    <w:rsid w:val="00E451A1"/>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line="240" w:lineRule="auto"/>
      <w:jc w:val="right"/>
      <w:textAlignment w:val="center"/>
    </w:pPr>
    <w:rPr>
      <w:rFonts w:ascii="Times New Roman" w:eastAsia="Times New Roman" w:hAnsi="Times New Roman" w:cs="Times New Roman"/>
      <w:b/>
      <w:bCs/>
      <w:sz w:val="32"/>
      <w:szCs w:val="32"/>
      <w:lang w:eastAsia="fr-FR"/>
    </w:rPr>
  </w:style>
  <w:style w:type="paragraph" w:customStyle="1" w:styleId="xl462">
    <w:name w:val="xl462"/>
    <w:basedOn w:val="Normal"/>
    <w:rsid w:val="00E451A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line="240" w:lineRule="auto"/>
      <w:textAlignment w:val="center"/>
    </w:pPr>
    <w:rPr>
      <w:rFonts w:ascii="Times New Roman" w:eastAsia="Times New Roman" w:hAnsi="Times New Roman" w:cs="Times New Roman"/>
      <w:sz w:val="32"/>
      <w:szCs w:val="32"/>
      <w:lang w:eastAsia="fr-FR"/>
    </w:rPr>
  </w:style>
  <w:style w:type="paragraph" w:customStyle="1" w:styleId="xl463">
    <w:name w:val="xl463"/>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28"/>
      <w:szCs w:val="28"/>
      <w:lang w:eastAsia="fr-FR"/>
    </w:rPr>
  </w:style>
  <w:style w:type="paragraph" w:customStyle="1" w:styleId="xl464">
    <w:name w:val="xl464"/>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sz w:val="28"/>
      <w:szCs w:val="28"/>
      <w:lang w:eastAsia="fr-FR"/>
    </w:rPr>
  </w:style>
  <w:style w:type="paragraph" w:customStyle="1" w:styleId="xl465">
    <w:name w:val="xl465"/>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b/>
      <w:bCs/>
      <w:sz w:val="28"/>
      <w:szCs w:val="28"/>
      <w:lang w:eastAsia="fr-FR"/>
    </w:rPr>
  </w:style>
  <w:style w:type="paragraph" w:customStyle="1" w:styleId="xl466">
    <w:name w:val="xl466"/>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sz w:val="28"/>
      <w:szCs w:val="28"/>
      <w:lang w:eastAsia="fr-FR"/>
    </w:rPr>
  </w:style>
  <w:style w:type="paragraph" w:customStyle="1" w:styleId="xl467">
    <w:name w:val="xl467"/>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center"/>
    </w:pPr>
    <w:rPr>
      <w:rFonts w:ascii="Arial" w:eastAsia="Times New Roman" w:hAnsi="Arial" w:cs="Arial"/>
      <w:color w:val="FF0000"/>
      <w:sz w:val="28"/>
      <w:szCs w:val="28"/>
      <w:lang w:eastAsia="fr-FR"/>
    </w:rPr>
  </w:style>
  <w:style w:type="paragraph" w:customStyle="1" w:styleId="xl468">
    <w:name w:val="xl468"/>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center"/>
    </w:pPr>
    <w:rPr>
      <w:rFonts w:ascii="Arial" w:eastAsia="Times New Roman" w:hAnsi="Arial" w:cs="Arial"/>
      <w:sz w:val="28"/>
      <w:szCs w:val="28"/>
      <w:lang w:eastAsia="fr-FR"/>
    </w:rPr>
  </w:style>
  <w:style w:type="paragraph" w:customStyle="1" w:styleId="xl469">
    <w:name w:val="xl469"/>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sz w:val="28"/>
      <w:szCs w:val="28"/>
      <w:lang w:eastAsia="fr-FR"/>
    </w:rPr>
  </w:style>
  <w:style w:type="paragraph" w:customStyle="1" w:styleId="xl470">
    <w:name w:val="xl470"/>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32"/>
      <w:szCs w:val="32"/>
      <w:lang w:eastAsia="fr-FR"/>
    </w:rPr>
  </w:style>
  <w:style w:type="paragraph" w:customStyle="1" w:styleId="xl471">
    <w:name w:val="xl471"/>
    <w:basedOn w:val="Normal"/>
    <w:rsid w:val="00E451A1"/>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line="240" w:lineRule="auto"/>
      <w:jc w:val="center"/>
      <w:textAlignment w:val="center"/>
    </w:pPr>
    <w:rPr>
      <w:rFonts w:ascii="Times New Roman" w:eastAsia="Times New Roman" w:hAnsi="Times New Roman" w:cs="Times New Roman"/>
      <w:b/>
      <w:bCs/>
      <w:color w:val="92D050"/>
      <w:sz w:val="36"/>
      <w:szCs w:val="36"/>
      <w:lang w:eastAsia="fr-FR"/>
    </w:rPr>
  </w:style>
  <w:style w:type="paragraph" w:customStyle="1" w:styleId="xl472">
    <w:name w:val="xl472"/>
    <w:basedOn w:val="Normal"/>
    <w:rsid w:val="00E451A1"/>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line="240" w:lineRule="auto"/>
      <w:textAlignment w:val="center"/>
    </w:pPr>
    <w:rPr>
      <w:rFonts w:ascii="Times New Roman" w:eastAsia="Times New Roman" w:hAnsi="Times New Roman" w:cs="Times New Roman"/>
      <w:b/>
      <w:bCs/>
      <w:color w:val="92D050"/>
      <w:sz w:val="36"/>
      <w:szCs w:val="36"/>
      <w:lang w:eastAsia="fr-FR"/>
    </w:rPr>
  </w:style>
  <w:style w:type="paragraph" w:customStyle="1" w:styleId="xl473">
    <w:name w:val="xl473"/>
    <w:basedOn w:val="Normal"/>
    <w:rsid w:val="00E451A1"/>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line="240" w:lineRule="auto"/>
      <w:jc w:val="right"/>
      <w:textAlignment w:val="center"/>
    </w:pPr>
    <w:rPr>
      <w:rFonts w:ascii="Times New Roman" w:eastAsia="Times New Roman" w:hAnsi="Times New Roman" w:cs="Times New Roman"/>
      <w:b/>
      <w:bCs/>
      <w:color w:val="92D050"/>
      <w:sz w:val="36"/>
      <w:szCs w:val="36"/>
      <w:lang w:eastAsia="fr-FR"/>
    </w:rPr>
  </w:style>
  <w:style w:type="paragraph" w:customStyle="1" w:styleId="xl474">
    <w:name w:val="xl474"/>
    <w:basedOn w:val="Normal"/>
    <w:rsid w:val="00E451A1"/>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line="240" w:lineRule="auto"/>
      <w:jc w:val="right"/>
      <w:textAlignment w:val="center"/>
    </w:pPr>
    <w:rPr>
      <w:rFonts w:ascii="Times New Roman" w:eastAsia="Times New Roman" w:hAnsi="Times New Roman" w:cs="Times New Roman"/>
      <w:b/>
      <w:bCs/>
      <w:color w:val="92D050"/>
      <w:sz w:val="36"/>
      <w:szCs w:val="36"/>
      <w:lang w:eastAsia="fr-FR"/>
    </w:rPr>
  </w:style>
  <w:style w:type="paragraph" w:customStyle="1" w:styleId="xl475">
    <w:name w:val="xl475"/>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28"/>
      <w:szCs w:val="28"/>
      <w:lang w:eastAsia="fr-FR"/>
    </w:rPr>
  </w:style>
  <w:style w:type="paragraph" w:customStyle="1" w:styleId="xl476">
    <w:name w:val="xl476"/>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center"/>
    </w:pPr>
    <w:rPr>
      <w:rFonts w:ascii="Arial" w:eastAsia="Times New Roman" w:hAnsi="Arial" w:cs="Arial"/>
      <w:sz w:val="28"/>
      <w:szCs w:val="28"/>
      <w:lang w:eastAsia="fr-FR"/>
    </w:rPr>
  </w:style>
  <w:style w:type="paragraph" w:customStyle="1" w:styleId="xl477">
    <w:name w:val="xl477"/>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6"/>
      <w:szCs w:val="36"/>
      <w:lang w:eastAsia="fr-FR"/>
    </w:rPr>
  </w:style>
  <w:style w:type="paragraph" w:customStyle="1" w:styleId="xl478">
    <w:name w:val="xl478"/>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36"/>
      <w:szCs w:val="36"/>
      <w:lang w:eastAsia="fr-FR"/>
    </w:rPr>
  </w:style>
  <w:style w:type="paragraph" w:customStyle="1" w:styleId="xl479">
    <w:name w:val="xl479"/>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36"/>
      <w:szCs w:val="36"/>
      <w:lang w:eastAsia="fr-FR"/>
    </w:rPr>
  </w:style>
  <w:style w:type="paragraph" w:customStyle="1" w:styleId="xl480">
    <w:name w:val="xl480"/>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6"/>
      <w:szCs w:val="36"/>
      <w:lang w:eastAsia="fr-FR"/>
    </w:rPr>
  </w:style>
  <w:style w:type="paragraph" w:customStyle="1" w:styleId="xl481">
    <w:name w:val="xl481"/>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36"/>
      <w:szCs w:val="36"/>
      <w:lang w:eastAsia="fr-FR"/>
    </w:rPr>
  </w:style>
  <w:style w:type="paragraph" w:customStyle="1" w:styleId="xl482">
    <w:name w:val="xl482"/>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6"/>
      <w:szCs w:val="36"/>
      <w:lang w:eastAsia="fr-FR"/>
    </w:rPr>
  </w:style>
  <w:style w:type="paragraph" w:customStyle="1" w:styleId="Nomdesocit">
    <w:name w:val="Nom de société"/>
    <w:basedOn w:val="Normal"/>
    <w:rsid w:val="00E451A1"/>
    <w:pPr>
      <w:keepNext/>
      <w:keepLines/>
      <w:spacing w:after="0" w:line="220" w:lineRule="atLeast"/>
      <w:ind w:left="1080"/>
      <w:jc w:val="both"/>
    </w:pPr>
    <w:rPr>
      <w:rFonts w:ascii="Times New Roman" w:eastAsia="Times New Roman" w:hAnsi="Times New Roman" w:cs="Times New Roman"/>
      <w:spacing w:val="-30"/>
      <w:kern w:val="28"/>
      <w:sz w:val="60"/>
      <w:szCs w:val="20"/>
      <w:lang w:eastAsia="fr-FR"/>
    </w:rPr>
  </w:style>
  <w:style w:type="paragraph" w:customStyle="1" w:styleId="TitrePagedegarde">
    <w:name w:val="Titre (Page de garde)"/>
    <w:basedOn w:val="Normal"/>
    <w:next w:val="Normal"/>
    <w:rsid w:val="00E451A1"/>
    <w:pPr>
      <w:keepNext/>
      <w:keepLines/>
      <w:spacing w:before="1800" w:after="0" w:line="240" w:lineRule="atLeast"/>
      <w:ind w:left="1080"/>
      <w:jc w:val="both"/>
    </w:pPr>
    <w:rPr>
      <w:rFonts w:ascii="Arial" w:eastAsia="Times New Roman" w:hAnsi="Arial" w:cs="Times New Roman"/>
      <w:b/>
      <w:spacing w:val="-48"/>
      <w:kern w:val="28"/>
      <w:sz w:val="72"/>
      <w:szCs w:val="20"/>
      <w:lang w:eastAsia="fr-FR"/>
    </w:rPr>
  </w:style>
  <w:style w:type="paragraph" w:customStyle="1" w:styleId="N1">
    <w:name w:val="N1"/>
    <w:basedOn w:val="Titre1"/>
    <w:rsid w:val="00E451A1"/>
    <w:pPr>
      <w:keepNext w:val="0"/>
      <w:numPr>
        <w:numId w:val="57"/>
      </w:numPr>
      <w:spacing w:before="60" w:after="300"/>
      <w:jc w:val="both"/>
    </w:pPr>
    <w:rPr>
      <w:rFonts w:ascii="Arial Gras" w:hAnsi="Arial Gras" w:cs="Times New Roman"/>
      <w:bCs w:val="0"/>
      <w:smallCaps/>
      <w:color w:val="3366FF"/>
      <w:kern w:val="28"/>
      <w:sz w:val="36"/>
      <w:szCs w:val="20"/>
    </w:rPr>
  </w:style>
  <w:style w:type="paragraph" w:customStyle="1" w:styleId="N2">
    <w:name w:val="N2"/>
    <w:basedOn w:val="Titre2"/>
    <w:rsid w:val="00E451A1"/>
    <w:pPr>
      <w:keepNext w:val="0"/>
      <w:numPr>
        <w:ilvl w:val="1"/>
        <w:numId w:val="57"/>
      </w:numPr>
      <w:spacing w:before="60" w:after="300"/>
      <w:ind w:right="266"/>
      <w:jc w:val="both"/>
    </w:pPr>
    <w:rPr>
      <w:rFonts w:cs="Calibri"/>
      <w:bCs w:val="0"/>
      <w:i w:val="0"/>
      <w:iCs w:val="0"/>
      <w:noProof/>
      <w:color w:val="008000"/>
      <w:sz w:val="32"/>
      <w:szCs w:val="20"/>
    </w:rPr>
  </w:style>
  <w:style w:type="paragraph" w:customStyle="1" w:styleId="N3">
    <w:name w:val="N3"/>
    <w:basedOn w:val="Titre3"/>
    <w:rsid w:val="00E451A1"/>
    <w:pPr>
      <w:keepNext w:val="0"/>
      <w:numPr>
        <w:ilvl w:val="2"/>
        <w:numId w:val="57"/>
      </w:numPr>
      <w:spacing w:before="120" w:after="240"/>
      <w:ind w:right="85"/>
      <w:jc w:val="both"/>
    </w:pPr>
    <w:rPr>
      <w:i/>
      <w:color w:val="008000"/>
      <w:sz w:val="20"/>
      <w:szCs w:val="22"/>
    </w:rPr>
  </w:style>
  <w:style w:type="paragraph" w:customStyle="1" w:styleId="ListepucesEES">
    <w:name w:val="Liste à puces EES"/>
    <w:basedOn w:val="Corpsdetexte"/>
    <w:rsid w:val="00E451A1"/>
    <w:pPr>
      <w:widowControl w:val="0"/>
      <w:adjustRightInd w:val="0"/>
      <w:spacing w:after="120" w:line="360" w:lineRule="auto"/>
      <w:ind w:firstLine="0"/>
      <w:textAlignment w:val="baseline"/>
    </w:pPr>
    <w:rPr>
      <w:rFonts w:ascii="Arial Narrow" w:hAnsi="Arial Narrow" w:cs="Arial"/>
      <w:sz w:val="22"/>
      <w:szCs w:val="22"/>
    </w:rPr>
  </w:style>
  <w:style w:type="paragraph" w:customStyle="1" w:styleId="puce11">
    <w:name w:val="_puce1"/>
    <w:basedOn w:val="Normal"/>
    <w:rsid w:val="00E451A1"/>
    <w:pPr>
      <w:widowControl w:val="0"/>
      <w:numPr>
        <w:numId w:val="58"/>
      </w:numPr>
      <w:adjustRightInd w:val="0"/>
      <w:spacing w:before="120" w:after="0" w:line="360" w:lineRule="atLeast"/>
      <w:jc w:val="both"/>
      <w:textAlignment w:val="baseline"/>
    </w:pPr>
    <w:rPr>
      <w:rFonts w:ascii="Arial" w:eastAsia="Times New Roman" w:hAnsi="Arial" w:cs="Arial"/>
      <w:szCs w:val="21"/>
      <w:lang w:eastAsia="fr-FR"/>
    </w:rPr>
  </w:style>
  <w:style w:type="paragraph" w:customStyle="1" w:styleId="puce2">
    <w:name w:val="_puce2"/>
    <w:basedOn w:val="Normal"/>
    <w:rsid w:val="00E451A1"/>
    <w:pPr>
      <w:widowControl w:val="0"/>
      <w:numPr>
        <w:ilvl w:val="1"/>
        <w:numId w:val="58"/>
      </w:numPr>
      <w:adjustRightInd w:val="0"/>
      <w:spacing w:before="120" w:after="0" w:line="360" w:lineRule="atLeast"/>
      <w:jc w:val="both"/>
      <w:textAlignment w:val="baseline"/>
    </w:pPr>
    <w:rPr>
      <w:rFonts w:ascii="Arial" w:eastAsia="Times New Roman" w:hAnsi="Arial" w:cs="Arial"/>
      <w:szCs w:val="21"/>
      <w:lang w:eastAsia="fr-FR"/>
    </w:rPr>
  </w:style>
  <w:style w:type="paragraph" w:customStyle="1" w:styleId="toto">
    <w:name w:val="toto"/>
    <w:basedOn w:val="Normal"/>
    <w:rsid w:val="00E451A1"/>
    <w:pPr>
      <w:overflowPunct w:val="0"/>
      <w:autoSpaceDE w:val="0"/>
      <w:autoSpaceDN w:val="0"/>
      <w:adjustRightInd w:val="0"/>
      <w:spacing w:before="120" w:after="0" w:line="360" w:lineRule="atLeast"/>
      <w:ind w:left="567"/>
      <w:jc w:val="both"/>
      <w:textAlignment w:val="baseline"/>
    </w:pPr>
    <w:rPr>
      <w:rFonts w:ascii="Times New Roman" w:eastAsia="Times New Roman" w:hAnsi="Times New Roman" w:cs="Times New Roman"/>
      <w:sz w:val="24"/>
      <w:szCs w:val="24"/>
      <w:lang w:eastAsia="fr-FR"/>
    </w:rPr>
  </w:style>
  <w:style w:type="character" w:customStyle="1" w:styleId="FontStyle150">
    <w:name w:val="Font Style150"/>
    <w:uiPriority w:val="99"/>
    <w:rsid w:val="00E451A1"/>
    <w:rPr>
      <w:rFonts w:ascii="Times New Roman" w:hAnsi="Times New Roman" w:cs="Times New Roman"/>
      <w:b/>
      <w:bCs/>
      <w:sz w:val="20"/>
      <w:szCs w:val="20"/>
    </w:rPr>
  </w:style>
  <w:style w:type="character" w:customStyle="1" w:styleId="FontStyle223">
    <w:name w:val="Font Style223"/>
    <w:uiPriority w:val="99"/>
    <w:rsid w:val="00E451A1"/>
    <w:rPr>
      <w:rFonts w:ascii="Times New Roman" w:hAnsi="Times New Roman" w:cs="Times New Roman"/>
      <w:sz w:val="20"/>
      <w:szCs w:val="20"/>
    </w:rPr>
  </w:style>
  <w:style w:type="paragraph" w:customStyle="1" w:styleId="Style37">
    <w:name w:val="Style37"/>
    <w:basedOn w:val="Normal"/>
    <w:uiPriority w:val="99"/>
    <w:rsid w:val="00E451A1"/>
    <w:pPr>
      <w:widowControl w:val="0"/>
      <w:autoSpaceDE w:val="0"/>
      <w:autoSpaceDN w:val="0"/>
      <w:adjustRightInd w:val="0"/>
      <w:spacing w:after="0" w:line="247" w:lineRule="exact"/>
    </w:pPr>
    <w:rPr>
      <w:rFonts w:ascii="Times New Roman" w:eastAsia="Times New Roman" w:hAnsi="Times New Roman" w:cs="Times New Roman"/>
      <w:sz w:val="24"/>
      <w:szCs w:val="24"/>
      <w:lang w:eastAsia="fr-FR"/>
    </w:rPr>
  </w:style>
  <w:style w:type="character" w:customStyle="1" w:styleId="FontStyle222">
    <w:name w:val="Font Style222"/>
    <w:uiPriority w:val="99"/>
    <w:rsid w:val="00E451A1"/>
    <w:rPr>
      <w:rFonts w:ascii="Times New Roman" w:hAnsi="Times New Roman" w:cs="Times New Roman"/>
      <w:b/>
      <w:bCs/>
      <w:sz w:val="20"/>
      <w:szCs w:val="20"/>
    </w:rPr>
  </w:style>
  <w:style w:type="paragraph" w:customStyle="1" w:styleId="Style93">
    <w:name w:val="Style93"/>
    <w:basedOn w:val="Normal"/>
    <w:uiPriority w:val="99"/>
    <w:rsid w:val="00E451A1"/>
    <w:pPr>
      <w:widowControl w:val="0"/>
      <w:autoSpaceDE w:val="0"/>
      <w:autoSpaceDN w:val="0"/>
      <w:adjustRightInd w:val="0"/>
      <w:spacing w:after="0" w:line="243" w:lineRule="exact"/>
      <w:ind w:hanging="269"/>
    </w:pPr>
    <w:rPr>
      <w:rFonts w:ascii="Times New Roman" w:eastAsia="Times New Roman" w:hAnsi="Times New Roman" w:cs="Times New Roman"/>
      <w:sz w:val="24"/>
      <w:szCs w:val="24"/>
      <w:lang w:eastAsia="fr-FR"/>
    </w:rPr>
  </w:style>
  <w:style w:type="character" w:customStyle="1" w:styleId="fontstyle01">
    <w:name w:val="fontstyle01"/>
    <w:rsid w:val="00E451A1"/>
    <w:rPr>
      <w:rFonts w:ascii="Arial Narrow" w:hAnsi="Arial Narrow" w:hint="default"/>
      <w:b/>
      <w:bCs/>
      <w:i w:val="0"/>
      <w:iCs w:val="0"/>
      <w:color w:val="000000"/>
      <w:sz w:val="24"/>
      <w:szCs w:val="24"/>
    </w:rPr>
  </w:style>
  <w:style w:type="character" w:customStyle="1" w:styleId="fontstyle21">
    <w:name w:val="fontstyle21"/>
    <w:qFormat/>
    <w:rsid w:val="00E451A1"/>
    <w:rPr>
      <w:rFonts w:ascii="Arial Narrow" w:hAnsi="Arial Narrow" w:hint="default"/>
      <w:b w:val="0"/>
      <w:bCs w:val="0"/>
      <w:i w:val="0"/>
      <w:iCs w:val="0"/>
      <w:color w:val="000000"/>
      <w:sz w:val="24"/>
      <w:szCs w:val="24"/>
    </w:rPr>
  </w:style>
  <w:style w:type="table" w:customStyle="1" w:styleId="Grilledutableau13">
    <w:name w:val="Grille du tableau13"/>
    <w:basedOn w:val="TableauNormal"/>
    <w:next w:val="Grilledutableau"/>
    <w:uiPriority w:val="39"/>
    <w:rsid w:val="00E451A1"/>
    <w:pPr>
      <w:spacing w:after="0" w:line="240" w:lineRule="auto"/>
    </w:pPr>
    <w:rPr>
      <w:rFonts w:ascii="Calibri" w:eastAsia="Calibri" w:hAnsi="Calibri" w:cs="Times New Roman"/>
      <w:sz w:val="20"/>
      <w:szCs w:val="20"/>
      <w:lang w:val="fr-CA"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22">
    <w:name w:val="Grille du tableau22"/>
    <w:basedOn w:val="TableauNormal"/>
    <w:next w:val="Grilledutableau"/>
    <w:uiPriority w:val="39"/>
    <w:rsid w:val="00E451A1"/>
    <w:pPr>
      <w:spacing w:after="0" w:line="240" w:lineRule="auto"/>
    </w:pPr>
    <w:rPr>
      <w:rFonts w:ascii="Calibri" w:eastAsia="Calibri" w:hAnsi="Calibri" w:cs="Times New Roman"/>
      <w:sz w:val="20"/>
      <w:szCs w:val="20"/>
      <w:lang w:val="fr-CA"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32">
    <w:name w:val="Grille du tableau32"/>
    <w:basedOn w:val="TableauNormal"/>
    <w:next w:val="Grilledutableau"/>
    <w:uiPriority w:val="59"/>
    <w:rsid w:val="00E451A1"/>
    <w:pPr>
      <w:spacing w:after="0" w:line="240" w:lineRule="auto"/>
    </w:pPr>
    <w:rPr>
      <w:rFonts w:ascii="Calibri" w:eastAsia="Calibri" w:hAnsi="Calibri" w:cs="Times New Roman"/>
      <w:sz w:val="20"/>
      <w:szCs w:val="20"/>
      <w:lang w:val="en-US" w:eastAsia="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42">
    <w:name w:val="Grille du tableau42"/>
    <w:basedOn w:val="TableauNormal"/>
    <w:next w:val="Grilledutableau"/>
    <w:uiPriority w:val="39"/>
    <w:rsid w:val="00E451A1"/>
    <w:pPr>
      <w:spacing w:after="0" w:line="240" w:lineRule="auto"/>
    </w:pPr>
    <w:rPr>
      <w:rFonts w:ascii="Calibri" w:eastAsia="Calibri" w:hAnsi="Calibri" w:cs="Times New Roman"/>
      <w:sz w:val="20"/>
      <w:szCs w:val="20"/>
      <w:lang w:val="fr-CM"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tedefinCar1">
    <w:name w:val="Note de fin Car1"/>
    <w:uiPriority w:val="99"/>
    <w:semiHidden/>
    <w:rsid w:val="00E451A1"/>
  </w:style>
  <w:style w:type="paragraph" w:customStyle="1" w:styleId="Sub-ClauseText">
    <w:name w:val="Sub-Clause Text"/>
    <w:basedOn w:val="Normal"/>
    <w:rsid w:val="00E451A1"/>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pacing w:val="-4"/>
      <w:sz w:val="24"/>
      <w:szCs w:val="20"/>
      <w:lang w:val="en-US"/>
    </w:rPr>
  </w:style>
  <w:style w:type="character" w:customStyle="1" w:styleId="TechInit">
    <w:name w:val="Tech Init"/>
    <w:rsid w:val="00E451A1"/>
    <w:rPr>
      <w:rFonts w:ascii="Times New Roman" w:hAnsi="Times New Roman"/>
      <w:noProof w:val="0"/>
      <w:sz w:val="20"/>
      <w:lang w:val="en-US"/>
    </w:rPr>
  </w:style>
  <w:style w:type="character" w:customStyle="1" w:styleId="Technical1">
    <w:name w:val="Technical 1"/>
    <w:rsid w:val="00E451A1"/>
    <w:rPr>
      <w:rFonts w:ascii="Times New Roman" w:hAnsi="Times New Roman"/>
      <w:noProof w:val="0"/>
      <w:sz w:val="20"/>
      <w:lang w:val="en-US"/>
    </w:rPr>
  </w:style>
  <w:style w:type="character" w:customStyle="1" w:styleId="Technical2">
    <w:name w:val="Technical 2"/>
    <w:rsid w:val="00E451A1"/>
    <w:rPr>
      <w:rFonts w:ascii="Times New Roman" w:hAnsi="Times New Roman"/>
      <w:noProof w:val="0"/>
      <w:sz w:val="20"/>
      <w:lang w:val="en-US"/>
    </w:rPr>
  </w:style>
  <w:style w:type="character" w:customStyle="1" w:styleId="Technical3">
    <w:name w:val="Technical 3"/>
    <w:rsid w:val="00E451A1"/>
    <w:rPr>
      <w:rFonts w:ascii="Times New Roman" w:hAnsi="Times New Roman"/>
      <w:noProof w:val="0"/>
      <w:sz w:val="20"/>
      <w:lang w:val="en-US"/>
    </w:rPr>
  </w:style>
  <w:style w:type="paragraph" w:customStyle="1" w:styleId="Technical4">
    <w:name w:val="Technical 4"/>
    <w:rsid w:val="00E451A1"/>
    <w:pPr>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b/>
      <w:sz w:val="20"/>
      <w:szCs w:val="20"/>
      <w:lang w:val="en-US"/>
    </w:rPr>
  </w:style>
  <w:style w:type="paragraph" w:customStyle="1" w:styleId="Technical5">
    <w:name w:val="Technical 5"/>
    <w:rsid w:val="00E451A1"/>
    <w:pPr>
      <w:tabs>
        <w:tab w:val="left" w:pos="-720"/>
      </w:tabs>
      <w:suppressAutoHyphens/>
      <w:overflowPunct w:val="0"/>
      <w:autoSpaceDE w:val="0"/>
      <w:autoSpaceDN w:val="0"/>
      <w:adjustRightInd w:val="0"/>
      <w:spacing w:after="0" w:line="240" w:lineRule="auto"/>
      <w:ind w:firstLine="720"/>
      <w:textAlignment w:val="baseline"/>
    </w:pPr>
    <w:rPr>
      <w:rFonts w:ascii="Times New Roman" w:eastAsia="Times New Roman" w:hAnsi="Times New Roman" w:cs="Times New Roman"/>
      <w:b/>
      <w:sz w:val="20"/>
      <w:szCs w:val="20"/>
      <w:lang w:val="en-US"/>
    </w:rPr>
  </w:style>
  <w:style w:type="paragraph" w:customStyle="1" w:styleId="Technical6">
    <w:name w:val="Technical 6"/>
    <w:rsid w:val="00E451A1"/>
    <w:pPr>
      <w:tabs>
        <w:tab w:val="left" w:pos="-720"/>
      </w:tabs>
      <w:suppressAutoHyphens/>
      <w:overflowPunct w:val="0"/>
      <w:autoSpaceDE w:val="0"/>
      <w:autoSpaceDN w:val="0"/>
      <w:adjustRightInd w:val="0"/>
      <w:spacing w:after="0" w:line="240" w:lineRule="auto"/>
      <w:ind w:firstLine="720"/>
      <w:textAlignment w:val="baseline"/>
    </w:pPr>
    <w:rPr>
      <w:rFonts w:ascii="Times New Roman" w:eastAsia="Times New Roman" w:hAnsi="Times New Roman" w:cs="Times New Roman"/>
      <w:b/>
      <w:sz w:val="20"/>
      <w:szCs w:val="20"/>
      <w:lang w:val="en-US"/>
    </w:rPr>
  </w:style>
  <w:style w:type="paragraph" w:customStyle="1" w:styleId="Technical7">
    <w:name w:val="Technical 7"/>
    <w:rsid w:val="00E451A1"/>
    <w:pPr>
      <w:tabs>
        <w:tab w:val="left" w:pos="-720"/>
      </w:tabs>
      <w:suppressAutoHyphens/>
      <w:overflowPunct w:val="0"/>
      <w:autoSpaceDE w:val="0"/>
      <w:autoSpaceDN w:val="0"/>
      <w:adjustRightInd w:val="0"/>
      <w:spacing w:after="0" w:line="240" w:lineRule="auto"/>
      <w:ind w:firstLine="720"/>
      <w:textAlignment w:val="baseline"/>
    </w:pPr>
    <w:rPr>
      <w:rFonts w:ascii="Times New Roman" w:eastAsia="Times New Roman" w:hAnsi="Times New Roman" w:cs="Times New Roman"/>
      <w:b/>
      <w:sz w:val="20"/>
      <w:szCs w:val="20"/>
      <w:lang w:val="en-US"/>
    </w:rPr>
  </w:style>
  <w:style w:type="paragraph" w:customStyle="1" w:styleId="Technical8">
    <w:name w:val="Technical 8"/>
    <w:rsid w:val="00E451A1"/>
    <w:pPr>
      <w:tabs>
        <w:tab w:val="left" w:pos="-720"/>
      </w:tabs>
      <w:suppressAutoHyphens/>
      <w:overflowPunct w:val="0"/>
      <w:autoSpaceDE w:val="0"/>
      <w:autoSpaceDN w:val="0"/>
      <w:adjustRightInd w:val="0"/>
      <w:spacing w:after="0" w:line="240" w:lineRule="auto"/>
      <w:ind w:firstLine="720"/>
      <w:textAlignment w:val="baseline"/>
    </w:pPr>
    <w:rPr>
      <w:rFonts w:ascii="Times New Roman" w:eastAsia="Times New Roman" w:hAnsi="Times New Roman" w:cs="Times New Roman"/>
      <w:b/>
      <w:sz w:val="20"/>
      <w:szCs w:val="20"/>
      <w:lang w:val="en-US"/>
    </w:rPr>
  </w:style>
  <w:style w:type="character" w:customStyle="1" w:styleId="DocInit">
    <w:name w:val="Doc Init"/>
    <w:rsid w:val="00E451A1"/>
  </w:style>
  <w:style w:type="paragraph" w:customStyle="1" w:styleId="Document1">
    <w:name w:val="Document 1"/>
    <w:rsid w:val="00E451A1"/>
    <w:pPr>
      <w:keepNext/>
      <w:keepLines/>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character" w:customStyle="1" w:styleId="Document2">
    <w:name w:val="Document 2"/>
    <w:rsid w:val="00E451A1"/>
    <w:rPr>
      <w:rFonts w:ascii="Times New Roman" w:hAnsi="Times New Roman"/>
      <w:noProof w:val="0"/>
      <w:sz w:val="20"/>
      <w:lang w:val="en-US"/>
    </w:rPr>
  </w:style>
  <w:style w:type="character" w:customStyle="1" w:styleId="Document3">
    <w:name w:val="Document 3"/>
    <w:rsid w:val="00E451A1"/>
    <w:rPr>
      <w:rFonts w:ascii="Times New Roman" w:hAnsi="Times New Roman"/>
      <w:noProof w:val="0"/>
      <w:sz w:val="20"/>
      <w:lang w:val="en-US"/>
    </w:rPr>
  </w:style>
  <w:style w:type="character" w:customStyle="1" w:styleId="Document4">
    <w:name w:val="Document 4"/>
    <w:rsid w:val="00E451A1"/>
    <w:rPr>
      <w:b/>
      <w:i/>
      <w:sz w:val="20"/>
    </w:rPr>
  </w:style>
  <w:style w:type="character" w:customStyle="1" w:styleId="Document5">
    <w:name w:val="Document 5"/>
    <w:rsid w:val="00E451A1"/>
  </w:style>
  <w:style w:type="character" w:customStyle="1" w:styleId="Document6">
    <w:name w:val="Document 6"/>
    <w:rsid w:val="00E451A1"/>
  </w:style>
  <w:style w:type="character" w:customStyle="1" w:styleId="Document7">
    <w:name w:val="Document 7"/>
    <w:rsid w:val="00E451A1"/>
  </w:style>
  <w:style w:type="character" w:customStyle="1" w:styleId="Document8">
    <w:name w:val="Document 8"/>
    <w:rsid w:val="00E451A1"/>
  </w:style>
  <w:style w:type="paragraph" w:customStyle="1" w:styleId="Pleading">
    <w:name w:val="Pleading"/>
    <w:rsid w:val="00E451A1"/>
    <w:pPr>
      <w:tabs>
        <w:tab w:val="left" w:pos="-720"/>
      </w:tabs>
      <w:suppressAutoHyphens/>
      <w:overflowPunct w:val="0"/>
      <w:autoSpaceDE w:val="0"/>
      <w:autoSpaceDN w:val="0"/>
      <w:adjustRightInd w:val="0"/>
      <w:spacing w:after="0" w:line="240" w:lineRule="exact"/>
      <w:textAlignment w:val="baseline"/>
    </w:pPr>
    <w:rPr>
      <w:rFonts w:ascii="Times New Roman" w:eastAsia="Times New Roman" w:hAnsi="Times New Roman" w:cs="Times New Roman"/>
      <w:sz w:val="20"/>
      <w:szCs w:val="20"/>
      <w:lang w:val="en-US"/>
    </w:rPr>
  </w:style>
  <w:style w:type="character" w:customStyle="1" w:styleId="AHead">
    <w:name w:val="A Head"/>
    <w:rsid w:val="00E451A1"/>
    <w:rPr>
      <w:rFonts w:ascii="Times New Roman" w:hAnsi="Times New Roman"/>
      <w:noProof w:val="0"/>
      <w:sz w:val="20"/>
      <w:lang w:val="en-US"/>
    </w:rPr>
  </w:style>
  <w:style w:type="paragraph" w:customStyle="1" w:styleId="BHead">
    <w:name w:val="B Head"/>
    <w:rsid w:val="00E451A1"/>
    <w:pPr>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paragraph" w:customStyle="1" w:styleId="CHead">
    <w:name w:val="C Head"/>
    <w:rsid w:val="00E451A1"/>
    <w:pPr>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paragraph" w:customStyle="1" w:styleId="SecNoHe">
    <w:name w:val="Sec No. &amp; He"/>
    <w:rsid w:val="00E451A1"/>
    <w:pPr>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character" w:customStyle="1" w:styleId="DefaultPara">
    <w:name w:val="Default Para"/>
    <w:rsid w:val="00E451A1"/>
    <w:rPr>
      <w:rFonts w:ascii="CG Times" w:hAnsi="CG Times"/>
      <w:b/>
      <w:i/>
      <w:noProof w:val="0"/>
      <w:sz w:val="24"/>
      <w:lang w:val="en-US"/>
    </w:rPr>
  </w:style>
  <w:style w:type="paragraph" w:customStyle="1" w:styleId="RightPar1">
    <w:name w:val="Right Par[1]"/>
    <w:rsid w:val="00E451A1"/>
    <w:pPr>
      <w:tabs>
        <w:tab w:val="left" w:pos="-720"/>
        <w:tab w:val="left" w:pos="0"/>
        <w:tab w:val="decimal" w:pos="720"/>
      </w:tabs>
      <w:suppressAutoHyphens/>
      <w:overflowPunct w:val="0"/>
      <w:autoSpaceDE w:val="0"/>
      <w:autoSpaceDN w:val="0"/>
      <w:adjustRightInd w:val="0"/>
      <w:spacing w:after="0" w:line="240" w:lineRule="auto"/>
      <w:ind w:firstLine="720"/>
      <w:textAlignment w:val="baseline"/>
    </w:pPr>
    <w:rPr>
      <w:rFonts w:ascii="CG Times" w:eastAsia="Times New Roman" w:hAnsi="CG Times" w:cs="Times New Roman"/>
      <w:b/>
      <w:i/>
      <w:sz w:val="24"/>
      <w:szCs w:val="20"/>
      <w:lang w:val="en-US"/>
    </w:rPr>
  </w:style>
  <w:style w:type="paragraph" w:customStyle="1" w:styleId="RightPar2">
    <w:name w:val="Right Par[2]"/>
    <w:rsid w:val="00E451A1"/>
    <w:pPr>
      <w:tabs>
        <w:tab w:val="left" w:pos="-720"/>
        <w:tab w:val="left" w:pos="0"/>
        <w:tab w:val="left" w:pos="720"/>
        <w:tab w:val="decimal" w:pos="1440"/>
      </w:tabs>
      <w:suppressAutoHyphens/>
      <w:overflowPunct w:val="0"/>
      <w:autoSpaceDE w:val="0"/>
      <w:autoSpaceDN w:val="0"/>
      <w:adjustRightInd w:val="0"/>
      <w:spacing w:after="0" w:line="240" w:lineRule="auto"/>
      <w:ind w:firstLine="1440"/>
      <w:textAlignment w:val="baseline"/>
    </w:pPr>
    <w:rPr>
      <w:rFonts w:ascii="CG Times" w:eastAsia="Times New Roman" w:hAnsi="CG Times" w:cs="Times New Roman"/>
      <w:b/>
      <w:i/>
      <w:sz w:val="24"/>
      <w:szCs w:val="20"/>
      <w:lang w:val="en-US"/>
    </w:rPr>
  </w:style>
  <w:style w:type="paragraph" w:customStyle="1" w:styleId="RightPar3">
    <w:name w:val="Right Par[3]"/>
    <w:rsid w:val="00E451A1"/>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textAlignment w:val="baseline"/>
    </w:pPr>
    <w:rPr>
      <w:rFonts w:ascii="CG Times" w:eastAsia="Times New Roman" w:hAnsi="CG Times" w:cs="Times New Roman"/>
      <w:b/>
      <w:i/>
      <w:sz w:val="24"/>
      <w:szCs w:val="20"/>
      <w:lang w:val="en-US"/>
    </w:rPr>
  </w:style>
  <w:style w:type="paragraph" w:customStyle="1" w:styleId="RightPar4">
    <w:name w:val="Right Par[4]"/>
    <w:rsid w:val="00E451A1"/>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textAlignment w:val="baseline"/>
    </w:pPr>
    <w:rPr>
      <w:rFonts w:ascii="CG Times" w:eastAsia="Times New Roman" w:hAnsi="CG Times" w:cs="Times New Roman"/>
      <w:b/>
      <w:i/>
      <w:sz w:val="24"/>
      <w:szCs w:val="20"/>
      <w:lang w:val="en-US"/>
    </w:rPr>
  </w:style>
  <w:style w:type="paragraph" w:customStyle="1" w:styleId="RightPar5">
    <w:name w:val="Right Par[5]"/>
    <w:rsid w:val="00E451A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textAlignment w:val="baseline"/>
    </w:pPr>
    <w:rPr>
      <w:rFonts w:ascii="CG Times" w:eastAsia="Times New Roman" w:hAnsi="CG Times" w:cs="Times New Roman"/>
      <w:b/>
      <w:i/>
      <w:sz w:val="24"/>
      <w:szCs w:val="20"/>
      <w:lang w:val="en-US"/>
    </w:rPr>
  </w:style>
  <w:style w:type="paragraph" w:customStyle="1" w:styleId="RightPar6">
    <w:name w:val="Right Par[6]"/>
    <w:rsid w:val="00E451A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textAlignment w:val="baseline"/>
    </w:pPr>
    <w:rPr>
      <w:rFonts w:ascii="CG Times" w:eastAsia="Times New Roman" w:hAnsi="CG Times" w:cs="Times New Roman"/>
      <w:b/>
      <w:i/>
      <w:sz w:val="24"/>
      <w:szCs w:val="20"/>
      <w:lang w:val="en-US"/>
    </w:rPr>
  </w:style>
  <w:style w:type="paragraph" w:customStyle="1" w:styleId="RightPar7">
    <w:name w:val="Right Par[7]"/>
    <w:rsid w:val="00E451A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textAlignment w:val="baseline"/>
    </w:pPr>
    <w:rPr>
      <w:rFonts w:ascii="CG Times" w:eastAsia="Times New Roman" w:hAnsi="CG Times" w:cs="Times New Roman"/>
      <w:b/>
      <w:i/>
      <w:sz w:val="24"/>
      <w:szCs w:val="20"/>
      <w:lang w:val="en-US"/>
    </w:rPr>
  </w:style>
  <w:style w:type="paragraph" w:customStyle="1" w:styleId="RightPar8">
    <w:name w:val="Right Par[8]"/>
    <w:rsid w:val="00E451A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textAlignment w:val="baseline"/>
    </w:pPr>
    <w:rPr>
      <w:rFonts w:ascii="CG Times" w:eastAsia="Times New Roman" w:hAnsi="CG Times" w:cs="Times New Roman"/>
      <w:b/>
      <w:i/>
      <w:sz w:val="24"/>
      <w:szCs w:val="20"/>
      <w:lang w:val="en-US"/>
    </w:rPr>
  </w:style>
  <w:style w:type="character" w:customStyle="1" w:styleId="Bibliogrphy">
    <w:name w:val="Bibliogrphy"/>
    <w:rsid w:val="00E451A1"/>
  </w:style>
  <w:style w:type="character" w:customStyle="1" w:styleId="BulletList">
    <w:name w:val="Bullet List"/>
    <w:rsid w:val="00E451A1"/>
  </w:style>
  <w:style w:type="paragraph" w:styleId="Retraitcorpset1relig">
    <w:name w:val="Body Text First Indent 2"/>
    <w:basedOn w:val="Corpsdetexte2"/>
    <w:link w:val="Retraitcorpset1religCar"/>
    <w:rsid w:val="00E451A1"/>
    <w:pPr>
      <w:suppressAutoHyphens/>
      <w:overflowPunct w:val="0"/>
      <w:autoSpaceDE w:val="0"/>
      <w:autoSpaceDN w:val="0"/>
      <w:adjustRightInd w:val="0"/>
      <w:spacing w:after="120"/>
      <w:ind w:left="360" w:firstLine="210"/>
      <w:textAlignment w:val="baseline"/>
    </w:pPr>
    <w:rPr>
      <w:rFonts w:ascii="Times New Roman" w:hAnsi="Times New Roman"/>
      <w:sz w:val="24"/>
      <w:lang w:val="en-US" w:eastAsia="en-US"/>
    </w:rPr>
  </w:style>
  <w:style w:type="character" w:customStyle="1" w:styleId="Retraitcorpset1religCar">
    <w:name w:val="Retrait corps et 1re lig. Car"/>
    <w:basedOn w:val="RetraitcorpsdetexteCar"/>
    <w:link w:val="Retraitcorpset1relig"/>
    <w:rsid w:val="00E451A1"/>
    <w:rPr>
      <w:rFonts w:ascii="Times New Roman" w:eastAsia="Times New Roman" w:hAnsi="Times New Roman" w:cs="Times New Roman"/>
      <w:sz w:val="24"/>
      <w:szCs w:val="20"/>
      <w:lang w:val="en-US" w:eastAsia="fr-FR"/>
    </w:rPr>
  </w:style>
  <w:style w:type="paragraph" w:styleId="Formuledepolitesse">
    <w:name w:val="Closing"/>
    <w:basedOn w:val="Normal"/>
    <w:link w:val="FormuledepolitesseCar"/>
    <w:rsid w:val="00E451A1"/>
    <w:pPr>
      <w:suppressAutoHyphens/>
      <w:overflowPunct w:val="0"/>
      <w:autoSpaceDE w:val="0"/>
      <w:autoSpaceDN w:val="0"/>
      <w:adjustRightInd w:val="0"/>
      <w:spacing w:after="0" w:line="240" w:lineRule="auto"/>
      <w:ind w:left="4320"/>
      <w:jc w:val="both"/>
      <w:textAlignment w:val="baseline"/>
    </w:pPr>
    <w:rPr>
      <w:rFonts w:ascii="Times New Roman" w:eastAsia="Times New Roman" w:hAnsi="Times New Roman" w:cs="Times New Roman"/>
      <w:sz w:val="24"/>
      <w:szCs w:val="20"/>
      <w:lang w:val="en-US"/>
    </w:rPr>
  </w:style>
  <w:style w:type="character" w:customStyle="1" w:styleId="FormuledepolitesseCar">
    <w:name w:val="Formule de politesse Car"/>
    <w:basedOn w:val="Policepardfaut"/>
    <w:link w:val="Formuledepolitesse"/>
    <w:rsid w:val="00E451A1"/>
    <w:rPr>
      <w:rFonts w:ascii="Times New Roman" w:eastAsia="Times New Roman" w:hAnsi="Times New Roman" w:cs="Times New Roman"/>
      <w:sz w:val="24"/>
      <w:szCs w:val="20"/>
      <w:lang w:val="en-US"/>
    </w:rPr>
  </w:style>
  <w:style w:type="paragraph" w:styleId="Signaturelectronique">
    <w:name w:val="E-mail Signature"/>
    <w:basedOn w:val="Normal"/>
    <w:link w:val="SignaturelectroniqueCar"/>
    <w:rsid w:val="00E451A1"/>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US"/>
    </w:rPr>
  </w:style>
  <w:style w:type="character" w:customStyle="1" w:styleId="SignaturelectroniqueCar">
    <w:name w:val="Signature électronique Car"/>
    <w:basedOn w:val="Policepardfaut"/>
    <w:link w:val="Signaturelectronique"/>
    <w:rsid w:val="00E451A1"/>
    <w:rPr>
      <w:rFonts w:ascii="Times New Roman" w:eastAsia="Times New Roman" w:hAnsi="Times New Roman" w:cs="Times New Roman"/>
      <w:sz w:val="24"/>
      <w:szCs w:val="20"/>
      <w:lang w:val="en-US"/>
    </w:rPr>
  </w:style>
  <w:style w:type="paragraph" w:styleId="Adressedestinataire">
    <w:name w:val="envelope address"/>
    <w:basedOn w:val="Normal"/>
    <w:rsid w:val="00E451A1"/>
    <w:pPr>
      <w:framePr w:w="7920" w:h="1980" w:hRule="exact" w:hSpace="180" w:wrap="auto" w:hAnchor="page" w:xAlign="center" w:yAlign="bottom"/>
      <w:suppressAutoHyphens/>
      <w:overflowPunct w:val="0"/>
      <w:autoSpaceDE w:val="0"/>
      <w:autoSpaceDN w:val="0"/>
      <w:adjustRightInd w:val="0"/>
      <w:spacing w:after="0" w:line="240" w:lineRule="auto"/>
      <w:ind w:left="2880"/>
      <w:jc w:val="both"/>
      <w:textAlignment w:val="baseline"/>
    </w:pPr>
    <w:rPr>
      <w:rFonts w:ascii="Arial" w:eastAsia="Times New Roman" w:hAnsi="Arial" w:cs="Times New Roman"/>
      <w:sz w:val="24"/>
      <w:szCs w:val="20"/>
      <w:lang w:val="en-US"/>
    </w:rPr>
  </w:style>
  <w:style w:type="paragraph" w:styleId="Adresseexpditeur">
    <w:name w:val="envelope return"/>
    <w:basedOn w:val="Normal"/>
    <w:rsid w:val="00E451A1"/>
    <w:pPr>
      <w:suppressAutoHyphens/>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US"/>
    </w:rPr>
  </w:style>
  <w:style w:type="paragraph" w:styleId="AdresseHTML">
    <w:name w:val="HTML Address"/>
    <w:basedOn w:val="Normal"/>
    <w:link w:val="AdresseHTMLCar"/>
    <w:rsid w:val="00E451A1"/>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i/>
      <w:sz w:val="24"/>
      <w:szCs w:val="20"/>
      <w:lang w:val="en-US"/>
    </w:rPr>
  </w:style>
  <w:style w:type="character" w:customStyle="1" w:styleId="AdresseHTMLCar">
    <w:name w:val="Adresse HTML Car"/>
    <w:basedOn w:val="Policepardfaut"/>
    <w:link w:val="AdresseHTML"/>
    <w:rsid w:val="00E451A1"/>
    <w:rPr>
      <w:rFonts w:ascii="Times New Roman" w:eastAsia="Times New Roman" w:hAnsi="Times New Roman" w:cs="Times New Roman"/>
      <w:i/>
      <w:sz w:val="24"/>
      <w:szCs w:val="20"/>
      <w:lang w:val="en-US"/>
    </w:rPr>
  </w:style>
  <w:style w:type="paragraph" w:styleId="Listepuces5">
    <w:name w:val="List Bullet 5"/>
    <w:basedOn w:val="Normal"/>
    <w:rsid w:val="00E451A1"/>
    <w:pPr>
      <w:tabs>
        <w:tab w:val="left" w:pos="1800"/>
      </w:tabs>
      <w:suppressAutoHyphens/>
      <w:overflowPunct w:val="0"/>
      <w:autoSpaceDE w:val="0"/>
      <w:autoSpaceDN w:val="0"/>
      <w:adjustRightInd w:val="0"/>
      <w:spacing w:after="0" w:line="240" w:lineRule="auto"/>
      <w:ind w:left="1800" w:hanging="360"/>
      <w:jc w:val="both"/>
      <w:textAlignment w:val="baseline"/>
    </w:pPr>
    <w:rPr>
      <w:rFonts w:ascii="Times New Roman" w:eastAsia="Times New Roman" w:hAnsi="Times New Roman" w:cs="Times New Roman"/>
      <w:sz w:val="24"/>
      <w:szCs w:val="20"/>
      <w:lang w:val="en-US"/>
    </w:rPr>
  </w:style>
  <w:style w:type="paragraph" w:styleId="Listecontinue3">
    <w:name w:val="List Continue 3"/>
    <w:basedOn w:val="Normal"/>
    <w:rsid w:val="00E451A1"/>
    <w:pPr>
      <w:suppressAutoHyphens/>
      <w:overflowPunct w:val="0"/>
      <w:autoSpaceDE w:val="0"/>
      <w:autoSpaceDN w:val="0"/>
      <w:adjustRightInd w:val="0"/>
      <w:spacing w:after="120" w:line="240" w:lineRule="auto"/>
      <w:ind w:left="1080"/>
      <w:jc w:val="both"/>
      <w:textAlignment w:val="baseline"/>
    </w:pPr>
    <w:rPr>
      <w:rFonts w:ascii="Times New Roman" w:eastAsia="Times New Roman" w:hAnsi="Times New Roman" w:cs="Times New Roman"/>
      <w:sz w:val="24"/>
      <w:szCs w:val="20"/>
      <w:lang w:val="en-US"/>
    </w:rPr>
  </w:style>
  <w:style w:type="paragraph" w:styleId="Listecontinue4">
    <w:name w:val="List Continue 4"/>
    <w:basedOn w:val="Normal"/>
    <w:rsid w:val="00E451A1"/>
    <w:pPr>
      <w:suppressAutoHyphens/>
      <w:overflowPunct w:val="0"/>
      <w:autoSpaceDE w:val="0"/>
      <w:autoSpaceDN w:val="0"/>
      <w:adjustRightInd w:val="0"/>
      <w:spacing w:after="120" w:line="240" w:lineRule="auto"/>
      <w:ind w:left="1440"/>
      <w:jc w:val="both"/>
      <w:textAlignment w:val="baseline"/>
    </w:pPr>
    <w:rPr>
      <w:rFonts w:ascii="Times New Roman" w:eastAsia="Times New Roman" w:hAnsi="Times New Roman" w:cs="Times New Roman"/>
      <w:sz w:val="24"/>
      <w:szCs w:val="20"/>
      <w:lang w:val="en-US"/>
    </w:rPr>
  </w:style>
  <w:style w:type="paragraph" w:styleId="Listecontinue5">
    <w:name w:val="List Continue 5"/>
    <w:basedOn w:val="Normal"/>
    <w:rsid w:val="00E451A1"/>
    <w:pPr>
      <w:suppressAutoHyphens/>
      <w:overflowPunct w:val="0"/>
      <w:autoSpaceDE w:val="0"/>
      <w:autoSpaceDN w:val="0"/>
      <w:adjustRightInd w:val="0"/>
      <w:spacing w:after="120" w:line="240" w:lineRule="auto"/>
      <w:ind w:left="1800"/>
      <w:jc w:val="both"/>
      <w:textAlignment w:val="baseline"/>
    </w:pPr>
    <w:rPr>
      <w:rFonts w:ascii="Times New Roman" w:eastAsia="Times New Roman" w:hAnsi="Times New Roman" w:cs="Times New Roman"/>
      <w:sz w:val="24"/>
      <w:szCs w:val="20"/>
      <w:lang w:val="en-US"/>
    </w:rPr>
  </w:style>
  <w:style w:type="paragraph" w:styleId="Listenumros4">
    <w:name w:val="List Number 4"/>
    <w:basedOn w:val="Normal"/>
    <w:rsid w:val="00E451A1"/>
    <w:pPr>
      <w:tabs>
        <w:tab w:val="left" w:pos="1440"/>
      </w:tabs>
      <w:suppressAutoHyphens/>
      <w:overflowPunct w:val="0"/>
      <w:autoSpaceDE w:val="0"/>
      <w:autoSpaceDN w:val="0"/>
      <w:adjustRightInd w:val="0"/>
      <w:spacing w:after="0" w:line="240" w:lineRule="auto"/>
      <w:ind w:left="1440" w:hanging="360"/>
      <w:jc w:val="both"/>
      <w:textAlignment w:val="baseline"/>
    </w:pPr>
    <w:rPr>
      <w:rFonts w:ascii="Times New Roman" w:eastAsia="Times New Roman" w:hAnsi="Times New Roman" w:cs="Times New Roman"/>
      <w:sz w:val="24"/>
      <w:szCs w:val="20"/>
      <w:lang w:val="en-US"/>
    </w:rPr>
  </w:style>
  <w:style w:type="paragraph" w:styleId="Listenumros5">
    <w:name w:val="List Number 5"/>
    <w:basedOn w:val="Normal"/>
    <w:rsid w:val="00E451A1"/>
    <w:pPr>
      <w:tabs>
        <w:tab w:val="left" w:pos="1800"/>
      </w:tabs>
      <w:suppressAutoHyphens/>
      <w:overflowPunct w:val="0"/>
      <w:autoSpaceDE w:val="0"/>
      <w:autoSpaceDN w:val="0"/>
      <w:adjustRightInd w:val="0"/>
      <w:spacing w:after="0" w:line="240" w:lineRule="auto"/>
      <w:ind w:left="1800" w:hanging="360"/>
      <w:jc w:val="both"/>
      <w:textAlignment w:val="baseline"/>
    </w:pPr>
    <w:rPr>
      <w:rFonts w:ascii="Times New Roman" w:eastAsia="Times New Roman" w:hAnsi="Times New Roman" w:cs="Times New Roman"/>
      <w:sz w:val="24"/>
      <w:szCs w:val="20"/>
      <w:lang w:val="en-US"/>
    </w:rPr>
  </w:style>
  <w:style w:type="character" w:customStyle="1" w:styleId="TextedemacroCar">
    <w:name w:val="Texte de macro Car"/>
    <w:link w:val="Textedemacro"/>
    <w:semiHidden/>
    <w:rsid w:val="00E451A1"/>
    <w:rPr>
      <w:rFonts w:ascii="Courier New" w:hAnsi="Courier New"/>
      <w:lang w:val="en-US"/>
    </w:rPr>
  </w:style>
  <w:style w:type="paragraph" w:styleId="Textedemacro">
    <w:name w:val="macro"/>
    <w:link w:val="TextedemacroCar"/>
    <w:semiHidden/>
    <w:rsid w:val="00E451A1"/>
    <w:pPr>
      <w:tabs>
        <w:tab w:val="left" w:pos="480"/>
        <w:tab w:val="left" w:pos="960"/>
        <w:tab w:val="left" w:pos="1440"/>
        <w:tab w:val="left" w:pos="1920"/>
        <w:tab w:val="left" w:pos="2400"/>
        <w:tab w:val="left" w:pos="2880"/>
        <w:tab w:val="left" w:pos="3360"/>
        <w:tab w:val="left" w:pos="3840"/>
        <w:tab w:val="left" w:pos="4320"/>
      </w:tabs>
      <w:suppressAutoHyphens/>
      <w:overflowPunct w:val="0"/>
      <w:autoSpaceDE w:val="0"/>
      <w:autoSpaceDN w:val="0"/>
      <w:adjustRightInd w:val="0"/>
      <w:spacing w:after="0" w:line="240" w:lineRule="auto"/>
      <w:jc w:val="both"/>
      <w:textAlignment w:val="baseline"/>
    </w:pPr>
    <w:rPr>
      <w:rFonts w:ascii="Courier New" w:hAnsi="Courier New"/>
      <w:lang w:val="en-US"/>
    </w:rPr>
  </w:style>
  <w:style w:type="character" w:customStyle="1" w:styleId="TextedemacroCar1">
    <w:name w:val="Texte de macro Car1"/>
    <w:basedOn w:val="Policepardfaut"/>
    <w:uiPriority w:val="99"/>
    <w:semiHidden/>
    <w:rsid w:val="00E451A1"/>
    <w:rPr>
      <w:rFonts w:ascii="Consolas" w:hAnsi="Consolas"/>
      <w:sz w:val="20"/>
      <w:szCs w:val="20"/>
    </w:rPr>
  </w:style>
  <w:style w:type="paragraph" w:styleId="En-ttedemessage">
    <w:name w:val="Message Header"/>
    <w:basedOn w:val="Normal"/>
    <w:link w:val="En-ttedemessageCar"/>
    <w:rsid w:val="00E451A1"/>
    <w:pPr>
      <w:pBdr>
        <w:top w:val="single" w:sz="6" w:space="1" w:color="auto"/>
        <w:left w:val="single" w:sz="6" w:space="1" w:color="auto"/>
        <w:bottom w:val="single" w:sz="6" w:space="1" w:color="auto"/>
        <w:right w:val="single" w:sz="6" w:space="1" w:color="auto"/>
      </w:pBdr>
      <w:shd w:val="pct20" w:color="auto" w:fill="auto"/>
      <w:suppressAutoHyphens/>
      <w:overflowPunct w:val="0"/>
      <w:autoSpaceDE w:val="0"/>
      <w:autoSpaceDN w:val="0"/>
      <w:adjustRightInd w:val="0"/>
      <w:spacing w:after="0" w:line="240" w:lineRule="auto"/>
      <w:ind w:left="1080" w:hanging="1080"/>
      <w:jc w:val="both"/>
      <w:textAlignment w:val="baseline"/>
    </w:pPr>
    <w:rPr>
      <w:rFonts w:ascii="Arial" w:eastAsia="Times New Roman" w:hAnsi="Arial" w:cs="Times New Roman"/>
      <w:sz w:val="24"/>
      <w:szCs w:val="20"/>
      <w:lang w:val="en-US"/>
    </w:rPr>
  </w:style>
  <w:style w:type="character" w:customStyle="1" w:styleId="En-ttedemessageCar">
    <w:name w:val="En-tête de message Car"/>
    <w:basedOn w:val="Policepardfaut"/>
    <w:link w:val="En-ttedemessage"/>
    <w:rsid w:val="00E451A1"/>
    <w:rPr>
      <w:rFonts w:ascii="Arial" w:eastAsia="Times New Roman" w:hAnsi="Arial" w:cs="Times New Roman"/>
      <w:sz w:val="24"/>
      <w:szCs w:val="20"/>
      <w:shd w:val="pct20" w:color="auto" w:fill="auto"/>
      <w:lang w:val="en-US"/>
    </w:rPr>
  </w:style>
  <w:style w:type="paragraph" w:styleId="Titredenote">
    <w:name w:val="Note Heading"/>
    <w:basedOn w:val="Normal"/>
    <w:next w:val="Normal"/>
    <w:link w:val="TitredenoteCar"/>
    <w:rsid w:val="00E451A1"/>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US"/>
    </w:rPr>
  </w:style>
  <w:style w:type="character" w:customStyle="1" w:styleId="TitredenoteCar">
    <w:name w:val="Titre de note Car"/>
    <w:basedOn w:val="Policepardfaut"/>
    <w:link w:val="Titredenote"/>
    <w:rsid w:val="00E451A1"/>
    <w:rPr>
      <w:rFonts w:ascii="Times New Roman" w:eastAsia="Times New Roman" w:hAnsi="Times New Roman" w:cs="Times New Roman"/>
      <w:sz w:val="24"/>
      <w:szCs w:val="20"/>
      <w:lang w:val="en-US"/>
    </w:rPr>
  </w:style>
  <w:style w:type="paragraph" w:styleId="Signature">
    <w:name w:val="Signature"/>
    <w:basedOn w:val="Normal"/>
    <w:link w:val="SignatureCar"/>
    <w:rsid w:val="00E451A1"/>
    <w:pPr>
      <w:suppressAutoHyphens/>
      <w:overflowPunct w:val="0"/>
      <w:autoSpaceDE w:val="0"/>
      <w:autoSpaceDN w:val="0"/>
      <w:adjustRightInd w:val="0"/>
      <w:spacing w:after="0" w:line="240" w:lineRule="auto"/>
      <w:ind w:left="4320"/>
      <w:jc w:val="both"/>
      <w:textAlignment w:val="baseline"/>
    </w:pPr>
    <w:rPr>
      <w:rFonts w:ascii="Times New Roman" w:eastAsia="Times New Roman" w:hAnsi="Times New Roman" w:cs="Times New Roman"/>
      <w:sz w:val="24"/>
      <w:szCs w:val="20"/>
      <w:lang w:val="en-US"/>
    </w:rPr>
  </w:style>
  <w:style w:type="character" w:customStyle="1" w:styleId="SignatureCar">
    <w:name w:val="Signature Car"/>
    <w:basedOn w:val="Policepardfaut"/>
    <w:link w:val="Signature"/>
    <w:rsid w:val="00E451A1"/>
    <w:rPr>
      <w:rFonts w:ascii="Times New Roman" w:eastAsia="Times New Roman" w:hAnsi="Times New Roman" w:cs="Times New Roman"/>
      <w:sz w:val="24"/>
      <w:szCs w:val="20"/>
      <w:lang w:val="en-US"/>
    </w:rPr>
  </w:style>
  <w:style w:type="paragraph" w:customStyle="1" w:styleId="Retrait1">
    <w:name w:val="Retrait 1"/>
    <w:basedOn w:val="Normal"/>
    <w:rsid w:val="00E451A1"/>
    <w:pPr>
      <w:keepLines/>
      <w:widowControl w:val="0"/>
      <w:tabs>
        <w:tab w:val="num" w:pos="644"/>
      </w:tabs>
      <w:spacing w:before="240" w:after="0" w:line="240" w:lineRule="auto"/>
      <w:ind w:left="644" w:hanging="360"/>
    </w:pPr>
    <w:rPr>
      <w:rFonts w:ascii="Arial" w:eastAsia="Times New Roman" w:hAnsi="Arial" w:cs="Times New Roman"/>
      <w:b/>
      <w:color w:val="000000"/>
      <w:sz w:val="24"/>
      <w:szCs w:val="20"/>
      <w:lang w:eastAsia="fr-FR"/>
    </w:rPr>
  </w:style>
  <w:style w:type="paragraph" w:customStyle="1" w:styleId="liste1">
    <w:name w:val="liste 1"/>
    <w:basedOn w:val="Normal"/>
    <w:rsid w:val="00E451A1"/>
    <w:pPr>
      <w:tabs>
        <w:tab w:val="num" w:pos="2111"/>
      </w:tabs>
      <w:spacing w:after="0" w:line="240" w:lineRule="auto"/>
      <w:ind w:left="2111" w:hanging="360"/>
    </w:pPr>
    <w:rPr>
      <w:rFonts w:ascii="Times New Roman" w:eastAsia="Times New Roman" w:hAnsi="Times New Roman" w:cs="Times New Roman"/>
      <w:sz w:val="24"/>
      <w:szCs w:val="24"/>
      <w:lang w:eastAsia="fr-FR"/>
    </w:rPr>
  </w:style>
  <w:style w:type="paragraph" w:customStyle="1" w:styleId="Puce2-3pts">
    <w:name w:val="Puce2-3pts"/>
    <w:basedOn w:val="Normal"/>
    <w:rsid w:val="00E451A1"/>
    <w:pPr>
      <w:tabs>
        <w:tab w:val="num" w:pos="1985"/>
        <w:tab w:val="right" w:leader="dot" w:pos="9072"/>
      </w:tabs>
      <w:spacing w:before="60" w:after="0" w:line="240" w:lineRule="auto"/>
      <w:ind w:left="1985" w:hanging="425"/>
      <w:jc w:val="both"/>
    </w:pPr>
    <w:rPr>
      <w:rFonts w:ascii="Arial" w:eastAsia="Times New Roman" w:hAnsi="Arial" w:cs="Times New Roman"/>
      <w:sz w:val="21"/>
      <w:szCs w:val="20"/>
      <w:lang w:eastAsia="fr-FR"/>
    </w:rPr>
  </w:style>
  <w:style w:type="paragraph" w:customStyle="1" w:styleId="Corps1">
    <w:name w:val="Corps1"/>
    <w:basedOn w:val="Corpsdetexte"/>
    <w:rsid w:val="00E451A1"/>
    <w:pPr>
      <w:spacing w:before="240"/>
      <w:ind w:left="1134" w:right="1134" w:firstLine="0"/>
    </w:pPr>
    <w:rPr>
      <w:sz w:val="21"/>
    </w:rPr>
  </w:style>
  <w:style w:type="paragraph" w:customStyle="1" w:styleId="StyleTitre2">
    <w:name w:val="Style Titre 2"/>
    <w:aliases w:val="Title Header2 + 11 pt"/>
    <w:basedOn w:val="Titre2"/>
    <w:rsid w:val="00E451A1"/>
    <w:pPr>
      <w:keepNext w:val="0"/>
      <w:suppressAutoHyphens/>
      <w:overflowPunct w:val="0"/>
      <w:autoSpaceDE w:val="0"/>
      <w:autoSpaceDN w:val="0"/>
      <w:adjustRightInd w:val="0"/>
      <w:spacing w:before="0" w:after="0"/>
      <w:textAlignment w:val="baseline"/>
    </w:pPr>
    <w:rPr>
      <w:rFonts w:ascii="Times New Roman" w:hAnsi="Times New Roman" w:cs="Times New Roman"/>
      <w:i w:val="0"/>
      <w:iCs w:val="0"/>
      <w:sz w:val="22"/>
      <w:szCs w:val="20"/>
    </w:rPr>
  </w:style>
  <w:style w:type="character" w:customStyle="1" w:styleId="Lienhypertexte1">
    <w:name w:val="Lien hypertexte1"/>
    <w:rsid w:val="00E451A1"/>
    <w:rPr>
      <w:color w:val="0000FF"/>
      <w:u w:val="single"/>
    </w:rPr>
  </w:style>
  <w:style w:type="numbering" w:customStyle="1" w:styleId="Aucuneliste7">
    <w:name w:val="Aucune liste7"/>
    <w:next w:val="Aucuneliste"/>
    <w:uiPriority w:val="99"/>
    <w:semiHidden/>
    <w:unhideWhenUsed/>
    <w:rsid w:val="00E451A1"/>
  </w:style>
  <w:style w:type="table" w:customStyle="1" w:styleId="Grilledutableau14">
    <w:name w:val="Grille du tableau14"/>
    <w:basedOn w:val="TableauNormal"/>
    <w:uiPriority w:val="59"/>
    <w:rsid w:val="00E451A1"/>
    <w:pPr>
      <w:spacing w:after="0" w:line="240" w:lineRule="auto"/>
    </w:pPr>
    <w:rPr>
      <w:rFonts w:ascii="Calibri" w:eastAsia="Times New Roman" w:hAnsi="Calibri" w:cs="Times New Roman"/>
      <w:sz w:val="20"/>
      <w:szCs w:val="20"/>
      <w:lang w:val="fr-CA" w:eastAsia="fr-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23">
    <w:name w:val="Grille du tableau23"/>
    <w:basedOn w:val="TableauNormal"/>
    <w:next w:val="Grilledutableau"/>
    <w:uiPriority w:val="39"/>
    <w:rsid w:val="00E451A1"/>
    <w:pPr>
      <w:spacing w:after="0" w:line="240" w:lineRule="auto"/>
    </w:pPr>
    <w:rPr>
      <w:rFonts w:ascii="Calibri" w:eastAsia="Calibri" w:hAnsi="Calibri" w:cs="Times New Roman"/>
      <w:sz w:val="20"/>
      <w:szCs w:val="20"/>
      <w:lang w:val="fr-CA"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33">
    <w:name w:val="Grille du tableau33"/>
    <w:basedOn w:val="TableauNormal"/>
    <w:next w:val="Grilledutableau"/>
    <w:uiPriority w:val="59"/>
    <w:rsid w:val="00E451A1"/>
    <w:pPr>
      <w:spacing w:after="0" w:line="240" w:lineRule="auto"/>
    </w:pPr>
    <w:rPr>
      <w:rFonts w:ascii="Calibri" w:eastAsia="Calibri" w:hAnsi="Calibri" w:cs="Times New Roman"/>
      <w:sz w:val="20"/>
      <w:szCs w:val="20"/>
      <w:lang w:val="en-US" w:eastAsia="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43">
    <w:name w:val="Grille du tableau43"/>
    <w:basedOn w:val="TableauNormal"/>
    <w:next w:val="Grilledutableau"/>
    <w:uiPriority w:val="39"/>
    <w:rsid w:val="00E451A1"/>
    <w:pPr>
      <w:spacing w:after="0" w:line="240" w:lineRule="auto"/>
    </w:pPr>
    <w:rPr>
      <w:rFonts w:ascii="Calibri" w:eastAsia="Calibri" w:hAnsi="Calibri" w:cs="Times New Roman"/>
      <w:sz w:val="20"/>
      <w:szCs w:val="20"/>
      <w:lang w:val="fr-CM"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ucuneliste8">
    <w:name w:val="Aucune liste8"/>
    <w:next w:val="Aucuneliste"/>
    <w:uiPriority w:val="99"/>
    <w:semiHidden/>
    <w:unhideWhenUsed/>
    <w:rsid w:val="00E451A1"/>
  </w:style>
  <w:style w:type="table" w:customStyle="1" w:styleId="Grilledutableau15">
    <w:name w:val="Grille du tableau15"/>
    <w:basedOn w:val="TableauNormal"/>
    <w:uiPriority w:val="59"/>
    <w:rsid w:val="00E451A1"/>
    <w:pPr>
      <w:spacing w:after="0" w:line="240" w:lineRule="auto"/>
    </w:pPr>
    <w:rPr>
      <w:rFonts w:ascii="Calibri" w:eastAsia="Times New Roman" w:hAnsi="Calibri" w:cs="Times New Roman"/>
      <w:sz w:val="20"/>
      <w:szCs w:val="20"/>
      <w:lang w:val="fr-CA" w:eastAsia="fr-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claire18">
    <w:name w:val="Grille claire18"/>
    <w:basedOn w:val="TableauNormal"/>
    <w:uiPriority w:val="62"/>
    <w:rsid w:val="00E451A1"/>
    <w:pPr>
      <w:spacing w:after="0" w:line="240" w:lineRule="auto"/>
    </w:pPr>
    <w:rPr>
      <w:rFonts w:ascii="Calibri" w:eastAsia="Calibri" w:hAnsi="Calibri" w:cs="Times New Roman"/>
      <w:sz w:val="20"/>
      <w:szCs w:val="20"/>
      <w:lang w:val="fr-CA" w:eastAsia="fr-FR"/>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Agency FB" w:eastAsia="Times New Roman" w:hAnsi="Agency FB"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Agency FB" w:eastAsia="Times New Roman" w:hAnsi="Agency FB"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Agency FB" w:eastAsia="Times New Roman" w:hAnsi="Agency FB" w:cs="Times New Roman"/>
        <w:b/>
        <w:bCs/>
      </w:rPr>
    </w:tblStylePr>
    <w:tblStylePr w:type="lastCol">
      <w:rPr>
        <w:rFonts w:ascii="Agency FB" w:eastAsia="Times New Roman" w:hAnsi="Agency FB"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Aucuneliste13">
    <w:name w:val="Aucune liste13"/>
    <w:next w:val="Aucuneliste"/>
    <w:uiPriority w:val="99"/>
    <w:semiHidden/>
    <w:unhideWhenUsed/>
    <w:rsid w:val="00E451A1"/>
  </w:style>
  <w:style w:type="numbering" w:customStyle="1" w:styleId="Aucuneliste22">
    <w:name w:val="Aucune liste22"/>
    <w:next w:val="Aucuneliste"/>
    <w:uiPriority w:val="99"/>
    <w:semiHidden/>
    <w:unhideWhenUsed/>
    <w:rsid w:val="00E451A1"/>
  </w:style>
  <w:style w:type="table" w:customStyle="1" w:styleId="Grilledutableau24">
    <w:name w:val="Grille du tableau24"/>
    <w:basedOn w:val="TableauNormal"/>
    <w:next w:val="Grilledutableau"/>
    <w:uiPriority w:val="39"/>
    <w:rsid w:val="00E451A1"/>
    <w:pPr>
      <w:spacing w:after="0" w:line="240" w:lineRule="auto"/>
    </w:pPr>
    <w:rPr>
      <w:rFonts w:ascii="Calibri" w:eastAsia="Calibri" w:hAnsi="Calibri" w:cs="Times New Roman"/>
      <w:sz w:val="20"/>
      <w:szCs w:val="20"/>
      <w:lang w:val="fr-CA"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34">
    <w:name w:val="Grille du tableau34"/>
    <w:basedOn w:val="TableauNormal"/>
    <w:next w:val="Grilledutableau"/>
    <w:uiPriority w:val="59"/>
    <w:rsid w:val="00E451A1"/>
    <w:pPr>
      <w:spacing w:after="0" w:line="240" w:lineRule="auto"/>
    </w:pPr>
    <w:rPr>
      <w:rFonts w:ascii="Calibri" w:eastAsia="Calibri" w:hAnsi="Calibri" w:cs="Times New Roman"/>
      <w:sz w:val="20"/>
      <w:szCs w:val="20"/>
      <w:lang w:val="en-US" w:eastAsia="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44">
    <w:name w:val="Grille du tableau44"/>
    <w:basedOn w:val="TableauNormal"/>
    <w:next w:val="Grilledutableau"/>
    <w:uiPriority w:val="39"/>
    <w:rsid w:val="00E451A1"/>
    <w:pPr>
      <w:spacing w:after="0" w:line="240" w:lineRule="auto"/>
    </w:pPr>
    <w:rPr>
      <w:rFonts w:ascii="Calibri" w:eastAsia="Calibri" w:hAnsi="Calibri" w:cs="Times New Roman"/>
      <w:sz w:val="20"/>
      <w:szCs w:val="20"/>
      <w:lang w:val="fr-CM"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ucuneliste9">
    <w:name w:val="Aucune liste9"/>
    <w:next w:val="Aucuneliste"/>
    <w:uiPriority w:val="99"/>
    <w:semiHidden/>
    <w:unhideWhenUsed/>
    <w:rsid w:val="00E451A1"/>
  </w:style>
  <w:style w:type="character" w:customStyle="1" w:styleId="geo-dms">
    <w:name w:val="geo-dms"/>
    <w:rsid w:val="00E451A1"/>
  </w:style>
  <w:style w:type="character" w:customStyle="1" w:styleId="latitude">
    <w:name w:val="latitude"/>
    <w:rsid w:val="00E451A1"/>
  </w:style>
  <w:style w:type="character" w:customStyle="1" w:styleId="longitude">
    <w:name w:val="longitude"/>
    <w:rsid w:val="00E451A1"/>
  </w:style>
  <w:style w:type="paragraph" w:customStyle="1" w:styleId="xl483">
    <w:name w:val="xl483"/>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30"/>
      <w:szCs w:val="30"/>
      <w:lang w:eastAsia="fr-FR"/>
    </w:rPr>
  </w:style>
  <w:style w:type="paragraph" w:customStyle="1" w:styleId="xl484">
    <w:name w:val="xl484"/>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cs="Times New Roman"/>
      <w:sz w:val="30"/>
      <w:szCs w:val="30"/>
      <w:lang w:eastAsia="fr-FR"/>
    </w:rPr>
  </w:style>
  <w:style w:type="paragraph" w:customStyle="1" w:styleId="xl485">
    <w:name w:val="xl485"/>
    <w:basedOn w:val="Normal"/>
    <w:rsid w:val="00E451A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486">
    <w:name w:val="xl486"/>
    <w:basedOn w:val="Normal"/>
    <w:rsid w:val="00E451A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487">
    <w:name w:val="xl487"/>
    <w:basedOn w:val="Normal"/>
    <w:rsid w:val="00E451A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488">
    <w:name w:val="xl488"/>
    <w:basedOn w:val="Normal"/>
    <w:rsid w:val="00E451A1"/>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489">
    <w:name w:val="xl489"/>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490">
    <w:name w:val="xl490"/>
    <w:basedOn w:val="Normal"/>
    <w:rsid w:val="00E451A1"/>
    <w:pPr>
      <w:spacing w:before="100" w:beforeAutospacing="1" w:after="100" w:afterAutospacing="1" w:line="240" w:lineRule="auto"/>
    </w:pPr>
    <w:rPr>
      <w:rFonts w:ascii="Arial Narrow" w:eastAsia="Times New Roman" w:hAnsi="Arial Narrow" w:cs="Times New Roman"/>
      <w:sz w:val="30"/>
      <w:szCs w:val="30"/>
      <w:lang w:eastAsia="fr-FR"/>
    </w:rPr>
  </w:style>
  <w:style w:type="paragraph" w:customStyle="1" w:styleId="xl491">
    <w:name w:val="xl491"/>
    <w:basedOn w:val="Normal"/>
    <w:rsid w:val="00E451A1"/>
    <w:pPr>
      <w:pBdr>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492">
    <w:name w:val="xl492"/>
    <w:basedOn w:val="Normal"/>
    <w:rsid w:val="00E451A1"/>
    <w:pPr>
      <w:pBdr>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493">
    <w:name w:val="xl493"/>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494">
    <w:name w:val="xl494"/>
    <w:basedOn w:val="Normal"/>
    <w:rsid w:val="00E451A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495">
    <w:name w:val="xl495"/>
    <w:basedOn w:val="Normal"/>
    <w:rsid w:val="00E451A1"/>
    <w:pPr>
      <w:pBdr>
        <w:top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496">
    <w:name w:val="xl496"/>
    <w:basedOn w:val="Normal"/>
    <w:rsid w:val="00E451A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497">
    <w:name w:val="xl497"/>
    <w:basedOn w:val="Normal"/>
    <w:rsid w:val="00E451A1"/>
    <w:pPr>
      <w:pBdr>
        <w:right w:val="single" w:sz="4" w:space="0" w:color="auto"/>
      </w:pBdr>
      <w:shd w:val="clear" w:color="000000" w:fill="BDF9BE"/>
      <w:spacing w:before="100" w:beforeAutospacing="1" w:after="100" w:afterAutospacing="1" w:line="240" w:lineRule="auto"/>
    </w:pPr>
    <w:rPr>
      <w:rFonts w:ascii="Arial Narrow" w:eastAsia="Times New Roman" w:hAnsi="Arial Narrow" w:cs="Times New Roman"/>
      <w:sz w:val="30"/>
      <w:szCs w:val="30"/>
      <w:lang w:eastAsia="fr-FR"/>
    </w:rPr>
  </w:style>
  <w:style w:type="paragraph" w:customStyle="1" w:styleId="xl498">
    <w:name w:val="xl498"/>
    <w:basedOn w:val="Normal"/>
    <w:rsid w:val="00E451A1"/>
    <w:pPr>
      <w:pBdr>
        <w:top w:val="dashed" w:sz="4" w:space="0" w:color="auto"/>
        <w:left w:val="single" w:sz="8" w:space="0" w:color="auto"/>
        <w:bottom w:val="dashed"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499">
    <w:name w:val="xl499"/>
    <w:basedOn w:val="Normal"/>
    <w:rsid w:val="00E451A1"/>
    <w:pPr>
      <w:pBdr>
        <w:top w:val="dashed" w:sz="4" w:space="0" w:color="auto"/>
        <w:left w:val="single" w:sz="4" w:space="0" w:color="auto"/>
        <w:bottom w:val="dashed"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30"/>
      <w:szCs w:val="30"/>
      <w:lang w:eastAsia="fr-FR"/>
    </w:rPr>
  </w:style>
  <w:style w:type="paragraph" w:customStyle="1" w:styleId="xl500">
    <w:name w:val="xl500"/>
    <w:basedOn w:val="Normal"/>
    <w:rsid w:val="00E451A1"/>
    <w:pPr>
      <w:spacing w:before="100" w:beforeAutospacing="1" w:after="100" w:afterAutospacing="1" w:line="240" w:lineRule="auto"/>
      <w:jc w:val="center"/>
      <w:textAlignment w:val="center"/>
    </w:pPr>
    <w:rPr>
      <w:rFonts w:ascii="Arial Narrow" w:eastAsia="Times New Roman" w:hAnsi="Arial Narrow" w:cs="Times New Roman"/>
      <w:sz w:val="30"/>
      <w:szCs w:val="30"/>
      <w:lang w:eastAsia="fr-FR"/>
    </w:rPr>
  </w:style>
  <w:style w:type="paragraph" w:customStyle="1" w:styleId="xl501">
    <w:name w:val="xl501"/>
    <w:basedOn w:val="Normal"/>
    <w:rsid w:val="00E451A1"/>
    <w:pPr>
      <w:pBdr>
        <w:top w:val="dashed" w:sz="4" w:space="0" w:color="auto"/>
        <w:left w:val="single" w:sz="8" w:space="0" w:color="auto"/>
        <w:bottom w:val="dashed"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502">
    <w:name w:val="xl502"/>
    <w:basedOn w:val="Normal"/>
    <w:rsid w:val="00E451A1"/>
    <w:pPr>
      <w:pBdr>
        <w:top w:val="dashed" w:sz="4" w:space="0" w:color="auto"/>
        <w:left w:val="single" w:sz="4" w:space="0" w:color="auto"/>
        <w:bottom w:val="dashed"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sz w:val="30"/>
      <w:szCs w:val="30"/>
      <w:lang w:eastAsia="fr-FR"/>
    </w:rPr>
  </w:style>
  <w:style w:type="paragraph" w:customStyle="1" w:styleId="xl503">
    <w:name w:val="xl503"/>
    <w:basedOn w:val="Normal"/>
    <w:rsid w:val="00E451A1"/>
    <w:pPr>
      <w:pBdr>
        <w:top w:val="dashed" w:sz="4" w:space="0" w:color="auto"/>
        <w:left w:val="single" w:sz="8" w:space="0" w:color="auto"/>
        <w:bottom w:val="dashed"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sz w:val="30"/>
      <w:szCs w:val="30"/>
      <w:lang w:eastAsia="fr-FR"/>
    </w:rPr>
  </w:style>
  <w:style w:type="paragraph" w:customStyle="1" w:styleId="xl504">
    <w:name w:val="xl504"/>
    <w:basedOn w:val="Normal"/>
    <w:rsid w:val="00E451A1"/>
    <w:pPr>
      <w:pBdr>
        <w:top w:val="dashed" w:sz="4" w:space="0" w:color="auto"/>
        <w:left w:val="single" w:sz="4" w:space="0" w:color="auto"/>
        <w:bottom w:val="dashed" w:sz="4" w:space="0" w:color="auto"/>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cs="Times New Roman"/>
      <w:sz w:val="30"/>
      <w:szCs w:val="30"/>
      <w:lang w:eastAsia="fr-FR"/>
    </w:rPr>
  </w:style>
  <w:style w:type="paragraph" w:customStyle="1" w:styleId="xl505">
    <w:name w:val="xl505"/>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sz w:val="30"/>
      <w:szCs w:val="30"/>
      <w:lang w:eastAsia="fr-FR"/>
    </w:rPr>
  </w:style>
  <w:style w:type="paragraph" w:customStyle="1" w:styleId="xl506">
    <w:name w:val="xl506"/>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cs="Times New Roman"/>
      <w:b/>
      <w:bCs/>
      <w:sz w:val="30"/>
      <w:szCs w:val="30"/>
      <w:lang w:eastAsia="fr-FR"/>
    </w:rPr>
  </w:style>
  <w:style w:type="paragraph" w:customStyle="1" w:styleId="xl507">
    <w:name w:val="xl507"/>
    <w:basedOn w:val="Normal"/>
    <w:rsid w:val="00E451A1"/>
    <w:pPr>
      <w:pBdr>
        <w:top w:val="dashed" w:sz="4" w:space="0" w:color="auto"/>
        <w:left w:val="single" w:sz="4" w:space="0" w:color="auto"/>
        <w:bottom w:val="dashed"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30"/>
      <w:szCs w:val="30"/>
      <w:lang w:eastAsia="fr-FR"/>
    </w:rPr>
  </w:style>
  <w:style w:type="paragraph" w:customStyle="1" w:styleId="xl508">
    <w:name w:val="xl508"/>
    <w:basedOn w:val="Normal"/>
    <w:rsid w:val="00E451A1"/>
    <w:pPr>
      <w:pBdr>
        <w:top w:val="dashed" w:sz="4" w:space="0" w:color="auto"/>
        <w:left w:val="single" w:sz="4" w:space="0" w:color="auto"/>
        <w:bottom w:val="dashed" w:sz="4" w:space="0" w:color="auto"/>
        <w:right w:val="single" w:sz="4" w:space="0" w:color="auto"/>
      </w:pBdr>
      <w:shd w:val="clear" w:color="000000" w:fill="FFFF00"/>
      <w:spacing w:before="100" w:beforeAutospacing="1" w:after="100" w:afterAutospacing="1" w:line="240" w:lineRule="auto"/>
      <w:textAlignment w:val="center"/>
    </w:pPr>
    <w:rPr>
      <w:rFonts w:ascii="Arial Narrow" w:eastAsia="Times New Roman" w:hAnsi="Arial Narrow" w:cs="Times New Roman"/>
      <w:b/>
      <w:bCs/>
      <w:sz w:val="30"/>
      <w:szCs w:val="30"/>
      <w:lang w:eastAsia="fr-FR"/>
    </w:rPr>
  </w:style>
  <w:style w:type="paragraph" w:customStyle="1" w:styleId="xl509">
    <w:name w:val="xl509"/>
    <w:basedOn w:val="Normal"/>
    <w:rsid w:val="00E451A1"/>
    <w:pPr>
      <w:pBdr>
        <w:top w:val="dashed" w:sz="4" w:space="0" w:color="auto"/>
        <w:left w:val="single" w:sz="4" w:space="0" w:color="auto"/>
        <w:bottom w:val="dashed"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sz w:val="30"/>
      <w:szCs w:val="30"/>
      <w:lang w:eastAsia="fr-FR"/>
    </w:rPr>
  </w:style>
  <w:style w:type="paragraph" w:customStyle="1" w:styleId="xl510">
    <w:name w:val="xl510"/>
    <w:basedOn w:val="Normal"/>
    <w:rsid w:val="00E451A1"/>
    <w:pPr>
      <w:pBdr>
        <w:top w:val="dashed" w:sz="4" w:space="0" w:color="auto"/>
        <w:left w:val="single" w:sz="4" w:space="0" w:color="auto"/>
        <w:bottom w:val="dashed" w:sz="4" w:space="0" w:color="auto"/>
      </w:pBdr>
      <w:spacing w:before="100" w:beforeAutospacing="1" w:after="100" w:afterAutospacing="1" w:line="240" w:lineRule="auto"/>
      <w:jc w:val="center"/>
      <w:textAlignment w:val="center"/>
    </w:pPr>
    <w:rPr>
      <w:rFonts w:ascii="Arial Narrow" w:eastAsia="Times New Roman" w:hAnsi="Arial Narrow" w:cs="Times New Roman"/>
      <w:sz w:val="30"/>
      <w:szCs w:val="30"/>
      <w:lang w:eastAsia="fr-FR"/>
    </w:rPr>
  </w:style>
  <w:style w:type="paragraph" w:customStyle="1" w:styleId="xl511">
    <w:name w:val="xl511"/>
    <w:basedOn w:val="Normal"/>
    <w:rsid w:val="00E451A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Narrow" w:eastAsia="Times New Roman" w:hAnsi="Arial Narrow" w:cs="Times New Roman"/>
      <w:b/>
      <w:bCs/>
      <w:sz w:val="30"/>
      <w:szCs w:val="30"/>
      <w:lang w:eastAsia="fr-FR"/>
    </w:rPr>
  </w:style>
  <w:style w:type="paragraph" w:customStyle="1" w:styleId="xl512">
    <w:name w:val="xl512"/>
    <w:basedOn w:val="Normal"/>
    <w:rsid w:val="00E451A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Narrow" w:eastAsia="Times New Roman" w:hAnsi="Arial Narrow" w:cs="Times New Roman"/>
      <w:sz w:val="30"/>
      <w:szCs w:val="30"/>
      <w:lang w:eastAsia="fr-FR"/>
    </w:rPr>
  </w:style>
  <w:style w:type="paragraph" w:customStyle="1" w:styleId="xl513">
    <w:name w:val="xl513"/>
    <w:basedOn w:val="Normal"/>
    <w:rsid w:val="00E451A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Narrow" w:eastAsia="Times New Roman" w:hAnsi="Arial Narrow" w:cs="Times New Roman"/>
      <w:sz w:val="30"/>
      <w:szCs w:val="30"/>
      <w:lang w:eastAsia="fr-FR"/>
    </w:rPr>
  </w:style>
  <w:style w:type="paragraph" w:customStyle="1" w:styleId="xl514">
    <w:name w:val="xl514"/>
    <w:basedOn w:val="Normal"/>
    <w:rsid w:val="00E451A1"/>
    <w:pPr>
      <w:pBdr>
        <w:top w:val="single" w:sz="4" w:space="0" w:color="auto"/>
        <w:left w:val="single" w:sz="4" w:space="0" w:color="auto"/>
        <w:bottom w:val="single" w:sz="4" w:space="0" w:color="auto"/>
        <w:right w:val="single" w:sz="4" w:space="0" w:color="auto"/>
      </w:pBdr>
      <w:shd w:val="clear" w:color="000000" w:fill="BDF9BE"/>
      <w:spacing w:before="100" w:beforeAutospacing="1" w:after="100" w:afterAutospacing="1" w:line="240" w:lineRule="auto"/>
      <w:textAlignment w:val="center"/>
    </w:pPr>
    <w:rPr>
      <w:rFonts w:ascii="Arial Narrow" w:eastAsia="Times New Roman" w:hAnsi="Arial Narrow" w:cs="Times New Roman"/>
      <w:b/>
      <w:bCs/>
      <w:sz w:val="30"/>
      <w:szCs w:val="30"/>
      <w:lang w:eastAsia="fr-FR"/>
    </w:rPr>
  </w:style>
  <w:style w:type="paragraph" w:customStyle="1" w:styleId="xl515">
    <w:name w:val="xl515"/>
    <w:basedOn w:val="Normal"/>
    <w:rsid w:val="00E451A1"/>
    <w:pPr>
      <w:pBdr>
        <w:top w:val="dashed" w:sz="4" w:space="0" w:color="auto"/>
        <w:left w:val="single" w:sz="4" w:space="0" w:color="auto"/>
        <w:bottom w:val="dashed" w:sz="4" w:space="0" w:color="auto"/>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cs="Times New Roman"/>
      <w:b/>
      <w:bCs/>
      <w:sz w:val="30"/>
      <w:szCs w:val="30"/>
      <w:lang w:eastAsia="fr-FR"/>
    </w:rPr>
  </w:style>
  <w:style w:type="paragraph" w:customStyle="1" w:styleId="xl516">
    <w:name w:val="xl516"/>
    <w:basedOn w:val="Normal"/>
    <w:rsid w:val="00E451A1"/>
    <w:pPr>
      <w:pBdr>
        <w:top w:val="dashed" w:sz="4" w:space="0" w:color="auto"/>
        <w:bottom w:val="dashed"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sz w:val="30"/>
      <w:szCs w:val="30"/>
      <w:lang w:eastAsia="fr-FR"/>
    </w:rPr>
  </w:style>
  <w:style w:type="paragraph" w:customStyle="1" w:styleId="xl517">
    <w:name w:val="xl517"/>
    <w:basedOn w:val="Normal"/>
    <w:rsid w:val="00E451A1"/>
    <w:pPr>
      <w:pBdr>
        <w:top w:val="dashed" w:sz="4" w:space="0" w:color="auto"/>
        <w:left w:val="single" w:sz="4" w:space="0" w:color="auto"/>
        <w:bottom w:val="dashed" w:sz="4" w:space="0" w:color="auto"/>
      </w:pBdr>
      <w:shd w:val="clear" w:color="000000" w:fill="FFFFFF"/>
      <w:spacing w:before="100" w:beforeAutospacing="1" w:after="100" w:afterAutospacing="1" w:line="240" w:lineRule="auto"/>
      <w:textAlignment w:val="center"/>
    </w:pPr>
    <w:rPr>
      <w:rFonts w:ascii="Arial Narrow" w:eastAsia="Times New Roman" w:hAnsi="Arial Narrow" w:cs="Times New Roman"/>
      <w:sz w:val="30"/>
      <w:szCs w:val="30"/>
      <w:lang w:eastAsia="fr-FR"/>
    </w:rPr>
  </w:style>
  <w:style w:type="paragraph" w:customStyle="1" w:styleId="xl518">
    <w:name w:val="xl518"/>
    <w:basedOn w:val="Normal"/>
    <w:rsid w:val="00E451A1"/>
    <w:pPr>
      <w:pBdr>
        <w:top w:val="dashed" w:sz="4" w:space="0" w:color="auto"/>
        <w:left w:val="single" w:sz="4" w:space="0" w:color="auto"/>
        <w:bottom w:val="dashed"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sz w:val="30"/>
      <w:szCs w:val="30"/>
      <w:lang w:eastAsia="fr-FR"/>
    </w:rPr>
  </w:style>
  <w:style w:type="paragraph" w:customStyle="1" w:styleId="xl519">
    <w:name w:val="xl519"/>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30"/>
      <w:szCs w:val="30"/>
      <w:lang w:eastAsia="fr-FR"/>
    </w:rPr>
  </w:style>
  <w:style w:type="paragraph" w:customStyle="1" w:styleId="xl520">
    <w:name w:val="xl520"/>
    <w:basedOn w:val="Normal"/>
    <w:rsid w:val="00E451A1"/>
    <w:pPr>
      <w:pBdr>
        <w:top w:val="dashed" w:sz="4" w:space="0" w:color="auto"/>
        <w:left w:val="single" w:sz="8" w:space="0" w:color="auto"/>
        <w:bottom w:val="dashed"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521">
    <w:name w:val="xl521"/>
    <w:basedOn w:val="Normal"/>
    <w:rsid w:val="00E451A1"/>
    <w:pPr>
      <w:pBdr>
        <w:top w:val="dashed" w:sz="4" w:space="0" w:color="auto"/>
        <w:left w:val="single" w:sz="4" w:space="0" w:color="auto"/>
        <w:bottom w:val="dashed"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cs="Times New Roman"/>
      <w:b/>
      <w:bCs/>
      <w:sz w:val="30"/>
      <w:szCs w:val="30"/>
      <w:lang w:eastAsia="fr-FR"/>
    </w:rPr>
  </w:style>
  <w:style w:type="paragraph" w:customStyle="1" w:styleId="xl522">
    <w:name w:val="xl522"/>
    <w:basedOn w:val="Normal"/>
    <w:rsid w:val="00E451A1"/>
    <w:pPr>
      <w:pBdr>
        <w:top w:val="dashed"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sz w:val="30"/>
      <w:szCs w:val="30"/>
      <w:lang w:eastAsia="fr-FR"/>
    </w:rPr>
  </w:style>
  <w:style w:type="paragraph" w:customStyle="1" w:styleId="xl523">
    <w:name w:val="xl523"/>
    <w:basedOn w:val="Normal"/>
    <w:rsid w:val="00E451A1"/>
    <w:pPr>
      <w:pBdr>
        <w:top w:val="dashed" w:sz="4" w:space="0" w:color="auto"/>
        <w:lef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sz w:val="30"/>
      <w:szCs w:val="30"/>
      <w:lang w:eastAsia="fr-FR"/>
    </w:rPr>
  </w:style>
  <w:style w:type="paragraph" w:customStyle="1" w:styleId="xl524">
    <w:name w:val="xl524"/>
    <w:basedOn w:val="Normal"/>
    <w:rsid w:val="00E451A1"/>
    <w:pPr>
      <w:pBdr>
        <w:top w:val="dashed"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sz w:val="30"/>
      <w:szCs w:val="30"/>
      <w:lang w:eastAsia="fr-FR"/>
    </w:rPr>
  </w:style>
  <w:style w:type="paragraph" w:customStyle="1" w:styleId="xl525">
    <w:name w:val="xl525"/>
    <w:basedOn w:val="Normal"/>
    <w:rsid w:val="00E451A1"/>
    <w:pPr>
      <w:pBdr>
        <w:top w:val="dashed" w:sz="4"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color w:val="FF0000"/>
      <w:sz w:val="30"/>
      <w:szCs w:val="30"/>
      <w:lang w:eastAsia="fr-FR"/>
    </w:rPr>
  </w:style>
  <w:style w:type="paragraph" w:customStyle="1" w:styleId="xl526">
    <w:name w:val="xl526"/>
    <w:basedOn w:val="Normal"/>
    <w:rsid w:val="00E451A1"/>
    <w:pPr>
      <w:pBdr>
        <w:top w:val="dashed"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sz w:val="30"/>
      <w:szCs w:val="30"/>
      <w:lang w:eastAsia="fr-FR"/>
    </w:rPr>
  </w:style>
  <w:style w:type="paragraph" w:customStyle="1" w:styleId="xl527">
    <w:name w:val="xl527"/>
    <w:basedOn w:val="Normal"/>
    <w:rsid w:val="00E451A1"/>
    <w:pPr>
      <w:pBdr>
        <w:top w:val="dashed" w:sz="4" w:space="0" w:color="auto"/>
        <w:left w:val="single" w:sz="4" w:space="0" w:color="auto"/>
        <w:bottom w:val="dashed" w:sz="4" w:space="0" w:color="auto"/>
      </w:pBdr>
      <w:shd w:val="clear" w:color="000000" w:fill="FFFFFF"/>
      <w:spacing w:before="100" w:beforeAutospacing="1" w:after="100" w:afterAutospacing="1" w:line="240" w:lineRule="auto"/>
      <w:textAlignment w:val="center"/>
    </w:pPr>
    <w:rPr>
      <w:rFonts w:ascii="Arial Narrow" w:eastAsia="Times New Roman" w:hAnsi="Arial Narrow" w:cs="Times New Roman"/>
      <w:b/>
      <w:bCs/>
      <w:sz w:val="30"/>
      <w:szCs w:val="30"/>
      <w:lang w:eastAsia="fr-FR"/>
    </w:rPr>
  </w:style>
  <w:style w:type="paragraph" w:customStyle="1" w:styleId="xl528">
    <w:name w:val="xl528"/>
    <w:basedOn w:val="Normal"/>
    <w:rsid w:val="00E451A1"/>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sz w:val="30"/>
      <w:szCs w:val="30"/>
      <w:lang w:eastAsia="fr-FR"/>
    </w:rPr>
  </w:style>
  <w:style w:type="paragraph" w:customStyle="1" w:styleId="xl529">
    <w:name w:val="xl529"/>
    <w:basedOn w:val="Normal"/>
    <w:rsid w:val="00E451A1"/>
    <w:pPr>
      <w:pBdr>
        <w:top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sz w:val="30"/>
      <w:szCs w:val="30"/>
      <w:lang w:eastAsia="fr-FR"/>
    </w:rPr>
  </w:style>
  <w:style w:type="paragraph" w:customStyle="1" w:styleId="xl530">
    <w:name w:val="xl530"/>
    <w:basedOn w:val="Normal"/>
    <w:rsid w:val="00E451A1"/>
    <w:pPr>
      <w:pBdr>
        <w:top w:val="single" w:sz="4" w:space="0" w:color="auto"/>
      </w:pBdr>
      <w:spacing w:before="100" w:beforeAutospacing="1" w:after="100" w:afterAutospacing="1" w:line="240" w:lineRule="auto"/>
    </w:pPr>
    <w:rPr>
      <w:rFonts w:ascii="Arial Narrow" w:eastAsia="Times New Roman" w:hAnsi="Arial Narrow" w:cs="Times New Roman"/>
      <w:sz w:val="30"/>
      <w:szCs w:val="30"/>
      <w:lang w:eastAsia="fr-FR"/>
    </w:rPr>
  </w:style>
  <w:style w:type="paragraph" w:customStyle="1" w:styleId="xl531">
    <w:name w:val="xl531"/>
    <w:basedOn w:val="Normal"/>
    <w:rsid w:val="00E451A1"/>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color w:val="FF0000"/>
      <w:sz w:val="30"/>
      <w:szCs w:val="30"/>
      <w:lang w:eastAsia="fr-FR"/>
    </w:rPr>
  </w:style>
  <w:style w:type="paragraph" w:customStyle="1" w:styleId="xl532">
    <w:name w:val="xl532"/>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533">
    <w:name w:val="xl533"/>
    <w:basedOn w:val="Normal"/>
    <w:rsid w:val="00E451A1"/>
    <w:pPr>
      <w:pBdr>
        <w:top w:val="dashed" w:sz="4" w:space="0" w:color="auto"/>
        <w:bottom w:val="dashed" w:sz="4" w:space="0" w:color="auto"/>
        <w:right w:val="single" w:sz="8" w:space="0" w:color="auto"/>
      </w:pBdr>
      <w:shd w:val="clear" w:color="000000" w:fill="FABF8F"/>
      <w:spacing w:before="100" w:beforeAutospacing="1" w:after="100" w:afterAutospacing="1" w:line="240" w:lineRule="auto"/>
      <w:jc w:val="center"/>
      <w:textAlignment w:val="center"/>
    </w:pPr>
    <w:rPr>
      <w:rFonts w:ascii="Arial Narrow" w:eastAsia="Times New Roman" w:hAnsi="Arial Narrow" w:cs="Times New Roman"/>
      <w:sz w:val="30"/>
      <w:szCs w:val="30"/>
      <w:lang w:eastAsia="fr-FR"/>
    </w:rPr>
  </w:style>
  <w:style w:type="paragraph" w:customStyle="1" w:styleId="xl534">
    <w:name w:val="xl534"/>
    <w:basedOn w:val="Normal"/>
    <w:rsid w:val="00E451A1"/>
    <w:pPr>
      <w:pBdr>
        <w:top w:val="dashed" w:sz="4" w:space="0" w:color="auto"/>
        <w:bottom w:val="dashed" w:sz="4" w:space="0" w:color="auto"/>
        <w:right w:val="single" w:sz="8" w:space="0" w:color="auto"/>
      </w:pBdr>
      <w:shd w:val="clear" w:color="000000" w:fill="92CDDC"/>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535">
    <w:name w:val="xl535"/>
    <w:basedOn w:val="Normal"/>
    <w:rsid w:val="00E451A1"/>
    <w:pPr>
      <w:pBdr>
        <w:top w:val="dashed" w:sz="4" w:space="0" w:color="auto"/>
        <w:bottom w:val="dashed"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536">
    <w:name w:val="xl536"/>
    <w:basedOn w:val="Normal"/>
    <w:rsid w:val="00E451A1"/>
    <w:pPr>
      <w:pBdr>
        <w:top w:val="single" w:sz="4" w:space="0" w:color="auto"/>
        <w:lef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30"/>
      <w:szCs w:val="30"/>
      <w:lang w:eastAsia="fr-FR"/>
    </w:rPr>
  </w:style>
  <w:style w:type="paragraph" w:customStyle="1" w:styleId="xl537">
    <w:name w:val="xl537"/>
    <w:basedOn w:val="Normal"/>
    <w:rsid w:val="00E451A1"/>
    <w:pPr>
      <w:pBdr>
        <w:top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30"/>
      <w:szCs w:val="30"/>
      <w:lang w:eastAsia="fr-FR"/>
    </w:rPr>
  </w:style>
  <w:style w:type="paragraph" w:customStyle="1" w:styleId="xl538">
    <w:name w:val="xl538"/>
    <w:basedOn w:val="Normal"/>
    <w:rsid w:val="00E451A1"/>
    <w:pPr>
      <w:pBdr>
        <w:top w:val="dashed" w:sz="4" w:space="0" w:color="auto"/>
        <w:bottom w:val="dashed" w:sz="4" w:space="0" w:color="auto"/>
        <w:right w:val="single" w:sz="8" w:space="0" w:color="auto"/>
      </w:pBdr>
      <w:shd w:val="clear" w:color="000000" w:fill="92CDDC"/>
      <w:spacing w:before="100" w:beforeAutospacing="1" w:after="100" w:afterAutospacing="1" w:line="240" w:lineRule="auto"/>
      <w:jc w:val="center"/>
      <w:textAlignment w:val="center"/>
    </w:pPr>
    <w:rPr>
      <w:rFonts w:ascii="Arial Narrow" w:eastAsia="Times New Roman" w:hAnsi="Arial Narrow" w:cs="Times New Roman"/>
      <w:sz w:val="30"/>
      <w:szCs w:val="30"/>
      <w:lang w:eastAsia="fr-FR"/>
    </w:rPr>
  </w:style>
  <w:style w:type="paragraph" w:customStyle="1" w:styleId="xl539">
    <w:name w:val="xl539"/>
    <w:basedOn w:val="Normal"/>
    <w:rsid w:val="00E451A1"/>
    <w:pPr>
      <w:spacing w:before="100" w:beforeAutospacing="1" w:after="100" w:afterAutospacing="1" w:line="240" w:lineRule="auto"/>
    </w:pPr>
    <w:rPr>
      <w:rFonts w:ascii="Arial Narrow" w:eastAsia="Times New Roman" w:hAnsi="Arial Narrow" w:cs="Times New Roman"/>
      <w:b/>
      <w:bCs/>
      <w:sz w:val="30"/>
      <w:szCs w:val="30"/>
      <w:lang w:eastAsia="fr-FR"/>
    </w:rPr>
  </w:style>
  <w:style w:type="paragraph" w:customStyle="1" w:styleId="xl540">
    <w:name w:val="xl540"/>
    <w:basedOn w:val="Normal"/>
    <w:rsid w:val="00E451A1"/>
    <w:pPr>
      <w:pBdr>
        <w:top w:val="single" w:sz="4" w:space="0" w:color="auto"/>
        <w:left w:val="double" w:sz="6" w:space="0" w:color="auto"/>
        <w:bottom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541">
    <w:name w:val="xl541"/>
    <w:basedOn w:val="Normal"/>
    <w:rsid w:val="00E451A1"/>
    <w:pPr>
      <w:pBdr>
        <w:top w:val="single" w:sz="4" w:space="0" w:color="auto"/>
        <w:bottom w:val="single" w:sz="4" w:space="0" w:color="auto"/>
      </w:pBdr>
      <w:shd w:val="clear" w:color="000000" w:fill="F2F2F2"/>
      <w:spacing w:before="100" w:beforeAutospacing="1" w:after="100" w:afterAutospacing="1" w:line="240" w:lineRule="auto"/>
      <w:textAlignment w:val="center"/>
    </w:pPr>
    <w:rPr>
      <w:rFonts w:ascii="Arial Narrow" w:eastAsia="Times New Roman" w:hAnsi="Arial Narrow" w:cs="Times New Roman"/>
      <w:b/>
      <w:bCs/>
      <w:sz w:val="30"/>
      <w:szCs w:val="30"/>
      <w:lang w:eastAsia="fr-FR"/>
    </w:rPr>
  </w:style>
  <w:style w:type="paragraph" w:customStyle="1" w:styleId="xl542">
    <w:name w:val="xl542"/>
    <w:basedOn w:val="Normal"/>
    <w:rsid w:val="00E451A1"/>
    <w:pPr>
      <w:pBdr>
        <w:top w:val="single" w:sz="4" w:space="0" w:color="auto"/>
        <w:bottom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30"/>
      <w:szCs w:val="30"/>
      <w:lang w:eastAsia="fr-FR"/>
    </w:rPr>
  </w:style>
  <w:style w:type="paragraph" w:customStyle="1" w:styleId="xl543">
    <w:name w:val="xl543"/>
    <w:basedOn w:val="Normal"/>
    <w:rsid w:val="00E451A1"/>
    <w:pPr>
      <w:pBdr>
        <w:top w:val="single" w:sz="4" w:space="0" w:color="auto"/>
        <w:bottom w:val="single" w:sz="4" w:space="0" w:color="auto"/>
      </w:pBdr>
      <w:shd w:val="clear" w:color="000000" w:fill="F2F2F2"/>
      <w:spacing w:before="100" w:beforeAutospacing="1" w:after="100" w:afterAutospacing="1" w:line="240" w:lineRule="auto"/>
      <w:textAlignment w:val="center"/>
    </w:pPr>
    <w:rPr>
      <w:rFonts w:ascii="Arial Narrow" w:eastAsia="Times New Roman" w:hAnsi="Arial Narrow" w:cs="Times New Roman"/>
      <w:b/>
      <w:bCs/>
      <w:sz w:val="30"/>
      <w:szCs w:val="30"/>
      <w:lang w:eastAsia="fr-FR"/>
    </w:rPr>
  </w:style>
  <w:style w:type="paragraph" w:customStyle="1" w:styleId="xl544">
    <w:name w:val="xl544"/>
    <w:basedOn w:val="Normal"/>
    <w:rsid w:val="00E451A1"/>
    <w:pPr>
      <w:pBdr>
        <w:top w:val="single" w:sz="4" w:space="0" w:color="auto"/>
        <w:bottom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545">
    <w:name w:val="xl545"/>
    <w:basedOn w:val="Normal"/>
    <w:rsid w:val="00E451A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546">
    <w:name w:val="xl546"/>
    <w:basedOn w:val="Normal"/>
    <w:rsid w:val="00E451A1"/>
    <w:pPr>
      <w:pBdr>
        <w:top w:val="single" w:sz="4" w:space="0" w:color="auto"/>
        <w:left w:val="single" w:sz="4" w:space="0" w:color="auto"/>
        <w:bottom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547">
    <w:name w:val="xl547"/>
    <w:basedOn w:val="Normal"/>
    <w:rsid w:val="00E451A1"/>
    <w:pPr>
      <w:pBdr>
        <w:top w:val="single" w:sz="4" w:space="0" w:color="auto"/>
        <w:left w:val="single" w:sz="4" w:space="0" w:color="auto"/>
        <w:bottom w:val="single" w:sz="4" w:space="0" w:color="auto"/>
        <w:right w:val="double" w:sz="6"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548">
    <w:name w:val="xl548"/>
    <w:basedOn w:val="Normal"/>
    <w:rsid w:val="00E451A1"/>
    <w:pPr>
      <w:pBdr>
        <w:top w:val="single" w:sz="4" w:space="0" w:color="auto"/>
        <w:left w:val="double" w:sz="6" w:space="0" w:color="auto"/>
        <w:bottom w:val="single" w:sz="4" w:space="0" w:color="auto"/>
      </w:pBdr>
      <w:shd w:val="clear" w:color="000000" w:fill="D9D9D9"/>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549">
    <w:name w:val="xl549"/>
    <w:basedOn w:val="Normal"/>
    <w:rsid w:val="00E451A1"/>
    <w:pPr>
      <w:pBdr>
        <w:top w:val="single" w:sz="4" w:space="0" w:color="auto"/>
        <w:bottom w:val="single" w:sz="4" w:space="0" w:color="auto"/>
      </w:pBdr>
      <w:shd w:val="clear" w:color="000000" w:fill="D9D9D9"/>
      <w:spacing w:before="100" w:beforeAutospacing="1" w:after="100" w:afterAutospacing="1" w:line="240" w:lineRule="auto"/>
      <w:textAlignment w:val="center"/>
    </w:pPr>
    <w:rPr>
      <w:rFonts w:ascii="Arial Narrow" w:eastAsia="Times New Roman" w:hAnsi="Arial Narrow" w:cs="Times New Roman"/>
      <w:b/>
      <w:bCs/>
      <w:sz w:val="30"/>
      <w:szCs w:val="30"/>
      <w:lang w:eastAsia="fr-FR"/>
    </w:rPr>
  </w:style>
  <w:style w:type="paragraph" w:customStyle="1" w:styleId="xl550">
    <w:name w:val="xl550"/>
    <w:basedOn w:val="Normal"/>
    <w:rsid w:val="00E451A1"/>
    <w:pPr>
      <w:pBdr>
        <w:top w:val="single" w:sz="4" w:space="0" w:color="auto"/>
        <w:bottom w:val="single" w:sz="4" w:space="0" w:color="auto"/>
      </w:pBdr>
      <w:shd w:val="clear" w:color="000000" w:fill="D9D9D9"/>
      <w:spacing w:before="100" w:beforeAutospacing="1" w:after="100" w:afterAutospacing="1" w:line="240" w:lineRule="auto"/>
      <w:jc w:val="center"/>
      <w:textAlignment w:val="center"/>
    </w:pPr>
    <w:rPr>
      <w:rFonts w:ascii="Arial Narrow" w:eastAsia="Times New Roman" w:hAnsi="Arial Narrow" w:cs="Times New Roman"/>
      <w:sz w:val="30"/>
      <w:szCs w:val="30"/>
      <w:lang w:eastAsia="fr-FR"/>
    </w:rPr>
  </w:style>
  <w:style w:type="paragraph" w:customStyle="1" w:styleId="xl551">
    <w:name w:val="xl551"/>
    <w:basedOn w:val="Normal"/>
    <w:rsid w:val="00E451A1"/>
    <w:pPr>
      <w:pBdr>
        <w:top w:val="single" w:sz="4" w:space="0" w:color="auto"/>
        <w:bottom w:val="single" w:sz="4" w:space="0" w:color="auto"/>
      </w:pBdr>
      <w:shd w:val="clear" w:color="000000" w:fill="D9D9D9"/>
      <w:spacing w:before="100" w:beforeAutospacing="1" w:after="100" w:afterAutospacing="1" w:line="240" w:lineRule="auto"/>
      <w:textAlignment w:val="center"/>
    </w:pPr>
    <w:rPr>
      <w:rFonts w:ascii="Arial Narrow" w:eastAsia="Times New Roman" w:hAnsi="Arial Narrow" w:cs="Times New Roman"/>
      <w:b/>
      <w:bCs/>
      <w:sz w:val="30"/>
      <w:szCs w:val="30"/>
      <w:lang w:eastAsia="fr-FR"/>
    </w:rPr>
  </w:style>
  <w:style w:type="paragraph" w:customStyle="1" w:styleId="xl552">
    <w:name w:val="xl552"/>
    <w:basedOn w:val="Normal"/>
    <w:rsid w:val="00E451A1"/>
    <w:pPr>
      <w:pBdr>
        <w:top w:val="single" w:sz="4" w:space="0" w:color="auto"/>
        <w:bottom w:val="single" w:sz="4" w:space="0" w:color="auto"/>
      </w:pBdr>
      <w:shd w:val="clear" w:color="000000" w:fill="D9D9D9"/>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553">
    <w:name w:val="xl553"/>
    <w:basedOn w:val="Normal"/>
    <w:rsid w:val="00E451A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554">
    <w:name w:val="xl554"/>
    <w:basedOn w:val="Normal"/>
    <w:rsid w:val="00E451A1"/>
    <w:pPr>
      <w:pBdr>
        <w:top w:val="single" w:sz="4" w:space="0" w:color="auto"/>
        <w:left w:val="single" w:sz="4" w:space="0" w:color="auto"/>
        <w:bottom w:val="single" w:sz="4" w:space="0" w:color="auto"/>
      </w:pBdr>
      <w:shd w:val="clear" w:color="000000" w:fill="D9D9D9"/>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555">
    <w:name w:val="xl555"/>
    <w:basedOn w:val="Normal"/>
    <w:rsid w:val="00E451A1"/>
    <w:pPr>
      <w:pBdr>
        <w:top w:val="single" w:sz="4" w:space="0" w:color="auto"/>
        <w:left w:val="single" w:sz="4" w:space="0" w:color="auto"/>
        <w:bottom w:val="single" w:sz="4" w:space="0" w:color="auto"/>
        <w:right w:val="double" w:sz="6" w:space="0" w:color="auto"/>
      </w:pBdr>
      <w:shd w:val="clear" w:color="000000" w:fill="D9D9D9"/>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556">
    <w:name w:val="xl556"/>
    <w:basedOn w:val="Normal"/>
    <w:rsid w:val="00E451A1"/>
    <w:pPr>
      <w:pBdr>
        <w:top w:val="single" w:sz="4" w:space="0" w:color="auto"/>
        <w:bottom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557">
    <w:name w:val="xl557"/>
    <w:basedOn w:val="Normal"/>
    <w:rsid w:val="00E451A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558">
    <w:name w:val="xl558"/>
    <w:basedOn w:val="Normal"/>
    <w:rsid w:val="00E451A1"/>
    <w:pPr>
      <w:pBdr>
        <w:top w:val="single" w:sz="4" w:space="0" w:color="auto"/>
        <w:left w:val="single" w:sz="4" w:space="0" w:color="auto"/>
        <w:bottom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559">
    <w:name w:val="xl559"/>
    <w:basedOn w:val="Normal"/>
    <w:rsid w:val="00E451A1"/>
    <w:pPr>
      <w:pBdr>
        <w:top w:val="single" w:sz="4" w:space="0" w:color="auto"/>
        <w:left w:val="double" w:sz="6" w:space="0" w:color="auto"/>
        <w:bottom w:val="single" w:sz="4" w:space="0" w:color="auto"/>
      </w:pBdr>
      <w:shd w:val="clear" w:color="000000" w:fill="92CDDC"/>
      <w:spacing w:before="100" w:beforeAutospacing="1" w:after="100" w:afterAutospacing="1" w:line="240" w:lineRule="auto"/>
      <w:textAlignment w:val="center"/>
    </w:pPr>
    <w:rPr>
      <w:rFonts w:ascii="Arial Narrow" w:eastAsia="Times New Roman" w:hAnsi="Arial Narrow" w:cs="Times New Roman"/>
      <w:b/>
      <w:bCs/>
      <w:sz w:val="30"/>
      <w:szCs w:val="30"/>
      <w:lang w:eastAsia="fr-FR"/>
    </w:rPr>
  </w:style>
  <w:style w:type="paragraph" w:customStyle="1" w:styleId="xl560">
    <w:name w:val="xl560"/>
    <w:basedOn w:val="Normal"/>
    <w:rsid w:val="00E451A1"/>
    <w:pPr>
      <w:pBdr>
        <w:top w:val="single" w:sz="4" w:space="0" w:color="auto"/>
        <w:bottom w:val="single" w:sz="4" w:space="0" w:color="auto"/>
      </w:pBdr>
      <w:shd w:val="clear" w:color="000000" w:fill="92CDDC"/>
      <w:spacing w:before="100" w:beforeAutospacing="1" w:after="100" w:afterAutospacing="1" w:line="240" w:lineRule="auto"/>
      <w:textAlignment w:val="center"/>
    </w:pPr>
    <w:rPr>
      <w:rFonts w:ascii="Arial Narrow" w:eastAsia="Times New Roman" w:hAnsi="Arial Narrow" w:cs="Times New Roman"/>
      <w:b/>
      <w:bCs/>
      <w:sz w:val="30"/>
      <w:szCs w:val="30"/>
      <w:lang w:eastAsia="fr-FR"/>
    </w:rPr>
  </w:style>
  <w:style w:type="paragraph" w:customStyle="1" w:styleId="xl561">
    <w:name w:val="xl561"/>
    <w:basedOn w:val="Normal"/>
    <w:rsid w:val="00E451A1"/>
    <w:pPr>
      <w:pBdr>
        <w:top w:val="single" w:sz="4" w:space="0" w:color="auto"/>
        <w:bottom w:val="single" w:sz="4" w:space="0" w:color="auto"/>
      </w:pBdr>
      <w:shd w:val="clear" w:color="000000" w:fill="92CDDC"/>
      <w:spacing w:before="100" w:beforeAutospacing="1" w:after="100" w:afterAutospacing="1" w:line="240" w:lineRule="auto"/>
      <w:jc w:val="center"/>
      <w:textAlignment w:val="center"/>
    </w:pPr>
    <w:rPr>
      <w:rFonts w:ascii="Arial Narrow" w:eastAsia="Times New Roman" w:hAnsi="Arial Narrow" w:cs="Times New Roman"/>
      <w:sz w:val="30"/>
      <w:szCs w:val="30"/>
      <w:lang w:eastAsia="fr-FR"/>
    </w:rPr>
  </w:style>
  <w:style w:type="paragraph" w:customStyle="1" w:styleId="xl562">
    <w:name w:val="xl562"/>
    <w:basedOn w:val="Normal"/>
    <w:rsid w:val="00E451A1"/>
    <w:pPr>
      <w:pBdr>
        <w:top w:val="single" w:sz="4" w:space="0" w:color="auto"/>
        <w:bottom w:val="single" w:sz="4" w:space="0" w:color="auto"/>
      </w:pBdr>
      <w:shd w:val="clear" w:color="000000" w:fill="92CDDC"/>
      <w:spacing w:before="100" w:beforeAutospacing="1" w:after="100" w:afterAutospacing="1" w:line="240" w:lineRule="auto"/>
      <w:textAlignment w:val="center"/>
    </w:pPr>
    <w:rPr>
      <w:rFonts w:ascii="Arial Narrow" w:eastAsia="Times New Roman" w:hAnsi="Arial Narrow" w:cs="Times New Roman"/>
      <w:b/>
      <w:bCs/>
      <w:sz w:val="30"/>
      <w:szCs w:val="30"/>
      <w:lang w:eastAsia="fr-FR"/>
    </w:rPr>
  </w:style>
  <w:style w:type="paragraph" w:customStyle="1" w:styleId="xl563">
    <w:name w:val="xl563"/>
    <w:basedOn w:val="Normal"/>
    <w:rsid w:val="00E451A1"/>
    <w:pPr>
      <w:pBdr>
        <w:top w:val="single" w:sz="4" w:space="0" w:color="auto"/>
        <w:bottom w:val="single" w:sz="4" w:space="0" w:color="auto"/>
      </w:pBdr>
      <w:shd w:val="clear" w:color="000000" w:fill="92CDDC"/>
      <w:spacing w:before="100" w:beforeAutospacing="1" w:after="100" w:afterAutospacing="1" w:line="240" w:lineRule="auto"/>
      <w:jc w:val="right"/>
      <w:textAlignment w:val="center"/>
    </w:pPr>
    <w:rPr>
      <w:rFonts w:ascii="Arial Narrow" w:eastAsia="Times New Roman" w:hAnsi="Arial Narrow" w:cs="Times New Roman"/>
      <w:b/>
      <w:bCs/>
      <w:sz w:val="30"/>
      <w:szCs w:val="30"/>
      <w:lang w:eastAsia="fr-FR"/>
    </w:rPr>
  </w:style>
  <w:style w:type="paragraph" w:customStyle="1" w:styleId="xl564">
    <w:name w:val="xl564"/>
    <w:basedOn w:val="Normal"/>
    <w:rsid w:val="00E451A1"/>
    <w:pPr>
      <w:pBdr>
        <w:top w:val="single" w:sz="4" w:space="0" w:color="auto"/>
        <w:bottom w:val="single" w:sz="4" w:space="0" w:color="auto"/>
      </w:pBdr>
      <w:shd w:val="clear" w:color="000000" w:fill="92CDDC"/>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565">
    <w:name w:val="xl565"/>
    <w:basedOn w:val="Normal"/>
    <w:rsid w:val="00E451A1"/>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566">
    <w:name w:val="xl566"/>
    <w:basedOn w:val="Normal"/>
    <w:rsid w:val="00E451A1"/>
    <w:pPr>
      <w:pBdr>
        <w:top w:val="single" w:sz="4" w:space="0" w:color="auto"/>
        <w:bottom w:val="single" w:sz="4" w:space="0" w:color="auto"/>
      </w:pBdr>
      <w:shd w:val="clear" w:color="000000" w:fill="7030A0"/>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567">
    <w:name w:val="xl567"/>
    <w:basedOn w:val="Normal"/>
    <w:rsid w:val="00E451A1"/>
    <w:pPr>
      <w:pBdr>
        <w:top w:val="single" w:sz="4" w:space="0" w:color="auto"/>
        <w:left w:val="single" w:sz="4" w:space="0" w:color="auto"/>
        <w:bottom w:val="single" w:sz="4" w:space="0" w:color="auto"/>
      </w:pBdr>
      <w:shd w:val="clear" w:color="000000" w:fill="7030A0"/>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568">
    <w:name w:val="xl568"/>
    <w:basedOn w:val="Normal"/>
    <w:rsid w:val="00E451A1"/>
    <w:pPr>
      <w:pBdr>
        <w:top w:val="single" w:sz="4" w:space="0" w:color="auto"/>
        <w:left w:val="single" w:sz="4" w:space="0" w:color="auto"/>
        <w:bottom w:val="single" w:sz="4" w:space="0" w:color="auto"/>
        <w:right w:val="double" w:sz="6" w:space="0" w:color="auto"/>
      </w:pBdr>
      <w:shd w:val="clear" w:color="000000" w:fill="7030A0"/>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569">
    <w:name w:val="xl569"/>
    <w:basedOn w:val="Normal"/>
    <w:rsid w:val="00E451A1"/>
    <w:pPr>
      <w:pBdr>
        <w:top w:val="single" w:sz="4" w:space="0" w:color="auto"/>
        <w:left w:val="double" w:sz="6" w:space="0" w:color="auto"/>
        <w:bottom w:val="single" w:sz="4" w:space="0" w:color="auto"/>
      </w:pBdr>
      <w:spacing w:before="100" w:beforeAutospacing="1" w:after="100" w:afterAutospacing="1" w:line="240" w:lineRule="auto"/>
      <w:textAlignment w:val="center"/>
    </w:pPr>
    <w:rPr>
      <w:rFonts w:ascii="Arial Narrow" w:eastAsia="Times New Roman" w:hAnsi="Arial Narrow" w:cs="Times New Roman"/>
      <w:b/>
      <w:bCs/>
      <w:sz w:val="30"/>
      <w:szCs w:val="30"/>
      <w:lang w:eastAsia="fr-FR"/>
    </w:rPr>
  </w:style>
  <w:style w:type="paragraph" w:customStyle="1" w:styleId="xl570">
    <w:name w:val="xl570"/>
    <w:basedOn w:val="Normal"/>
    <w:rsid w:val="00E451A1"/>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cs="Times New Roman"/>
      <w:b/>
      <w:bCs/>
      <w:sz w:val="30"/>
      <w:szCs w:val="30"/>
      <w:lang w:eastAsia="fr-FR"/>
    </w:rPr>
  </w:style>
  <w:style w:type="paragraph" w:customStyle="1" w:styleId="xl571">
    <w:name w:val="xl571"/>
    <w:basedOn w:val="Normal"/>
    <w:rsid w:val="00E451A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sz w:val="30"/>
      <w:szCs w:val="30"/>
      <w:lang w:eastAsia="fr-FR"/>
    </w:rPr>
  </w:style>
  <w:style w:type="paragraph" w:customStyle="1" w:styleId="xl572">
    <w:name w:val="xl572"/>
    <w:basedOn w:val="Normal"/>
    <w:rsid w:val="00E451A1"/>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cs="Times New Roman"/>
      <w:b/>
      <w:bCs/>
      <w:sz w:val="30"/>
      <w:szCs w:val="30"/>
      <w:lang w:eastAsia="fr-FR"/>
    </w:rPr>
  </w:style>
  <w:style w:type="paragraph" w:customStyle="1" w:styleId="xl573">
    <w:name w:val="xl573"/>
    <w:basedOn w:val="Normal"/>
    <w:rsid w:val="00E451A1"/>
    <w:pPr>
      <w:pBdr>
        <w:top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Arial Narrow" w:eastAsia="Times New Roman" w:hAnsi="Arial Narrow" w:cs="Times New Roman"/>
      <w:b/>
      <w:bCs/>
      <w:sz w:val="30"/>
      <w:szCs w:val="30"/>
      <w:lang w:eastAsia="fr-FR"/>
    </w:rPr>
  </w:style>
  <w:style w:type="paragraph" w:customStyle="1" w:styleId="xl574">
    <w:name w:val="xl574"/>
    <w:basedOn w:val="Normal"/>
    <w:rsid w:val="00E451A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575">
    <w:name w:val="xl575"/>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576">
    <w:name w:val="xl576"/>
    <w:basedOn w:val="Normal"/>
    <w:rsid w:val="00E451A1"/>
    <w:pPr>
      <w:pBdr>
        <w:top w:val="single" w:sz="4" w:space="0" w:color="auto"/>
        <w:bottom w:val="single" w:sz="4" w:space="0" w:color="auto"/>
      </w:pBdr>
      <w:shd w:val="clear" w:color="000000" w:fill="FABF8F"/>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577">
    <w:name w:val="xl577"/>
    <w:basedOn w:val="Normal"/>
    <w:rsid w:val="00E451A1"/>
    <w:pPr>
      <w:pBdr>
        <w:top w:val="single" w:sz="4" w:space="0" w:color="auto"/>
        <w:bottom w:val="single" w:sz="4" w:space="0" w:color="auto"/>
      </w:pBdr>
      <w:shd w:val="clear" w:color="000000" w:fill="FABF8F"/>
      <w:spacing w:before="100" w:beforeAutospacing="1" w:after="100" w:afterAutospacing="1" w:line="240" w:lineRule="auto"/>
      <w:jc w:val="right"/>
      <w:textAlignment w:val="center"/>
    </w:pPr>
    <w:rPr>
      <w:rFonts w:ascii="Arial Narrow" w:eastAsia="Times New Roman" w:hAnsi="Arial Narrow" w:cs="Times New Roman"/>
      <w:b/>
      <w:bCs/>
      <w:sz w:val="30"/>
      <w:szCs w:val="30"/>
      <w:lang w:eastAsia="fr-FR"/>
    </w:rPr>
  </w:style>
  <w:style w:type="paragraph" w:customStyle="1" w:styleId="xl578">
    <w:name w:val="xl578"/>
    <w:basedOn w:val="Normal"/>
    <w:rsid w:val="00E451A1"/>
    <w:pPr>
      <w:pBdr>
        <w:top w:val="single" w:sz="4" w:space="0" w:color="auto"/>
        <w:bottom w:val="single" w:sz="4" w:space="0" w:color="auto"/>
        <w:right w:val="double" w:sz="6" w:space="0" w:color="auto"/>
      </w:pBdr>
      <w:shd w:val="clear" w:color="000000" w:fill="FABF8F"/>
      <w:spacing w:before="100" w:beforeAutospacing="1" w:after="100" w:afterAutospacing="1" w:line="240" w:lineRule="auto"/>
      <w:jc w:val="right"/>
      <w:textAlignment w:val="center"/>
    </w:pPr>
    <w:rPr>
      <w:rFonts w:ascii="Arial Narrow" w:eastAsia="Times New Roman" w:hAnsi="Arial Narrow" w:cs="Times New Roman"/>
      <w:b/>
      <w:bCs/>
      <w:sz w:val="30"/>
      <w:szCs w:val="30"/>
      <w:lang w:eastAsia="fr-FR"/>
    </w:rPr>
  </w:style>
  <w:style w:type="paragraph" w:customStyle="1" w:styleId="xl579">
    <w:name w:val="xl579"/>
    <w:basedOn w:val="Normal"/>
    <w:rsid w:val="00E451A1"/>
    <w:pPr>
      <w:pBdr>
        <w:top w:val="single" w:sz="4" w:space="0" w:color="auto"/>
        <w:left w:val="single" w:sz="4" w:space="0" w:color="auto"/>
        <w:bottom w:val="single" w:sz="4" w:space="0" w:color="auto"/>
      </w:pBdr>
      <w:shd w:val="clear" w:color="000000" w:fill="92CDDC"/>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580">
    <w:name w:val="xl580"/>
    <w:basedOn w:val="Normal"/>
    <w:rsid w:val="00E451A1"/>
    <w:pPr>
      <w:pBdr>
        <w:top w:val="single" w:sz="4" w:space="0" w:color="auto"/>
        <w:left w:val="single" w:sz="4" w:space="0" w:color="auto"/>
        <w:bottom w:val="single" w:sz="4" w:space="0" w:color="auto"/>
        <w:right w:val="double" w:sz="6" w:space="0" w:color="auto"/>
      </w:pBdr>
      <w:shd w:val="clear" w:color="000000" w:fill="92CDDC"/>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581">
    <w:name w:val="xl581"/>
    <w:basedOn w:val="Normal"/>
    <w:rsid w:val="00E451A1"/>
    <w:pPr>
      <w:pBdr>
        <w:top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Arial Narrow" w:eastAsia="Times New Roman" w:hAnsi="Arial Narrow" w:cs="Times New Roman"/>
      <w:b/>
      <w:bCs/>
      <w:sz w:val="30"/>
      <w:szCs w:val="30"/>
      <w:lang w:eastAsia="fr-FR"/>
    </w:rPr>
  </w:style>
  <w:style w:type="paragraph" w:customStyle="1" w:styleId="xl582">
    <w:name w:val="xl582"/>
    <w:basedOn w:val="Normal"/>
    <w:rsid w:val="00E451A1"/>
    <w:pPr>
      <w:pBdr>
        <w:top w:val="single" w:sz="4" w:space="0" w:color="auto"/>
        <w:bottom w:val="single" w:sz="4" w:space="0" w:color="auto"/>
        <w:right w:val="double" w:sz="6" w:space="0" w:color="auto"/>
      </w:pBdr>
      <w:shd w:val="clear" w:color="000000" w:fill="FFFFFF"/>
      <w:spacing w:before="100" w:beforeAutospacing="1" w:after="100" w:afterAutospacing="1" w:line="240" w:lineRule="auto"/>
      <w:jc w:val="right"/>
      <w:textAlignment w:val="center"/>
    </w:pPr>
    <w:rPr>
      <w:rFonts w:ascii="Arial Narrow" w:eastAsia="Times New Roman" w:hAnsi="Arial Narrow" w:cs="Times New Roman"/>
      <w:b/>
      <w:bCs/>
      <w:sz w:val="30"/>
      <w:szCs w:val="30"/>
      <w:lang w:eastAsia="fr-FR"/>
    </w:rPr>
  </w:style>
  <w:style w:type="paragraph" w:customStyle="1" w:styleId="xl583">
    <w:name w:val="xl583"/>
    <w:basedOn w:val="Normal"/>
    <w:rsid w:val="00E451A1"/>
    <w:pPr>
      <w:pBdr>
        <w:top w:val="single" w:sz="4" w:space="0" w:color="auto"/>
        <w:left w:val="single" w:sz="4" w:space="0" w:color="auto"/>
        <w:bottom w:val="single" w:sz="4" w:space="0" w:color="auto"/>
        <w:right w:val="double" w:sz="6" w:space="0" w:color="auto"/>
      </w:pBdr>
      <w:shd w:val="clear" w:color="000000" w:fill="92CDDC"/>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584">
    <w:name w:val="xl584"/>
    <w:basedOn w:val="Normal"/>
    <w:rsid w:val="00E451A1"/>
    <w:pPr>
      <w:pBdr>
        <w:left w:val="double" w:sz="6" w:space="0" w:color="auto"/>
      </w:pBdr>
      <w:spacing w:before="100" w:beforeAutospacing="1" w:after="100" w:afterAutospacing="1" w:line="240" w:lineRule="auto"/>
      <w:textAlignment w:val="center"/>
    </w:pPr>
    <w:rPr>
      <w:rFonts w:ascii="Arial Narrow" w:eastAsia="Times New Roman" w:hAnsi="Arial Narrow" w:cs="Times New Roman"/>
      <w:b/>
      <w:bCs/>
      <w:sz w:val="30"/>
      <w:szCs w:val="30"/>
      <w:lang w:eastAsia="fr-FR"/>
    </w:rPr>
  </w:style>
  <w:style w:type="paragraph" w:customStyle="1" w:styleId="xl585">
    <w:name w:val="xl585"/>
    <w:basedOn w:val="Normal"/>
    <w:rsid w:val="00E451A1"/>
    <w:pPr>
      <w:shd w:val="clear" w:color="000000" w:fill="D9D9D9"/>
      <w:spacing w:before="100" w:beforeAutospacing="1" w:after="100" w:afterAutospacing="1" w:line="240" w:lineRule="auto"/>
      <w:textAlignment w:val="center"/>
    </w:pPr>
    <w:rPr>
      <w:rFonts w:ascii="Arial Narrow" w:eastAsia="Times New Roman" w:hAnsi="Arial Narrow" w:cs="Times New Roman"/>
      <w:b/>
      <w:bCs/>
      <w:sz w:val="30"/>
      <w:szCs w:val="30"/>
      <w:lang w:eastAsia="fr-FR"/>
    </w:rPr>
  </w:style>
  <w:style w:type="paragraph" w:customStyle="1" w:styleId="xl586">
    <w:name w:val="xl586"/>
    <w:basedOn w:val="Normal"/>
    <w:rsid w:val="00E451A1"/>
    <w:pPr>
      <w:shd w:val="clear" w:color="000000" w:fill="D9D9D9"/>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587">
    <w:name w:val="xl587"/>
    <w:basedOn w:val="Normal"/>
    <w:rsid w:val="00E451A1"/>
    <w:pPr>
      <w:pBdr>
        <w:left w:val="single" w:sz="4" w:space="0" w:color="auto"/>
        <w:right w:val="double" w:sz="6" w:space="0" w:color="auto"/>
      </w:pBdr>
      <w:shd w:val="clear" w:color="000000" w:fill="D9D9D9"/>
      <w:spacing w:before="100" w:beforeAutospacing="1" w:after="100" w:afterAutospacing="1" w:line="240" w:lineRule="auto"/>
      <w:textAlignment w:val="center"/>
    </w:pPr>
    <w:rPr>
      <w:rFonts w:ascii="Arial Narrow" w:eastAsia="Times New Roman" w:hAnsi="Arial Narrow" w:cs="Times New Roman"/>
      <w:b/>
      <w:bCs/>
      <w:sz w:val="30"/>
      <w:szCs w:val="30"/>
      <w:lang w:eastAsia="fr-FR"/>
    </w:rPr>
  </w:style>
  <w:style w:type="paragraph" w:customStyle="1" w:styleId="xl588">
    <w:name w:val="xl588"/>
    <w:basedOn w:val="Normal"/>
    <w:rsid w:val="00E451A1"/>
    <w:pPr>
      <w:spacing w:before="100" w:beforeAutospacing="1" w:after="100" w:afterAutospacing="1" w:line="240" w:lineRule="auto"/>
      <w:jc w:val="center"/>
    </w:pPr>
    <w:rPr>
      <w:rFonts w:ascii="Arial Narrow" w:eastAsia="Times New Roman" w:hAnsi="Arial Narrow" w:cs="Times New Roman"/>
      <w:sz w:val="30"/>
      <w:szCs w:val="30"/>
      <w:lang w:eastAsia="fr-FR"/>
    </w:rPr>
  </w:style>
  <w:style w:type="paragraph" w:customStyle="1" w:styleId="xl589">
    <w:name w:val="xl589"/>
    <w:basedOn w:val="Normal"/>
    <w:rsid w:val="00E451A1"/>
    <w:pPr>
      <w:spacing w:before="100" w:beforeAutospacing="1" w:after="100" w:afterAutospacing="1" w:line="240" w:lineRule="auto"/>
      <w:jc w:val="center"/>
      <w:textAlignment w:val="center"/>
    </w:pPr>
    <w:rPr>
      <w:rFonts w:ascii="Arial Narrow" w:eastAsia="Times New Roman" w:hAnsi="Arial Narrow" w:cs="Times New Roman"/>
      <w:sz w:val="30"/>
      <w:szCs w:val="30"/>
      <w:lang w:eastAsia="fr-FR"/>
    </w:rPr>
  </w:style>
  <w:style w:type="paragraph" w:customStyle="1" w:styleId="xl590">
    <w:name w:val="xl590"/>
    <w:basedOn w:val="Normal"/>
    <w:rsid w:val="00E451A1"/>
    <w:pPr>
      <w:spacing w:before="100" w:beforeAutospacing="1" w:after="100" w:afterAutospacing="1" w:line="240" w:lineRule="auto"/>
      <w:jc w:val="center"/>
    </w:pPr>
    <w:rPr>
      <w:rFonts w:ascii="Arial Narrow" w:eastAsia="Times New Roman" w:hAnsi="Arial Narrow" w:cs="Times New Roman"/>
      <w:b/>
      <w:bCs/>
      <w:color w:val="000000"/>
      <w:sz w:val="30"/>
      <w:szCs w:val="30"/>
      <w:lang w:eastAsia="fr-FR"/>
    </w:rPr>
  </w:style>
  <w:style w:type="paragraph" w:customStyle="1" w:styleId="xl591">
    <w:name w:val="xl591"/>
    <w:basedOn w:val="Normal"/>
    <w:rsid w:val="00E451A1"/>
    <w:pPr>
      <w:spacing w:before="100" w:beforeAutospacing="1" w:after="100" w:afterAutospacing="1" w:line="240" w:lineRule="auto"/>
    </w:pPr>
    <w:rPr>
      <w:rFonts w:ascii="Arial Narrow" w:eastAsia="Times New Roman" w:hAnsi="Arial Narrow" w:cs="Times New Roman"/>
      <w:sz w:val="30"/>
      <w:szCs w:val="30"/>
      <w:lang w:eastAsia="fr-FR"/>
    </w:rPr>
  </w:style>
  <w:style w:type="paragraph" w:customStyle="1" w:styleId="xl592">
    <w:name w:val="xl592"/>
    <w:basedOn w:val="Normal"/>
    <w:rsid w:val="00E451A1"/>
    <w:pPr>
      <w:spacing w:before="100" w:beforeAutospacing="1" w:after="100" w:afterAutospacing="1" w:line="240" w:lineRule="auto"/>
    </w:pPr>
    <w:rPr>
      <w:rFonts w:ascii="Arial Narrow" w:eastAsia="Times New Roman" w:hAnsi="Arial Narrow" w:cs="Times New Roman"/>
      <w:b/>
      <w:bCs/>
      <w:color w:val="FF0000"/>
      <w:sz w:val="30"/>
      <w:szCs w:val="30"/>
      <w:lang w:eastAsia="fr-FR"/>
    </w:rPr>
  </w:style>
  <w:style w:type="paragraph" w:customStyle="1" w:styleId="xl593">
    <w:name w:val="xl593"/>
    <w:basedOn w:val="Normal"/>
    <w:rsid w:val="00E451A1"/>
    <w:pPr>
      <w:spacing w:before="100" w:beforeAutospacing="1" w:after="100" w:afterAutospacing="1" w:line="240" w:lineRule="auto"/>
    </w:pPr>
    <w:rPr>
      <w:rFonts w:ascii="Arial Narrow" w:eastAsia="Times New Roman" w:hAnsi="Arial Narrow" w:cs="Times New Roman"/>
      <w:sz w:val="30"/>
      <w:szCs w:val="30"/>
      <w:lang w:eastAsia="fr-FR"/>
    </w:rPr>
  </w:style>
  <w:style w:type="paragraph" w:customStyle="1" w:styleId="xl594">
    <w:name w:val="xl594"/>
    <w:basedOn w:val="Normal"/>
    <w:rsid w:val="00E451A1"/>
    <w:pPr>
      <w:spacing w:before="100" w:beforeAutospacing="1" w:after="100" w:afterAutospacing="1" w:line="240" w:lineRule="auto"/>
      <w:jc w:val="center"/>
    </w:pPr>
    <w:rPr>
      <w:rFonts w:ascii="Arial Narrow" w:eastAsia="Times New Roman" w:hAnsi="Arial Narrow" w:cs="Times New Roman"/>
      <w:sz w:val="30"/>
      <w:szCs w:val="30"/>
      <w:lang w:eastAsia="fr-FR"/>
    </w:rPr>
  </w:style>
  <w:style w:type="paragraph" w:customStyle="1" w:styleId="xl595">
    <w:name w:val="xl595"/>
    <w:basedOn w:val="Normal"/>
    <w:rsid w:val="00E451A1"/>
    <w:pPr>
      <w:spacing w:before="100" w:beforeAutospacing="1" w:after="100" w:afterAutospacing="1" w:line="240" w:lineRule="auto"/>
      <w:jc w:val="center"/>
      <w:textAlignment w:val="center"/>
    </w:pPr>
    <w:rPr>
      <w:rFonts w:ascii="Arial Narrow" w:eastAsia="Times New Roman" w:hAnsi="Arial Narrow" w:cs="Times New Roman"/>
      <w:sz w:val="30"/>
      <w:szCs w:val="30"/>
      <w:lang w:eastAsia="fr-FR"/>
    </w:rPr>
  </w:style>
  <w:style w:type="paragraph" w:customStyle="1" w:styleId="xl596">
    <w:name w:val="xl596"/>
    <w:basedOn w:val="Normal"/>
    <w:rsid w:val="00E451A1"/>
    <w:pPr>
      <w:spacing w:before="100" w:beforeAutospacing="1" w:after="100" w:afterAutospacing="1" w:line="240" w:lineRule="auto"/>
      <w:jc w:val="center"/>
      <w:textAlignment w:val="center"/>
    </w:pPr>
    <w:rPr>
      <w:rFonts w:ascii="Arial Narrow" w:eastAsia="Times New Roman" w:hAnsi="Arial Narrow" w:cs="Times New Roman"/>
      <w:sz w:val="30"/>
      <w:szCs w:val="30"/>
      <w:lang w:eastAsia="fr-FR"/>
    </w:rPr>
  </w:style>
  <w:style w:type="paragraph" w:customStyle="1" w:styleId="xl597">
    <w:name w:val="xl597"/>
    <w:basedOn w:val="Normal"/>
    <w:rsid w:val="00E451A1"/>
    <w:pPr>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598">
    <w:name w:val="xl598"/>
    <w:basedOn w:val="Normal"/>
    <w:rsid w:val="00E451A1"/>
    <w:pPr>
      <w:pBdr>
        <w:top w:val="single" w:sz="4" w:space="0" w:color="auto"/>
        <w:left w:val="single" w:sz="4" w:space="0" w:color="auto"/>
        <w:bottom w:val="single" w:sz="4" w:space="0" w:color="auto"/>
        <w:right w:val="single" w:sz="4" w:space="0" w:color="auto"/>
      </w:pBdr>
      <w:shd w:val="clear" w:color="000000" w:fill="BDF9BE"/>
      <w:spacing w:before="100" w:beforeAutospacing="1" w:after="100" w:afterAutospacing="1" w:line="240" w:lineRule="auto"/>
      <w:textAlignment w:val="center"/>
    </w:pPr>
    <w:rPr>
      <w:rFonts w:ascii="Arial Narrow" w:eastAsia="Times New Roman" w:hAnsi="Arial Narrow" w:cs="Times New Roman"/>
      <w:b/>
      <w:bCs/>
      <w:sz w:val="30"/>
      <w:szCs w:val="30"/>
      <w:lang w:eastAsia="fr-FR"/>
    </w:rPr>
  </w:style>
  <w:style w:type="paragraph" w:customStyle="1" w:styleId="xl599">
    <w:name w:val="xl599"/>
    <w:basedOn w:val="Normal"/>
    <w:rsid w:val="00E451A1"/>
    <w:pPr>
      <w:spacing w:before="100" w:beforeAutospacing="1" w:after="100" w:afterAutospacing="1" w:line="240" w:lineRule="auto"/>
      <w:jc w:val="center"/>
    </w:pPr>
    <w:rPr>
      <w:rFonts w:ascii="Arial Narrow" w:eastAsia="Times New Roman" w:hAnsi="Arial Narrow" w:cs="Times New Roman"/>
      <w:b/>
      <w:bCs/>
      <w:sz w:val="30"/>
      <w:szCs w:val="30"/>
      <w:lang w:eastAsia="fr-FR"/>
    </w:rPr>
  </w:style>
  <w:style w:type="paragraph" w:customStyle="1" w:styleId="xl600">
    <w:name w:val="xl600"/>
    <w:basedOn w:val="Normal"/>
    <w:rsid w:val="00E451A1"/>
    <w:pPr>
      <w:pBdr>
        <w:top w:val="single" w:sz="8" w:space="0" w:color="auto"/>
      </w:pBdr>
      <w:spacing w:before="100" w:beforeAutospacing="1" w:after="100" w:afterAutospacing="1" w:line="240" w:lineRule="auto"/>
      <w:jc w:val="center"/>
    </w:pPr>
    <w:rPr>
      <w:rFonts w:ascii="Arial Narrow" w:eastAsia="Times New Roman" w:hAnsi="Arial Narrow" w:cs="Times New Roman"/>
      <w:b/>
      <w:bCs/>
      <w:sz w:val="30"/>
      <w:szCs w:val="30"/>
      <w:lang w:eastAsia="fr-FR"/>
    </w:rPr>
  </w:style>
  <w:style w:type="paragraph" w:customStyle="1" w:styleId="xl601">
    <w:name w:val="xl601"/>
    <w:basedOn w:val="Normal"/>
    <w:rsid w:val="00E451A1"/>
    <w:pPr>
      <w:pBdr>
        <w:top w:val="single" w:sz="4" w:space="0" w:color="auto"/>
        <w:left w:val="single" w:sz="4" w:space="0" w:color="auto"/>
        <w:bottom w:val="single" w:sz="4" w:space="0" w:color="auto"/>
        <w:right w:val="single" w:sz="4" w:space="0" w:color="auto"/>
      </w:pBdr>
      <w:shd w:val="clear" w:color="000000" w:fill="BDF9BE"/>
      <w:spacing w:before="100" w:beforeAutospacing="1" w:after="100" w:afterAutospacing="1" w:line="240" w:lineRule="auto"/>
      <w:jc w:val="center"/>
    </w:pPr>
    <w:rPr>
      <w:rFonts w:ascii="Arial Narrow" w:eastAsia="Times New Roman" w:hAnsi="Arial Narrow" w:cs="Times New Roman"/>
      <w:sz w:val="30"/>
      <w:szCs w:val="30"/>
      <w:lang w:eastAsia="fr-FR"/>
    </w:rPr>
  </w:style>
  <w:style w:type="paragraph" w:customStyle="1" w:styleId="xl602">
    <w:name w:val="xl602"/>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30"/>
      <w:szCs w:val="30"/>
      <w:lang w:eastAsia="fr-FR"/>
    </w:rPr>
  </w:style>
  <w:style w:type="paragraph" w:customStyle="1" w:styleId="xl603">
    <w:name w:val="xl603"/>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30"/>
      <w:szCs w:val="30"/>
      <w:lang w:eastAsia="fr-FR"/>
    </w:rPr>
  </w:style>
  <w:style w:type="paragraph" w:customStyle="1" w:styleId="xl604">
    <w:name w:val="xl604"/>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Narrow" w:eastAsia="Times New Roman" w:hAnsi="Arial Narrow" w:cs="Times New Roman"/>
      <w:b/>
      <w:bCs/>
      <w:sz w:val="30"/>
      <w:szCs w:val="30"/>
      <w:lang w:eastAsia="fr-FR"/>
    </w:rPr>
  </w:style>
  <w:style w:type="paragraph" w:customStyle="1" w:styleId="xl605">
    <w:name w:val="xl605"/>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cs="Times New Roman"/>
      <w:b/>
      <w:bCs/>
      <w:sz w:val="30"/>
      <w:szCs w:val="30"/>
      <w:lang w:eastAsia="fr-FR"/>
    </w:rPr>
  </w:style>
  <w:style w:type="paragraph" w:customStyle="1" w:styleId="xl606">
    <w:name w:val="xl606"/>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cs="Times New Roman"/>
      <w:sz w:val="30"/>
      <w:szCs w:val="30"/>
      <w:lang w:eastAsia="fr-FR"/>
    </w:rPr>
  </w:style>
  <w:style w:type="paragraph" w:customStyle="1" w:styleId="xl607">
    <w:name w:val="xl607"/>
    <w:basedOn w:val="Normal"/>
    <w:rsid w:val="00E451A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608">
    <w:name w:val="xl608"/>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609">
    <w:name w:val="xl609"/>
    <w:basedOn w:val="Normal"/>
    <w:rsid w:val="00E451A1"/>
    <w:pPr>
      <w:pBdr>
        <w:top w:val="single" w:sz="4" w:space="0" w:color="auto"/>
        <w:left w:val="single" w:sz="4" w:space="0" w:color="auto"/>
        <w:bottom w:val="single" w:sz="4" w:space="0" w:color="auto"/>
        <w:right w:val="single" w:sz="4" w:space="0" w:color="auto"/>
      </w:pBdr>
      <w:shd w:val="clear" w:color="000000" w:fill="BDF9BE"/>
      <w:spacing w:before="100" w:beforeAutospacing="1" w:after="100" w:afterAutospacing="1" w:line="240" w:lineRule="auto"/>
    </w:pPr>
    <w:rPr>
      <w:rFonts w:ascii="Arial Narrow" w:eastAsia="Times New Roman" w:hAnsi="Arial Narrow" w:cs="Times New Roman"/>
      <w:sz w:val="30"/>
      <w:szCs w:val="30"/>
      <w:lang w:eastAsia="fr-FR"/>
    </w:rPr>
  </w:style>
  <w:style w:type="paragraph" w:customStyle="1" w:styleId="xl610">
    <w:name w:val="xl610"/>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b/>
      <w:bCs/>
      <w:sz w:val="30"/>
      <w:szCs w:val="30"/>
      <w:lang w:eastAsia="fr-FR"/>
    </w:rPr>
  </w:style>
  <w:style w:type="paragraph" w:customStyle="1" w:styleId="xl611">
    <w:name w:val="xl611"/>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30"/>
      <w:szCs w:val="30"/>
      <w:lang w:eastAsia="fr-FR"/>
    </w:rPr>
  </w:style>
  <w:style w:type="paragraph" w:customStyle="1" w:styleId="xl612">
    <w:name w:val="xl612"/>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cs="Times New Roman"/>
      <w:sz w:val="30"/>
      <w:szCs w:val="30"/>
      <w:lang w:eastAsia="fr-FR"/>
    </w:rPr>
  </w:style>
  <w:style w:type="paragraph" w:customStyle="1" w:styleId="xl613">
    <w:name w:val="xl613"/>
    <w:basedOn w:val="Normal"/>
    <w:rsid w:val="00E451A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614">
    <w:name w:val="xl614"/>
    <w:basedOn w:val="Normal"/>
    <w:rsid w:val="00E451A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615">
    <w:name w:val="xl615"/>
    <w:basedOn w:val="Normal"/>
    <w:rsid w:val="00E451A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616">
    <w:name w:val="xl616"/>
    <w:basedOn w:val="Normal"/>
    <w:rsid w:val="00E451A1"/>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617">
    <w:name w:val="xl617"/>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618">
    <w:name w:val="xl618"/>
    <w:basedOn w:val="Normal"/>
    <w:rsid w:val="00E451A1"/>
    <w:pPr>
      <w:spacing w:before="100" w:beforeAutospacing="1" w:after="100" w:afterAutospacing="1" w:line="240" w:lineRule="auto"/>
    </w:pPr>
    <w:rPr>
      <w:rFonts w:ascii="Arial Narrow" w:eastAsia="Times New Roman" w:hAnsi="Arial Narrow" w:cs="Times New Roman"/>
      <w:sz w:val="30"/>
      <w:szCs w:val="30"/>
      <w:lang w:eastAsia="fr-FR"/>
    </w:rPr>
  </w:style>
  <w:style w:type="paragraph" w:customStyle="1" w:styleId="xl619">
    <w:name w:val="xl619"/>
    <w:basedOn w:val="Normal"/>
    <w:rsid w:val="00E451A1"/>
    <w:pPr>
      <w:pBdr>
        <w:top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b/>
      <w:bCs/>
      <w:color w:val="000000"/>
      <w:sz w:val="30"/>
      <w:szCs w:val="30"/>
      <w:lang w:eastAsia="fr-FR"/>
    </w:rPr>
  </w:style>
  <w:style w:type="paragraph" w:customStyle="1" w:styleId="xl620">
    <w:name w:val="xl620"/>
    <w:basedOn w:val="Normal"/>
    <w:rsid w:val="00E451A1"/>
    <w:pPr>
      <w:pBdr>
        <w:top w:val="single" w:sz="4" w:space="0" w:color="auto"/>
      </w:pBdr>
      <w:spacing w:before="100" w:beforeAutospacing="1" w:after="100" w:afterAutospacing="1" w:line="240" w:lineRule="auto"/>
      <w:jc w:val="center"/>
    </w:pPr>
    <w:rPr>
      <w:rFonts w:ascii="Arial Narrow" w:eastAsia="Times New Roman" w:hAnsi="Arial Narrow" w:cs="Times New Roman"/>
      <w:b/>
      <w:bCs/>
      <w:color w:val="000000"/>
      <w:sz w:val="30"/>
      <w:szCs w:val="30"/>
      <w:lang w:eastAsia="fr-FR"/>
    </w:rPr>
  </w:style>
  <w:style w:type="paragraph" w:customStyle="1" w:styleId="xl621">
    <w:name w:val="xl621"/>
    <w:basedOn w:val="Normal"/>
    <w:rsid w:val="00E451A1"/>
    <w:pPr>
      <w:pBdr>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622">
    <w:name w:val="xl622"/>
    <w:basedOn w:val="Normal"/>
    <w:rsid w:val="00E451A1"/>
    <w:pPr>
      <w:pBdr>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623">
    <w:name w:val="xl623"/>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624">
    <w:name w:val="xl624"/>
    <w:basedOn w:val="Normal"/>
    <w:rsid w:val="00E451A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625">
    <w:name w:val="xl625"/>
    <w:basedOn w:val="Normal"/>
    <w:rsid w:val="00E451A1"/>
    <w:pPr>
      <w:pBdr>
        <w:top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626">
    <w:name w:val="xl626"/>
    <w:basedOn w:val="Normal"/>
    <w:rsid w:val="00E451A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627">
    <w:name w:val="xl627"/>
    <w:basedOn w:val="Normal"/>
    <w:rsid w:val="00E451A1"/>
    <w:pPr>
      <w:pBdr>
        <w:top w:val="single" w:sz="8" w:space="0" w:color="auto"/>
        <w:left w:val="single" w:sz="8" w:space="0" w:color="auto"/>
        <w:bottom w:val="single" w:sz="8" w:space="0" w:color="auto"/>
      </w:pBdr>
      <w:shd w:val="clear" w:color="000000" w:fill="C4D79B"/>
      <w:spacing w:before="100" w:beforeAutospacing="1" w:after="100" w:afterAutospacing="1" w:line="240" w:lineRule="auto"/>
      <w:jc w:val="center"/>
    </w:pPr>
    <w:rPr>
      <w:rFonts w:ascii="Arial Narrow" w:eastAsia="Times New Roman" w:hAnsi="Arial Narrow" w:cs="Times New Roman"/>
      <w:b/>
      <w:bCs/>
      <w:sz w:val="30"/>
      <w:szCs w:val="30"/>
      <w:lang w:eastAsia="fr-FR"/>
    </w:rPr>
  </w:style>
  <w:style w:type="paragraph" w:customStyle="1" w:styleId="xl628">
    <w:name w:val="xl628"/>
    <w:basedOn w:val="Normal"/>
    <w:rsid w:val="00E451A1"/>
    <w:pPr>
      <w:pBdr>
        <w:top w:val="single" w:sz="8" w:space="0" w:color="auto"/>
        <w:bottom w:val="single" w:sz="8" w:space="0" w:color="auto"/>
      </w:pBdr>
      <w:shd w:val="clear" w:color="000000" w:fill="C4D79B"/>
      <w:spacing w:before="100" w:beforeAutospacing="1" w:after="100" w:afterAutospacing="1" w:line="240" w:lineRule="auto"/>
      <w:jc w:val="center"/>
    </w:pPr>
    <w:rPr>
      <w:rFonts w:ascii="Arial Narrow" w:eastAsia="Times New Roman" w:hAnsi="Arial Narrow" w:cs="Times New Roman"/>
      <w:b/>
      <w:bCs/>
      <w:color w:val="FF0000"/>
      <w:sz w:val="30"/>
      <w:szCs w:val="30"/>
      <w:lang w:eastAsia="fr-FR"/>
    </w:rPr>
  </w:style>
  <w:style w:type="paragraph" w:customStyle="1" w:styleId="xl629">
    <w:name w:val="xl629"/>
    <w:basedOn w:val="Normal"/>
    <w:rsid w:val="00E451A1"/>
    <w:pPr>
      <w:pBdr>
        <w:top w:val="single" w:sz="8" w:space="0" w:color="auto"/>
        <w:bottom w:val="single" w:sz="8" w:space="0" w:color="auto"/>
        <w:right w:val="single" w:sz="8" w:space="0" w:color="auto"/>
      </w:pBdr>
      <w:shd w:val="clear" w:color="000000" w:fill="C4D79B"/>
      <w:spacing w:before="100" w:beforeAutospacing="1" w:after="100" w:afterAutospacing="1" w:line="240" w:lineRule="auto"/>
      <w:jc w:val="center"/>
    </w:pPr>
    <w:rPr>
      <w:rFonts w:ascii="Arial Narrow" w:eastAsia="Times New Roman" w:hAnsi="Arial Narrow" w:cs="Times New Roman"/>
      <w:b/>
      <w:bCs/>
      <w:color w:val="FF0000"/>
      <w:sz w:val="30"/>
      <w:szCs w:val="30"/>
      <w:lang w:eastAsia="fr-FR"/>
    </w:rPr>
  </w:style>
  <w:style w:type="paragraph" w:customStyle="1" w:styleId="xl630">
    <w:name w:val="xl630"/>
    <w:basedOn w:val="Normal"/>
    <w:rsid w:val="00E451A1"/>
    <w:pPr>
      <w:pBdr>
        <w:top w:val="single" w:sz="8" w:space="0" w:color="auto"/>
        <w:left w:val="single" w:sz="8" w:space="0" w:color="auto"/>
        <w:bottom w:val="single" w:sz="8" w:space="0" w:color="auto"/>
      </w:pBdr>
      <w:shd w:val="clear" w:color="000000" w:fill="92CDDC"/>
      <w:spacing w:before="100" w:beforeAutospacing="1" w:after="100" w:afterAutospacing="1" w:line="240" w:lineRule="auto"/>
      <w:jc w:val="center"/>
    </w:pPr>
    <w:rPr>
      <w:rFonts w:ascii="Arial Narrow" w:eastAsia="Times New Roman" w:hAnsi="Arial Narrow" w:cs="Times New Roman"/>
      <w:b/>
      <w:bCs/>
      <w:sz w:val="30"/>
      <w:szCs w:val="30"/>
      <w:lang w:eastAsia="fr-FR"/>
    </w:rPr>
  </w:style>
  <w:style w:type="paragraph" w:customStyle="1" w:styleId="xl631">
    <w:name w:val="xl631"/>
    <w:basedOn w:val="Normal"/>
    <w:rsid w:val="00E451A1"/>
    <w:pPr>
      <w:pBdr>
        <w:top w:val="single" w:sz="8" w:space="0" w:color="auto"/>
        <w:bottom w:val="single" w:sz="8" w:space="0" w:color="auto"/>
      </w:pBdr>
      <w:shd w:val="clear" w:color="000000" w:fill="92CDDC"/>
      <w:spacing w:before="100" w:beforeAutospacing="1" w:after="100" w:afterAutospacing="1" w:line="240" w:lineRule="auto"/>
      <w:jc w:val="center"/>
    </w:pPr>
    <w:rPr>
      <w:rFonts w:ascii="Arial Narrow" w:eastAsia="Times New Roman" w:hAnsi="Arial Narrow" w:cs="Times New Roman"/>
      <w:b/>
      <w:bCs/>
      <w:sz w:val="30"/>
      <w:szCs w:val="30"/>
      <w:lang w:eastAsia="fr-FR"/>
    </w:rPr>
  </w:style>
  <w:style w:type="paragraph" w:customStyle="1" w:styleId="xl632">
    <w:name w:val="xl632"/>
    <w:basedOn w:val="Normal"/>
    <w:rsid w:val="00E451A1"/>
    <w:pPr>
      <w:pBdr>
        <w:top w:val="single" w:sz="8" w:space="0" w:color="auto"/>
        <w:bottom w:val="single" w:sz="8" w:space="0" w:color="auto"/>
        <w:right w:val="single" w:sz="8" w:space="0" w:color="auto"/>
      </w:pBdr>
      <w:shd w:val="clear" w:color="000000" w:fill="92CDDC"/>
      <w:spacing w:before="100" w:beforeAutospacing="1" w:after="100" w:afterAutospacing="1" w:line="240" w:lineRule="auto"/>
      <w:jc w:val="center"/>
    </w:pPr>
    <w:rPr>
      <w:rFonts w:ascii="Arial Narrow" w:eastAsia="Times New Roman" w:hAnsi="Arial Narrow" w:cs="Times New Roman"/>
      <w:b/>
      <w:bCs/>
      <w:sz w:val="30"/>
      <w:szCs w:val="30"/>
      <w:lang w:eastAsia="fr-FR"/>
    </w:rPr>
  </w:style>
  <w:style w:type="paragraph" w:customStyle="1" w:styleId="xl633">
    <w:name w:val="xl633"/>
    <w:basedOn w:val="Normal"/>
    <w:rsid w:val="00E451A1"/>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634">
    <w:name w:val="xl634"/>
    <w:basedOn w:val="Normal"/>
    <w:rsid w:val="00E451A1"/>
    <w:pPr>
      <w:pBdr>
        <w:left w:val="single" w:sz="8"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635">
    <w:name w:val="xl635"/>
    <w:basedOn w:val="Normal"/>
    <w:rsid w:val="00E451A1"/>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636">
    <w:name w:val="xl636"/>
    <w:basedOn w:val="Normal"/>
    <w:rsid w:val="00E451A1"/>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637">
    <w:name w:val="xl637"/>
    <w:basedOn w:val="Normal"/>
    <w:rsid w:val="00E451A1"/>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638">
    <w:name w:val="xl638"/>
    <w:basedOn w:val="Normal"/>
    <w:rsid w:val="00E451A1"/>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639">
    <w:name w:val="xl639"/>
    <w:basedOn w:val="Normal"/>
    <w:rsid w:val="00E451A1"/>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640">
    <w:name w:val="xl640"/>
    <w:basedOn w:val="Normal"/>
    <w:rsid w:val="00E451A1"/>
    <w:pPr>
      <w:pBdr>
        <w:left w:val="single" w:sz="8" w:space="0" w:color="auto"/>
      </w:pBdr>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641">
    <w:name w:val="xl641"/>
    <w:basedOn w:val="Normal"/>
    <w:rsid w:val="00E451A1"/>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cs="Times New Roman"/>
      <w:b/>
      <w:bCs/>
      <w:sz w:val="30"/>
      <w:szCs w:val="30"/>
      <w:lang w:eastAsia="fr-FR"/>
    </w:rPr>
  </w:style>
  <w:style w:type="paragraph" w:customStyle="1" w:styleId="xl642">
    <w:name w:val="xl642"/>
    <w:basedOn w:val="Normal"/>
    <w:rsid w:val="00E451A1"/>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cs="Times New Roman"/>
      <w:b/>
      <w:bCs/>
      <w:sz w:val="30"/>
      <w:szCs w:val="30"/>
      <w:lang w:eastAsia="fr-FR"/>
    </w:rPr>
  </w:style>
  <w:style w:type="paragraph" w:customStyle="1" w:styleId="xl643">
    <w:name w:val="xl643"/>
    <w:basedOn w:val="Normal"/>
    <w:rsid w:val="00E451A1"/>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cs="Times New Roman"/>
      <w:b/>
      <w:bCs/>
      <w:sz w:val="30"/>
      <w:szCs w:val="30"/>
      <w:lang w:eastAsia="fr-FR"/>
    </w:rPr>
  </w:style>
  <w:style w:type="numbering" w:customStyle="1" w:styleId="Aucuneliste10">
    <w:name w:val="Aucune liste10"/>
    <w:next w:val="Aucuneliste"/>
    <w:uiPriority w:val="99"/>
    <w:semiHidden/>
    <w:unhideWhenUsed/>
    <w:rsid w:val="00E451A1"/>
  </w:style>
  <w:style w:type="table" w:customStyle="1" w:styleId="Grilledutableau9">
    <w:name w:val="Grille du tableau9"/>
    <w:basedOn w:val="TableauNormal"/>
    <w:next w:val="Grilledutableau"/>
    <w:uiPriority w:val="59"/>
    <w:rsid w:val="00E451A1"/>
    <w:pPr>
      <w:spacing w:after="0" w:line="240" w:lineRule="auto"/>
    </w:pPr>
    <w:rPr>
      <w:rFonts w:ascii="Calibri" w:eastAsia="Calibri" w:hAnsi="Calibri"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10">
    <w:name w:val="font10"/>
    <w:basedOn w:val="Normal"/>
    <w:rsid w:val="00E451A1"/>
    <w:pPr>
      <w:spacing w:before="100" w:beforeAutospacing="1" w:after="100" w:afterAutospacing="1" w:line="240" w:lineRule="auto"/>
    </w:pPr>
    <w:rPr>
      <w:rFonts w:ascii="Arial Narrow" w:eastAsia="Times New Roman" w:hAnsi="Arial Narrow" w:cs="Times New Roman"/>
      <w:color w:val="000000"/>
      <w:sz w:val="20"/>
      <w:szCs w:val="20"/>
      <w:lang w:val="en-US"/>
    </w:rPr>
  </w:style>
  <w:style w:type="paragraph" w:customStyle="1" w:styleId="font11">
    <w:name w:val="font11"/>
    <w:basedOn w:val="Normal"/>
    <w:rsid w:val="00E451A1"/>
    <w:pPr>
      <w:spacing w:before="100" w:beforeAutospacing="1" w:after="100" w:afterAutospacing="1" w:line="240" w:lineRule="auto"/>
    </w:pPr>
    <w:rPr>
      <w:rFonts w:ascii="Arial Narrow" w:eastAsia="Times New Roman" w:hAnsi="Arial Narrow" w:cs="Times New Roman"/>
      <w:color w:val="000000"/>
      <w:sz w:val="20"/>
      <w:szCs w:val="20"/>
      <w:lang w:val="en-US"/>
    </w:rPr>
  </w:style>
  <w:style w:type="character" w:customStyle="1" w:styleId="rynqvb">
    <w:name w:val="rynqvb"/>
    <w:basedOn w:val="Policepardfaut"/>
    <w:rsid w:val="00E451A1"/>
  </w:style>
  <w:style w:type="character" w:customStyle="1" w:styleId="RetraitcorpsdetexteCar2">
    <w:name w:val="Retrait corps de texte Car2"/>
    <w:rsid w:val="00E451A1"/>
    <w:rPr>
      <w:rFonts w:ascii="Arial" w:eastAsia="Times New Roman" w:hAnsi="Arial" w:cs="Times New Roman"/>
      <w:sz w:val="20"/>
      <w:szCs w:val="20"/>
      <w:lang w:eastAsia="fr-FR"/>
    </w:rPr>
  </w:style>
  <w:style w:type="character" w:customStyle="1" w:styleId="a10">
    <w:name w:val="a1"/>
    <w:rsid w:val="00E451A1"/>
    <w:rPr>
      <w:rFonts w:ascii="Courier" w:hAnsi="Courier"/>
      <w:noProof w:val="0"/>
      <w:sz w:val="20"/>
      <w:lang w:val="en-US"/>
    </w:rPr>
  </w:style>
  <w:style w:type="paragraph" w:customStyle="1" w:styleId="Head32">
    <w:name w:val="Head 3.2"/>
    <w:basedOn w:val="Normal"/>
    <w:rsid w:val="00E451A1"/>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b/>
      <w:sz w:val="24"/>
      <w:szCs w:val="20"/>
      <w:lang w:val="en-US" w:eastAsia="fr-FR"/>
    </w:rPr>
  </w:style>
  <w:style w:type="paragraph" w:customStyle="1" w:styleId="Head31">
    <w:name w:val="Head 3.1"/>
    <w:basedOn w:val="Normal"/>
    <w:rsid w:val="00E451A1"/>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fr-FR"/>
    </w:rPr>
  </w:style>
  <w:style w:type="paragraph" w:customStyle="1" w:styleId="outlinebullet">
    <w:name w:val="outlinebullet"/>
    <w:basedOn w:val="Normal"/>
    <w:rsid w:val="00E451A1"/>
    <w:pPr>
      <w:tabs>
        <w:tab w:val="left" w:pos="1440"/>
      </w:tabs>
      <w:overflowPunct w:val="0"/>
      <w:autoSpaceDE w:val="0"/>
      <w:autoSpaceDN w:val="0"/>
      <w:adjustRightInd w:val="0"/>
      <w:spacing w:before="120" w:after="0" w:line="240" w:lineRule="auto"/>
      <w:ind w:left="1440" w:hanging="450"/>
      <w:textAlignment w:val="baseline"/>
    </w:pPr>
    <w:rPr>
      <w:rFonts w:ascii="Times New Roman" w:eastAsia="Times New Roman" w:hAnsi="Times New Roman" w:cs="Times New Roman"/>
      <w:sz w:val="24"/>
      <w:szCs w:val="20"/>
      <w:lang w:val="en-US" w:eastAsia="fr-FR"/>
    </w:rPr>
  </w:style>
  <w:style w:type="paragraph" w:customStyle="1" w:styleId="SectionVIIHeader2">
    <w:name w:val="Section VII Header2"/>
    <w:basedOn w:val="Titre1"/>
    <w:rsid w:val="00E451A1"/>
    <w:pPr>
      <w:keepNext w:val="0"/>
      <w:tabs>
        <w:tab w:val="left" w:pos="360"/>
      </w:tabs>
      <w:overflowPunct w:val="0"/>
      <w:autoSpaceDE w:val="0"/>
      <w:autoSpaceDN w:val="0"/>
      <w:adjustRightInd w:val="0"/>
      <w:spacing w:before="0" w:after="200"/>
      <w:ind w:left="360" w:hanging="360"/>
      <w:jc w:val="center"/>
      <w:textAlignment w:val="baseline"/>
      <w:outlineLvl w:val="9"/>
    </w:pPr>
    <w:rPr>
      <w:rFonts w:ascii="Times New Roman" w:hAnsi="Times New Roman" w:cs="Times New Roman"/>
      <w:bCs w:val="0"/>
      <w:kern w:val="28"/>
      <w:szCs w:val="20"/>
      <w:lang w:val="en-US"/>
    </w:rPr>
  </w:style>
  <w:style w:type="paragraph" w:customStyle="1" w:styleId="TOCNumber1">
    <w:name w:val="TOC Number1"/>
    <w:basedOn w:val="Titre4"/>
    <w:rsid w:val="00E451A1"/>
    <w:pPr>
      <w:keepNext w:val="0"/>
      <w:overflowPunct w:val="0"/>
      <w:autoSpaceDE w:val="0"/>
      <w:autoSpaceDN w:val="0"/>
      <w:adjustRightInd w:val="0"/>
      <w:ind w:left="0"/>
      <w:jc w:val="left"/>
      <w:textAlignment w:val="baseline"/>
      <w:outlineLvl w:val="9"/>
    </w:pPr>
    <w:rPr>
      <w:rFonts w:ascii="Times New Roman" w:hAnsi="Times New Roman"/>
      <w:b/>
      <w:lang w:val="en-US"/>
    </w:rPr>
  </w:style>
  <w:style w:type="paragraph" w:customStyle="1" w:styleId="explanatorynotes">
    <w:name w:val="explanatory_notes"/>
    <w:basedOn w:val="Normal"/>
    <w:rsid w:val="00E451A1"/>
    <w:pPr>
      <w:suppressAutoHyphens/>
      <w:overflowPunct w:val="0"/>
      <w:autoSpaceDE w:val="0"/>
      <w:autoSpaceDN w:val="0"/>
      <w:adjustRightInd w:val="0"/>
      <w:spacing w:after="120" w:line="360" w:lineRule="exact"/>
      <w:jc w:val="both"/>
      <w:textAlignment w:val="baseline"/>
    </w:pPr>
    <w:rPr>
      <w:rFonts w:ascii="Arial" w:eastAsia="Times New Roman" w:hAnsi="Arial" w:cs="Times New Roman"/>
      <w:szCs w:val="20"/>
      <w:lang w:val="en-US" w:eastAsia="fr-FR"/>
    </w:rPr>
  </w:style>
  <w:style w:type="character" w:customStyle="1" w:styleId="Parahead">
    <w:name w:val="Para head"/>
    <w:rsid w:val="00E451A1"/>
    <w:rPr>
      <w:sz w:val="20"/>
    </w:rPr>
  </w:style>
  <w:style w:type="paragraph" w:customStyle="1" w:styleId="StyleHeader1-ClausesLeft0Firstline0">
    <w:name w:val="Style Header 1 - Clauses + Left:  0&quot; First line:  0&quot;"/>
    <w:basedOn w:val="Header1-Clauses"/>
    <w:rsid w:val="00E451A1"/>
    <w:pPr>
      <w:numPr>
        <w:numId w:val="0"/>
      </w:numPr>
      <w:tabs>
        <w:tab w:val="left" w:pos="432"/>
      </w:tabs>
      <w:overflowPunct w:val="0"/>
      <w:autoSpaceDE w:val="0"/>
      <w:autoSpaceDN w:val="0"/>
      <w:adjustRightInd w:val="0"/>
      <w:ind w:left="432" w:hanging="432"/>
      <w:textAlignment w:val="baseline"/>
    </w:pPr>
    <w:rPr>
      <w:bCs/>
      <w:lang w:eastAsia="fr-FR"/>
    </w:rPr>
  </w:style>
  <w:style w:type="paragraph" w:customStyle="1" w:styleId="StyleSectionIVHeader-2Centered">
    <w:name w:val="Style Section IV Header - 2 + Centered"/>
    <w:basedOn w:val="SectionIVHeader-2"/>
    <w:rsid w:val="00E451A1"/>
    <w:rPr>
      <w:bCs/>
      <w:lang w:val="en-US"/>
    </w:rPr>
  </w:style>
  <w:style w:type="paragraph" w:customStyle="1" w:styleId="UG-Heading1">
    <w:name w:val="UG - Heading 1"/>
    <w:basedOn w:val="Titre1"/>
    <w:rsid w:val="00E451A1"/>
    <w:pPr>
      <w:spacing w:before="0" w:after="200"/>
      <w:jc w:val="center"/>
    </w:pPr>
    <w:rPr>
      <w:rFonts w:ascii="Times New Roman" w:hAnsi="Times New Roman" w:cs="Times New Roman"/>
      <w:bCs w:val="0"/>
      <w:kern w:val="28"/>
      <w:sz w:val="36"/>
      <w:szCs w:val="20"/>
      <w:lang w:val="en-US"/>
    </w:rPr>
  </w:style>
  <w:style w:type="paragraph" w:customStyle="1" w:styleId="UG-Heading2">
    <w:name w:val="UG - Heading 2"/>
    <w:basedOn w:val="Titre2"/>
    <w:rsid w:val="00E451A1"/>
    <w:pPr>
      <w:keepNext w:val="0"/>
      <w:tabs>
        <w:tab w:val="left" w:pos="619"/>
      </w:tabs>
      <w:spacing w:before="0" w:after="200"/>
      <w:jc w:val="center"/>
    </w:pPr>
    <w:rPr>
      <w:rFonts w:ascii="Times New Roman Bold" w:hAnsi="Times New Roman Bold" w:cs="Times New Roman"/>
      <w:bCs w:val="0"/>
      <w:i w:val="0"/>
      <w:iCs w:val="0"/>
      <w:lang w:val="en-US"/>
    </w:rPr>
  </w:style>
  <w:style w:type="paragraph" w:customStyle="1" w:styleId="UG-Header">
    <w:name w:val="UG - Header"/>
    <w:basedOn w:val="Normal"/>
    <w:rsid w:val="00E451A1"/>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72"/>
      <w:szCs w:val="20"/>
      <w:lang w:val="en-US" w:eastAsia="fr-FR"/>
    </w:rPr>
  </w:style>
  <w:style w:type="paragraph" w:customStyle="1" w:styleId="TxBrp29">
    <w:name w:val="TxBr_p29"/>
    <w:basedOn w:val="Normal"/>
    <w:rsid w:val="00E451A1"/>
    <w:pPr>
      <w:widowControl w:val="0"/>
      <w:tabs>
        <w:tab w:val="left" w:pos="2494"/>
        <w:tab w:val="left" w:pos="2948"/>
      </w:tabs>
      <w:autoSpaceDE w:val="0"/>
      <w:autoSpaceDN w:val="0"/>
      <w:adjustRightInd w:val="0"/>
      <w:spacing w:after="0" w:line="272" w:lineRule="atLeast"/>
      <w:ind w:left="2948" w:hanging="453"/>
    </w:pPr>
    <w:rPr>
      <w:rFonts w:ascii="Times New Roman" w:eastAsia="Times New Roman" w:hAnsi="Times New Roman" w:cs="Times New Roman"/>
      <w:sz w:val="24"/>
      <w:szCs w:val="24"/>
      <w:lang w:val="en-US" w:eastAsia="fr-FR"/>
    </w:rPr>
  </w:style>
  <w:style w:type="paragraph" w:customStyle="1" w:styleId="Chapitrecentre">
    <w:name w:val="Chapitre centre"/>
    <w:basedOn w:val="Titre1"/>
    <w:next w:val="Corpsdetexte"/>
    <w:rsid w:val="00E451A1"/>
    <w:pPr>
      <w:keepNext w:val="0"/>
      <w:overflowPunct w:val="0"/>
      <w:autoSpaceDE w:val="0"/>
      <w:autoSpaceDN w:val="0"/>
      <w:adjustRightInd w:val="0"/>
      <w:spacing w:before="480" w:after="480"/>
      <w:jc w:val="center"/>
      <w:textAlignment w:val="baseline"/>
    </w:pPr>
    <w:rPr>
      <w:rFonts w:ascii="Times New Roman" w:hAnsi="Times New Roman" w:cs="Times New Roman"/>
      <w:bCs w:val="0"/>
      <w:noProof/>
      <w:kern w:val="0"/>
      <w:sz w:val="28"/>
      <w:szCs w:val="20"/>
      <w:lang w:val="en-US"/>
    </w:rPr>
  </w:style>
  <w:style w:type="paragraph" w:customStyle="1" w:styleId="Article1">
    <w:name w:val="Article 1"/>
    <w:basedOn w:val="Titre2"/>
    <w:next w:val="Corpsdetexte"/>
    <w:rsid w:val="00E451A1"/>
    <w:pPr>
      <w:keepNext w:val="0"/>
      <w:numPr>
        <w:ilvl w:val="1"/>
      </w:numPr>
      <w:overflowPunct w:val="0"/>
      <w:autoSpaceDE w:val="0"/>
      <w:autoSpaceDN w:val="0"/>
      <w:adjustRightInd w:val="0"/>
      <w:spacing w:before="120" w:after="120"/>
      <w:ind w:left="1701" w:hanging="1701"/>
      <w:textAlignment w:val="baseline"/>
    </w:pPr>
    <w:rPr>
      <w:rFonts w:ascii="Times New Roman" w:hAnsi="Times New Roman" w:cs="Times New Roman"/>
      <w:i w:val="0"/>
      <w:iCs w:val="0"/>
      <w:sz w:val="24"/>
      <w:szCs w:val="20"/>
      <w:lang w:val="fr-CA"/>
    </w:rPr>
  </w:style>
  <w:style w:type="paragraph" w:customStyle="1" w:styleId="Corpsarticle">
    <w:name w:val="Corps article"/>
    <w:basedOn w:val="Corpsdetexte"/>
    <w:rsid w:val="00E451A1"/>
    <w:pPr>
      <w:overflowPunct w:val="0"/>
      <w:autoSpaceDE w:val="0"/>
      <w:autoSpaceDN w:val="0"/>
      <w:adjustRightInd w:val="0"/>
      <w:ind w:firstLine="0"/>
      <w:textAlignment w:val="baseline"/>
    </w:pPr>
    <w:rPr>
      <w:rFonts w:ascii="Times New Roman" w:hAnsi="Times New Roman"/>
      <w:lang w:val="fr-CA"/>
    </w:rPr>
  </w:style>
  <w:style w:type="paragraph" w:customStyle="1" w:styleId="Sousarticle1">
    <w:name w:val="Sous article 1"/>
    <w:basedOn w:val="Titre3"/>
    <w:next w:val="Corpsarticle"/>
    <w:rsid w:val="00E451A1"/>
    <w:pPr>
      <w:keepNext w:val="0"/>
      <w:numPr>
        <w:ilvl w:val="2"/>
      </w:numPr>
      <w:tabs>
        <w:tab w:val="num" w:pos="720"/>
      </w:tabs>
      <w:overflowPunct w:val="0"/>
      <w:autoSpaceDE w:val="0"/>
      <w:autoSpaceDN w:val="0"/>
      <w:adjustRightInd w:val="0"/>
      <w:spacing w:before="120" w:after="120"/>
      <w:ind w:left="624" w:hanging="624"/>
      <w:textAlignment w:val="baseline"/>
    </w:pPr>
    <w:rPr>
      <w:rFonts w:ascii="Times New Roman" w:hAnsi="Times New Roman"/>
      <w:b/>
      <w:bCs/>
      <w:noProof/>
      <w:lang w:val="en-US"/>
    </w:rPr>
  </w:style>
  <w:style w:type="paragraph" w:customStyle="1" w:styleId="Sousarticle2">
    <w:name w:val="Sous article 2"/>
    <w:basedOn w:val="Titre4"/>
    <w:rsid w:val="00E451A1"/>
    <w:pPr>
      <w:keepNext w:val="0"/>
      <w:numPr>
        <w:ilvl w:val="3"/>
      </w:numPr>
      <w:overflowPunct w:val="0"/>
      <w:autoSpaceDE w:val="0"/>
      <w:autoSpaceDN w:val="0"/>
      <w:adjustRightInd w:val="0"/>
      <w:spacing w:before="120" w:after="120" w:line="360" w:lineRule="auto"/>
      <w:ind w:left="1191" w:hanging="1191"/>
      <w:jc w:val="left"/>
      <w:textAlignment w:val="baseline"/>
    </w:pPr>
    <w:rPr>
      <w:rFonts w:ascii="Times New Roman" w:hAnsi="Times New Roman"/>
      <w:i/>
      <w:iCs/>
      <w:lang w:val="fr-CA"/>
    </w:rPr>
  </w:style>
  <w:style w:type="paragraph" w:customStyle="1" w:styleId="Sousarticle2bis">
    <w:name w:val="Sous article 2 bis"/>
    <w:basedOn w:val="Titre4"/>
    <w:next w:val="Corpsarticle"/>
    <w:rsid w:val="00E451A1"/>
    <w:pPr>
      <w:keepNext w:val="0"/>
      <w:numPr>
        <w:ilvl w:val="3"/>
      </w:numPr>
      <w:overflowPunct w:val="0"/>
      <w:autoSpaceDE w:val="0"/>
      <w:autoSpaceDN w:val="0"/>
      <w:adjustRightInd w:val="0"/>
      <w:spacing w:before="120" w:after="120" w:line="360" w:lineRule="auto"/>
      <w:ind w:left="360"/>
      <w:textAlignment w:val="baseline"/>
    </w:pPr>
    <w:rPr>
      <w:rFonts w:ascii="Times New Roman" w:hAnsi="Times New Roman"/>
      <w:noProof/>
      <w:lang w:val="fr-CA"/>
    </w:rPr>
  </w:style>
  <w:style w:type="paragraph" w:customStyle="1" w:styleId="Listenumero1">
    <w:name w:val="Liste numero 1"/>
    <w:basedOn w:val="Retraitcorpsdetexte"/>
    <w:next w:val="Corpsarticle"/>
    <w:rsid w:val="00E451A1"/>
    <w:pPr>
      <w:ind w:left="720"/>
    </w:pPr>
    <w:rPr>
      <w:rFonts w:ascii="Times New Roman" w:hAnsi="Times New Roman"/>
      <w:sz w:val="24"/>
      <w:lang w:val="fr-CA"/>
    </w:rPr>
  </w:style>
  <w:style w:type="paragraph" w:customStyle="1" w:styleId="Listetirets1">
    <w:name w:val="Liste tirets 1"/>
    <w:basedOn w:val="Retraitcorpsdetexte"/>
    <w:next w:val="Corpsarticle"/>
    <w:rsid w:val="00E451A1"/>
    <w:pPr>
      <w:ind w:left="720"/>
    </w:pPr>
    <w:rPr>
      <w:rFonts w:ascii="Times New Roman" w:hAnsi="Times New Roman"/>
      <w:sz w:val="24"/>
      <w:lang w:val="fr-CA"/>
    </w:rPr>
  </w:style>
  <w:style w:type="paragraph" w:customStyle="1" w:styleId="Sousarticle1bis">
    <w:name w:val="Sous article 1 bis"/>
    <w:basedOn w:val="Titre3"/>
    <w:next w:val="Corpsarticle"/>
    <w:rsid w:val="00E451A1"/>
    <w:pPr>
      <w:keepNext w:val="0"/>
      <w:numPr>
        <w:ilvl w:val="2"/>
      </w:numPr>
      <w:tabs>
        <w:tab w:val="num" w:pos="720"/>
      </w:tabs>
      <w:overflowPunct w:val="0"/>
      <w:autoSpaceDE w:val="0"/>
      <w:autoSpaceDN w:val="0"/>
      <w:adjustRightInd w:val="0"/>
      <w:spacing w:before="120" w:after="120" w:line="360" w:lineRule="auto"/>
      <w:jc w:val="both"/>
      <w:textAlignment w:val="baseline"/>
    </w:pPr>
    <w:rPr>
      <w:rFonts w:ascii="Times New Roman" w:hAnsi="Times New Roman"/>
      <w:lang w:val="fr-CA"/>
    </w:rPr>
  </w:style>
  <w:style w:type="paragraph" w:customStyle="1" w:styleId="Sousarticle3bis">
    <w:name w:val="Sous article 3 bis"/>
    <w:basedOn w:val="Titre4"/>
    <w:next w:val="Corpsarticle"/>
    <w:rsid w:val="00E451A1"/>
    <w:pPr>
      <w:keepNext w:val="0"/>
      <w:numPr>
        <w:ilvl w:val="3"/>
      </w:numPr>
      <w:overflowPunct w:val="0"/>
      <w:autoSpaceDE w:val="0"/>
      <w:autoSpaceDN w:val="0"/>
      <w:adjustRightInd w:val="0"/>
      <w:spacing w:before="120" w:after="120" w:line="360" w:lineRule="auto"/>
      <w:ind w:left="360"/>
      <w:textAlignment w:val="baseline"/>
    </w:pPr>
    <w:rPr>
      <w:rFonts w:ascii="Times New Roman" w:hAnsi="Times New Roman"/>
      <w:noProof/>
      <w:lang w:val="en-US"/>
    </w:rPr>
  </w:style>
  <w:style w:type="paragraph" w:customStyle="1" w:styleId="Titre4align">
    <w:name w:val="Titre 4 aligné"/>
    <w:basedOn w:val="Titre4"/>
    <w:autoRedefine/>
    <w:rsid w:val="00E451A1"/>
    <w:pPr>
      <w:keepNext w:val="0"/>
      <w:numPr>
        <w:ilvl w:val="3"/>
      </w:numPr>
      <w:overflowPunct w:val="0"/>
      <w:autoSpaceDE w:val="0"/>
      <w:autoSpaceDN w:val="0"/>
      <w:adjustRightInd w:val="0"/>
      <w:spacing w:before="120" w:after="120" w:line="360" w:lineRule="auto"/>
      <w:ind w:left="1191" w:hanging="1191"/>
      <w:textAlignment w:val="baseline"/>
    </w:pPr>
    <w:rPr>
      <w:rFonts w:ascii="Times New Roman" w:hAnsi="Times New Roman"/>
      <w:noProof/>
      <w:lang w:val="en-US"/>
    </w:rPr>
  </w:style>
  <w:style w:type="paragraph" w:customStyle="1" w:styleId="PAR1bis">
    <w:name w:val="PAR 1bis"/>
    <w:basedOn w:val="Normal"/>
    <w:rsid w:val="00E451A1"/>
    <w:pPr>
      <w:spacing w:after="0" w:line="240" w:lineRule="auto"/>
      <w:ind w:left="709" w:hanging="709"/>
      <w:jc w:val="both"/>
    </w:pPr>
    <w:rPr>
      <w:rFonts w:ascii="Times" w:eastAsia="Times New Roman" w:hAnsi="Times" w:cs="Times New Roman"/>
      <w:sz w:val="20"/>
      <w:szCs w:val="20"/>
      <w:lang w:val="fr-CA" w:eastAsia="fr-FR"/>
    </w:rPr>
  </w:style>
  <w:style w:type="paragraph" w:customStyle="1" w:styleId="PAR12">
    <w:name w:val="PAR 1"/>
    <w:basedOn w:val="Normal"/>
    <w:rsid w:val="00E451A1"/>
    <w:pPr>
      <w:spacing w:after="0" w:line="240" w:lineRule="auto"/>
      <w:ind w:left="709"/>
      <w:jc w:val="both"/>
    </w:pPr>
    <w:rPr>
      <w:rFonts w:ascii="Times" w:eastAsia="Times New Roman" w:hAnsi="Times" w:cs="Times New Roman"/>
      <w:sz w:val="20"/>
      <w:szCs w:val="20"/>
      <w:lang w:val="fr-CA" w:eastAsia="fr-FR"/>
    </w:rPr>
  </w:style>
  <w:style w:type="paragraph" w:customStyle="1" w:styleId="PAR20">
    <w:name w:val="PAR 2"/>
    <w:basedOn w:val="Normal"/>
    <w:rsid w:val="00E451A1"/>
    <w:pPr>
      <w:spacing w:after="0" w:line="240" w:lineRule="auto"/>
      <w:ind w:left="1418"/>
      <w:jc w:val="both"/>
    </w:pPr>
    <w:rPr>
      <w:rFonts w:ascii="Times" w:eastAsia="Times New Roman" w:hAnsi="Times" w:cs="Times New Roman"/>
      <w:sz w:val="20"/>
      <w:szCs w:val="20"/>
      <w:lang w:val="fr-CA" w:eastAsia="fr-FR"/>
    </w:rPr>
  </w:style>
  <w:style w:type="paragraph" w:customStyle="1" w:styleId="TIT10">
    <w:name w:val="TIT 1"/>
    <w:basedOn w:val="Normal"/>
    <w:rsid w:val="00E451A1"/>
    <w:pPr>
      <w:spacing w:after="0" w:line="240" w:lineRule="atLeast"/>
      <w:ind w:right="566"/>
    </w:pPr>
    <w:rPr>
      <w:rFonts w:ascii="Times New Roman" w:eastAsia="Times New Roman" w:hAnsi="Times New Roman" w:cs="Times New Roman"/>
      <w:b/>
      <w:szCs w:val="20"/>
      <w:lang w:val="en-US" w:eastAsia="fr-FR"/>
    </w:rPr>
  </w:style>
  <w:style w:type="paragraph" w:customStyle="1" w:styleId="TIT2">
    <w:name w:val="TIT 2"/>
    <w:basedOn w:val="Normal"/>
    <w:rsid w:val="00E451A1"/>
    <w:pPr>
      <w:spacing w:after="0" w:line="240" w:lineRule="atLeast"/>
      <w:jc w:val="both"/>
    </w:pPr>
    <w:rPr>
      <w:rFonts w:ascii="TimesNewRomanPS" w:eastAsia="Times New Roman" w:hAnsi="TimesNewRomanPS" w:cs="Times New Roman"/>
      <w:b/>
      <w:color w:val="000000"/>
      <w:sz w:val="20"/>
      <w:szCs w:val="20"/>
      <w:u w:val="single"/>
      <w:lang w:val="fr-CA" w:eastAsia="fr-FR"/>
    </w:rPr>
  </w:style>
  <w:style w:type="paragraph" w:customStyle="1" w:styleId="TIT3">
    <w:name w:val="TIT 3"/>
    <w:basedOn w:val="Normal"/>
    <w:rsid w:val="00E451A1"/>
    <w:pPr>
      <w:spacing w:after="0" w:line="240" w:lineRule="auto"/>
      <w:jc w:val="both"/>
    </w:pPr>
    <w:rPr>
      <w:rFonts w:ascii="TimesNewRomanPS" w:eastAsia="Times New Roman" w:hAnsi="TimesNewRomanPS" w:cs="Times New Roman"/>
      <w:color w:val="000000"/>
      <w:sz w:val="20"/>
      <w:szCs w:val="20"/>
      <w:u w:val="single"/>
      <w:lang w:val="fr-CA" w:eastAsia="fr-FR"/>
    </w:rPr>
  </w:style>
  <w:style w:type="paragraph" w:customStyle="1" w:styleId="PAR1BIS0">
    <w:name w:val="PAR 1 BIS"/>
    <w:basedOn w:val="Normal"/>
    <w:rsid w:val="00E451A1"/>
    <w:pPr>
      <w:spacing w:after="0" w:line="240" w:lineRule="auto"/>
      <w:ind w:left="709" w:hanging="709"/>
      <w:jc w:val="both"/>
    </w:pPr>
    <w:rPr>
      <w:rFonts w:ascii="TimesNewRomanPS" w:eastAsia="Times New Roman" w:hAnsi="TimesNewRomanPS" w:cs="Times New Roman"/>
      <w:color w:val="000000"/>
      <w:sz w:val="20"/>
      <w:szCs w:val="20"/>
      <w:lang w:val="fr-CA" w:eastAsia="fr-FR"/>
    </w:rPr>
  </w:style>
  <w:style w:type="paragraph" w:customStyle="1" w:styleId="PAR2BIS">
    <w:name w:val="PAR 2 BIS"/>
    <w:basedOn w:val="PAR1BIS0"/>
    <w:rsid w:val="00E451A1"/>
    <w:pPr>
      <w:ind w:left="1418"/>
    </w:pPr>
  </w:style>
  <w:style w:type="paragraph" w:customStyle="1" w:styleId="Tit20">
    <w:name w:val="Tit 2"/>
    <w:basedOn w:val="Normal"/>
    <w:rsid w:val="00E451A1"/>
    <w:pPr>
      <w:spacing w:after="0" w:line="240" w:lineRule="atLeast"/>
      <w:jc w:val="both"/>
    </w:pPr>
    <w:rPr>
      <w:rFonts w:ascii="Times" w:eastAsia="Times New Roman" w:hAnsi="Times" w:cs="Times New Roman"/>
      <w:b/>
      <w:sz w:val="20"/>
      <w:szCs w:val="20"/>
      <w:u w:val="single"/>
      <w:lang w:val="fr-CA" w:eastAsia="fr-FR"/>
    </w:rPr>
  </w:style>
  <w:style w:type="paragraph" w:customStyle="1" w:styleId="Soustitre10">
    <w:name w:val="Sous titre 10"/>
    <w:basedOn w:val="Normal"/>
    <w:autoRedefine/>
    <w:rsid w:val="00E451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360" w:lineRule="auto"/>
      <w:jc w:val="center"/>
    </w:pPr>
    <w:rPr>
      <w:rFonts w:ascii="Times New Roman" w:eastAsia="Times New Roman" w:hAnsi="Times New Roman" w:cs="Times New Roman"/>
      <w:b/>
      <w:sz w:val="24"/>
      <w:szCs w:val="20"/>
      <w:lang w:val="fr-CA" w:eastAsia="fr-FR"/>
    </w:rPr>
  </w:style>
  <w:style w:type="paragraph" w:customStyle="1" w:styleId="Chapeaud">
    <w:name w:val="Chapeau d"/>
    <w:basedOn w:val="Normal"/>
    <w:autoRedefine/>
    <w:rsid w:val="00E451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right"/>
    </w:pPr>
    <w:rPr>
      <w:rFonts w:ascii="Verdana" w:eastAsia="Times New Roman" w:hAnsi="Verdana" w:cs="Times New Roman"/>
      <w:bCs/>
      <w:sz w:val="24"/>
      <w:szCs w:val="20"/>
      <w:lang w:val="fr-CA" w:eastAsia="fr-FR"/>
    </w:rPr>
  </w:style>
  <w:style w:type="paragraph" w:customStyle="1" w:styleId="Devisesn">
    <w:name w:val="Devise sn"/>
    <w:basedOn w:val="En-tte"/>
    <w:autoRedefine/>
    <w:rsid w:val="00E451A1"/>
    <w:pPr>
      <w:tabs>
        <w:tab w:val="clear" w:pos="4536"/>
        <w:tab w:val="clear" w:pos="9072"/>
        <w:tab w:val="center" w:pos="4320"/>
        <w:tab w:val="right" w:pos="8640"/>
      </w:tabs>
      <w:jc w:val="center"/>
    </w:pPr>
    <w:rPr>
      <w:spacing w:val="20"/>
      <w:szCs w:val="20"/>
      <w:vertAlign w:val="superscript"/>
      <w:lang w:val="fr-CA"/>
    </w:rPr>
  </w:style>
  <w:style w:type="paragraph" w:customStyle="1" w:styleId="Titre33">
    <w:name w:val="Titre3"/>
    <w:basedOn w:val="Normal"/>
    <w:next w:val="Normal"/>
    <w:rsid w:val="00E451A1"/>
    <w:pPr>
      <w:keepLines/>
      <w:spacing w:before="240" w:after="120" w:line="360" w:lineRule="atLeast"/>
      <w:ind w:left="284" w:firstLine="567"/>
      <w:jc w:val="both"/>
    </w:pPr>
    <w:rPr>
      <w:rFonts w:ascii="Roman PS" w:eastAsia="Times New Roman" w:hAnsi="Roman PS" w:cs="Times New Roman"/>
      <w:b/>
      <w:szCs w:val="20"/>
      <w:lang w:val="en-US" w:eastAsia="fr-FR"/>
    </w:rPr>
  </w:style>
  <w:style w:type="paragraph" w:customStyle="1" w:styleId="12">
    <w:name w:val="12"/>
    <w:rsid w:val="00E451A1"/>
    <w:pPr>
      <w:spacing w:after="0" w:line="240" w:lineRule="exact"/>
      <w:jc w:val="both"/>
    </w:pPr>
    <w:rPr>
      <w:rFonts w:ascii="Courier" w:eastAsia="Times New Roman" w:hAnsi="Courier" w:cs="Times New Roman"/>
      <w:sz w:val="24"/>
      <w:szCs w:val="20"/>
      <w:lang w:val="en-US" w:eastAsia="fr-FR"/>
    </w:rPr>
  </w:style>
  <w:style w:type="paragraph" w:customStyle="1" w:styleId="Titre24">
    <w:name w:val="Titre2"/>
    <w:basedOn w:val="Normal"/>
    <w:next w:val="Normal"/>
    <w:rsid w:val="00E451A1"/>
    <w:pPr>
      <w:keepLines/>
      <w:spacing w:before="240" w:after="120" w:line="360" w:lineRule="atLeast"/>
      <w:ind w:left="170" w:firstLine="567"/>
      <w:jc w:val="both"/>
    </w:pPr>
    <w:rPr>
      <w:rFonts w:ascii="Roman PS" w:eastAsia="Times New Roman" w:hAnsi="Roman PS" w:cs="Times New Roman"/>
      <w:b/>
      <w:smallCaps/>
      <w:sz w:val="24"/>
      <w:szCs w:val="20"/>
      <w:lang w:val="en-US" w:eastAsia="fr-FR"/>
    </w:rPr>
  </w:style>
  <w:style w:type="paragraph" w:customStyle="1" w:styleId="vidence1">
    <w:name w:val="évidence1"/>
    <w:basedOn w:val="Normal"/>
    <w:next w:val="Normal"/>
    <w:rsid w:val="00E451A1"/>
    <w:pPr>
      <w:keepLines/>
      <w:spacing w:after="0" w:line="360" w:lineRule="atLeast"/>
      <w:ind w:left="1134" w:hanging="283"/>
      <w:jc w:val="both"/>
    </w:pPr>
    <w:rPr>
      <w:rFonts w:ascii="Roman PS" w:eastAsia="Times New Roman" w:hAnsi="Roman PS" w:cs="Times New Roman"/>
      <w:szCs w:val="20"/>
      <w:lang w:val="en-US" w:eastAsia="fr-FR"/>
    </w:rPr>
  </w:style>
  <w:style w:type="paragraph" w:customStyle="1" w:styleId="10">
    <w:name w:val="10"/>
    <w:rsid w:val="00E451A1"/>
    <w:pPr>
      <w:spacing w:after="0" w:line="240" w:lineRule="exact"/>
      <w:jc w:val="both"/>
    </w:pPr>
    <w:rPr>
      <w:rFonts w:ascii="Courier" w:eastAsia="Times New Roman" w:hAnsi="Courier" w:cs="Times New Roman"/>
      <w:sz w:val="20"/>
      <w:szCs w:val="20"/>
      <w:lang w:val="en-US" w:eastAsia="fr-FR"/>
    </w:rPr>
  </w:style>
  <w:style w:type="paragraph" w:customStyle="1" w:styleId="Titre42">
    <w:name w:val="Titre4"/>
    <w:basedOn w:val="Normal"/>
    <w:next w:val="Normal"/>
    <w:rsid w:val="00E451A1"/>
    <w:pPr>
      <w:keepLines/>
      <w:spacing w:before="240" w:after="120" w:line="360" w:lineRule="atLeast"/>
      <w:ind w:left="567" w:firstLine="567"/>
      <w:jc w:val="both"/>
    </w:pPr>
    <w:rPr>
      <w:rFonts w:ascii="Roman PS" w:eastAsia="Times New Roman" w:hAnsi="Roman PS" w:cs="Times New Roman"/>
      <w:smallCaps/>
      <w:szCs w:val="20"/>
      <w:u w:val="single"/>
      <w:lang w:val="en-US" w:eastAsia="fr-FR"/>
    </w:rPr>
  </w:style>
  <w:style w:type="paragraph" w:customStyle="1" w:styleId="Indice1">
    <w:name w:val="Indice1"/>
    <w:basedOn w:val="Normal"/>
    <w:rsid w:val="00E451A1"/>
    <w:pPr>
      <w:spacing w:after="0" w:line="240" w:lineRule="auto"/>
      <w:ind w:left="720" w:hanging="720"/>
    </w:pPr>
    <w:rPr>
      <w:rFonts w:ascii="Times New Roman" w:eastAsia="Times New Roman" w:hAnsi="Times New Roman" w:cs="Times New Roman"/>
      <w:lang w:val="en-US" w:eastAsia="zh-CN"/>
    </w:rPr>
  </w:style>
  <w:style w:type="paragraph" w:customStyle="1" w:styleId="Block">
    <w:name w:val="Block"/>
    <w:basedOn w:val="Normal"/>
    <w:rsid w:val="00E451A1"/>
    <w:pPr>
      <w:widowControl w:val="0"/>
      <w:spacing w:after="0" w:line="240" w:lineRule="auto"/>
    </w:pPr>
    <w:rPr>
      <w:rFonts w:ascii="Times New Roman" w:eastAsia="Times New Roman" w:hAnsi="Times New Roman" w:cs="Times New Roman"/>
      <w:b/>
      <w:bCs/>
      <w:lang w:val="en-US" w:eastAsia="zh-CN"/>
    </w:rPr>
  </w:style>
  <w:style w:type="paragraph" w:customStyle="1" w:styleId="Texte1">
    <w:name w:val="Texte 1"/>
    <w:basedOn w:val="Normal"/>
    <w:rsid w:val="00E451A1"/>
    <w:pPr>
      <w:overflowPunct w:val="0"/>
      <w:autoSpaceDE w:val="0"/>
      <w:autoSpaceDN w:val="0"/>
      <w:adjustRightInd w:val="0"/>
      <w:spacing w:after="240" w:line="240" w:lineRule="auto"/>
      <w:ind w:left="993"/>
      <w:jc w:val="both"/>
      <w:textAlignment w:val="baseline"/>
    </w:pPr>
    <w:rPr>
      <w:rFonts w:ascii="Arial" w:eastAsia="Times New Roman" w:hAnsi="Arial" w:cs="Times New Roman"/>
      <w:sz w:val="21"/>
      <w:szCs w:val="20"/>
      <w:lang w:val="en-US" w:eastAsia="fr-FR"/>
    </w:rPr>
  </w:style>
  <w:style w:type="paragraph" w:customStyle="1" w:styleId="Evidence">
    <w:name w:val="Evidence"/>
    <w:basedOn w:val="Normal"/>
    <w:next w:val="Normal"/>
    <w:autoRedefine/>
    <w:rsid w:val="00E451A1"/>
    <w:pPr>
      <w:keepLines/>
      <w:widowControl w:val="0"/>
      <w:spacing w:after="0" w:line="360" w:lineRule="auto"/>
      <w:ind w:left="5" w:hanging="31"/>
      <w:jc w:val="both"/>
    </w:pPr>
    <w:rPr>
      <w:rFonts w:ascii="Arial" w:eastAsia="Times New Roman" w:hAnsi="Arial" w:cs="Times New Roman"/>
      <w:sz w:val="20"/>
      <w:szCs w:val="20"/>
      <w:lang w:val="en-US" w:eastAsia="fr-FR"/>
    </w:rPr>
  </w:style>
  <w:style w:type="paragraph" w:customStyle="1" w:styleId="banknormal0">
    <w:name w:val="banknormal"/>
    <w:basedOn w:val="Normal"/>
    <w:rsid w:val="00E451A1"/>
    <w:pPr>
      <w:spacing w:after="240" w:line="240" w:lineRule="auto"/>
    </w:pPr>
    <w:rPr>
      <w:rFonts w:ascii="Times New Roman" w:eastAsia="Calibri" w:hAnsi="Times New Roman" w:cs="Times New Roman"/>
      <w:sz w:val="24"/>
      <w:szCs w:val="24"/>
      <w:lang w:val="en-US" w:eastAsia="fr-FR"/>
    </w:rPr>
  </w:style>
  <w:style w:type="paragraph" w:customStyle="1" w:styleId="RET1">
    <w:name w:val="RET1"/>
    <w:basedOn w:val="Normal"/>
    <w:rsid w:val="00E451A1"/>
    <w:pPr>
      <w:overflowPunct w:val="0"/>
      <w:autoSpaceDE w:val="0"/>
      <w:autoSpaceDN w:val="0"/>
      <w:adjustRightInd w:val="0"/>
      <w:spacing w:before="120" w:after="120" w:line="240" w:lineRule="auto"/>
      <w:ind w:left="284" w:hanging="284"/>
      <w:jc w:val="both"/>
      <w:textAlignment w:val="baseline"/>
    </w:pPr>
    <w:rPr>
      <w:rFonts w:ascii="Times New Roman" w:eastAsia="MS Mincho" w:hAnsi="Times New Roman" w:cs="Times New Roman"/>
      <w:sz w:val="24"/>
      <w:szCs w:val="20"/>
      <w:lang w:val="en-US" w:eastAsia="ja-JP"/>
    </w:rPr>
  </w:style>
  <w:style w:type="paragraph" w:customStyle="1" w:styleId="TITREa0">
    <w:name w:val="TITRE a)"/>
    <w:basedOn w:val="TEXTE"/>
    <w:rsid w:val="00E451A1"/>
    <w:pPr>
      <w:keepLines w:val="0"/>
      <w:tabs>
        <w:tab w:val="left" w:pos="1134"/>
      </w:tabs>
      <w:overflowPunct w:val="0"/>
      <w:autoSpaceDE w:val="0"/>
      <w:autoSpaceDN w:val="0"/>
      <w:adjustRightInd w:val="0"/>
      <w:spacing w:before="120" w:after="120" w:line="240" w:lineRule="auto"/>
      <w:ind w:left="567" w:hanging="567"/>
      <w:jc w:val="both"/>
      <w:textAlignment w:val="baseline"/>
    </w:pPr>
    <w:rPr>
      <w:rFonts w:eastAsia="MS Mincho"/>
      <w:b/>
      <w:szCs w:val="20"/>
      <w:lang w:val="en-US" w:eastAsia="ja-JP"/>
    </w:rPr>
  </w:style>
  <w:style w:type="paragraph" w:customStyle="1" w:styleId="RET1a">
    <w:name w:val="RET1 a)"/>
    <w:basedOn w:val="TEXTE"/>
    <w:rsid w:val="00E451A1"/>
    <w:pPr>
      <w:keepLines w:val="0"/>
      <w:overflowPunct w:val="0"/>
      <w:autoSpaceDE w:val="0"/>
      <w:autoSpaceDN w:val="0"/>
      <w:adjustRightInd w:val="0"/>
      <w:spacing w:before="120" w:after="120" w:line="240" w:lineRule="auto"/>
      <w:ind w:left="850" w:hanging="283"/>
      <w:jc w:val="both"/>
      <w:textAlignment w:val="baseline"/>
    </w:pPr>
    <w:rPr>
      <w:rFonts w:eastAsia="MS Mincho"/>
      <w:szCs w:val="20"/>
      <w:lang w:val="en-US" w:eastAsia="ja-JP"/>
    </w:rPr>
  </w:style>
  <w:style w:type="paragraph" w:customStyle="1" w:styleId="Titrei">
    <w:name w:val="Titre (i)"/>
    <w:basedOn w:val="TITREa0"/>
    <w:rsid w:val="00E451A1"/>
    <w:rPr>
      <w:b w:val="0"/>
    </w:rPr>
  </w:style>
  <w:style w:type="paragraph" w:customStyle="1" w:styleId="Retrait20">
    <w:name w:val="Retrait2"/>
    <w:basedOn w:val="Normal"/>
    <w:rsid w:val="00E451A1"/>
    <w:pPr>
      <w:tabs>
        <w:tab w:val="left" w:pos="567"/>
        <w:tab w:val="left" w:pos="3402"/>
        <w:tab w:val="left" w:pos="3544"/>
      </w:tabs>
      <w:overflowPunct w:val="0"/>
      <w:autoSpaceDE w:val="0"/>
      <w:autoSpaceDN w:val="0"/>
      <w:adjustRightInd w:val="0"/>
      <w:spacing w:before="120" w:after="0" w:line="240" w:lineRule="atLeast"/>
      <w:ind w:left="567" w:right="-28" w:hanging="567"/>
      <w:jc w:val="both"/>
      <w:textAlignment w:val="baseline"/>
    </w:pPr>
    <w:rPr>
      <w:rFonts w:ascii="Arial Narrow" w:eastAsia="MS Mincho" w:hAnsi="Arial Narrow" w:cs="Times New Roman"/>
      <w:szCs w:val="20"/>
      <w:lang w:val="en-US" w:eastAsia="ja-JP"/>
    </w:rPr>
  </w:style>
  <w:style w:type="paragraph" w:customStyle="1" w:styleId="Retrait10">
    <w:name w:val="Retrait1"/>
    <w:basedOn w:val="Texte0"/>
    <w:rsid w:val="00E451A1"/>
    <w:pPr>
      <w:tabs>
        <w:tab w:val="num" w:pos="704"/>
        <w:tab w:val="left" w:pos="1134"/>
        <w:tab w:val="left" w:pos="3402"/>
        <w:tab w:val="left" w:pos="3544"/>
      </w:tabs>
      <w:overflowPunct w:val="0"/>
      <w:autoSpaceDE w:val="0"/>
      <w:autoSpaceDN w:val="0"/>
      <w:adjustRightInd w:val="0"/>
      <w:spacing w:before="0" w:line="240" w:lineRule="atLeast"/>
      <w:ind w:left="704" w:right="-28" w:hanging="420"/>
      <w:textAlignment w:val="baseline"/>
    </w:pPr>
    <w:rPr>
      <w:rFonts w:ascii="Arial Narrow" w:eastAsia="MS Mincho" w:hAnsi="Arial Narrow"/>
      <w:sz w:val="22"/>
      <w:lang w:eastAsia="ja-JP"/>
    </w:rPr>
  </w:style>
  <w:style w:type="paragraph" w:customStyle="1" w:styleId="Titre52">
    <w:name w:val="Titre5"/>
    <w:basedOn w:val="Normal"/>
    <w:rsid w:val="00E451A1"/>
    <w:pPr>
      <w:widowControl w:val="0"/>
      <w:tabs>
        <w:tab w:val="num" w:pos="1134"/>
      </w:tabs>
      <w:adjustRightInd w:val="0"/>
      <w:snapToGrid w:val="0"/>
      <w:spacing w:before="120" w:after="0" w:line="240" w:lineRule="auto"/>
      <w:ind w:left="1134" w:hanging="1134"/>
      <w:jc w:val="both"/>
    </w:pPr>
    <w:rPr>
      <w:rFonts w:ascii="Arial Narrow" w:eastAsia="MS Mincho" w:hAnsi="Arial Narrow" w:cs="Times New Roman"/>
      <w:b/>
      <w:bCs/>
      <w:kern w:val="2"/>
      <w:szCs w:val="24"/>
      <w:lang w:val="en-US" w:eastAsia="ja-JP"/>
    </w:rPr>
  </w:style>
  <w:style w:type="paragraph" w:customStyle="1" w:styleId="RET2">
    <w:name w:val="RET 2"/>
    <w:basedOn w:val="RET1"/>
    <w:rsid w:val="00E451A1"/>
    <w:pPr>
      <w:ind w:left="567" w:hanging="283"/>
    </w:pPr>
  </w:style>
  <w:style w:type="paragraph" w:customStyle="1" w:styleId="titre35">
    <w:name w:val="titre 3"/>
    <w:basedOn w:val="Titre3"/>
    <w:rsid w:val="00E451A1"/>
    <w:pPr>
      <w:keepNext w:val="0"/>
      <w:numPr>
        <w:ilvl w:val="2"/>
      </w:numPr>
      <w:tabs>
        <w:tab w:val="num" w:pos="720"/>
        <w:tab w:val="num" w:pos="1418"/>
      </w:tabs>
      <w:spacing w:before="300" w:after="120"/>
      <w:ind w:left="1247" w:right="-851" w:hanging="680"/>
      <w:jc w:val="both"/>
    </w:pPr>
    <w:rPr>
      <w:rFonts w:ascii="Calibri" w:hAnsi="Calibri" w:cs="Arial"/>
      <w:smallCaps/>
      <w:spacing w:val="15"/>
      <w:sz w:val="22"/>
      <w:lang w:val="en-US"/>
    </w:rPr>
  </w:style>
  <w:style w:type="paragraph" w:customStyle="1" w:styleId="Puces1">
    <w:name w:val="Puces 1"/>
    <w:basedOn w:val="Normal"/>
    <w:qFormat/>
    <w:rsid w:val="00E451A1"/>
    <w:pPr>
      <w:tabs>
        <w:tab w:val="left" w:leader="dot" w:pos="5529"/>
        <w:tab w:val="decimal" w:pos="5954"/>
      </w:tabs>
      <w:spacing w:before="40" w:after="60" w:line="260" w:lineRule="exact"/>
      <w:ind w:left="720" w:hanging="360"/>
      <w:jc w:val="both"/>
    </w:pPr>
    <w:rPr>
      <w:rFonts w:ascii="Calibri" w:eastAsia="Times New Roman" w:hAnsi="Calibri" w:cs="Times New Roman"/>
      <w:lang w:val="en-US" w:eastAsia="fr-FR"/>
    </w:rPr>
  </w:style>
  <w:style w:type="paragraph" w:customStyle="1" w:styleId="Puces2">
    <w:name w:val="Puces 2"/>
    <w:basedOn w:val="Puces1"/>
    <w:qFormat/>
    <w:rsid w:val="00E451A1"/>
    <w:pPr>
      <w:ind w:left="1134"/>
    </w:pPr>
  </w:style>
  <w:style w:type="paragraph" w:customStyle="1" w:styleId="Interligne">
    <w:name w:val="Interligne"/>
    <w:basedOn w:val="Normal"/>
    <w:qFormat/>
    <w:rsid w:val="00E451A1"/>
    <w:pPr>
      <w:spacing w:after="0" w:line="240" w:lineRule="auto"/>
      <w:jc w:val="both"/>
    </w:pPr>
    <w:rPr>
      <w:rFonts w:ascii="Calibri" w:eastAsia="Times New Roman" w:hAnsi="Calibri" w:cs="Palatino"/>
      <w:sz w:val="8"/>
      <w:szCs w:val="8"/>
      <w:lang w:val="en-US" w:eastAsia="fr-FR"/>
    </w:rPr>
  </w:style>
  <w:style w:type="paragraph" w:customStyle="1" w:styleId="Titre3NONOMBRE">
    <w:name w:val="Titre3 NON OMBRE"/>
    <w:basedOn w:val="Normal"/>
    <w:rsid w:val="00E451A1"/>
    <w:pPr>
      <w:spacing w:after="0" w:line="240" w:lineRule="auto"/>
    </w:pPr>
    <w:rPr>
      <w:rFonts w:ascii="Times New Roman" w:eastAsia="Times New Roman" w:hAnsi="Times New Roman" w:cs="Times New Roman"/>
      <w:b/>
      <w:i/>
      <w:lang w:val="en-US" w:eastAsia="fr-FR"/>
    </w:rPr>
  </w:style>
  <w:style w:type="paragraph" w:customStyle="1" w:styleId="Corpsdetexte211">
    <w:name w:val="Corps de texte 211"/>
    <w:basedOn w:val="Normal"/>
    <w:semiHidden/>
    <w:rsid w:val="00E451A1"/>
    <w:pPr>
      <w:widowControl w:val="0"/>
      <w:overflowPunct w:val="0"/>
      <w:autoSpaceDE w:val="0"/>
      <w:autoSpaceDN w:val="0"/>
      <w:adjustRightInd w:val="0"/>
      <w:spacing w:after="80" w:line="240" w:lineRule="auto"/>
      <w:ind w:left="708"/>
      <w:jc w:val="both"/>
      <w:textAlignment w:val="baseline"/>
    </w:pPr>
    <w:rPr>
      <w:rFonts w:ascii="Times New Roman" w:eastAsia="Times New Roman" w:hAnsi="Times New Roman" w:cs="Times New Roman"/>
      <w:lang w:val="en-US" w:eastAsia="fr-FR"/>
    </w:rPr>
  </w:style>
  <w:style w:type="paragraph" w:customStyle="1" w:styleId="a">
    <w:name w:val="*"/>
    <w:basedOn w:val="Normal"/>
    <w:rsid w:val="00E451A1"/>
    <w:pPr>
      <w:spacing w:after="80" w:line="360" w:lineRule="atLeast"/>
      <w:jc w:val="both"/>
    </w:pPr>
    <w:rPr>
      <w:rFonts w:ascii="Times New Roman" w:eastAsia="Times New Roman" w:hAnsi="Times New Roman" w:cs="Times New Roman"/>
      <w:szCs w:val="20"/>
      <w:lang w:val="en-US" w:eastAsia="fr-FR"/>
    </w:rPr>
  </w:style>
  <w:style w:type="paragraph" w:customStyle="1" w:styleId="T4">
    <w:name w:val="T4"/>
    <w:basedOn w:val="Normal"/>
    <w:autoRedefine/>
    <w:rsid w:val="00E451A1"/>
    <w:pPr>
      <w:widowControl w:val="0"/>
      <w:tabs>
        <w:tab w:val="left" w:pos="850"/>
        <w:tab w:val="left" w:pos="1984"/>
      </w:tabs>
      <w:spacing w:after="80" w:line="240" w:lineRule="auto"/>
      <w:jc w:val="both"/>
    </w:pPr>
    <w:rPr>
      <w:rFonts w:ascii="Times New Roman" w:eastAsia="Times New Roman" w:hAnsi="Times New Roman" w:cs="Times New Roman"/>
      <w:b/>
      <w:bCs/>
      <w:lang w:val="en-US" w:eastAsia="fr-FR"/>
    </w:rPr>
  </w:style>
  <w:style w:type="paragraph" w:customStyle="1" w:styleId="T3">
    <w:name w:val="T3"/>
    <w:basedOn w:val="Normal"/>
    <w:autoRedefine/>
    <w:rsid w:val="00E451A1"/>
    <w:pPr>
      <w:widowControl w:val="0"/>
      <w:spacing w:after="80" w:line="240" w:lineRule="auto"/>
      <w:jc w:val="both"/>
    </w:pPr>
    <w:rPr>
      <w:rFonts w:ascii="Times New Roman" w:eastAsia="Times New Roman" w:hAnsi="Times New Roman" w:cs="Times New Roman"/>
      <w:b/>
      <w:bCs/>
      <w:sz w:val="24"/>
      <w:szCs w:val="24"/>
      <w:lang w:val="en-US" w:eastAsia="fr-FR"/>
    </w:rPr>
  </w:style>
  <w:style w:type="paragraph" w:customStyle="1" w:styleId="T2">
    <w:name w:val="T2"/>
    <w:basedOn w:val="Normal"/>
    <w:autoRedefine/>
    <w:rsid w:val="00E451A1"/>
    <w:pPr>
      <w:widowControl w:val="0"/>
      <w:spacing w:before="60" w:after="60" w:line="360" w:lineRule="auto"/>
      <w:jc w:val="both"/>
    </w:pPr>
    <w:rPr>
      <w:rFonts w:ascii="Times New Roman" w:eastAsia="Times New Roman" w:hAnsi="Times New Roman" w:cs="Times New Roman"/>
      <w:b/>
      <w:bCs/>
      <w:caps/>
      <w:szCs w:val="20"/>
      <w:lang w:val="en-US" w:eastAsia="fr-FR"/>
    </w:rPr>
  </w:style>
  <w:style w:type="paragraph" w:customStyle="1" w:styleId="CHAPITRE">
    <w:name w:val="CHAPITRE"/>
    <w:basedOn w:val="TITREa"/>
    <w:autoRedefine/>
    <w:rsid w:val="00E451A1"/>
    <w:pPr>
      <w:pBdr>
        <w:top w:val="none" w:sz="0" w:space="0" w:color="auto"/>
        <w:left w:val="none" w:sz="0" w:space="0" w:color="auto"/>
        <w:bottom w:val="none" w:sz="0" w:space="0" w:color="auto"/>
        <w:right w:val="none" w:sz="0" w:space="0" w:color="auto"/>
      </w:pBdr>
      <w:shd w:val="clear" w:color="auto" w:fill="auto"/>
      <w:tabs>
        <w:tab w:val="left" w:pos="560"/>
      </w:tabs>
      <w:spacing w:before="0" w:after="80"/>
      <w:ind w:left="0" w:firstLine="0"/>
      <w:jc w:val="both"/>
      <w:outlineLvl w:val="9"/>
    </w:pPr>
    <w:rPr>
      <w:rFonts w:ascii="Times New Roman" w:hAnsi="Times New Roman"/>
      <w:caps/>
      <w:color w:val="auto"/>
      <w:kern w:val="0"/>
      <w:sz w:val="22"/>
      <w:szCs w:val="22"/>
      <w:lang w:val="en-US"/>
    </w:rPr>
  </w:style>
  <w:style w:type="character" w:styleId="AcronymeHTML">
    <w:name w:val="HTML Acronym"/>
    <w:rsid w:val="00E451A1"/>
    <w:rPr>
      <w:rFonts w:cs="Times New Roman"/>
    </w:rPr>
  </w:style>
  <w:style w:type="character" w:styleId="CitationHTML">
    <w:name w:val="HTML Cite"/>
    <w:rsid w:val="00E451A1"/>
    <w:rPr>
      <w:rFonts w:cs="Times New Roman"/>
      <w:i/>
      <w:iCs/>
    </w:rPr>
  </w:style>
  <w:style w:type="character" w:styleId="ClavierHTML">
    <w:name w:val="HTML Keyboard"/>
    <w:rsid w:val="00E451A1"/>
    <w:rPr>
      <w:rFonts w:ascii="Courier New" w:hAnsi="Courier New" w:cs="Courier New"/>
      <w:sz w:val="20"/>
      <w:szCs w:val="20"/>
    </w:rPr>
  </w:style>
  <w:style w:type="character" w:styleId="CodeHTML">
    <w:name w:val="HTML Code"/>
    <w:rsid w:val="00E451A1"/>
    <w:rPr>
      <w:rFonts w:ascii="Courier New" w:hAnsi="Courier New" w:cs="Courier New"/>
      <w:sz w:val="20"/>
      <w:szCs w:val="20"/>
    </w:rPr>
  </w:style>
  <w:style w:type="character" w:styleId="DfinitionHTML">
    <w:name w:val="HTML Definition"/>
    <w:rsid w:val="00E451A1"/>
    <w:rPr>
      <w:rFonts w:cs="Times New Roman"/>
      <w:i/>
      <w:iCs/>
    </w:rPr>
  </w:style>
  <w:style w:type="character" w:styleId="ExempleHTML">
    <w:name w:val="HTML Sample"/>
    <w:rsid w:val="00E451A1"/>
    <w:rPr>
      <w:rFonts w:ascii="Courier New" w:hAnsi="Courier New" w:cs="Courier New"/>
    </w:rPr>
  </w:style>
  <w:style w:type="character" w:styleId="MachinecrireHTML">
    <w:name w:val="HTML Typewriter"/>
    <w:rsid w:val="00E451A1"/>
    <w:rPr>
      <w:rFonts w:ascii="Courier New" w:hAnsi="Courier New" w:cs="Courier New"/>
      <w:sz w:val="20"/>
      <w:szCs w:val="20"/>
    </w:rPr>
  </w:style>
  <w:style w:type="character" w:styleId="VariableHTML">
    <w:name w:val="HTML Variable"/>
    <w:rsid w:val="00E451A1"/>
    <w:rPr>
      <w:rFonts w:cs="Times New Roman"/>
      <w:i/>
      <w:iCs/>
    </w:rPr>
  </w:style>
  <w:style w:type="paragraph" w:customStyle="1" w:styleId="PR1">
    <w:name w:val="PR1"/>
    <w:basedOn w:val="Normal"/>
    <w:rsid w:val="00E451A1"/>
    <w:pPr>
      <w:overflowPunct w:val="0"/>
      <w:autoSpaceDE w:val="0"/>
      <w:autoSpaceDN w:val="0"/>
      <w:adjustRightInd w:val="0"/>
      <w:spacing w:after="120" w:line="240" w:lineRule="auto"/>
      <w:ind w:left="284"/>
      <w:jc w:val="both"/>
      <w:textAlignment w:val="baseline"/>
    </w:pPr>
    <w:rPr>
      <w:rFonts w:ascii="CG Times (W1)" w:eastAsia="Times New Roman" w:hAnsi="CG Times (W1)" w:cs="Times New Roman"/>
      <w:szCs w:val="20"/>
      <w:lang w:val="en-US" w:eastAsia="fr-FR"/>
    </w:rPr>
  </w:style>
  <w:style w:type="paragraph" w:customStyle="1" w:styleId="ec">
    <w:name w:val="ec."/>
    <w:basedOn w:val="Normal"/>
    <w:autoRedefine/>
    <w:rsid w:val="00E451A1"/>
    <w:pPr>
      <w:widowControl w:val="0"/>
      <w:tabs>
        <w:tab w:val="num" w:pos="360"/>
      </w:tabs>
      <w:spacing w:before="60" w:after="80" w:line="240" w:lineRule="auto"/>
      <w:ind w:left="1021" w:hanging="284"/>
      <w:jc w:val="both"/>
    </w:pPr>
    <w:rPr>
      <w:rFonts w:ascii="Times New Roman" w:eastAsia="Times New Roman" w:hAnsi="Times New Roman" w:cs="Times New Roman"/>
      <w:lang w:val="en-US" w:eastAsia="fr-FR"/>
    </w:rPr>
  </w:style>
  <w:style w:type="paragraph" w:customStyle="1" w:styleId="ps">
    <w:name w:val="ps"/>
    <w:basedOn w:val="Normal"/>
    <w:rsid w:val="00E451A1"/>
    <w:pPr>
      <w:keepLines/>
      <w:spacing w:before="240" w:after="80" w:line="240" w:lineRule="auto"/>
      <w:jc w:val="both"/>
    </w:pPr>
    <w:rPr>
      <w:rFonts w:ascii="Times New Roman" w:eastAsia="Times New Roman" w:hAnsi="Times New Roman" w:cs="Times New Roman"/>
      <w:lang w:val="en-US" w:eastAsia="fr-FR"/>
    </w:rPr>
  </w:style>
  <w:style w:type="paragraph" w:customStyle="1" w:styleId="enumration0">
    <w:name w:val="enumération"/>
    <w:basedOn w:val="Normal"/>
    <w:rsid w:val="00E451A1"/>
    <w:pPr>
      <w:spacing w:before="120" w:after="80" w:line="240" w:lineRule="auto"/>
      <w:ind w:left="709" w:hanging="142"/>
      <w:jc w:val="both"/>
    </w:pPr>
    <w:rPr>
      <w:rFonts w:ascii="Arial" w:eastAsia="Times New Roman" w:hAnsi="Arial" w:cs="Arial"/>
      <w:color w:val="000000"/>
      <w:szCs w:val="20"/>
      <w:lang w:val="en-US" w:eastAsia="fr-FR"/>
    </w:rPr>
  </w:style>
  <w:style w:type="paragraph" w:customStyle="1" w:styleId="RetraitE4">
    <w:name w:val="Retrait E4"/>
    <w:basedOn w:val="RetraitE3"/>
    <w:rsid w:val="00E451A1"/>
    <w:pPr>
      <w:tabs>
        <w:tab w:val="clear" w:pos="426"/>
      </w:tabs>
      <w:overflowPunct w:val="0"/>
      <w:autoSpaceDE w:val="0"/>
      <w:autoSpaceDN w:val="0"/>
      <w:adjustRightInd w:val="0"/>
      <w:spacing w:after="120" w:line="240" w:lineRule="auto"/>
      <w:ind w:left="1135" w:hanging="284"/>
      <w:textAlignment w:val="baseline"/>
    </w:pPr>
    <w:rPr>
      <w:rFonts w:ascii="CG Times (W1)" w:hAnsi="CG Times (W1)" w:cs="Times New Roman"/>
      <w:szCs w:val="20"/>
      <w:lang w:val="en-US"/>
    </w:rPr>
  </w:style>
  <w:style w:type="paragraph" w:customStyle="1" w:styleId="PR3">
    <w:name w:val="PR3"/>
    <w:basedOn w:val="Normal"/>
    <w:rsid w:val="00E451A1"/>
    <w:pPr>
      <w:overflowPunct w:val="0"/>
      <w:autoSpaceDE w:val="0"/>
      <w:autoSpaceDN w:val="0"/>
      <w:adjustRightInd w:val="0"/>
      <w:spacing w:after="120" w:line="240" w:lineRule="auto"/>
      <w:ind w:left="851"/>
      <w:jc w:val="both"/>
      <w:textAlignment w:val="baseline"/>
    </w:pPr>
    <w:rPr>
      <w:rFonts w:ascii="CG Times (W1)" w:eastAsia="Times New Roman" w:hAnsi="CG Times (W1)" w:cs="Times New Roman"/>
      <w:szCs w:val="20"/>
      <w:lang w:val="en-US" w:eastAsia="fr-FR"/>
    </w:rPr>
  </w:style>
  <w:style w:type="paragraph" w:customStyle="1" w:styleId="PRO">
    <w:name w:val="PRO"/>
    <w:basedOn w:val="PR1"/>
    <w:rsid w:val="00E451A1"/>
    <w:pPr>
      <w:spacing w:after="0"/>
      <w:ind w:left="0"/>
    </w:pPr>
  </w:style>
  <w:style w:type="paragraph" w:customStyle="1" w:styleId="PR2">
    <w:name w:val="PR2"/>
    <w:basedOn w:val="Normal"/>
    <w:rsid w:val="00E451A1"/>
    <w:pPr>
      <w:overflowPunct w:val="0"/>
      <w:autoSpaceDE w:val="0"/>
      <w:autoSpaceDN w:val="0"/>
      <w:adjustRightInd w:val="0"/>
      <w:spacing w:after="120" w:line="240" w:lineRule="auto"/>
      <w:ind w:left="567"/>
      <w:jc w:val="both"/>
      <w:textAlignment w:val="baseline"/>
    </w:pPr>
    <w:rPr>
      <w:rFonts w:ascii="CG Times (W1)" w:eastAsia="Times New Roman" w:hAnsi="CG Times (W1)" w:cs="Times New Roman"/>
      <w:szCs w:val="20"/>
      <w:lang w:val="en-US" w:eastAsia="fr-FR"/>
    </w:rPr>
  </w:style>
  <w:style w:type="paragraph" w:customStyle="1" w:styleId="NormalTableau0">
    <w:name w:val="Normal Tableau"/>
    <w:basedOn w:val="Normal"/>
    <w:rsid w:val="00E451A1"/>
    <w:pPr>
      <w:spacing w:after="0" w:line="240" w:lineRule="auto"/>
    </w:pPr>
    <w:rPr>
      <w:rFonts w:ascii="Times New Roman" w:eastAsia="Times New Roman" w:hAnsi="Times New Roman" w:cs="Times New Roman"/>
      <w:szCs w:val="20"/>
      <w:lang w:val="en-US" w:eastAsia="fr-FR"/>
    </w:rPr>
  </w:style>
  <w:style w:type="paragraph" w:customStyle="1" w:styleId="Enttedetableau">
    <w:name w:val="En tête de tableau"/>
    <w:basedOn w:val="Normal"/>
    <w:rsid w:val="00E451A1"/>
    <w:pPr>
      <w:spacing w:after="0" w:line="240" w:lineRule="auto"/>
      <w:jc w:val="center"/>
    </w:pPr>
    <w:rPr>
      <w:rFonts w:ascii="Times New Roman" w:eastAsia="Times New Roman" w:hAnsi="Times New Roman" w:cs="Times New Roman"/>
      <w:b/>
      <w:sz w:val="18"/>
      <w:szCs w:val="24"/>
      <w:lang w:val="en-US" w:eastAsia="fr-FR"/>
    </w:rPr>
  </w:style>
  <w:style w:type="paragraph" w:customStyle="1" w:styleId="Normalnumrot">
    <w:name w:val="Normal numéroté"/>
    <w:basedOn w:val="Normal"/>
    <w:rsid w:val="00E451A1"/>
    <w:pPr>
      <w:tabs>
        <w:tab w:val="num" w:pos="703"/>
      </w:tabs>
      <w:suppressAutoHyphens/>
      <w:spacing w:before="40" w:after="80" w:line="240" w:lineRule="auto"/>
      <w:ind w:left="703" w:hanging="419"/>
      <w:jc w:val="both"/>
    </w:pPr>
    <w:rPr>
      <w:rFonts w:ascii="Times New Roman" w:eastAsia="Times New Roman" w:hAnsi="Times New Roman" w:cs="Times New Roman"/>
      <w:lang w:val="en-US" w:eastAsia="fr-FR"/>
    </w:rPr>
  </w:style>
  <w:style w:type="character" w:customStyle="1" w:styleId="StyleAppelnotedebasdep10ptOmbre">
    <w:name w:val="Style Appel note de bas de p. + 10 pt Ombre"/>
    <w:rsid w:val="00E451A1"/>
    <w:rPr>
      <w:rFonts w:ascii="Times New Roman" w:hAnsi="Times New Roman" w:cs="Times New Roman"/>
      <w:position w:val="6"/>
      <w:sz w:val="16"/>
      <w:szCs w:val="16"/>
      <w:vertAlign w:val="superscript"/>
    </w:rPr>
  </w:style>
  <w:style w:type="paragraph" w:customStyle="1" w:styleId="Ret10">
    <w:name w:val="Ret1"/>
    <w:basedOn w:val="Normal"/>
    <w:rsid w:val="00E451A1"/>
    <w:pPr>
      <w:spacing w:before="120" w:after="0" w:line="240" w:lineRule="auto"/>
      <w:ind w:left="499" w:right="147" w:hanging="284"/>
      <w:jc w:val="both"/>
    </w:pPr>
    <w:rPr>
      <w:rFonts w:ascii="Times New Roman" w:eastAsia="Times New Roman" w:hAnsi="Times New Roman" w:cs="Times New Roman"/>
      <w:sz w:val="24"/>
      <w:szCs w:val="24"/>
      <w:lang w:val="en-US" w:eastAsia="fr-FR"/>
    </w:rPr>
  </w:style>
  <w:style w:type="paragraph" w:customStyle="1" w:styleId="puce">
    <w:name w:val="puce"/>
    <w:basedOn w:val="Normal"/>
    <w:rsid w:val="00E451A1"/>
    <w:pPr>
      <w:numPr>
        <w:numId w:val="61"/>
      </w:num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fr-FR"/>
    </w:rPr>
  </w:style>
  <w:style w:type="paragraph" w:customStyle="1" w:styleId="xl22">
    <w:name w:val="xl22"/>
    <w:basedOn w:val="Normal"/>
    <w:rsid w:val="00E451A1"/>
    <w:pPr>
      <w:spacing w:before="100" w:beforeAutospacing="1" w:after="100" w:afterAutospacing="1" w:line="240" w:lineRule="auto"/>
    </w:pPr>
    <w:rPr>
      <w:rFonts w:ascii="Times New Roman" w:eastAsia="Arial Unicode MS" w:hAnsi="Times New Roman" w:cs="Times New Roman"/>
      <w:sz w:val="18"/>
      <w:szCs w:val="18"/>
      <w:lang w:val="en-US" w:eastAsia="fr-FR"/>
    </w:rPr>
  </w:style>
  <w:style w:type="table" w:customStyle="1" w:styleId="Grilledutableau111">
    <w:name w:val="Grille du tableau111"/>
    <w:basedOn w:val="TableauNormal"/>
    <w:next w:val="Grilledutableau"/>
    <w:rsid w:val="00E451A1"/>
    <w:pPr>
      <w:spacing w:after="0" w:line="240" w:lineRule="auto"/>
    </w:pPr>
    <w:rPr>
      <w:rFonts w:ascii="Calibri" w:eastAsia="Calibri" w:hAnsi="Calibri" w:cs="Times New Roman"/>
      <w:sz w:val="20"/>
      <w:szCs w:val="20"/>
      <w:lang w:val="en-US" w:eastAsia="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121">
    <w:name w:val="Grille du tableau121"/>
    <w:basedOn w:val="TableauNormal"/>
    <w:next w:val="Grilledutableau"/>
    <w:rsid w:val="00E451A1"/>
    <w:pPr>
      <w:spacing w:after="0" w:line="240" w:lineRule="auto"/>
    </w:pPr>
    <w:rPr>
      <w:rFonts w:ascii="Calibri" w:eastAsia="Calibri" w:hAnsi="Calibri" w:cs="Times New Roman"/>
      <w:sz w:val="20"/>
      <w:szCs w:val="20"/>
      <w:lang w:val="en-US" w:eastAsia="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16">
    <w:name w:val="Grille du tableau16"/>
    <w:basedOn w:val="TableauNormal"/>
    <w:next w:val="Grilledutableau"/>
    <w:uiPriority w:val="39"/>
    <w:rsid w:val="00E451A1"/>
    <w:pPr>
      <w:spacing w:after="0" w:line="240" w:lineRule="auto"/>
    </w:pPr>
    <w:rPr>
      <w:rFonts w:ascii="Times New Roman" w:eastAsia="Times New Roman" w:hAnsi="Times New Roman" w:cs="Times New Roman"/>
      <w:sz w:val="20"/>
      <w:szCs w:val="20"/>
      <w:lang w:val="en-US"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17">
    <w:name w:val="Grille du tableau17"/>
    <w:basedOn w:val="TableauNormal"/>
    <w:next w:val="Grilledutableau"/>
    <w:uiPriority w:val="39"/>
    <w:rsid w:val="00E451A1"/>
    <w:pPr>
      <w:spacing w:after="0" w:line="240" w:lineRule="auto"/>
    </w:pPr>
    <w:rPr>
      <w:rFonts w:ascii="Times New Roman" w:eastAsia="Times New Roman" w:hAnsi="Times New Roman" w:cs="Times New Roman"/>
      <w:sz w:val="20"/>
      <w:szCs w:val="20"/>
      <w:lang w:val="en-US"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112">
    <w:name w:val="Grille du tableau112"/>
    <w:basedOn w:val="TableauNormal"/>
    <w:next w:val="Grilledutableau"/>
    <w:uiPriority w:val="39"/>
    <w:rsid w:val="00E451A1"/>
    <w:pPr>
      <w:spacing w:after="0" w:line="240" w:lineRule="auto"/>
    </w:pPr>
    <w:rPr>
      <w:rFonts w:ascii="Calibri" w:eastAsia="Calibri" w:hAnsi="Calibri" w:cs="Times New Roman"/>
      <w:sz w:val="20"/>
      <w:szCs w:val="20"/>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批注文字 Char1"/>
    <w:basedOn w:val="Policepardfaut"/>
    <w:uiPriority w:val="99"/>
    <w:semiHidden/>
    <w:rsid w:val="00E451A1"/>
  </w:style>
  <w:style w:type="character" w:customStyle="1" w:styleId="Char10">
    <w:name w:val="批注主题 Char1"/>
    <w:uiPriority w:val="99"/>
    <w:semiHidden/>
    <w:rsid w:val="00E451A1"/>
    <w:rPr>
      <w:b/>
      <w:bCs/>
    </w:rPr>
  </w:style>
  <w:style w:type="paragraph" w:customStyle="1" w:styleId="xl277">
    <w:name w:val="xl277"/>
    <w:basedOn w:val="Normal"/>
    <w:rsid w:val="00E451A1"/>
    <w:pPr>
      <w:shd w:val="clear" w:color="000000" w:fill="FFFFFF"/>
      <w:spacing w:before="100" w:beforeAutospacing="1" w:after="100" w:afterAutospacing="1" w:line="240" w:lineRule="auto"/>
      <w:jc w:val="center"/>
      <w:textAlignment w:val="bottom"/>
    </w:pPr>
    <w:rPr>
      <w:rFonts w:ascii="Times New Roman" w:eastAsia="Times New Roman" w:hAnsi="Times New Roman" w:cs="Times New Roman"/>
      <w:b/>
      <w:bCs/>
      <w:sz w:val="28"/>
      <w:szCs w:val="28"/>
      <w:lang w:val="en-US" w:eastAsia="fr-FR"/>
    </w:rPr>
  </w:style>
  <w:style w:type="paragraph" w:customStyle="1" w:styleId="xl278">
    <w:name w:val="xl278"/>
    <w:basedOn w:val="Normal"/>
    <w:rsid w:val="00E451A1"/>
    <w:pPr>
      <w:pBdr>
        <w:right w:val="single" w:sz="8" w:space="0" w:color="auto"/>
      </w:pBdr>
      <w:shd w:val="clear" w:color="000000" w:fill="FFFFFF"/>
      <w:spacing w:before="100" w:beforeAutospacing="1" w:after="100" w:afterAutospacing="1" w:line="240" w:lineRule="auto"/>
      <w:jc w:val="center"/>
      <w:textAlignment w:val="bottom"/>
    </w:pPr>
    <w:rPr>
      <w:rFonts w:ascii="Times New Roman" w:eastAsia="Times New Roman" w:hAnsi="Times New Roman" w:cs="Times New Roman"/>
      <w:b/>
      <w:bCs/>
      <w:sz w:val="28"/>
      <w:szCs w:val="28"/>
      <w:lang w:val="en-US" w:eastAsia="fr-FR"/>
    </w:rPr>
  </w:style>
  <w:style w:type="paragraph" w:customStyle="1" w:styleId="xl279">
    <w:name w:val="xl279"/>
    <w:basedOn w:val="Normal"/>
    <w:rsid w:val="00E451A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4"/>
      <w:szCs w:val="24"/>
      <w:lang w:val="en-US" w:eastAsia="fr-FR"/>
    </w:rPr>
  </w:style>
  <w:style w:type="paragraph" w:customStyle="1" w:styleId="xl280">
    <w:name w:val="xl280"/>
    <w:basedOn w:val="Normal"/>
    <w:rsid w:val="00E451A1"/>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4"/>
      <w:szCs w:val="24"/>
      <w:lang w:val="en-US" w:eastAsia="fr-FR"/>
    </w:rPr>
  </w:style>
  <w:style w:type="paragraph" w:customStyle="1" w:styleId="xl281">
    <w:name w:val="xl281"/>
    <w:basedOn w:val="Normal"/>
    <w:rsid w:val="00E451A1"/>
    <w:pPr>
      <w:pBdr>
        <w:top w:val="single" w:sz="4" w:space="0" w:color="auto"/>
        <w:left w:val="single" w:sz="4" w:space="0" w:color="auto"/>
      </w:pBdr>
      <w:shd w:val="clear" w:color="000000" w:fill="FFFFFF"/>
      <w:spacing w:before="100" w:beforeAutospacing="1" w:after="100" w:afterAutospacing="1" w:line="240" w:lineRule="auto"/>
      <w:jc w:val="center"/>
      <w:textAlignment w:val="bottom"/>
    </w:pPr>
    <w:rPr>
      <w:rFonts w:ascii="Times New Roman" w:eastAsia="Times New Roman" w:hAnsi="Times New Roman" w:cs="Times New Roman"/>
      <w:b/>
      <w:bCs/>
      <w:sz w:val="24"/>
      <w:szCs w:val="24"/>
      <w:lang w:val="en-US" w:eastAsia="fr-FR"/>
    </w:rPr>
  </w:style>
  <w:style w:type="paragraph" w:customStyle="1" w:styleId="xl282">
    <w:name w:val="xl282"/>
    <w:basedOn w:val="Normal"/>
    <w:rsid w:val="00E451A1"/>
    <w:pPr>
      <w:pBdr>
        <w:top w:val="single" w:sz="4" w:space="0" w:color="auto"/>
      </w:pBdr>
      <w:shd w:val="clear" w:color="000000" w:fill="FFFFFF"/>
      <w:spacing w:before="100" w:beforeAutospacing="1" w:after="100" w:afterAutospacing="1" w:line="240" w:lineRule="auto"/>
      <w:jc w:val="center"/>
      <w:textAlignment w:val="bottom"/>
    </w:pPr>
    <w:rPr>
      <w:rFonts w:ascii="Times New Roman" w:eastAsia="Times New Roman" w:hAnsi="Times New Roman" w:cs="Times New Roman"/>
      <w:b/>
      <w:bCs/>
      <w:sz w:val="24"/>
      <w:szCs w:val="24"/>
      <w:lang w:val="en-US" w:eastAsia="fr-FR"/>
    </w:rPr>
  </w:style>
  <w:style w:type="paragraph" w:customStyle="1" w:styleId="xl283">
    <w:name w:val="xl283"/>
    <w:basedOn w:val="Normal"/>
    <w:rsid w:val="00E451A1"/>
    <w:pPr>
      <w:pBdr>
        <w:top w:val="single" w:sz="4" w:space="0" w:color="auto"/>
        <w:right w:val="single" w:sz="4" w:space="0" w:color="auto"/>
      </w:pBdr>
      <w:shd w:val="clear" w:color="000000" w:fill="FFFFFF"/>
      <w:spacing w:before="100" w:beforeAutospacing="1" w:after="100" w:afterAutospacing="1" w:line="240" w:lineRule="auto"/>
      <w:jc w:val="center"/>
      <w:textAlignment w:val="bottom"/>
    </w:pPr>
    <w:rPr>
      <w:rFonts w:ascii="Times New Roman" w:eastAsia="Times New Roman" w:hAnsi="Times New Roman" w:cs="Times New Roman"/>
      <w:b/>
      <w:bCs/>
      <w:sz w:val="24"/>
      <w:szCs w:val="24"/>
      <w:lang w:val="en-US" w:eastAsia="fr-FR"/>
    </w:rPr>
  </w:style>
  <w:style w:type="paragraph" w:customStyle="1" w:styleId="xl284">
    <w:name w:val="xl284"/>
    <w:basedOn w:val="Normal"/>
    <w:rsid w:val="00E451A1"/>
    <w:pPr>
      <w:pBdr>
        <w:left w:val="single" w:sz="4" w:space="0" w:color="auto"/>
        <w:bottom w:val="single" w:sz="4" w:space="0" w:color="auto"/>
      </w:pBdr>
      <w:shd w:val="clear" w:color="000000" w:fill="FFFFFF"/>
      <w:spacing w:before="100" w:beforeAutospacing="1" w:after="100" w:afterAutospacing="1" w:line="240" w:lineRule="auto"/>
      <w:jc w:val="center"/>
      <w:textAlignment w:val="bottom"/>
    </w:pPr>
    <w:rPr>
      <w:rFonts w:ascii="Times New Roman" w:eastAsia="Times New Roman" w:hAnsi="Times New Roman" w:cs="Times New Roman"/>
      <w:b/>
      <w:bCs/>
      <w:sz w:val="24"/>
      <w:szCs w:val="24"/>
      <w:lang w:val="en-US" w:eastAsia="fr-FR"/>
    </w:rPr>
  </w:style>
  <w:style w:type="paragraph" w:customStyle="1" w:styleId="xl285">
    <w:name w:val="xl285"/>
    <w:basedOn w:val="Normal"/>
    <w:rsid w:val="00E451A1"/>
    <w:pPr>
      <w:pBdr>
        <w:bottom w:val="single" w:sz="4" w:space="0" w:color="auto"/>
      </w:pBdr>
      <w:shd w:val="clear" w:color="000000" w:fill="FFFFFF"/>
      <w:spacing w:before="100" w:beforeAutospacing="1" w:after="100" w:afterAutospacing="1" w:line="240" w:lineRule="auto"/>
      <w:jc w:val="center"/>
      <w:textAlignment w:val="bottom"/>
    </w:pPr>
    <w:rPr>
      <w:rFonts w:ascii="Times New Roman" w:eastAsia="Times New Roman" w:hAnsi="Times New Roman" w:cs="Times New Roman"/>
      <w:b/>
      <w:bCs/>
      <w:sz w:val="24"/>
      <w:szCs w:val="24"/>
      <w:lang w:val="en-US" w:eastAsia="fr-FR"/>
    </w:rPr>
  </w:style>
  <w:style w:type="paragraph" w:customStyle="1" w:styleId="xl286">
    <w:name w:val="xl286"/>
    <w:basedOn w:val="Normal"/>
    <w:rsid w:val="00E451A1"/>
    <w:pPr>
      <w:pBdr>
        <w:bottom w:val="single" w:sz="4" w:space="0" w:color="auto"/>
        <w:right w:val="single" w:sz="4" w:space="0" w:color="auto"/>
      </w:pBdr>
      <w:shd w:val="clear" w:color="000000" w:fill="FFFFFF"/>
      <w:spacing w:before="100" w:beforeAutospacing="1" w:after="100" w:afterAutospacing="1" w:line="240" w:lineRule="auto"/>
      <w:jc w:val="center"/>
      <w:textAlignment w:val="bottom"/>
    </w:pPr>
    <w:rPr>
      <w:rFonts w:ascii="Times New Roman" w:eastAsia="Times New Roman" w:hAnsi="Times New Roman" w:cs="Times New Roman"/>
      <w:b/>
      <w:bCs/>
      <w:sz w:val="24"/>
      <w:szCs w:val="24"/>
      <w:lang w:val="en-US" w:eastAsia="fr-FR"/>
    </w:rPr>
  </w:style>
  <w:style w:type="paragraph" w:customStyle="1" w:styleId="xl287">
    <w:name w:val="xl287"/>
    <w:basedOn w:val="Normal"/>
    <w:rsid w:val="00E451A1"/>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lang w:val="en-US" w:eastAsia="fr-FR"/>
    </w:rPr>
  </w:style>
  <w:style w:type="paragraph" w:customStyle="1" w:styleId="xl288">
    <w:name w:val="xl288"/>
    <w:basedOn w:val="Normal"/>
    <w:rsid w:val="00E451A1"/>
    <w:pPr>
      <w:pBdr>
        <w:top w:val="single" w:sz="4" w:space="0" w:color="auto"/>
        <w:bottom w:val="single" w:sz="4" w:space="0" w:color="auto"/>
      </w:pBdr>
      <w:shd w:val="clear" w:color="000000" w:fill="FFFFFF"/>
      <w:spacing w:before="100" w:beforeAutospacing="1" w:after="100" w:afterAutospacing="1" w:line="240" w:lineRule="auto"/>
      <w:textAlignment w:val="top"/>
    </w:pPr>
    <w:rPr>
      <w:rFonts w:ascii="Calibri" w:eastAsia="Times New Roman" w:hAnsi="Calibri" w:cs="Times New Roman"/>
      <w:sz w:val="24"/>
      <w:szCs w:val="24"/>
      <w:lang w:val="en-US" w:eastAsia="fr-FR"/>
    </w:rPr>
  </w:style>
  <w:style w:type="paragraph" w:customStyle="1" w:styleId="xl289">
    <w:name w:val="xl289"/>
    <w:basedOn w:val="Normal"/>
    <w:rsid w:val="00E451A1"/>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Calibri" w:eastAsia="Times New Roman" w:hAnsi="Calibri" w:cs="Times New Roman"/>
      <w:sz w:val="24"/>
      <w:szCs w:val="24"/>
      <w:lang w:val="en-US" w:eastAsia="fr-FR"/>
    </w:rPr>
  </w:style>
  <w:style w:type="paragraph" w:customStyle="1" w:styleId="xl290">
    <w:name w:val="xl290"/>
    <w:basedOn w:val="Normal"/>
    <w:rsid w:val="00E451A1"/>
    <w:pPr>
      <w:pBdr>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4"/>
      <w:szCs w:val="24"/>
      <w:lang w:val="en-US" w:eastAsia="fr-FR"/>
    </w:rPr>
  </w:style>
  <w:style w:type="paragraph" w:customStyle="1" w:styleId="xl291">
    <w:name w:val="xl291"/>
    <w:basedOn w:val="Normal"/>
    <w:rsid w:val="00E451A1"/>
    <w:pPr>
      <w:pBdr>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4"/>
      <w:szCs w:val="24"/>
      <w:lang w:val="en-US" w:eastAsia="fr-FR"/>
    </w:rPr>
  </w:style>
  <w:style w:type="paragraph" w:customStyle="1" w:styleId="xl292">
    <w:name w:val="xl292"/>
    <w:basedOn w:val="Normal"/>
    <w:rsid w:val="00E451A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bottom"/>
    </w:pPr>
    <w:rPr>
      <w:rFonts w:ascii="Times New Roman" w:eastAsia="Times New Roman" w:hAnsi="Times New Roman" w:cs="Times New Roman"/>
      <w:i/>
      <w:iCs/>
      <w:sz w:val="24"/>
      <w:szCs w:val="24"/>
      <w:lang w:val="en-US" w:eastAsia="fr-FR"/>
    </w:rPr>
  </w:style>
  <w:style w:type="paragraph" w:customStyle="1" w:styleId="xl293">
    <w:name w:val="xl293"/>
    <w:basedOn w:val="Normal"/>
    <w:rsid w:val="00E451A1"/>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bottom"/>
    </w:pPr>
    <w:rPr>
      <w:rFonts w:ascii="Times New Roman" w:eastAsia="Times New Roman" w:hAnsi="Times New Roman" w:cs="Times New Roman"/>
      <w:i/>
      <w:iCs/>
      <w:sz w:val="24"/>
      <w:szCs w:val="24"/>
      <w:lang w:val="en-US" w:eastAsia="fr-FR"/>
    </w:rPr>
  </w:style>
  <w:style w:type="paragraph" w:customStyle="1" w:styleId="5">
    <w:name w:val="标题 #5"/>
    <w:basedOn w:val="Normal"/>
    <w:link w:val="50"/>
    <w:rsid w:val="00E451A1"/>
    <w:pPr>
      <w:widowControl w:val="0"/>
      <w:shd w:val="clear" w:color="auto" w:fill="FFFFFF"/>
      <w:spacing w:after="0" w:line="0" w:lineRule="atLeast"/>
      <w:outlineLvl w:val="4"/>
    </w:pPr>
    <w:rPr>
      <w:rFonts w:ascii="Tahoma" w:eastAsia="Tahoma" w:hAnsi="Tahoma" w:cs="Tahoma"/>
      <w:b/>
      <w:bCs/>
      <w:kern w:val="2"/>
      <w:sz w:val="26"/>
      <w:szCs w:val="26"/>
      <w:lang w:val="en-US" w:eastAsia="zh-CN"/>
    </w:rPr>
  </w:style>
  <w:style w:type="character" w:customStyle="1" w:styleId="50">
    <w:name w:val="标题 #5_"/>
    <w:link w:val="5"/>
    <w:rsid w:val="00E451A1"/>
    <w:rPr>
      <w:rFonts w:ascii="Tahoma" w:eastAsia="Tahoma" w:hAnsi="Tahoma" w:cs="Tahoma"/>
      <w:b/>
      <w:bCs/>
      <w:kern w:val="2"/>
      <w:sz w:val="26"/>
      <w:szCs w:val="26"/>
      <w:shd w:val="clear" w:color="auto" w:fill="FFFFFF"/>
      <w:lang w:val="en-US" w:eastAsia="zh-CN"/>
    </w:rPr>
  </w:style>
  <w:style w:type="character" w:customStyle="1" w:styleId="5Exact">
    <w:name w:val="正文文本 (5) Exact"/>
    <w:rsid w:val="00E451A1"/>
    <w:rPr>
      <w:rFonts w:ascii="Arial Unicode MS" w:eastAsia="Arial Unicode MS" w:hAnsi="Arial Unicode MS" w:cs="Arial Unicode MS"/>
      <w:b/>
      <w:bCs/>
      <w:i w:val="0"/>
      <w:iCs w:val="0"/>
      <w:smallCaps w:val="0"/>
      <w:strike w:val="0"/>
      <w:spacing w:val="0"/>
      <w:sz w:val="20"/>
      <w:szCs w:val="20"/>
      <w:u w:val="none"/>
    </w:rPr>
  </w:style>
  <w:style w:type="character" w:customStyle="1" w:styleId="6">
    <w:name w:val="正文文本 (6)_"/>
    <w:link w:val="60"/>
    <w:rsid w:val="00E451A1"/>
    <w:rPr>
      <w:rFonts w:ascii="Tahoma" w:eastAsia="Tahoma" w:hAnsi="Tahoma" w:cs="Tahoma"/>
      <w:b/>
      <w:bCs/>
      <w:sz w:val="24"/>
      <w:szCs w:val="24"/>
      <w:shd w:val="clear" w:color="auto" w:fill="FFFFFF"/>
    </w:rPr>
  </w:style>
  <w:style w:type="paragraph" w:customStyle="1" w:styleId="60">
    <w:name w:val="正文文本 (6)"/>
    <w:basedOn w:val="Normal"/>
    <w:link w:val="6"/>
    <w:rsid w:val="00E451A1"/>
    <w:pPr>
      <w:widowControl w:val="0"/>
      <w:shd w:val="clear" w:color="auto" w:fill="FFFFFF"/>
      <w:spacing w:after="60" w:line="0" w:lineRule="atLeast"/>
      <w:jc w:val="both"/>
    </w:pPr>
    <w:rPr>
      <w:rFonts w:ascii="Tahoma" w:eastAsia="Tahoma" w:hAnsi="Tahoma" w:cs="Tahoma"/>
      <w:b/>
      <w:bCs/>
      <w:sz w:val="24"/>
      <w:szCs w:val="24"/>
    </w:rPr>
  </w:style>
  <w:style w:type="character" w:customStyle="1" w:styleId="51">
    <w:name w:val="正文文本 (5)_"/>
    <w:link w:val="510"/>
    <w:qFormat/>
    <w:rsid w:val="00E451A1"/>
    <w:rPr>
      <w:rFonts w:ascii="Arial Unicode MS" w:eastAsia="Arial Unicode MS" w:hAnsi="Arial Unicode MS" w:cs="Arial Unicode MS"/>
      <w:b/>
      <w:bCs/>
      <w:shd w:val="clear" w:color="auto" w:fill="FFFFFF"/>
    </w:rPr>
  </w:style>
  <w:style w:type="paragraph" w:customStyle="1" w:styleId="510">
    <w:name w:val="正文文本 (5)1"/>
    <w:basedOn w:val="Normal"/>
    <w:link w:val="51"/>
    <w:rsid w:val="00E451A1"/>
    <w:pPr>
      <w:widowControl w:val="0"/>
      <w:shd w:val="clear" w:color="auto" w:fill="FFFFFF"/>
      <w:spacing w:after="0" w:line="259" w:lineRule="exact"/>
      <w:ind w:hanging="2420"/>
      <w:jc w:val="both"/>
    </w:pPr>
    <w:rPr>
      <w:rFonts w:ascii="Arial Unicode MS" w:eastAsia="Arial Unicode MS" w:hAnsi="Arial Unicode MS" w:cs="Arial Unicode MS"/>
      <w:b/>
      <w:bCs/>
    </w:rPr>
  </w:style>
  <w:style w:type="character" w:customStyle="1" w:styleId="TexteCar1">
    <w:name w:val="Texte Car1"/>
    <w:link w:val="Texte0"/>
    <w:rsid w:val="00E451A1"/>
    <w:rPr>
      <w:rFonts w:ascii="Times" w:eastAsia="Times New Roman" w:hAnsi="Times" w:cs="Times New Roman"/>
      <w:sz w:val="26"/>
      <w:szCs w:val="20"/>
      <w:lang w:val="en-US" w:eastAsia="zh-HK"/>
    </w:rPr>
  </w:style>
  <w:style w:type="paragraph" w:customStyle="1" w:styleId="Retrait3">
    <w:name w:val="Retrait3"/>
    <w:basedOn w:val="Normal"/>
    <w:rsid w:val="00E451A1"/>
    <w:pPr>
      <w:numPr>
        <w:numId w:val="62"/>
      </w:numPr>
      <w:spacing w:before="120" w:after="120" w:line="240" w:lineRule="auto"/>
      <w:ind w:right="34"/>
      <w:jc w:val="both"/>
    </w:pPr>
    <w:rPr>
      <w:rFonts w:ascii="Arial" w:eastAsia="SimSun" w:hAnsi="Arial" w:cs="Arial"/>
      <w:lang w:val="en-US" w:eastAsia="fr-FR"/>
    </w:rPr>
  </w:style>
  <w:style w:type="character" w:customStyle="1" w:styleId="texteCar">
    <w:name w:val="texte Car"/>
    <w:link w:val="texte2"/>
    <w:locked/>
    <w:rsid w:val="00E451A1"/>
    <w:rPr>
      <w:rFonts w:ascii="Arial" w:hAnsi="Arial"/>
      <w:color w:val="FF0000"/>
      <w:sz w:val="16"/>
      <w:szCs w:val="16"/>
      <w:lang w:eastAsia="fr-FR"/>
    </w:rPr>
  </w:style>
  <w:style w:type="paragraph" w:customStyle="1" w:styleId="texte2">
    <w:name w:val="texte"/>
    <w:basedOn w:val="Normal"/>
    <w:link w:val="texteCar"/>
    <w:rsid w:val="00E451A1"/>
    <w:pPr>
      <w:keepLines/>
      <w:spacing w:after="0" w:line="240" w:lineRule="auto"/>
      <w:ind w:right="34"/>
      <w:jc w:val="both"/>
    </w:pPr>
    <w:rPr>
      <w:rFonts w:ascii="Arial" w:hAnsi="Arial"/>
      <w:color w:val="FF0000"/>
      <w:sz w:val="16"/>
      <w:szCs w:val="16"/>
      <w:lang w:eastAsia="fr-FR"/>
    </w:rPr>
  </w:style>
  <w:style w:type="character" w:customStyle="1" w:styleId="ListepucesCar1">
    <w:name w:val="Liste à puces Car1"/>
    <w:link w:val="Listepuces"/>
    <w:locked/>
    <w:rsid w:val="00E451A1"/>
    <w:rPr>
      <w:rFonts w:ascii="Times New Roman" w:eastAsia="Times New Roman" w:hAnsi="Times New Roman" w:cs="Times New Roman"/>
      <w:sz w:val="20"/>
      <w:szCs w:val="20"/>
      <w:lang w:eastAsia="fr-FR"/>
    </w:rPr>
  </w:style>
  <w:style w:type="character" w:customStyle="1" w:styleId="y2iqfc">
    <w:name w:val="y2iqfc"/>
    <w:basedOn w:val="Policepardfaut"/>
    <w:rsid w:val="00E451A1"/>
  </w:style>
  <w:style w:type="numbering" w:customStyle="1" w:styleId="Aucuneliste14">
    <w:name w:val="Aucune liste14"/>
    <w:next w:val="Aucuneliste"/>
    <w:uiPriority w:val="99"/>
    <w:semiHidden/>
    <w:unhideWhenUsed/>
    <w:rsid w:val="00E451A1"/>
  </w:style>
  <w:style w:type="table" w:customStyle="1" w:styleId="Grilledutableau18">
    <w:name w:val="Grille du tableau18"/>
    <w:basedOn w:val="TableauNormal"/>
    <w:next w:val="Grilledutableau"/>
    <w:uiPriority w:val="59"/>
    <w:rsid w:val="00E451A1"/>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claire19">
    <w:name w:val="Grille claire19"/>
    <w:basedOn w:val="TableauNormal"/>
    <w:uiPriority w:val="62"/>
    <w:rsid w:val="00E451A1"/>
    <w:pPr>
      <w:spacing w:after="0" w:line="240" w:lineRule="auto"/>
    </w:pPr>
    <w:rPr>
      <w:rFonts w:ascii="Calibri" w:eastAsia="Times New Roman" w:hAnsi="Calibri" w:cs="Times New Roman"/>
      <w:sz w:val="20"/>
      <w:szCs w:val="20"/>
      <w:lang w:eastAsia="fr-FR"/>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Arial Black" w:eastAsia="Times New Roman" w:hAnsi="Arial Black"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Arial Black" w:eastAsia="Times New Roman" w:hAnsi="Arial Black"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Arial Black" w:eastAsia="Times New Roman" w:hAnsi="Arial Black" w:cs="Times New Roman"/>
        <w:b/>
        <w:bCs/>
      </w:rPr>
    </w:tblStylePr>
    <w:tblStylePr w:type="lastCol">
      <w:rPr>
        <w:rFonts w:ascii="Arial Black" w:eastAsia="Times New Roman" w:hAnsi="Arial Black"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Grilledutableau19">
    <w:name w:val="Grille du tableau19"/>
    <w:basedOn w:val="TableauNormal"/>
    <w:next w:val="Grilledutableau"/>
    <w:uiPriority w:val="39"/>
    <w:rsid w:val="00E451A1"/>
    <w:pPr>
      <w:spacing w:after="0" w:line="240" w:lineRule="auto"/>
    </w:pPr>
    <w:rPr>
      <w:rFonts w:ascii="Times New Roman" w:eastAsia="Times New Roman" w:hAnsi="Times New Roman" w:cs="Times New Roman"/>
      <w:sz w:val="20"/>
      <w:szCs w:val="20"/>
      <w:lang w:val="en-US"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113">
    <w:name w:val="Grille du tableau113"/>
    <w:basedOn w:val="TableauNormal"/>
    <w:next w:val="Grilledutableau"/>
    <w:uiPriority w:val="39"/>
    <w:rsid w:val="00E451A1"/>
    <w:pPr>
      <w:spacing w:after="0" w:line="240" w:lineRule="auto"/>
    </w:pPr>
    <w:rPr>
      <w:rFonts w:ascii="Calibri" w:eastAsia="Calibri" w:hAnsi="Calibri" w:cs="Times New Roman"/>
      <w:sz w:val="20"/>
      <w:szCs w:val="20"/>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ucuneliste15">
    <w:name w:val="Aucune liste15"/>
    <w:next w:val="Aucuneliste"/>
    <w:uiPriority w:val="99"/>
    <w:semiHidden/>
    <w:unhideWhenUsed/>
    <w:rsid w:val="00E451A1"/>
  </w:style>
  <w:style w:type="numbering" w:customStyle="1" w:styleId="Aucuneliste1111">
    <w:name w:val="Aucune liste1111"/>
    <w:next w:val="Aucuneliste"/>
    <w:semiHidden/>
    <w:rsid w:val="00E451A1"/>
  </w:style>
  <w:style w:type="table" w:customStyle="1" w:styleId="Grilledutableau25">
    <w:name w:val="Grille du tableau25"/>
    <w:basedOn w:val="TableauNormal"/>
    <w:next w:val="Grilledutableau"/>
    <w:uiPriority w:val="39"/>
    <w:rsid w:val="00E451A1"/>
    <w:pPr>
      <w:spacing w:after="0" w:line="240" w:lineRule="auto"/>
    </w:pPr>
    <w:rPr>
      <w:rFonts w:ascii="Times New Roman" w:eastAsia="Times New Roman" w:hAnsi="Times New Roman" w:cs="Times New Roman"/>
      <w:sz w:val="20"/>
      <w:szCs w:val="20"/>
      <w:lang w:val="en-US"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ucuneliste23">
    <w:name w:val="Aucune liste23"/>
    <w:next w:val="Aucuneliste"/>
    <w:semiHidden/>
    <w:rsid w:val="00E451A1"/>
  </w:style>
  <w:style w:type="table" w:customStyle="1" w:styleId="Grilledutableau122">
    <w:name w:val="Grille du tableau122"/>
    <w:basedOn w:val="TableauNormal"/>
    <w:next w:val="Grilledutableau"/>
    <w:uiPriority w:val="39"/>
    <w:rsid w:val="00E451A1"/>
    <w:pPr>
      <w:spacing w:after="0" w:line="240" w:lineRule="auto"/>
    </w:pPr>
    <w:rPr>
      <w:rFonts w:ascii="Calibri" w:eastAsia="Calibri" w:hAnsi="Calibri" w:cs="Times New Roman"/>
      <w:sz w:val="20"/>
      <w:szCs w:val="20"/>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211">
    <w:name w:val="Grille du tableau211"/>
    <w:basedOn w:val="TableauNormal"/>
    <w:next w:val="Grilledutableau"/>
    <w:rsid w:val="00E451A1"/>
    <w:pPr>
      <w:spacing w:after="0" w:line="240" w:lineRule="auto"/>
    </w:pPr>
    <w:rPr>
      <w:rFonts w:ascii="Calibri" w:eastAsia="Calibri" w:hAnsi="Calibri" w:cs="Times New Roman"/>
      <w:sz w:val="20"/>
      <w:szCs w:val="20"/>
      <w:lang w:val="en-US" w:eastAsia="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35">
    <w:name w:val="Grille du tableau35"/>
    <w:basedOn w:val="TableauNormal"/>
    <w:next w:val="Grilledutableau"/>
    <w:rsid w:val="00E451A1"/>
    <w:pPr>
      <w:spacing w:after="0" w:line="240" w:lineRule="auto"/>
    </w:pPr>
    <w:rPr>
      <w:rFonts w:ascii="Calibri" w:eastAsia="Calibri" w:hAnsi="Calibri" w:cs="Times New Roman"/>
      <w:sz w:val="20"/>
      <w:szCs w:val="20"/>
      <w:lang w:val="en-US" w:eastAsia="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45">
    <w:name w:val="Grille du tableau45"/>
    <w:basedOn w:val="TableauNormal"/>
    <w:next w:val="Grilledutableau"/>
    <w:rsid w:val="00E451A1"/>
    <w:pPr>
      <w:spacing w:after="0" w:line="240" w:lineRule="auto"/>
    </w:pPr>
    <w:rPr>
      <w:rFonts w:ascii="Calibri" w:eastAsia="Calibri" w:hAnsi="Calibri" w:cs="Times New Roman"/>
      <w:sz w:val="20"/>
      <w:szCs w:val="20"/>
      <w:lang w:val="en-US" w:eastAsia="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51">
    <w:name w:val="Grille du tableau51"/>
    <w:basedOn w:val="TableauNormal"/>
    <w:next w:val="Grilledutableau"/>
    <w:rsid w:val="00E451A1"/>
    <w:pPr>
      <w:spacing w:after="0" w:line="240" w:lineRule="auto"/>
    </w:pPr>
    <w:rPr>
      <w:rFonts w:ascii="Calibri" w:eastAsia="Calibri" w:hAnsi="Calibri" w:cs="Times New Roman"/>
      <w:sz w:val="20"/>
      <w:szCs w:val="20"/>
      <w:lang w:val="en-US" w:eastAsia="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61">
    <w:name w:val="Grille du tableau61"/>
    <w:basedOn w:val="TableauNormal"/>
    <w:next w:val="Grilledutableau"/>
    <w:rsid w:val="00E451A1"/>
    <w:pPr>
      <w:spacing w:after="0" w:line="240" w:lineRule="auto"/>
    </w:pPr>
    <w:rPr>
      <w:rFonts w:ascii="Calibri" w:eastAsia="Calibri" w:hAnsi="Calibri" w:cs="Times New Roman"/>
      <w:sz w:val="20"/>
      <w:szCs w:val="20"/>
      <w:lang w:val="en-US" w:eastAsia="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71">
    <w:name w:val="Grille du tableau71"/>
    <w:basedOn w:val="TableauNormal"/>
    <w:next w:val="Grilledutableau"/>
    <w:rsid w:val="00E451A1"/>
    <w:pPr>
      <w:spacing w:after="0" w:line="240" w:lineRule="auto"/>
    </w:pPr>
    <w:rPr>
      <w:rFonts w:ascii="Calibri" w:eastAsia="Calibri" w:hAnsi="Calibri" w:cs="Times New Roman"/>
      <w:sz w:val="20"/>
      <w:szCs w:val="20"/>
      <w:lang w:val="en-US" w:eastAsia="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81">
    <w:name w:val="Grille du tableau81"/>
    <w:basedOn w:val="TableauNormal"/>
    <w:next w:val="Grilledutableau"/>
    <w:rsid w:val="00E451A1"/>
    <w:pPr>
      <w:spacing w:after="0" w:line="240" w:lineRule="auto"/>
    </w:pPr>
    <w:rPr>
      <w:rFonts w:ascii="Calibri" w:eastAsia="Calibri" w:hAnsi="Calibri" w:cs="Times New Roman"/>
      <w:sz w:val="20"/>
      <w:szCs w:val="20"/>
      <w:lang w:val="en-US" w:eastAsia="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91">
    <w:name w:val="Grille du tableau91"/>
    <w:basedOn w:val="TableauNormal"/>
    <w:next w:val="Grilledutableau"/>
    <w:rsid w:val="00E451A1"/>
    <w:pPr>
      <w:spacing w:after="0" w:line="240" w:lineRule="auto"/>
    </w:pPr>
    <w:rPr>
      <w:rFonts w:ascii="Calibri" w:eastAsia="Calibri" w:hAnsi="Calibri" w:cs="Times New Roman"/>
      <w:sz w:val="20"/>
      <w:szCs w:val="20"/>
      <w:lang w:val="en-US" w:eastAsia="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101">
    <w:name w:val="Grille du tableau101"/>
    <w:basedOn w:val="TableauNormal"/>
    <w:next w:val="Grilledutableau"/>
    <w:rsid w:val="00E451A1"/>
    <w:pPr>
      <w:spacing w:after="0" w:line="240" w:lineRule="auto"/>
    </w:pPr>
    <w:rPr>
      <w:rFonts w:ascii="Calibri" w:eastAsia="Calibri" w:hAnsi="Calibri" w:cs="Times New Roman"/>
      <w:sz w:val="20"/>
      <w:szCs w:val="20"/>
      <w:lang w:val="en-US" w:eastAsia="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Aucuneliste31">
    <w:name w:val="Aucune liste31"/>
    <w:next w:val="Aucuneliste"/>
    <w:uiPriority w:val="99"/>
    <w:semiHidden/>
    <w:unhideWhenUsed/>
    <w:rsid w:val="00E451A1"/>
  </w:style>
  <w:style w:type="table" w:customStyle="1" w:styleId="Grilledutableau1111">
    <w:name w:val="Grille du tableau1111"/>
    <w:basedOn w:val="TableauNormal"/>
    <w:next w:val="Grilledutableau"/>
    <w:rsid w:val="00E451A1"/>
    <w:pPr>
      <w:spacing w:after="0" w:line="240" w:lineRule="auto"/>
    </w:pPr>
    <w:rPr>
      <w:rFonts w:ascii="Calibri" w:eastAsia="Calibri" w:hAnsi="Calibri" w:cs="Times New Roman"/>
      <w:sz w:val="20"/>
      <w:szCs w:val="20"/>
      <w:lang w:val="en-US" w:eastAsia="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Aucuneliste41">
    <w:name w:val="Aucune liste41"/>
    <w:next w:val="Aucuneliste"/>
    <w:uiPriority w:val="99"/>
    <w:semiHidden/>
    <w:unhideWhenUsed/>
    <w:rsid w:val="00E451A1"/>
  </w:style>
  <w:style w:type="table" w:customStyle="1" w:styleId="Grilledutableau1211">
    <w:name w:val="Grille du tableau1211"/>
    <w:basedOn w:val="TableauNormal"/>
    <w:next w:val="Grilledutableau"/>
    <w:rsid w:val="00E451A1"/>
    <w:pPr>
      <w:spacing w:after="0" w:line="240" w:lineRule="auto"/>
    </w:pPr>
    <w:rPr>
      <w:rFonts w:ascii="Calibri" w:eastAsia="Calibri" w:hAnsi="Calibri" w:cs="Times New Roman"/>
      <w:sz w:val="20"/>
      <w:szCs w:val="20"/>
      <w:lang w:val="en-US" w:eastAsia="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Aucuneliste51">
    <w:name w:val="Aucune liste51"/>
    <w:next w:val="Aucuneliste"/>
    <w:uiPriority w:val="99"/>
    <w:semiHidden/>
    <w:unhideWhenUsed/>
    <w:rsid w:val="00E451A1"/>
  </w:style>
  <w:style w:type="table" w:customStyle="1" w:styleId="Grilledutableau131">
    <w:name w:val="Grille du tableau131"/>
    <w:basedOn w:val="TableauNormal"/>
    <w:next w:val="Grilledutableau"/>
    <w:rsid w:val="00E451A1"/>
    <w:pPr>
      <w:spacing w:after="0" w:line="240" w:lineRule="auto"/>
    </w:pPr>
    <w:rPr>
      <w:rFonts w:ascii="Calibri" w:eastAsia="Calibri" w:hAnsi="Calibri" w:cs="Times New Roman"/>
      <w:sz w:val="20"/>
      <w:szCs w:val="20"/>
      <w:lang w:val="en-US" w:eastAsia="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Aucuneliste61">
    <w:name w:val="Aucune liste61"/>
    <w:next w:val="Aucuneliste"/>
    <w:uiPriority w:val="99"/>
    <w:semiHidden/>
    <w:unhideWhenUsed/>
    <w:rsid w:val="00E451A1"/>
  </w:style>
  <w:style w:type="table" w:customStyle="1" w:styleId="Grilledutableau141">
    <w:name w:val="Grille du tableau141"/>
    <w:basedOn w:val="TableauNormal"/>
    <w:next w:val="Grilledutableau"/>
    <w:rsid w:val="00E451A1"/>
    <w:pPr>
      <w:spacing w:after="0" w:line="240" w:lineRule="auto"/>
    </w:pPr>
    <w:rPr>
      <w:rFonts w:ascii="Calibri" w:eastAsia="Calibri" w:hAnsi="Calibri" w:cs="Times New Roman"/>
      <w:sz w:val="20"/>
      <w:szCs w:val="20"/>
      <w:lang w:val="en-US" w:eastAsia="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151">
    <w:name w:val="Grille du tableau151"/>
    <w:basedOn w:val="TableauNormal"/>
    <w:next w:val="Grilledutableau"/>
    <w:rsid w:val="00E451A1"/>
    <w:pPr>
      <w:spacing w:after="0" w:line="240" w:lineRule="auto"/>
    </w:pPr>
    <w:rPr>
      <w:rFonts w:ascii="Calibri" w:eastAsia="Calibri" w:hAnsi="Calibri" w:cs="Times New Roman"/>
      <w:sz w:val="20"/>
      <w:szCs w:val="20"/>
      <w:lang w:val="en-US" w:eastAsia="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Aucuneliste71">
    <w:name w:val="Aucune liste71"/>
    <w:next w:val="Aucuneliste"/>
    <w:uiPriority w:val="99"/>
    <w:semiHidden/>
    <w:unhideWhenUsed/>
    <w:rsid w:val="00E451A1"/>
  </w:style>
  <w:style w:type="numbering" w:customStyle="1" w:styleId="Aucuneliste121">
    <w:name w:val="Aucune liste121"/>
    <w:next w:val="Aucuneliste"/>
    <w:semiHidden/>
    <w:rsid w:val="00E451A1"/>
  </w:style>
  <w:style w:type="table" w:customStyle="1" w:styleId="Grilledutableau161">
    <w:name w:val="Grille du tableau161"/>
    <w:basedOn w:val="TableauNormal"/>
    <w:next w:val="Grilledutableau"/>
    <w:uiPriority w:val="39"/>
    <w:rsid w:val="00E451A1"/>
    <w:pPr>
      <w:spacing w:after="0" w:line="240" w:lineRule="auto"/>
    </w:pPr>
    <w:rPr>
      <w:rFonts w:ascii="Times New Roman" w:eastAsia="Times New Roman" w:hAnsi="Times New Roman" w:cs="Times New Roman"/>
      <w:sz w:val="20"/>
      <w:szCs w:val="20"/>
      <w:lang w:val="en-US"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ucuneliste211">
    <w:name w:val="Aucune liste211"/>
    <w:next w:val="Aucuneliste"/>
    <w:semiHidden/>
    <w:rsid w:val="00E451A1"/>
  </w:style>
  <w:style w:type="table" w:customStyle="1" w:styleId="Grilledutableau171">
    <w:name w:val="Grille du tableau171"/>
    <w:basedOn w:val="TableauNormal"/>
    <w:next w:val="Grilledutableau"/>
    <w:uiPriority w:val="39"/>
    <w:rsid w:val="00E451A1"/>
    <w:pPr>
      <w:spacing w:after="0" w:line="240" w:lineRule="auto"/>
    </w:pPr>
    <w:rPr>
      <w:rFonts w:ascii="Times New Roman" w:eastAsia="Times New Roman" w:hAnsi="Times New Roman" w:cs="Times New Roman"/>
      <w:sz w:val="20"/>
      <w:szCs w:val="20"/>
      <w:lang w:val="en-US"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1121">
    <w:name w:val="Grille du tableau1121"/>
    <w:basedOn w:val="TableauNormal"/>
    <w:next w:val="Grilledutableau"/>
    <w:uiPriority w:val="39"/>
    <w:rsid w:val="00E451A1"/>
    <w:pPr>
      <w:spacing w:after="0" w:line="240" w:lineRule="auto"/>
    </w:pPr>
    <w:rPr>
      <w:rFonts w:ascii="Calibri" w:eastAsia="Calibri" w:hAnsi="Calibri" w:cs="Times New Roman"/>
      <w:sz w:val="20"/>
      <w:szCs w:val="20"/>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wtze">
    <w:name w:val="hwtze"/>
    <w:rsid w:val="00E451A1"/>
  </w:style>
  <w:style w:type="numbering" w:customStyle="1" w:styleId="LFO191">
    <w:name w:val="LFO191"/>
    <w:basedOn w:val="Aucuneliste"/>
    <w:rsid w:val="00E451A1"/>
  </w:style>
  <w:style w:type="paragraph" w:customStyle="1" w:styleId="ParagrapheNormalDAO">
    <w:name w:val="ParagrapheNormalDAO"/>
    <w:basedOn w:val="Normal"/>
    <w:rsid w:val="00E451A1"/>
    <w:pPr>
      <w:suppressAutoHyphens/>
      <w:autoSpaceDN w:val="0"/>
      <w:spacing w:after="0" w:line="240" w:lineRule="auto"/>
      <w:jc w:val="both"/>
      <w:textAlignment w:val="baseline"/>
    </w:pPr>
    <w:rPr>
      <w:rFonts w:ascii="Arial" w:eastAsia="Times New Roman" w:hAnsi="Arial" w:cs="Arial"/>
      <w:bCs/>
      <w:spacing w:val="2"/>
      <w:lang w:eastAsia="fr-FR"/>
    </w:rPr>
  </w:style>
  <w:style w:type="character" w:customStyle="1" w:styleId="Mentionnonrsolue1">
    <w:name w:val="Mention non résolue1"/>
    <w:uiPriority w:val="99"/>
    <w:semiHidden/>
    <w:unhideWhenUsed/>
    <w:rsid w:val="00E451A1"/>
    <w:rPr>
      <w:color w:val="605E5C"/>
      <w:shd w:val="clear" w:color="auto" w:fill="E1DFDD"/>
    </w:rPr>
  </w:style>
  <w:style w:type="paragraph" w:customStyle="1" w:styleId="ydpad5ffae3msonormal">
    <w:name w:val="ydpad5ffae3msonormal"/>
    <w:basedOn w:val="Normal"/>
    <w:rsid w:val="00E451A1"/>
    <w:pPr>
      <w:spacing w:before="100" w:beforeAutospacing="1" w:after="100" w:afterAutospacing="1" w:line="240" w:lineRule="auto"/>
    </w:pPr>
    <w:rPr>
      <w:rFonts w:ascii="Calibri" w:eastAsia="Times New Roman" w:hAnsi="Calibri" w:cs="Calibri"/>
      <w:lang w:eastAsia="fr-FR"/>
    </w:rPr>
  </w:style>
  <w:style w:type="table" w:customStyle="1" w:styleId="TableNormal1">
    <w:name w:val="Table Normal1"/>
    <w:uiPriority w:val="99"/>
    <w:semiHidden/>
    <w:rsid w:val="00E451A1"/>
    <w:pPr>
      <w:spacing w:after="0" w:line="240" w:lineRule="auto"/>
    </w:pPr>
    <w:rPr>
      <w:rFonts w:ascii="Calibri" w:eastAsia="Times New Roman" w:hAnsi="Calibri" w:cs="Times New Roman"/>
      <w:lang w:eastAsia="fr-FR"/>
    </w:rPr>
    <w:tblPr>
      <w:tblCellMar>
        <w:top w:w="0" w:type="dxa"/>
        <w:left w:w="108" w:type="dxa"/>
        <w:bottom w:w="0" w:type="dxa"/>
        <w:right w:w="108" w:type="dxa"/>
      </w:tblCellMar>
    </w:tblPr>
  </w:style>
  <w:style w:type="paragraph" w:customStyle="1" w:styleId="DTAOtitre">
    <w:name w:val="DTAO titre"/>
    <w:basedOn w:val="Normal"/>
    <w:link w:val="DTAOtitreCar"/>
    <w:autoRedefine/>
    <w:qFormat/>
    <w:rsid w:val="00E451A1"/>
    <w:pPr>
      <w:widowControl w:val="0"/>
      <w:suppressAutoHyphens/>
      <w:autoSpaceDE w:val="0"/>
      <w:autoSpaceDN w:val="0"/>
      <w:spacing w:before="240" w:after="240" w:line="360" w:lineRule="auto"/>
      <w:jc w:val="center"/>
      <w:textAlignment w:val="baseline"/>
    </w:pPr>
    <w:rPr>
      <w:rFonts w:ascii="Arial Narrow" w:eastAsia="Times New Roman" w:hAnsi="Arial Narrow" w:cs="Arial"/>
      <w:b/>
      <w:bCs/>
      <w:caps/>
      <w:spacing w:val="36"/>
      <w:w w:val="80"/>
      <w:position w:val="-1"/>
      <w:sz w:val="32"/>
      <w:szCs w:val="60"/>
      <w:lang w:eastAsia="fr-FR"/>
    </w:rPr>
  </w:style>
  <w:style w:type="character" w:customStyle="1" w:styleId="DTAOtitreCar">
    <w:name w:val="DTAO titre Car"/>
    <w:link w:val="DTAOtitre"/>
    <w:rsid w:val="00E451A1"/>
    <w:rPr>
      <w:rFonts w:ascii="Arial Narrow" w:eastAsia="Times New Roman" w:hAnsi="Arial Narrow" w:cs="Arial"/>
      <w:b/>
      <w:bCs/>
      <w:caps/>
      <w:spacing w:val="36"/>
      <w:w w:val="80"/>
      <w:position w:val="-1"/>
      <w:sz w:val="32"/>
      <w:szCs w:val="60"/>
      <w:lang w:eastAsia="fr-FR"/>
    </w:rPr>
  </w:style>
  <w:style w:type="paragraph" w:customStyle="1" w:styleId="AAOarticles">
    <w:name w:val="AAO articles"/>
    <w:basedOn w:val="Normal"/>
    <w:link w:val="AAOarticlesCar"/>
    <w:autoRedefine/>
    <w:qFormat/>
    <w:rsid w:val="00E451A1"/>
    <w:pPr>
      <w:widowControl w:val="0"/>
      <w:suppressAutoHyphens/>
      <w:autoSpaceDE w:val="0"/>
      <w:autoSpaceDN w:val="0"/>
      <w:spacing w:before="120" w:after="120" w:line="360" w:lineRule="auto"/>
      <w:ind w:left="360" w:hanging="360"/>
      <w:textAlignment w:val="baseline"/>
    </w:pPr>
    <w:rPr>
      <w:rFonts w:ascii="Arial Narrow" w:eastAsia="Times New Roman" w:hAnsi="Arial Narrow" w:cs="Arial"/>
      <w:b/>
      <w:bCs/>
      <w:sz w:val="28"/>
      <w:szCs w:val="24"/>
      <w:lang w:eastAsia="fr-FR"/>
    </w:rPr>
  </w:style>
  <w:style w:type="character" w:customStyle="1" w:styleId="ParagraphedelisteCar1">
    <w:name w:val="Paragraphe de liste Car1"/>
    <w:aliases w:val="TITRE 2 Car1,Liste 1 Car1,Desmond 2 Car1,List_Paragraph Car1,Multilevel para_II Car1,List Paragraph1 Car1,List Paragraph (numbered (a)) Car1,Akapit z listą BS Car1,Bullets Car1,References Car1,ReferencesCxSpLast Car1,본문(내용) Car"/>
    <w:uiPriority w:val="1"/>
    <w:rsid w:val="00E451A1"/>
    <w:rPr>
      <w:rFonts w:ascii="Calibri" w:eastAsia="Calibri" w:hAnsi="Calibri"/>
      <w:sz w:val="22"/>
      <w:szCs w:val="22"/>
      <w:lang w:eastAsia="en-US"/>
    </w:rPr>
  </w:style>
  <w:style w:type="paragraph" w:customStyle="1" w:styleId="RGAOpartie">
    <w:name w:val="RGAO partie"/>
    <w:basedOn w:val="Titre2"/>
    <w:link w:val="RGAOpartieCar"/>
    <w:autoRedefine/>
    <w:qFormat/>
    <w:rsid w:val="00E451A1"/>
    <w:pPr>
      <w:numPr>
        <w:numId w:val="65"/>
      </w:numPr>
      <w:suppressAutoHyphens/>
      <w:autoSpaceDN w:val="0"/>
      <w:spacing w:after="240" w:line="360" w:lineRule="auto"/>
      <w:jc w:val="center"/>
      <w:textAlignment w:val="baseline"/>
    </w:pPr>
    <w:rPr>
      <w:rFonts w:ascii="Arial Narrow" w:hAnsi="Arial Narrow"/>
      <w:bCs w:val="0"/>
      <w:i w:val="0"/>
      <w:caps/>
      <w:sz w:val="32"/>
      <w:szCs w:val="24"/>
    </w:rPr>
  </w:style>
  <w:style w:type="character" w:customStyle="1" w:styleId="AAOarticlesCar">
    <w:name w:val="AAO articles Car"/>
    <w:link w:val="AAOarticles"/>
    <w:rsid w:val="00E451A1"/>
    <w:rPr>
      <w:rFonts w:ascii="Arial Narrow" w:eastAsia="Times New Roman" w:hAnsi="Arial Narrow" w:cs="Arial"/>
      <w:b/>
      <w:bCs/>
      <w:sz w:val="28"/>
      <w:szCs w:val="24"/>
      <w:lang w:eastAsia="fr-FR"/>
    </w:rPr>
  </w:style>
  <w:style w:type="paragraph" w:customStyle="1" w:styleId="RGAOarticles">
    <w:name w:val="RGAO articles"/>
    <w:basedOn w:val="Titre3"/>
    <w:link w:val="RGAOarticlesCar"/>
    <w:autoRedefine/>
    <w:qFormat/>
    <w:rsid w:val="00E451A1"/>
    <w:pPr>
      <w:numPr>
        <w:numId w:val="66"/>
      </w:numPr>
      <w:suppressAutoHyphens/>
      <w:autoSpaceDN w:val="0"/>
      <w:spacing w:before="120" w:after="120" w:line="360" w:lineRule="auto"/>
      <w:ind w:left="1418" w:hanging="1418"/>
      <w:jc w:val="both"/>
      <w:textAlignment w:val="baseline"/>
    </w:pPr>
    <w:rPr>
      <w:rFonts w:ascii="Arial Narrow" w:hAnsi="Arial Narrow" w:cs="Arial"/>
      <w:b/>
      <w:sz w:val="28"/>
      <w:szCs w:val="24"/>
    </w:rPr>
  </w:style>
  <w:style w:type="character" w:customStyle="1" w:styleId="RGAOpartieCar">
    <w:name w:val="RGAO partie Car"/>
    <w:link w:val="RGAOpartie"/>
    <w:rsid w:val="00E451A1"/>
    <w:rPr>
      <w:rFonts w:ascii="Arial Narrow" w:eastAsia="Times New Roman" w:hAnsi="Arial Narrow" w:cs="Arial"/>
      <w:b/>
      <w:iCs/>
      <w:caps/>
      <w:sz w:val="32"/>
      <w:szCs w:val="24"/>
      <w:lang w:eastAsia="fr-FR"/>
    </w:rPr>
  </w:style>
  <w:style w:type="paragraph" w:customStyle="1" w:styleId="CCAPchapitre">
    <w:name w:val="CCAP chapitre"/>
    <w:basedOn w:val="Titre2"/>
    <w:link w:val="CCAPchapitreCar"/>
    <w:autoRedefine/>
    <w:qFormat/>
    <w:rsid w:val="00E451A1"/>
    <w:pPr>
      <w:numPr>
        <w:numId w:val="67"/>
      </w:numPr>
      <w:suppressAutoHyphens/>
      <w:autoSpaceDN w:val="0"/>
      <w:spacing w:after="240" w:line="360" w:lineRule="auto"/>
      <w:jc w:val="center"/>
      <w:textAlignment w:val="baseline"/>
    </w:pPr>
    <w:rPr>
      <w:rFonts w:ascii="Arial Narrow" w:hAnsi="Arial Narrow"/>
      <w:bCs w:val="0"/>
      <w:i w:val="0"/>
      <w:caps/>
      <w:sz w:val="32"/>
      <w:szCs w:val="24"/>
    </w:rPr>
  </w:style>
  <w:style w:type="character" w:customStyle="1" w:styleId="RGAOarticlesCar">
    <w:name w:val="RGAO articles Car"/>
    <w:link w:val="RGAOarticles"/>
    <w:rsid w:val="00E451A1"/>
    <w:rPr>
      <w:rFonts w:ascii="Arial Narrow" w:eastAsia="Times New Roman" w:hAnsi="Arial Narrow" w:cs="Arial"/>
      <w:b/>
      <w:sz w:val="28"/>
      <w:szCs w:val="24"/>
      <w:lang w:eastAsia="fr-FR"/>
    </w:rPr>
  </w:style>
  <w:style w:type="paragraph" w:customStyle="1" w:styleId="CCAParticle">
    <w:name w:val="CCAP article"/>
    <w:basedOn w:val="Titre3"/>
    <w:link w:val="CCAParticleCar"/>
    <w:autoRedefine/>
    <w:qFormat/>
    <w:rsid w:val="00E451A1"/>
    <w:pPr>
      <w:suppressAutoHyphens/>
      <w:autoSpaceDN w:val="0"/>
      <w:spacing w:before="120" w:after="120" w:line="360" w:lineRule="auto"/>
      <w:jc w:val="both"/>
      <w:textAlignment w:val="baseline"/>
    </w:pPr>
    <w:rPr>
      <w:rFonts w:ascii="Arial Narrow" w:hAnsi="Arial Narrow" w:cs="Arial"/>
      <w:b/>
      <w:color w:val="000000"/>
      <w:sz w:val="28"/>
      <w:szCs w:val="24"/>
    </w:rPr>
  </w:style>
  <w:style w:type="character" w:customStyle="1" w:styleId="CCAPchapitreCar">
    <w:name w:val="CCAP chapitre Car"/>
    <w:link w:val="CCAPchapitre"/>
    <w:rsid w:val="00E451A1"/>
    <w:rPr>
      <w:rFonts w:ascii="Arial Narrow" w:eastAsia="Times New Roman" w:hAnsi="Arial Narrow" w:cs="Arial"/>
      <w:b/>
      <w:iCs/>
      <w:caps/>
      <w:sz w:val="32"/>
      <w:szCs w:val="24"/>
      <w:lang w:eastAsia="fr-FR"/>
    </w:rPr>
  </w:style>
  <w:style w:type="character" w:customStyle="1" w:styleId="CCAParticleCar">
    <w:name w:val="CCAP article Car"/>
    <w:link w:val="CCAParticle"/>
    <w:rsid w:val="00E451A1"/>
    <w:rPr>
      <w:rFonts w:ascii="Arial Narrow" w:eastAsia="Times New Roman" w:hAnsi="Arial Narrow" w:cs="Arial"/>
      <w:b/>
      <w:color w:val="000000"/>
      <w:sz w:val="28"/>
      <w:szCs w:val="24"/>
      <w:lang w:eastAsia="fr-FR"/>
    </w:rPr>
  </w:style>
  <w:style w:type="character" w:customStyle="1" w:styleId="Mentionnonrsolue2">
    <w:name w:val="Mention non résolue2"/>
    <w:uiPriority w:val="99"/>
    <w:semiHidden/>
    <w:unhideWhenUsed/>
    <w:rsid w:val="00E451A1"/>
    <w:rPr>
      <w:color w:val="605E5C"/>
      <w:shd w:val="clear" w:color="auto" w:fill="E1DFDD"/>
    </w:rPr>
  </w:style>
  <w:style w:type="paragraph" w:customStyle="1" w:styleId="DTAOTitres">
    <w:name w:val="DTAO Titres"/>
    <w:basedOn w:val="Normal"/>
    <w:link w:val="DTAOTitresCar"/>
    <w:autoRedefine/>
    <w:qFormat/>
    <w:rsid w:val="00E451A1"/>
    <w:pPr>
      <w:widowControl w:val="0"/>
      <w:suppressAutoHyphens/>
      <w:autoSpaceDE w:val="0"/>
      <w:autoSpaceDN w:val="0"/>
      <w:spacing w:before="240" w:after="240" w:line="480" w:lineRule="auto"/>
      <w:ind w:right="-6"/>
      <w:jc w:val="center"/>
      <w:textAlignment w:val="baseline"/>
    </w:pPr>
    <w:rPr>
      <w:rFonts w:ascii="Arial Narrow" w:eastAsia="Times New Roman" w:hAnsi="Arial Narrow" w:cs="Arial"/>
      <w:b/>
      <w:bCs/>
      <w:caps/>
      <w:spacing w:val="36"/>
      <w:w w:val="80"/>
      <w:position w:val="-1"/>
      <w:sz w:val="36"/>
      <w:szCs w:val="60"/>
      <w:lang w:eastAsia="fr-FR"/>
    </w:rPr>
  </w:style>
  <w:style w:type="character" w:customStyle="1" w:styleId="DTAOTitresCar">
    <w:name w:val="DTAO Titres Car"/>
    <w:link w:val="DTAOTitres"/>
    <w:rsid w:val="00E451A1"/>
    <w:rPr>
      <w:rFonts w:ascii="Arial Narrow" w:eastAsia="Times New Roman" w:hAnsi="Arial Narrow" w:cs="Arial"/>
      <w:b/>
      <w:bCs/>
      <w:caps/>
      <w:spacing w:val="36"/>
      <w:w w:val="80"/>
      <w:position w:val="-1"/>
      <w:sz w:val="36"/>
      <w:szCs w:val="60"/>
      <w:lang w:eastAsia="fr-FR"/>
    </w:rPr>
  </w:style>
  <w:style w:type="character" w:customStyle="1" w:styleId="Mentionnonrsolue3">
    <w:name w:val="Mention non résolue3"/>
    <w:uiPriority w:val="99"/>
    <w:semiHidden/>
    <w:unhideWhenUsed/>
    <w:rsid w:val="00E451A1"/>
    <w:rPr>
      <w:color w:val="605E5C"/>
      <w:shd w:val="clear" w:color="auto" w:fill="E1DFDD"/>
    </w:rPr>
  </w:style>
  <w:style w:type="numbering" w:customStyle="1" w:styleId="LFO192">
    <w:name w:val="LFO192"/>
    <w:basedOn w:val="Aucuneliste"/>
    <w:rsid w:val="00E451A1"/>
  </w:style>
  <w:style w:type="paragraph" w:customStyle="1" w:styleId="TitrePiece">
    <w:name w:val="TitrePiece"/>
    <w:basedOn w:val="Sansinterligne"/>
    <w:link w:val="TitrePieceCar1"/>
    <w:rsid w:val="00E451A1"/>
    <w:pPr>
      <w:suppressAutoHyphens/>
      <w:autoSpaceDN w:val="0"/>
      <w:jc w:val="center"/>
      <w:textAlignment w:val="baseline"/>
    </w:pPr>
    <w:rPr>
      <w:rFonts w:ascii="Arial" w:eastAsia="Times New Roman" w:hAnsi="Arial" w:cs="Arial"/>
      <w:w w:val="90"/>
      <w:sz w:val="60"/>
      <w:szCs w:val="60"/>
      <w:lang w:eastAsia="fr-FR"/>
    </w:rPr>
  </w:style>
  <w:style w:type="numbering" w:customStyle="1" w:styleId="LFO198">
    <w:name w:val="LFO198"/>
    <w:basedOn w:val="Aucuneliste"/>
    <w:rsid w:val="00E451A1"/>
  </w:style>
  <w:style w:type="paragraph" w:customStyle="1" w:styleId="footnotedescription">
    <w:name w:val="footnote description"/>
    <w:next w:val="Normal"/>
    <w:link w:val="footnotedescriptionChar"/>
    <w:hidden/>
    <w:rsid w:val="00E451A1"/>
    <w:pPr>
      <w:spacing w:after="0"/>
    </w:pPr>
    <w:rPr>
      <w:rFonts w:ascii="Times New Roman" w:eastAsia="Times New Roman" w:hAnsi="Times New Roman" w:cs="Times New Roman"/>
      <w:color w:val="000000"/>
      <w:sz w:val="20"/>
      <w:lang w:eastAsia="fr-FR"/>
    </w:rPr>
  </w:style>
  <w:style w:type="character" w:customStyle="1" w:styleId="footnotedescriptionChar">
    <w:name w:val="footnote description Char"/>
    <w:link w:val="footnotedescription"/>
    <w:rsid w:val="00E451A1"/>
    <w:rPr>
      <w:rFonts w:ascii="Times New Roman" w:eastAsia="Times New Roman" w:hAnsi="Times New Roman" w:cs="Times New Roman"/>
      <w:color w:val="000000"/>
      <w:sz w:val="20"/>
      <w:lang w:eastAsia="fr-FR"/>
    </w:rPr>
  </w:style>
  <w:style w:type="character" w:customStyle="1" w:styleId="footnotemark">
    <w:name w:val="footnote mark"/>
    <w:hidden/>
    <w:rsid w:val="00E451A1"/>
    <w:rPr>
      <w:rFonts w:ascii="Times New Roman" w:eastAsia="Times New Roman" w:hAnsi="Times New Roman" w:cs="Times New Roman"/>
      <w:color w:val="000000"/>
      <w:sz w:val="20"/>
      <w:vertAlign w:val="superscript"/>
    </w:rPr>
  </w:style>
  <w:style w:type="character" w:customStyle="1" w:styleId="TitrePieceCar">
    <w:name w:val="TitrePiece Car"/>
    <w:rsid w:val="00E451A1"/>
    <w:rPr>
      <w:rFonts w:ascii="Arial" w:hAnsi="Arial" w:cs="Arial"/>
      <w:w w:val="90"/>
      <w:sz w:val="60"/>
      <w:szCs w:val="60"/>
    </w:rPr>
  </w:style>
  <w:style w:type="table" w:customStyle="1" w:styleId="TableNormal2">
    <w:name w:val="Table Normal2"/>
    <w:uiPriority w:val="99"/>
    <w:semiHidden/>
    <w:rsid w:val="00E451A1"/>
    <w:pPr>
      <w:spacing w:after="0" w:line="240" w:lineRule="auto"/>
    </w:pPr>
    <w:rPr>
      <w:rFonts w:ascii="Calibri" w:eastAsia="Times New Roman" w:hAnsi="Calibri" w:cs="Times New Roman"/>
      <w:lang w:eastAsia="fr-FR"/>
    </w:rPr>
    <w:tblPr>
      <w:tblCellMar>
        <w:top w:w="0" w:type="dxa"/>
        <w:left w:w="108" w:type="dxa"/>
        <w:bottom w:w="0" w:type="dxa"/>
        <w:right w:w="108" w:type="dxa"/>
      </w:tblCellMar>
    </w:tblPr>
  </w:style>
  <w:style w:type="paragraph" w:customStyle="1" w:styleId="ACTitre">
    <w:name w:val="AC Titre"/>
    <w:basedOn w:val="Normal"/>
    <w:link w:val="ACTitreCar"/>
    <w:autoRedefine/>
    <w:qFormat/>
    <w:rsid w:val="00E451A1"/>
    <w:pPr>
      <w:widowControl w:val="0"/>
      <w:suppressAutoHyphens/>
      <w:autoSpaceDE w:val="0"/>
      <w:autoSpaceDN w:val="0"/>
      <w:spacing w:before="120" w:after="120" w:line="360" w:lineRule="auto"/>
      <w:ind w:right="-6"/>
      <w:jc w:val="center"/>
      <w:textAlignment w:val="baseline"/>
    </w:pPr>
    <w:rPr>
      <w:rFonts w:ascii="Arial Narrow" w:eastAsia="Times New Roman" w:hAnsi="Arial Narrow" w:cs="Arial"/>
      <w:b/>
      <w:bCs/>
      <w:caps/>
      <w:color w:val="000000"/>
      <w:spacing w:val="36"/>
      <w:w w:val="80"/>
      <w:position w:val="-1"/>
      <w:sz w:val="32"/>
      <w:szCs w:val="24"/>
      <w:lang w:eastAsia="fr-FR"/>
    </w:rPr>
  </w:style>
  <w:style w:type="paragraph" w:customStyle="1" w:styleId="ACpartie">
    <w:name w:val="AC partie"/>
    <w:basedOn w:val="Normal"/>
    <w:link w:val="ACpartieCar"/>
    <w:autoRedefine/>
    <w:qFormat/>
    <w:rsid w:val="00E451A1"/>
    <w:pPr>
      <w:widowControl w:val="0"/>
      <w:numPr>
        <w:numId w:val="70"/>
      </w:numPr>
      <w:suppressAutoHyphens/>
      <w:autoSpaceDE w:val="0"/>
      <w:autoSpaceDN w:val="0"/>
      <w:spacing w:before="240" w:after="240" w:line="360" w:lineRule="auto"/>
      <w:jc w:val="center"/>
      <w:textAlignment w:val="baseline"/>
    </w:pPr>
    <w:rPr>
      <w:rFonts w:ascii="Arial Narrow" w:eastAsia="Times New Roman" w:hAnsi="Arial Narrow" w:cs="Times New Roman"/>
      <w:b/>
      <w:caps/>
      <w:color w:val="000000"/>
      <w:sz w:val="36"/>
      <w:szCs w:val="24"/>
      <w:lang w:eastAsia="fr-FR"/>
    </w:rPr>
  </w:style>
  <w:style w:type="character" w:customStyle="1" w:styleId="ACTitreCar">
    <w:name w:val="AC Titre Car"/>
    <w:link w:val="ACTitre"/>
    <w:rsid w:val="00E451A1"/>
    <w:rPr>
      <w:rFonts w:ascii="Arial Narrow" w:eastAsia="Times New Roman" w:hAnsi="Arial Narrow" w:cs="Arial"/>
      <w:b/>
      <w:bCs/>
      <w:caps/>
      <w:color w:val="000000"/>
      <w:spacing w:val="36"/>
      <w:w w:val="80"/>
      <w:position w:val="-1"/>
      <w:sz w:val="32"/>
      <w:szCs w:val="24"/>
      <w:lang w:eastAsia="fr-FR"/>
    </w:rPr>
  </w:style>
  <w:style w:type="paragraph" w:customStyle="1" w:styleId="ACPice">
    <w:name w:val="AC Pièce"/>
    <w:basedOn w:val="TitrePiece"/>
    <w:link w:val="ACPiceCar"/>
    <w:autoRedefine/>
    <w:qFormat/>
    <w:rsid w:val="00E451A1"/>
    <w:pPr>
      <w:spacing w:before="240" w:after="240" w:line="360" w:lineRule="auto"/>
      <w:ind w:left="1276"/>
    </w:pPr>
    <w:rPr>
      <w:rFonts w:ascii="Arial Narrow" w:hAnsi="Arial Narrow"/>
      <w:b/>
      <w:caps/>
      <w:color w:val="000000"/>
      <w:sz w:val="36"/>
      <w:szCs w:val="24"/>
    </w:rPr>
  </w:style>
  <w:style w:type="character" w:customStyle="1" w:styleId="ACpartieCar">
    <w:name w:val="AC partie Car"/>
    <w:link w:val="ACpartie"/>
    <w:rsid w:val="00E451A1"/>
    <w:rPr>
      <w:rFonts w:ascii="Arial Narrow" w:eastAsia="Times New Roman" w:hAnsi="Arial Narrow" w:cs="Times New Roman"/>
      <w:b/>
      <w:caps/>
      <w:color w:val="000000"/>
      <w:sz w:val="36"/>
      <w:szCs w:val="24"/>
      <w:lang w:eastAsia="fr-FR"/>
    </w:rPr>
  </w:style>
  <w:style w:type="character" w:customStyle="1" w:styleId="TitrePieceCar1">
    <w:name w:val="TitrePiece Car1"/>
    <w:link w:val="TitrePiece"/>
    <w:rsid w:val="00E451A1"/>
    <w:rPr>
      <w:rFonts w:ascii="Arial" w:eastAsia="Times New Roman" w:hAnsi="Arial" w:cs="Arial"/>
      <w:w w:val="90"/>
      <w:sz w:val="60"/>
      <w:szCs w:val="60"/>
      <w:lang w:eastAsia="fr-FR"/>
    </w:rPr>
  </w:style>
  <w:style w:type="character" w:customStyle="1" w:styleId="ACPiceCar">
    <w:name w:val="AC Pièce Car"/>
    <w:link w:val="ACPice"/>
    <w:rsid w:val="00E451A1"/>
    <w:rPr>
      <w:rFonts w:ascii="Arial Narrow" w:eastAsia="Times New Roman" w:hAnsi="Arial Narrow" w:cs="Arial"/>
      <w:b/>
      <w:caps/>
      <w:color w:val="000000"/>
      <w:w w:val="90"/>
      <w:sz w:val="36"/>
      <w:szCs w:val="24"/>
      <w:lang w:eastAsia="fr-FR"/>
    </w:rPr>
  </w:style>
  <w:style w:type="paragraph" w:customStyle="1" w:styleId="MACChapitre">
    <w:name w:val="MAC Chapitre"/>
    <w:basedOn w:val="Normal"/>
    <w:link w:val="MACChapitreCar"/>
    <w:autoRedefine/>
    <w:qFormat/>
    <w:rsid w:val="00E451A1"/>
    <w:pPr>
      <w:widowControl w:val="0"/>
      <w:numPr>
        <w:numId w:val="71"/>
      </w:numPr>
      <w:suppressAutoHyphens/>
      <w:autoSpaceDE w:val="0"/>
      <w:autoSpaceDN w:val="0"/>
      <w:spacing w:before="240" w:after="240" w:line="360" w:lineRule="auto"/>
      <w:ind w:right="51"/>
      <w:jc w:val="center"/>
      <w:textAlignment w:val="baseline"/>
    </w:pPr>
    <w:rPr>
      <w:rFonts w:ascii="Arial Narrow" w:eastAsia="Times New Roman" w:hAnsi="Arial Narrow" w:cs="Tahoma"/>
      <w:b/>
      <w:bCs/>
      <w:caps/>
      <w:sz w:val="32"/>
      <w:szCs w:val="24"/>
      <w:lang w:eastAsia="fr-FR"/>
    </w:rPr>
  </w:style>
  <w:style w:type="paragraph" w:customStyle="1" w:styleId="MACarticle">
    <w:name w:val="MAC article"/>
    <w:basedOn w:val="Normal"/>
    <w:link w:val="MACarticleCar"/>
    <w:autoRedefine/>
    <w:qFormat/>
    <w:rsid w:val="00E451A1"/>
    <w:pPr>
      <w:widowControl w:val="0"/>
      <w:suppressAutoHyphens/>
      <w:autoSpaceDE w:val="0"/>
      <w:autoSpaceDN w:val="0"/>
      <w:spacing w:before="120" w:after="120" w:line="360" w:lineRule="auto"/>
      <w:ind w:right="-23"/>
      <w:textAlignment w:val="baseline"/>
    </w:pPr>
    <w:rPr>
      <w:rFonts w:ascii="Arial Narrow" w:eastAsia="Times New Roman" w:hAnsi="Arial Narrow" w:cs="Tahoma"/>
      <w:b/>
      <w:bCs/>
      <w:sz w:val="24"/>
      <w:szCs w:val="24"/>
      <w:lang w:eastAsia="fr-FR"/>
    </w:rPr>
  </w:style>
  <w:style w:type="character" w:customStyle="1" w:styleId="MACChapitreCar">
    <w:name w:val="MAC Chapitre Car"/>
    <w:link w:val="MACChapitre"/>
    <w:rsid w:val="00E451A1"/>
    <w:rPr>
      <w:rFonts w:ascii="Arial Narrow" w:eastAsia="Times New Roman" w:hAnsi="Arial Narrow" w:cs="Tahoma"/>
      <w:b/>
      <w:bCs/>
      <w:caps/>
      <w:sz w:val="32"/>
      <w:szCs w:val="24"/>
      <w:lang w:eastAsia="fr-FR"/>
    </w:rPr>
  </w:style>
  <w:style w:type="paragraph" w:customStyle="1" w:styleId="ADCarticle">
    <w:name w:val="ADC article"/>
    <w:basedOn w:val="Normal"/>
    <w:link w:val="ADCarticleCar"/>
    <w:autoRedefine/>
    <w:qFormat/>
    <w:rsid w:val="00E451A1"/>
    <w:pPr>
      <w:numPr>
        <w:numId w:val="69"/>
      </w:numPr>
      <w:spacing w:before="120" w:after="120" w:line="360" w:lineRule="auto"/>
      <w:ind w:left="709" w:hanging="709"/>
    </w:pPr>
    <w:rPr>
      <w:rFonts w:ascii="Arial Narrow" w:eastAsia="Times New Roman" w:hAnsi="Arial Narrow" w:cs="Arial"/>
      <w:b/>
      <w:sz w:val="28"/>
      <w:szCs w:val="24"/>
      <w:lang w:eastAsia="fr-FR"/>
    </w:rPr>
  </w:style>
  <w:style w:type="character" w:customStyle="1" w:styleId="MACarticleCar">
    <w:name w:val="MAC article Car"/>
    <w:link w:val="MACarticle"/>
    <w:rsid w:val="00E451A1"/>
    <w:rPr>
      <w:rFonts w:ascii="Arial Narrow" w:eastAsia="Times New Roman" w:hAnsi="Arial Narrow" w:cs="Tahoma"/>
      <w:b/>
      <w:bCs/>
      <w:sz w:val="24"/>
      <w:szCs w:val="24"/>
      <w:lang w:eastAsia="fr-FR"/>
    </w:rPr>
  </w:style>
  <w:style w:type="paragraph" w:customStyle="1" w:styleId="RCpartie">
    <w:name w:val="RC partie"/>
    <w:basedOn w:val="Titre3"/>
    <w:link w:val="RCpartieCar"/>
    <w:autoRedefine/>
    <w:qFormat/>
    <w:rsid w:val="00E451A1"/>
    <w:pPr>
      <w:numPr>
        <w:numId w:val="72"/>
      </w:numPr>
      <w:suppressAutoHyphens/>
      <w:autoSpaceDN w:val="0"/>
      <w:spacing w:before="240" w:after="240" w:line="360" w:lineRule="auto"/>
      <w:ind w:left="2835" w:hanging="1134"/>
      <w:jc w:val="center"/>
      <w:textAlignment w:val="baseline"/>
    </w:pPr>
    <w:rPr>
      <w:rFonts w:ascii="Arial Narrow" w:hAnsi="Arial Narrow"/>
      <w:b/>
      <w:bCs/>
      <w:caps/>
      <w:sz w:val="32"/>
      <w:szCs w:val="24"/>
    </w:rPr>
  </w:style>
  <w:style w:type="character" w:customStyle="1" w:styleId="ADCarticleCar">
    <w:name w:val="ADC article Car"/>
    <w:link w:val="ADCarticle"/>
    <w:rsid w:val="00E451A1"/>
    <w:rPr>
      <w:rFonts w:ascii="Arial Narrow" w:eastAsia="Times New Roman" w:hAnsi="Arial Narrow" w:cs="Arial"/>
      <w:b/>
      <w:sz w:val="28"/>
      <w:szCs w:val="24"/>
      <w:lang w:eastAsia="fr-FR"/>
    </w:rPr>
  </w:style>
  <w:style w:type="paragraph" w:customStyle="1" w:styleId="RCarticle">
    <w:name w:val="RC article"/>
    <w:basedOn w:val="Titre5"/>
    <w:link w:val="RCarticleCar"/>
    <w:autoRedefine/>
    <w:qFormat/>
    <w:rsid w:val="00E451A1"/>
    <w:pPr>
      <w:keepLines/>
      <w:numPr>
        <w:numId w:val="73"/>
      </w:numPr>
      <w:suppressAutoHyphens/>
      <w:autoSpaceDN w:val="0"/>
      <w:spacing w:before="120" w:after="120" w:line="360" w:lineRule="auto"/>
      <w:jc w:val="left"/>
      <w:textAlignment w:val="baseline"/>
    </w:pPr>
    <w:rPr>
      <w:rFonts w:ascii="Arial Narrow" w:hAnsi="Arial Narrow"/>
      <w:b/>
      <w:bCs/>
      <w:color w:val="2F5496"/>
      <w:sz w:val="28"/>
      <w:szCs w:val="24"/>
    </w:rPr>
  </w:style>
  <w:style w:type="character" w:customStyle="1" w:styleId="RCpartieCar">
    <w:name w:val="RC partie Car"/>
    <w:link w:val="RCpartie"/>
    <w:rsid w:val="00E451A1"/>
    <w:rPr>
      <w:rFonts w:ascii="Arial Narrow" w:eastAsia="Times New Roman" w:hAnsi="Arial Narrow" w:cs="Times New Roman"/>
      <w:b/>
      <w:bCs/>
      <w:caps/>
      <w:sz w:val="32"/>
      <w:szCs w:val="24"/>
      <w:lang w:eastAsia="fr-FR"/>
    </w:rPr>
  </w:style>
  <w:style w:type="character" w:customStyle="1" w:styleId="RCarticleCar">
    <w:name w:val="RC article Car"/>
    <w:link w:val="RCarticle"/>
    <w:rsid w:val="00E451A1"/>
    <w:rPr>
      <w:rFonts w:ascii="Arial Narrow" w:eastAsia="Times New Roman" w:hAnsi="Arial Narrow" w:cs="Times New Roman"/>
      <w:b/>
      <w:bCs/>
      <w:color w:val="2F5496"/>
      <w:sz w:val="28"/>
      <w:szCs w:val="24"/>
      <w:lang w:eastAsia="fr-FR"/>
    </w:rPr>
  </w:style>
  <w:style w:type="paragraph" w:customStyle="1" w:styleId="CCAPArticle0">
    <w:name w:val="CCAP Article"/>
    <w:basedOn w:val="Titre3"/>
    <w:link w:val="CCAPArticleCar0"/>
    <w:autoRedefine/>
    <w:qFormat/>
    <w:rsid w:val="00E451A1"/>
    <w:pPr>
      <w:suppressAutoHyphens/>
      <w:autoSpaceDN w:val="0"/>
      <w:spacing w:before="120" w:after="120" w:line="360" w:lineRule="auto"/>
      <w:textAlignment w:val="baseline"/>
    </w:pPr>
    <w:rPr>
      <w:rFonts w:ascii="Arial Narrow" w:hAnsi="Arial Narrow" w:cs="Arial"/>
      <w:b/>
      <w:szCs w:val="28"/>
    </w:rPr>
  </w:style>
  <w:style w:type="character" w:customStyle="1" w:styleId="CCAPArticleCar0">
    <w:name w:val="CCAP Article Car"/>
    <w:link w:val="CCAPArticle0"/>
    <w:rsid w:val="00E451A1"/>
    <w:rPr>
      <w:rFonts w:ascii="Arial Narrow" w:eastAsia="Times New Roman" w:hAnsi="Arial Narrow" w:cs="Arial"/>
      <w:b/>
      <w:sz w:val="24"/>
      <w:szCs w:val="28"/>
      <w:lang w:eastAsia="fr-FR"/>
    </w:rPr>
  </w:style>
  <w:style w:type="numbering" w:customStyle="1" w:styleId="LFO194">
    <w:name w:val="LFO194"/>
    <w:basedOn w:val="Aucuneliste"/>
    <w:rsid w:val="00E451A1"/>
  </w:style>
  <w:style w:type="paragraph" w:customStyle="1" w:styleId="ArticleAC">
    <w:name w:val="Article AC"/>
    <w:basedOn w:val="Normal"/>
    <w:link w:val="ArticleACCar"/>
    <w:autoRedefine/>
    <w:qFormat/>
    <w:rsid w:val="00E451A1"/>
    <w:pPr>
      <w:widowControl w:val="0"/>
      <w:suppressAutoHyphens/>
      <w:autoSpaceDE w:val="0"/>
      <w:autoSpaceDN w:val="0"/>
      <w:spacing w:after="120" w:line="360" w:lineRule="auto"/>
      <w:ind w:right="-23"/>
      <w:textAlignment w:val="baseline"/>
    </w:pPr>
    <w:rPr>
      <w:rFonts w:ascii="Arial Narrow" w:eastAsia="Times New Roman" w:hAnsi="Arial Narrow" w:cs="Tahoma"/>
      <w:b/>
      <w:bCs/>
      <w:sz w:val="28"/>
      <w:szCs w:val="24"/>
      <w:lang w:eastAsia="fr-FR"/>
    </w:rPr>
  </w:style>
  <w:style w:type="character" w:customStyle="1" w:styleId="ArticleACCar">
    <w:name w:val="Article AC Car"/>
    <w:link w:val="ArticleAC"/>
    <w:rsid w:val="00E451A1"/>
    <w:rPr>
      <w:rFonts w:ascii="Arial Narrow" w:eastAsia="Times New Roman" w:hAnsi="Arial Narrow" w:cs="Tahoma"/>
      <w:b/>
      <w:bCs/>
      <w:sz w:val="28"/>
      <w:szCs w:val="24"/>
      <w:lang w:eastAsia="fr-FR"/>
    </w:rPr>
  </w:style>
  <w:style w:type="numbering" w:customStyle="1" w:styleId="LFO193">
    <w:name w:val="LFO193"/>
    <w:basedOn w:val="Aucuneliste"/>
    <w:rsid w:val="00E451A1"/>
    <w:pPr>
      <w:numPr>
        <w:numId w:val="64"/>
      </w:numPr>
    </w:pPr>
  </w:style>
  <w:style w:type="paragraph" w:customStyle="1" w:styleId="ARTICLECCAG">
    <w:name w:val="ARTICLE CCAG"/>
    <w:basedOn w:val="Normal"/>
    <w:link w:val="ARTICLECCAGCar"/>
    <w:autoRedefine/>
    <w:qFormat/>
    <w:rsid w:val="00E451A1"/>
    <w:pPr>
      <w:widowControl w:val="0"/>
      <w:suppressAutoHyphens/>
      <w:autoSpaceDE w:val="0"/>
      <w:autoSpaceDN w:val="0"/>
      <w:spacing w:after="120" w:line="360" w:lineRule="auto"/>
      <w:ind w:right="-20"/>
      <w:textAlignment w:val="baseline"/>
    </w:pPr>
    <w:rPr>
      <w:rFonts w:ascii="Arial Narrow" w:eastAsia="Times New Roman" w:hAnsi="Arial Narrow" w:cs="Tahoma"/>
      <w:b/>
      <w:bCs/>
      <w:sz w:val="28"/>
      <w:szCs w:val="24"/>
      <w:lang w:eastAsia="fr-FR"/>
    </w:rPr>
  </w:style>
  <w:style w:type="character" w:customStyle="1" w:styleId="ARTICLECCAGCar">
    <w:name w:val="ARTICLE CCAG Car"/>
    <w:link w:val="ARTICLECCAG"/>
    <w:rsid w:val="00E451A1"/>
    <w:rPr>
      <w:rFonts w:ascii="Arial Narrow" w:eastAsia="Times New Roman" w:hAnsi="Arial Narrow" w:cs="Tahoma"/>
      <w:b/>
      <w:bCs/>
      <w:sz w:val="28"/>
      <w:szCs w:val="24"/>
      <w:lang w:eastAsia="fr-FR"/>
    </w:rPr>
  </w:style>
  <w:style w:type="table" w:customStyle="1" w:styleId="TableNormal11">
    <w:name w:val="Table Normal11"/>
    <w:uiPriority w:val="2"/>
    <w:semiHidden/>
    <w:unhideWhenUsed/>
    <w:qFormat/>
    <w:rsid w:val="00E451A1"/>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Corpsdetexte24">
    <w:name w:val="Corps de texte 24"/>
    <w:basedOn w:val="Normal"/>
    <w:rsid w:val="00E451A1"/>
    <w:pPr>
      <w:suppressAutoHyphens/>
      <w:spacing w:after="120" w:line="280" w:lineRule="exact"/>
      <w:jc w:val="both"/>
    </w:pPr>
    <w:rPr>
      <w:rFonts w:ascii="Arial" w:eastAsia="Times New Roman" w:hAnsi="Arial" w:cs="Arial"/>
      <w:b/>
      <w:szCs w:val="20"/>
      <w:u w:val="single"/>
      <w:lang w:eastAsia="zh-CN"/>
    </w:rPr>
  </w:style>
  <w:style w:type="numbering" w:customStyle="1" w:styleId="Aucuneliste16">
    <w:name w:val="Aucune liste16"/>
    <w:next w:val="Aucuneliste"/>
    <w:uiPriority w:val="99"/>
    <w:semiHidden/>
    <w:unhideWhenUsed/>
    <w:rsid w:val="00E451A1"/>
  </w:style>
  <w:style w:type="numbering" w:customStyle="1" w:styleId="LFO195">
    <w:name w:val="LFO195"/>
    <w:basedOn w:val="Aucuneliste"/>
    <w:rsid w:val="00E451A1"/>
  </w:style>
  <w:style w:type="numbering" w:customStyle="1" w:styleId="LFO1911">
    <w:name w:val="LFO1911"/>
    <w:basedOn w:val="Aucuneliste"/>
    <w:rsid w:val="00E451A1"/>
  </w:style>
  <w:style w:type="numbering" w:customStyle="1" w:styleId="LFO1921">
    <w:name w:val="LFO1921"/>
    <w:basedOn w:val="Aucuneliste"/>
    <w:rsid w:val="00E451A1"/>
  </w:style>
  <w:style w:type="numbering" w:customStyle="1" w:styleId="LFO1981">
    <w:name w:val="LFO1981"/>
    <w:basedOn w:val="Aucuneliste"/>
    <w:rsid w:val="00E451A1"/>
    <w:pPr>
      <w:numPr>
        <w:numId w:val="59"/>
      </w:numPr>
    </w:pPr>
  </w:style>
  <w:style w:type="table" w:customStyle="1" w:styleId="TableGrid1">
    <w:name w:val="TableGrid1"/>
    <w:rsid w:val="00E451A1"/>
    <w:pPr>
      <w:spacing w:after="0" w:line="240" w:lineRule="auto"/>
    </w:pPr>
    <w:rPr>
      <w:rFonts w:ascii="Calibri" w:eastAsia="Times New Roman" w:hAnsi="Calibri" w:cs="Times New Roman"/>
      <w:lang w:eastAsia="fr-FR"/>
    </w:rPr>
    <w:tblPr>
      <w:tblCellMar>
        <w:top w:w="0" w:type="dxa"/>
        <w:left w:w="0" w:type="dxa"/>
        <w:bottom w:w="0" w:type="dxa"/>
        <w:right w:w="0" w:type="dxa"/>
      </w:tblCellMar>
    </w:tblPr>
  </w:style>
  <w:style w:type="numbering" w:customStyle="1" w:styleId="LFO161">
    <w:name w:val="LFO161"/>
    <w:basedOn w:val="Aucuneliste"/>
    <w:rsid w:val="00E451A1"/>
    <w:pPr>
      <w:numPr>
        <w:numId w:val="60"/>
      </w:numPr>
    </w:pPr>
  </w:style>
  <w:style w:type="numbering" w:customStyle="1" w:styleId="LFO211">
    <w:name w:val="LFO211"/>
    <w:basedOn w:val="Aucuneliste"/>
    <w:rsid w:val="00E451A1"/>
    <w:pPr>
      <w:numPr>
        <w:numId w:val="75"/>
      </w:numPr>
    </w:pPr>
  </w:style>
  <w:style w:type="numbering" w:customStyle="1" w:styleId="LFO1941">
    <w:name w:val="LFO1941"/>
    <w:basedOn w:val="Aucuneliste"/>
    <w:rsid w:val="00E451A1"/>
  </w:style>
  <w:style w:type="numbering" w:customStyle="1" w:styleId="LFO1931">
    <w:name w:val="LFO1931"/>
    <w:basedOn w:val="Aucuneliste"/>
    <w:rsid w:val="00E451A1"/>
    <w:pPr>
      <w:numPr>
        <w:numId w:val="16"/>
      </w:numPr>
    </w:pPr>
  </w:style>
  <w:style w:type="numbering" w:customStyle="1" w:styleId="Aucuneliste17">
    <w:name w:val="Aucune liste17"/>
    <w:next w:val="Aucuneliste"/>
    <w:uiPriority w:val="99"/>
    <w:semiHidden/>
    <w:unhideWhenUsed/>
    <w:rsid w:val="00B12B6C"/>
  </w:style>
  <w:style w:type="numbering" w:customStyle="1" w:styleId="LFO196">
    <w:name w:val="LFO196"/>
    <w:basedOn w:val="Aucuneliste"/>
    <w:rsid w:val="00B12B6C"/>
  </w:style>
  <w:style w:type="numbering" w:customStyle="1" w:styleId="LFO1912">
    <w:name w:val="LFO1912"/>
    <w:basedOn w:val="Aucuneliste"/>
    <w:rsid w:val="00B12B6C"/>
  </w:style>
  <w:style w:type="table" w:customStyle="1" w:styleId="TableNormal12">
    <w:name w:val="Table Normal12"/>
    <w:uiPriority w:val="99"/>
    <w:semiHidden/>
    <w:rsid w:val="00B12B6C"/>
    <w:pPr>
      <w:spacing w:after="0" w:line="240" w:lineRule="auto"/>
    </w:pPr>
    <w:rPr>
      <w:rFonts w:ascii="Calibri" w:eastAsia="Times New Roman" w:hAnsi="Calibri" w:cs="Times New Roman"/>
      <w:lang w:eastAsia="fr-FR"/>
    </w:rPr>
    <w:tblPr>
      <w:tblCellMar>
        <w:top w:w="0" w:type="dxa"/>
        <w:left w:w="108" w:type="dxa"/>
        <w:bottom w:w="0" w:type="dxa"/>
        <w:right w:w="108" w:type="dxa"/>
      </w:tblCellMar>
    </w:tblPr>
  </w:style>
  <w:style w:type="table" w:customStyle="1" w:styleId="Grilledutableau20">
    <w:name w:val="Grille du tableau20"/>
    <w:basedOn w:val="TableauNormal"/>
    <w:next w:val="Grilledutableau"/>
    <w:uiPriority w:val="59"/>
    <w:rsid w:val="00B12B6C"/>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FO1922">
    <w:name w:val="LFO1922"/>
    <w:basedOn w:val="Aucuneliste"/>
    <w:rsid w:val="00B12B6C"/>
  </w:style>
  <w:style w:type="numbering" w:customStyle="1" w:styleId="LFO1982">
    <w:name w:val="LFO1982"/>
    <w:basedOn w:val="Aucuneliste"/>
    <w:rsid w:val="00B12B6C"/>
  </w:style>
  <w:style w:type="table" w:customStyle="1" w:styleId="TableGrid2">
    <w:name w:val="TableGrid2"/>
    <w:rsid w:val="00B12B6C"/>
    <w:pPr>
      <w:spacing w:after="0" w:line="240" w:lineRule="auto"/>
    </w:pPr>
    <w:rPr>
      <w:rFonts w:eastAsia="Times New Roman"/>
      <w:lang w:eastAsia="fr-FR"/>
    </w:rPr>
    <w:tblPr>
      <w:tblCellMar>
        <w:top w:w="0" w:type="dxa"/>
        <w:left w:w="0" w:type="dxa"/>
        <w:bottom w:w="0" w:type="dxa"/>
        <w:right w:w="0" w:type="dxa"/>
      </w:tblCellMar>
    </w:tblPr>
  </w:style>
  <w:style w:type="numbering" w:customStyle="1" w:styleId="LFO162">
    <w:name w:val="LFO162"/>
    <w:basedOn w:val="Aucuneliste"/>
    <w:rsid w:val="00B12B6C"/>
    <w:pPr>
      <w:numPr>
        <w:numId w:val="72"/>
      </w:numPr>
    </w:pPr>
  </w:style>
  <w:style w:type="numbering" w:customStyle="1" w:styleId="LFO212">
    <w:name w:val="LFO212"/>
    <w:basedOn w:val="Aucuneliste"/>
    <w:rsid w:val="00B12B6C"/>
  </w:style>
  <w:style w:type="table" w:customStyle="1" w:styleId="TableNormal">
    <w:name w:val="Table Normal"/>
    <w:uiPriority w:val="99"/>
    <w:semiHidden/>
    <w:rsid w:val="00B12B6C"/>
    <w:pPr>
      <w:spacing w:after="0" w:line="240" w:lineRule="auto"/>
    </w:pPr>
    <w:rPr>
      <w:rFonts w:ascii="Calibri" w:eastAsia="Times New Roman" w:hAnsi="Calibri" w:cs="Times New Roman"/>
      <w:lang w:eastAsia="fr-FR"/>
    </w:rPr>
    <w:tblPr>
      <w:tblCellMar>
        <w:top w:w="0" w:type="dxa"/>
        <w:left w:w="108" w:type="dxa"/>
        <w:bottom w:w="0" w:type="dxa"/>
        <w:right w:w="108" w:type="dxa"/>
      </w:tblCellMar>
    </w:tblPr>
  </w:style>
  <w:style w:type="numbering" w:customStyle="1" w:styleId="LFO1942">
    <w:name w:val="LFO1942"/>
    <w:basedOn w:val="Aucuneliste"/>
    <w:rsid w:val="00B12B6C"/>
  </w:style>
  <w:style w:type="numbering" w:customStyle="1" w:styleId="LFO1932">
    <w:name w:val="LFO1932"/>
    <w:basedOn w:val="Aucuneliste"/>
    <w:rsid w:val="00B12B6C"/>
  </w:style>
  <w:style w:type="table" w:customStyle="1" w:styleId="TableNormal111">
    <w:name w:val="Table Normal111"/>
    <w:uiPriority w:val="2"/>
    <w:semiHidden/>
    <w:unhideWhenUsed/>
    <w:qFormat/>
    <w:rsid w:val="00B12B6C"/>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Aucuneliste18">
    <w:name w:val="Aucune liste18"/>
    <w:next w:val="Aucuneliste"/>
    <w:uiPriority w:val="99"/>
    <w:semiHidden/>
    <w:unhideWhenUsed/>
    <w:rsid w:val="006C3660"/>
  </w:style>
  <w:style w:type="numbering" w:customStyle="1" w:styleId="Aucuneliste19">
    <w:name w:val="Aucune liste19"/>
    <w:next w:val="Aucuneliste"/>
    <w:uiPriority w:val="99"/>
    <w:semiHidden/>
    <w:unhideWhenUsed/>
    <w:rsid w:val="006C3660"/>
  </w:style>
  <w:style w:type="numbering" w:customStyle="1" w:styleId="Aucuneliste112">
    <w:name w:val="Aucune liste112"/>
    <w:next w:val="Aucuneliste"/>
    <w:semiHidden/>
    <w:unhideWhenUsed/>
    <w:rsid w:val="006C3660"/>
  </w:style>
  <w:style w:type="numbering" w:customStyle="1" w:styleId="Aucuneliste24">
    <w:name w:val="Aucune liste24"/>
    <w:next w:val="Aucuneliste"/>
    <w:uiPriority w:val="99"/>
    <w:semiHidden/>
    <w:rsid w:val="006C3660"/>
  </w:style>
  <w:style w:type="numbering" w:customStyle="1" w:styleId="Aucuneliste32">
    <w:name w:val="Aucune liste32"/>
    <w:next w:val="Aucuneliste"/>
    <w:uiPriority w:val="99"/>
    <w:semiHidden/>
    <w:unhideWhenUsed/>
    <w:rsid w:val="006C3660"/>
  </w:style>
  <w:style w:type="table" w:customStyle="1" w:styleId="Listecouleur-Accent11">
    <w:name w:val="Liste couleur - Accent 11"/>
    <w:basedOn w:val="TableauNormal"/>
    <w:next w:val="Listecouleur-Accent1"/>
    <w:uiPriority w:val="99"/>
    <w:rsid w:val="006C3660"/>
    <w:pPr>
      <w:spacing w:after="0" w:line="240" w:lineRule="auto"/>
    </w:pPr>
    <w:rPr>
      <w:rFonts w:ascii="TradeGothic" w:eastAsia="Calibri" w:hAnsi="TradeGothic" w:cs="Times New Roman"/>
      <w:sz w:val="20"/>
      <w:szCs w:val="20"/>
      <w:lang w:eastAsia="fr-FR"/>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numbering" w:customStyle="1" w:styleId="LFO163">
    <w:name w:val="LFO163"/>
    <w:basedOn w:val="Aucuneliste"/>
    <w:rsid w:val="006C3660"/>
  </w:style>
  <w:style w:type="numbering" w:customStyle="1" w:styleId="LFO213">
    <w:name w:val="LFO213"/>
    <w:basedOn w:val="Aucuneliste"/>
    <w:rsid w:val="006C3660"/>
  </w:style>
  <w:style w:type="table" w:customStyle="1" w:styleId="Grillemoyenne211">
    <w:name w:val="Grille moyenne 211"/>
    <w:basedOn w:val="TableauNormal"/>
    <w:uiPriority w:val="1"/>
    <w:rsid w:val="006C3660"/>
    <w:pPr>
      <w:spacing w:after="0" w:line="240" w:lineRule="auto"/>
    </w:pPr>
    <w:rPr>
      <w:rFonts w:ascii="Calibri" w:eastAsia="MS Mincho" w:hAnsi="Calibri" w:cs="Times New Roman"/>
      <w:sz w:val="20"/>
      <w:szCs w:val="20"/>
      <w:lang w:eastAsia="fr-FR"/>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numbering" w:customStyle="1" w:styleId="Aucuneliste42">
    <w:name w:val="Aucune liste42"/>
    <w:next w:val="Aucuneliste"/>
    <w:semiHidden/>
    <w:rsid w:val="006C3660"/>
  </w:style>
  <w:style w:type="numbering" w:customStyle="1" w:styleId="Aucuneliste52">
    <w:name w:val="Aucune liste52"/>
    <w:next w:val="Aucuneliste"/>
    <w:uiPriority w:val="99"/>
    <w:semiHidden/>
    <w:unhideWhenUsed/>
    <w:rsid w:val="006C3660"/>
  </w:style>
  <w:style w:type="numbering" w:customStyle="1" w:styleId="Listepuce21">
    <w:name w:val="Liste à puce 21"/>
    <w:basedOn w:val="Aucuneliste"/>
    <w:rsid w:val="006C3660"/>
  </w:style>
  <w:style w:type="table" w:customStyle="1" w:styleId="Grilleclaire110">
    <w:name w:val="Grille claire110"/>
    <w:basedOn w:val="TableauNormal"/>
    <w:uiPriority w:val="62"/>
    <w:rsid w:val="006C3660"/>
    <w:pPr>
      <w:spacing w:after="0" w:line="240" w:lineRule="auto"/>
    </w:pPr>
    <w:rPr>
      <w:rFonts w:ascii="Calibri" w:eastAsia="Calibri" w:hAnsi="Calibri" w:cs="Times New Roman"/>
      <w:sz w:val="20"/>
      <w:szCs w:val="20"/>
      <w:lang w:eastAsia="fr-FR"/>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Tahoma" w:eastAsia="Times New Roman" w:hAnsi="Tahom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ahoma" w:eastAsia="Times New Roman" w:hAnsi="Tahom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LFO197">
    <w:name w:val="LFO197"/>
    <w:basedOn w:val="Aucuneliste"/>
    <w:rsid w:val="006C3660"/>
  </w:style>
  <w:style w:type="table" w:customStyle="1" w:styleId="Grilleclaire111">
    <w:name w:val="Grille claire111"/>
    <w:basedOn w:val="TableauNormal"/>
    <w:uiPriority w:val="62"/>
    <w:rsid w:val="006C3660"/>
    <w:pPr>
      <w:spacing w:after="0" w:line="240" w:lineRule="auto"/>
    </w:pPr>
    <w:rPr>
      <w:rFonts w:ascii="Calibri" w:eastAsia="Calibri" w:hAnsi="Calibri" w:cs="Times New Roman"/>
      <w:sz w:val="20"/>
      <w:szCs w:val="20"/>
      <w:lang w:eastAsia="fr-CA"/>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G Times (W1)" w:eastAsia="Times New Roman" w:hAnsi="CG Times (W1)"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G Times (W1)" w:eastAsia="Times New Roman" w:hAnsi="CG Times (W1)"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G Times (W1)" w:eastAsia="Times New Roman" w:hAnsi="CG Times (W1)" w:cs="Times New Roman"/>
        <w:b/>
        <w:bCs/>
      </w:rPr>
    </w:tblStylePr>
    <w:tblStylePr w:type="lastCol">
      <w:rPr>
        <w:rFonts w:ascii="CG Times (W1)" w:eastAsia="Times New Roman" w:hAnsi="CG Times (W1)"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Grilleclaire121">
    <w:name w:val="Grille claire121"/>
    <w:basedOn w:val="TableauNormal"/>
    <w:uiPriority w:val="62"/>
    <w:rsid w:val="006C3660"/>
    <w:pPr>
      <w:spacing w:after="0" w:line="240" w:lineRule="auto"/>
    </w:pPr>
    <w:rPr>
      <w:rFonts w:ascii="Calibri" w:eastAsia="Calibri" w:hAnsi="Calibri" w:cs="Times New Roman"/>
      <w:sz w:val="20"/>
      <w:szCs w:val="20"/>
      <w:lang w:eastAsia="fr-CA"/>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rFonts w:ascii="CG Times (W1)" w:eastAsia="Times New Roman" w:hAnsi="CG Times (W1)"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Autospacing="0" w:afterLines="0" w:afterAutospacing="0" w:line="240" w:lineRule="auto"/>
      </w:pPr>
      <w:rPr>
        <w:rFonts w:ascii="CG Times (W1)" w:eastAsia="Times New Roman" w:hAnsi="CG Times (W1)"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G Times (W1)" w:eastAsia="Times New Roman" w:hAnsi="CG Times (W1)" w:cs="Times New Roman" w:hint="default"/>
        <w:b/>
        <w:bCs/>
      </w:rPr>
    </w:tblStylePr>
    <w:tblStylePr w:type="lastCol">
      <w:rPr>
        <w:rFonts w:ascii="CG Times (W1)" w:eastAsia="Times New Roman" w:hAnsi="CG Times (W1)"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Grilleclaire131">
    <w:name w:val="Grille claire131"/>
    <w:basedOn w:val="TableauNormal"/>
    <w:uiPriority w:val="62"/>
    <w:rsid w:val="006C3660"/>
    <w:pPr>
      <w:spacing w:after="0" w:line="240" w:lineRule="auto"/>
    </w:pPr>
    <w:rPr>
      <w:rFonts w:ascii="Calibri" w:eastAsia="Calibri" w:hAnsi="Calibri" w:cs="Times New Roman"/>
      <w:sz w:val="20"/>
      <w:szCs w:val="20"/>
      <w:lang w:eastAsia="fr-CA"/>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rFonts w:ascii="CG Times (W1)" w:eastAsia="Times New Roman" w:hAnsi="CG Times (W1)"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Autospacing="0" w:afterLines="0" w:afterAutospacing="0" w:line="240" w:lineRule="auto"/>
      </w:pPr>
      <w:rPr>
        <w:rFonts w:ascii="CG Times (W1)" w:eastAsia="Times New Roman" w:hAnsi="CG Times (W1)"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G Times (W1)" w:eastAsia="Times New Roman" w:hAnsi="CG Times (W1)" w:cs="Times New Roman" w:hint="default"/>
        <w:b/>
        <w:bCs/>
      </w:rPr>
    </w:tblStylePr>
    <w:tblStylePr w:type="lastCol">
      <w:rPr>
        <w:rFonts w:ascii="CG Times (W1)" w:eastAsia="Times New Roman" w:hAnsi="CG Times (W1)"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Grilleclaire141">
    <w:name w:val="Grille claire141"/>
    <w:basedOn w:val="TableauNormal"/>
    <w:uiPriority w:val="62"/>
    <w:rsid w:val="006C3660"/>
    <w:pPr>
      <w:spacing w:after="0" w:line="240" w:lineRule="auto"/>
    </w:pPr>
    <w:rPr>
      <w:rFonts w:ascii="Calibri" w:eastAsia="Calibri" w:hAnsi="Calibri" w:cs="Times New Roman"/>
      <w:sz w:val="20"/>
      <w:szCs w:val="20"/>
      <w:lang w:eastAsia="fr-CA"/>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rFonts w:ascii="CG Times (W1)" w:eastAsia="Times New Roman" w:hAnsi="CG Times (W1)"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Autospacing="0" w:afterLines="0" w:afterAutospacing="0" w:line="240" w:lineRule="auto"/>
      </w:pPr>
      <w:rPr>
        <w:rFonts w:ascii="CG Times (W1)" w:eastAsia="Times New Roman" w:hAnsi="CG Times (W1)"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G Times (W1)" w:eastAsia="Times New Roman" w:hAnsi="CG Times (W1)" w:cs="Times New Roman" w:hint="default"/>
        <w:b/>
        <w:bCs/>
      </w:rPr>
    </w:tblStylePr>
    <w:tblStylePr w:type="lastCol">
      <w:rPr>
        <w:rFonts w:ascii="CG Times (W1)" w:eastAsia="Times New Roman" w:hAnsi="CG Times (W1)"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Grilleclaire151">
    <w:name w:val="Grille claire151"/>
    <w:basedOn w:val="TableauNormal"/>
    <w:uiPriority w:val="62"/>
    <w:rsid w:val="006C3660"/>
    <w:pPr>
      <w:spacing w:after="0" w:line="240" w:lineRule="auto"/>
    </w:pPr>
    <w:rPr>
      <w:rFonts w:ascii="Calibri" w:eastAsia="Calibri" w:hAnsi="Calibri" w:cs="Times New Roman"/>
      <w:sz w:val="20"/>
      <w:szCs w:val="20"/>
      <w:lang w:eastAsia="fr-CA"/>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G Times (W1)" w:eastAsia="Times New Roman" w:hAnsi="CG Times (W1)"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G Times (W1)" w:eastAsia="Times New Roman" w:hAnsi="CG Times (W1)"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G Times (W1)" w:eastAsia="Times New Roman" w:hAnsi="CG Times (W1)" w:cs="Times New Roman"/>
        <w:b/>
        <w:bCs/>
      </w:rPr>
    </w:tblStylePr>
    <w:tblStylePr w:type="lastCol">
      <w:rPr>
        <w:rFonts w:ascii="CG Times (W1)" w:eastAsia="Times New Roman" w:hAnsi="CG Times (W1)"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Grilleclaire161">
    <w:name w:val="Grille claire161"/>
    <w:basedOn w:val="TableauNormal"/>
    <w:uiPriority w:val="62"/>
    <w:rsid w:val="006C3660"/>
    <w:pPr>
      <w:spacing w:after="0" w:line="240" w:lineRule="auto"/>
    </w:pPr>
    <w:rPr>
      <w:rFonts w:ascii="Calibri" w:eastAsia="Calibri" w:hAnsi="Calibri" w:cs="Times New Roman"/>
      <w:sz w:val="20"/>
      <w:szCs w:val="20"/>
      <w:lang w:eastAsia="fr-CA"/>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G Times (W1)" w:eastAsia="Times New Roman" w:hAnsi="CG Times (W1)"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G Times (W1)" w:eastAsia="Times New Roman" w:hAnsi="CG Times (W1)"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G Times (W1)" w:eastAsia="Times New Roman" w:hAnsi="CG Times (W1)" w:cs="Times New Roman"/>
        <w:b/>
        <w:bCs/>
      </w:rPr>
    </w:tblStylePr>
    <w:tblStylePr w:type="lastCol">
      <w:rPr>
        <w:rFonts w:ascii="CG Times (W1)" w:eastAsia="Times New Roman" w:hAnsi="CG Times (W1)"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Aucuneliste62">
    <w:name w:val="Aucune liste62"/>
    <w:next w:val="Aucuneliste"/>
    <w:uiPriority w:val="99"/>
    <w:semiHidden/>
    <w:unhideWhenUsed/>
    <w:rsid w:val="006C3660"/>
  </w:style>
  <w:style w:type="table" w:customStyle="1" w:styleId="Grilleclaire171">
    <w:name w:val="Grille claire171"/>
    <w:basedOn w:val="TableauNormal"/>
    <w:uiPriority w:val="62"/>
    <w:rsid w:val="006C3660"/>
    <w:pPr>
      <w:spacing w:after="0" w:line="240" w:lineRule="auto"/>
    </w:pPr>
    <w:rPr>
      <w:rFonts w:ascii="Calibri" w:eastAsia="Calibri" w:hAnsi="Calibri" w:cs="Times New Roman"/>
      <w:sz w:val="20"/>
      <w:szCs w:val="20"/>
      <w:lang w:eastAsia="fr-CA"/>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G Times (W1)" w:eastAsia="Times New Roman" w:hAnsi="CG Times (W1)"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G Times (W1)" w:eastAsia="Times New Roman" w:hAnsi="CG Times (W1)"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G Times (W1)" w:eastAsia="Times New Roman" w:hAnsi="CG Times (W1)" w:cs="Times New Roman"/>
        <w:b/>
        <w:bCs/>
      </w:rPr>
    </w:tblStylePr>
    <w:tblStylePr w:type="lastCol">
      <w:rPr>
        <w:rFonts w:ascii="CG Times (W1)" w:eastAsia="Times New Roman" w:hAnsi="CG Times (W1)"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Aucuneliste122">
    <w:name w:val="Aucune liste122"/>
    <w:next w:val="Aucuneliste"/>
    <w:uiPriority w:val="99"/>
    <w:semiHidden/>
    <w:unhideWhenUsed/>
    <w:rsid w:val="006C3660"/>
  </w:style>
  <w:style w:type="numbering" w:customStyle="1" w:styleId="Aucuneliste212">
    <w:name w:val="Aucune liste212"/>
    <w:next w:val="Aucuneliste"/>
    <w:uiPriority w:val="99"/>
    <w:semiHidden/>
    <w:unhideWhenUsed/>
    <w:rsid w:val="006C3660"/>
  </w:style>
  <w:style w:type="numbering" w:customStyle="1" w:styleId="Aucuneliste72">
    <w:name w:val="Aucune liste72"/>
    <w:next w:val="Aucuneliste"/>
    <w:uiPriority w:val="99"/>
    <w:semiHidden/>
    <w:unhideWhenUsed/>
    <w:rsid w:val="006C3660"/>
  </w:style>
  <w:style w:type="numbering" w:customStyle="1" w:styleId="Aucuneliste81">
    <w:name w:val="Aucune liste81"/>
    <w:next w:val="Aucuneliste"/>
    <w:uiPriority w:val="99"/>
    <w:semiHidden/>
    <w:unhideWhenUsed/>
    <w:rsid w:val="006C3660"/>
  </w:style>
  <w:style w:type="table" w:customStyle="1" w:styleId="Grilleclaire181">
    <w:name w:val="Grille claire181"/>
    <w:basedOn w:val="TableauNormal"/>
    <w:uiPriority w:val="62"/>
    <w:rsid w:val="006C3660"/>
    <w:pPr>
      <w:spacing w:after="0" w:line="240" w:lineRule="auto"/>
    </w:pPr>
    <w:rPr>
      <w:rFonts w:ascii="Calibri" w:eastAsia="Calibri" w:hAnsi="Calibri" w:cs="Times New Roman"/>
      <w:sz w:val="20"/>
      <w:szCs w:val="20"/>
      <w:lang w:val="fr-CA" w:eastAsia="fr-FR"/>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G Times (W1)" w:eastAsia="Times New Roman" w:hAnsi="CG Times (W1)"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G Times (W1)" w:eastAsia="Times New Roman" w:hAnsi="CG Times (W1)"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G Times (W1)" w:eastAsia="Times New Roman" w:hAnsi="CG Times (W1)" w:cs="Times New Roman"/>
        <w:b/>
        <w:bCs/>
      </w:rPr>
    </w:tblStylePr>
    <w:tblStylePr w:type="lastCol">
      <w:rPr>
        <w:rFonts w:ascii="CG Times (W1)" w:eastAsia="Times New Roman" w:hAnsi="CG Times (W1)"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Aucuneliste131">
    <w:name w:val="Aucune liste131"/>
    <w:next w:val="Aucuneliste"/>
    <w:uiPriority w:val="99"/>
    <w:semiHidden/>
    <w:unhideWhenUsed/>
    <w:rsid w:val="006C3660"/>
  </w:style>
  <w:style w:type="numbering" w:customStyle="1" w:styleId="Aucuneliste221">
    <w:name w:val="Aucune liste221"/>
    <w:next w:val="Aucuneliste"/>
    <w:uiPriority w:val="99"/>
    <w:semiHidden/>
    <w:unhideWhenUsed/>
    <w:rsid w:val="006C3660"/>
  </w:style>
  <w:style w:type="numbering" w:customStyle="1" w:styleId="Aucuneliste91">
    <w:name w:val="Aucune liste91"/>
    <w:next w:val="Aucuneliste"/>
    <w:uiPriority w:val="99"/>
    <w:semiHidden/>
    <w:unhideWhenUsed/>
    <w:rsid w:val="006C3660"/>
  </w:style>
  <w:style w:type="numbering" w:customStyle="1" w:styleId="Aucuneliste101">
    <w:name w:val="Aucune liste101"/>
    <w:next w:val="Aucuneliste"/>
    <w:uiPriority w:val="99"/>
    <w:semiHidden/>
    <w:unhideWhenUsed/>
    <w:rsid w:val="006C3660"/>
  </w:style>
  <w:style w:type="numbering" w:customStyle="1" w:styleId="Aucuneliste141">
    <w:name w:val="Aucune liste141"/>
    <w:next w:val="Aucuneliste"/>
    <w:uiPriority w:val="99"/>
    <w:semiHidden/>
    <w:unhideWhenUsed/>
    <w:rsid w:val="006C3660"/>
  </w:style>
  <w:style w:type="table" w:customStyle="1" w:styleId="Grilleclaire191">
    <w:name w:val="Grille claire191"/>
    <w:basedOn w:val="TableauNormal"/>
    <w:uiPriority w:val="62"/>
    <w:rsid w:val="006C3660"/>
    <w:pPr>
      <w:spacing w:after="0" w:line="240" w:lineRule="auto"/>
    </w:pPr>
    <w:rPr>
      <w:rFonts w:ascii="Calibri" w:eastAsia="Times New Roman" w:hAnsi="Calibri" w:cs="Times New Roman"/>
      <w:sz w:val="20"/>
      <w:szCs w:val="20"/>
      <w:lang w:eastAsia="fr-FR"/>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Tahoma" w:eastAsia="Times New Roman" w:hAnsi="Tahom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ahoma" w:eastAsia="Times New Roman" w:hAnsi="Tahom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Aucuneliste151">
    <w:name w:val="Aucune liste151"/>
    <w:next w:val="Aucuneliste"/>
    <w:uiPriority w:val="99"/>
    <w:semiHidden/>
    <w:unhideWhenUsed/>
    <w:rsid w:val="006C3660"/>
  </w:style>
  <w:style w:type="numbering" w:customStyle="1" w:styleId="Aucuneliste1112">
    <w:name w:val="Aucune liste1112"/>
    <w:next w:val="Aucuneliste"/>
    <w:semiHidden/>
    <w:rsid w:val="006C3660"/>
  </w:style>
  <w:style w:type="numbering" w:customStyle="1" w:styleId="Aucuneliste231">
    <w:name w:val="Aucune liste231"/>
    <w:next w:val="Aucuneliste"/>
    <w:semiHidden/>
    <w:rsid w:val="006C3660"/>
  </w:style>
  <w:style w:type="numbering" w:customStyle="1" w:styleId="Aucuneliste311">
    <w:name w:val="Aucune liste311"/>
    <w:next w:val="Aucuneliste"/>
    <w:uiPriority w:val="99"/>
    <w:semiHidden/>
    <w:unhideWhenUsed/>
    <w:rsid w:val="006C3660"/>
  </w:style>
  <w:style w:type="numbering" w:customStyle="1" w:styleId="Aucuneliste411">
    <w:name w:val="Aucune liste411"/>
    <w:next w:val="Aucuneliste"/>
    <w:uiPriority w:val="99"/>
    <w:semiHidden/>
    <w:unhideWhenUsed/>
    <w:rsid w:val="006C3660"/>
  </w:style>
  <w:style w:type="numbering" w:customStyle="1" w:styleId="Aucuneliste511">
    <w:name w:val="Aucune liste511"/>
    <w:next w:val="Aucuneliste"/>
    <w:uiPriority w:val="99"/>
    <w:semiHidden/>
    <w:unhideWhenUsed/>
    <w:rsid w:val="006C3660"/>
  </w:style>
  <w:style w:type="numbering" w:customStyle="1" w:styleId="Aucuneliste611">
    <w:name w:val="Aucune liste611"/>
    <w:next w:val="Aucuneliste"/>
    <w:uiPriority w:val="99"/>
    <w:semiHidden/>
    <w:unhideWhenUsed/>
    <w:rsid w:val="006C3660"/>
  </w:style>
  <w:style w:type="numbering" w:customStyle="1" w:styleId="Aucuneliste711">
    <w:name w:val="Aucune liste711"/>
    <w:next w:val="Aucuneliste"/>
    <w:uiPriority w:val="99"/>
    <w:semiHidden/>
    <w:unhideWhenUsed/>
    <w:rsid w:val="006C3660"/>
  </w:style>
  <w:style w:type="numbering" w:customStyle="1" w:styleId="Aucuneliste1211">
    <w:name w:val="Aucune liste1211"/>
    <w:next w:val="Aucuneliste"/>
    <w:semiHidden/>
    <w:rsid w:val="006C3660"/>
  </w:style>
  <w:style w:type="numbering" w:customStyle="1" w:styleId="Aucuneliste2111">
    <w:name w:val="Aucune liste2111"/>
    <w:next w:val="Aucuneliste"/>
    <w:semiHidden/>
    <w:rsid w:val="006C3660"/>
  </w:style>
  <w:style w:type="numbering" w:customStyle="1" w:styleId="LFO1913">
    <w:name w:val="LFO1913"/>
    <w:basedOn w:val="Aucuneliste"/>
    <w:rsid w:val="006C3660"/>
  </w:style>
  <w:style w:type="numbering" w:customStyle="1" w:styleId="LFO1923">
    <w:name w:val="LFO1923"/>
    <w:basedOn w:val="Aucuneliste"/>
    <w:rsid w:val="006C3660"/>
  </w:style>
  <w:style w:type="numbering" w:customStyle="1" w:styleId="LFO1983">
    <w:name w:val="LFO1983"/>
    <w:basedOn w:val="Aucuneliste"/>
    <w:rsid w:val="006C3660"/>
    <w:pPr>
      <w:numPr>
        <w:numId w:val="93"/>
      </w:numPr>
    </w:pPr>
  </w:style>
  <w:style w:type="numbering" w:customStyle="1" w:styleId="LFO1943">
    <w:name w:val="LFO1943"/>
    <w:basedOn w:val="Aucuneliste"/>
    <w:rsid w:val="006C3660"/>
  </w:style>
  <w:style w:type="numbering" w:customStyle="1" w:styleId="LFO1933">
    <w:name w:val="LFO1933"/>
    <w:basedOn w:val="Aucuneliste"/>
    <w:rsid w:val="006C3660"/>
    <w:pPr>
      <w:numPr>
        <w:numId w:val="90"/>
      </w:numPr>
    </w:pPr>
  </w:style>
  <w:style w:type="numbering" w:customStyle="1" w:styleId="Aucuneliste161">
    <w:name w:val="Aucune liste161"/>
    <w:next w:val="Aucuneliste"/>
    <w:uiPriority w:val="99"/>
    <w:semiHidden/>
    <w:unhideWhenUsed/>
    <w:rsid w:val="006C3660"/>
  </w:style>
  <w:style w:type="numbering" w:customStyle="1" w:styleId="LFO1951">
    <w:name w:val="LFO1951"/>
    <w:basedOn w:val="Aucuneliste"/>
    <w:rsid w:val="006C3660"/>
  </w:style>
  <w:style w:type="numbering" w:customStyle="1" w:styleId="LFO19111">
    <w:name w:val="LFO19111"/>
    <w:basedOn w:val="Aucuneliste"/>
    <w:rsid w:val="006C3660"/>
  </w:style>
  <w:style w:type="numbering" w:customStyle="1" w:styleId="LFO19211">
    <w:name w:val="LFO19211"/>
    <w:basedOn w:val="Aucuneliste"/>
    <w:rsid w:val="006C3660"/>
  </w:style>
  <w:style w:type="numbering" w:customStyle="1" w:styleId="LFO19811">
    <w:name w:val="LFO19811"/>
    <w:basedOn w:val="Aucuneliste"/>
    <w:rsid w:val="006C3660"/>
    <w:pPr>
      <w:numPr>
        <w:numId w:val="67"/>
      </w:numPr>
    </w:pPr>
  </w:style>
  <w:style w:type="numbering" w:customStyle="1" w:styleId="LFO1611">
    <w:name w:val="LFO1611"/>
    <w:basedOn w:val="Aucuneliste"/>
    <w:rsid w:val="006C3660"/>
  </w:style>
  <w:style w:type="numbering" w:customStyle="1" w:styleId="LFO2111">
    <w:name w:val="LFO2111"/>
    <w:basedOn w:val="Aucuneliste"/>
    <w:rsid w:val="006C3660"/>
  </w:style>
  <w:style w:type="numbering" w:customStyle="1" w:styleId="LFO19411">
    <w:name w:val="LFO19411"/>
    <w:basedOn w:val="Aucuneliste"/>
    <w:rsid w:val="006C3660"/>
  </w:style>
  <w:style w:type="numbering" w:customStyle="1" w:styleId="LFO19311">
    <w:name w:val="LFO19311"/>
    <w:basedOn w:val="Aucuneliste"/>
    <w:rsid w:val="006C3660"/>
  </w:style>
  <w:style w:type="numbering" w:customStyle="1" w:styleId="Aucuneliste20">
    <w:name w:val="Aucune liste20"/>
    <w:next w:val="Aucuneliste"/>
    <w:uiPriority w:val="99"/>
    <w:semiHidden/>
    <w:unhideWhenUsed/>
    <w:rsid w:val="005245B3"/>
  </w:style>
  <w:style w:type="numbering" w:customStyle="1" w:styleId="LFO199">
    <w:name w:val="LFO199"/>
    <w:basedOn w:val="Aucuneliste"/>
    <w:rsid w:val="005245B3"/>
  </w:style>
  <w:style w:type="numbering" w:customStyle="1" w:styleId="LFO1914">
    <w:name w:val="LFO1914"/>
    <w:basedOn w:val="Aucuneliste"/>
    <w:rsid w:val="005245B3"/>
  </w:style>
  <w:style w:type="table" w:customStyle="1" w:styleId="TableNormal13">
    <w:name w:val="Table Normal13"/>
    <w:uiPriority w:val="99"/>
    <w:semiHidden/>
    <w:rsid w:val="005245B3"/>
    <w:pPr>
      <w:spacing w:after="0" w:line="240" w:lineRule="auto"/>
    </w:pPr>
    <w:rPr>
      <w:rFonts w:ascii="Calibri" w:eastAsia="Times New Roman" w:hAnsi="Calibri" w:cs="Times New Roman"/>
      <w:lang w:eastAsia="fr-FR"/>
    </w:rPr>
    <w:tblPr>
      <w:tblCellMar>
        <w:top w:w="0" w:type="dxa"/>
        <w:left w:w="108" w:type="dxa"/>
        <w:bottom w:w="0" w:type="dxa"/>
        <w:right w:w="108" w:type="dxa"/>
      </w:tblCellMar>
    </w:tblPr>
  </w:style>
  <w:style w:type="table" w:customStyle="1" w:styleId="Grilledutableau26">
    <w:name w:val="Grille du tableau26"/>
    <w:basedOn w:val="TableauNormal"/>
    <w:next w:val="Grilledutableau"/>
    <w:uiPriority w:val="59"/>
    <w:rsid w:val="005245B3"/>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FO1924">
    <w:name w:val="LFO1924"/>
    <w:basedOn w:val="Aucuneliste"/>
    <w:rsid w:val="005245B3"/>
  </w:style>
  <w:style w:type="numbering" w:customStyle="1" w:styleId="LFO1984">
    <w:name w:val="LFO1984"/>
    <w:basedOn w:val="Aucuneliste"/>
    <w:rsid w:val="005245B3"/>
    <w:pPr>
      <w:numPr>
        <w:numId w:val="71"/>
      </w:numPr>
    </w:pPr>
  </w:style>
  <w:style w:type="table" w:customStyle="1" w:styleId="TableGrid3">
    <w:name w:val="TableGrid3"/>
    <w:rsid w:val="005245B3"/>
    <w:pPr>
      <w:spacing w:after="0" w:line="240" w:lineRule="auto"/>
    </w:pPr>
    <w:rPr>
      <w:rFonts w:eastAsia="Times New Roman"/>
      <w:lang w:eastAsia="fr-FR"/>
    </w:rPr>
    <w:tblPr>
      <w:tblCellMar>
        <w:top w:w="0" w:type="dxa"/>
        <w:left w:w="0" w:type="dxa"/>
        <w:bottom w:w="0" w:type="dxa"/>
        <w:right w:w="0" w:type="dxa"/>
      </w:tblCellMar>
    </w:tblPr>
  </w:style>
  <w:style w:type="numbering" w:customStyle="1" w:styleId="LFO164">
    <w:name w:val="LFO164"/>
    <w:basedOn w:val="Aucuneliste"/>
    <w:rsid w:val="005245B3"/>
    <w:pPr>
      <w:numPr>
        <w:numId w:val="73"/>
      </w:numPr>
    </w:pPr>
  </w:style>
  <w:style w:type="numbering" w:customStyle="1" w:styleId="LFO214">
    <w:name w:val="LFO214"/>
    <w:basedOn w:val="Aucuneliste"/>
    <w:rsid w:val="005245B3"/>
    <w:pPr>
      <w:numPr>
        <w:numId w:val="74"/>
      </w:numPr>
    </w:pPr>
  </w:style>
  <w:style w:type="table" w:customStyle="1" w:styleId="TableNormal3">
    <w:name w:val="Table Normal3"/>
    <w:uiPriority w:val="99"/>
    <w:semiHidden/>
    <w:rsid w:val="005245B3"/>
    <w:pPr>
      <w:spacing w:after="0" w:line="240" w:lineRule="auto"/>
    </w:pPr>
    <w:rPr>
      <w:rFonts w:ascii="Calibri" w:eastAsia="Times New Roman" w:hAnsi="Calibri" w:cs="Times New Roman"/>
      <w:lang w:eastAsia="fr-FR"/>
    </w:rPr>
    <w:tblPr>
      <w:tblCellMar>
        <w:top w:w="0" w:type="dxa"/>
        <w:left w:w="108" w:type="dxa"/>
        <w:bottom w:w="0" w:type="dxa"/>
        <w:right w:w="108" w:type="dxa"/>
      </w:tblCellMar>
    </w:tblPr>
  </w:style>
  <w:style w:type="numbering" w:customStyle="1" w:styleId="LFO1944">
    <w:name w:val="LFO1944"/>
    <w:basedOn w:val="Aucuneliste"/>
    <w:rsid w:val="005245B3"/>
  </w:style>
  <w:style w:type="numbering" w:customStyle="1" w:styleId="LFO1934">
    <w:name w:val="LFO1934"/>
    <w:basedOn w:val="Aucuneliste"/>
    <w:rsid w:val="005245B3"/>
    <w:pPr>
      <w:numPr>
        <w:numId w:val="104"/>
      </w:numPr>
    </w:pPr>
  </w:style>
  <w:style w:type="table" w:customStyle="1" w:styleId="TableNormal112">
    <w:name w:val="Table Normal112"/>
    <w:uiPriority w:val="2"/>
    <w:semiHidden/>
    <w:unhideWhenUsed/>
    <w:qFormat/>
    <w:rsid w:val="005245B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Aucuneliste25">
    <w:name w:val="Aucune liste25"/>
    <w:next w:val="Aucuneliste"/>
    <w:uiPriority w:val="99"/>
    <w:semiHidden/>
    <w:unhideWhenUsed/>
    <w:rsid w:val="00F705E9"/>
  </w:style>
  <w:style w:type="numbering" w:customStyle="1" w:styleId="Aucuneliste110">
    <w:name w:val="Aucune liste110"/>
    <w:next w:val="Aucuneliste"/>
    <w:uiPriority w:val="99"/>
    <w:semiHidden/>
    <w:unhideWhenUsed/>
    <w:rsid w:val="00F705E9"/>
  </w:style>
  <w:style w:type="numbering" w:customStyle="1" w:styleId="Aucuneliste113">
    <w:name w:val="Aucune liste113"/>
    <w:next w:val="Aucuneliste"/>
    <w:semiHidden/>
    <w:unhideWhenUsed/>
    <w:rsid w:val="00F705E9"/>
  </w:style>
  <w:style w:type="numbering" w:customStyle="1" w:styleId="Aucuneliste26">
    <w:name w:val="Aucune liste26"/>
    <w:next w:val="Aucuneliste"/>
    <w:uiPriority w:val="99"/>
    <w:semiHidden/>
    <w:rsid w:val="00F705E9"/>
  </w:style>
  <w:style w:type="numbering" w:customStyle="1" w:styleId="Aucuneliste33">
    <w:name w:val="Aucune liste33"/>
    <w:next w:val="Aucuneliste"/>
    <w:uiPriority w:val="99"/>
    <w:semiHidden/>
    <w:unhideWhenUsed/>
    <w:rsid w:val="00F705E9"/>
  </w:style>
  <w:style w:type="table" w:customStyle="1" w:styleId="Listecouleur-Accent12">
    <w:name w:val="Liste couleur - Accent 12"/>
    <w:basedOn w:val="TableauNormal"/>
    <w:next w:val="Listecouleur-Accent1"/>
    <w:uiPriority w:val="99"/>
    <w:rsid w:val="00F705E9"/>
    <w:pPr>
      <w:spacing w:after="0" w:line="240" w:lineRule="auto"/>
    </w:pPr>
    <w:rPr>
      <w:rFonts w:ascii="TradeGothic" w:eastAsia="Calibri" w:hAnsi="TradeGothic" w:cs="Times New Roman"/>
      <w:sz w:val="20"/>
      <w:szCs w:val="20"/>
      <w:lang w:eastAsia="fr-FR"/>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numbering" w:customStyle="1" w:styleId="LFO165">
    <w:name w:val="LFO165"/>
    <w:basedOn w:val="Aucuneliste"/>
    <w:rsid w:val="00F705E9"/>
    <w:pPr>
      <w:numPr>
        <w:numId w:val="23"/>
      </w:numPr>
    </w:pPr>
  </w:style>
  <w:style w:type="numbering" w:customStyle="1" w:styleId="LFO215">
    <w:name w:val="LFO215"/>
    <w:basedOn w:val="Aucuneliste"/>
    <w:rsid w:val="00F705E9"/>
    <w:pPr>
      <w:numPr>
        <w:numId w:val="24"/>
      </w:numPr>
    </w:pPr>
  </w:style>
  <w:style w:type="table" w:customStyle="1" w:styleId="Grillemoyenne212">
    <w:name w:val="Grille moyenne 212"/>
    <w:basedOn w:val="TableauNormal"/>
    <w:uiPriority w:val="1"/>
    <w:rsid w:val="00F705E9"/>
    <w:pPr>
      <w:spacing w:after="0" w:line="240" w:lineRule="auto"/>
    </w:pPr>
    <w:rPr>
      <w:rFonts w:ascii="Calibri" w:eastAsia="MS Mincho" w:hAnsi="Calibri" w:cs="Times New Roman"/>
      <w:sz w:val="20"/>
      <w:szCs w:val="20"/>
      <w:lang w:eastAsia="fr-FR"/>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numbering" w:customStyle="1" w:styleId="Aucuneliste43">
    <w:name w:val="Aucune liste43"/>
    <w:next w:val="Aucuneliste"/>
    <w:semiHidden/>
    <w:rsid w:val="00F705E9"/>
  </w:style>
  <w:style w:type="numbering" w:customStyle="1" w:styleId="Aucuneliste53">
    <w:name w:val="Aucune liste53"/>
    <w:next w:val="Aucuneliste"/>
    <w:uiPriority w:val="99"/>
    <w:semiHidden/>
    <w:unhideWhenUsed/>
    <w:rsid w:val="00F705E9"/>
  </w:style>
  <w:style w:type="numbering" w:customStyle="1" w:styleId="Listepuce22">
    <w:name w:val="Liste à puce 22"/>
    <w:basedOn w:val="Aucuneliste"/>
    <w:rsid w:val="00F705E9"/>
    <w:pPr>
      <w:numPr>
        <w:numId w:val="45"/>
      </w:numPr>
    </w:pPr>
  </w:style>
  <w:style w:type="numbering" w:customStyle="1" w:styleId="LFO1910">
    <w:name w:val="LFO1910"/>
    <w:basedOn w:val="Aucuneliste"/>
    <w:rsid w:val="00F705E9"/>
    <w:pPr>
      <w:numPr>
        <w:numId w:val="49"/>
      </w:numPr>
    </w:pPr>
  </w:style>
  <w:style w:type="numbering" w:customStyle="1" w:styleId="Aucuneliste63">
    <w:name w:val="Aucune liste63"/>
    <w:next w:val="Aucuneliste"/>
    <w:uiPriority w:val="99"/>
    <w:semiHidden/>
    <w:unhideWhenUsed/>
    <w:rsid w:val="00F705E9"/>
  </w:style>
  <w:style w:type="numbering" w:customStyle="1" w:styleId="Aucuneliste123">
    <w:name w:val="Aucune liste123"/>
    <w:next w:val="Aucuneliste"/>
    <w:uiPriority w:val="99"/>
    <w:semiHidden/>
    <w:unhideWhenUsed/>
    <w:rsid w:val="00F705E9"/>
  </w:style>
  <w:style w:type="numbering" w:customStyle="1" w:styleId="Aucuneliste213">
    <w:name w:val="Aucune liste213"/>
    <w:next w:val="Aucuneliste"/>
    <w:uiPriority w:val="99"/>
    <w:semiHidden/>
    <w:unhideWhenUsed/>
    <w:rsid w:val="00F705E9"/>
  </w:style>
  <w:style w:type="numbering" w:customStyle="1" w:styleId="Aucuneliste73">
    <w:name w:val="Aucune liste73"/>
    <w:next w:val="Aucuneliste"/>
    <w:uiPriority w:val="99"/>
    <w:semiHidden/>
    <w:unhideWhenUsed/>
    <w:rsid w:val="00F705E9"/>
  </w:style>
  <w:style w:type="numbering" w:customStyle="1" w:styleId="Aucuneliste82">
    <w:name w:val="Aucune liste82"/>
    <w:next w:val="Aucuneliste"/>
    <w:uiPriority w:val="99"/>
    <w:semiHidden/>
    <w:unhideWhenUsed/>
    <w:rsid w:val="00F705E9"/>
  </w:style>
  <w:style w:type="numbering" w:customStyle="1" w:styleId="Aucuneliste132">
    <w:name w:val="Aucune liste132"/>
    <w:next w:val="Aucuneliste"/>
    <w:uiPriority w:val="99"/>
    <w:semiHidden/>
    <w:unhideWhenUsed/>
    <w:rsid w:val="00F705E9"/>
  </w:style>
  <w:style w:type="numbering" w:customStyle="1" w:styleId="Aucuneliste222">
    <w:name w:val="Aucune liste222"/>
    <w:next w:val="Aucuneliste"/>
    <w:uiPriority w:val="99"/>
    <w:semiHidden/>
    <w:unhideWhenUsed/>
    <w:rsid w:val="00F705E9"/>
  </w:style>
  <w:style w:type="numbering" w:customStyle="1" w:styleId="Aucuneliste92">
    <w:name w:val="Aucune liste92"/>
    <w:next w:val="Aucuneliste"/>
    <w:uiPriority w:val="99"/>
    <w:semiHidden/>
    <w:unhideWhenUsed/>
    <w:rsid w:val="00F705E9"/>
  </w:style>
  <w:style w:type="numbering" w:customStyle="1" w:styleId="Aucuneliste102">
    <w:name w:val="Aucune liste102"/>
    <w:next w:val="Aucuneliste"/>
    <w:uiPriority w:val="99"/>
    <w:semiHidden/>
    <w:unhideWhenUsed/>
    <w:rsid w:val="00F705E9"/>
  </w:style>
  <w:style w:type="numbering" w:customStyle="1" w:styleId="Aucuneliste142">
    <w:name w:val="Aucune liste142"/>
    <w:next w:val="Aucuneliste"/>
    <w:uiPriority w:val="99"/>
    <w:semiHidden/>
    <w:unhideWhenUsed/>
    <w:rsid w:val="00F705E9"/>
  </w:style>
  <w:style w:type="numbering" w:customStyle="1" w:styleId="Aucuneliste152">
    <w:name w:val="Aucune liste152"/>
    <w:next w:val="Aucuneliste"/>
    <w:uiPriority w:val="99"/>
    <w:semiHidden/>
    <w:unhideWhenUsed/>
    <w:rsid w:val="00F705E9"/>
  </w:style>
  <w:style w:type="numbering" w:customStyle="1" w:styleId="Aucuneliste1113">
    <w:name w:val="Aucune liste1113"/>
    <w:next w:val="Aucuneliste"/>
    <w:semiHidden/>
    <w:rsid w:val="00F705E9"/>
  </w:style>
  <w:style w:type="numbering" w:customStyle="1" w:styleId="Aucuneliste232">
    <w:name w:val="Aucune liste232"/>
    <w:next w:val="Aucuneliste"/>
    <w:semiHidden/>
    <w:rsid w:val="00F705E9"/>
  </w:style>
  <w:style w:type="numbering" w:customStyle="1" w:styleId="Aucuneliste312">
    <w:name w:val="Aucune liste312"/>
    <w:next w:val="Aucuneliste"/>
    <w:uiPriority w:val="99"/>
    <w:semiHidden/>
    <w:unhideWhenUsed/>
    <w:rsid w:val="00F705E9"/>
  </w:style>
  <w:style w:type="numbering" w:customStyle="1" w:styleId="Aucuneliste412">
    <w:name w:val="Aucune liste412"/>
    <w:next w:val="Aucuneliste"/>
    <w:uiPriority w:val="99"/>
    <w:semiHidden/>
    <w:unhideWhenUsed/>
    <w:rsid w:val="00F705E9"/>
  </w:style>
  <w:style w:type="numbering" w:customStyle="1" w:styleId="Aucuneliste512">
    <w:name w:val="Aucune liste512"/>
    <w:next w:val="Aucuneliste"/>
    <w:uiPriority w:val="99"/>
    <w:semiHidden/>
    <w:unhideWhenUsed/>
    <w:rsid w:val="00F705E9"/>
  </w:style>
  <w:style w:type="numbering" w:customStyle="1" w:styleId="Aucuneliste612">
    <w:name w:val="Aucune liste612"/>
    <w:next w:val="Aucuneliste"/>
    <w:uiPriority w:val="99"/>
    <w:semiHidden/>
    <w:unhideWhenUsed/>
    <w:rsid w:val="00F705E9"/>
  </w:style>
  <w:style w:type="numbering" w:customStyle="1" w:styleId="Aucuneliste712">
    <w:name w:val="Aucune liste712"/>
    <w:next w:val="Aucuneliste"/>
    <w:uiPriority w:val="99"/>
    <w:semiHidden/>
    <w:unhideWhenUsed/>
    <w:rsid w:val="00F705E9"/>
  </w:style>
  <w:style w:type="numbering" w:customStyle="1" w:styleId="Aucuneliste1212">
    <w:name w:val="Aucune liste1212"/>
    <w:next w:val="Aucuneliste"/>
    <w:semiHidden/>
    <w:rsid w:val="00F705E9"/>
  </w:style>
  <w:style w:type="numbering" w:customStyle="1" w:styleId="Aucuneliste2112">
    <w:name w:val="Aucune liste2112"/>
    <w:next w:val="Aucuneliste"/>
    <w:semiHidden/>
    <w:rsid w:val="00F705E9"/>
  </w:style>
  <w:style w:type="numbering" w:customStyle="1" w:styleId="LFO1915">
    <w:name w:val="LFO1915"/>
    <w:basedOn w:val="Aucuneliste"/>
    <w:rsid w:val="00F705E9"/>
  </w:style>
  <w:style w:type="numbering" w:customStyle="1" w:styleId="LFO1925">
    <w:name w:val="LFO1925"/>
    <w:basedOn w:val="Aucuneliste"/>
    <w:rsid w:val="00F705E9"/>
  </w:style>
  <w:style w:type="numbering" w:customStyle="1" w:styleId="LFO1985">
    <w:name w:val="LFO1985"/>
    <w:basedOn w:val="Aucuneliste"/>
    <w:rsid w:val="00F705E9"/>
    <w:pPr>
      <w:numPr>
        <w:numId w:val="112"/>
      </w:numPr>
    </w:pPr>
  </w:style>
  <w:style w:type="numbering" w:customStyle="1" w:styleId="LFO1945">
    <w:name w:val="LFO1945"/>
    <w:basedOn w:val="Aucuneliste"/>
    <w:rsid w:val="00F705E9"/>
  </w:style>
  <w:style w:type="numbering" w:customStyle="1" w:styleId="LFO1935">
    <w:name w:val="LFO1935"/>
    <w:basedOn w:val="Aucuneliste"/>
    <w:rsid w:val="00F705E9"/>
    <w:pPr>
      <w:numPr>
        <w:numId w:val="105"/>
      </w:numPr>
    </w:pPr>
  </w:style>
  <w:style w:type="numbering" w:customStyle="1" w:styleId="Aucuneliste162">
    <w:name w:val="Aucune liste162"/>
    <w:next w:val="Aucuneliste"/>
    <w:uiPriority w:val="99"/>
    <w:semiHidden/>
    <w:unhideWhenUsed/>
    <w:rsid w:val="00F705E9"/>
  </w:style>
  <w:style w:type="numbering" w:customStyle="1" w:styleId="LFO1952">
    <w:name w:val="LFO1952"/>
    <w:basedOn w:val="Aucuneliste"/>
    <w:rsid w:val="00F705E9"/>
  </w:style>
  <w:style w:type="numbering" w:customStyle="1" w:styleId="LFO19112">
    <w:name w:val="LFO19112"/>
    <w:basedOn w:val="Aucuneliste"/>
    <w:rsid w:val="00F705E9"/>
  </w:style>
  <w:style w:type="numbering" w:customStyle="1" w:styleId="LFO19212">
    <w:name w:val="LFO19212"/>
    <w:basedOn w:val="Aucuneliste"/>
    <w:rsid w:val="00F705E9"/>
  </w:style>
  <w:style w:type="numbering" w:customStyle="1" w:styleId="LFO19812">
    <w:name w:val="LFO19812"/>
    <w:basedOn w:val="Aucuneliste"/>
    <w:rsid w:val="00F705E9"/>
    <w:pPr>
      <w:numPr>
        <w:numId w:val="68"/>
      </w:numPr>
    </w:pPr>
  </w:style>
  <w:style w:type="numbering" w:customStyle="1" w:styleId="LFO1612">
    <w:name w:val="LFO1612"/>
    <w:basedOn w:val="Aucuneliste"/>
    <w:rsid w:val="00F705E9"/>
    <w:pPr>
      <w:numPr>
        <w:numId w:val="69"/>
      </w:numPr>
    </w:pPr>
  </w:style>
  <w:style w:type="numbering" w:customStyle="1" w:styleId="LFO2112">
    <w:name w:val="LFO2112"/>
    <w:basedOn w:val="Aucuneliste"/>
    <w:rsid w:val="00F705E9"/>
    <w:pPr>
      <w:numPr>
        <w:numId w:val="70"/>
      </w:numPr>
    </w:pPr>
  </w:style>
  <w:style w:type="numbering" w:customStyle="1" w:styleId="LFO19412">
    <w:name w:val="LFO19412"/>
    <w:basedOn w:val="Aucuneliste"/>
    <w:rsid w:val="00F705E9"/>
    <w:pPr>
      <w:numPr>
        <w:numId w:val="1"/>
      </w:numPr>
    </w:pPr>
  </w:style>
  <w:style w:type="numbering" w:customStyle="1" w:styleId="LFO19312">
    <w:name w:val="LFO19312"/>
    <w:basedOn w:val="Aucuneliste"/>
    <w:rsid w:val="00F705E9"/>
    <w:pPr>
      <w:numPr>
        <w:numId w:val="102"/>
      </w:numPr>
    </w:pPr>
  </w:style>
  <w:style w:type="table" w:customStyle="1" w:styleId="Grilledutableau27">
    <w:name w:val="Grille du tableau27"/>
    <w:basedOn w:val="TableauNormal"/>
    <w:next w:val="Grilledutableau"/>
    <w:uiPriority w:val="39"/>
    <w:rsid w:val="00BD5C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3113296">
      <w:bodyDiv w:val="1"/>
      <w:marLeft w:val="0"/>
      <w:marRight w:val="0"/>
      <w:marTop w:val="0"/>
      <w:marBottom w:val="0"/>
      <w:divBdr>
        <w:top w:val="none" w:sz="0" w:space="0" w:color="auto"/>
        <w:left w:val="none" w:sz="0" w:space="0" w:color="auto"/>
        <w:bottom w:val="none" w:sz="0" w:space="0" w:color="auto"/>
        <w:right w:val="none" w:sz="0" w:space="0" w:color="auto"/>
      </w:divBdr>
    </w:div>
    <w:div w:id="144400882">
      <w:bodyDiv w:val="1"/>
      <w:marLeft w:val="0"/>
      <w:marRight w:val="0"/>
      <w:marTop w:val="0"/>
      <w:marBottom w:val="0"/>
      <w:divBdr>
        <w:top w:val="none" w:sz="0" w:space="0" w:color="auto"/>
        <w:left w:val="none" w:sz="0" w:space="0" w:color="auto"/>
        <w:bottom w:val="none" w:sz="0" w:space="0" w:color="auto"/>
        <w:right w:val="none" w:sz="0" w:space="0" w:color="auto"/>
      </w:divBdr>
    </w:div>
    <w:div w:id="169954806">
      <w:bodyDiv w:val="1"/>
      <w:marLeft w:val="0"/>
      <w:marRight w:val="0"/>
      <w:marTop w:val="0"/>
      <w:marBottom w:val="0"/>
      <w:divBdr>
        <w:top w:val="none" w:sz="0" w:space="0" w:color="auto"/>
        <w:left w:val="none" w:sz="0" w:space="0" w:color="auto"/>
        <w:bottom w:val="none" w:sz="0" w:space="0" w:color="auto"/>
        <w:right w:val="none" w:sz="0" w:space="0" w:color="auto"/>
      </w:divBdr>
    </w:div>
    <w:div w:id="391512881">
      <w:bodyDiv w:val="1"/>
      <w:marLeft w:val="0"/>
      <w:marRight w:val="0"/>
      <w:marTop w:val="0"/>
      <w:marBottom w:val="0"/>
      <w:divBdr>
        <w:top w:val="none" w:sz="0" w:space="0" w:color="auto"/>
        <w:left w:val="none" w:sz="0" w:space="0" w:color="auto"/>
        <w:bottom w:val="none" w:sz="0" w:space="0" w:color="auto"/>
        <w:right w:val="none" w:sz="0" w:space="0" w:color="auto"/>
      </w:divBdr>
    </w:div>
    <w:div w:id="391856833">
      <w:bodyDiv w:val="1"/>
      <w:marLeft w:val="0"/>
      <w:marRight w:val="0"/>
      <w:marTop w:val="0"/>
      <w:marBottom w:val="0"/>
      <w:divBdr>
        <w:top w:val="none" w:sz="0" w:space="0" w:color="auto"/>
        <w:left w:val="none" w:sz="0" w:space="0" w:color="auto"/>
        <w:bottom w:val="none" w:sz="0" w:space="0" w:color="auto"/>
        <w:right w:val="none" w:sz="0" w:space="0" w:color="auto"/>
      </w:divBdr>
    </w:div>
    <w:div w:id="456532909">
      <w:bodyDiv w:val="1"/>
      <w:marLeft w:val="0"/>
      <w:marRight w:val="0"/>
      <w:marTop w:val="0"/>
      <w:marBottom w:val="0"/>
      <w:divBdr>
        <w:top w:val="none" w:sz="0" w:space="0" w:color="auto"/>
        <w:left w:val="none" w:sz="0" w:space="0" w:color="auto"/>
        <w:bottom w:val="none" w:sz="0" w:space="0" w:color="auto"/>
        <w:right w:val="none" w:sz="0" w:space="0" w:color="auto"/>
      </w:divBdr>
    </w:div>
    <w:div w:id="615914758">
      <w:bodyDiv w:val="1"/>
      <w:marLeft w:val="0"/>
      <w:marRight w:val="0"/>
      <w:marTop w:val="0"/>
      <w:marBottom w:val="0"/>
      <w:divBdr>
        <w:top w:val="none" w:sz="0" w:space="0" w:color="auto"/>
        <w:left w:val="none" w:sz="0" w:space="0" w:color="auto"/>
        <w:bottom w:val="none" w:sz="0" w:space="0" w:color="auto"/>
        <w:right w:val="none" w:sz="0" w:space="0" w:color="auto"/>
      </w:divBdr>
    </w:div>
    <w:div w:id="880285887">
      <w:bodyDiv w:val="1"/>
      <w:marLeft w:val="0"/>
      <w:marRight w:val="0"/>
      <w:marTop w:val="0"/>
      <w:marBottom w:val="0"/>
      <w:divBdr>
        <w:top w:val="none" w:sz="0" w:space="0" w:color="auto"/>
        <w:left w:val="none" w:sz="0" w:space="0" w:color="auto"/>
        <w:bottom w:val="none" w:sz="0" w:space="0" w:color="auto"/>
        <w:right w:val="none" w:sz="0" w:space="0" w:color="auto"/>
      </w:divBdr>
    </w:div>
    <w:div w:id="916212589">
      <w:bodyDiv w:val="1"/>
      <w:marLeft w:val="0"/>
      <w:marRight w:val="0"/>
      <w:marTop w:val="0"/>
      <w:marBottom w:val="0"/>
      <w:divBdr>
        <w:top w:val="none" w:sz="0" w:space="0" w:color="auto"/>
        <w:left w:val="none" w:sz="0" w:space="0" w:color="auto"/>
        <w:bottom w:val="none" w:sz="0" w:space="0" w:color="auto"/>
        <w:right w:val="none" w:sz="0" w:space="0" w:color="auto"/>
      </w:divBdr>
    </w:div>
    <w:div w:id="952253015">
      <w:bodyDiv w:val="1"/>
      <w:marLeft w:val="0"/>
      <w:marRight w:val="0"/>
      <w:marTop w:val="0"/>
      <w:marBottom w:val="0"/>
      <w:divBdr>
        <w:top w:val="none" w:sz="0" w:space="0" w:color="auto"/>
        <w:left w:val="none" w:sz="0" w:space="0" w:color="auto"/>
        <w:bottom w:val="none" w:sz="0" w:space="0" w:color="auto"/>
        <w:right w:val="none" w:sz="0" w:space="0" w:color="auto"/>
      </w:divBdr>
    </w:div>
    <w:div w:id="1188518294">
      <w:bodyDiv w:val="1"/>
      <w:marLeft w:val="0"/>
      <w:marRight w:val="0"/>
      <w:marTop w:val="0"/>
      <w:marBottom w:val="0"/>
      <w:divBdr>
        <w:top w:val="none" w:sz="0" w:space="0" w:color="auto"/>
        <w:left w:val="none" w:sz="0" w:space="0" w:color="auto"/>
        <w:bottom w:val="none" w:sz="0" w:space="0" w:color="auto"/>
        <w:right w:val="none" w:sz="0" w:space="0" w:color="auto"/>
      </w:divBdr>
    </w:div>
    <w:div w:id="1326278395">
      <w:bodyDiv w:val="1"/>
      <w:marLeft w:val="0"/>
      <w:marRight w:val="0"/>
      <w:marTop w:val="0"/>
      <w:marBottom w:val="0"/>
      <w:divBdr>
        <w:top w:val="none" w:sz="0" w:space="0" w:color="auto"/>
        <w:left w:val="none" w:sz="0" w:space="0" w:color="auto"/>
        <w:bottom w:val="none" w:sz="0" w:space="0" w:color="auto"/>
        <w:right w:val="none" w:sz="0" w:space="0" w:color="auto"/>
      </w:divBdr>
    </w:div>
    <w:div w:id="1467773080">
      <w:bodyDiv w:val="1"/>
      <w:marLeft w:val="0"/>
      <w:marRight w:val="0"/>
      <w:marTop w:val="0"/>
      <w:marBottom w:val="0"/>
      <w:divBdr>
        <w:top w:val="none" w:sz="0" w:space="0" w:color="auto"/>
        <w:left w:val="none" w:sz="0" w:space="0" w:color="auto"/>
        <w:bottom w:val="none" w:sz="0" w:space="0" w:color="auto"/>
        <w:right w:val="none" w:sz="0" w:space="0" w:color="auto"/>
      </w:divBdr>
    </w:div>
    <w:div w:id="1613853795">
      <w:bodyDiv w:val="1"/>
      <w:marLeft w:val="0"/>
      <w:marRight w:val="0"/>
      <w:marTop w:val="0"/>
      <w:marBottom w:val="0"/>
      <w:divBdr>
        <w:top w:val="none" w:sz="0" w:space="0" w:color="auto"/>
        <w:left w:val="none" w:sz="0" w:space="0" w:color="auto"/>
        <w:bottom w:val="none" w:sz="0" w:space="0" w:color="auto"/>
        <w:right w:val="none" w:sz="0" w:space="0" w:color="auto"/>
      </w:divBdr>
    </w:div>
    <w:div w:id="1654871740">
      <w:bodyDiv w:val="1"/>
      <w:marLeft w:val="0"/>
      <w:marRight w:val="0"/>
      <w:marTop w:val="0"/>
      <w:marBottom w:val="0"/>
      <w:divBdr>
        <w:top w:val="none" w:sz="0" w:space="0" w:color="auto"/>
        <w:left w:val="none" w:sz="0" w:space="0" w:color="auto"/>
        <w:bottom w:val="none" w:sz="0" w:space="0" w:color="auto"/>
        <w:right w:val="none" w:sz="0" w:space="0" w:color="auto"/>
      </w:divBdr>
    </w:div>
    <w:div w:id="1796867457">
      <w:bodyDiv w:val="1"/>
      <w:marLeft w:val="0"/>
      <w:marRight w:val="0"/>
      <w:marTop w:val="0"/>
      <w:marBottom w:val="0"/>
      <w:divBdr>
        <w:top w:val="none" w:sz="0" w:space="0" w:color="auto"/>
        <w:left w:val="none" w:sz="0" w:space="0" w:color="auto"/>
        <w:bottom w:val="none" w:sz="0" w:space="0" w:color="auto"/>
        <w:right w:val="none" w:sz="0" w:space="0" w:color="auto"/>
      </w:divBdr>
    </w:div>
    <w:div w:id="1808820726">
      <w:bodyDiv w:val="1"/>
      <w:marLeft w:val="0"/>
      <w:marRight w:val="0"/>
      <w:marTop w:val="0"/>
      <w:marBottom w:val="0"/>
      <w:divBdr>
        <w:top w:val="none" w:sz="0" w:space="0" w:color="auto"/>
        <w:left w:val="none" w:sz="0" w:space="0" w:color="auto"/>
        <w:bottom w:val="none" w:sz="0" w:space="0" w:color="auto"/>
        <w:right w:val="none" w:sz="0" w:space="0" w:color="auto"/>
      </w:divBdr>
    </w:div>
    <w:div w:id="1906404802">
      <w:bodyDiv w:val="1"/>
      <w:marLeft w:val="0"/>
      <w:marRight w:val="0"/>
      <w:marTop w:val="0"/>
      <w:marBottom w:val="0"/>
      <w:divBdr>
        <w:top w:val="none" w:sz="0" w:space="0" w:color="auto"/>
        <w:left w:val="none" w:sz="0" w:space="0" w:color="auto"/>
        <w:bottom w:val="none" w:sz="0" w:space="0" w:color="auto"/>
        <w:right w:val="none" w:sz="0" w:space="0" w:color="auto"/>
      </w:divBdr>
    </w:div>
    <w:div w:id="2087875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rmp.cm/" TargetMode="External"/><Relationship Id="rId5" Type="http://schemas.openxmlformats.org/officeDocument/2006/relationships/webSettings" Target="webSettings.xml"/><Relationship Id="rId10" Type="http://schemas.openxmlformats.org/officeDocument/2006/relationships/hyperlink" Target="http://www.armp.cm/"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8087F2-B801-4D73-80FF-4639A268F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240</TotalTime>
  <Pages>133</Pages>
  <Words>47163</Words>
  <Characters>259400</Characters>
  <Application>Microsoft Office Word</Application>
  <DocSecurity>0</DocSecurity>
  <Lines>2161</Lines>
  <Paragraphs>611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305952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armpsud</cp:lastModifiedBy>
  <cp:revision>9</cp:revision>
  <cp:lastPrinted>2025-03-07T11:25:00Z</cp:lastPrinted>
  <dcterms:created xsi:type="dcterms:W3CDTF">2025-02-27T16:17:00Z</dcterms:created>
  <dcterms:modified xsi:type="dcterms:W3CDTF">2025-03-10T10:49:00Z</dcterms:modified>
</cp:coreProperties>
</file>