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BD554" w14:textId="77777777" w:rsidR="00A76EF1" w:rsidRPr="00660A40" w:rsidRDefault="00A76EF1" w:rsidP="00A76EF1">
      <w:pPr>
        <w:spacing w:after="0" w:line="240" w:lineRule="auto"/>
        <w:jc w:val="center"/>
        <w:rPr>
          <w:rFonts w:ascii="Arial Narrow" w:hAnsi="Arial Narrow" w:cs="Arial"/>
          <w:i/>
          <w:lang w:val="pt-BR"/>
        </w:rPr>
      </w:pPr>
      <w:r w:rsidRPr="002319AC">
        <w:rPr>
          <w:rFonts w:ascii="Arial Narrow" w:hAnsi="Arial Narrow" w:cs="Arial"/>
          <w:b/>
          <w:lang w:val="pt-BR"/>
        </w:rPr>
        <w:t>AVIS D’APPEL D’OFFRES</w:t>
      </w:r>
      <w:r>
        <w:rPr>
          <w:rFonts w:ascii="Arial Narrow" w:hAnsi="Arial Narrow" w:cs="Arial"/>
          <w:b/>
          <w:lang w:val="pt-BR"/>
        </w:rPr>
        <w:t xml:space="preserve"> </w:t>
      </w:r>
      <w:r>
        <w:rPr>
          <w:rFonts w:ascii="Arial Narrow" w:hAnsi="Arial Narrow" w:cs="Arial"/>
          <w:b/>
          <w:effect w:val="none"/>
          <w:lang w:val="pt-BR"/>
        </w:rPr>
        <w:t>NATIONAL</w:t>
      </w:r>
      <w:r w:rsidRPr="00660A40">
        <w:rPr>
          <w:rFonts w:ascii="Arial Narrow" w:hAnsi="Arial Narrow" w:cs="Arial"/>
          <w:b/>
          <w:effect w:val="none"/>
          <w:lang w:val="pt-BR"/>
        </w:rPr>
        <w:t xml:space="preserve"> </w:t>
      </w:r>
      <w:r>
        <w:rPr>
          <w:rFonts w:ascii="Arial Narrow" w:hAnsi="Arial Narrow" w:cs="Arial"/>
          <w:b/>
          <w:effect w:val="none"/>
          <w:lang w:val="pt-BR"/>
        </w:rPr>
        <w:t>OUVERT</w:t>
      </w:r>
    </w:p>
    <w:p w14:paraId="0743D7F4" w14:textId="77777777" w:rsidR="00A76EF1" w:rsidRPr="009D2C0F" w:rsidRDefault="00A76EF1" w:rsidP="00A76EF1">
      <w:pPr>
        <w:spacing w:after="0" w:line="240" w:lineRule="auto"/>
        <w:jc w:val="center"/>
        <w:rPr>
          <w:rFonts w:ascii="Arial Narrow" w:hAnsi="Arial Narrow" w:cs="Arial"/>
          <w:bCs/>
          <w:lang w:val="pt-BR"/>
        </w:rPr>
      </w:pPr>
      <w:r w:rsidRPr="009D2C0F">
        <w:rPr>
          <w:rFonts w:ascii="Arial Narrow" w:hAnsi="Arial Narrow" w:cs="Arial"/>
          <w:bCs/>
          <w:lang w:val="pt-BR"/>
        </w:rPr>
        <w:t>N° 01</w:t>
      </w:r>
      <w:r>
        <w:rPr>
          <w:rFonts w:ascii="Arial Narrow" w:hAnsi="Arial Narrow" w:cs="Arial"/>
          <w:bCs/>
          <w:lang w:val="pt-BR"/>
        </w:rPr>
        <w:t>8</w:t>
      </w:r>
      <w:r w:rsidRPr="009D2C0F">
        <w:rPr>
          <w:rFonts w:ascii="Arial Narrow" w:hAnsi="Arial Narrow" w:cs="Arial"/>
          <w:bCs/>
          <w:lang w:val="pt-BR"/>
        </w:rPr>
        <w:t xml:space="preserve">.25 / AONO / SONARA / CIPM / 2025 DU </w:t>
      </w:r>
      <w:r>
        <w:rPr>
          <w:rFonts w:ascii="Arial Narrow" w:hAnsi="Arial Narrow" w:cs="Arial"/>
          <w:bCs/>
          <w:lang w:val="pt-BR"/>
        </w:rPr>
        <w:t>22/07</w:t>
      </w:r>
      <w:r w:rsidRPr="009D2C0F">
        <w:rPr>
          <w:rFonts w:ascii="Arial Narrow" w:hAnsi="Arial Narrow" w:cs="Arial"/>
          <w:bCs/>
          <w:lang w:val="pt-BR"/>
        </w:rPr>
        <w:t>/2025</w:t>
      </w:r>
    </w:p>
    <w:p w14:paraId="50C05659" w14:textId="77777777" w:rsidR="00A76EF1" w:rsidRDefault="00A76EF1" w:rsidP="00A76EF1">
      <w:pPr>
        <w:spacing w:after="0" w:line="240" w:lineRule="auto"/>
        <w:jc w:val="center"/>
        <w:rPr>
          <w:rFonts w:ascii="Arial Narrow" w:hAnsi="Arial Narrow" w:cs="Arial"/>
          <w:bCs/>
          <w:lang w:val="pt-BR"/>
        </w:rPr>
      </w:pPr>
      <w:r>
        <w:rPr>
          <w:rFonts w:ascii="Arial Narrow" w:hAnsi="Arial Narrow" w:cs="Arial"/>
          <w:bCs/>
          <w:lang w:val="pt-BR"/>
        </w:rPr>
        <w:t>Relatif au</w:t>
      </w:r>
    </w:p>
    <w:p w14:paraId="7DBD82B3" w14:textId="77777777" w:rsidR="00A76EF1" w:rsidRPr="009D2C0F" w:rsidRDefault="00A76EF1" w:rsidP="00A76EF1">
      <w:pPr>
        <w:spacing w:after="0" w:line="240" w:lineRule="auto"/>
        <w:jc w:val="center"/>
        <w:rPr>
          <w:rFonts w:ascii="Arial Narrow" w:hAnsi="Arial Narrow" w:cs="Arial"/>
          <w:b/>
        </w:rPr>
      </w:pPr>
      <w:r w:rsidRPr="009D2C0F">
        <w:rPr>
          <w:rFonts w:ascii="Arial Narrow" w:hAnsi="Arial Narrow" w:cs="Arial"/>
          <w:b/>
        </w:rPr>
        <w:t>TEST DE D</w:t>
      </w:r>
      <w:r w:rsidRPr="009D2C0F">
        <w:rPr>
          <w:rFonts w:ascii="Arial Narrow" w:hAnsi="Arial Narrow" w:cs="Arial"/>
          <w:b/>
          <w:bCs/>
        </w:rPr>
        <w:t>É</w:t>
      </w:r>
      <w:r w:rsidRPr="009D2C0F">
        <w:rPr>
          <w:rFonts w:ascii="Arial Narrow" w:hAnsi="Arial Narrow" w:cs="Arial"/>
          <w:b/>
        </w:rPr>
        <w:t>PR</w:t>
      </w:r>
      <w:r w:rsidRPr="009D2C0F">
        <w:rPr>
          <w:rFonts w:ascii="Arial Narrow" w:hAnsi="Arial Narrow" w:cs="Arial"/>
          <w:b/>
          <w:bCs/>
        </w:rPr>
        <w:t>É</w:t>
      </w:r>
      <w:r w:rsidRPr="009D2C0F">
        <w:rPr>
          <w:rFonts w:ascii="Arial Narrow" w:hAnsi="Arial Narrow" w:cs="Arial"/>
          <w:b/>
        </w:rPr>
        <w:t xml:space="preserve">CIATION DES IMMOBILISATIONS </w:t>
      </w:r>
      <w:r w:rsidRPr="009D2C0F">
        <w:rPr>
          <w:rFonts w:ascii="Arial Narrow" w:hAnsi="Arial Narrow" w:cs="Arial"/>
          <w:b/>
          <w:lang w:val="pt-BR"/>
        </w:rPr>
        <w:t>À</w:t>
      </w:r>
      <w:r w:rsidRPr="009D2C0F">
        <w:rPr>
          <w:rFonts w:ascii="Arial Narrow" w:hAnsi="Arial Narrow" w:cs="Arial"/>
          <w:b/>
        </w:rPr>
        <w:t xml:space="preserve"> LA SONARA</w:t>
      </w:r>
    </w:p>
    <w:p w14:paraId="6A4BFC38" w14:textId="77777777" w:rsidR="00A76EF1" w:rsidRPr="000F317D" w:rsidRDefault="00A76EF1" w:rsidP="00A76EF1">
      <w:pPr>
        <w:spacing w:after="0" w:line="240" w:lineRule="auto"/>
        <w:jc w:val="center"/>
        <w:rPr>
          <w:rFonts w:ascii="Arial Narrow" w:hAnsi="Arial Narrow" w:cs="Arial"/>
          <w:sz w:val="20"/>
          <w:szCs w:val="20"/>
        </w:rPr>
      </w:pPr>
      <w:r w:rsidRPr="000F317D">
        <w:rPr>
          <w:rFonts w:ascii="Arial Narrow" w:hAnsi="Arial Narrow" w:cs="Arial"/>
          <w:sz w:val="20"/>
          <w:szCs w:val="20"/>
        </w:rPr>
        <w:t>(</w:t>
      </w:r>
      <w:r>
        <w:rPr>
          <w:rFonts w:ascii="Arial Narrow" w:hAnsi="Arial Narrow" w:cs="Arial"/>
          <w:sz w:val="20"/>
          <w:szCs w:val="20"/>
        </w:rPr>
        <w:t>R</w:t>
      </w:r>
      <w:r w:rsidRPr="000F317D">
        <w:rPr>
          <w:rFonts w:ascii="Arial Narrow" w:hAnsi="Arial Narrow" w:cs="Arial"/>
          <w:sz w:val="20"/>
          <w:szCs w:val="20"/>
        </w:rPr>
        <w:t>éalisation des prestations techniques et comptables)</w:t>
      </w:r>
    </w:p>
    <w:p w14:paraId="0017DF77" w14:textId="77777777" w:rsidR="00A76EF1" w:rsidRPr="00AC2416" w:rsidRDefault="00A76EF1" w:rsidP="00A76EF1">
      <w:pPr>
        <w:spacing w:after="0" w:line="240" w:lineRule="auto"/>
        <w:jc w:val="center"/>
        <w:rPr>
          <w:rFonts w:ascii="Arial Narrow" w:hAnsi="Arial Narrow"/>
        </w:rPr>
      </w:pPr>
      <w:r w:rsidRPr="002319AC">
        <w:rPr>
          <w:rFonts w:ascii="Arial Narrow" w:hAnsi="Arial Narrow"/>
        </w:rPr>
        <w:t xml:space="preserve">-------------------------------------------------------------------------------------------------------   </w:t>
      </w:r>
      <w:r w:rsidRPr="001877B7">
        <w:rPr>
          <w:rFonts w:ascii="Arial Narrow" w:hAnsi="Arial Narrow"/>
          <w:sz w:val="10"/>
          <w:szCs w:val="10"/>
        </w:rPr>
        <w:t xml:space="preserve">                                 </w:t>
      </w:r>
    </w:p>
    <w:p w14:paraId="2EE49A05" w14:textId="77777777" w:rsidR="00A76EF1" w:rsidRPr="008F19B6" w:rsidRDefault="00A76EF1" w:rsidP="00A76EF1">
      <w:pPr>
        <w:numPr>
          <w:ilvl w:val="0"/>
          <w:numId w:val="1"/>
        </w:numPr>
        <w:tabs>
          <w:tab w:val="clear" w:pos="720"/>
          <w:tab w:val="num" w:pos="284"/>
        </w:tabs>
        <w:spacing w:after="0" w:line="240" w:lineRule="auto"/>
        <w:ind w:left="284" w:hanging="284"/>
        <w:rPr>
          <w:rFonts w:ascii="Arial Narrow" w:hAnsi="Arial Narrow" w:cs="Arial"/>
          <w:b/>
          <w:bCs/>
        </w:rPr>
      </w:pPr>
      <w:r w:rsidRPr="008F19B6">
        <w:rPr>
          <w:rFonts w:ascii="Arial Narrow" w:hAnsi="Arial Narrow" w:cs="Arial"/>
          <w:b/>
          <w:bCs/>
        </w:rPr>
        <w:t>OBJET DE L’APPEL D’OFFRES</w:t>
      </w:r>
    </w:p>
    <w:p w14:paraId="12F577BB" w14:textId="77777777" w:rsidR="00A76EF1" w:rsidRPr="005D3ABB" w:rsidRDefault="00A76EF1" w:rsidP="00A76EF1">
      <w:pPr>
        <w:spacing w:after="0" w:line="240" w:lineRule="auto"/>
        <w:ind w:left="284"/>
        <w:jc w:val="both"/>
        <w:rPr>
          <w:rFonts w:ascii="Arial Narrow" w:hAnsi="Arial Narrow" w:cs="Arial"/>
        </w:rPr>
      </w:pPr>
      <w:r w:rsidRPr="005D3ABB">
        <w:rPr>
          <w:rFonts w:ascii="Arial Narrow" w:hAnsi="Arial Narrow" w:cs="Arial"/>
        </w:rPr>
        <w:t>Le Directeur Général de la Société Nationale de Raffinage</w:t>
      </w:r>
      <w:r>
        <w:rPr>
          <w:rFonts w:ascii="Arial Narrow" w:hAnsi="Arial Narrow" w:cs="Arial"/>
        </w:rPr>
        <w:t xml:space="preserve"> (SONARA)</w:t>
      </w:r>
      <w:r w:rsidRPr="005D3ABB">
        <w:rPr>
          <w:rFonts w:ascii="Arial Narrow" w:hAnsi="Arial Narrow" w:cs="Arial"/>
        </w:rPr>
        <w:t>, Autorité Contractante,</w:t>
      </w:r>
      <w:r>
        <w:rPr>
          <w:rFonts w:ascii="Arial Narrow" w:hAnsi="Arial Narrow" w:cs="Arial"/>
        </w:rPr>
        <w:t xml:space="preserve"> lance un Appel d’Offres </w:t>
      </w:r>
      <w:r>
        <w:rPr>
          <w:rFonts w:ascii="Arial Narrow" w:hAnsi="Arial Narrow" w:cs="Arial"/>
          <w:bCs/>
          <w:lang w:val="pt-BR"/>
        </w:rPr>
        <w:t>N</w:t>
      </w:r>
      <w:r w:rsidRPr="005D3ABB">
        <w:rPr>
          <w:rFonts w:ascii="Arial Narrow" w:hAnsi="Arial Narrow" w:cs="Arial"/>
          <w:bCs/>
          <w:lang w:val="pt-BR"/>
        </w:rPr>
        <w:t xml:space="preserve">ational </w:t>
      </w:r>
      <w:r w:rsidRPr="00535EF8">
        <w:rPr>
          <w:rFonts w:ascii="Arial Narrow" w:hAnsi="Arial Narrow" w:cs="Arial"/>
          <w:bCs/>
          <w:lang w:val="pt-BR"/>
        </w:rPr>
        <w:t>Ouvert</w:t>
      </w:r>
      <w:r w:rsidRPr="00535EF8">
        <w:rPr>
          <w:rFonts w:ascii="Arial Narrow" w:hAnsi="Arial Narrow" w:cs="Arial"/>
        </w:rPr>
        <w:t xml:space="preserve"> pour </w:t>
      </w:r>
      <w:r w:rsidRPr="007B6356">
        <w:rPr>
          <w:rFonts w:ascii="Arial Narrow" w:hAnsi="Arial Narrow" w:cs="Arial"/>
        </w:rPr>
        <w:t xml:space="preserve">la réalisation d’un </w:t>
      </w:r>
      <w:r>
        <w:rPr>
          <w:rFonts w:ascii="Arial Narrow" w:hAnsi="Arial Narrow" w:cs="Arial"/>
        </w:rPr>
        <w:t xml:space="preserve">test </w:t>
      </w:r>
      <w:r w:rsidRPr="007B6356">
        <w:rPr>
          <w:rFonts w:ascii="Arial Narrow" w:hAnsi="Arial Narrow" w:cs="Arial"/>
        </w:rPr>
        <w:t>de dépréciation des immobilisations de la SONARA</w:t>
      </w:r>
      <w:r>
        <w:rPr>
          <w:rFonts w:ascii="Arial Narrow" w:hAnsi="Arial Narrow" w:cs="Arial"/>
        </w:rPr>
        <w:t xml:space="preserve"> (réalisation des prestations techniques et comptables)</w:t>
      </w:r>
      <w:r w:rsidRPr="007B6356">
        <w:rPr>
          <w:rFonts w:ascii="Arial Narrow" w:hAnsi="Arial Narrow" w:cs="Arial"/>
        </w:rPr>
        <w:t>.</w:t>
      </w:r>
    </w:p>
    <w:p w14:paraId="6DFEEDBD" w14:textId="77777777" w:rsidR="00A76EF1" w:rsidRPr="00637224" w:rsidRDefault="00A76EF1" w:rsidP="00A76EF1">
      <w:pPr>
        <w:numPr>
          <w:ilvl w:val="0"/>
          <w:numId w:val="1"/>
        </w:numPr>
        <w:tabs>
          <w:tab w:val="clear" w:pos="720"/>
          <w:tab w:val="num" w:pos="284"/>
        </w:tabs>
        <w:spacing w:after="0" w:line="240" w:lineRule="auto"/>
        <w:ind w:left="284" w:hanging="284"/>
        <w:rPr>
          <w:rFonts w:ascii="Arial Narrow" w:hAnsi="Arial Narrow" w:cs="Arial"/>
          <w:b/>
          <w:bCs/>
        </w:rPr>
      </w:pPr>
      <w:r w:rsidRPr="008F19B6">
        <w:rPr>
          <w:rFonts w:ascii="Arial Narrow" w:hAnsi="Arial Narrow" w:cs="Arial"/>
          <w:b/>
          <w:bCs/>
        </w:rPr>
        <w:t xml:space="preserve">CONSISTANCE DES SERVICES </w:t>
      </w:r>
    </w:p>
    <w:p w14:paraId="67F35D53" w14:textId="77777777" w:rsidR="00A76EF1" w:rsidRPr="00334CDF" w:rsidRDefault="00A76EF1" w:rsidP="00A76EF1">
      <w:pPr>
        <w:tabs>
          <w:tab w:val="left" w:pos="8355"/>
        </w:tabs>
        <w:spacing w:after="0" w:line="240" w:lineRule="auto"/>
        <w:ind w:left="284"/>
        <w:jc w:val="both"/>
        <w:rPr>
          <w:rFonts w:ascii="Arial Narrow" w:hAnsi="Arial Narrow" w:cs="Arial"/>
        </w:rPr>
      </w:pPr>
      <w:bookmarkStart w:id="0" w:name="_Hlk172038640"/>
      <w:bookmarkStart w:id="1" w:name="_Hlk172041861"/>
      <w:r w:rsidRPr="004C2D35">
        <w:rPr>
          <w:rFonts w:ascii="Arial Narrow" w:hAnsi="Arial Narrow" w:cs="Arial"/>
        </w:rPr>
        <w:t xml:space="preserve">Les prestations </w:t>
      </w:r>
      <w:r>
        <w:rPr>
          <w:rFonts w:ascii="Arial Narrow" w:hAnsi="Arial Narrow" w:cs="Arial"/>
        </w:rPr>
        <w:t xml:space="preserve">attendues </w:t>
      </w:r>
      <w:r w:rsidRPr="002F4BC6">
        <w:rPr>
          <w:rFonts w:ascii="Arial Narrow" w:hAnsi="Arial Narrow" w:cs="Arial"/>
        </w:rPr>
        <w:t>dans le cad</w:t>
      </w:r>
      <w:r>
        <w:rPr>
          <w:rFonts w:ascii="Arial Narrow" w:hAnsi="Arial Narrow" w:cs="Arial"/>
        </w:rPr>
        <w:t>re de la présente mission devront</w:t>
      </w:r>
      <w:r w:rsidRPr="002F4BC6">
        <w:rPr>
          <w:rFonts w:ascii="Arial Narrow" w:hAnsi="Arial Narrow" w:cs="Arial"/>
        </w:rPr>
        <w:t xml:space="preserve"> permettre au management de la SONARA</w:t>
      </w:r>
      <w:r>
        <w:rPr>
          <w:rFonts w:ascii="Arial Narrow" w:hAnsi="Arial Narrow" w:cs="Arial"/>
        </w:rPr>
        <w:t>,</w:t>
      </w:r>
      <w:r w:rsidRPr="002F4BC6">
        <w:rPr>
          <w:rFonts w:ascii="Arial Narrow" w:hAnsi="Arial Narrow" w:cs="Arial"/>
        </w:rPr>
        <w:t xml:space="preserve"> </w:t>
      </w:r>
      <w:r w:rsidRPr="00334CDF">
        <w:rPr>
          <w:rFonts w:ascii="Arial Narrow" w:hAnsi="Arial Narrow" w:cs="Arial"/>
        </w:rPr>
        <w:t>de lever</w:t>
      </w:r>
      <w:r>
        <w:rPr>
          <w:rFonts w:ascii="Arial Narrow" w:hAnsi="Arial Narrow" w:cs="Arial"/>
        </w:rPr>
        <w:t xml:space="preserve"> la réserve des Commissaires Aux C</w:t>
      </w:r>
      <w:r w:rsidRPr="00334CDF">
        <w:rPr>
          <w:rFonts w:ascii="Arial Narrow" w:hAnsi="Arial Narrow" w:cs="Arial"/>
        </w:rPr>
        <w:t xml:space="preserve">omptes portant sur </w:t>
      </w:r>
      <w:r>
        <w:rPr>
          <w:rFonts w:ascii="Arial Narrow" w:hAnsi="Arial Narrow" w:cs="Arial"/>
        </w:rPr>
        <w:t>la</w:t>
      </w:r>
      <w:r w:rsidRPr="00334CDF">
        <w:rPr>
          <w:rFonts w:ascii="Arial Narrow" w:hAnsi="Arial Narrow" w:cs="Arial"/>
        </w:rPr>
        <w:t xml:space="preserve"> non réalisation des tests de perte de valeur des immobilisations impactées par le sinistre</w:t>
      </w:r>
      <w:r>
        <w:rPr>
          <w:rFonts w:ascii="Arial Narrow" w:hAnsi="Arial Narrow" w:cs="Arial"/>
        </w:rPr>
        <w:t xml:space="preserve"> du 31 mai 2019 ; pour s</w:t>
      </w:r>
      <w:r w:rsidRPr="004C2D35">
        <w:rPr>
          <w:rFonts w:ascii="Arial Narrow" w:hAnsi="Arial Narrow" w:cs="Arial"/>
        </w:rPr>
        <w:t>e faire, le potentiel Cocontractant s’oblige à</w:t>
      </w:r>
      <w:r>
        <w:rPr>
          <w:rFonts w:ascii="Arial Narrow" w:hAnsi="Arial Narrow" w:cs="Arial"/>
        </w:rPr>
        <w:t> :</w:t>
      </w:r>
      <w:r w:rsidRPr="00DE3B72">
        <w:rPr>
          <w:rFonts w:ascii="Arial Narrow" w:hAnsi="Arial Narrow" w:cs="Arial"/>
          <w:b/>
          <w:color w:val="FF0000"/>
        </w:rPr>
        <w:tab/>
      </w:r>
    </w:p>
    <w:p w14:paraId="7E50281E" w14:textId="77777777" w:rsidR="00A76EF1" w:rsidRPr="00334CDF" w:rsidRDefault="00A76EF1" w:rsidP="00A76EF1">
      <w:pPr>
        <w:numPr>
          <w:ilvl w:val="0"/>
          <w:numId w:val="10"/>
        </w:numPr>
        <w:spacing w:after="0" w:line="240" w:lineRule="auto"/>
        <w:ind w:left="426" w:hanging="142"/>
        <w:jc w:val="both"/>
        <w:rPr>
          <w:rFonts w:ascii="Arial Narrow" w:hAnsi="Arial Narrow" w:cs="Arial"/>
        </w:rPr>
      </w:pPr>
      <w:r w:rsidRPr="00334CDF">
        <w:rPr>
          <w:rFonts w:ascii="Arial Narrow" w:hAnsi="Arial Narrow" w:cs="Arial"/>
        </w:rPr>
        <w:t>Constituer la liste des immobilisations à expertiser ;</w:t>
      </w:r>
    </w:p>
    <w:p w14:paraId="64200779" w14:textId="77777777" w:rsidR="00A76EF1" w:rsidRPr="00965FDA" w:rsidRDefault="00A76EF1" w:rsidP="00A76EF1">
      <w:pPr>
        <w:numPr>
          <w:ilvl w:val="0"/>
          <w:numId w:val="10"/>
        </w:numPr>
        <w:spacing w:after="0" w:line="240" w:lineRule="auto"/>
        <w:ind w:left="426" w:hanging="142"/>
        <w:jc w:val="both"/>
        <w:rPr>
          <w:rFonts w:ascii="Arial Narrow" w:hAnsi="Arial Narrow" w:cs="Arial"/>
        </w:rPr>
      </w:pPr>
      <w:r w:rsidRPr="00965FDA">
        <w:rPr>
          <w:rFonts w:ascii="Arial Narrow" w:hAnsi="Arial Narrow" w:cs="Arial"/>
        </w:rPr>
        <w:t xml:space="preserve">Mener </w:t>
      </w:r>
      <w:r>
        <w:rPr>
          <w:rFonts w:ascii="Arial Narrow" w:hAnsi="Arial Narrow" w:cs="Arial"/>
        </w:rPr>
        <w:t>l’</w:t>
      </w:r>
      <w:r w:rsidRPr="00965FDA">
        <w:rPr>
          <w:rFonts w:ascii="Arial Narrow" w:hAnsi="Arial Narrow" w:cs="Arial"/>
        </w:rPr>
        <w:t xml:space="preserve">expertise technique des immobilisations sur le site ; </w:t>
      </w:r>
    </w:p>
    <w:p w14:paraId="3BCBA179" w14:textId="72B9D11D" w:rsidR="00A76EF1" w:rsidRPr="00965FDA" w:rsidRDefault="00A76EF1" w:rsidP="00A76EF1">
      <w:pPr>
        <w:numPr>
          <w:ilvl w:val="0"/>
          <w:numId w:val="10"/>
        </w:numPr>
        <w:spacing w:after="0" w:line="240" w:lineRule="auto"/>
        <w:ind w:left="426" w:hanging="142"/>
        <w:jc w:val="both"/>
        <w:rPr>
          <w:rFonts w:ascii="Arial Narrow" w:hAnsi="Arial Narrow" w:cs="Arial"/>
        </w:rPr>
      </w:pPr>
      <w:r w:rsidRPr="00965FDA">
        <w:rPr>
          <w:rFonts w:ascii="Arial Narrow" w:hAnsi="Arial Narrow" w:cs="Arial"/>
        </w:rPr>
        <w:t xml:space="preserve">Déterminer les valeurs actualisées ou </w:t>
      </w:r>
      <w:r w:rsidRPr="00965FDA">
        <w:rPr>
          <w:rFonts w:ascii="Arial Narrow" w:hAnsi="Arial Narrow" w:cs="Arial"/>
        </w:rPr>
        <w:t>recouvrables ;</w:t>
      </w:r>
    </w:p>
    <w:p w14:paraId="0DFE63BF" w14:textId="7DBC84D5" w:rsidR="00A76EF1" w:rsidRPr="001A46FE" w:rsidRDefault="00A76EF1" w:rsidP="00A76EF1">
      <w:pPr>
        <w:numPr>
          <w:ilvl w:val="0"/>
          <w:numId w:val="10"/>
        </w:numPr>
        <w:spacing w:after="0" w:line="240" w:lineRule="auto"/>
        <w:ind w:left="426" w:hanging="142"/>
        <w:jc w:val="both"/>
        <w:rPr>
          <w:rFonts w:ascii="Arial Narrow" w:hAnsi="Arial Narrow" w:cs="Arial"/>
        </w:rPr>
      </w:pPr>
      <w:r w:rsidRPr="001A46FE">
        <w:rPr>
          <w:rFonts w:ascii="Arial Narrow" w:hAnsi="Arial Narrow" w:cs="Arial"/>
        </w:rPr>
        <w:t xml:space="preserve">Déterminer les valeurs nettes </w:t>
      </w:r>
      <w:r w:rsidRPr="001A46FE">
        <w:rPr>
          <w:rFonts w:ascii="Arial Narrow" w:hAnsi="Arial Narrow" w:cs="Arial"/>
        </w:rPr>
        <w:t>comptables ;</w:t>
      </w:r>
    </w:p>
    <w:p w14:paraId="7345401E" w14:textId="77777777" w:rsidR="00A76EF1" w:rsidRPr="001A46FE" w:rsidRDefault="00A76EF1" w:rsidP="00A76EF1">
      <w:pPr>
        <w:numPr>
          <w:ilvl w:val="0"/>
          <w:numId w:val="10"/>
        </w:numPr>
        <w:spacing w:after="0" w:line="240" w:lineRule="auto"/>
        <w:ind w:left="426" w:hanging="142"/>
        <w:jc w:val="both"/>
        <w:rPr>
          <w:rFonts w:ascii="Arial Narrow" w:hAnsi="Arial Narrow" w:cs="Arial"/>
        </w:rPr>
      </w:pPr>
      <w:r w:rsidRPr="001A46FE">
        <w:rPr>
          <w:rFonts w:ascii="Arial Narrow" w:hAnsi="Arial Narrow" w:cs="Arial"/>
        </w:rPr>
        <w:t xml:space="preserve">Etablir le rapprochement et </w:t>
      </w:r>
      <w:r>
        <w:rPr>
          <w:rFonts w:ascii="Arial Narrow" w:hAnsi="Arial Narrow" w:cs="Arial"/>
        </w:rPr>
        <w:t xml:space="preserve">exécuter le </w:t>
      </w:r>
      <w:r w:rsidRPr="001A46FE">
        <w:rPr>
          <w:rFonts w:ascii="Arial Narrow" w:hAnsi="Arial Narrow" w:cs="Arial"/>
        </w:rPr>
        <w:t>traitement comptable</w:t>
      </w:r>
      <w:r>
        <w:rPr>
          <w:rFonts w:ascii="Arial Narrow" w:hAnsi="Arial Narrow" w:cs="Arial"/>
        </w:rPr>
        <w:t>.</w:t>
      </w:r>
    </w:p>
    <w:bookmarkEnd w:id="1"/>
    <w:p w14:paraId="42B9C5C5" w14:textId="77777777" w:rsidR="00A76EF1" w:rsidRPr="009D76F1" w:rsidRDefault="00A76EF1" w:rsidP="00A76EF1">
      <w:pPr>
        <w:numPr>
          <w:ilvl w:val="0"/>
          <w:numId w:val="1"/>
        </w:numPr>
        <w:tabs>
          <w:tab w:val="clear" w:pos="720"/>
          <w:tab w:val="num" w:pos="284"/>
        </w:tabs>
        <w:spacing w:after="0" w:line="240" w:lineRule="auto"/>
        <w:ind w:left="284" w:hanging="284"/>
        <w:rPr>
          <w:rFonts w:ascii="Arial Narrow" w:hAnsi="Arial Narrow" w:cs="Arial"/>
          <w:b/>
          <w:bCs/>
        </w:rPr>
      </w:pPr>
      <w:r w:rsidRPr="009D76F1">
        <w:rPr>
          <w:rFonts w:ascii="Arial Narrow" w:hAnsi="Arial Narrow" w:cs="Arial"/>
          <w:b/>
          <w:bCs/>
        </w:rPr>
        <w:t>DÉLAIS D’EXÉCUTION :</w:t>
      </w:r>
    </w:p>
    <w:bookmarkEnd w:id="0"/>
    <w:p w14:paraId="6BE4EE9B" w14:textId="3A3FB587" w:rsidR="00A76EF1" w:rsidRPr="00DE3B72" w:rsidRDefault="00A76EF1" w:rsidP="00A76EF1">
      <w:pPr>
        <w:spacing w:after="0" w:line="240" w:lineRule="auto"/>
        <w:ind w:left="284"/>
        <w:jc w:val="both"/>
        <w:rPr>
          <w:rFonts w:ascii="Arial Narrow" w:hAnsi="Arial Narrow"/>
          <w:color w:val="0070C0"/>
        </w:rPr>
      </w:pPr>
      <w:r w:rsidRPr="008F19B6">
        <w:rPr>
          <w:rFonts w:ascii="Arial Narrow" w:hAnsi="Arial Narrow" w:cs="Arial"/>
          <w:bCs/>
          <w:iCs/>
          <w:color w:val="000000"/>
        </w:rPr>
        <w:t>Le délai maximum prévu par le Maître d’Ouvrage pour la réalisation des prestations objet du présent appel d’offres est de </w:t>
      </w:r>
      <w:r w:rsidRPr="0049257C">
        <w:rPr>
          <w:rFonts w:ascii="Arial Narrow" w:hAnsi="Arial Narrow" w:cs="Arial"/>
          <w:b/>
          <w:bCs/>
          <w:iCs/>
        </w:rPr>
        <w:t>quatre</w:t>
      </w:r>
      <w:r w:rsidRPr="0049257C">
        <w:rPr>
          <w:rFonts w:ascii="Arial Narrow" w:hAnsi="Arial Narrow" w:cs="Arial"/>
          <w:b/>
          <w:bCs/>
          <w:iCs/>
        </w:rPr>
        <w:t>-vingt</w:t>
      </w:r>
      <w:r>
        <w:rPr>
          <w:rFonts w:ascii="Arial Narrow" w:hAnsi="Arial Narrow" w:cs="Arial"/>
          <w:b/>
          <w:bCs/>
          <w:iCs/>
        </w:rPr>
        <w:t>-dix</w:t>
      </w:r>
      <w:r w:rsidRPr="0049257C">
        <w:rPr>
          <w:rFonts w:ascii="Arial Narrow" w:hAnsi="Arial Narrow" w:cs="Arial"/>
          <w:b/>
          <w:bCs/>
          <w:iCs/>
        </w:rPr>
        <w:t xml:space="preserve"> (90) jours ouvrés</w:t>
      </w:r>
      <w:r w:rsidRPr="00DE3B72">
        <w:rPr>
          <w:rFonts w:ascii="Arial Narrow" w:hAnsi="Arial Narrow" w:cs="Arial"/>
          <w:bCs/>
          <w:iCs/>
          <w:color w:val="0070C0"/>
        </w:rPr>
        <w:t>.</w:t>
      </w:r>
    </w:p>
    <w:p w14:paraId="48A29A8F" w14:textId="77777777" w:rsidR="00A76EF1" w:rsidRPr="008F19B6" w:rsidRDefault="00A76EF1" w:rsidP="00A76EF1">
      <w:pPr>
        <w:numPr>
          <w:ilvl w:val="0"/>
          <w:numId w:val="1"/>
        </w:numPr>
        <w:tabs>
          <w:tab w:val="clear" w:pos="720"/>
          <w:tab w:val="num" w:pos="284"/>
        </w:tabs>
        <w:spacing w:after="0" w:line="240" w:lineRule="auto"/>
        <w:ind w:left="284" w:hanging="284"/>
        <w:rPr>
          <w:rFonts w:ascii="Arial Narrow" w:hAnsi="Arial Narrow" w:cs="Arial"/>
          <w:b/>
          <w:bCs/>
        </w:rPr>
      </w:pPr>
      <w:r w:rsidRPr="008F19B6">
        <w:rPr>
          <w:rFonts w:ascii="Arial Narrow" w:hAnsi="Arial Narrow" w:cs="Arial"/>
          <w:b/>
          <w:bCs/>
        </w:rPr>
        <w:t xml:space="preserve">ALLOTISSEMENT </w:t>
      </w:r>
    </w:p>
    <w:p w14:paraId="2110294E" w14:textId="77777777" w:rsidR="00A76EF1" w:rsidRPr="008F19B6" w:rsidRDefault="00A76EF1" w:rsidP="00A76EF1">
      <w:pPr>
        <w:spacing w:after="0" w:line="240" w:lineRule="auto"/>
        <w:ind w:left="284"/>
        <w:jc w:val="both"/>
        <w:rPr>
          <w:rFonts w:ascii="Arial Narrow" w:hAnsi="Arial Narrow" w:cs="Arial"/>
          <w:bCs/>
          <w:iCs/>
          <w:color w:val="000000"/>
        </w:rPr>
      </w:pPr>
      <w:r w:rsidRPr="008F19B6">
        <w:rPr>
          <w:rFonts w:ascii="Arial Narrow" w:hAnsi="Arial Narrow" w:cs="Arial"/>
          <w:bCs/>
          <w:iCs/>
          <w:color w:val="000000"/>
        </w:rPr>
        <w:t xml:space="preserve">Les prestations ne sont pas </w:t>
      </w:r>
      <w:r>
        <w:rPr>
          <w:rFonts w:ascii="Arial Narrow" w:hAnsi="Arial Narrow" w:cs="Arial"/>
          <w:bCs/>
          <w:iCs/>
          <w:color w:val="000000"/>
        </w:rPr>
        <w:t>al</w:t>
      </w:r>
      <w:r w:rsidRPr="008F19B6">
        <w:rPr>
          <w:rFonts w:ascii="Arial Narrow" w:hAnsi="Arial Narrow" w:cs="Arial"/>
          <w:bCs/>
          <w:iCs/>
          <w:color w:val="000000"/>
        </w:rPr>
        <w:t>loties</w:t>
      </w:r>
    </w:p>
    <w:p w14:paraId="040D6883" w14:textId="77777777" w:rsidR="00A76EF1" w:rsidRPr="008F19B6" w:rsidRDefault="00A76EF1" w:rsidP="00A76EF1">
      <w:pPr>
        <w:numPr>
          <w:ilvl w:val="0"/>
          <w:numId w:val="1"/>
        </w:numPr>
        <w:tabs>
          <w:tab w:val="clear" w:pos="720"/>
          <w:tab w:val="num" w:pos="284"/>
        </w:tabs>
        <w:spacing w:after="0" w:line="240" w:lineRule="auto"/>
        <w:ind w:left="284" w:hanging="284"/>
        <w:rPr>
          <w:rFonts w:ascii="Arial Narrow" w:hAnsi="Arial Narrow" w:cs="Arial"/>
          <w:b/>
          <w:bCs/>
        </w:rPr>
      </w:pPr>
      <w:r w:rsidRPr="008F19B6">
        <w:rPr>
          <w:rFonts w:ascii="Arial Narrow" w:hAnsi="Arial Narrow" w:cs="Arial"/>
          <w:b/>
          <w:bCs/>
        </w:rPr>
        <w:t>CO</w:t>
      </w:r>
      <w:r>
        <w:rPr>
          <w:rFonts w:ascii="Arial Narrow" w:hAnsi="Arial Narrow" w:cs="Arial"/>
          <w:b/>
          <w:bCs/>
        </w:rPr>
        <w:t>Û</w:t>
      </w:r>
      <w:r w:rsidRPr="008F19B6">
        <w:rPr>
          <w:rFonts w:ascii="Arial Narrow" w:hAnsi="Arial Narrow" w:cs="Arial"/>
          <w:b/>
          <w:bCs/>
        </w:rPr>
        <w:t>T PR</w:t>
      </w:r>
      <w:r>
        <w:rPr>
          <w:rFonts w:ascii="Arial Narrow" w:hAnsi="Arial Narrow" w:cs="Arial"/>
          <w:b/>
          <w:bCs/>
        </w:rPr>
        <w:t>É</w:t>
      </w:r>
      <w:r w:rsidRPr="008F19B6">
        <w:rPr>
          <w:rFonts w:ascii="Arial Narrow" w:hAnsi="Arial Narrow" w:cs="Arial"/>
          <w:b/>
          <w:bCs/>
        </w:rPr>
        <w:t>VISIONNEL</w:t>
      </w:r>
    </w:p>
    <w:p w14:paraId="116F0E88" w14:textId="77777777" w:rsidR="00A76EF1" w:rsidRPr="00800C0C" w:rsidRDefault="00A76EF1" w:rsidP="00A76EF1">
      <w:pPr>
        <w:spacing w:after="0" w:line="240" w:lineRule="auto"/>
        <w:ind w:left="284"/>
        <w:jc w:val="both"/>
        <w:rPr>
          <w:rFonts w:ascii="Arial Narrow" w:hAnsi="Arial Narrow" w:cs="Arial"/>
          <w:bCs/>
          <w:i/>
          <w:iCs/>
        </w:rPr>
      </w:pPr>
      <w:r w:rsidRPr="008F19B6">
        <w:rPr>
          <w:rFonts w:ascii="Arial Narrow" w:hAnsi="Arial Narrow" w:cs="Arial"/>
          <w:bCs/>
          <w:iCs/>
          <w:color w:val="000000"/>
        </w:rPr>
        <w:t xml:space="preserve">Le coût prévisionnel de l’opération est de </w:t>
      </w:r>
      <w:r w:rsidRPr="008F19B6">
        <w:rPr>
          <w:rFonts w:ascii="Arial Narrow" w:hAnsi="Arial Narrow" w:cs="Arial"/>
          <w:b/>
          <w:bCs/>
          <w:iCs/>
          <w:color w:val="000000"/>
        </w:rPr>
        <w:t xml:space="preserve">FCFA </w:t>
      </w:r>
      <w:r w:rsidRPr="00800C0C">
        <w:rPr>
          <w:rFonts w:ascii="Arial Narrow" w:hAnsi="Arial Narrow" w:cs="Arial"/>
          <w:b/>
          <w:bCs/>
          <w:iCs/>
        </w:rPr>
        <w:t>197</w:t>
      </w:r>
      <w:r>
        <w:rPr>
          <w:rFonts w:ascii="Arial Narrow" w:hAnsi="Arial Narrow" w:cs="Arial"/>
          <w:b/>
          <w:bCs/>
          <w:iCs/>
        </w:rPr>
        <w:t>.</w:t>
      </w:r>
      <w:r w:rsidRPr="00800C0C">
        <w:rPr>
          <w:rFonts w:ascii="Arial Narrow" w:hAnsi="Arial Narrow" w:cs="Arial"/>
          <w:b/>
          <w:bCs/>
          <w:iCs/>
        </w:rPr>
        <w:t>955</w:t>
      </w:r>
      <w:r>
        <w:rPr>
          <w:rFonts w:ascii="Arial Narrow" w:hAnsi="Arial Narrow" w:cs="Arial"/>
          <w:b/>
          <w:bCs/>
          <w:iCs/>
        </w:rPr>
        <w:t>.</w:t>
      </w:r>
      <w:r w:rsidRPr="00800C0C">
        <w:rPr>
          <w:rFonts w:ascii="Arial Narrow" w:hAnsi="Arial Narrow" w:cs="Arial"/>
          <w:b/>
          <w:bCs/>
          <w:iCs/>
        </w:rPr>
        <w:t>000</w:t>
      </w:r>
      <w:r w:rsidRPr="00800C0C">
        <w:rPr>
          <w:rFonts w:ascii="Arial Narrow" w:hAnsi="Arial Narrow" w:cs="Arial"/>
          <w:bCs/>
          <w:iCs/>
        </w:rPr>
        <w:t xml:space="preserve"> </w:t>
      </w:r>
      <w:r w:rsidRPr="00800C0C">
        <w:rPr>
          <w:rFonts w:ascii="Arial Narrow" w:hAnsi="Arial Narrow" w:cs="Arial"/>
          <w:bCs/>
          <w:i/>
        </w:rPr>
        <w:t>(cent quatre-vingt</w:t>
      </w:r>
      <w:r>
        <w:rPr>
          <w:rFonts w:ascii="Arial Narrow" w:hAnsi="Arial Narrow" w:cs="Arial"/>
          <w:bCs/>
          <w:i/>
        </w:rPr>
        <w:t>-</w:t>
      </w:r>
      <w:r w:rsidRPr="00800C0C">
        <w:rPr>
          <w:rFonts w:ascii="Arial Narrow" w:hAnsi="Arial Narrow" w:cs="Arial"/>
          <w:bCs/>
          <w:i/>
        </w:rPr>
        <w:t>dix</w:t>
      </w:r>
      <w:r>
        <w:rPr>
          <w:rFonts w:ascii="Arial Narrow" w:hAnsi="Arial Narrow" w:cs="Arial"/>
          <w:bCs/>
          <w:i/>
        </w:rPr>
        <w:t>-</w:t>
      </w:r>
      <w:r w:rsidRPr="00800C0C">
        <w:rPr>
          <w:rFonts w:ascii="Arial Narrow" w:hAnsi="Arial Narrow" w:cs="Arial"/>
          <w:bCs/>
          <w:i/>
        </w:rPr>
        <w:t>sept millions neuf cent cinquante</w:t>
      </w:r>
      <w:r>
        <w:rPr>
          <w:rFonts w:ascii="Arial Narrow" w:hAnsi="Arial Narrow" w:cs="Arial"/>
          <w:bCs/>
          <w:i/>
        </w:rPr>
        <w:t>-</w:t>
      </w:r>
      <w:r w:rsidRPr="00800C0C">
        <w:rPr>
          <w:rFonts w:ascii="Arial Narrow" w:hAnsi="Arial Narrow" w:cs="Arial"/>
          <w:bCs/>
          <w:i/>
        </w:rPr>
        <w:t>cinq mille)</w:t>
      </w:r>
      <w:r w:rsidRPr="00800C0C">
        <w:rPr>
          <w:rFonts w:ascii="Arial Narrow" w:hAnsi="Arial Narrow" w:cs="Arial"/>
          <w:bCs/>
          <w:iCs/>
        </w:rPr>
        <w:t xml:space="preserve"> Toutes Taxes Comprises.</w:t>
      </w:r>
    </w:p>
    <w:p w14:paraId="6C8D3FEF" w14:textId="77777777" w:rsidR="00A76EF1" w:rsidRPr="008F19B6" w:rsidRDefault="00A76EF1" w:rsidP="00A76EF1">
      <w:pPr>
        <w:numPr>
          <w:ilvl w:val="0"/>
          <w:numId w:val="1"/>
        </w:numPr>
        <w:tabs>
          <w:tab w:val="clear" w:pos="720"/>
          <w:tab w:val="num" w:pos="284"/>
        </w:tabs>
        <w:spacing w:after="0" w:line="240" w:lineRule="auto"/>
        <w:ind w:left="284" w:hanging="284"/>
        <w:rPr>
          <w:rFonts w:ascii="Arial Narrow" w:hAnsi="Arial Narrow" w:cs="Arial"/>
          <w:b/>
          <w:bCs/>
        </w:rPr>
      </w:pPr>
      <w:r w:rsidRPr="008F19B6">
        <w:rPr>
          <w:rFonts w:ascii="Arial Narrow" w:hAnsi="Arial Narrow" w:cs="Arial"/>
          <w:b/>
          <w:bCs/>
        </w:rPr>
        <w:t>PARTICIPATION ET ORIGINE</w:t>
      </w:r>
    </w:p>
    <w:p w14:paraId="01DAAD70" w14:textId="77777777" w:rsidR="00A76EF1" w:rsidRDefault="00A76EF1" w:rsidP="00A76EF1">
      <w:pPr>
        <w:spacing w:after="0" w:line="240" w:lineRule="auto"/>
        <w:ind w:left="284"/>
        <w:jc w:val="both"/>
        <w:rPr>
          <w:rFonts w:ascii="Arial Narrow" w:hAnsi="Arial Narrow" w:cs="Arial"/>
        </w:rPr>
      </w:pPr>
      <w:r w:rsidRPr="00EF4E5D">
        <w:rPr>
          <w:rFonts w:ascii="Arial Narrow" w:hAnsi="Arial Narrow" w:cs="Arial"/>
          <w:bCs/>
          <w:iCs/>
          <w:color w:val="000000"/>
        </w:rPr>
        <w:t>La participation au présent appel d’offres est ouverte aux entreprises de droit camerounais ayant les compétences et</w:t>
      </w:r>
      <w:r w:rsidRPr="00EF4E5D">
        <w:rPr>
          <w:rFonts w:ascii="Arial Narrow" w:hAnsi="Arial Narrow" w:cs="Arial"/>
        </w:rPr>
        <w:t xml:space="preserve"> l’expertise requises dans ce domaine spécifique.</w:t>
      </w:r>
    </w:p>
    <w:p w14:paraId="3D3C4DAC" w14:textId="77777777" w:rsidR="00A76EF1" w:rsidRPr="008F19B6" w:rsidRDefault="00A76EF1" w:rsidP="00A76EF1">
      <w:pPr>
        <w:numPr>
          <w:ilvl w:val="0"/>
          <w:numId w:val="1"/>
        </w:numPr>
        <w:tabs>
          <w:tab w:val="clear" w:pos="720"/>
          <w:tab w:val="num" w:pos="284"/>
        </w:tabs>
        <w:spacing w:after="0" w:line="240" w:lineRule="auto"/>
        <w:ind w:left="284" w:hanging="284"/>
        <w:rPr>
          <w:rFonts w:ascii="Arial Narrow" w:hAnsi="Arial Narrow" w:cs="Arial"/>
          <w:b/>
          <w:bCs/>
        </w:rPr>
      </w:pPr>
      <w:r w:rsidRPr="008F19B6">
        <w:rPr>
          <w:rFonts w:ascii="Arial Narrow" w:hAnsi="Arial Narrow" w:cs="Arial"/>
          <w:b/>
          <w:bCs/>
        </w:rPr>
        <w:t>FINANCEMENT :</w:t>
      </w:r>
    </w:p>
    <w:p w14:paraId="4D7C8ADD" w14:textId="77777777" w:rsidR="00A76EF1" w:rsidRPr="00E9619B" w:rsidRDefault="00A76EF1" w:rsidP="00A76EF1">
      <w:pPr>
        <w:spacing w:after="0" w:line="240" w:lineRule="auto"/>
        <w:ind w:left="284"/>
        <w:jc w:val="both"/>
        <w:rPr>
          <w:rFonts w:ascii="Arial Narrow" w:hAnsi="Arial Narrow" w:cs="Arial"/>
          <w:color w:val="FF0000"/>
        </w:rPr>
      </w:pPr>
      <w:r w:rsidRPr="008F19B6">
        <w:rPr>
          <w:rFonts w:ascii="Arial Narrow" w:hAnsi="Arial Narrow" w:cs="Arial"/>
        </w:rPr>
        <w:t>Les prestations objet du présent appel d’offr</w:t>
      </w:r>
      <w:r>
        <w:rPr>
          <w:rFonts w:ascii="Arial Narrow" w:hAnsi="Arial Narrow" w:cs="Arial"/>
        </w:rPr>
        <w:t xml:space="preserve">es sont financées par le budget de fonctionnement </w:t>
      </w:r>
      <w:r w:rsidRPr="008F19B6">
        <w:rPr>
          <w:rFonts w:ascii="Arial Narrow" w:hAnsi="Arial Narrow" w:cs="Arial"/>
        </w:rPr>
        <w:t>de la SONARA</w:t>
      </w:r>
      <w:r>
        <w:rPr>
          <w:rFonts w:ascii="Arial Narrow" w:hAnsi="Arial Narrow" w:cs="Arial"/>
        </w:rPr>
        <w:t xml:space="preserve"> </w:t>
      </w:r>
      <w:r w:rsidRPr="00C82C5A">
        <w:rPr>
          <w:rFonts w:ascii="Arial Narrow" w:hAnsi="Arial Narrow" w:cs="Arial"/>
          <w:i/>
        </w:rPr>
        <w:t>(FD125-X58-0378)</w:t>
      </w:r>
      <w:r w:rsidRPr="00C82C5A">
        <w:rPr>
          <w:rFonts w:ascii="Arial Narrow" w:hAnsi="Arial Narrow" w:cs="Arial"/>
        </w:rPr>
        <w:t>.</w:t>
      </w:r>
      <w:r w:rsidRPr="00E9619B">
        <w:rPr>
          <w:rFonts w:ascii="Arial Narrow" w:hAnsi="Arial Narrow" w:cs="Arial"/>
          <w:color w:val="FF0000"/>
        </w:rPr>
        <w:t xml:space="preserve"> </w:t>
      </w:r>
    </w:p>
    <w:p w14:paraId="3DE826CA" w14:textId="77777777" w:rsidR="00A76EF1" w:rsidRPr="008F19B6" w:rsidRDefault="00A76EF1" w:rsidP="00A76EF1">
      <w:pPr>
        <w:numPr>
          <w:ilvl w:val="0"/>
          <w:numId w:val="1"/>
        </w:numPr>
        <w:tabs>
          <w:tab w:val="clear" w:pos="720"/>
          <w:tab w:val="num" w:pos="284"/>
        </w:tabs>
        <w:spacing w:after="0" w:line="240" w:lineRule="auto"/>
        <w:ind w:left="284" w:hanging="284"/>
        <w:rPr>
          <w:rFonts w:ascii="Arial Narrow" w:hAnsi="Arial Narrow" w:cs="Arial"/>
          <w:b/>
          <w:bCs/>
        </w:rPr>
      </w:pPr>
      <w:r w:rsidRPr="008F19B6">
        <w:rPr>
          <w:rFonts w:ascii="Arial Narrow" w:hAnsi="Arial Narrow" w:cs="Arial"/>
          <w:b/>
          <w:bCs/>
        </w:rPr>
        <w:t>CAUTIONNEMENT PROVISOIRE</w:t>
      </w:r>
    </w:p>
    <w:p w14:paraId="0E24D972" w14:textId="77777777" w:rsidR="00A76EF1" w:rsidRPr="008F19B6" w:rsidRDefault="00A76EF1" w:rsidP="00A76EF1">
      <w:pPr>
        <w:spacing w:after="0" w:line="240" w:lineRule="auto"/>
        <w:ind w:left="284"/>
        <w:jc w:val="both"/>
        <w:rPr>
          <w:rFonts w:ascii="Arial Narrow" w:hAnsi="Arial Narrow" w:cs="Arial"/>
        </w:rPr>
      </w:pPr>
      <w:r w:rsidRPr="00044829">
        <w:rPr>
          <w:rFonts w:ascii="Arial Narrow" w:hAnsi="Arial Narrow" w:cs="Arial"/>
        </w:rPr>
        <w:t xml:space="preserve">Sous peine de rejet, chaque soumissionnaire doit joindre à ses pièces administratives, une caution de soumission établie par un établissement bancaire ou un organisme financier autorisés à émettre des cautions dans le cadre des marchés publics au Cameroun (cf. pièce nº11), d’un montant </w:t>
      </w:r>
      <w:r w:rsidRPr="008F19B6">
        <w:rPr>
          <w:rFonts w:ascii="Arial Narrow" w:hAnsi="Arial Narrow" w:cs="Arial"/>
        </w:rPr>
        <w:t xml:space="preserve">de </w:t>
      </w:r>
      <w:r w:rsidRPr="0086779C">
        <w:rPr>
          <w:rFonts w:ascii="Arial Narrow" w:hAnsi="Arial Narrow" w:cs="Arial"/>
          <w:b/>
        </w:rPr>
        <w:t>FCFA 3.320.000</w:t>
      </w:r>
      <w:r w:rsidRPr="0086779C">
        <w:rPr>
          <w:rFonts w:ascii="Arial Narrow" w:hAnsi="Arial Narrow" w:cs="Arial"/>
        </w:rPr>
        <w:t xml:space="preserve"> </w:t>
      </w:r>
      <w:r w:rsidRPr="0086779C">
        <w:rPr>
          <w:rFonts w:ascii="Arial Narrow" w:hAnsi="Arial Narrow" w:cs="Arial"/>
          <w:i/>
          <w:iCs/>
        </w:rPr>
        <w:t>(trois millions trois cent vingt mille)</w:t>
      </w:r>
      <w:r w:rsidRPr="008F19B6">
        <w:rPr>
          <w:rFonts w:ascii="Arial Narrow" w:hAnsi="Arial Narrow" w:cs="Arial"/>
        </w:rPr>
        <w:t xml:space="preserve"> et valable pendant trente (30) jours au-delà de la date originale de validité des offres.</w:t>
      </w:r>
    </w:p>
    <w:p w14:paraId="36B69786" w14:textId="77777777" w:rsidR="00A76EF1" w:rsidRPr="008F19B6" w:rsidRDefault="00A76EF1" w:rsidP="00A76EF1">
      <w:pPr>
        <w:numPr>
          <w:ilvl w:val="0"/>
          <w:numId w:val="1"/>
        </w:numPr>
        <w:tabs>
          <w:tab w:val="clear" w:pos="720"/>
          <w:tab w:val="num" w:pos="284"/>
        </w:tabs>
        <w:spacing w:after="0" w:line="240" w:lineRule="auto"/>
        <w:ind w:left="284" w:hanging="284"/>
        <w:rPr>
          <w:rFonts w:ascii="Arial Narrow" w:hAnsi="Arial Narrow" w:cs="Arial"/>
          <w:b/>
          <w:bCs/>
        </w:rPr>
      </w:pPr>
      <w:r w:rsidRPr="008F19B6">
        <w:rPr>
          <w:rFonts w:ascii="Arial Narrow" w:hAnsi="Arial Narrow" w:cs="Arial"/>
          <w:b/>
          <w:bCs/>
        </w:rPr>
        <w:t>CONSULTATION DU DOSSIER D’APPEL D’OFFRES :</w:t>
      </w:r>
    </w:p>
    <w:p w14:paraId="15DFB07F" w14:textId="77777777" w:rsidR="00A76EF1" w:rsidRDefault="00A76EF1" w:rsidP="00A76EF1">
      <w:pPr>
        <w:spacing w:after="0" w:line="240" w:lineRule="auto"/>
        <w:ind w:left="284"/>
        <w:jc w:val="both"/>
        <w:rPr>
          <w:rFonts w:ascii="Arial Narrow" w:hAnsi="Arial Narrow" w:cs="Arial Narrow"/>
        </w:rPr>
      </w:pPr>
      <w:r w:rsidRPr="008F19B6">
        <w:rPr>
          <w:rFonts w:ascii="Arial Narrow" w:hAnsi="Arial Narrow" w:cs="Arial"/>
        </w:rPr>
        <w:t xml:space="preserve">Le dossier </w:t>
      </w:r>
      <w:r>
        <w:rPr>
          <w:rFonts w:ascii="Arial Narrow" w:hAnsi="Arial Narrow" w:cs="Arial"/>
        </w:rPr>
        <w:t xml:space="preserve">d’appel d’offre </w:t>
      </w:r>
      <w:r w:rsidRPr="008F19B6">
        <w:rPr>
          <w:rFonts w:ascii="Arial Narrow" w:hAnsi="Arial Narrow" w:cs="Arial"/>
        </w:rPr>
        <w:t xml:space="preserve">peut être consulté aux heures ouvrables </w:t>
      </w:r>
      <w:r w:rsidRPr="008F19B6">
        <w:rPr>
          <w:rFonts w:ascii="Arial Narrow" w:hAnsi="Arial Narrow" w:cs="Arial Narrow"/>
        </w:rPr>
        <w:t xml:space="preserve">dès publication du présent </w:t>
      </w:r>
      <w:r>
        <w:rPr>
          <w:rFonts w:ascii="Arial Narrow" w:hAnsi="Arial Narrow" w:cs="Arial Narrow"/>
        </w:rPr>
        <w:t xml:space="preserve">avis, </w:t>
      </w:r>
      <w:r w:rsidRPr="008F19B6">
        <w:rPr>
          <w:rFonts w:ascii="Arial Narrow" w:hAnsi="Arial Narrow" w:cs="Arial Narrow"/>
        </w:rPr>
        <w:t xml:space="preserve">à la SONARA B.P. 365 Limbé (Direction </w:t>
      </w:r>
      <w:r>
        <w:rPr>
          <w:rFonts w:ascii="Arial Narrow" w:hAnsi="Arial Narrow" w:cs="Arial Narrow"/>
        </w:rPr>
        <w:t>Générale</w:t>
      </w:r>
      <w:r w:rsidRPr="008F19B6">
        <w:rPr>
          <w:rFonts w:ascii="Arial Narrow" w:hAnsi="Arial Narrow" w:cs="Arial Narrow"/>
        </w:rPr>
        <w:t>/</w:t>
      </w:r>
      <w:r w:rsidRPr="0052794A">
        <w:rPr>
          <w:rFonts w:ascii="Arial Narrow" w:hAnsi="Arial Narrow" w:cs="Arial Narrow"/>
          <w:b/>
          <w:u w:val="single"/>
        </w:rPr>
        <w:t>Département des Marchés</w:t>
      </w:r>
      <w:r w:rsidRPr="008F19B6">
        <w:rPr>
          <w:rFonts w:ascii="Arial Narrow" w:hAnsi="Arial Narrow" w:cs="Arial Narrow"/>
        </w:rPr>
        <w:t>).</w:t>
      </w:r>
    </w:p>
    <w:p w14:paraId="4182B02F" w14:textId="77777777" w:rsidR="00A76EF1" w:rsidRPr="008F19B6" w:rsidRDefault="00A76EF1" w:rsidP="00A76EF1">
      <w:pPr>
        <w:numPr>
          <w:ilvl w:val="0"/>
          <w:numId w:val="1"/>
        </w:numPr>
        <w:tabs>
          <w:tab w:val="clear" w:pos="720"/>
          <w:tab w:val="num" w:pos="284"/>
        </w:tabs>
        <w:spacing w:after="0" w:line="240" w:lineRule="auto"/>
        <w:ind w:left="284" w:hanging="284"/>
        <w:rPr>
          <w:rFonts w:ascii="Arial Narrow" w:hAnsi="Arial Narrow" w:cs="Arial"/>
          <w:b/>
          <w:bCs/>
        </w:rPr>
      </w:pPr>
      <w:r w:rsidRPr="008F19B6">
        <w:rPr>
          <w:rFonts w:ascii="Arial Narrow" w:hAnsi="Arial Narrow" w:cs="Arial"/>
          <w:b/>
          <w:bCs/>
        </w:rPr>
        <w:t>ACQUISITION DU DOSSIER D’APPEL D’OFFRES :</w:t>
      </w:r>
    </w:p>
    <w:p w14:paraId="4DADCFD1" w14:textId="09F57711" w:rsidR="00A76EF1" w:rsidRPr="008F19B6" w:rsidRDefault="00A76EF1" w:rsidP="00A76EF1">
      <w:pPr>
        <w:spacing w:after="0" w:line="240" w:lineRule="auto"/>
        <w:ind w:left="284"/>
        <w:jc w:val="both"/>
        <w:rPr>
          <w:rFonts w:ascii="Arial Narrow" w:hAnsi="Arial Narrow" w:cs="Arial"/>
          <w:b/>
        </w:rPr>
      </w:pPr>
      <w:r w:rsidRPr="008F19B6">
        <w:rPr>
          <w:rFonts w:ascii="Arial Narrow" w:hAnsi="Arial Narrow" w:cs="Arial"/>
        </w:rPr>
        <w:t xml:space="preserve">Le dossier peut être obtenu </w:t>
      </w:r>
      <w:proofErr w:type="spellStart"/>
      <w:r w:rsidRPr="008F19B6">
        <w:rPr>
          <w:rFonts w:ascii="Arial Narrow" w:hAnsi="Arial Narrow" w:cs="Arial"/>
        </w:rPr>
        <w:t>dès</w:t>
      </w:r>
      <w:proofErr w:type="spellEnd"/>
      <w:r w:rsidRPr="008F19B6">
        <w:rPr>
          <w:rFonts w:ascii="Arial Narrow" w:hAnsi="Arial Narrow" w:cs="Arial"/>
        </w:rPr>
        <w:t xml:space="preserve"> publication du présent avis </w:t>
      </w:r>
      <w:r w:rsidRPr="008F19B6">
        <w:rPr>
          <w:rFonts w:ascii="Arial Narrow" w:hAnsi="Arial Narrow" w:cs="Arial Narrow"/>
        </w:rPr>
        <w:t xml:space="preserve">au </w:t>
      </w:r>
      <w:r w:rsidRPr="0052794A">
        <w:rPr>
          <w:rFonts w:ascii="Arial Narrow" w:hAnsi="Arial Narrow" w:cs="Arial Narrow"/>
          <w:b/>
          <w:u w:val="single"/>
        </w:rPr>
        <w:t>Département des Marchés</w:t>
      </w:r>
      <w:r w:rsidRPr="008F19B6">
        <w:rPr>
          <w:rFonts w:ascii="Arial Narrow" w:hAnsi="Arial Narrow" w:cs="Arial Narrow"/>
        </w:rPr>
        <w:t xml:space="preserve"> de la SONARA B.P. 365 Limbé</w:t>
      </w:r>
      <w:r>
        <w:rPr>
          <w:rFonts w:ascii="Arial Narrow" w:hAnsi="Arial Narrow" w:cs="Arial Narrow"/>
        </w:rPr>
        <w:t>,</w:t>
      </w:r>
      <w:r w:rsidRPr="008F19B6">
        <w:rPr>
          <w:rFonts w:ascii="Arial Narrow" w:hAnsi="Arial Narrow" w:cs="Arial"/>
        </w:rPr>
        <w:t xml:space="preserve"> contre présentation du reçu de versement d’une somme de FCFA </w:t>
      </w:r>
      <w:r w:rsidRPr="003424F7">
        <w:rPr>
          <w:rFonts w:ascii="Arial Narrow" w:hAnsi="Arial Narrow" w:cs="Arial"/>
          <w:b/>
        </w:rPr>
        <w:t>100</w:t>
      </w:r>
      <w:r>
        <w:rPr>
          <w:rFonts w:ascii="Arial Narrow" w:hAnsi="Arial Narrow" w:cs="Arial"/>
          <w:b/>
        </w:rPr>
        <w:t>.</w:t>
      </w:r>
      <w:r w:rsidRPr="003424F7">
        <w:rPr>
          <w:rFonts w:ascii="Arial Narrow" w:hAnsi="Arial Narrow" w:cs="Arial"/>
          <w:b/>
        </w:rPr>
        <w:t>000</w:t>
      </w:r>
      <w:r>
        <w:rPr>
          <w:rFonts w:ascii="Arial Narrow" w:hAnsi="Arial Narrow" w:cs="Arial"/>
          <w:b/>
        </w:rPr>
        <w:t xml:space="preserve"> </w:t>
      </w:r>
      <w:r w:rsidRPr="003424F7">
        <w:rPr>
          <w:rFonts w:ascii="Arial Narrow" w:hAnsi="Arial Narrow" w:cs="Arial"/>
          <w:i/>
          <w:iCs/>
        </w:rPr>
        <w:t>(cent mille)</w:t>
      </w:r>
      <w:r w:rsidRPr="003424F7">
        <w:rPr>
          <w:rFonts w:ascii="Arial Narrow" w:hAnsi="Arial Narrow" w:cs="Arial"/>
        </w:rPr>
        <w:t xml:space="preserve"> payable à </w:t>
      </w:r>
      <w:smartTag w:uri="urn:schemas-microsoft-com:office:smarttags" w:element="PersonName">
        <w:smartTagPr>
          <w:attr w:name="ProductID" w:val="la BICEC"/>
        </w:smartTagPr>
        <w:r w:rsidRPr="003424F7">
          <w:rPr>
            <w:rFonts w:ascii="Arial Narrow" w:hAnsi="Arial Narrow" w:cs="Arial"/>
          </w:rPr>
          <w:t>la BICEC</w:t>
        </w:r>
      </w:smartTag>
      <w:r w:rsidRPr="003424F7">
        <w:rPr>
          <w:rFonts w:ascii="Arial Narrow" w:hAnsi="Arial Narrow" w:cs="Arial"/>
        </w:rPr>
        <w:t xml:space="preserve"> sous les références suivantes :       </w:t>
      </w:r>
      <w:r>
        <w:rPr>
          <w:rFonts w:ascii="Arial Narrow" w:hAnsi="Arial Narrow" w:cs="Arial"/>
        </w:rPr>
        <w:t xml:space="preserve">            </w:t>
      </w:r>
      <w:r>
        <w:rPr>
          <w:rFonts w:ascii="Arial Narrow" w:hAnsi="Arial Narrow" w:cs="Arial"/>
          <w:b/>
        </w:rPr>
        <w:t xml:space="preserve">      </w:t>
      </w:r>
      <w:r w:rsidRPr="008F19B6">
        <w:rPr>
          <w:rFonts w:ascii="Arial Narrow" w:hAnsi="Arial Narrow" w:cs="Arial"/>
          <w:b/>
        </w:rPr>
        <w:t>BICEC</w:t>
      </w:r>
    </w:p>
    <w:p w14:paraId="200A6F7A" w14:textId="77777777" w:rsidR="00A76EF1" w:rsidRPr="00044829" w:rsidRDefault="00A76EF1" w:rsidP="00A76EF1">
      <w:pPr>
        <w:tabs>
          <w:tab w:val="left" w:pos="1134"/>
          <w:tab w:val="left" w:pos="1701"/>
          <w:tab w:val="left" w:pos="2544"/>
        </w:tabs>
        <w:spacing w:after="0" w:line="240" w:lineRule="auto"/>
        <w:ind w:left="902" w:right="284"/>
        <w:jc w:val="center"/>
        <w:rPr>
          <w:rFonts w:ascii="Arial Narrow" w:hAnsi="Arial Narrow" w:cs="Arial"/>
        </w:rPr>
      </w:pPr>
      <w:r w:rsidRPr="00044829">
        <w:rPr>
          <w:rFonts w:ascii="Arial Narrow" w:hAnsi="Arial Narrow" w:cs="Arial"/>
        </w:rPr>
        <w:t>Compte / 335 98800001 89</w:t>
      </w:r>
    </w:p>
    <w:p w14:paraId="4B635A09" w14:textId="77777777" w:rsidR="00A76EF1" w:rsidRPr="00044829" w:rsidRDefault="00A76EF1" w:rsidP="00A76EF1">
      <w:pPr>
        <w:tabs>
          <w:tab w:val="left" w:pos="1134"/>
          <w:tab w:val="left" w:pos="1701"/>
          <w:tab w:val="left" w:pos="2544"/>
        </w:tabs>
        <w:spacing w:after="0" w:line="240" w:lineRule="auto"/>
        <w:ind w:left="902" w:right="284"/>
        <w:jc w:val="center"/>
        <w:rPr>
          <w:rFonts w:ascii="Arial Narrow" w:hAnsi="Arial Narrow" w:cs="Arial"/>
        </w:rPr>
      </w:pPr>
      <w:r w:rsidRPr="00044829">
        <w:rPr>
          <w:rFonts w:ascii="Arial Narrow" w:hAnsi="Arial Narrow" w:cs="Arial"/>
        </w:rPr>
        <w:t>Client Compte Spécial CAS - ARMP</w:t>
      </w:r>
    </w:p>
    <w:p w14:paraId="3D81E662" w14:textId="77777777" w:rsidR="00A76EF1" w:rsidRDefault="00A76EF1" w:rsidP="00A76EF1">
      <w:pPr>
        <w:tabs>
          <w:tab w:val="left" w:pos="1134"/>
          <w:tab w:val="left" w:pos="1701"/>
          <w:tab w:val="left" w:pos="2544"/>
        </w:tabs>
        <w:spacing w:after="0" w:line="240" w:lineRule="auto"/>
        <w:ind w:left="902" w:right="284"/>
        <w:jc w:val="center"/>
        <w:rPr>
          <w:rFonts w:ascii="Arial Narrow" w:hAnsi="Arial Narrow" w:cs="Arial"/>
        </w:rPr>
      </w:pPr>
      <w:r w:rsidRPr="00044829">
        <w:rPr>
          <w:rFonts w:ascii="Arial Narrow" w:hAnsi="Arial Narrow" w:cs="Arial"/>
        </w:rPr>
        <w:t>Remettant : Nom du Soumissionnaire / SONARA / AO n°018.25</w:t>
      </w:r>
    </w:p>
    <w:p w14:paraId="57A3CCC6" w14:textId="77777777" w:rsidR="00A76EF1" w:rsidRDefault="00A76EF1">
      <w:pPr>
        <w:spacing w:after="160" w:line="259" w:lineRule="auto"/>
        <w:rPr>
          <w:rFonts w:ascii="Arial Narrow" w:hAnsi="Arial Narrow" w:cs="Arial"/>
          <w:b/>
          <w:bCs/>
        </w:rPr>
      </w:pPr>
      <w:r>
        <w:rPr>
          <w:rFonts w:ascii="Arial Narrow" w:hAnsi="Arial Narrow" w:cs="Arial"/>
          <w:b/>
          <w:bCs/>
        </w:rPr>
        <w:br w:type="page"/>
      </w:r>
    </w:p>
    <w:p w14:paraId="3B7012A5" w14:textId="2576BFAB" w:rsidR="00A76EF1" w:rsidRPr="008F19B6" w:rsidRDefault="00A76EF1" w:rsidP="00A76EF1">
      <w:pPr>
        <w:numPr>
          <w:ilvl w:val="0"/>
          <w:numId w:val="1"/>
        </w:numPr>
        <w:tabs>
          <w:tab w:val="clear" w:pos="720"/>
          <w:tab w:val="num" w:pos="284"/>
        </w:tabs>
        <w:spacing w:after="0" w:line="240" w:lineRule="auto"/>
        <w:ind w:left="284" w:hanging="284"/>
        <w:rPr>
          <w:rFonts w:ascii="Arial Narrow" w:hAnsi="Arial Narrow" w:cs="Arial"/>
          <w:b/>
          <w:bCs/>
        </w:rPr>
      </w:pPr>
      <w:r w:rsidRPr="008F19B6">
        <w:rPr>
          <w:rFonts w:ascii="Arial Narrow" w:hAnsi="Arial Narrow" w:cs="Arial"/>
          <w:b/>
          <w:bCs/>
        </w:rPr>
        <w:lastRenderedPageBreak/>
        <w:t>REMISE DES OFFRES :</w:t>
      </w:r>
    </w:p>
    <w:p w14:paraId="55882400" w14:textId="77777777" w:rsidR="00A76EF1" w:rsidRDefault="00A76EF1" w:rsidP="00A76EF1">
      <w:pPr>
        <w:spacing w:after="0" w:line="240" w:lineRule="auto"/>
        <w:ind w:left="284"/>
        <w:jc w:val="both"/>
        <w:rPr>
          <w:rFonts w:ascii="Arial Narrow" w:hAnsi="Arial Narrow" w:cs="Arial Narrow"/>
        </w:rPr>
      </w:pPr>
      <w:r w:rsidRPr="008F19B6">
        <w:rPr>
          <w:rFonts w:ascii="Arial Narrow" w:hAnsi="Arial Narrow" w:cs="Arial"/>
        </w:rPr>
        <w:t xml:space="preserve">Les offres rédigées en français ou en anglais, seront établies en six (6) exemplaires, dont un (1) original et cinq (5) copies respectivement marquées comme telles. </w:t>
      </w:r>
      <w:r w:rsidRPr="008F19B6">
        <w:rPr>
          <w:rFonts w:ascii="Arial Narrow" w:hAnsi="Arial Narrow" w:cs="Arial"/>
          <w:u w:val="single"/>
        </w:rPr>
        <w:t xml:space="preserve">L’ensemble devra parvenir au </w:t>
      </w:r>
      <w:r w:rsidRPr="0052794A">
        <w:rPr>
          <w:rFonts w:ascii="Arial Narrow" w:hAnsi="Arial Narrow" w:cs="Arial"/>
          <w:b/>
          <w:u w:val="single"/>
        </w:rPr>
        <w:t>Département des Marchés</w:t>
      </w:r>
      <w:r w:rsidRPr="008F19B6">
        <w:rPr>
          <w:rFonts w:ascii="Arial Narrow" w:hAnsi="Arial Narrow" w:cs="Arial"/>
          <w:u w:val="single"/>
        </w:rPr>
        <w:t xml:space="preserve"> de la Société Nationale de Raffinage (SONARA</w:t>
      </w:r>
      <w:r w:rsidRPr="008F19B6">
        <w:rPr>
          <w:rFonts w:ascii="Arial Narrow" w:hAnsi="Arial Narrow" w:cs="Arial"/>
        </w:rPr>
        <w:t xml:space="preserve">) B.P. 365 Limbe - Cameroun, Tel : </w:t>
      </w:r>
      <w:r>
        <w:rPr>
          <w:rFonts w:ascii="Arial Narrow" w:hAnsi="Arial Narrow" w:cs="Arial"/>
        </w:rPr>
        <w:t>(+237)</w:t>
      </w:r>
      <w:r w:rsidRPr="008F19B6">
        <w:rPr>
          <w:rFonts w:ascii="Arial Narrow" w:hAnsi="Arial Narrow" w:cs="Arial"/>
        </w:rPr>
        <w:t xml:space="preserve">233.42.38.15 ou 233.33.22.38 / Fax : </w:t>
      </w:r>
      <w:r>
        <w:rPr>
          <w:rFonts w:ascii="Arial Narrow" w:hAnsi="Arial Narrow" w:cs="Arial"/>
        </w:rPr>
        <w:t>(+237)</w:t>
      </w:r>
      <w:r w:rsidRPr="008F19B6">
        <w:rPr>
          <w:rFonts w:ascii="Arial Narrow" w:hAnsi="Arial Narrow" w:cs="Arial"/>
        </w:rPr>
        <w:t>233.42.41.99 ou 233.33.22.35</w:t>
      </w:r>
      <w:r w:rsidRPr="008F19B6">
        <w:rPr>
          <w:rFonts w:ascii="Arial Narrow" w:hAnsi="Arial Narrow" w:cs="Arial Narrow"/>
        </w:rPr>
        <w:t xml:space="preserve">, contre décharge dans le registre y consacré </w:t>
      </w:r>
      <w:r w:rsidRPr="008F19B6">
        <w:rPr>
          <w:rFonts w:ascii="Arial Narrow" w:hAnsi="Arial Narrow" w:cs="Arial Narrow"/>
          <w:u w:val="single"/>
        </w:rPr>
        <w:t>au plus tard le </w:t>
      </w:r>
      <w:r>
        <w:rPr>
          <w:rFonts w:ascii="Arial Narrow" w:hAnsi="Arial Narrow" w:cs="Arial"/>
          <w:b/>
          <w:u w:val="single"/>
        </w:rPr>
        <w:t>19/08</w:t>
      </w:r>
      <w:r w:rsidRPr="005540E0">
        <w:rPr>
          <w:rFonts w:ascii="Arial Narrow" w:hAnsi="Arial Narrow" w:cs="Arial"/>
          <w:b/>
          <w:u w:val="single"/>
        </w:rPr>
        <w:t>/2025</w:t>
      </w:r>
      <w:r w:rsidRPr="008F19B6">
        <w:rPr>
          <w:rFonts w:ascii="Arial Narrow" w:hAnsi="Arial Narrow" w:cs="Arial"/>
          <w:u w:val="single"/>
        </w:rPr>
        <w:t xml:space="preserve"> </w:t>
      </w:r>
      <w:r w:rsidRPr="008F19B6">
        <w:rPr>
          <w:rFonts w:ascii="Arial Narrow" w:hAnsi="Arial Narrow" w:cs="Arial Narrow"/>
          <w:u w:val="single"/>
        </w:rPr>
        <w:t>à 10h00</w:t>
      </w:r>
      <w:r w:rsidRPr="008F19B6">
        <w:rPr>
          <w:rFonts w:ascii="Arial Narrow" w:hAnsi="Arial Narrow" w:cs="Arial Narrow"/>
        </w:rPr>
        <w:t xml:space="preserve">, heure locale et devra porter la mention suivante : </w:t>
      </w:r>
    </w:p>
    <w:p w14:paraId="62D9E898" w14:textId="6AD26B99" w:rsidR="00A76EF1" w:rsidRPr="006F05D7" w:rsidRDefault="00A76EF1" w:rsidP="00A76EF1">
      <w:pPr>
        <w:spacing w:after="0" w:line="240" w:lineRule="auto"/>
        <w:ind w:left="284"/>
        <w:jc w:val="center"/>
        <w:rPr>
          <w:rFonts w:ascii="Arial Narrow" w:hAnsi="Arial Narrow" w:cs="Arial"/>
          <w:bCs/>
          <w:lang w:val="pt-BR"/>
        </w:rPr>
      </w:pPr>
      <w:r w:rsidRPr="006F05D7">
        <w:rPr>
          <w:rFonts w:ascii="Arial Narrow" w:hAnsi="Arial Narrow" w:cs="Arial"/>
          <w:bCs/>
          <w:lang w:val="pt-BR"/>
        </w:rPr>
        <w:t>APPEL D’OFFRES  N°01</w:t>
      </w:r>
      <w:r>
        <w:rPr>
          <w:rFonts w:ascii="Arial Narrow" w:hAnsi="Arial Narrow" w:cs="Arial"/>
          <w:bCs/>
          <w:lang w:val="pt-BR"/>
        </w:rPr>
        <w:t>8</w:t>
      </w:r>
      <w:r w:rsidRPr="006F05D7">
        <w:rPr>
          <w:rFonts w:ascii="Arial Narrow" w:hAnsi="Arial Narrow" w:cs="Arial"/>
          <w:bCs/>
          <w:lang w:val="pt-BR"/>
        </w:rPr>
        <w:t xml:space="preserve">.25/AONO/SONARA/CIPM/2025 DU </w:t>
      </w:r>
      <w:r>
        <w:rPr>
          <w:rFonts w:ascii="Arial Narrow" w:hAnsi="Arial Narrow" w:cs="Arial"/>
          <w:bCs/>
          <w:lang w:val="pt-BR"/>
        </w:rPr>
        <w:t>22/07</w:t>
      </w:r>
      <w:r w:rsidRPr="006F05D7">
        <w:rPr>
          <w:rFonts w:ascii="Arial Narrow" w:hAnsi="Arial Narrow" w:cs="Arial"/>
          <w:bCs/>
          <w:lang w:val="pt-BR"/>
        </w:rPr>
        <w:t>/2025</w:t>
      </w:r>
    </w:p>
    <w:p w14:paraId="5CBCEBD4" w14:textId="77777777" w:rsidR="00A76EF1" w:rsidRPr="006F05D7" w:rsidRDefault="00A76EF1" w:rsidP="00A76EF1">
      <w:pPr>
        <w:spacing w:after="0" w:line="240" w:lineRule="auto"/>
        <w:rPr>
          <w:rFonts w:ascii="Arial Narrow" w:hAnsi="Arial Narrow" w:cs="Arial"/>
          <w:b/>
          <w:bCs/>
        </w:rPr>
      </w:pPr>
      <w:r w:rsidRPr="001E6DCC">
        <w:rPr>
          <w:rFonts w:ascii="Arial Narrow" w:hAnsi="Arial Narrow" w:cs="Arial"/>
          <w:b/>
          <w:color w:val="0070C0"/>
          <w:sz w:val="21"/>
          <w:szCs w:val="21"/>
        </w:rPr>
        <w:t xml:space="preserve">                                          </w:t>
      </w:r>
      <w:r w:rsidRPr="006F05D7">
        <w:rPr>
          <w:rFonts w:ascii="Arial Narrow" w:hAnsi="Arial Narrow" w:cs="Arial"/>
          <w:b/>
          <w:sz w:val="21"/>
          <w:szCs w:val="21"/>
        </w:rPr>
        <w:t xml:space="preserve">    </w:t>
      </w:r>
      <w:r w:rsidRPr="006F05D7">
        <w:rPr>
          <w:rFonts w:ascii="Arial Narrow" w:hAnsi="Arial Narrow" w:cs="Arial"/>
          <w:b/>
          <w:bCs/>
        </w:rPr>
        <w:t xml:space="preserve">TEST DE DÉPRÉCIATION DES IMMOBILISATIONS </w:t>
      </w:r>
      <w:r w:rsidRPr="006F05D7">
        <w:rPr>
          <w:rFonts w:ascii="Arial Narrow" w:hAnsi="Arial Narrow" w:cs="Arial"/>
          <w:b/>
          <w:bCs/>
          <w:lang w:val="pt-BR"/>
        </w:rPr>
        <w:t>À</w:t>
      </w:r>
      <w:r w:rsidRPr="006F05D7">
        <w:rPr>
          <w:rFonts w:ascii="Arial Narrow" w:hAnsi="Arial Narrow" w:cs="Arial"/>
          <w:b/>
          <w:bCs/>
        </w:rPr>
        <w:t xml:space="preserve"> LA SONARA</w:t>
      </w:r>
    </w:p>
    <w:p w14:paraId="56B01156" w14:textId="77777777" w:rsidR="00A76EF1" w:rsidRPr="000F317D" w:rsidRDefault="00A76EF1" w:rsidP="00A76EF1">
      <w:pPr>
        <w:spacing w:after="0" w:line="240" w:lineRule="auto"/>
        <w:jc w:val="center"/>
        <w:rPr>
          <w:rFonts w:ascii="Arial Narrow" w:hAnsi="Arial Narrow" w:cs="Arial"/>
          <w:sz w:val="20"/>
          <w:szCs w:val="20"/>
        </w:rPr>
      </w:pPr>
      <w:r w:rsidRPr="000F317D">
        <w:rPr>
          <w:rFonts w:ascii="Arial Narrow" w:hAnsi="Arial Narrow" w:cs="Arial"/>
          <w:sz w:val="20"/>
          <w:szCs w:val="20"/>
        </w:rPr>
        <w:t xml:space="preserve">      (</w:t>
      </w:r>
      <w:r>
        <w:rPr>
          <w:rFonts w:ascii="Arial Narrow" w:hAnsi="Arial Narrow" w:cs="Arial"/>
          <w:sz w:val="20"/>
          <w:szCs w:val="20"/>
        </w:rPr>
        <w:t>R</w:t>
      </w:r>
      <w:r w:rsidRPr="000F317D">
        <w:rPr>
          <w:rFonts w:ascii="Arial Narrow" w:hAnsi="Arial Narrow" w:cs="Arial"/>
          <w:sz w:val="20"/>
          <w:szCs w:val="20"/>
        </w:rPr>
        <w:t>éalisation des prestations techniques et comptables)</w:t>
      </w:r>
    </w:p>
    <w:p w14:paraId="3B95EA9B" w14:textId="77777777" w:rsidR="00A76EF1" w:rsidRDefault="00A76EF1" w:rsidP="00A76EF1">
      <w:pPr>
        <w:spacing w:after="0" w:line="240" w:lineRule="auto"/>
        <w:rPr>
          <w:rFonts w:ascii="Arial Narrow" w:hAnsi="Arial Narrow" w:cs="Arial"/>
          <w:bCs/>
        </w:rPr>
      </w:pPr>
      <w:r>
        <w:rPr>
          <w:rFonts w:ascii="Arial Narrow" w:hAnsi="Arial Narrow" w:cs="Arial"/>
          <w:bCs/>
        </w:rPr>
        <w:t xml:space="preserve">                                                                  </w:t>
      </w:r>
      <w:r w:rsidRPr="008F19B6">
        <w:rPr>
          <w:rFonts w:ascii="Arial Narrow" w:hAnsi="Arial Narrow" w:cs="Arial"/>
          <w:bCs/>
        </w:rPr>
        <w:t xml:space="preserve">« </w:t>
      </w:r>
      <w:r w:rsidRPr="006F05D7">
        <w:rPr>
          <w:rFonts w:ascii="Arial Narrow" w:hAnsi="Arial Narrow" w:cs="Arial"/>
          <w:bCs/>
          <w:lang w:val="pt-BR"/>
        </w:rPr>
        <w:t>À</w:t>
      </w:r>
      <w:r w:rsidRPr="008F19B6">
        <w:rPr>
          <w:rFonts w:ascii="Arial Narrow" w:hAnsi="Arial Narrow" w:cs="Arial"/>
          <w:bCs/>
        </w:rPr>
        <w:t xml:space="preserve"> n’ouvrir qu’en séance de dépouillement »</w:t>
      </w:r>
    </w:p>
    <w:p w14:paraId="01561866" w14:textId="77777777" w:rsidR="00A76EF1" w:rsidRPr="008F19B6" w:rsidRDefault="00A76EF1" w:rsidP="00A76EF1">
      <w:pPr>
        <w:numPr>
          <w:ilvl w:val="0"/>
          <w:numId w:val="1"/>
        </w:numPr>
        <w:tabs>
          <w:tab w:val="clear" w:pos="720"/>
          <w:tab w:val="num" w:pos="284"/>
        </w:tabs>
        <w:spacing w:after="0" w:line="240" w:lineRule="auto"/>
        <w:ind w:left="284" w:hanging="284"/>
        <w:rPr>
          <w:rFonts w:ascii="Arial Narrow" w:hAnsi="Arial Narrow" w:cs="Arial"/>
          <w:b/>
          <w:bCs/>
        </w:rPr>
      </w:pPr>
      <w:r w:rsidRPr="008F19B6">
        <w:rPr>
          <w:rFonts w:ascii="Arial Narrow" w:hAnsi="Arial Narrow" w:cs="Arial"/>
          <w:b/>
          <w:bCs/>
        </w:rPr>
        <w:t>RECEVABILIT</w:t>
      </w:r>
      <w:r>
        <w:rPr>
          <w:rFonts w:ascii="Arial Narrow" w:hAnsi="Arial Narrow" w:cs="Arial"/>
          <w:b/>
          <w:bCs/>
        </w:rPr>
        <w:t>É</w:t>
      </w:r>
      <w:r w:rsidRPr="008F19B6">
        <w:rPr>
          <w:rFonts w:ascii="Arial Narrow" w:hAnsi="Arial Narrow" w:cs="Arial"/>
          <w:b/>
          <w:bCs/>
        </w:rPr>
        <w:t xml:space="preserve"> DES OFFRES</w:t>
      </w:r>
    </w:p>
    <w:p w14:paraId="5EF2BD98" w14:textId="77777777" w:rsidR="00A76EF1" w:rsidRPr="00973599" w:rsidRDefault="00A76EF1" w:rsidP="00A76EF1">
      <w:pPr>
        <w:spacing w:after="0" w:line="240" w:lineRule="auto"/>
        <w:ind w:left="284"/>
        <w:jc w:val="both"/>
        <w:rPr>
          <w:rFonts w:ascii="Arial Narrow" w:hAnsi="Arial Narrow" w:cs="Arial"/>
        </w:rPr>
      </w:pPr>
      <w:r w:rsidRPr="00973599">
        <w:rPr>
          <w:rFonts w:ascii="Arial Narrow" w:hAnsi="Arial Narrow" w:cs="Arial"/>
        </w:rPr>
        <w:t>Sous peine de rejet, les autres pièces du dossier administratif requises doivent être impérativement produites en originaux ou en copies certifiées conformes par le service émetteur ou une autorité administrative, conformément aux stipulations du Règlement Particulier de l’Appel d’Offres.</w:t>
      </w:r>
    </w:p>
    <w:p w14:paraId="2160676F" w14:textId="77777777" w:rsidR="00A76EF1" w:rsidRPr="00973599" w:rsidRDefault="00A76EF1" w:rsidP="00A76EF1">
      <w:pPr>
        <w:spacing w:after="0" w:line="240" w:lineRule="auto"/>
        <w:ind w:left="284"/>
        <w:jc w:val="both"/>
        <w:rPr>
          <w:rFonts w:ascii="Arial Narrow" w:hAnsi="Arial Narrow" w:cs="Arial"/>
        </w:rPr>
      </w:pPr>
      <w:r w:rsidRPr="00973599">
        <w:rPr>
          <w:rFonts w:ascii="Arial Narrow" w:hAnsi="Arial Narrow" w:cs="Arial"/>
        </w:rPr>
        <w:t>Elles devront obligatoirement dater de moins de trois (03) mois précédant la date originale de dépôt des offres ou avoir été établies postérieurement à la date de signature de l’Avis d’Appel d’Offres.</w:t>
      </w:r>
    </w:p>
    <w:p w14:paraId="0A6CCBE5" w14:textId="77777777" w:rsidR="00A76EF1" w:rsidRPr="00973599" w:rsidRDefault="00A76EF1" w:rsidP="00A76EF1">
      <w:pPr>
        <w:spacing w:after="0" w:line="240" w:lineRule="auto"/>
        <w:ind w:left="284"/>
        <w:jc w:val="both"/>
        <w:rPr>
          <w:rFonts w:ascii="Arial Narrow" w:hAnsi="Arial Narrow" w:cs="Arial"/>
        </w:rPr>
      </w:pPr>
      <w:r w:rsidRPr="00973599">
        <w:rPr>
          <w:rFonts w:ascii="Arial Narrow" w:hAnsi="Arial Narrow" w:cs="Arial"/>
        </w:rPr>
        <w:t>Toute offre incomplète sera déclarée irrecevable ; il en sera ainsi notamment en cas d'absence de la caution de soumission délivrée par un établissement bancaire ou un organisme financier autorisés à émettre des cautions dans le cadre des marchés publics au Cameroun (cf. pièce nº11).</w:t>
      </w:r>
    </w:p>
    <w:p w14:paraId="0AD6B702" w14:textId="77777777" w:rsidR="00A76EF1" w:rsidRPr="008F19B6" w:rsidRDefault="00A76EF1" w:rsidP="00A76EF1">
      <w:pPr>
        <w:numPr>
          <w:ilvl w:val="0"/>
          <w:numId w:val="1"/>
        </w:numPr>
        <w:tabs>
          <w:tab w:val="clear" w:pos="720"/>
          <w:tab w:val="num" w:pos="284"/>
        </w:tabs>
        <w:spacing w:after="0" w:line="240" w:lineRule="auto"/>
        <w:ind w:left="284" w:hanging="284"/>
        <w:rPr>
          <w:rFonts w:ascii="Arial Narrow" w:hAnsi="Arial Narrow" w:cs="Arial"/>
          <w:b/>
          <w:bCs/>
        </w:rPr>
      </w:pPr>
      <w:r w:rsidRPr="008F19B6">
        <w:rPr>
          <w:rFonts w:ascii="Arial Narrow" w:hAnsi="Arial Narrow" w:cs="Arial"/>
          <w:b/>
          <w:bCs/>
        </w:rPr>
        <w:t>OUVERTURE DES PLIS</w:t>
      </w:r>
    </w:p>
    <w:p w14:paraId="6A377EA6" w14:textId="77777777" w:rsidR="00A76EF1" w:rsidRPr="008F19B6" w:rsidRDefault="00A76EF1" w:rsidP="00A76EF1">
      <w:pPr>
        <w:spacing w:after="0" w:line="240" w:lineRule="auto"/>
        <w:ind w:left="284"/>
        <w:jc w:val="both"/>
        <w:rPr>
          <w:rFonts w:ascii="Arial Narrow" w:hAnsi="Arial Narrow" w:cs="Arial"/>
        </w:rPr>
      </w:pPr>
      <w:r w:rsidRPr="008F19B6">
        <w:rPr>
          <w:rFonts w:ascii="Arial Narrow" w:hAnsi="Arial Narrow" w:cs="Arial"/>
        </w:rPr>
        <w:t>L’ouverture des offres se fera en deux temps ; l’ouverture des offres administratives et techniques interviendra dans un premier temps, suivie dans un second temps de celle des offres financières des soumissionnaires ayant obtenu la note technique minimale</w:t>
      </w:r>
      <w:r w:rsidRPr="008F19B6">
        <w:t xml:space="preserve"> </w:t>
      </w:r>
      <w:r>
        <w:rPr>
          <w:rFonts w:ascii="Arial Narrow" w:hAnsi="Arial Narrow" w:cs="Arial"/>
        </w:rPr>
        <w:t>requise :</w:t>
      </w:r>
    </w:p>
    <w:p w14:paraId="6E02859C" w14:textId="77777777" w:rsidR="00A76EF1" w:rsidRPr="008F19B6" w:rsidRDefault="00A76EF1" w:rsidP="00A76EF1">
      <w:pPr>
        <w:numPr>
          <w:ilvl w:val="0"/>
          <w:numId w:val="8"/>
        </w:numPr>
        <w:spacing w:after="0" w:line="240" w:lineRule="auto"/>
        <w:ind w:left="426" w:hanging="142"/>
        <w:jc w:val="both"/>
        <w:rPr>
          <w:rFonts w:ascii="Arial Narrow" w:hAnsi="Arial Narrow" w:cs="Arial"/>
        </w:rPr>
      </w:pPr>
      <w:r w:rsidRPr="008F19B6">
        <w:rPr>
          <w:rFonts w:ascii="Arial Narrow" w:hAnsi="Arial Narrow" w:cs="Arial"/>
        </w:rPr>
        <w:t xml:space="preserve">L'ouverture des pièces administratives et des offres techniques aura lieu </w:t>
      </w:r>
      <w:r w:rsidRPr="006B47D3">
        <w:rPr>
          <w:rFonts w:ascii="Arial Narrow" w:hAnsi="Arial Narrow" w:cs="Arial"/>
        </w:rPr>
        <w:t>le</w:t>
      </w:r>
      <w:r w:rsidRPr="006B47D3">
        <w:rPr>
          <w:rFonts w:ascii="Arial Narrow" w:hAnsi="Arial Narrow" w:cs="Arial"/>
          <w:color w:val="FF0000"/>
        </w:rPr>
        <w:t xml:space="preserve"> </w:t>
      </w:r>
      <w:r>
        <w:rPr>
          <w:rFonts w:ascii="Arial Narrow" w:hAnsi="Arial Narrow" w:cs="Arial"/>
          <w:b/>
        </w:rPr>
        <w:t>19/08</w:t>
      </w:r>
      <w:r w:rsidRPr="006F05D7">
        <w:rPr>
          <w:rFonts w:ascii="Arial Narrow" w:hAnsi="Arial Narrow" w:cs="Arial"/>
          <w:b/>
        </w:rPr>
        <w:t>/2025</w:t>
      </w:r>
      <w:r w:rsidRPr="008F19B6">
        <w:rPr>
          <w:rFonts w:ascii="Arial Narrow" w:hAnsi="Arial Narrow" w:cs="Arial"/>
          <w:b/>
        </w:rPr>
        <w:t xml:space="preserve"> </w:t>
      </w:r>
      <w:r w:rsidRPr="008F19B6">
        <w:rPr>
          <w:rFonts w:ascii="Arial Narrow" w:hAnsi="Arial Narrow" w:cs="Arial"/>
        </w:rPr>
        <w:t>à</w:t>
      </w:r>
      <w:r w:rsidRPr="008F19B6">
        <w:rPr>
          <w:rFonts w:ascii="Arial Narrow" w:hAnsi="Arial Narrow" w:cs="Arial"/>
          <w:b/>
        </w:rPr>
        <w:t xml:space="preserve"> </w:t>
      </w:r>
      <w:r w:rsidRPr="008F19B6">
        <w:rPr>
          <w:rFonts w:ascii="Arial Narrow" w:hAnsi="Arial Narrow" w:cs="Arial"/>
        </w:rPr>
        <w:t>10h30 au Restaurant</w:t>
      </w:r>
      <w:r w:rsidRPr="008F19B6">
        <w:rPr>
          <w:rFonts w:ascii="Arial Narrow" w:hAnsi="Arial Narrow" w:cs="Arial Narrow"/>
        </w:rPr>
        <w:t xml:space="preserve"> d’Entreprise de la SONARA</w:t>
      </w:r>
      <w:r w:rsidRPr="008F19B6">
        <w:rPr>
          <w:rFonts w:ascii="Arial Narrow" w:hAnsi="Arial Narrow" w:cs="Arial"/>
        </w:rPr>
        <w:t xml:space="preserve"> à Limbé</w:t>
      </w:r>
      <w:r w:rsidRPr="008F19B6">
        <w:rPr>
          <w:rFonts w:ascii="Arial Narrow" w:hAnsi="Arial Narrow" w:cs="Arial Narrow"/>
        </w:rPr>
        <w:t>, par la Commission In</w:t>
      </w:r>
      <w:r>
        <w:rPr>
          <w:rFonts w:ascii="Arial Narrow" w:hAnsi="Arial Narrow" w:cs="Arial Narrow"/>
        </w:rPr>
        <w:t>terne de Passation des Marchés ; s</w:t>
      </w:r>
      <w:r w:rsidRPr="008F19B6">
        <w:rPr>
          <w:rFonts w:ascii="Arial Narrow" w:hAnsi="Arial Narrow" w:cs="Arial"/>
        </w:rPr>
        <w:t>euls les soumissionnaires peuvent assister à cette séance d'ouverture ou s'y faire représenter par une personne de leur choix dûment mandatée.</w:t>
      </w:r>
    </w:p>
    <w:p w14:paraId="71CCB3AB" w14:textId="77777777" w:rsidR="00A76EF1" w:rsidRPr="00A45281" w:rsidRDefault="00A76EF1" w:rsidP="00A76EF1">
      <w:pPr>
        <w:numPr>
          <w:ilvl w:val="0"/>
          <w:numId w:val="8"/>
        </w:numPr>
        <w:spacing w:after="0" w:line="240" w:lineRule="auto"/>
        <w:ind w:left="426" w:hanging="142"/>
        <w:jc w:val="both"/>
        <w:rPr>
          <w:rFonts w:ascii="Arial Narrow" w:hAnsi="Arial Narrow" w:cs="Arial"/>
        </w:rPr>
      </w:pPr>
      <w:r w:rsidRPr="00A45281">
        <w:rPr>
          <w:rFonts w:ascii="Arial Narrow" w:hAnsi="Arial Narrow" w:cs="Arial"/>
        </w:rPr>
        <w:t xml:space="preserve">Celle des offres financières aura lieu au terme de l’analyse technique et ne concernera que les soumissionnaires ayant obtenu la note minimale de </w:t>
      </w:r>
      <w:r>
        <w:rPr>
          <w:rFonts w:ascii="Arial Narrow" w:hAnsi="Arial Narrow" w:cs="Arial"/>
        </w:rPr>
        <w:t>8</w:t>
      </w:r>
      <w:r w:rsidRPr="00A45281">
        <w:rPr>
          <w:rFonts w:ascii="Arial Narrow" w:hAnsi="Arial Narrow" w:cs="Arial"/>
        </w:rPr>
        <w:t xml:space="preserve">0 points sur 100. </w:t>
      </w:r>
    </w:p>
    <w:p w14:paraId="5515AD04" w14:textId="77777777" w:rsidR="00A76EF1" w:rsidRPr="005D3ABB" w:rsidRDefault="00A76EF1" w:rsidP="00A76EF1">
      <w:pPr>
        <w:numPr>
          <w:ilvl w:val="0"/>
          <w:numId w:val="1"/>
        </w:numPr>
        <w:tabs>
          <w:tab w:val="clear" w:pos="720"/>
          <w:tab w:val="num" w:pos="284"/>
        </w:tabs>
        <w:spacing w:after="0" w:line="240" w:lineRule="auto"/>
        <w:ind w:left="284" w:hanging="284"/>
        <w:rPr>
          <w:rFonts w:ascii="Arial Narrow" w:hAnsi="Arial Narrow" w:cs="Arial"/>
          <w:b/>
          <w:bCs/>
        </w:rPr>
      </w:pPr>
      <w:r w:rsidRPr="005D3ABB">
        <w:rPr>
          <w:rFonts w:ascii="Arial Narrow" w:hAnsi="Arial Narrow" w:cs="Arial"/>
          <w:b/>
          <w:bCs/>
        </w:rPr>
        <w:t>CRIT</w:t>
      </w:r>
      <w:r>
        <w:rPr>
          <w:rFonts w:ascii="Arial Narrow" w:hAnsi="Arial Narrow" w:cs="Arial"/>
          <w:b/>
          <w:bCs/>
        </w:rPr>
        <w:t>È</w:t>
      </w:r>
      <w:r w:rsidRPr="005D3ABB">
        <w:rPr>
          <w:rFonts w:ascii="Arial Narrow" w:hAnsi="Arial Narrow" w:cs="Arial"/>
          <w:b/>
          <w:bCs/>
        </w:rPr>
        <w:t>RES D’</w:t>
      </w:r>
      <w:r>
        <w:rPr>
          <w:rFonts w:ascii="Arial Narrow" w:hAnsi="Arial Narrow" w:cs="Arial"/>
          <w:b/>
          <w:bCs/>
        </w:rPr>
        <w:t>É</w:t>
      </w:r>
      <w:r w:rsidRPr="005D3ABB">
        <w:rPr>
          <w:rFonts w:ascii="Arial Narrow" w:hAnsi="Arial Narrow" w:cs="Arial"/>
          <w:b/>
          <w:bCs/>
        </w:rPr>
        <w:t xml:space="preserve">VALUATION </w:t>
      </w:r>
    </w:p>
    <w:p w14:paraId="3B9B6312" w14:textId="77777777" w:rsidR="00A76EF1" w:rsidRPr="005D3ABB" w:rsidRDefault="00A76EF1" w:rsidP="00A76EF1">
      <w:pPr>
        <w:numPr>
          <w:ilvl w:val="1"/>
          <w:numId w:val="3"/>
        </w:numPr>
        <w:tabs>
          <w:tab w:val="num" w:pos="567"/>
        </w:tabs>
        <w:spacing w:after="0" w:line="240" w:lineRule="auto"/>
        <w:ind w:left="567" w:hanging="425"/>
        <w:rPr>
          <w:rFonts w:ascii="Arial Narrow" w:hAnsi="Arial Narrow" w:cs="Arial"/>
          <w:bCs/>
          <w:i/>
          <w:u w:val="single"/>
        </w:rPr>
      </w:pPr>
      <w:r w:rsidRPr="005D3ABB">
        <w:rPr>
          <w:rFonts w:ascii="Arial Narrow" w:hAnsi="Arial Narrow" w:cs="Arial"/>
          <w:bCs/>
          <w:i/>
          <w:u w:val="single"/>
        </w:rPr>
        <w:t>Crit</w:t>
      </w:r>
      <w:r>
        <w:rPr>
          <w:rFonts w:ascii="Arial Narrow" w:hAnsi="Arial Narrow" w:cs="Arial"/>
          <w:bCs/>
          <w:i/>
          <w:u w:val="single"/>
        </w:rPr>
        <w:t>è</w:t>
      </w:r>
      <w:r w:rsidRPr="005D3ABB">
        <w:rPr>
          <w:rFonts w:ascii="Arial Narrow" w:hAnsi="Arial Narrow" w:cs="Arial"/>
          <w:bCs/>
          <w:i/>
          <w:u w:val="single"/>
        </w:rPr>
        <w:t>res essentiels</w:t>
      </w:r>
    </w:p>
    <w:p w14:paraId="5334839A" w14:textId="77777777" w:rsidR="00A76EF1" w:rsidRPr="005D3ABB" w:rsidRDefault="00A76EF1" w:rsidP="00A76EF1">
      <w:pPr>
        <w:spacing w:after="0" w:line="240" w:lineRule="auto"/>
        <w:ind w:left="284"/>
        <w:jc w:val="both"/>
        <w:rPr>
          <w:rFonts w:ascii="Arial Narrow" w:hAnsi="Arial Narrow" w:cs="Arial"/>
        </w:rPr>
      </w:pPr>
      <w:r w:rsidRPr="005D3ABB">
        <w:rPr>
          <w:rFonts w:ascii="Arial Narrow" w:hAnsi="Arial Narrow" w:cs="Arial"/>
        </w:rPr>
        <w:t xml:space="preserve">L’examen des critères essentiels va consister en une vérification de la conformité de l’offre du soumissionnaire par rapport aux exigences des Termes de Référence (TDR) et ce, conformément aux stipulations du RPAO. Les points à vérifier porteront sur : </w:t>
      </w:r>
    </w:p>
    <w:p w14:paraId="20A99186" w14:textId="77777777" w:rsidR="00A76EF1" w:rsidRPr="003B76A7" w:rsidRDefault="00A76EF1" w:rsidP="00A76EF1">
      <w:pPr>
        <w:pStyle w:val="Paragraphedeliste"/>
        <w:numPr>
          <w:ilvl w:val="0"/>
          <w:numId w:val="6"/>
        </w:numPr>
        <w:spacing w:after="0" w:line="240" w:lineRule="auto"/>
        <w:ind w:left="426" w:hanging="142"/>
        <w:jc w:val="both"/>
        <w:rPr>
          <w:rFonts w:ascii="Arial Narrow" w:hAnsi="Arial Narrow"/>
          <w:szCs w:val="26"/>
        </w:rPr>
      </w:pPr>
      <w:r w:rsidRPr="003B76A7">
        <w:rPr>
          <w:rFonts w:ascii="Arial Narrow" w:hAnsi="Arial Narrow"/>
          <w:szCs w:val="26"/>
        </w:rPr>
        <w:t xml:space="preserve">Consistance de </w:t>
      </w:r>
      <w:proofErr w:type="gramStart"/>
      <w:r w:rsidRPr="003B76A7">
        <w:rPr>
          <w:rFonts w:ascii="Arial Narrow" w:hAnsi="Arial Narrow"/>
          <w:szCs w:val="26"/>
        </w:rPr>
        <w:t>l’offre  …</w:t>
      </w:r>
      <w:proofErr w:type="gramEnd"/>
      <w:r w:rsidRPr="003B76A7">
        <w:rPr>
          <w:rFonts w:ascii="Arial Narrow" w:hAnsi="Arial Narrow"/>
          <w:szCs w:val="26"/>
        </w:rPr>
        <w:t>…………………………………</w:t>
      </w:r>
      <w:r>
        <w:rPr>
          <w:rFonts w:ascii="Arial Narrow" w:hAnsi="Arial Narrow"/>
          <w:szCs w:val="26"/>
        </w:rPr>
        <w:t>.</w:t>
      </w:r>
      <w:r w:rsidRPr="003B76A7">
        <w:rPr>
          <w:rFonts w:ascii="Arial Narrow" w:hAnsi="Arial Narrow"/>
          <w:szCs w:val="26"/>
        </w:rPr>
        <w:t xml:space="preserve">………. 05 points </w:t>
      </w:r>
    </w:p>
    <w:p w14:paraId="24408EB5" w14:textId="77777777" w:rsidR="00A76EF1" w:rsidRPr="003B76A7" w:rsidRDefault="00A76EF1" w:rsidP="00A76EF1">
      <w:pPr>
        <w:pStyle w:val="Paragraphedeliste"/>
        <w:numPr>
          <w:ilvl w:val="0"/>
          <w:numId w:val="6"/>
        </w:numPr>
        <w:spacing w:after="0" w:line="240" w:lineRule="auto"/>
        <w:ind w:left="426" w:hanging="142"/>
        <w:jc w:val="both"/>
        <w:rPr>
          <w:rFonts w:ascii="Arial Narrow" w:hAnsi="Arial Narrow"/>
          <w:szCs w:val="26"/>
        </w:rPr>
      </w:pPr>
      <w:r w:rsidRPr="003B76A7">
        <w:rPr>
          <w:rFonts w:ascii="Arial Narrow" w:hAnsi="Arial Narrow"/>
          <w:szCs w:val="26"/>
        </w:rPr>
        <w:t xml:space="preserve">Méthodologie et Organisation de la </w:t>
      </w:r>
      <w:proofErr w:type="gramStart"/>
      <w:r w:rsidRPr="003B76A7">
        <w:rPr>
          <w:rFonts w:ascii="Arial Narrow" w:hAnsi="Arial Narrow"/>
          <w:szCs w:val="26"/>
        </w:rPr>
        <w:t>mission  …….</w:t>
      </w:r>
      <w:proofErr w:type="gramEnd"/>
      <w:r w:rsidRPr="003B76A7">
        <w:rPr>
          <w:rFonts w:ascii="Arial Narrow" w:hAnsi="Arial Narrow"/>
          <w:szCs w:val="26"/>
        </w:rPr>
        <w:t>……</w:t>
      </w:r>
      <w:r>
        <w:rPr>
          <w:rFonts w:ascii="Arial Narrow" w:hAnsi="Arial Narrow"/>
          <w:szCs w:val="26"/>
        </w:rPr>
        <w:t>.</w:t>
      </w:r>
      <w:r w:rsidRPr="003B76A7">
        <w:rPr>
          <w:rFonts w:ascii="Arial Narrow" w:hAnsi="Arial Narrow"/>
          <w:szCs w:val="26"/>
        </w:rPr>
        <w:t>.……… 20 points</w:t>
      </w:r>
    </w:p>
    <w:p w14:paraId="5BAF851A" w14:textId="77777777" w:rsidR="00A76EF1" w:rsidRPr="003B76A7" w:rsidRDefault="00A76EF1" w:rsidP="00A76EF1">
      <w:pPr>
        <w:pStyle w:val="Paragraphedeliste"/>
        <w:numPr>
          <w:ilvl w:val="0"/>
          <w:numId w:val="6"/>
        </w:numPr>
        <w:spacing w:after="0" w:line="240" w:lineRule="auto"/>
        <w:ind w:left="426" w:hanging="142"/>
        <w:jc w:val="both"/>
        <w:rPr>
          <w:rFonts w:ascii="Arial Narrow" w:hAnsi="Arial Narrow"/>
          <w:szCs w:val="26"/>
        </w:rPr>
      </w:pPr>
      <w:r w:rsidRPr="003B76A7">
        <w:rPr>
          <w:rFonts w:ascii="Arial Narrow" w:hAnsi="Arial Narrow"/>
          <w:szCs w:val="26"/>
        </w:rPr>
        <w:t>Expérience du cabinet dans</w:t>
      </w:r>
      <w:r>
        <w:rPr>
          <w:rFonts w:ascii="Arial Narrow" w:hAnsi="Arial Narrow"/>
          <w:szCs w:val="26"/>
        </w:rPr>
        <w:t xml:space="preserve"> le domaine concerné ……...</w:t>
      </w:r>
      <w:r w:rsidRPr="003B76A7">
        <w:rPr>
          <w:rFonts w:ascii="Arial Narrow" w:hAnsi="Arial Narrow"/>
          <w:szCs w:val="26"/>
        </w:rPr>
        <w:t>……...35 points</w:t>
      </w:r>
    </w:p>
    <w:p w14:paraId="77921DFE" w14:textId="77777777" w:rsidR="00A76EF1" w:rsidRPr="00DE4F7F" w:rsidRDefault="00A76EF1" w:rsidP="00A76EF1">
      <w:pPr>
        <w:pStyle w:val="Paragraphedeliste"/>
        <w:numPr>
          <w:ilvl w:val="0"/>
          <w:numId w:val="6"/>
        </w:numPr>
        <w:spacing w:after="0" w:line="240" w:lineRule="auto"/>
        <w:ind w:left="426" w:hanging="142"/>
        <w:jc w:val="both"/>
        <w:rPr>
          <w:rFonts w:ascii="Arial Narrow" w:hAnsi="Arial Narrow"/>
          <w:szCs w:val="26"/>
        </w:rPr>
      </w:pPr>
      <w:r w:rsidRPr="00DE4F7F">
        <w:rPr>
          <w:rFonts w:ascii="Arial Narrow" w:hAnsi="Arial Narrow"/>
          <w:szCs w:val="26"/>
        </w:rPr>
        <w:t>Qualifications et Expérience du personnel …………</w:t>
      </w:r>
      <w:proofErr w:type="gramStart"/>
      <w:r w:rsidRPr="00DE4F7F">
        <w:rPr>
          <w:rFonts w:ascii="Arial Narrow" w:hAnsi="Arial Narrow"/>
          <w:szCs w:val="26"/>
        </w:rPr>
        <w:t>……</w:t>
      </w:r>
      <w:r>
        <w:rPr>
          <w:rFonts w:ascii="Arial Narrow" w:hAnsi="Arial Narrow"/>
          <w:szCs w:val="26"/>
        </w:rPr>
        <w:t>.</w:t>
      </w:r>
      <w:proofErr w:type="gramEnd"/>
      <w:r w:rsidRPr="00DE4F7F">
        <w:rPr>
          <w:rFonts w:ascii="Arial Narrow" w:hAnsi="Arial Narrow"/>
          <w:szCs w:val="26"/>
        </w:rPr>
        <w:t>…….. 40 points</w:t>
      </w:r>
    </w:p>
    <w:p w14:paraId="3B959A86" w14:textId="77777777" w:rsidR="00A76EF1" w:rsidRDefault="00A76EF1" w:rsidP="00A76EF1">
      <w:pPr>
        <w:spacing w:after="0" w:line="240" w:lineRule="auto"/>
        <w:ind w:left="426"/>
        <w:jc w:val="both"/>
        <w:rPr>
          <w:rFonts w:ascii="Arial Narrow" w:hAnsi="Arial Narrow" w:cs="Arial"/>
          <w:b/>
        </w:rPr>
      </w:pPr>
      <w:r>
        <w:rPr>
          <w:rFonts w:ascii="Arial Narrow" w:hAnsi="Arial Narrow" w:cs="Arial"/>
          <w:b/>
        </w:rPr>
        <w:t>TOTAL ………………………………………………………</w:t>
      </w:r>
      <w:proofErr w:type="gramStart"/>
      <w:r>
        <w:rPr>
          <w:rFonts w:ascii="Arial Narrow" w:hAnsi="Arial Narrow" w:cs="Arial"/>
          <w:b/>
        </w:rPr>
        <w:t>…….</w:t>
      </w:r>
      <w:proofErr w:type="gramEnd"/>
      <w:r>
        <w:rPr>
          <w:rFonts w:ascii="Arial Narrow" w:hAnsi="Arial Narrow" w:cs="Arial"/>
          <w:b/>
        </w:rPr>
        <w:t>.</w:t>
      </w:r>
      <w:r w:rsidRPr="005D3ABB">
        <w:rPr>
          <w:rFonts w:ascii="Arial Narrow" w:hAnsi="Arial Narrow" w:cs="Arial"/>
          <w:b/>
        </w:rPr>
        <w:t>100 points</w:t>
      </w:r>
    </w:p>
    <w:p w14:paraId="7555ED41" w14:textId="77777777" w:rsidR="00A76EF1" w:rsidRPr="005D3ABB" w:rsidRDefault="00A76EF1" w:rsidP="00A76EF1">
      <w:pPr>
        <w:numPr>
          <w:ilvl w:val="1"/>
          <w:numId w:val="3"/>
        </w:numPr>
        <w:tabs>
          <w:tab w:val="num" w:pos="567"/>
        </w:tabs>
        <w:spacing w:after="0" w:line="240" w:lineRule="auto"/>
        <w:ind w:left="567" w:hanging="425"/>
        <w:rPr>
          <w:rFonts w:ascii="Arial Narrow" w:hAnsi="Arial Narrow" w:cs="Arial"/>
          <w:bCs/>
          <w:i/>
          <w:u w:val="single"/>
        </w:rPr>
      </w:pPr>
      <w:r w:rsidRPr="005D3ABB">
        <w:rPr>
          <w:rFonts w:ascii="Arial Narrow" w:hAnsi="Arial Narrow" w:cs="Arial"/>
          <w:bCs/>
          <w:i/>
          <w:u w:val="single"/>
        </w:rPr>
        <w:t>Crit</w:t>
      </w:r>
      <w:r>
        <w:rPr>
          <w:rFonts w:ascii="Arial Narrow" w:hAnsi="Arial Narrow" w:cs="Arial"/>
          <w:bCs/>
          <w:i/>
          <w:u w:val="single"/>
        </w:rPr>
        <w:t>è</w:t>
      </w:r>
      <w:r w:rsidRPr="005D3ABB">
        <w:rPr>
          <w:rFonts w:ascii="Arial Narrow" w:hAnsi="Arial Narrow" w:cs="Arial"/>
          <w:bCs/>
          <w:i/>
          <w:u w:val="single"/>
        </w:rPr>
        <w:t xml:space="preserve">res </w:t>
      </w:r>
      <w:r>
        <w:rPr>
          <w:rFonts w:ascii="Arial Narrow" w:hAnsi="Arial Narrow" w:cs="Arial"/>
          <w:bCs/>
          <w:i/>
          <w:u w:val="single"/>
        </w:rPr>
        <w:t>é</w:t>
      </w:r>
      <w:r w:rsidRPr="005D3ABB">
        <w:rPr>
          <w:rFonts w:ascii="Arial Narrow" w:hAnsi="Arial Narrow" w:cs="Arial"/>
          <w:bCs/>
          <w:i/>
          <w:u w:val="single"/>
        </w:rPr>
        <w:t>liminatoires</w:t>
      </w:r>
    </w:p>
    <w:p w14:paraId="7C7BCA00" w14:textId="77777777" w:rsidR="00A76EF1" w:rsidRPr="00BD4AD3" w:rsidRDefault="00A76EF1" w:rsidP="00A76EF1">
      <w:pPr>
        <w:numPr>
          <w:ilvl w:val="0"/>
          <w:numId w:val="2"/>
        </w:numPr>
        <w:tabs>
          <w:tab w:val="clear" w:pos="1069"/>
          <w:tab w:val="num" w:pos="426"/>
        </w:tabs>
        <w:spacing w:after="0" w:line="240" w:lineRule="auto"/>
        <w:ind w:left="426" w:hanging="142"/>
        <w:jc w:val="both"/>
        <w:rPr>
          <w:rFonts w:ascii="Arial Narrow" w:hAnsi="Arial Narrow" w:cs="Arial"/>
        </w:rPr>
      </w:pPr>
      <w:r w:rsidRPr="00BD4AD3">
        <w:rPr>
          <w:rFonts w:ascii="Arial Narrow" w:hAnsi="Arial Narrow" w:cs="Arial"/>
        </w:rPr>
        <w:t>Dossier administratif incomplet ;</w:t>
      </w:r>
    </w:p>
    <w:p w14:paraId="340157B7" w14:textId="77777777" w:rsidR="00A76EF1" w:rsidRPr="00BB7C1F" w:rsidRDefault="00A76EF1" w:rsidP="00A76EF1">
      <w:pPr>
        <w:numPr>
          <w:ilvl w:val="0"/>
          <w:numId w:val="2"/>
        </w:numPr>
        <w:tabs>
          <w:tab w:val="clear" w:pos="1069"/>
          <w:tab w:val="num" w:pos="426"/>
        </w:tabs>
        <w:spacing w:after="0" w:line="240" w:lineRule="auto"/>
        <w:ind w:left="426" w:hanging="142"/>
        <w:jc w:val="both"/>
        <w:rPr>
          <w:rFonts w:ascii="Arial Narrow" w:hAnsi="Arial Narrow" w:cs="Arial"/>
        </w:rPr>
      </w:pPr>
      <w:r w:rsidRPr="00BB7C1F">
        <w:rPr>
          <w:rFonts w:ascii="Arial Narrow" w:hAnsi="Arial Narrow" w:cs="Arial Narrow"/>
        </w:rPr>
        <w:t>N’avoir pas obtenu au moins 70 points sur 100 après addition des notes des critères essentiels.</w:t>
      </w:r>
    </w:p>
    <w:p w14:paraId="328EC8BF" w14:textId="77777777" w:rsidR="00A76EF1" w:rsidRPr="008F19B6" w:rsidRDefault="00A76EF1" w:rsidP="00A76EF1">
      <w:pPr>
        <w:numPr>
          <w:ilvl w:val="0"/>
          <w:numId w:val="1"/>
        </w:numPr>
        <w:tabs>
          <w:tab w:val="clear" w:pos="720"/>
          <w:tab w:val="num" w:pos="284"/>
        </w:tabs>
        <w:spacing w:after="0" w:line="240" w:lineRule="auto"/>
        <w:ind w:left="284" w:hanging="284"/>
        <w:rPr>
          <w:rFonts w:ascii="Arial Narrow" w:hAnsi="Arial Narrow" w:cs="Arial"/>
          <w:b/>
          <w:bCs/>
        </w:rPr>
      </w:pPr>
      <w:r w:rsidRPr="008F19B6">
        <w:rPr>
          <w:rFonts w:ascii="Arial Narrow" w:hAnsi="Arial Narrow" w:cs="Arial"/>
          <w:b/>
          <w:bCs/>
        </w:rPr>
        <w:t>M</w:t>
      </w:r>
      <w:r>
        <w:rPr>
          <w:rFonts w:ascii="Arial Narrow" w:hAnsi="Arial Narrow" w:cs="Arial"/>
          <w:b/>
          <w:bCs/>
        </w:rPr>
        <w:t>É</w:t>
      </w:r>
      <w:r w:rsidRPr="008F19B6">
        <w:rPr>
          <w:rFonts w:ascii="Arial Narrow" w:hAnsi="Arial Narrow" w:cs="Arial"/>
          <w:b/>
          <w:bCs/>
        </w:rPr>
        <w:t>THODE DE S</w:t>
      </w:r>
      <w:r>
        <w:rPr>
          <w:rFonts w:ascii="Arial Narrow" w:hAnsi="Arial Narrow" w:cs="Arial"/>
          <w:b/>
          <w:bCs/>
        </w:rPr>
        <w:t>É</w:t>
      </w:r>
      <w:r w:rsidRPr="008F19B6">
        <w:rPr>
          <w:rFonts w:ascii="Arial Narrow" w:hAnsi="Arial Narrow" w:cs="Arial"/>
          <w:b/>
          <w:bCs/>
        </w:rPr>
        <w:t xml:space="preserve">LECTION DU </w:t>
      </w:r>
      <w:r>
        <w:rPr>
          <w:rFonts w:ascii="Arial Narrow" w:hAnsi="Arial Narrow" w:cs="Arial"/>
          <w:b/>
          <w:bCs/>
        </w:rPr>
        <w:t>COCONTRACTANT</w:t>
      </w:r>
    </w:p>
    <w:p w14:paraId="2AB802E2" w14:textId="77777777" w:rsidR="00A76EF1" w:rsidRPr="008F19B6" w:rsidRDefault="00A76EF1" w:rsidP="00A76EF1">
      <w:pPr>
        <w:spacing w:after="0" w:line="240" w:lineRule="auto"/>
        <w:ind w:left="284"/>
        <w:jc w:val="both"/>
        <w:rPr>
          <w:rFonts w:ascii="Arial Narrow" w:hAnsi="Arial Narrow" w:cs="Arial"/>
        </w:rPr>
      </w:pPr>
      <w:r w:rsidRPr="008F19B6">
        <w:rPr>
          <w:rFonts w:ascii="Arial Narrow" w:hAnsi="Arial Narrow" w:cs="Arial"/>
        </w:rPr>
        <w:t xml:space="preserve">Le </w:t>
      </w:r>
      <w:r>
        <w:rPr>
          <w:rFonts w:ascii="Arial Narrow" w:hAnsi="Arial Narrow" w:cs="Arial"/>
        </w:rPr>
        <w:t>Cocontractant</w:t>
      </w:r>
      <w:r w:rsidRPr="008F19B6">
        <w:rPr>
          <w:rFonts w:ascii="Arial Narrow" w:hAnsi="Arial Narrow" w:cs="Arial"/>
        </w:rPr>
        <w:t xml:space="preserve"> sera choisi suivant le postulat Qualité-Prix</w:t>
      </w:r>
      <w:r w:rsidRPr="008F19B6">
        <w:rPr>
          <w:rFonts w:ascii="Arial Narrow" w:hAnsi="Arial Narrow"/>
        </w:rPr>
        <w:t>.</w:t>
      </w:r>
      <w:r>
        <w:rPr>
          <w:rFonts w:ascii="Arial Narrow" w:hAnsi="Arial Narrow"/>
        </w:rPr>
        <w:t xml:space="preserve"> </w:t>
      </w:r>
    </w:p>
    <w:p w14:paraId="7053541E" w14:textId="77777777" w:rsidR="00A76EF1" w:rsidRPr="008F19B6" w:rsidRDefault="00A76EF1" w:rsidP="00A76EF1">
      <w:pPr>
        <w:numPr>
          <w:ilvl w:val="0"/>
          <w:numId w:val="1"/>
        </w:numPr>
        <w:tabs>
          <w:tab w:val="clear" w:pos="720"/>
          <w:tab w:val="num" w:pos="284"/>
        </w:tabs>
        <w:spacing w:after="0" w:line="240" w:lineRule="auto"/>
        <w:ind w:left="284" w:hanging="284"/>
        <w:rPr>
          <w:rFonts w:ascii="Arial Narrow" w:hAnsi="Arial Narrow" w:cs="Arial"/>
          <w:b/>
          <w:bCs/>
        </w:rPr>
      </w:pPr>
      <w:r w:rsidRPr="008F19B6">
        <w:rPr>
          <w:rFonts w:ascii="Arial Narrow" w:hAnsi="Arial Narrow" w:cs="Arial"/>
          <w:b/>
          <w:bCs/>
        </w:rPr>
        <w:t>ATTRIBUTION :</w:t>
      </w:r>
    </w:p>
    <w:p w14:paraId="47CEEFB2" w14:textId="77777777" w:rsidR="00A76EF1" w:rsidRDefault="00A76EF1" w:rsidP="00A76EF1">
      <w:pPr>
        <w:spacing w:after="0" w:line="240" w:lineRule="auto"/>
        <w:ind w:left="284"/>
        <w:jc w:val="both"/>
        <w:rPr>
          <w:rFonts w:ascii="Arial Narrow" w:hAnsi="Arial Narrow" w:cs="Arial"/>
        </w:rPr>
      </w:pPr>
      <w:r w:rsidRPr="008F19B6">
        <w:rPr>
          <w:rFonts w:ascii="Arial Narrow" w:hAnsi="Arial Narrow" w:cs="Arial"/>
        </w:rPr>
        <w:t xml:space="preserve">Le Marché sera attribué au soumissionnaire dont la combinaison de l’offre technique et de l’offre financière sera évaluée la mieux </w:t>
      </w:r>
      <w:proofErr w:type="spellStart"/>
      <w:r w:rsidRPr="008F19B6">
        <w:rPr>
          <w:rFonts w:ascii="Arial Narrow" w:hAnsi="Arial Narrow" w:cs="Arial"/>
        </w:rPr>
        <w:t>disante</w:t>
      </w:r>
      <w:proofErr w:type="spellEnd"/>
      <w:r w:rsidRPr="008F19B6">
        <w:rPr>
          <w:rFonts w:ascii="Arial Narrow" w:hAnsi="Arial Narrow" w:cs="Arial"/>
        </w:rPr>
        <w:t xml:space="preserve"> sur la base de </w:t>
      </w:r>
      <w:r w:rsidRPr="00BB7C1F">
        <w:rPr>
          <w:rFonts w:ascii="Arial Narrow" w:hAnsi="Arial Narrow" w:cs="Arial"/>
        </w:rPr>
        <w:t xml:space="preserve">formule </w:t>
      </w:r>
      <w:r w:rsidRPr="00BB7C1F">
        <w:rPr>
          <w:rFonts w:ascii="Arial Narrow" w:hAnsi="Arial Narrow"/>
          <w:b/>
          <w:highlight w:val="lightGray"/>
        </w:rPr>
        <w:t>NG = 0,7NT + 0,3NF</w:t>
      </w:r>
      <w:r w:rsidRPr="002A17C7">
        <w:rPr>
          <w:rFonts w:ascii="Arial Narrow" w:hAnsi="Arial Narrow" w:cs="Arial"/>
          <w:color w:val="FF0000"/>
        </w:rPr>
        <w:t>.</w:t>
      </w:r>
    </w:p>
    <w:p w14:paraId="68CE4F9C" w14:textId="77777777" w:rsidR="00A76EF1" w:rsidRPr="008F19B6" w:rsidRDefault="00A76EF1" w:rsidP="00A76EF1">
      <w:pPr>
        <w:numPr>
          <w:ilvl w:val="0"/>
          <w:numId w:val="1"/>
        </w:numPr>
        <w:tabs>
          <w:tab w:val="clear" w:pos="720"/>
          <w:tab w:val="num" w:pos="284"/>
        </w:tabs>
        <w:spacing w:after="0" w:line="240" w:lineRule="auto"/>
        <w:ind w:left="284" w:hanging="284"/>
        <w:rPr>
          <w:rFonts w:ascii="Arial Narrow" w:hAnsi="Arial Narrow" w:cs="Arial"/>
          <w:b/>
          <w:bCs/>
        </w:rPr>
      </w:pPr>
      <w:r w:rsidRPr="008F19B6">
        <w:rPr>
          <w:rFonts w:ascii="Arial Narrow" w:hAnsi="Arial Narrow" w:cs="Arial"/>
          <w:b/>
          <w:bCs/>
        </w:rPr>
        <w:t>DUR</w:t>
      </w:r>
      <w:r>
        <w:rPr>
          <w:rFonts w:ascii="Arial Narrow" w:hAnsi="Arial Narrow" w:cs="Arial"/>
          <w:b/>
          <w:bCs/>
        </w:rPr>
        <w:t>É</w:t>
      </w:r>
      <w:r w:rsidRPr="008F19B6">
        <w:rPr>
          <w:rFonts w:ascii="Arial Narrow" w:hAnsi="Arial Narrow" w:cs="Arial"/>
          <w:b/>
          <w:bCs/>
        </w:rPr>
        <w:t>E DE VALIDIT</w:t>
      </w:r>
      <w:r>
        <w:rPr>
          <w:rFonts w:ascii="Arial Narrow" w:hAnsi="Arial Narrow" w:cs="Arial"/>
          <w:b/>
          <w:bCs/>
        </w:rPr>
        <w:t>É</w:t>
      </w:r>
      <w:r w:rsidRPr="008F19B6">
        <w:rPr>
          <w:rFonts w:ascii="Arial Narrow" w:hAnsi="Arial Narrow" w:cs="Arial"/>
          <w:b/>
          <w:bCs/>
        </w:rPr>
        <w:t xml:space="preserve"> DES OFFRES</w:t>
      </w:r>
    </w:p>
    <w:p w14:paraId="4DD10C9B" w14:textId="77777777" w:rsidR="00A76EF1" w:rsidRDefault="00A76EF1" w:rsidP="00A76EF1">
      <w:pPr>
        <w:spacing w:after="0" w:line="240" w:lineRule="auto"/>
        <w:ind w:left="284"/>
        <w:jc w:val="both"/>
        <w:rPr>
          <w:rFonts w:ascii="Arial Narrow" w:hAnsi="Arial Narrow" w:cs="Arial"/>
        </w:rPr>
      </w:pPr>
      <w:r w:rsidRPr="008F19B6">
        <w:rPr>
          <w:rFonts w:ascii="Arial Narrow" w:hAnsi="Arial Narrow" w:cs="Arial"/>
        </w:rPr>
        <w:t>Les Soumissionnaires restent te</w:t>
      </w:r>
      <w:r>
        <w:rPr>
          <w:rFonts w:ascii="Arial Narrow" w:hAnsi="Arial Narrow" w:cs="Arial"/>
        </w:rPr>
        <w:t>nus par leur offre pendant cent vingt</w:t>
      </w:r>
      <w:r w:rsidRPr="008F19B6">
        <w:rPr>
          <w:rFonts w:ascii="Arial Narrow" w:hAnsi="Arial Narrow" w:cs="Arial"/>
        </w:rPr>
        <w:t xml:space="preserve"> (</w:t>
      </w:r>
      <w:r>
        <w:rPr>
          <w:rFonts w:ascii="Arial Narrow" w:hAnsi="Arial Narrow" w:cs="Arial"/>
        </w:rPr>
        <w:t>120</w:t>
      </w:r>
      <w:r w:rsidRPr="008F19B6">
        <w:rPr>
          <w:rFonts w:ascii="Arial Narrow" w:hAnsi="Arial Narrow" w:cs="Arial"/>
        </w:rPr>
        <w:t xml:space="preserve">) </w:t>
      </w:r>
      <w:r>
        <w:rPr>
          <w:rFonts w:ascii="Arial Narrow" w:hAnsi="Arial Narrow" w:cs="Arial"/>
        </w:rPr>
        <w:t>jour</w:t>
      </w:r>
      <w:r w:rsidRPr="008F19B6">
        <w:rPr>
          <w:rFonts w:ascii="Arial Narrow" w:hAnsi="Arial Narrow" w:cs="Arial"/>
        </w:rPr>
        <w:t>s à partir de la date limite fixée pour la remise des offres.</w:t>
      </w:r>
    </w:p>
    <w:p w14:paraId="3DBF4FA4" w14:textId="77777777" w:rsidR="00A76EF1" w:rsidRDefault="00A76EF1">
      <w:pPr>
        <w:spacing w:after="160" w:line="259" w:lineRule="auto"/>
        <w:rPr>
          <w:rFonts w:ascii="Arial Narrow" w:hAnsi="Arial Narrow" w:cs="Arial"/>
          <w:b/>
          <w:bCs/>
        </w:rPr>
      </w:pPr>
      <w:r>
        <w:rPr>
          <w:rFonts w:ascii="Arial Narrow" w:hAnsi="Arial Narrow" w:cs="Arial"/>
          <w:b/>
          <w:bCs/>
        </w:rPr>
        <w:br w:type="page"/>
      </w:r>
    </w:p>
    <w:p w14:paraId="67DD7697" w14:textId="41F3B6F9" w:rsidR="00A76EF1" w:rsidRPr="008F19B6" w:rsidRDefault="00A76EF1" w:rsidP="00A76EF1">
      <w:pPr>
        <w:numPr>
          <w:ilvl w:val="0"/>
          <w:numId w:val="1"/>
        </w:numPr>
        <w:tabs>
          <w:tab w:val="clear" w:pos="720"/>
          <w:tab w:val="num" w:pos="284"/>
        </w:tabs>
        <w:spacing w:after="0" w:line="240" w:lineRule="auto"/>
        <w:ind w:left="284" w:hanging="284"/>
        <w:rPr>
          <w:rFonts w:ascii="Arial Narrow" w:hAnsi="Arial Narrow" w:cs="Arial"/>
          <w:b/>
          <w:bCs/>
        </w:rPr>
      </w:pPr>
      <w:r w:rsidRPr="008F19B6">
        <w:rPr>
          <w:rFonts w:ascii="Arial Narrow" w:hAnsi="Arial Narrow" w:cs="Arial"/>
          <w:b/>
          <w:bCs/>
        </w:rPr>
        <w:lastRenderedPageBreak/>
        <w:t>RENSEIGNEMENTS COMPL</w:t>
      </w:r>
      <w:r>
        <w:rPr>
          <w:rFonts w:ascii="Arial Narrow" w:hAnsi="Arial Narrow" w:cs="Arial"/>
          <w:b/>
          <w:bCs/>
        </w:rPr>
        <w:t>É</w:t>
      </w:r>
      <w:r w:rsidRPr="008F19B6">
        <w:rPr>
          <w:rFonts w:ascii="Arial Narrow" w:hAnsi="Arial Narrow" w:cs="Arial"/>
          <w:b/>
          <w:bCs/>
        </w:rPr>
        <w:t>MENTAIRES :</w:t>
      </w:r>
    </w:p>
    <w:p w14:paraId="361B685B" w14:textId="77777777" w:rsidR="00A76EF1" w:rsidRDefault="00A76EF1" w:rsidP="00A76EF1">
      <w:pPr>
        <w:spacing w:after="0" w:line="240" w:lineRule="auto"/>
        <w:ind w:left="284"/>
        <w:jc w:val="both"/>
        <w:rPr>
          <w:rFonts w:ascii="Arial Narrow" w:hAnsi="Arial Narrow" w:cs="Arial"/>
        </w:rPr>
      </w:pPr>
      <w:r w:rsidRPr="008F19B6">
        <w:rPr>
          <w:rFonts w:ascii="Arial Narrow" w:hAnsi="Arial Narrow" w:cs="Arial"/>
        </w:rPr>
        <w:t xml:space="preserve">Tous renseignements complémentaires pourront être obtenus aux heures ouvrables à la Société Nationale de Raffinage (Direction </w:t>
      </w:r>
      <w:r>
        <w:rPr>
          <w:rFonts w:ascii="Arial Narrow" w:hAnsi="Arial Narrow" w:cs="Arial"/>
        </w:rPr>
        <w:t>Générale</w:t>
      </w:r>
      <w:r w:rsidRPr="008F19B6">
        <w:rPr>
          <w:rFonts w:ascii="Arial Narrow" w:hAnsi="Arial Narrow" w:cs="Arial"/>
        </w:rPr>
        <w:t>/</w:t>
      </w:r>
      <w:r w:rsidRPr="00421108">
        <w:rPr>
          <w:rFonts w:ascii="Arial Narrow" w:hAnsi="Arial Narrow" w:cs="Arial"/>
          <w:b/>
          <w:u w:val="single"/>
        </w:rPr>
        <w:t>Département des Marchés</w:t>
      </w:r>
      <w:r>
        <w:rPr>
          <w:rFonts w:ascii="Arial Narrow" w:hAnsi="Arial Narrow" w:cs="Arial"/>
        </w:rPr>
        <w:t>) B.P. 365 Limbe</w:t>
      </w:r>
      <w:r w:rsidRPr="008F19B6">
        <w:rPr>
          <w:rFonts w:ascii="Arial Narrow" w:hAnsi="Arial Narrow" w:cs="Arial"/>
        </w:rPr>
        <w:t xml:space="preserve">-Cameroun, Tel : </w:t>
      </w:r>
      <w:r>
        <w:rPr>
          <w:rFonts w:ascii="Arial Narrow" w:hAnsi="Arial Narrow" w:cs="Arial"/>
        </w:rPr>
        <w:t>(+237)</w:t>
      </w:r>
      <w:r w:rsidRPr="008F19B6">
        <w:rPr>
          <w:rFonts w:ascii="Arial Narrow" w:hAnsi="Arial Narrow" w:cs="Arial"/>
        </w:rPr>
        <w:t xml:space="preserve">233.42.38.15 ou 233.33.22.38 / Fax : </w:t>
      </w:r>
      <w:r>
        <w:rPr>
          <w:rFonts w:ascii="Arial Narrow" w:hAnsi="Arial Narrow" w:cs="Arial"/>
        </w:rPr>
        <w:t>(+237)</w:t>
      </w:r>
      <w:r w:rsidRPr="008F19B6">
        <w:rPr>
          <w:rFonts w:ascii="Arial Narrow" w:hAnsi="Arial Narrow" w:cs="Arial"/>
        </w:rPr>
        <w:t>233.42.41.99 ou 233.33.22.35</w:t>
      </w:r>
      <w:r>
        <w:rPr>
          <w:rFonts w:ascii="Arial Narrow" w:hAnsi="Arial Narrow" w:cs="Arial"/>
        </w:rPr>
        <w:t>.</w:t>
      </w:r>
    </w:p>
    <w:p w14:paraId="547F3B4E" w14:textId="77777777" w:rsidR="00A76EF1" w:rsidRPr="00BB7C1F" w:rsidRDefault="00A76EF1" w:rsidP="00A76EF1">
      <w:pPr>
        <w:spacing w:after="0" w:line="240" w:lineRule="auto"/>
        <w:ind w:left="720"/>
        <w:jc w:val="both"/>
        <w:rPr>
          <w:rFonts w:ascii="Arial Narrow" w:hAnsi="Arial Narrow" w:cs="Arial Narrow"/>
        </w:rPr>
      </w:pPr>
      <w:r w:rsidRPr="001E6DCC">
        <w:rPr>
          <w:rFonts w:ascii="Arial Narrow" w:hAnsi="Arial Narrow" w:cs="Arial Narrow"/>
          <w:color w:val="0070C0"/>
        </w:rPr>
        <w:t xml:space="preserve">                                                                                                                   </w:t>
      </w:r>
      <w:r w:rsidRPr="00BB7C1F">
        <w:rPr>
          <w:rFonts w:ascii="Arial Narrow" w:hAnsi="Arial Narrow" w:cs="Arial Narrow"/>
        </w:rPr>
        <w:t xml:space="preserve">Limbé, le </w:t>
      </w:r>
      <w:r>
        <w:rPr>
          <w:rFonts w:ascii="Arial Narrow" w:hAnsi="Arial Narrow" w:cs="Arial Narrow"/>
        </w:rPr>
        <w:t>22/07</w:t>
      </w:r>
      <w:r w:rsidRPr="00BB7C1F">
        <w:rPr>
          <w:rFonts w:ascii="Arial Narrow" w:hAnsi="Arial Narrow" w:cs="Arial Narrow"/>
        </w:rPr>
        <w:t>/2025</w:t>
      </w:r>
    </w:p>
    <w:p w14:paraId="55E72A23" w14:textId="77777777" w:rsidR="00A76EF1" w:rsidRDefault="00A76EF1" w:rsidP="00A76EF1">
      <w:pPr>
        <w:spacing w:after="0" w:line="240" w:lineRule="auto"/>
        <w:ind w:left="6120"/>
        <w:jc w:val="both"/>
        <w:rPr>
          <w:rFonts w:ascii="Arial Narrow" w:hAnsi="Arial Narrow" w:cs="Arial Narrow"/>
        </w:rPr>
      </w:pPr>
      <w:r>
        <w:rPr>
          <w:rFonts w:ascii="Arial Narrow" w:hAnsi="Arial Narrow" w:cs="Arial Narrow"/>
        </w:rPr>
        <w:t xml:space="preserve">          </w:t>
      </w:r>
      <w:r w:rsidRPr="002319AC">
        <w:rPr>
          <w:rFonts w:ascii="Arial Narrow" w:hAnsi="Arial Narrow" w:cs="Arial Narrow"/>
        </w:rPr>
        <w:t>Le Maître d’Ouvrage</w:t>
      </w:r>
    </w:p>
    <w:p w14:paraId="4FCD581D" w14:textId="77777777" w:rsidR="00A76EF1" w:rsidRPr="00425183" w:rsidRDefault="00A76EF1" w:rsidP="00A76EF1">
      <w:pPr>
        <w:spacing w:after="0" w:line="240" w:lineRule="auto"/>
        <w:ind w:left="6120"/>
        <w:jc w:val="both"/>
        <w:rPr>
          <w:rFonts w:ascii="Arial Narrow" w:hAnsi="Arial Narrow" w:cs="Arial Narrow"/>
          <w:b/>
          <w:u w:val="single"/>
        </w:rPr>
      </w:pPr>
      <w:r>
        <w:rPr>
          <w:rFonts w:ascii="Arial Narrow" w:hAnsi="Arial Narrow" w:cs="Arial Narrow"/>
        </w:rPr>
        <w:t xml:space="preserve">      </w:t>
      </w:r>
      <w:r>
        <w:rPr>
          <w:rFonts w:ascii="Arial Narrow" w:hAnsi="Arial Narrow" w:cs="Arial Narrow"/>
          <w:b/>
          <w:u w:val="single"/>
        </w:rPr>
        <w:t>El hadj BAKO HAROUNA</w:t>
      </w:r>
    </w:p>
    <w:p w14:paraId="44586FC6" w14:textId="77777777" w:rsidR="00A76EF1" w:rsidRDefault="00A76EF1" w:rsidP="00A76EF1">
      <w:pPr>
        <w:spacing w:after="0" w:line="240" w:lineRule="auto"/>
        <w:ind w:left="284"/>
        <w:jc w:val="center"/>
        <w:rPr>
          <w:rFonts w:ascii="Arial Narrow" w:hAnsi="Arial Narrow" w:cs="Arial"/>
        </w:rPr>
      </w:pPr>
    </w:p>
    <w:p w14:paraId="13BA42F4" w14:textId="5439B16C" w:rsidR="00A76EF1" w:rsidRDefault="00A76EF1" w:rsidP="00A76EF1">
      <w:pPr>
        <w:spacing w:after="0" w:line="240" w:lineRule="auto"/>
        <w:ind w:left="284"/>
        <w:jc w:val="center"/>
        <w:rPr>
          <w:rFonts w:ascii="Arial Narrow" w:hAnsi="Arial Narrow" w:cs="Arial"/>
        </w:rPr>
      </w:pPr>
      <w:r>
        <w:rPr>
          <w:rFonts w:ascii="Arial Narrow" w:hAnsi="Arial Narrow" w:cs="Arial"/>
        </w:rPr>
        <w:t>-------------------------------------------------------------------------------------</w:t>
      </w:r>
    </w:p>
    <w:p w14:paraId="6BA74C20" w14:textId="0FC4DC38" w:rsidR="00A76EF1" w:rsidRPr="008F19B6" w:rsidRDefault="00A76EF1" w:rsidP="00A76EF1">
      <w:pPr>
        <w:spacing w:after="0" w:line="240" w:lineRule="auto"/>
        <w:jc w:val="center"/>
        <w:rPr>
          <w:rFonts w:ascii="Arial Narrow" w:hAnsi="Arial Narrow" w:cs="Arial"/>
          <w:i/>
          <w:lang w:val="en-US"/>
        </w:rPr>
      </w:pPr>
      <w:r>
        <w:rPr>
          <w:rFonts w:ascii="Arial Narrow" w:hAnsi="Arial Narrow"/>
          <w:b/>
          <w:lang w:val="en-US"/>
        </w:rPr>
        <w:t>OPEN</w:t>
      </w:r>
      <w:r w:rsidRPr="008F19B6">
        <w:rPr>
          <w:rFonts w:ascii="Arial Narrow" w:hAnsi="Arial Narrow"/>
          <w:b/>
          <w:lang w:val="en-US"/>
        </w:rPr>
        <w:t xml:space="preserve"> NATIONAL </w:t>
      </w:r>
      <w:r w:rsidRPr="008F19B6">
        <w:rPr>
          <w:rFonts w:ascii="Arial Narrow" w:hAnsi="Arial Narrow"/>
          <w:b/>
          <w:effect w:val="none"/>
          <w:lang w:val="en-US"/>
        </w:rPr>
        <w:t>INVITATION TO TENDER</w:t>
      </w:r>
    </w:p>
    <w:p w14:paraId="0C205E64" w14:textId="77777777" w:rsidR="00A76EF1" w:rsidRPr="00D33D87" w:rsidRDefault="00A76EF1" w:rsidP="00A76EF1">
      <w:pPr>
        <w:tabs>
          <w:tab w:val="left" w:pos="1740"/>
          <w:tab w:val="center" w:pos="5032"/>
        </w:tabs>
        <w:spacing w:after="0" w:line="240" w:lineRule="auto"/>
        <w:ind w:right="425"/>
        <w:jc w:val="center"/>
        <w:rPr>
          <w:rFonts w:ascii="Arial Narrow" w:hAnsi="Arial Narrow" w:cs="Arial"/>
          <w:bCs/>
          <w:lang w:val="en-US"/>
        </w:rPr>
      </w:pPr>
      <w:r w:rsidRPr="00D33D87">
        <w:rPr>
          <w:rFonts w:ascii="Arial Narrow" w:hAnsi="Arial Narrow"/>
          <w:lang w:val="en-US"/>
        </w:rPr>
        <w:t xml:space="preserve">            </w:t>
      </w:r>
      <w:bookmarkStart w:id="2" w:name="_Hlk200609269"/>
      <w:r w:rsidRPr="00D33D87">
        <w:rPr>
          <w:rFonts w:ascii="Arial Narrow" w:hAnsi="Arial Narrow"/>
          <w:lang w:val="en-US"/>
        </w:rPr>
        <w:t>N°</w:t>
      </w:r>
      <w:r>
        <w:rPr>
          <w:rFonts w:ascii="Arial Narrow" w:hAnsi="Arial Narrow"/>
          <w:lang w:val="en-US"/>
        </w:rPr>
        <w:t>0</w:t>
      </w:r>
      <w:r w:rsidRPr="00D33D87">
        <w:rPr>
          <w:rFonts w:ascii="Arial Narrow" w:hAnsi="Arial Narrow"/>
          <w:lang w:val="en-US"/>
        </w:rPr>
        <w:t>1</w:t>
      </w:r>
      <w:r>
        <w:rPr>
          <w:rFonts w:ascii="Arial Narrow" w:hAnsi="Arial Narrow"/>
          <w:lang w:val="en-US"/>
        </w:rPr>
        <w:t>8</w:t>
      </w:r>
      <w:r w:rsidRPr="00D33D87">
        <w:rPr>
          <w:rFonts w:ascii="Arial Narrow" w:hAnsi="Arial Narrow"/>
          <w:lang w:val="en-US"/>
        </w:rPr>
        <w:t xml:space="preserve">.25 / ONIT / SONARA / CIPM / 2025 OF THE </w:t>
      </w:r>
      <w:r>
        <w:rPr>
          <w:rFonts w:ascii="Arial Narrow" w:hAnsi="Arial Narrow"/>
          <w:lang w:val="en-US"/>
        </w:rPr>
        <w:t>22</w:t>
      </w:r>
      <w:r w:rsidRPr="002C133C">
        <w:rPr>
          <w:rFonts w:ascii="Arial Narrow" w:hAnsi="Arial Narrow"/>
          <w:vertAlign w:val="superscript"/>
          <w:lang w:val="en-US"/>
        </w:rPr>
        <w:t>nd</w:t>
      </w:r>
      <w:r>
        <w:rPr>
          <w:rFonts w:ascii="Arial Narrow" w:hAnsi="Arial Narrow"/>
          <w:lang w:val="en-US"/>
        </w:rPr>
        <w:t>/07</w:t>
      </w:r>
      <w:r w:rsidRPr="00D33D87">
        <w:rPr>
          <w:rFonts w:ascii="Arial Narrow" w:hAnsi="Arial Narrow"/>
          <w:lang w:val="en-US"/>
        </w:rPr>
        <w:t>/2025</w:t>
      </w:r>
      <w:bookmarkEnd w:id="2"/>
    </w:p>
    <w:p w14:paraId="50D1D20F" w14:textId="77777777" w:rsidR="00A76EF1" w:rsidRPr="00D33D87" w:rsidRDefault="00A76EF1" w:rsidP="00A76EF1">
      <w:pPr>
        <w:tabs>
          <w:tab w:val="left" w:pos="1740"/>
          <w:tab w:val="center" w:pos="5032"/>
        </w:tabs>
        <w:spacing w:after="0" w:line="240" w:lineRule="auto"/>
        <w:ind w:right="425"/>
        <w:jc w:val="center"/>
        <w:rPr>
          <w:rFonts w:ascii="Arial Narrow" w:hAnsi="Arial Narrow"/>
          <w:lang w:val="en-US"/>
        </w:rPr>
      </w:pPr>
      <w:r w:rsidRPr="00D33D87">
        <w:rPr>
          <w:rFonts w:ascii="Arial Narrow" w:hAnsi="Arial Narrow"/>
          <w:lang w:val="en-US"/>
        </w:rPr>
        <w:t xml:space="preserve">           Related to </w:t>
      </w:r>
    </w:p>
    <w:p w14:paraId="1C7457FA" w14:textId="77777777" w:rsidR="00A76EF1" w:rsidRDefault="00A76EF1" w:rsidP="00A76EF1">
      <w:pPr>
        <w:spacing w:after="0" w:line="240" w:lineRule="auto"/>
        <w:jc w:val="center"/>
        <w:rPr>
          <w:rFonts w:ascii="Arial Narrow" w:hAnsi="Arial Narrow" w:cs="Arial"/>
          <w:b/>
          <w:lang w:val="en"/>
        </w:rPr>
      </w:pPr>
      <w:r w:rsidRPr="009C09FC">
        <w:rPr>
          <w:rFonts w:ascii="Arial Narrow" w:hAnsi="Arial Narrow" w:cs="Arial"/>
          <w:b/>
          <w:lang w:val="en"/>
        </w:rPr>
        <w:t xml:space="preserve">DEPRECIATION TEST OF SONARA FIXED ASSETS </w:t>
      </w:r>
    </w:p>
    <w:p w14:paraId="365FD315" w14:textId="77777777" w:rsidR="00A76EF1" w:rsidRPr="009C09FC" w:rsidRDefault="00A76EF1" w:rsidP="00A76EF1">
      <w:pPr>
        <w:spacing w:after="0" w:line="240" w:lineRule="auto"/>
        <w:jc w:val="center"/>
        <w:rPr>
          <w:rFonts w:ascii="Arial Narrow" w:hAnsi="Arial Narrow" w:cs="Arial"/>
          <w:bCs/>
          <w:lang w:val="en"/>
        </w:rPr>
      </w:pPr>
      <w:r w:rsidRPr="009C09FC">
        <w:rPr>
          <w:rFonts w:ascii="Arial Narrow" w:hAnsi="Arial Narrow" w:cs="Arial"/>
          <w:bCs/>
          <w:lang w:val="en"/>
        </w:rPr>
        <w:t>(Carrying out of technical and accounting services)</w:t>
      </w:r>
    </w:p>
    <w:p w14:paraId="1531AE7D" w14:textId="77777777" w:rsidR="00A76EF1" w:rsidRPr="009C09FC" w:rsidRDefault="00A76EF1" w:rsidP="00A76EF1">
      <w:pPr>
        <w:spacing w:after="0" w:line="240" w:lineRule="auto"/>
        <w:jc w:val="center"/>
        <w:rPr>
          <w:rFonts w:ascii="Arial Narrow" w:hAnsi="Arial Narrow"/>
          <w:lang w:val="en-US"/>
        </w:rPr>
      </w:pPr>
      <w:r w:rsidRPr="009C09FC">
        <w:rPr>
          <w:rFonts w:ascii="Arial Narrow" w:hAnsi="Arial Narrow"/>
          <w:lang w:val="en-US"/>
        </w:rPr>
        <w:t xml:space="preserve">-------------------------------------------------------------------------------------------------------       </w:t>
      </w:r>
    </w:p>
    <w:p w14:paraId="2DFFAD6E" w14:textId="77777777" w:rsidR="00A76EF1" w:rsidRPr="009C09FC" w:rsidRDefault="00A76EF1" w:rsidP="00A76EF1">
      <w:pPr>
        <w:spacing w:after="0" w:line="240" w:lineRule="auto"/>
        <w:jc w:val="center"/>
        <w:rPr>
          <w:rFonts w:ascii="Arial Narrow" w:hAnsi="Arial Narrow"/>
          <w:sz w:val="10"/>
          <w:szCs w:val="10"/>
          <w:lang w:val="en-US"/>
        </w:rPr>
      </w:pPr>
      <w:r w:rsidRPr="009C09FC">
        <w:rPr>
          <w:rFonts w:ascii="Arial Narrow" w:hAnsi="Arial Narrow"/>
          <w:sz w:val="10"/>
          <w:szCs w:val="10"/>
          <w:lang w:val="en-US"/>
        </w:rPr>
        <w:t xml:space="preserve">                              </w:t>
      </w:r>
    </w:p>
    <w:p w14:paraId="44AD1B65" w14:textId="77777777" w:rsidR="00A76EF1" w:rsidRPr="00C16631" w:rsidRDefault="00A76EF1" w:rsidP="00A76EF1">
      <w:pPr>
        <w:numPr>
          <w:ilvl w:val="0"/>
          <w:numId w:val="7"/>
        </w:numPr>
        <w:tabs>
          <w:tab w:val="clear" w:pos="720"/>
          <w:tab w:val="num" w:pos="284"/>
        </w:tabs>
        <w:spacing w:after="0" w:line="240" w:lineRule="auto"/>
        <w:ind w:left="284" w:hanging="284"/>
        <w:rPr>
          <w:rFonts w:ascii="Arial Narrow" w:hAnsi="Arial Narrow" w:cs="Arial"/>
          <w:b/>
          <w:bCs/>
        </w:rPr>
      </w:pPr>
      <w:r w:rsidRPr="00421108">
        <w:rPr>
          <w:rFonts w:ascii="Arial Narrow" w:hAnsi="Arial Narrow" w:cs="Arial"/>
          <w:b/>
          <w:bCs/>
        </w:rPr>
        <w:t>SUBJECT OF THE TENDER</w:t>
      </w:r>
      <w:r>
        <w:rPr>
          <w:rFonts w:ascii="Arial Narrow" w:hAnsi="Arial Narrow" w:cs="Arial"/>
          <w:b/>
          <w:bCs/>
        </w:rPr>
        <w:t xml:space="preserve"> </w:t>
      </w:r>
    </w:p>
    <w:p w14:paraId="4000C1A4" w14:textId="77777777" w:rsidR="00A76EF1" w:rsidRPr="00F660BE" w:rsidRDefault="00A76EF1" w:rsidP="00A76EF1">
      <w:pPr>
        <w:spacing w:after="0" w:line="240" w:lineRule="auto"/>
        <w:ind w:left="284"/>
        <w:jc w:val="both"/>
        <w:rPr>
          <w:rFonts w:ascii="Arial Narrow" w:hAnsi="Arial Narrow" w:cs="Courier New"/>
          <w:color w:val="FF0000"/>
          <w:lang w:val="en" w:eastAsia="fr-FR"/>
        </w:rPr>
      </w:pPr>
      <w:r w:rsidRPr="0017574D">
        <w:rPr>
          <w:rFonts w:ascii="Arial Narrow" w:hAnsi="Arial Narrow" w:cs="Courier New"/>
          <w:color w:val="212121"/>
          <w:lang w:val="en" w:eastAsia="fr-FR"/>
        </w:rPr>
        <w:t xml:space="preserve">The </w:t>
      </w:r>
      <w:r>
        <w:rPr>
          <w:rFonts w:ascii="Arial Narrow" w:hAnsi="Arial Narrow" w:cs="Courier New"/>
          <w:color w:val="212121"/>
          <w:lang w:val="en" w:eastAsia="fr-FR"/>
        </w:rPr>
        <w:t>General Manager</w:t>
      </w:r>
      <w:r w:rsidRPr="0017574D">
        <w:rPr>
          <w:rFonts w:ascii="Arial Narrow" w:hAnsi="Arial Narrow" w:cs="Courier New"/>
          <w:color w:val="212121"/>
          <w:lang w:val="en" w:eastAsia="fr-FR"/>
        </w:rPr>
        <w:t xml:space="preserve"> of the National Refining Company</w:t>
      </w:r>
      <w:r>
        <w:rPr>
          <w:rFonts w:ascii="Arial Narrow" w:hAnsi="Arial Narrow" w:cs="Courier New"/>
          <w:color w:val="212121"/>
          <w:lang w:val="en" w:eastAsia="fr-FR"/>
        </w:rPr>
        <w:t xml:space="preserve"> (SONARA)</w:t>
      </w:r>
      <w:r w:rsidRPr="0017574D">
        <w:rPr>
          <w:rFonts w:ascii="Arial Narrow" w:hAnsi="Arial Narrow" w:cs="Courier New"/>
          <w:color w:val="212121"/>
          <w:lang w:val="en" w:eastAsia="fr-FR"/>
        </w:rPr>
        <w:t xml:space="preserve">, Contracting Authority, </w:t>
      </w:r>
      <w:r w:rsidRPr="00EF4E5D">
        <w:rPr>
          <w:rFonts w:ascii="Arial Narrow" w:hAnsi="Arial Narrow" w:cs="Courier New"/>
          <w:color w:val="212121"/>
          <w:lang w:val="en" w:eastAsia="fr-FR"/>
        </w:rPr>
        <w:t xml:space="preserve">launches an Open National Call for Tenders </w:t>
      </w:r>
      <w:r w:rsidRPr="00151ED6">
        <w:rPr>
          <w:rFonts w:ascii="Arial Narrow" w:hAnsi="Arial Narrow" w:cs="Courier New"/>
          <w:lang w:val="en" w:eastAsia="fr-FR"/>
        </w:rPr>
        <w:t>for carrying out a depreciation test on SONARA's fixed assets (</w:t>
      </w:r>
      <w:r w:rsidRPr="009C09FC">
        <w:rPr>
          <w:rFonts w:ascii="Arial Narrow" w:hAnsi="Arial Narrow" w:cs="Courier New"/>
          <w:lang w:val="en" w:eastAsia="fr-FR"/>
        </w:rPr>
        <w:t xml:space="preserve">Carrying </w:t>
      </w:r>
      <w:r>
        <w:rPr>
          <w:rFonts w:ascii="Arial Narrow" w:hAnsi="Arial Narrow" w:cs="Courier New"/>
          <w:lang w:val="en" w:eastAsia="fr-FR"/>
        </w:rPr>
        <w:t xml:space="preserve">out </w:t>
      </w:r>
      <w:r w:rsidRPr="00151ED6">
        <w:rPr>
          <w:rFonts w:ascii="Arial Narrow" w:hAnsi="Arial Narrow" w:cs="Courier New"/>
          <w:lang w:val="en" w:eastAsia="fr-FR"/>
        </w:rPr>
        <w:t>of technical and accounting services).</w:t>
      </w:r>
    </w:p>
    <w:p w14:paraId="78118325" w14:textId="77777777" w:rsidR="00A76EF1" w:rsidRPr="00A44910" w:rsidRDefault="00A76EF1" w:rsidP="00A76EF1">
      <w:pPr>
        <w:numPr>
          <w:ilvl w:val="0"/>
          <w:numId w:val="7"/>
        </w:numPr>
        <w:tabs>
          <w:tab w:val="clear" w:pos="720"/>
          <w:tab w:val="num" w:pos="284"/>
        </w:tabs>
        <w:spacing w:after="0" w:line="240" w:lineRule="auto"/>
        <w:ind w:left="284" w:hanging="284"/>
        <w:rPr>
          <w:rFonts w:ascii="Arial Narrow" w:hAnsi="Arial Narrow" w:cs="Arial"/>
          <w:b/>
          <w:bCs/>
        </w:rPr>
      </w:pPr>
      <w:r w:rsidRPr="00421108">
        <w:rPr>
          <w:rFonts w:ascii="Arial Narrow" w:hAnsi="Arial Narrow" w:cs="Arial"/>
          <w:b/>
          <w:bCs/>
        </w:rPr>
        <w:t xml:space="preserve">CONSISTENCY OF SERVICES </w:t>
      </w:r>
    </w:p>
    <w:p w14:paraId="52E12916" w14:textId="77777777" w:rsidR="00A76EF1" w:rsidRPr="009C09FC" w:rsidRDefault="00A76EF1" w:rsidP="00A76EF1">
      <w:pPr>
        <w:spacing w:after="0" w:line="240" w:lineRule="auto"/>
        <w:ind w:left="284"/>
        <w:jc w:val="both"/>
        <w:rPr>
          <w:rFonts w:ascii="Arial Narrow" w:hAnsi="Arial Narrow" w:cs="Courier New"/>
          <w:color w:val="212121"/>
          <w:lang w:val="en" w:eastAsia="fr-FR"/>
        </w:rPr>
      </w:pPr>
      <w:r w:rsidRPr="009C09FC">
        <w:rPr>
          <w:rFonts w:ascii="Arial Narrow" w:hAnsi="Arial Narrow" w:cs="Courier New"/>
          <w:color w:val="212121"/>
          <w:lang w:val="en" w:eastAsia="fr-FR"/>
        </w:rPr>
        <w:t>The services expected as part of this mission should enable SONARA management to lift the Statutory Auditors' reservation regarding the failure to carry out tests of loss of value of fixed assets impacted by the disaster of 31</w:t>
      </w:r>
      <w:r w:rsidRPr="009C09FC">
        <w:rPr>
          <w:rFonts w:ascii="Arial Narrow" w:hAnsi="Arial Narrow" w:cs="Courier New"/>
          <w:color w:val="212121"/>
          <w:vertAlign w:val="superscript"/>
          <w:lang w:val="en" w:eastAsia="fr-FR"/>
        </w:rPr>
        <w:t>st</w:t>
      </w:r>
      <w:r>
        <w:rPr>
          <w:rFonts w:ascii="Arial Narrow" w:hAnsi="Arial Narrow" w:cs="Courier New"/>
          <w:color w:val="212121"/>
          <w:lang w:val="en" w:eastAsia="fr-FR"/>
        </w:rPr>
        <w:t xml:space="preserve"> </w:t>
      </w:r>
      <w:r w:rsidRPr="009C09FC">
        <w:rPr>
          <w:rFonts w:ascii="Arial Narrow" w:hAnsi="Arial Narrow" w:cs="Courier New"/>
          <w:color w:val="212121"/>
          <w:lang w:val="en" w:eastAsia="fr-FR"/>
        </w:rPr>
        <w:t xml:space="preserve">May 2019; </w:t>
      </w:r>
      <w:r>
        <w:rPr>
          <w:rFonts w:ascii="Arial Narrow" w:hAnsi="Arial Narrow" w:cs="Courier New"/>
          <w:color w:val="212121"/>
          <w:lang w:val="en" w:eastAsia="fr-FR"/>
        </w:rPr>
        <w:t xml:space="preserve">for this </w:t>
      </w:r>
      <w:r w:rsidRPr="009C09FC">
        <w:rPr>
          <w:rFonts w:ascii="Arial Narrow" w:hAnsi="Arial Narrow" w:cs="Courier New"/>
          <w:color w:val="212121"/>
          <w:lang w:val="en" w:eastAsia="fr-FR"/>
        </w:rPr>
        <w:t xml:space="preserve">purpose, the potential Co-contractor </w:t>
      </w:r>
      <w:r>
        <w:rPr>
          <w:rFonts w:ascii="Arial Narrow" w:hAnsi="Arial Narrow" w:cs="Courier New"/>
          <w:color w:val="212121"/>
          <w:lang w:val="en" w:eastAsia="fr-FR"/>
        </w:rPr>
        <w:t>will be assigned</w:t>
      </w:r>
      <w:r w:rsidRPr="009C09FC">
        <w:rPr>
          <w:rFonts w:ascii="Arial Narrow" w:hAnsi="Arial Narrow" w:cs="Courier New"/>
          <w:color w:val="212121"/>
          <w:lang w:val="en" w:eastAsia="fr-FR"/>
        </w:rPr>
        <w:t xml:space="preserve"> to:</w:t>
      </w:r>
      <w:r w:rsidRPr="009C09FC">
        <w:rPr>
          <w:rFonts w:ascii="Arial Narrow" w:hAnsi="Arial Narrow" w:cs="Courier New"/>
          <w:color w:val="212121"/>
          <w:lang w:val="en" w:eastAsia="fr-FR"/>
        </w:rPr>
        <w:tab/>
      </w:r>
    </w:p>
    <w:p w14:paraId="22F21A91" w14:textId="77777777" w:rsidR="00A76EF1" w:rsidRPr="009C09FC" w:rsidRDefault="00A76EF1" w:rsidP="00A76EF1">
      <w:pPr>
        <w:numPr>
          <w:ilvl w:val="0"/>
          <w:numId w:val="10"/>
        </w:numPr>
        <w:spacing w:after="0" w:line="240" w:lineRule="auto"/>
        <w:ind w:left="426" w:hanging="142"/>
        <w:jc w:val="both"/>
        <w:rPr>
          <w:rFonts w:ascii="Arial Narrow" w:hAnsi="Arial Narrow" w:cs="Arial"/>
          <w:lang w:val="en-US"/>
        </w:rPr>
      </w:pPr>
      <w:r w:rsidRPr="009C09FC">
        <w:rPr>
          <w:rFonts w:ascii="Arial Narrow" w:hAnsi="Arial Narrow" w:cs="Arial"/>
          <w:lang w:val="en-US"/>
        </w:rPr>
        <w:t>Create a list of fixed assets to be appraised;</w:t>
      </w:r>
    </w:p>
    <w:p w14:paraId="3CF203E5" w14:textId="77777777" w:rsidR="00A76EF1" w:rsidRPr="009C09FC" w:rsidRDefault="00A76EF1" w:rsidP="00A76EF1">
      <w:pPr>
        <w:numPr>
          <w:ilvl w:val="0"/>
          <w:numId w:val="10"/>
        </w:numPr>
        <w:spacing w:after="0" w:line="240" w:lineRule="auto"/>
        <w:ind w:left="426" w:hanging="142"/>
        <w:jc w:val="both"/>
        <w:rPr>
          <w:rFonts w:ascii="Arial Narrow" w:hAnsi="Arial Narrow" w:cs="Arial"/>
          <w:lang w:val="en-US"/>
        </w:rPr>
      </w:pPr>
      <w:r w:rsidRPr="009C09FC">
        <w:rPr>
          <w:rFonts w:ascii="Arial Narrow" w:hAnsi="Arial Narrow" w:cs="Arial"/>
          <w:lang w:val="en-US"/>
        </w:rPr>
        <w:t xml:space="preserve">Carry out the technical expertise of fixed assets on the site; </w:t>
      </w:r>
    </w:p>
    <w:p w14:paraId="2B8C2C27" w14:textId="77777777" w:rsidR="00A76EF1" w:rsidRPr="009C09FC" w:rsidRDefault="00A76EF1" w:rsidP="00A76EF1">
      <w:pPr>
        <w:numPr>
          <w:ilvl w:val="0"/>
          <w:numId w:val="10"/>
        </w:numPr>
        <w:spacing w:after="0" w:line="240" w:lineRule="auto"/>
        <w:ind w:left="426" w:hanging="142"/>
        <w:jc w:val="both"/>
        <w:rPr>
          <w:rFonts w:ascii="Arial Narrow" w:hAnsi="Arial Narrow" w:cs="Arial"/>
          <w:lang w:val="en-US"/>
        </w:rPr>
      </w:pPr>
      <w:r w:rsidRPr="009C09FC">
        <w:rPr>
          <w:rFonts w:ascii="Arial Narrow" w:hAnsi="Arial Narrow" w:cs="Arial"/>
          <w:lang w:val="en-US"/>
        </w:rPr>
        <w:t>Determine discounted or recoverable values;</w:t>
      </w:r>
    </w:p>
    <w:p w14:paraId="3B86A458" w14:textId="77777777" w:rsidR="00A76EF1" w:rsidRPr="009C09FC" w:rsidRDefault="00A76EF1" w:rsidP="00A76EF1">
      <w:pPr>
        <w:numPr>
          <w:ilvl w:val="0"/>
          <w:numId w:val="10"/>
        </w:numPr>
        <w:spacing w:after="0" w:line="240" w:lineRule="auto"/>
        <w:ind w:left="426" w:hanging="142"/>
        <w:jc w:val="both"/>
        <w:rPr>
          <w:rFonts w:ascii="Arial Narrow" w:hAnsi="Arial Narrow" w:cs="Arial"/>
          <w:lang w:val="en-US"/>
        </w:rPr>
      </w:pPr>
      <w:r w:rsidRPr="009C09FC">
        <w:rPr>
          <w:rFonts w:ascii="Arial Narrow" w:hAnsi="Arial Narrow" w:cs="Arial"/>
          <w:lang w:val="en-US"/>
        </w:rPr>
        <w:t>Determine the net book values;</w:t>
      </w:r>
    </w:p>
    <w:p w14:paraId="375B8515" w14:textId="77777777" w:rsidR="00A76EF1" w:rsidRDefault="00A76EF1" w:rsidP="00A76EF1">
      <w:pPr>
        <w:numPr>
          <w:ilvl w:val="0"/>
          <w:numId w:val="10"/>
        </w:numPr>
        <w:spacing w:after="0" w:line="240" w:lineRule="auto"/>
        <w:ind w:left="426" w:hanging="142"/>
        <w:jc w:val="both"/>
        <w:rPr>
          <w:rFonts w:ascii="Arial Narrow" w:hAnsi="Arial Narrow" w:cs="Courier New"/>
          <w:color w:val="212121"/>
          <w:lang w:val="en" w:eastAsia="fr-FR"/>
        </w:rPr>
      </w:pPr>
      <w:r w:rsidRPr="009C09FC">
        <w:rPr>
          <w:rFonts w:ascii="Arial Narrow" w:hAnsi="Arial Narrow" w:cs="Arial"/>
          <w:lang w:val="en-US"/>
        </w:rPr>
        <w:t>Establish reconciliation and carry out accounting processing</w:t>
      </w:r>
      <w:r w:rsidRPr="009C09FC">
        <w:rPr>
          <w:rFonts w:ascii="Arial Narrow" w:hAnsi="Arial Narrow" w:cs="Courier New"/>
          <w:color w:val="212121"/>
          <w:lang w:val="en" w:eastAsia="fr-FR"/>
        </w:rPr>
        <w:t>.</w:t>
      </w:r>
    </w:p>
    <w:p w14:paraId="4D0D4A8C" w14:textId="77777777" w:rsidR="00A76EF1" w:rsidRPr="008F19B6" w:rsidRDefault="00A76EF1" w:rsidP="00A76EF1">
      <w:pPr>
        <w:numPr>
          <w:ilvl w:val="0"/>
          <w:numId w:val="7"/>
        </w:numPr>
        <w:tabs>
          <w:tab w:val="clear" w:pos="720"/>
          <w:tab w:val="num" w:pos="284"/>
        </w:tabs>
        <w:spacing w:after="0" w:line="240" w:lineRule="auto"/>
        <w:ind w:left="284" w:hanging="284"/>
        <w:rPr>
          <w:rFonts w:ascii="Arial Narrow" w:hAnsi="Arial Narrow" w:cs="Arial"/>
          <w:b/>
          <w:bCs/>
        </w:rPr>
      </w:pPr>
      <w:r w:rsidRPr="00421108">
        <w:rPr>
          <w:rFonts w:ascii="Arial Narrow" w:hAnsi="Arial Narrow" w:cs="Arial"/>
          <w:b/>
          <w:bCs/>
        </w:rPr>
        <w:t>EXECUTION DEADLINE :</w:t>
      </w:r>
    </w:p>
    <w:p w14:paraId="11F1C77C" w14:textId="77777777" w:rsidR="00A76EF1" w:rsidRPr="00FB13FF" w:rsidRDefault="00A76EF1" w:rsidP="00A76EF1">
      <w:pPr>
        <w:spacing w:after="0" w:line="240" w:lineRule="auto"/>
        <w:ind w:left="284"/>
        <w:jc w:val="both"/>
        <w:rPr>
          <w:rFonts w:ascii="Arial Narrow" w:hAnsi="Arial Narrow"/>
          <w:color w:val="FF0000"/>
          <w:lang w:val="en-US"/>
        </w:rPr>
      </w:pPr>
      <w:r w:rsidRPr="00ED52F2">
        <w:rPr>
          <w:rFonts w:ascii="Arial Narrow" w:hAnsi="Arial Narrow"/>
          <w:color w:val="000000"/>
          <w:lang w:val="en-US"/>
        </w:rPr>
        <w:t xml:space="preserve">The maximum timeframe provided by the Client for the performance of the services covered by this call for tenders is </w:t>
      </w:r>
      <w:r w:rsidRPr="00D24F2A">
        <w:rPr>
          <w:rFonts w:ascii="Arial Narrow" w:hAnsi="Arial Narrow"/>
          <w:b/>
          <w:lang w:val="en-US"/>
        </w:rPr>
        <w:t>ninety (90) working days.</w:t>
      </w:r>
    </w:p>
    <w:p w14:paraId="037EA5BC" w14:textId="77777777" w:rsidR="00A76EF1" w:rsidRPr="008F19B6" w:rsidRDefault="00A76EF1" w:rsidP="00A76EF1">
      <w:pPr>
        <w:numPr>
          <w:ilvl w:val="0"/>
          <w:numId w:val="7"/>
        </w:numPr>
        <w:tabs>
          <w:tab w:val="clear" w:pos="720"/>
          <w:tab w:val="num" w:pos="284"/>
        </w:tabs>
        <w:spacing w:after="0" w:line="240" w:lineRule="auto"/>
        <w:ind w:left="284" w:hanging="284"/>
        <w:rPr>
          <w:rFonts w:ascii="Arial Narrow" w:hAnsi="Arial Narrow" w:cs="Arial"/>
          <w:b/>
          <w:bCs/>
        </w:rPr>
      </w:pPr>
      <w:r w:rsidRPr="00421108">
        <w:rPr>
          <w:rFonts w:ascii="Arial Narrow" w:hAnsi="Arial Narrow" w:cs="Arial"/>
          <w:b/>
          <w:bCs/>
        </w:rPr>
        <w:t xml:space="preserve">ALLOTMENT </w:t>
      </w:r>
    </w:p>
    <w:p w14:paraId="2CA8CDED" w14:textId="77777777" w:rsidR="00A76EF1" w:rsidRPr="00DA2774" w:rsidRDefault="00A76EF1" w:rsidP="00A76EF1">
      <w:pPr>
        <w:spacing w:after="0" w:line="240" w:lineRule="auto"/>
        <w:ind w:left="284"/>
        <w:jc w:val="both"/>
        <w:rPr>
          <w:rFonts w:ascii="Arial Narrow" w:hAnsi="Arial Narrow" w:cs="Arial"/>
          <w:lang w:val="en-US"/>
        </w:rPr>
      </w:pPr>
      <w:r w:rsidRPr="00DA2774">
        <w:rPr>
          <w:rFonts w:ascii="Arial Narrow" w:hAnsi="Arial Narrow" w:cs="Arial"/>
          <w:lang w:val="en-US"/>
        </w:rPr>
        <w:t>This contract is not allotted.</w:t>
      </w:r>
    </w:p>
    <w:p w14:paraId="62F0D284" w14:textId="77777777" w:rsidR="00A76EF1" w:rsidRPr="008F19B6" w:rsidRDefault="00A76EF1" w:rsidP="00A76EF1">
      <w:pPr>
        <w:numPr>
          <w:ilvl w:val="0"/>
          <w:numId w:val="7"/>
        </w:numPr>
        <w:tabs>
          <w:tab w:val="clear" w:pos="720"/>
          <w:tab w:val="num" w:pos="284"/>
        </w:tabs>
        <w:spacing w:after="0" w:line="240" w:lineRule="auto"/>
        <w:ind w:left="284" w:hanging="284"/>
        <w:rPr>
          <w:rFonts w:ascii="Arial Narrow" w:hAnsi="Arial Narrow" w:cs="Arial"/>
          <w:b/>
          <w:bCs/>
        </w:rPr>
      </w:pPr>
      <w:r w:rsidRPr="00421108">
        <w:rPr>
          <w:rFonts w:ascii="Arial Narrow" w:hAnsi="Arial Narrow" w:cs="Arial"/>
          <w:b/>
          <w:bCs/>
        </w:rPr>
        <w:t>ESTIMATED COST</w:t>
      </w:r>
    </w:p>
    <w:p w14:paraId="4BC8EE7D" w14:textId="77777777" w:rsidR="00A76EF1" w:rsidRPr="008F19B6" w:rsidRDefault="00A76EF1" w:rsidP="00A76EF1">
      <w:pPr>
        <w:spacing w:after="0" w:line="240" w:lineRule="auto"/>
        <w:ind w:left="284"/>
        <w:jc w:val="both"/>
        <w:rPr>
          <w:rFonts w:ascii="Arial Narrow" w:hAnsi="Arial Narrow" w:cs="Arial"/>
          <w:bCs/>
          <w:i/>
          <w:iCs/>
          <w:color w:val="000000"/>
          <w:lang w:val="en-US"/>
        </w:rPr>
      </w:pPr>
      <w:r w:rsidRPr="008F19B6">
        <w:rPr>
          <w:rFonts w:ascii="Arial Narrow" w:hAnsi="Arial Narrow"/>
          <w:color w:val="000000"/>
          <w:lang w:val="en-US"/>
        </w:rPr>
        <w:t xml:space="preserve">The estimated cost of this operation is </w:t>
      </w:r>
      <w:r w:rsidRPr="00B8720C">
        <w:rPr>
          <w:rFonts w:ascii="Arial Narrow" w:hAnsi="Arial Narrow"/>
          <w:b/>
          <w:lang w:val="en-US"/>
        </w:rPr>
        <w:t>CFAF</w:t>
      </w:r>
      <w:r w:rsidRPr="00B8720C">
        <w:rPr>
          <w:rFonts w:ascii="Arial Narrow" w:hAnsi="Arial Narrow" w:cs="Arial"/>
          <w:b/>
          <w:bCs/>
          <w:iCs/>
          <w:lang w:val="en-US"/>
        </w:rPr>
        <w:t xml:space="preserve"> </w:t>
      </w:r>
      <w:r>
        <w:rPr>
          <w:rFonts w:ascii="Arial Narrow" w:hAnsi="Arial Narrow" w:cs="Arial"/>
          <w:b/>
          <w:bCs/>
          <w:iCs/>
          <w:lang w:val="en-US"/>
        </w:rPr>
        <w:t>197.955.</w:t>
      </w:r>
      <w:r w:rsidRPr="00B8720C">
        <w:rPr>
          <w:rFonts w:ascii="Arial Narrow" w:hAnsi="Arial Narrow" w:cs="Arial"/>
          <w:b/>
          <w:bCs/>
          <w:iCs/>
          <w:lang w:val="en-US"/>
        </w:rPr>
        <w:t xml:space="preserve">000 </w:t>
      </w:r>
      <w:r w:rsidRPr="00B8720C">
        <w:rPr>
          <w:rFonts w:ascii="Arial Narrow" w:hAnsi="Arial Narrow" w:cs="Arial"/>
          <w:bCs/>
          <w:i/>
          <w:iCs/>
          <w:lang w:val="en-US"/>
        </w:rPr>
        <w:t>(one hundred and ninety-seven million nine hundred and fifty-five thousand francs)</w:t>
      </w:r>
      <w:r w:rsidRPr="00B8720C">
        <w:rPr>
          <w:rFonts w:ascii="Arial Narrow" w:hAnsi="Arial Narrow" w:cs="Arial"/>
          <w:b/>
          <w:bCs/>
          <w:iCs/>
          <w:lang w:val="en-US"/>
        </w:rPr>
        <w:t xml:space="preserve"> </w:t>
      </w:r>
      <w:r>
        <w:rPr>
          <w:rFonts w:ascii="Arial Narrow" w:hAnsi="Arial Narrow"/>
          <w:color w:val="000000"/>
          <w:lang w:val="en-US"/>
        </w:rPr>
        <w:t>all taxes inclusive.</w:t>
      </w:r>
    </w:p>
    <w:p w14:paraId="767217C2" w14:textId="77777777" w:rsidR="00A76EF1" w:rsidRPr="00DA2774" w:rsidRDefault="00A76EF1" w:rsidP="00A76EF1">
      <w:pPr>
        <w:numPr>
          <w:ilvl w:val="0"/>
          <w:numId w:val="7"/>
        </w:numPr>
        <w:tabs>
          <w:tab w:val="clear" w:pos="720"/>
          <w:tab w:val="num" w:pos="284"/>
        </w:tabs>
        <w:spacing w:after="0" w:line="240" w:lineRule="auto"/>
        <w:ind w:left="284" w:hanging="284"/>
        <w:rPr>
          <w:rFonts w:ascii="Arial Narrow" w:hAnsi="Arial Narrow" w:cs="Arial"/>
          <w:b/>
          <w:bCs/>
          <w:lang w:val="en-US"/>
        </w:rPr>
      </w:pPr>
      <w:r w:rsidRPr="00DA2774">
        <w:rPr>
          <w:rFonts w:ascii="Arial Narrow" w:hAnsi="Arial Narrow" w:cs="Arial"/>
          <w:b/>
          <w:bCs/>
          <w:lang w:val="en-US"/>
        </w:rPr>
        <w:t>PARTICIPATION AND ORIGIN</w:t>
      </w:r>
    </w:p>
    <w:p w14:paraId="12067254" w14:textId="77777777" w:rsidR="00A76EF1" w:rsidRPr="00EF4E5D" w:rsidRDefault="00A76EF1" w:rsidP="00A76EF1">
      <w:pPr>
        <w:spacing w:after="0" w:line="240" w:lineRule="auto"/>
        <w:ind w:left="284"/>
        <w:jc w:val="both"/>
        <w:rPr>
          <w:rFonts w:ascii="Arial Narrow" w:hAnsi="Arial Narrow"/>
          <w:color w:val="000000"/>
          <w:lang w:val="en-US"/>
        </w:rPr>
      </w:pPr>
      <w:r w:rsidRPr="00EF4E5D">
        <w:rPr>
          <w:rFonts w:ascii="Arial Narrow" w:hAnsi="Arial Narrow"/>
          <w:color w:val="000000"/>
          <w:lang w:val="en-US"/>
        </w:rPr>
        <w:t>Participation in this invitation to tender is open to all Cameroon-based companies with the required competence and expertise in the specific domain.</w:t>
      </w:r>
    </w:p>
    <w:p w14:paraId="1C5CB5F1" w14:textId="77777777" w:rsidR="00A76EF1" w:rsidRPr="00421108" w:rsidRDefault="00A76EF1" w:rsidP="00A76EF1">
      <w:pPr>
        <w:numPr>
          <w:ilvl w:val="0"/>
          <w:numId w:val="7"/>
        </w:numPr>
        <w:tabs>
          <w:tab w:val="clear" w:pos="720"/>
          <w:tab w:val="num" w:pos="284"/>
        </w:tabs>
        <w:spacing w:after="0" w:line="240" w:lineRule="auto"/>
        <w:ind w:left="284" w:hanging="284"/>
        <w:rPr>
          <w:rFonts w:ascii="Arial Narrow" w:hAnsi="Arial Narrow" w:cs="Arial"/>
          <w:b/>
          <w:bCs/>
        </w:rPr>
      </w:pPr>
      <w:r w:rsidRPr="00421108">
        <w:rPr>
          <w:rFonts w:ascii="Arial Narrow" w:hAnsi="Arial Narrow" w:cs="Arial"/>
          <w:b/>
          <w:bCs/>
        </w:rPr>
        <w:t>FINANCING :</w:t>
      </w:r>
    </w:p>
    <w:p w14:paraId="2BBCA596" w14:textId="77777777" w:rsidR="00A76EF1" w:rsidRPr="00BD1A29" w:rsidRDefault="00A76EF1" w:rsidP="00A76EF1">
      <w:pPr>
        <w:spacing w:after="0" w:line="240" w:lineRule="auto"/>
        <w:ind w:left="284"/>
        <w:jc w:val="both"/>
        <w:rPr>
          <w:rFonts w:ascii="Arial Narrow" w:hAnsi="Arial Narrow"/>
          <w:i/>
          <w:color w:val="FF0000"/>
          <w:lang w:val="en-US"/>
        </w:rPr>
      </w:pPr>
      <w:r w:rsidRPr="008F19B6">
        <w:rPr>
          <w:rFonts w:ascii="Arial Narrow" w:hAnsi="Arial Narrow"/>
          <w:lang w:val="en-US"/>
        </w:rPr>
        <w:t xml:space="preserve">Services of this invitation to tender shall be financed by the SONARA </w:t>
      </w:r>
      <w:r w:rsidRPr="00EF4E5D">
        <w:rPr>
          <w:rFonts w:ascii="Arial Narrow" w:hAnsi="Arial Narrow"/>
          <w:lang w:val="en-US"/>
        </w:rPr>
        <w:t xml:space="preserve">operating </w:t>
      </w:r>
      <w:r w:rsidRPr="008F19B6">
        <w:rPr>
          <w:rFonts w:ascii="Arial Narrow" w:hAnsi="Arial Narrow"/>
          <w:lang w:val="en-US"/>
        </w:rPr>
        <w:t>budget</w:t>
      </w:r>
      <w:r w:rsidRPr="00BD1A29">
        <w:rPr>
          <w:rFonts w:ascii="Arial Narrow" w:hAnsi="Arial Narrow"/>
          <w:lang w:val="en-US"/>
        </w:rPr>
        <w:t xml:space="preserve"> </w:t>
      </w:r>
      <w:r w:rsidRPr="00BD1A29">
        <w:rPr>
          <w:rFonts w:ascii="Arial Narrow" w:hAnsi="Arial Narrow"/>
          <w:i/>
          <w:lang w:val="en-US"/>
        </w:rPr>
        <w:t>(FD125-X58-0378).</w:t>
      </w:r>
    </w:p>
    <w:p w14:paraId="7F292675" w14:textId="77777777" w:rsidR="00A76EF1" w:rsidRPr="008F19B6" w:rsidRDefault="00A76EF1" w:rsidP="00A76EF1">
      <w:pPr>
        <w:numPr>
          <w:ilvl w:val="0"/>
          <w:numId w:val="7"/>
        </w:numPr>
        <w:tabs>
          <w:tab w:val="clear" w:pos="720"/>
          <w:tab w:val="num" w:pos="284"/>
        </w:tabs>
        <w:spacing w:after="0" w:line="240" w:lineRule="auto"/>
        <w:ind w:left="284" w:hanging="284"/>
        <w:rPr>
          <w:rFonts w:ascii="Arial Narrow" w:hAnsi="Arial Narrow" w:cs="Arial"/>
          <w:b/>
          <w:bCs/>
        </w:rPr>
      </w:pPr>
      <w:r w:rsidRPr="00421108">
        <w:rPr>
          <w:rFonts w:ascii="Arial Narrow" w:hAnsi="Arial Narrow" w:cs="Arial"/>
          <w:b/>
          <w:bCs/>
        </w:rPr>
        <w:t>PROVISIONAL BOND</w:t>
      </w:r>
    </w:p>
    <w:p w14:paraId="68B554D5" w14:textId="77777777" w:rsidR="00A76EF1" w:rsidRPr="008F19B6" w:rsidRDefault="00A76EF1" w:rsidP="00A76EF1">
      <w:pPr>
        <w:spacing w:after="0" w:line="240" w:lineRule="auto"/>
        <w:ind w:left="284"/>
        <w:jc w:val="both"/>
        <w:rPr>
          <w:rFonts w:ascii="Arial Narrow" w:hAnsi="Arial Narrow" w:cs="Arial"/>
          <w:lang w:val="en-US"/>
        </w:rPr>
      </w:pPr>
      <w:r w:rsidRPr="00F666A7">
        <w:rPr>
          <w:rFonts w:ascii="Arial Narrow" w:hAnsi="Arial Narrow"/>
          <w:lang w:val="en-US"/>
        </w:rPr>
        <w:t xml:space="preserve">Under penalty of rejection, each bidder must attach to their administrative documents, a bid bond established by a banking establishment or a financial organization authorized to issue bonds within the framework of public contracts in Cameroon (see file nº11), of an amount </w:t>
      </w:r>
      <w:r w:rsidRPr="008F19B6">
        <w:rPr>
          <w:rFonts w:ascii="Arial Narrow" w:hAnsi="Arial Narrow"/>
          <w:lang w:val="en-US"/>
        </w:rPr>
        <w:t xml:space="preserve">of </w:t>
      </w:r>
      <w:r w:rsidRPr="00446608">
        <w:rPr>
          <w:rFonts w:ascii="Arial Narrow" w:hAnsi="Arial Narrow"/>
          <w:lang w:val="en-US"/>
        </w:rPr>
        <w:t xml:space="preserve">CFAF </w:t>
      </w:r>
      <w:r>
        <w:rPr>
          <w:rFonts w:ascii="Arial Narrow" w:hAnsi="Arial Narrow"/>
          <w:b/>
          <w:lang w:val="en-US"/>
        </w:rPr>
        <w:t>3.320.</w:t>
      </w:r>
      <w:r w:rsidRPr="00446608">
        <w:rPr>
          <w:rFonts w:ascii="Arial Narrow" w:hAnsi="Arial Narrow"/>
          <w:b/>
          <w:lang w:val="en-US"/>
        </w:rPr>
        <w:t>000</w:t>
      </w:r>
      <w:r w:rsidRPr="00446608">
        <w:rPr>
          <w:rFonts w:ascii="Arial Narrow" w:hAnsi="Arial Narrow"/>
          <w:b/>
          <w:color w:val="FF0000"/>
          <w:lang w:val="en-US"/>
        </w:rPr>
        <w:t xml:space="preserve"> </w:t>
      </w:r>
      <w:r w:rsidRPr="00446608">
        <w:rPr>
          <w:rFonts w:ascii="Arial Narrow" w:hAnsi="Arial Narrow"/>
          <w:i/>
          <w:lang w:val="en-US"/>
        </w:rPr>
        <w:t>(three million three hundred and twenty thousand</w:t>
      </w:r>
      <w:r>
        <w:rPr>
          <w:rFonts w:ascii="Arial Narrow" w:hAnsi="Arial Narrow"/>
          <w:i/>
          <w:lang w:val="en-US"/>
        </w:rPr>
        <w:t xml:space="preserve"> </w:t>
      </w:r>
      <w:r w:rsidRPr="00446608">
        <w:rPr>
          <w:rFonts w:ascii="Arial Narrow" w:hAnsi="Arial Narrow"/>
          <w:i/>
          <w:lang w:val="en-US"/>
        </w:rPr>
        <w:t>francs)</w:t>
      </w:r>
      <w:r>
        <w:rPr>
          <w:rFonts w:ascii="Arial Narrow" w:hAnsi="Arial Narrow"/>
          <w:b/>
          <w:color w:val="FF0000"/>
          <w:lang w:val="en-US"/>
        </w:rPr>
        <w:t xml:space="preserve"> </w:t>
      </w:r>
      <w:r w:rsidRPr="008F19B6">
        <w:rPr>
          <w:rFonts w:ascii="Arial Narrow" w:hAnsi="Arial Narrow"/>
          <w:lang w:val="en-US"/>
        </w:rPr>
        <w:t>and valid for 30 days, beyond the original date of validity of the offers.</w:t>
      </w:r>
    </w:p>
    <w:p w14:paraId="0F8452D0" w14:textId="77777777" w:rsidR="00A76EF1" w:rsidRPr="00581542" w:rsidRDefault="00A76EF1" w:rsidP="00A76EF1">
      <w:pPr>
        <w:numPr>
          <w:ilvl w:val="0"/>
          <w:numId w:val="7"/>
        </w:numPr>
        <w:tabs>
          <w:tab w:val="clear" w:pos="720"/>
          <w:tab w:val="num" w:pos="284"/>
        </w:tabs>
        <w:spacing w:after="0" w:line="240" w:lineRule="auto"/>
        <w:ind w:left="284" w:hanging="284"/>
        <w:rPr>
          <w:rFonts w:ascii="Arial Narrow" w:hAnsi="Arial Narrow" w:cs="Arial"/>
          <w:b/>
          <w:bCs/>
          <w:lang w:val="en-US"/>
        </w:rPr>
      </w:pPr>
      <w:r w:rsidRPr="00581542">
        <w:rPr>
          <w:rFonts w:ascii="Arial Narrow" w:hAnsi="Arial Narrow" w:cs="Arial"/>
          <w:b/>
          <w:bCs/>
          <w:lang w:val="en-US"/>
        </w:rPr>
        <w:t>CONSULTATION OF THE TENDER DOCUMENTS:</w:t>
      </w:r>
    </w:p>
    <w:p w14:paraId="6269AA76" w14:textId="77777777" w:rsidR="00A76EF1" w:rsidRPr="00126072" w:rsidRDefault="00A76EF1" w:rsidP="00A76EF1">
      <w:pPr>
        <w:spacing w:after="0" w:line="240" w:lineRule="auto"/>
        <w:ind w:left="284"/>
        <w:jc w:val="both"/>
        <w:rPr>
          <w:rFonts w:ascii="Arial Narrow" w:hAnsi="Arial Narrow"/>
          <w:lang w:val="en-US"/>
        </w:rPr>
      </w:pPr>
      <w:r w:rsidRPr="008F19B6">
        <w:rPr>
          <w:rFonts w:ascii="Arial Narrow" w:hAnsi="Arial Narrow"/>
          <w:lang w:val="en-US"/>
        </w:rPr>
        <w:t>As soon as this notice is published, the file may be consulted during working h</w:t>
      </w:r>
      <w:r>
        <w:rPr>
          <w:rFonts w:ascii="Arial Narrow" w:hAnsi="Arial Narrow"/>
          <w:lang w:val="en-US"/>
        </w:rPr>
        <w:t xml:space="preserve">ours at SONARA P.O. Box 365 </w:t>
      </w:r>
      <w:proofErr w:type="spellStart"/>
      <w:r>
        <w:rPr>
          <w:rFonts w:ascii="Arial Narrow" w:hAnsi="Arial Narrow"/>
          <w:lang w:val="en-US"/>
        </w:rPr>
        <w:t>Limbé</w:t>
      </w:r>
      <w:proofErr w:type="spellEnd"/>
      <w:r w:rsidRPr="008F19B6">
        <w:rPr>
          <w:rFonts w:ascii="Arial Narrow" w:hAnsi="Arial Narrow"/>
          <w:lang w:val="en-US"/>
        </w:rPr>
        <w:t xml:space="preserve"> (</w:t>
      </w:r>
      <w:r w:rsidRPr="00425183">
        <w:rPr>
          <w:rFonts w:ascii="Arial Narrow" w:hAnsi="Arial Narrow"/>
          <w:lang w:val="en-US"/>
        </w:rPr>
        <w:t xml:space="preserve">General Management / </w:t>
      </w:r>
      <w:r w:rsidRPr="00425183">
        <w:rPr>
          <w:rFonts w:ascii="Arial Narrow" w:hAnsi="Arial Narrow"/>
          <w:b/>
          <w:lang w:val="en-US"/>
        </w:rPr>
        <w:t>Contracts Division</w:t>
      </w:r>
      <w:r>
        <w:rPr>
          <w:rFonts w:ascii="Arial Narrow" w:hAnsi="Arial Narrow"/>
          <w:lang w:val="en-US"/>
        </w:rPr>
        <w:t>).</w:t>
      </w:r>
    </w:p>
    <w:p w14:paraId="700E3784" w14:textId="77777777" w:rsidR="00A76EF1" w:rsidRDefault="00A76EF1">
      <w:pPr>
        <w:spacing w:after="160" w:line="259" w:lineRule="auto"/>
        <w:rPr>
          <w:rFonts w:ascii="Arial Narrow" w:hAnsi="Arial Narrow" w:cs="Arial"/>
          <w:b/>
          <w:bCs/>
        </w:rPr>
      </w:pPr>
      <w:r>
        <w:rPr>
          <w:rFonts w:ascii="Arial Narrow" w:hAnsi="Arial Narrow" w:cs="Arial"/>
          <w:b/>
          <w:bCs/>
        </w:rPr>
        <w:br w:type="page"/>
      </w:r>
    </w:p>
    <w:p w14:paraId="0ABD53DA" w14:textId="0E41094B" w:rsidR="00A76EF1" w:rsidRPr="008F19B6" w:rsidRDefault="00A76EF1" w:rsidP="00A76EF1">
      <w:pPr>
        <w:numPr>
          <w:ilvl w:val="0"/>
          <w:numId w:val="7"/>
        </w:numPr>
        <w:tabs>
          <w:tab w:val="clear" w:pos="720"/>
          <w:tab w:val="num" w:pos="284"/>
        </w:tabs>
        <w:spacing w:after="0" w:line="240" w:lineRule="auto"/>
        <w:ind w:left="284" w:hanging="284"/>
        <w:rPr>
          <w:rFonts w:ascii="Arial Narrow" w:hAnsi="Arial Narrow" w:cs="Arial"/>
          <w:b/>
          <w:bCs/>
        </w:rPr>
      </w:pPr>
      <w:r w:rsidRPr="00421108">
        <w:rPr>
          <w:rFonts w:ascii="Arial Narrow" w:hAnsi="Arial Narrow" w:cs="Arial"/>
          <w:b/>
          <w:bCs/>
        </w:rPr>
        <w:lastRenderedPageBreak/>
        <w:t>ACQUISITION OF THE TENDER DOCUMENTS :</w:t>
      </w:r>
    </w:p>
    <w:p w14:paraId="1C4683A7" w14:textId="77777777" w:rsidR="00A76EF1" w:rsidRDefault="00A76EF1" w:rsidP="00A76EF1">
      <w:pPr>
        <w:spacing w:after="0" w:line="240" w:lineRule="auto"/>
        <w:ind w:left="284"/>
        <w:jc w:val="both"/>
        <w:rPr>
          <w:rFonts w:ascii="Arial Narrow" w:hAnsi="Arial Narrow"/>
          <w:lang w:val="en-US"/>
        </w:rPr>
      </w:pPr>
      <w:r w:rsidRPr="008F19B6">
        <w:rPr>
          <w:rFonts w:ascii="Arial Narrow" w:hAnsi="Arial Narrow"/>
          <w:lang w:val="en-US"/>
        </w:rPr>
        <w:t xml:space="preserve">Once the tender notice is made known, tender documents can be obtained at the </w:t>
      </w:r>
      <w:r w:rsidRPr="000B1BC5">
        <w:rPr>
          <w:rFonts w:ascii="Arial Narrow" w:hAnsi="Arial Narrow"/>
          <w:b/>
          <w:u w:val="single"/>
          <w:lang w:val="en-US"/>
        </w:rPr>
        <w:t>Contracts Division</w:t>
      </w:r>
      <w:r w:rsidRPr="008F19B6">
        <w:rPr>
          <w:rFonts w:ascii="Arial Narrow" w:hAnsi="Arial Narrow"/>
          <w:lang w:val="en-US"/>
        </w:rPr>
        <w:t xml:space="preserve"> of </w:t>
      </w:r>
      <w:r>
        <w:rPr>
          <w:rFonts w:ascii="Arial Narrow" w:hAnsi="Arial Narrow"/>
          <w:lang w:val="en-US"/>
        </w:rPr>
        <w:t xml:space="preserve">the National Refining Company Ltd - </w:t>
      </w:r>
      <w:r w:rsidRPr="008F19B6">
        <w:rPr>
          <w:rFonts w:ascii="Arial Narrow" w:hAnsi="Arial Narrow"/>
          <w:lang w:val="en-US"/>
        </w:rPr>
        <w:t>P</w:t>
      </w:r>
      <w:r>
        <w:rPr>
          <w:rFonts w:ascii="Arial Narrow" w:hAnsi="Arial Narrow"/>
          <w:lang w:val="en-US"/>
        </w:rPr>
        <w:t>.</w:t>
      </w:r>
      <w:r w:rsidRPr="008F19B6">
        <w:rPr>
          <w:rFonts w:ascii="Arial Narrow" w:hAnsi="Arial Narrow"/>
          <w:lang w:val="en-US"/>
        </w:rPr>
        <w:t>O</w:t>
      </w:r>
      <w:r>
        <w:rPr>
          <w:rFonts w:ascii="Arial Narrow" w:hAnsi="Arial Narrow"/>
          <w:lang w:val="en-US"/>
        </w:rPr>
        <w:t>.</w:t>
      </w:r>
      <w:r w:rsidRPr="008F19B6">
        <w:rPr>
          <w:rFonts w:ascii="Arial Narrow" w:hAnsi="Arial Narrow"/>
          <w:lang w:val="en-US"/>
        </w:rPr>
        <w:t xml:space="preserve"> Box 365</w:t>
      </w:r>
      <w:r>
        <w:rPr>
          <w:rFonts w:ascii="Arial Narrow" w:hAnsi="Arial Narrow"/>
          <w:lang w:val="en-US"/>
        </w:rPr>
        <w:t xml:space="preserve"> </w:t>
      </w:r>
      <w:proofErr w:type="spellStart"/>
      <w:r>
        <w:rPr>
          <w:rFonts w:ascii="Arial Narrow" w:hAnsi="Arial Narrow"/>
          <w:lang w:val="en-US"/>
        </w:rPr>
        <w:t>Limbé</w:t>
      </w:r>
      <w:proofErr w:type="spellEnd"/>
      <w:r w:rsidRPr="008F19B6">
        <w:rPr>
          <w:rFonts w:ascii="Arial Narrow" w:hAnsi="Arial Narrow"/>
          <w:lang w:val="en-US"/>
        </w:rPr>
        <w:t xml:space="preserve">, upon presentation of a receipt of payment of a non-refundable amount of CFAF </w:t>
      </w:r>
      <w:r w:rsidRPr="003F1E03">
        <w:rPr>
          <w:rFonts w:ascii="Arial Narrow" w:hAnsi="Arial Narrow"/>
          <w:b/>
          <w:lang w:val="en-US"/>
        </w:rPr>
        <w:t xml:space="preserve">100.000 </w:t>
      </w:r>
      <w:r w:rsidRPr="003F1E03">
        <w:rPr>
          <w:rFonts w:ascii="Arial Narrow" w:hAnsi="Arial Narrow"/>
          <w:i/>
          <w:lang w:val="en-US"/>
        </w:rPr>
        <w:t>(one hundred thousand francs)</w:t>
      </w:r>
      <w:r w:rsidRPr="00F41C13">
        <w:rPr>
          <w:rFonts w:ascii="Arial Narrow" w:hAnsi="Arial Narrow"/>
          <w:i/>
          <w:color w:val="FF0000"/>
          <w:lang w:val="en-US"/>
        </w:rPr>
        <w:t xml:space="preserve"> </w:t>
      </w:r>
      <w:r w:rsidRPr="008F19B6">
        <w:rPr>
          <w:rFonts w:ascii="Arial Narrow" w:hAnsi="Arial Narrow"/>
          <w:lang w:val="en-US"/>
        </w:rPr>
        <w:t xml:space="preserve">at BICEC, using the following references: </w:t>
      </w:r>
    </w:p>
    <w:p w14:paraId="58354CA6" w14:textId="77777777" w:rsidR="00A76EF1" w:rsidRPr="008F19B6" w:rsidRDefault="00A76EF1" w:rsidP="00A76EF1">
      <w:pPr>
        <w:spacing w:after="0" w:line="240" w:lineRule="auto"/>
        <w:ind w:left="284"/>
        <w:jc w:val="center"/>
        <w:rPr>
          <w:rFonts w:ascii="Arial Narrow" w:hAnsi="Arial Narrow" w:cs="Arial"/>
          <w:b/>
          <w:lang w:val="en-US"/>
        </w:rPr>
      </w:pPr>
      <w:r w:rsidRPr="008F19B6">
        <w:rPr>
          <w:rFonts w:ascii="Arial Narrow" w:hAnsi="Arial Narrow"/>
          <w:b/>
          <w:lang w:val="en-US"/>
        </w:rPr>
        <w:t>BICEC</w:t>
      </w:r>
    </w:p>
    <w:p w14:paraId="0FCA51E0" w14:textId="77777777" w:rsidR="00A76EF1" w:rsidRPr="008F19B6" w:rsidRDefault="00A76EF1" w:rsidP="00A76EF1">
      <w:pPr>
        <w:tabs>
          <w:tab w:val="left" w:pos="1134"/>
          <w:tab w:val="left" w:pos="1701"/>
          <w:tab w:val="left" w:pos="2544"/>
        </w:tabs>
        <w:spacing w:after="0" w:line="240" w:lineRule="auto"/>
        <w:ind w:left="902" w:right="284"/>
        <w:jc w:val="center"/>
        <w:rPr>
          <w:rFonts w:ascii="Arial Narrow" w:hAnsi="Arial Narrow" w:cs="Arial"/>
          <w:lang w:val="en-US"/>
        </w:rPr>
      </w:pPr>
      <w:r w:rsidRPr="008F19B6">
        <w:rPr>
          <w:rFonts w:ascii="Arial Narrow" w:hAnsi="Arial Narrow"/>
          <w:lang w:val="en-US"/>
        </w:rPr>
        <w:t xml:space="preserve">Account / </w:t>
      </w:r>
      <w:r w:rsidRPr="004B4A71">
        <w:rPr>
          <w:rFonts w:ascii="Arial Narrow" w:hAnsi="Arial Narrow"/>
          <w:lang w:val="en-US"/>
        </w:rPr>
        <w:t>335 98800001 89</w:t>
      </w:r>
    </w:p>
    <w:p w14:paraId="5FB3C27C" w14:textId="77777777" w:rsidR="00A76EF1" w:rsidRPr="008F19B6" w:rsidRDefault="00A76EF1" w:rsidP="00A76EF1">
      <w:pPr>
        <w:tabs>
          <w:tab w:val="left" w:pos="1134"/>
          <w:tab w:val="left" w:pos="1701"/>
          <w:tab w:val="left" w:pos="2544"/>
        </w:tabs>
        <w:spacing w:after="0" w:line="240" w:lineRule="auto"/>
        <w:ind w:left="902" w:right="284"/>
        <w:jc w:val="center"/>
        <w:rPr>
          <w:rFonts w:ascii="Arial Narrow" w:hAnsi="Arial Narrow" w:cs="Arial"/>
          <w:lang w:val="en-US"/>
        </w:rPr>
      </w:pPr>
      <w:r w:rsidRPr="008F19B6">
        <w:rPr>
          <w:rFonts w:ascii="Arial Narrow" w:hAnsi="Arial Narrow"/>
          <w:lang w:val="en-US"/>
        </w:rPr>
        <w:t xml:space="preserve">Special customer account CAS </w:t>
      </w:r>
      <w:r>
        <w:rPr>
          <w:rFonts w:ascii="Arial Narrow" w:hAnsi="Arial Narrow" w:cs="Arial Narrow"/>
          <w:lang w:val="en-US"/>
        </w:rPr>
        <w:t>-</w:t>
      </w:r>
      <w:r w:rsidRPr="008F19B6">
        <w:rPr>
          <w:rFonts w:ascii="Arial Narrow" w:hAnsi="Arial Narrow" w:cs="Arial Narrow"/>
          <w:lang w:val="en-US"/>
        </w:rPr>
        <w:t xml:space="preserve"> </w:t>
      </w:r>
      <w:r w:rsidRPr="008F19B6">
        <w:rPr>
          <w:rFonts w:ascii="Arial Narrow" w:hAnsi="Arial Narrow"/>
          <w:lang w:val="en-US"/>
        </w:rPr>
        <w:t>ARMP</w:t>
      </w:r>
    </w:p>
    <w:p w14:paraId="0E38ED29" w14:textId="77777777" w:rsidR="00A76EF1" w:rsidRPr="00802675" w:rsidRDefault="00A76EF1" w:rsidP="00A76EF1">
      <w:pPr>
        <w:tabs>
          <w:tab w:val="left" w:pos="1134"/>
          <w:tab w:val="left" w:pos="1701"/>
          <w:tab w:val="left" w:pos="2544"/>
        </w:tabs>
        <w:spacing w:after="0" w:line="240" w:lineRule="auto"/>
        <w:ind w:left="902" w:right="284"/>
        <w:jc w:val="center"/>
        <w:rPr>
          <w:rFonts w:ascii="Arial Narrow" w:hAnsi="Arial Narrow"/>
          <w:lang w:val="en-US"/>
        </w:rPr>
      </w:pPr>
      <w:r w:rsidRPr="00802675">
        <w:rPr>
          <w:rFonts w:ascii="Arial Narrow" w:hAnsi="Arial Narrow"/>
          <w:lang w:val="en-US"/>
        </w:rPr>
        <w:t>Remitter: Name of bidder/SONARA/ONIT n°01</w:t>
      </w:r>
      <w:r>
        <w:rPr>
          <w:rFonts w:ascii="Arial Narrow" w:hAnsi="Arial Narrow"/>
          <w:lang w:val="en-US"/>
        </w:rPr>
        <w:t>8</w:t>
      </w:r>
      <w:r w:rsidRPr="00802675">
        <w:rPr>
          <w:rFonts w:ascii="Arial Narrow" w:hAnsi="Arial Narrow"/>
          <w:lang w:val="en-US"/>
        </w:rPr>
        <w:t>.25</w:t>
      </w:r>
    </w:p>
    <w:p w14:paraId="38EEF6C4" w14:textId="77777777" w:rsidR="00A76EF1" w:rsidRPr="008F19B6" w:rsidRDefault="00A76EF1" w:rsidP="00A76EF1">
      <w:pPr>
        <w:numPr>
          <w:ilvl w:val="0"/>
          <w:numId w:val="7"/>
        </w:numPr>
        <w:tabs>
          <w:tab w:val="clear" w:pos="720"/>
          <w:tab w:val="num" w:pos="284"/>
        </w:tabs>
        <w:spacing w:after="0" w:line="240" w:lineRule="auto"/>
        <w:ind w:left="284" w:hanging="284"/>
        <w:rPr>
          <w:rFonts w:ascii="Arial Narrow" w:hAnsi="Arial Narrow" w:cs="Arial"/>
          <w:b/>
          <w:bCs/>
        </w:rPr>
      </w:pPr>
      <w:r w:rsidRPr="00421108">
        <w:rPr>
          <w:rFonts w:ascii="Arial Narrow" w:hAnsi="Arial Narrow" w:cs="Arial"/>
          <w:b/>
          <w:bCs/>
        </w:rPr>
        <w:t>SUBMISSION OF BIDS</w:t>
      </w:r>
    </w:p>
    <w:p w14:paraId="427D91DF" w14:textId="77777777" w:rsidR="00A76EF1" w:rsidRDefault="00A76EF1" w:rsidP="00A76EF1">
      <w:pPr>
        <w:spacing w:after="0" w:line="240" w:lineRule="auto"/>
        <w:ind w:left="284"/>
        <w:jc w:val="both"/>
        <w:rPr>
          <w:rFonts w:ascii="Arial Narrow" w:hAnsi="Arial Narrow"/>
          <w:lang w:val="en-GB"/>
        </w:rPr>
      </w:pPr>
      <w:r w:rsidRPr="00842FAD">
        <w:rPr>
          <w:rFonts w:ascii="Arial Narrow" w:hAnsi="Arial Narrow"/>
          <w:lang w:val="en-GB"/>
        </w:rPr>
        <w:t xml:space="preserve">Tenders submitted in English or French in six (06) copies, one original and five (05) copies labelled as such, should reach the </w:t>
      </w:r>
      <w:r w:rsidRPr="000B1BC5">
        <w:rPr>
          <w:rFonts w:ascii="Arial Narrow" w:hAnsi="Arial Narrow"/>
          <w:b/>
          <w:u w:val="single"/>
          <w:lang w:val="en-US"/>
        </w:rPr>
        <w:t>Contracts Division</w:t>
      </w:r>
      <w:r w:rsidRPr="008F19B6">
        <w:rPr>
          <w:rFonts w:ascii="Arial Narrow" w:hAnsi="Arial Narrow"/>
          <w:lang w:val="en-US"/>
        </w:rPr>
        <w:t xml:space="preserve"> </w:t>
      </w:r>
      <w:r>
        <w:rPr>
          <w:rFonts w:ascii="Arial Narrow" w:hAnsi="Arial Narrow"/>
          <w:lang w:val="en-GB"/>
        </w:rPr>
        <w:t xml:space="preserve">of the </w:t>
      </w:r>
      <w:r w:rsidRPr="000B1BC5">
        <w:rPr>
          <w:rFonts w:ascii="Arial Narrow" w:hAnsi="Arial Narrow" w:cs="Arial"/>
          <w:lang w:val="en-GB"/>
        </w:rPr>
        <w:t>National Refining Company Ltd</w:t>
      </w:r>
      <w:r>
        <w:rPr>
          <w:rFonts w:ascii="Arial Narrow" w:hAnsi="Arial Narrow" w:cs="Arial"/>
          <w:b/>
          <w:lang w:val="en-GB"/>
        </w:rPr>
        <w:t xml:space="preserve"> - </w:t>
      </w:r>
      <w:r>
        <w:rPr>
          <w:rFonts w:ascii="Arial Narrow" w:hAnsi="Arial Narrow" w:cs="Arial"/>
          <w:lang w:val="en-GB"/>
        </w:rPr>
        <w:t xml:space="preserve">P.O. BOX </w:t>
      </w:r>
      <w:r>
        <w:rPr>
          <w:rFonts w:ascii="Arial Narrow" w:hAnsi="Arial Narrow" w:cs="Arial"/>
          <w:lang w:val="en-US"/>
        </w:rPr>
        <w:t>65 Limbe</w:t>
      </w:r>
      <w:r w:rsidRPr="005660E7">
        <w:rPr>
          <w:rFonts w:ascii="Arial Narrow" w:hAnsi="Arial Narrow" w:cs="Arial"/>
          <w:lang w:val="en-US"/>
        </w:rPr>
        <w:t xml:space="preserve">-Cameroun, Tel: </w:t>
      </w:r>
      <w:r>
        <w:rPr>
          <w:rFonts w:ascii="Arial Narrow" w:hAnsi="Arial Narrow" w:cs="Arial"/>
          <w:lang w:val="en-US"/>
        </w:rPr>
        <w:t xml:space="preserve">(+237) </w:t>
      </w:r>
      <w:r w:rsidRPr="005660E7">
        <w:rPr>
          <w:rFonts w:ascii="Arial Narrow" w:hAnsi="Arial Narrow" w:cs="Arial"/>
          <w:lang w:val="en-US"/>
        </w:rPr>
        <w:t xml:space="preserve">233.42.38.15 </w:t>
      </w:r>
      <w:r>
        <w:rPr>
          <w:rFonts w:ascii="Arial Narrow" w:hAnsi="Arial Narrow" w:cs="Arial"/>
          <w:lang w:val="en-US"/>
        </w:rPr>
        <w:t>or</w:t>
      </w:r>
      <w:r w:rsidRPr="005660E7">
        <w:rPr>
          <w:rFonts w:ascii="Arial Narrow" w:hAnsi="Arial Narrow" w:cs="Arial"/>
          <w:lang w:val="en-US"/>
        </w:rPr>
        <w:t xml:space="preserve"> 233.33.22.38 / Fax:</w:t>
      </w:r>
      <w:r>
        <w:rPr>
          <w:rFonts w:ascii="Arial Narrow" w:hAnsi="Arial Narrow" w:cs="Arial"/>
          <w:lang w:val="en-US"/>
        </w:rPr>
        <w:t xml:space="preserve"> (+237)</w:t>
      </w:r>
      <w:r w:rsidRPr="005660E7">
        <w:rPr>
          <w:rFonts w:ascii="Arial Narrow" w:hAnsi="Arial Narrow" w:cs="Arial"/>
          <w:lang w:val="en-US"/>
        </w:rPr>
        <w:t xml:space="preserve"> 233.42.41.99 o</w:t>
      </w:r>
      <w:r>
        <w:rPr>
          <w:rFonts w:ascii="Arial Narrow" w:hAnsi="Arial Narrow" w:cs="Arial"/>
          <w:lang w:val="en-US"/>
        </w:rPr>
        <w:t>r</w:t>
      </w:r>
      <w:r w:rsidRPr="005660E7">
        <w:rPr>
          <w:rFonts w:ascii="Arial Narrow" w:hAnsi="Arial Narrow" w:cs="Arial"/>
          <w:lang w:val="en-US"/>
        </w:rPr>
        <w:t xml:space="preserve"> 233.33.22.35</w:t>
      </w:r>
      <w:r w:rsidRPr="005660E7">
        <w:rPr>
          <w:rFonts w:ascii="Arial Narrow" w:hAnsi="Arial Narrow" w:cs="Arial"/>
          <w:b/>
          <w:lang w:val="en-US"/>
        </w:rPr>
        <w:t xml:space="preserve">, </w:t>
      </w:r>
      <w:r w:rsidRPr="00BD5933">
        <w:rPr>
          <w:rFonts w:ascii="Arial Narrow" w:hAnsi="Arial Narrow"/>
          <w:lang w:val="en-GB"/>
        </w:rPr>
        <w:t>latest</w:t>
      </w:r>
      <w:r w:rsidRPr="005660E7">
        <w:rPr>
          <w:rFonts w:ascii="Arial Narrow" w:hAnsi="Arial Narrow"/>
          <w:b/>
          <w:lang w:val="en-GB"/>
        </w:rPr>
        <w:t xml:space="preserve"> </w:t>
      </w:r>
      <w:r w:rsidRPr="000B1BC5">
        <w:rPr>
          <w:rFonts w:ascii="Arial Narrow" w:hAnsi="Arial Narrow"/>
          <w:lang w:val="en-GB"/>
        </w:rPr>
        <w:t>on the</w:t>
      </w:r>
      <w:r>
        <w:rPr>
          <w:rFonts w:ascii="Arial Narrow" w:hAnsi="Arial Narrow"/>
          <w:b/>
          <w:lang w:val="en-GB"/>
        </w:rPr>
        <w:t xml:space="preserve"> 19</w:t>
      </w:r>
      <w:r w:rsidRPr="002C133C">
        <w:rPr>
          <w:rFonts w:ascii="Arial Narrow" w:hAnsi="Arial Narrow"/>
          <w:b/>
          <w:vertAlign w:val="superscript"/>
          <w:lang w:val="en-GB"/>
        </w:rPr>
        <w:t>th</w:t>
      </w:r>
      <w:r>
        <w:rPr>
          <w:rFonts w:ascii="Arial Narrow" w:hAnsi="Arial Narrow"/>
          <w:b/>
          <w:lang w:val="en-GB"/>
        </w:rPr>
        <w:t>/08</w:t>
      </w:r>
      <w:r w:rsidRPr="00DE068D">
        <w:rPr>
          <w:rFonts w:ascii="Arial Narrow" w:hAnsi="Arial Narrow"/>
          <w:b/>
          <w:lang w:val="en-GB"/>
        </w:rPr>
        <w:t>/2025 at 10 a.m</w:t>
      </w:r>
      <w:r w:rsidRPr="00DE068D">
        <w:rPr>
          <w:rFonts w:ascii="Arial Narrow" w:hAnsi="Arial Narrow"/>
          <w:lang w:val="en-GB"/>
        </w:rPr>
        <w:t>. local</w:t>
      </w:r>
      <w:r w:rsidRPr="00842FAD">
        <w:rPr>
          <w:rFonts w:ascii="Arial Narrow" w:hAnsi="Arial Narrow"/>
          <w:lang w:val="en-GB"/>
        </w:rPr>
        <w:t xml:space="preserve"> time, bearing the following label:</w:t>
      </w:r>
    </w:p>
    <w:p w14:paraId="6651FB97" w14:textId="77777777" w:rsidR="00A76EF1" w:rsidRDefault="00A76EF1" w:rsidP="00A76EF1">
      <w:pPr>
        <w:spacing w:after="0" w:line="240" w:lineRule="auto"/>
        <w:ind w:left="284"/>
        <w:jc w:val="center"/>
        <w:rPr>
          <w:rFonts w:ascii="Arial Narrow" w:hAnsi="Arial Narrow"/>
          <w:lang w:val="en-GB"/>
        </w:rPr>
      </w:pPr>
      <w:r>
        <w:rPr>
          <w:rFonts w:ascii="Arial Narrow" w:hAnsi="Arial Narrow"/>
          <w:lang w:val="en-US"/>
        </w:rPr>
        <w:t xml:space="preserve">INVITATION TO TENDER </w:t>
      </w:r>
      <w:r w:rsidRPr="00D33D87">
        <w:rPr>
          <w:rFonts w:ascii="Arial Narrow" w:hAnsi="Arial Narrow"/>
          <w:lang w:val="en-US"/>
        </w:rPr>
        <w:t>N°</w:t>
      </w:r>
      <w:r>
        <w:rPr>
          <w:rFonts w:ascii="Arial Narrow" w:hAnsi="Arial Narrow"/>
          <w:lang w:val="en-US"/>
        </w:rPr>
        <w:t>0</w:t>
      </w:r>
      <w:r w:rsidRPr="00D33D87">
        <w:rPr>
          <w:rFonts w:ascii="Arial Narrow" w:hAnsi="Arial Narrow"/>
          <w:lang w:val="en-US"/>
        </w:rPr>
        <w:t>1</w:t>
      </w:r>
      <w:r>
        <w:rPr>
          <w:rFonts w:ascii="Arial Narrow" w:hAnsi="Arial Narrow"/>
          <w:lang w:val="en-US"/>
        </w:rPr>
        <w:t>8</w:t>
      </w:r>
      <w:r w:rsidRPr="00D33D87">
        <w:rPr>
          <w:rFonts w:ascii="Arial Narrow" w:hAnsi="Arial Narrow"/>
          <w:lang w:val="en-US"/>
        </w:rPr>
        <w:t xml:space="preserve">.25 / ONIT / SONARA / CIPM / 2025 OF THE </w:t>
      </w:r>
      <w:r>
        <w:rPr>
          <w:rFonts w:ascii="Arial Narrow" w:hAnsi="Arial Narrow"/>
          <w:lang w:val="en-US"/>
        </w:rPr>
        <w:t>22</w:t>
      </w:r>
      <w:r w:rsidRPr="002C133C">
        <w:rPr>
          <w:rFonts w:ascii="Arial Narrow" w:hAnsi="Arial Narrow"/>
          <w:vertAlign w:val="superscript"/>
          <w:lang w:val="en-US"/>
        </w:rPr>
        <w:t>nd</w:t>
      </w:r>
      <w:r>
        <w:rPr>
          <w:rFonts w:ascii="Arial Narrow" w:hAnsi="Arial Narrow"/>
          <w:lang w:val="en-US"/>
        </w:rPr>
        <w:t>/07</w:t>
      </w:r>
      <w:r w:rsidRPr="00D33D87">
        <w:rPr>
          <w:rFonts w:ascii="Arial Narrow" w:hAnsi="Arial Narrow"/>
          <w:lang w:val="en-US"/>
        </w:rPr>
        <w:t>/2025</w:t>
      </w:r>
    </w:p>
    <w:p w14:paraId="722DB90D" w14:textId="77777777" w:rsidR="00A76EF1" w:rsidRDefault="00A76EF1" w:rsidP="00A76EF1">
      <w:pPr>
        <w:spacing w:after="0" w:line="240" w:lineRule="auto"/>
        <w:jc w:val="center"/>
        <w:rPr>
          <w:rFonts w:ascii="Arial Narrow" w:hAnsi="Arial Narrow" w:cs="Arial"/>
          <w:b/>
          <w:lang w:val="en"/>
        </w:rPr>
      </w:pPr>
      <w:r w:rsidRPr="009C09FC">
        <w:rPr>
          <w:rFonts w:ascii="Arial Narrow" w:hAnsi="Arial Narrow" w:cs="Arial"/>
          <w:b/>
          <w:lang w:val="en"/>
        </w:rPr>
        <w:t xml:space="preserve">DEPRECIATION TEST OF SONARA FIXED ASSETS </w:t>
      </w:r>
    </w:p>
    <w:p w14:paraId="5F2128D3" w14:textId="77777777" w:rsidR="00A76EF1" w:rsidRPr="009C09FC" w:rsidRDefault="00A76EF1" w:rsidP="00A76EF1">
      <w:pPr>
        <w:spacing w:after="0" w:line="240" w:lineRule="auto"/>
        <w:jc w:val="center"/>
        <w:rPr>
          <w:rFonts w:ascii="Arial Narrow" w:hAnsi="Arial Narrow" w:cs="Arial"/>
          <w:bCs/>
          <w:lang w:val="en"/>
        </w:rPr>
      </w:pPr>
      <w:r w:rsidRPr="009C09FC">
        <w:rPr>
          <w:rFonts w:ascii="Arial Narrow" w:hAnsi="Arial Narrow" w:cs="Arial"/>
          <w:bCs/>
          <w:lang w:val="en"/>
        </w:rPr>
        <w:t>(Carrying out of technical and accounting services)</w:t>
      </w:r>
    </w:p>
    <w:p w14:paraId="1627FF4C" w14:textId="77777777" w:rsidR="00A76EF1" w:rsidRPr="001524AA" w:rsidRDefault="00A76EF1" w:rsidP="00A76EF1">
      <w:pPr>
        <w:tabs>
          <w:tab w:val="left" w:pos="1740"/>
          <w:tab w:val="center" w:pos="5032"/>
        </w:tabs>
        <w:spacing w:after="0" w:line="240" w:lineRule="auto"/>
        <w:ind w:right="-7"/>
        <w:jc w:val="center"/>
        <w:rPr>
          <w:rFonts w:ascii="Arial Narrow" w:hAnsi="Arial Narrow"/>
          <w:lang w:val="en-US"/>
        </w:rPr>
      </w:pPr>
      <w:r w:rsidRPr="001524AA">
        <w:rPr>
          <w:rFonts w:ascii="Arial Narrow" w:hAnsi="Arial Narrow" w:cs="Arial"/>
          <w:b/>
          <w:lang w:val="en-US"/>
        </w:rPr>
        <w:t xml:space="preserve"> </w:t>
      </w:r>
      <w:r w:rsidRPr="001524AA">
        <w:rPr>
          <w:rFonts w:ascii="Arial Narrow" w:hAnsi="Arial Narrow"/>
          <w:lang w:val="en-US"/>
        </w:rPr>
        <w:t>‘'To be opened during the tender session only"</w:t>
      </w:r>
    </w:p>
    <w:p w14:paraId="1779B584" w14:textId="77777777" w:rsidR="00A76EF1" w:rsidRPr="008F19B6" w:rsidRDefault="00A76EF1" w:rsidP="00A76EF1">
      <w:pPr>
        <w:numPr>
          <w:ilvl w:val="0"/>
          <w:numId w:val="7"/>
        </w:numPr>
        <w:tabs>
          <w:tab w:val="clear" w:pos="720"/>
          <w:tab w:val="num" w:pos="284"/>
        </w:tabs>
        <w:spacing w:after="0" w:line="240" w:lineRule="auto"/>
        <w:ind w:left="284" w:hanging="284"/>
        <w:rPr>
          <w:rFonts w:ascii="Arial Narrow" w:hAnsi="Arial Narrow" w:cs="Arial"/>
          <w:b/>
          <w:bCs/>
        </w:rPr>
      </w:pPr>
      <w:r w:rsidRPr="00421108">
        <w:rPr>
          <w:rFonts w:ascii="Arial Narrow" w:hAnsi="Arial Narrow" w:cs="Arial"/>
          <w:b/>
          <w:bCs/>
        </w:rPr>
        <w:t>ADMISSIBILITY OF BIDS</w:t>
      </w:r>
    </w:p>
    <w:p w14:paraId="3335578E" w14:textId="77777777" w:rsidR="00A76EF1" w:rsidRPr="00973599" w:rsidRDefault="00A76EF1" w:rsidP="00A76EF1">
      <w:pPr>
        <w:spacing w:after="0" w:line="240" w:lineRule="auto"/>
        <w:ind w:left="284"/>
        <w:jc w:val="both"/>
        <w:rPr>
          <w:rFonts w:ascii="Arial Narrow" w:hAnsi="Arial Narrow"/>
          <w:lang w:val="en-US"/>
        </w:rPr>
      </w:pPr>
      <w:r w:rsidRPr="00973599">
        <w:rPr>
          <w:rFonts w:ascii="Arial Narrow" w:hAnsi="Arial Narrow"/>
          <w:lang w:val="en-US"/>
        </w:rPr>
        <w:t>Under penalty of rejection, the other documents in the administrative file required must be produced in originals or certified copies by the issuing service or an administrative authority, in accordance with the stipulations of the Special Regulations of the Call for Tenders.</w:t>
      </w:r>
    </w:p>
    <w:p w14:paraId="206CAAD2" w14:textId="77777777" w:rsidR="00A76EF1" w:rsidRPr="00973599" w:rsidRDefault="00A76EF1" w:rsidP="00A76EF1">
      <w:pPr>
        <w:spacing w:after="0" w:line="240" w:lineRule="auto"/>
        <w:ind w:left="284"/>
        <w:jc w:val="both"/>
        <w:rPr>
          <w:rFonts w:ascii="Arial Narrow" w:hAnsi="Arial Narrow"/>
          <w:lang w:val="en-US"/>
        </w:rPr>
      </w:pPr>
      <w:r w:rsidRPr="00973599">
        <w:rPr>
          <w:rFonts w:ascii="Arial Narrow" w:hAnsi="Arial Narrow"/>
          <w:lang w:val="en-US"/>
        </w:rPr>
        <w:t>They must date from less than three (03) months preceding the original date of submission of offers or have been established after the date of signature of the Call for Tenders.</w:t>
      </w:r>
    </w:p>
    <w:p w14:paraId="03E1F1AA" w14:textId="77777777" w:rsidR="00A76EF1" w:rsidRPr="00973599" w:rsidRDefault="00A76EF1" w:rsidP="00A76EF1">
      <w:pPr>
        <w:spacing w:after="0" w:line="240" w:lineRule="auto"/>
        <w:ind w:left="284"/>
        <w:jc w:val="both"/>
        <w:rPr>
          <w:rFonts w:ascii="Arial Narrow" w:hAnsi="Arial Narrow"/>
          <w:lang w:val="en-US"/>
        </w:rPr>
      </w:pPr>
      <w:r w:rsidRPr="00973599">
        <w:rPr>
          <w:rFonts w:ascii="Arial Narrow" w:hAnsi="Arial Narrow"/>
          <w:lang w:val="en-US"/>
        </w:rPr>
        <w:t>Any offer not in conformity with the requirements of the Tender Document will be declared inadmissible; this will be the case notably in the absence of a bid bond issued by a banking establishment or a financial organization authorized to issue bonds for public contracts in Cameroon (see file nº11).</w:t>
      </w:r>
    </w:p>
    <w:p w14:paraId="0E00C327" w14:textId="77777777" w:rsidR="00A76EF1" w:rsidRPr="008F19B6" w:rsidRDefault="00A76EF1" w:rsidP="00A76EF1">
      <w:pPr>
        <w:numPr>
          <w:ilvl w:val="0"/>
          <w:numId w:val="7"/>
        </w:numPr>
        <w:tabs>
          <w:tab w:val="clear" w:pos="720"/>
          <w:tab w:val="num" w:pos="284"/>
        </w:tabs>
        <w:spacing w:after="0" w:line="240" w:lineRule="auto"/>
        <w:ind w:left="284" w:hanging="284"/>
        <w:rPr>
          <w:rFonts w:ascii="Arial Narrow" w:hAnsi="Arial Narrow" w:cs="Arial"/>
          <w:b/>
          <w:bCs/>
        </w:rPr>
      </w:pPr>
      <w:r w:rsidRPr="00421108">
        <w:rPr>
          <w:rFonts w:ascii="Arial Narrow" w:hAnsi="Arial Narrow" w:cs="Arial"/>
          <w:b/>
          <w:bCs/>
        </w:rPr>
        <w:t>OPENING OF TENDER ENVELOPES</w:t>
      </w:r>
    </w:p>
    <w:p w14:paraId="4E4B7214" w14:textId="77777777" w:rsidR="00A76EF1" w:rsidRPr="008F19B6" w:rsidRDefault="00A76EF1" w:rsidP="00A76EF1">
      <w:pPr>
        <w:spacing w:after="0" w:line="240" w:lineRule="auto"/>
        <w:ind w:left="284"/>
        <w:jc w:val="both"/>
        <w:rPr>
          <w:rFonts w:ascii="Arial Narrow" w:hAnsi="Arial Narrow" w:cs="Arial"/>
          <w:lang w:val="en-US"/>
        </w:rPr>
      </w:pPr>
      <w:r w:rsidRPr="008F19B6">
        <w:rPr>
          <w:rFonts w:ascii="Arial Narrow" w:hAnsi="Arial Narrow"/>
          <w:lang w:val="en-US"/>
        </w:rPr>
        <w:t>The opening of tenders shall be done on two phases</w:t>
      </w:r>
      <w:r>
        <w:rPr>
          <w:rFonts w:ascii="Arial Narrow" w:hAnsi="Arial Narrow"/>
          <w:lang w:val="en-US"/>
        </w:rPr>
        <w:t>;</w:t>
      </w:r>
      <w:r w:rsidRPr="008F19B6">
        <w:rPr>
          <w:rFonts w:ascii="Arial Narrow" w:hAnsi="Arial Narrow"/>
          <w:lang w:val="en-US"/>
        </w:rPr>
        <w:t xml:space="preserve"> the opening of administrative and technical documents will take place on phase one and shall be followed by that of financial proposals of bidders having obtained the r</w:t>
      </w:r>
      <w:r>
        <w:rPr>
          <w:rFonts w:ascii="Arial Narrow" w:hAnsi="Arial Narrow"/>
          <w:lang w:val="en-US"/>
        </w:rPr>
        <w:t>equired minimum technical score:</w:t>
      </w:r>
    </w:p>
    <w:p w14:paraId="3F644AF9" w14:textId="77777777" w:rsidR="00A76EF1" w:rsidRPr="008F19B6" w:rsidRDefault="00A76EF1" w:rsidP="00A76EF1">
      <w:pPr>
        <w:numPr>
          <w:ilvl w:val="0"/>
          <w:numId w:val="9"/>
        </w:numPr>
        <w:spacing w:after="0" w:line="240" w:lineRule="auto"/>
        <w:ind w:left="426" w:hanging="142"/>
        <w:jc w:val="both"/>
        <w:rPr>
          <w:rFonts w:ascii="Arial Narrow" w:hAnsi="Arial Narrow" w:cs="Arial"/>
          <w:lang w:val="en-US"/>
        </w:rPr>
      </w:pPr>
      <w:r w:rsidRPr="000B1BC5">
        <w:rPr>
          <w:rFonts w:ascii="Arial Narrow" w:hAnsi="Arial Narrow" w:cs="Arial"/>
          <w:lang w:val="en-US"/>
        </w:rPr>
        <w:t>The</w:t>
      </w:r>
      <w:r w:rsidRPr="008F19B6">
        <w:rPr>
          <w:rFonts w:ascii="Arial Narrow" w:hAnsi="Arial Narrow"/>
          <w:lang w:val="en-US"/>
        </w:rPr>
        <w:t xml:space="preserve"> opening of administrative documents and technical proposals shall take place on the </w:t>
      </w:r>
      <w:r>
        <w:rPr>
          <w:rFonts w:ascii="Arial Narrow" w:hAnsi="Arial Narrow"/>
          <w:b/>
          <w:lang w:val="en-GB"/>
        </w:rPr>
        <w:t>19</w:t>
      </w:r>
      <w:r w:rsidRPr="002C133C">
        <w:rPr>
          <w:rFonts w:ascii="Arial Narrow" w:hAnsi="Arial Narrow"/>
          <w:b/>
          <w:vertAlign w:val="superscript"/>
          <w:lang w:val="en-GB"/>
        </w:rPr>
        <w:t>th</w:t>
      </w:r>
      <w:r>
        <w:rPr>
          <w:rFonts w:ascii="Arial Narrow" w:hAnsi="Arial Narrow"/>
          <w:b/>
          <w:lang w:val="en-GB"/>
        </w:rPr>
        <w:t>/08</w:t>
      </w:r>
      <w:r w:rsidRPr="00005D13">
        <w:rPr>
          <w:rFonts w:ascii="Arial Narrow" w:hAnsi="Arial Narrow"/>
          <w:b/>
          <w:lang w:val="en-GB"/>
        </w:rPr>
        <w:t xml:space="preserve">/2025 </w:t>
      </w:r>
      <w:r w:rsidRPr="00005D13">
        <w:rPr>
          <w:rFonts w:ascii="Arial Narrow" w:hAnsi="Arial Narrow"/>
          <w:b/>
          <w:lang w:val="en-US"/>
        </w:rPr>
        <w:t>at 10:30 am</w:t>
      </w:r>
      <w:r w:rsidRPr="008F19B6">
        <w:rPr>
          <w:rFonts w:ascii="Arial Narrow" w:hAnsi="Arial Narrow"/>
          <w:lang w:val="en-US"/>
        </w:rPr>
        <w:t xml:space="preserve"> in the </w:t>
      </w:r>
      <w:r>
        <w:rPr>
          <w:rFonts w:ascii="Arial Narrow" w:hAnsi="Arial Narrow"/>
          <w:lang w:val="en-US"/>
        </w:rPr>
        <w:t>company</w:t>
      </w:r>
      <w:r w:rsidRPr="008F19B6">
        <w:rPr>
          <w:rFonts w:ascii="Arial Narrow" w:hAnsi="Arial Narrow"/>
          <w:lang w:val="en-US"/>
        </w:rPr>
        <w:t xml:space="preserve"> restaurant in </w:t>
      </w:r>
      <w:proofErr w:type="spellStart"/>
      <w:r w:rsidRPr="008F19B6">
        <w:rPr>
          <w:rFonts w:ascii="Arial Narrow" w:hAnsi="Arial Narrow"/>
          <w:lang w:val="en-US"/>
        </w:rPr>
        <w:t>Limbé</w:t>
      </w:r>
      <w:proofErr w:type="spellEnd"/>
      <w:r w:rsidRPr="008F19B6">
        <w:rPr>
          <w:rFonts w:ascii="Arial Narrow" w:hAnsi="Arial Narrow"/>
          <w:lang w:val="en-US"/>
        </w:rPr>
        <w:t>, an</w:t>
      </w:r>
      <w:r>
        <w:rPr>
          <w:rFonts w:ascii="Arial Narrow" w:hAnsi="Arial Narrow"/>
          <w:lang w:val="en-US"/>
        </w:rPr>
        <w:t>d would be done by the SONARA Internal Tenders Board (CIPM); o</w:t>
      </w:r>
      <w:r w:rsidRPr="008F19B6">
        <w:rPr>
          <w:rFonts w:ascii="Arial Narrow" w:hAnsi="Arial Narrow"/>
          <w:lang w:val="en-US"/>
        </w:rPr>
        <w:t xml:space="preserve">nly bidders or their duly mandated representative having full knowledge of the file can attend the </w:t>
      </w:r>
      <w:proofErr w:type="gramStart"/>
      <w:r w:rsidRPr="008F19B6">
        <w:rPr>
          <w:rFonts w:ascii="Arial Narrow" w:hAnsi="Arial Narrow"/>
          <w:lang w:val="en-US"/>
        </w:rPr>
        <w:t>tenders</w:t>
      </w:r>
      <w:proofErr w:type="gramEnd"/>
      <w:r w:rsidRPr="008F19B6">
        <w:rPr>
          <w:rFonts w:ascii="Arial Narrow" w:hAnsi="Arial Narrow"/>
          <w:lang w:val="en-US"/>
        </w:rPr>
        <w:t xml:space="preserve"> opening session.</w:t>
      </w:r>
    </w:p>
    <w:p w14:paraId="059D06E8" w14:textId="77777777" w:rsidR="00A76EF1" w:rsidRDefault="00A76EF1" w:rsidP="00A76EF1">
      <w:pPr>
        <w:numPr>
          <w:ilvl w:val="0"/>
          <w:numId w:val="9"/>
        </w:numPr>
        <w:spacing w:after="0" w:line="240" w:lineRule="auto"/>
        <w:ind w:left="426" w:hanging="142"/>
        <w:jc w:val="both"/>
        <w:rPr>
          <w:rFonts w:ascii="Arial Narrow" w:hAnsi="Arial Narrow"/>
          <w:lang w:val="en-US"/>
        </w:rPr>
      </w:pPr>
      <w:r w:rsidRPr="000B1BC5">
        <w:rPr>
          <w:rFonts w:ascii="Arial Narrow" w:hAnsi="Arial Narrow" w:cs="Arial"/>
          <w:lang w:val="en-US"/>
        </w:rPr>
        <w:t>The</w:t>
      </w:r>
      <w:r w:rsidRPr="008F19B6">
        <w:rPr>
          <w:rFonts w:ascii="Arial Narrow" w:hAnsi="Arial Narrow"/>
          <w:lang w:val="en-US"/>
        </w:rPr>
        <w:t xml:space="preserve"> opening of financial bids will take place at the end of technical analysis and will solely concern bidders who would ha</w:t>
      </w:r>
      <w:r>
        <w:rPr>
          <w:rFonts w:ascii="Arial Narrow" w:hAnsi="Arial Narrow"/>
          <w:lang w:val="en-US"/>
        </w:rPr>
        <w:t>ve obtained a minimum score of 8</w:t>
      </w:r>
      <w:r w:rsidRPr="008F19B6">
        <w:rPr>
          <w:rFonts w:ascii="Arial Narrow" w:hAnsi="Arial Narrow"/>
          <w:lang w:val="en-US"/>
        </w:rPr>
        <w:t>0</w:t>
      </w:r>
      <w:r>
        <w:rPr>
          <w:rFonts w:ascii="Arial Narrow" w:hAnsi="Arial Narrow"/>
          <w:lang w:val="en-US"/>
        </w:rPr>
        <w:t xml:space="preserve"> points</w:t>
      </w:r>
      <w:r w:rsidRPr="008F19B6">
        <w:rPr>
          <w:rFonts w:ascii="Arial Narrow" w:hAnsi="Arial Narrow"/>
          <w:lang w:val="en-US"/>
        </w:rPr>
        <w:t xml:space="preserve"> </w:t>
      </w:r>
      <w:r>
        <w:rPr>
          <w:rFonts w:ascii="Arial Narrow" w:hAnsi="Arial Narrow"/>
          <w:lang w:val="en-US"/>
        </w:rPr>
        <w:t>out of a total of</w:t>
      </w:r>
      <w:r w:rsidRPr="008F19B6">
        <w:rPr>
          <w:rFonts w:ascii="Arial Narrow" w:hAnsi="Arial Narrow"/>
          <w:lang w:val="en-US"/>
        </w:rPr>
        <w:t xml:space="preserve"> 100. </w:t>
      </w:r>
    </w:p>
    <w:p w14:paraId="741E9A97" w14:textId="77777777" w:rsidR="00A76EF1" w:rsidRPr="005D3ABB" w:rsidRDefault="00A76EF1" w:rsidP="00A76EF1">
      <w:pPr>
        <w:numPr>
          <w:ilvl w:val="0"/>
          <w:numId w:val="7"/>
        </w:numPr>
        <w:tabs>
          <w:tab w:val="clear" w:pos="720"/>
          <w:tab w:val="num" w:pos="284"/>
        </w:tabs>
        <w:spacing w:after="0" w:line="240" w:lineRule="auto"/>
        <w:ind w:left="284" w:hanging="284"/>
        <w:rPr>
          <w:rFonts w:ascii="Arial Narrow" w:hAnsi="Arial Narrow" w:cs="Arial"/>
          <w:b/>
          <w:bCs/>
        </w:rPr>
      </w:pPr>
      <w:r w:rsidRPr="00421108">
        <w:rPr>
          <w:rFonts w:ascii="Arial Narrow" w:hAnsi="Arial Narrow" w:cs="Arial"/>
          <w:b/>
          <w:bCs/>
        </w:rPr>
        <w:t xml:space="preserve">EVALUATION CRITERIA </w:t>
      </w:r>
    </w:p>
    <w:p w14:paraId="551D886B" w14:textId="77777777" w:rsidR="00A76EF1" w:rsidRPr="005D3ABB" w:rsidRDefault="00A76EF1" w:rsidP="00A76EF1">
      <w:pPr>
        <w:numPr>
          <w:ilvl w:val="1"/>
          <w:numId w:val="4"/>
        </w:numPr>
        <w:spacing w:after="0" w:line="240" w:lineRule="auto"/>
        <w:ind w:left="567" w:hanging="425"/>
        <w:rPr>
          <w:rFonts w:ascii="Arial Narrow" w:hAnsi="Arial Narrow" w:cs="Arial"/>
          <w:bCs/>
          <w:i/>
          <w:u w:val="single"/>
        </w:rPr>
      </w:pPr>
      <w:r w:rsidRPr="005D3ABB">
        <w:rPr>
          <w:rFonts w:ascii="Arial Narrow" w:hAnsi="Arial Narrow"/>
          <w:i/>
          <w:u w:val="single"/>
        </w:rPr>
        <w:t xml:space="preserve">Essential </w:t>
      </w:r>
      <w:proofErr w:type="spellStart"/>
      <w:r w:rsidRPr="005D3ABB">
        <w:rPr>
          <w:rFonts w:ascii="Arial Narrow" w:hAnsi="Arial Narrow"/>
          <w:i/>
          <w:u w:val="single"/>
        </w:rPr>
        <w:t>criteria</w:t>
      </w:r>
      <w:proofErr w:type="spellEnd"/>
    </w:p>
    <w:p w14:paraId="69074A8F" w14:textId="77777777" w:rsidR="00A76EF1" w:rsidRPr="005D3ABB" w:rsidRDefault="00A76EF1" w:rsidP="00A76EF1">
      <w:pPr>
        <w:spacing w:after="0" w:line="240" w:lineRule="auto"/>
        <w:ind w:left="284"/>
        <w:jc w:val="both"/>
        <w:rPr>
          <w:rFonts w:ascii="Arial Narrow" w:hAnsi="Arial Narrow"/>
        </w:rPr>
      </w:pPr>
      <w:r w:rsidRPr="005D3ABB">
        <w:rPr>
          <w:rFonts w:ascii="Arial Narrow" w:hAnsi="Arial Narrow"/>
          <w:lang w:val="en-US"/>
        </w:rPr>
        <w:t>The examination of essential criteria shall consist in verifying that the bidder</w:t>
      </w:r>
      <w:r w:rsidRPr="005D3ABB">
        <w:rPr>
          <w:rFonts w:ascii="Arial Narrow" w:hAnsi="Arial Narrow" w:cs="Arial Narrow"/>
          <w:lang w:val="en-US"/>
        </w:rPr>
        <w:t>’</w:t>
      </w:r>
      <w:r w:rsidRPr="005D3ABB">
        <w:rPr>
          <w:rFonts w:ascii="Arial Narrow" w:hAnsi="Arial Narrow"/>
          <w:lang w:val="en-US"/>
        </w:rPr>
        <w:t xml:space="preserve">s offer is in conformity with the terms of reference (TOR) and the special requirements of the tender document. </w:t>
      </w:r>
      <w:r w:rsidRPr="005D3ABB">
        <w:rPr>
          <w:rFonts w:ascii="Arial Narrow" w:hAnsi="Arial Narrow"/>
        </w:rPr>
        <w:t xml:space="preserve">The points to </w:t>
      </w:r>
      <w:proofErr w:type="spellStart"/>
      <w:r w:rsidRPr="005D3ABB">
        <w:rPr>
          <w:rFonts w:ascii="Arial Narrow" w:hAnsi="Arial Narrow"/>
        </w:rPr>
        <w:t>be</w:t>
      </w:r>
      <w:proofErr w:type="spellEnd"/>
      <w:r w:rsidRPr="005D3ABB">
        <w:rPr>
          <w:rFonts w:ascii="Arial Narrow" w:hAnsi="Arial Narrow"/>
        </w:rPr>
        <w:t xml:space="preserve"> </w:t>
      </w:r>
      <w:proofErr w:type="spellStart"/>
      <w:r w:rsidRPr="005D3ABB">
        <w:rPr>
          <w:rFonts w:ascii="Arial Narrow" w:hAnsi="Arial Narrow"/>
        </w:rPr>
        <w:t>verified</w:t>
      </w:r>
      <w:proofErr w:type="spellEnd"/>
      <w:r w:rsidRPr="005D3ABB">
        <w:rPr>
          <w:rFonts w:ascii="Arial Narrow" w:hAnsi="Arial Narrow"/>
        </w:rPr>
        <w:t xml:space="preserve"> </w:t>
      </w:r>
      <w:proofErr w:type="spellStart"/>
      <w:proofErr w:type="gramStart"/>
      <w:r w:rsidRPr="005D3ABB">
        <w:rPr>
          <w:rFonts w:ascii="Arial Narrow" w:hAnsi="Arial Narrow"/>
        </w:rPr>
        <w:t>include</w:t>
      </w:r>
      <w:proofErr w:type="spellEnd"/>
      <w:r w:rsidRPr="005D3ABB">
        <w:rPr>
          <w:rFonts w:ascii="Arial Narrow" w:hAnsi="Arial Narrow"/>
        </w:rPr>
        <w:t>:</w:t>
      </w:r>
      <w:proofErr w:type="gramEnd"/>
    </w:p>
    <w:p w14:paraId="57C43A0C" w14:textId="77777777" w:rsidR="00A76EF1" w:rsidRPr="00005D13" w:rsidRDefault="00A76EF1" w:rsidP="00A76EF1">
      <w:pPr>
        <w:pStyle w:val="Paragraphedeliste"/>
        <w:numPr>
          <w:ilvl w:val="0"/>
          <w:numId w:val="5"/>
        </w:numPr>
        <w:tabs>
          <w:tab w:val="clear" w:pos="1184"/>
          <w:tab w:val="num" w:pos="426"/>
        </w:tabs>
        <w:spacing w:after="0" w:line="240" w:lineRule="auto"/>
        <w:ind w:left="426" w:hanging="142"/>
        <w:jc w:val="both"/>
        <w:rPr>
          <w:rFonts w:ascii="Arial Narrow" w:hAnsi="Arial Narrow"/>
          <w:lang w:val="en-GB"/>
        </w:rPr>
      </w:pPr>
      <w:r w:rsidRPr="00005D13">
        <w:rPr>
          <w:rFonts w:ascii="Arial Narrow" w:hAnsi="Arial Narrow"/>
          <w:lang w:val="en"/>
        </w:rPr>
        <w:t xml:space="preserve">Consistency of the bid </w:t>
      </w:r>
      <w:r w:rsidRPr="00005D13">
        <w:rPr>
          <w:rFonts w:ascii="Arial Narrow" w:hAnsi="Arial Narrow"/>
          <w:lang w:val="en-GB"/>
        </w:rPr>
        <w:t>………………………………</w:t>
      </w:r>
      <w:proofErr w:type="gramStart"/>
      <w:r w:rsidRPr="00005D13">
        <w:rPr>
          <w:rFonts w:ascii="Arial Narrow" w:hAnsi="Arial Narrow"/>
          <w:lang w:val="en-GB"/>
        </w:rPr>
        <w:t>…..</w:t>
      </w:r>
      <w:proofErr w:type="gramEnd"/>
      <w:r w:rsidRPr="00005D13">
        <w:rPr>
          <w:rFonts w:ascii="Arial Narrow" w:hAnsi="Arial Narrow"/>
          <w:lang w:val="en-GB"/>
        </w:rPr>
        <w:t>…....……. 05 points</w:t>
      </w:r>
    </w:p>
    <w:p w14:paraId="1DF3BFFE" w14:textId="77777777" w:rsidR="00A76EF1" w:rsidRDefault="00A76EF1" w:rsidP="00A76EF1">
      <w:pPr>
        <w:pStyle w:val="Paragraphedeliste"/>
        <w:numPr>
          <w:ilvl w:val="0"/>
          <w:numId w:val="5"/>
        </w:numPr>
        <w:tabs>
          <w:tab w:val="clear" w:pos="1184"/>
          <w:tab w:val="num" w:pos="426"/>
        </w:tabs>
        <w:spacing w:after="0" w:line="240" w:lineRule="auto"/>
        <w:ind w:left="426" w:hanging="142"/>
        <w:jc w:val="both"/>
        <w:rPr>
          <w:rFonts w:ascii="Arial Narrow" w:hAnsi="Arial Narrow"/>
          <w:lang w:val="en-GB"/>
        </w:rPr>
      </w:pPr>
      <w:r w:rsidRPr="00005D13">
        <w:rPr>
          <w:rFonts w:ascii="Arial Narrow" w:hAnsi="Arial Narrow"/>
          <w:lang w:val="en"/>
        </w:rPr>
        <w:t>Methodology and Organization of the mission</w:t>
      </w:r>
      <w:proofErr w:type="gramStart"/>
      <w:r w:rsidRPr="00005D13">
        <w:rPr>
          <w:rFonts w:ascii="Arial Narrow" w:hAnsi="Arial Narrow"/>
          <w:lang w:val="en"/>
        </w:rPr>
        <w:t xml:space="preserve"> </w:t>
      </w:r>
      <w:r w:rsidRPr="00005D13">
        <w:rPr>
          <w:rFonts w:ascii="Arial Narrow" w:hAnsi="Arial Narrow"/>
          <w:lang w:val="en-GB"/>
        </w:rPr>
        <w:t>..</w:t>
      </w:r>
      <w:proofErr w:type="gramEnd"/>
      <w:r w:rsidRPr="00005D13">
        <w:rPr>
          <w:rFonts w:ascii="Arial Narrow" w:hAnsi="Arial Narrow"/>
          <w:lang w:val="en-GB"/>
        </w:rPr>
        <w:t>……….………… 20 points</w:t>
      </w:r>
    </w:p>
    <w:p w14:paraId="2B1940C0" w14:textId="77777777" w:rsidR="00A76EF1" w:rsidRPr="004F3DE2" w:rsidRDefault="00A76EF1" w:rsidP="00A76EF1">
      <w:pPr>
        <w:pStyle w:val="Paragraphedeliste"/>
        <w:numPr>
          <w:ilvl w:val="0"/>
          <w:numId w:val="5"/>
        </w:numPr>
        <w:tabs>
          <w:tab w:val="clear" w:pos="1184"/>
          <w:tab w:val="num" w:pos="426"/>
        </w:tabs>
        <w:spacing w:after="0" w:line="240" w:lineRule="auto"/>
        <w:ind w:left="426" w:hanging="142"/>
        <w:jc w:val="both"/>
        <w:rPr>
          <w:rFonts w:ascii="Arial Narrow" w:hAnsi="Arial Narrow"/>
          <w:lang w:val="en"/>
        </w:rPr>
      </w:pPr>
      <w:r w:rsidRPr="004F3DE2">
        <w:rPr>
          <w:rFonts w:ascii="Arial Narrow" w:hAnsi="Arial Narrow"/>
          <w:lang w:val="en"/>
        </w:rPr>
        <w:t>Experience of the firm in the relevant field</w:t>
      </w:r>
      <w:r>
        <w:rPr>
          <w:rFonts w:ascii="Arial Narrow" w:hAnsi="Arial Narrow"/>
          <w:lang w:val="en"/>
        </w:rPr>
        <w:t xml:space="preserve"> ……………………</w:t>
      </w:r>
      <w:proofErr w:type="gramStart"/>
      <w:r>
        <w:rPr>
          <w:rFonts w:ascii="Arial Narrow" w:hAnsi="Arial Narrow"/>
          <w:lang w:val="en"/>
        </w:rPr>
        <w:t>…..</w:t>
      </w:r>
      <w:proofErr w:type="gramEnd"/>
      <w:r>
        <w:rPr>
          <w:rFonts w:ascii="Arial Narrow" w:hAnsi="Arial Narrow"/>
          <w:lang w:val="en"/>
        </w:rPr>
        <w:t xml:space="preserve"> 35 points</w:t>
      </w:r>
    </w:p>
    <w:p w14:paraId="02D5D88D" w14:textId="77777777" w:rsidR="00A76EF1" w:rsidRPr="005001D2" w:rsidRDefault="00A76EF1" w:rsidP="00A76EF1">
      <w:pPr>
        <w:pStyle w:val="Paragraphedeliste"/>
        <w:numPr>
          <w:ilvl w:val="0"/>
          <w:numId w:val="5"/>
        </w:numPr>
        <w:tabs>
          <w:tab w:val="clear" w:pos="1184"/>
          <w:tab w:val="num" w:pos="426"/>
        </w:tabs>
        <w:spacing w:after="0" w:line="240" w:lineRule="auto"/>
        <w:ind w:left="426" w:hanging="142"/>
        <w:jc w:val="both"/>
        <w:rPr>
          <w:rFonts w:ascii="Arial Narrow" w:hAnsi="Arial Narrow"/>
          <w:lang w:val="en-GB"/>
        </w:rPr>
      </w:pPr>
      <w:r w:rsidRPr="005001D2">
        <w:rPr>
          <w:rFonts w:ascii="Arial Narrow" w:hAnsi="Arial Narrow"/>
          <w:lang w:val="en"/>
        </w:rPr>
        <w:t>Qualifications and Experience of the staff …</w:t>
      </w:r>
      <w:r w:rsidRPr="005001D2">
        <w:rPr>
          <w:rFonts w:ascii="Arial Narrow" w:hAnsi="Arial Narrow"/>
          <w:lang w:val="en-GB"/>
        </w:rPr>
        <w:t>................................ 40 points</w:t>
      </w:r>
    </w:p>
    <w:p w14:paraId="60E141AF" w14:textId="77777777" w:rsidR="00A76EF1" w:rsidRPr="002459AD" w:rsidRDefault="00A76EF1" w:rsidP="00A76EF1">
      <w:pPr>
        <w:pStyle w:val="Paragraphedeliste"/>
        <w:spacing w:after="0" w:line="240" w:lineRule="auto"/>
        <w:ind w:left="284"/>
        <w:jc w:val="both"/>
        <w:rPr>
          <w:rFonts w:ascii="Arial Narrow" w:hAnsi="Arial Narrow"/>
          <w:b/>
          <w:lang w:val="en-GB"/>
        </w:rPr>
      </w:pPr>
      <w:r w:rsidRPr="002459AD">
        <w:rPr>
          <w:rFonts w:ascii="Arial Narrow" w:hAnsi="Arial Narrow"/>
          <w:b/>
          <w:lang w:val="en-GB"/>
        </w:rPr>
        <w:t>TOTAL.  …………………</w:t>
      </w:r>
      <w:r>
        <w:rPr>
          <w:rFonts w:ascii="Arial Narrow" w:hAnsi="Arial Narrow"/>
          <w:b/>
          <w:lang w:val="en-GB"/>
        </w:rPr>
        <w:t>.</w:t>
      </w:r>
      <w:r w:rsidRPr="002459AD">
        <w:rPr>
          <w:rFonts w:ascii="Arial Narrow" w:hAnsi="Arial Narrow"/>
          <w:b/>
          <w:lang w:val="en-GB"/>
        </w:rPr>
        <w:t>……………………………………</w:t>
      </w:r>
      <w:r>
        <w:rPr>
          <w:rFonts w:ascii="Arial Narrow" w:hAnsi="Arial Narrow"/>
          <w:b/>
          <w:lang w:val="en-GB"/>
        </w:rPr>
        <w:t>……….</w:t>
      </w:r>
      <w:r w:rsidRPr="002459AD">
        <w:rPr>
          <w:rFonts w:ascii="Arial Narrow" w:hAnsi="Arial Narrow"/>
          <w:b/>
          <w:lang w:val="en-GB"/>
        </w:rPr>
        <w:t>100 points</w:t>
      </w:r>
    </w:p>
    <w:p w14:paraId="3CA1B3B7" w14:textId="77777777" w:rsidR="00A76EF1" w:rsidRPr="00C70527" w:rsidRDefault="00A76EF1" w:rsidP="00A76EF1">
      <w:pPr>
        <w:pStyle w:val="Paragraphedeliste"/>
        <w:spacing w:after="0" w:line="240" w:lineRule="auto"/>
        <w:ind w:left="426"/>
        <w:jc w:val="both"/>
        <w:rPr>
          <w:rFonts w:ascii="Arial Narrow" w:hAnsi="Arial Narrow"/>
          <w:i/>
          <w:sz w:val="2"/>
          <w:szCs w:val="2"/>
          <w:u w:val="single"/>
          <w:lang w:val="en-US"/>
        </w:rPr>
      </w:pPr>
    </w:p>
    <w:p w14:paraId="2278357F" w14:textId="77777777" w:rsidR="00A76EF1" w:rsidRPr="005D3ABB" w:rsidRDefault="00A76EF1" w:rsidP="00A76EF1">
      <w:pPr>
        <w:numPr>
          <w:ilvl w:val="1"/>
          <w:numId w:val="4"/>
        </w:numPr>
        <w:spacing w:after="0" w:line="240" w:lineRule="auto"/>
        <w:ind w:left="567" w:hanging="425"/>
        <w:rPr>
          <w:rFonts w:ascii="Arial Narrow" w:hAnsi="Arial Narrow" w:cs="Arial"/>
          <w:bCs/>
          <w:i/>
          <w:u w:val="single"/>
          <w:lang w:val="en-US"/>
        </w:rPr>
      </w:pPr>
      <w:r w:rsidRPr="005D3ABB">
        <w:rPr>
          <w:rFonts w:ascii="Arial Narrow" w:hAnsi="Arial Narrow"/>
          <w:i/>
          <w:u w:val="single"/>
          <w:lang w:val="en-US"/>
        </w:rPr>
        <w:t>Eliminatory criteria</w:t>
      </w:r>
    </w:p>
    <w:p w14:paraId="78A8FD95" w14:textId="77777777" w:rsidR="00A76EF1" w:rsidRPr="006550F5" w:rsidRDefault="00A76EF1" w:rsidP="00A76EF1">
      <w:pPr>
        <w:pStyle w:val="Paragraphedeliste"/>
        <w:numPr>
          <w:ilvl w:val="0"/>
          <w:numId w:val="5"/>
        </w:numPr>
        <w:tabs>
          <w:tab w:val="clear" w:pos="1184"/>
          <w:tab w:val="num" w:pos="426"/>
        </w:tabs>
        <w:spacing w:after="0" w:line="240" w:lineRule="auto"/>
        <w:ind w:left="426" w:hanging="142"/>
        <w:jc w:val="both"/>
        <w:rPr>
          <w:rFonts w:ascii="Arial Narrow" w:hAnsi="Arial Narrow" w:cs="Arial"/>
          <w:lang w:val="en-US"/>
        </w:rPr>
      </w:pPr>
      <w:r w:rsidRPr="006550F5">
        <w:rPr>
          <w:rFonts w:ascii="Arial Narrow" w:hAnsi="Arial Narrow"/>
          <w:lang w:val="en-US"/>
        </w:rPr>
        <w:t xml:space="preserve">Incomplete administrative </w:t>
      </w:r>
      <w:proofErr w:type="gramStart"/>
      <w:r w:rsidRPr="006550F5">
        <w:rPr>
          <w:rFonts w:ascii="Arial Narrow" w:hAnsi="Arial Narrow"/>
          <w:lang w:val="en-US"/>
        </w:rPr>
        <w:t>file ;</w:t>
      </w:r>
      <w:proofErr w:type="gramEnd"/>
    </w:p>
    <w:p w14:paraId="06154308" w14:textId="77777777" w:rsidR="00A76EF1" w:rsidRPr="006550F5" w:rsidRDefault="00A76EF1" w:rsidP="00A76EF1">
      <w:pPr>
        <w:pStyle w:val="Paragraphedeliste"/>
        <w:numPr>
          <w:ilvl w:val="0"/>
          <w:numId w:val="5"/>
        </w:numPr>
        <w:tabs>
          <w:tab w:val="clear" w:pos="1184"/>
          <w:tab w:val="num" w:pos="426"/>
        </w:tabs>
        <w:spacing w:after="0" w:line="240" w:lineRule="auto"/>
        <w:ind w:left="426" w:hanging="142"/>
        <w:jc w:val="both"/>
        <w:rPr>
          <w:rFonts w:ascii="Arial Narrow" w:hAnsi="Arial Narrow"/>
          <w:lang w:val="en-US"/>
        </w:rPr>
      </w:pPr>
      <w:r w:rsidRPr="006550F5">
        <w:rPr>
          <w:rFonts w:ascii="Arial Narrow" w:hAnsi="Arial Narrow"/>
          <w:lang w:val="en-US"/>
        </w:rPr>
        <w:t>Failure to obtain at least 70 points on a score of 100 after addition of the essential criteria’s notes.</w:t>
      </w:r>
    </w:p>
    <w:p w14:paraId="78B92DCB" w14:textId="77777777" w:rsidR="00A76EF1" w:rsidRPr="00E23C83" w:rsidRDefault="00A76EF1" w:rsidP="00A76EF1">
      <w:pPr>
        <w:numPr>
          <w:ilvl w:val="0"/>
          <w:numId w:val="7"/>
        </w:numPr>
        <w:tabs>
          <w:tab w:val="clear" w:pos="720"/>
          <w:tab w:val="num" w:pos="284"/>
        </w:tabs>
        <w:spacing w:after="0" w:line="240" w:lineRule="auto"/>
        <w:ind w:left="284" w:hanging="284"/>
        <w:rPr>
          <w:rFonts w:ascii="Arial Narrow" w:hAnsi="Arial Narrow" w:cs="Arial"/>
          <w:b/>
          <w:bCs/>
          <w:lang w:val="en-US"/>
        </w:rPr>
      </w:pPr>
      <w:r w:rsidRPr="00E23C83">
        <w:rPr>
          <w:rFonts w:ascii="Arial Narrow" w:hAnsi="Arial Narrow" w:cs="Arial"/>
          <w:b/>
          <w:bCs/>
          <w:lang w:val="en-US"/>
        </w:rPr>
        <w:t>SELECTION METHOD OF THE SERVICE PROVIDER</w:t>
      </w:r>
    </w:p>
    <w:p w14:paraId="731EC52C" w14:textId="77777777" w:rsidR="00A76EF1" w:rsidRDefault="00A76EF1" w:rsidP="00A76EF1">
      <w:pPr>
        <w:spacing w:after="0" w:line="240" w:lineRule="auto"/>
        <w:ind w:left="284"/>
        <w:jc w:val="both"/>
        <w:rPr>
          <w:rFonts w:ascii="Arial Narrow" w:hAnsi="Arial Narrow" w:cs="Arial"/>
          <w:lang w:val="en-GB"/>
        </w:rPr>
      </w:pPr>
      <w:r>
        <w:rPr>
          <w:rFonts w:ascii="Arial Narrow" w:hAnsi="Arial Narrow" w:cs="Arial"/>
          <w:lang w:val="en-GB"/>
        </w:rPr>
        <w:t>The service provider shall be selected through the Quality and Price postulate.</w:t>
      </w:r>
    </w:p>
    <w:p w14:paraId="57473DA7" w14:textId="77777777" w:rsidR="00A76EF1" w:rsidRDefault="00A76EF1">
      <w:pPr>
        <w:spacing w:after="160" w:line="259" w:lineRule="auto"/>
        <w:rPr>
          <w:rFonts w:ascii="Arial Narrow" w:hAnsi="Arial Narrow" w:cs="Arial"/>
          <w:b/>
          <w:bCs/>
        </w:rPr>
      </w:pPr>
      <w:r>
        <w:rPr>
          <w:rFonts w:ascii="Arial Narrow" w:hAnsi="Arial Narrow" w:cs="Arial"/>
          <w:b/>
          <w:bCs/>
        </w:rPr>
        <w:br w:type="page"/>
      </w:r>
    </w:p>
    <w:p w14:paraId="7E7F0FB5" w14:textId="6C74C8C6" w:rsidR="00A76EF1" w:rsidRPr="00421108" w:rsidRDefault="00A76EF1" w:rsidP="00A76EF1">
      <w:pPr>
        <w:numPr>
          <w:ilvl w:val="0"/>
          <w:numId w:val="7"/>
        </w:numPr>
        <w:tabs>
          <w:tab w:val="clear" w:pos="720"/>
          <w:tab w:val="num" w:pos="284"/>
        </w:tabs>
        <w:spacing w:after="0" w:line="240" w:lineRule="auto"/>
        <w:ind w:left="284" w:hanging="284"/>
        <w:rPr>
          <w:rFonts w:ascii="Arial Narrow" w:hAnsi="Arial Narrow" w:cs="Arial"/>
          <w:b/>
          <w:bCs/>
        </w:rPr>
      </w:pPr>
      <w:r w:rsidRPr="00421108">
        <w:rPr>
          <w:rFonts w:ascii="Arial Narrow" w:hAnsi="Arial Narrow" w:cs="Arial"/>
          <w:b/>
          <w:bCs/>
        </w:rPr>
        <w:lastRenderedPageBreak/>
        <w:t>AWARD OF CONTRACT</w:t>
      </w:r>
    </w:p>
    <w:p w14:paraId="6B8A9427" w14:textId="77777777" w:rsidR="00A76EF1" w:rsidRDefault="00A76EF1" w:rsidP="00A76EF1">
      <w:pPr>
        <w:spacing w:after="0" w:line="240" w:lineRule="auto"/>
        <w:ind w:left="284"/>
        <w:jc w:val="both"/>
        <w:rPr>
          <w:rFonts w:ascii="Arial Narrow" w:hAnsi="Arial Narrow" w:cs="Arial"/>
          <w:lang w:val="en-GB"/>
        </w:rPr>
      </w:pPr>
      <w:r w:rsidRPr="004871ED">
        <w:rPr>
          <w:rFonts w:ascii="Arial Narrow" w:hAnsi="Arial Narrow" w:cs="Arial"/>
          <w:lang w:val="en-GB"/>
        </w:rPr>
        <w:t xml:space="preserve">The contract shall be awarded to the company </w:t>
      </w:r>
      <w:r>
        <w:rPr>
          <w:rFonts w:ascii="Arial Narrow" w:hAnsi="Arial Narrow" w:cs="Arial"/>
          <w:lang w:val="en-GB"/>
        </w:rPr>
        <w:t xml:space="preserve">technical and financial proposals put together will be assessed as the most cost-effective bid based on the formula </w:t>
      </w:r>
      <w:r w:rsidRPr="006550F5">
        <w:rPr>
          <w:rFonts w:ascii="Arial Narrow" w:hAnsi="Arial Narrow" w:cs="Arial"/>
          <w:b/>
          <w:lang w:val="en-GB"/>
        </w:rPr>
        <w:t>NG = 0,7TN+0,3FN</w:t>
      </w:r>
      <w:r>
        <w:rPr>
          <w:rFonts w:ascii="Arial Narrow" w:hAnsi="Arial Narrow" w:cs="Arial"/>
          <w:lang w:val="en-GB"/>
        </w:rPr>
        <w:t xml:space="preserve"> outlined in the tender file</w:t>
      </w:r>
      <w:r w:rsidRPr="004871ED">
        <w:rPr>
          <w:rFonts w:ascii="Arial Narrow" w:hAnsi="Arial Narrow" w:cs="Arial"/>
          <w:lang w:val="en-GB"/>
        </w:rPr>
        <w:t xml:space="preserve">. </w:t>
      </w:r>
    </w:p>
    <w:p w14:paraId="3E6290AF" w14:textId="77777777" w:rsidR="00A76EF1" w:rsidRPr="0088244B" w:rsidRDefault="00A76EF1" w:rsidP="00A76EF1">
      <w:pPr>
        <w:numPr>
          <w:ilvl w:val="0"/>
          <w:numId w:val="7"/>
        </w:numPr>
        <w:tabs>
          <w:tab w:val="clear" w:pos="720"/>
          <w:tab w:val="num" w:pos="284"/>
        </w:tabs>
        <w:spacing w:after="0" w:line="240" w:lineRule="auto"/>
        <w:ind w:left="284" w:hanging="284"/>
        <w:rPr>
          <w:rFonts w:ascii="Arial Narrow" w:hAnsi="Arial Narrow" w:cs="Arial"/>
          <w:b/>
          <w:bCs/>
          <w:lang w:val="en-US"/>
        </w:rPr>
      </w:pPr>
      <w:r w:rsidRPr="0088244B">
        <w:rPr>
          <w:rFonts w:ascii="Arial Narrow" w:hAnsi="Arial Narrow" w:cs="Arial"/>
          <w:b/>
          <w:bCs/>
          <w:lang w:val="en-US"/>
        </w:rPr>
        <w:t>DURATION AND VALIDITY OF OFFERS</w:t>
      </w:r>
    </w:p>
    <w:p w14:paraId="66554E6E" w14:textId="77777777" w:rsidR="00A76EF1" w:rsidRPr="009D6CDB" w:rsidRDefault="00A76EF1" w:rsidP="00A76EF1">
      <w:pPr>
        <w:spacing w:after="0" w:line="240" w:lineRule="auto"/>
        <w:ind w:left="284"/>
        <w:jc w:val="both"/>
        <w:rPr>
          <w:rFonts w:ascii="Arial Narrow" w:hAnsi="Arial Narrow" w:cs="Arial"/>
          <w:b/>
          <w:bCs/>
          <w:u w:val="single"/>
          <w:lang w:val="en-GB"/>
        </w:rPr>
      </w:pPr>
      <w:r w:rsidRPr="004871ED">
        <w:rPr>
          <w:rFonts w:ascii="Arial Narrow" w:hAnsi="Arial Narrow" w:cs="Arial"/>
          <w:lang w:val="en-GB"/>
        </w:rPr>
        <w:t>Bidders shall be bound by their offers for a period of three (03) months with effect from the deadline of submission of the tender documents</w:t>
      </w:r>
      <w:r>
        <w:rPr>
          <w:rFonts w:ascii="Arial Narrow" w:hAnsi="Arial Narrow" w:cs="Arial"/>
          <w:lang w:val="en-GB"/>
        </w:rPr>
        <w:t>.</w:t>
      </w:r>
      <w:r>
        <w:rPr>
          <w:rFonts w:ascii="Arial Narrow" w:hAnsi="Arial Narrow" w:cs="Arial"/>
          <w:b/>
          <w:bCs/>
          <w:u w:val="single"/>
          <w:lang w:val="en-GB"/>
        </w:rPr>
        <w:t xml:space="preserve">     </w:t>
      </w:r>
    </w:p>
    <w:p w14:paraId="71AECF63" w14:textId="77777777" w:rsidR="00A76EF1" w:rsidRPr="00421108" w:rsidRDefault="00A76EF1" w:rsidP="00A76EF1">
      <w:pPr>
        <w:numPr>
          <w:ilvl w:val="0"/>
          <w:numId w:val="7"/>
        </w:numPr>
        <w:tabs>
          <w:tab w:val="clear" w:pos="720"/>
          <w:tab w:val="num" w:pos="284"/>
        </w:tabs>
        <w:spacing w:after="0" w:line="240" w:lineRule="auto"/>
        <w:ind w:left="284" w:hanging="284"/>
        <w:rPr>
          <w:rFonts w:ascii="Arial Narrow" w:hAnsi="Arial Narrow" w:cs="Arial"/>
          <w:b/>
          <w:bCs/>
        </w:rPr>
      </w:pPr>
      <w:r w:rsidRPr="00421108">
        <w:rPr>
          <w:rFonts w:ascii="Arial Narrow" w:hAnsi="Arial Narrow" w:cs="Arial"/>
          <w:b/>
          <w:bCs/>
        </w:rPr>
        <w:t>ADDITIONAL INFORMATION</w:t>
      </w:r>
    </w:p>
    <w:p w14:paraId="5A570BB7" w14:textId="77777777" w:rsidR="00A76EF1" w:rsidRDefault="00A76EF1" w:rsidP="00A76EF1">
      <w:pPr>
        <w:spacing w:after="0" w:line="240" w:lineRule="auto"/>
        <w:ind w:left="284"/>
        <w:jc w:val="both"/>
        <w:rPr>
          <w:rFonts w:ascii="Arial Narrow" w:hAnsi="Arial Narrow" w:cs="Arial"/>
          <w:lang w:val="en-GB"/>
        </w:rPr>
      </w:pPr>
      <w:r w:rsidRPr="004871ED">
        <w:rPr>
          <w:rFonts w:ascii="Arial Narrow" w:hAnsi="Arial Narrow" w:cs="Arial"/>
          <w:lang w:val="en-GB"/>
        </w:rPr>
        <w:t xml:space="preserve">Further technical information may be obtained during working hours from </w:t>
      </w:r>
      <w:r w:rsidRPr="00E23C83">
        <w:rPr>
          <w:rFonts w:ascii="Arial Narrow" w:hAnsi="Arial Narrow" w:cs="Arial"/>
          <w:b/>
          <w:lang w:val="en-GB"/>
        </w:rPr>
        <w:t>Contracts Division</w:t>
      </w:r>
      <w:r>
        <w:rPr>
          <w:rFonts w:ascii="Arial Narrow" w:hAnsi="Arial Narrow" w:cs="Arial"/>
          <w:b/>
          <w:lang w:val="en-GB"/>
        </w:rPr>
        <w:t xml:space="preserve"> </w:t>
      </w:r>
      <w:r w:rsidRPr="00E23C83">
        <w:rPr>
          <w:rFonts w:ascii="Arial Narrow" w:hAnsi="Arial Narrow" w:cs="Arial"/>
          <w:lang w:val="en-GB"/>
        </w:rPr>
        <w:t>of</w:t>
      </w:r>
      <w:r w:rsidRPr="004871ED">
        <w:rPr>
          <w:rFonts w:ascii="Arial Narrow" w:hAnsi="Arial Narrow" w:cs="Arial"/>
          <w:lang w:val="en-GB"/>
        </w:rPr>
        <w:t xml:space="preserve"> </w:t>
      </w:r>
      <w:r>
        <w:rPr>
          <w:rFonts w:ascii="Arial Narrow" w:hAnsi="Arial Narrow"/>
          <w:lang w:val="en-US"/>
        </w:rPr>
        <w:t>the National Refining Company Ltd</w:t>
      </w:r>
      <w:r w:rsidRPr="004871ED">
        <w:rPr>
          <w:rFonts w:ascii="Arial Narrow" w:hAnsi="Arial Narrow" w:cs="Arial"/>
          <w:lang w:val="en-GB"/>
        </w:rPr>
        <w:t>, P</w:t>
      </w:r>
      <w:r>
        <w:rPr>
          <w:rFonts w:ascii="Arial Narrow" w:hAnsi="Arial Narrow" w:cs="Arial"/>
          <w:lang w:val="en-GB"/>
        </w:rPr>
        <w:t>.</w:t>
      </w:r>
      <w:r w:rsidRPr="004871ED">
        <w:rPr>
          <w:rFonts w:ascii="Arial Narrow" w:hAnsi="Arial Narrow" w:cs="Arial"/>
          <w:lang w:val="en-GB"/>
        </w:rPr>
        <w:t>O</w:t>
      </w:r>
      <w:r>
        <w:rPr>
          <w:rFonts w:ascii="Arial Narrow" w:hAnsi="Arial Narrow" w:cs="Arial"/>
          <w:lang w:val="en-GB"/>
        </w:rPr>
        <w:t xml:space="preserve">. </w:t>
      </w:r>
      <w:r w:rsidRPr="004871ED">
        <w:rPr>
          <w:rFonts w:ascii="Arial Narrow" w:hAnsi="Arial Narrow" w:cs="Arial"/>
          <w:lang w:val="en-GB"/>
        </w:rPr>
        <w:t xml:space="preserve">Box. 365 Limbe - Cameroon, Tel: </w:t>
      </w:r>
      <w:r>
        <w:rPr>
          <w:rFonts w:ascii="Arial Narrow" w:hAnsi="Arial Narrow" w:cs="Arial"/>
          <w:lang w:val="en-GB"/>
        </w:rPr>
        <w:t>(+237)</w:t>
      </w:r>
      <w:r w:rsidRPr="004871ED">
        <w:rPr>
          <w:rFonts w:ascii="Arial Narrow" w:hAnsi="Arial Narrow" w:cs="Arial"/>
          <w:lang w:val="en-GB"/>
        </w:rPr>
        <w:t>233</w:t>
      </w:r>
      <w:r>
        <w:rPr>
          <w:rFonts w:ascii="Arial Narrow" w:hAnsi="Arial Narrow" w:cs="Arial"/>
          <w:lang w:val="en-GB"/>
        </w:rPr>
        <w:t xml:space="preserve"> </w:t>
      </w:r>
      <w:r w:rsidRPr="004871ED">
        <w:rPr>
          <w:rFonts w:ascii="Arial Narrow" w:hAnsi="Arial Narrow" w:cs="Arial"/>
          <w:lang w:val="en-GB"/>
        </w:rPr>
        <w:t>42</w:t>
      </w:r>
      <w:r>
        <w:rPr>
          <w:rFonts w:ascii="Arial Narrow" w:hAnsi="Arial Narrow" w:cs="Arial"/>
          <w:lang w:val="en-GB"/>
        </w:rPr>
        <w:t xml:space="preserve"> </w:t>
      </w:r>
      <w:r w:rsidRPr="004871ED">
        <w:rPr>
          <w:rFonts w:ascii="Arial Narrow" w:hAnsi="Arial Narrow" w:cs="Arial"/>
          <w:lang w:val="en-GB"/>
        </w:rPr>
        <w:t xml:space="preserve">3815 or </w:t>
      </w:r>
      <w:r>
        <w:rPr>
          <w:rFonts w:ascii="Arial Narrow" w:hAnsi="Arial Narrow" w:cs="Arial"/>
          <w:lang w:val="en-GB"/>
        </w:rPr>
        <w:t>2</w:t>
      </w:r>
      <w:r w:rsidRPr="004871ED">
        <w:rPr>
          <w:rFonts w:ascii="Arial Narrow" w:hAnsi="Arial Narrow" w:cs="Arial"/>
          <w:lang w:val="en-GB"/>
        </w:rPr>
        <w:t>33</w:t>
      </w:r>
      <w:r>
        <w:rPr>
          <w:rFonts w:ascii="Arial Narrow" w:hAnsi="Arial Narrow" w:cs="Arial"/>
          <w:lang w:val="en-GB"/>
        </w:rPr>
        <w:t xml:space="preserve"> </w:t>
      </w:r>
      <w:r w:rsidRPr="004871ED">
        <w:rPr>
          <w:rFonts w:ascii="Arial Narrow" w:hAnsi="Arial Narrow" w:cs="Arial"/>
          <w:lang w:val="en-GB"/>
        </w:rPr>
        <w:t>33</w:t>
      </w:r>
      <w:r>
        <w:rPr>
          <w:rFonts w:ascii="Arial Narrow" w:hAnsi="Arial Narrow" w:cs="Arial"/>
          <w:lang w:val="en-GB"/>
        </w:rPr>
        <w:t xml:space="preserve"> </w:t>
      </w:r>
      <w:r w:rsidRPr="004871ED">
        <w:rPr>
          <w:rFonts w:ascii="Arial Narrow" w:hAnsi="Arial Narrow" w:cs="Arial"/>
          <w:lang w:val="en-GB"/>
        </w:rPr>
        <w:t>22</w:t>
      </w:r>
      <w:r>
        <w:rPr>
          <w:rFonts w:ascii="Arial Narrow" w:hAnsi="Arial Narrow" w:cs="Arial"/>
          <w:lang w:val="en-GB"/>
        </w:rPr>
        <w:t xml:space="preserve"> </w:t>
      </w:r>
      <w:r w:rsidRPr="004871ED">
        <w:rPr>
          <w:rFonts w:ascii="Arial Narrow" w:hAnsi="Arial Narrow" w:cs="Arial"/>
          <w:lang w:val="en-GB"/>
        </w:rPr>
        <w:t xml:space="preserve">38 / Fax: </w:t>
      </w:r>
      <w:r>
        <w:rPr>
          <w:rFonts w:ascii="Arial Narrow" w:hAnsi="Arial Narrow" w:cs="Arial"/>
          <w:lang w:val="en-GB"/>
        </w:rPr>
        <w:t xml:space="preserve">(+237)233 </w:t>
      </w:r>
      <w:r w:rsidRPr="004871ED">
        <w:rPr>
          <w:rFonts w:ascii="Arial Narrow" w:hAnsi="Arial Narrow" w:cs="Arial"/>
          <w:lang w:val="en-GB"/>
        </w:rPr>
        <w:t>42</w:t>
      </w:r>
      <w:r>
        <w:rPr>
          <w:rFonts w:ascii="Arial Narrow" w:hAnsi="Arial Narrow" w:cs="Arial"/>
          <w:lang w:val="en-GB"/>
        </w:rPr>
        <w:t xml:space="preserve"> 41 </w:t>
      </w:r>
      <w:r w:rsidRPr="004871ED">
        <w:rPr>
          <w:rFonts w:ascii="Arial Narrow" w:hAnsi="Arial Narrow" w:cs="Arial"/>
          <w:lang w:val="en-GB"/>
        </w:rPr>
        <w:t xml:space="preserve">99 or </w:t>
      </w:r>
      <w:r>
        <w:rPr>
          <w:rFonts w:ascii="Arial Narrow" w:hAnsi="Arial Narrow" w:cs="Arial"/>
          <w:lang w:val="en-GB"/>
        </w:rPr>
        <w:t>2</w:t>
      </w:r>
      <w:r w:rsidRPr="004871ED">
        <w:rPr>
          <w:rFonts w:ascii="Arial Narrow" w:hAnsi="Arial Narrow" w:cs="Arial"/>
          <w:lang w:val="en-GB"/>
        </w:rPr>
        <w:t>33</w:t>
      </w:r>
      <w:r>
        <w:rPr>
          <w:rFonts w:ascii="Arial Narrow" w:hAnsi="Arial Narrow" w:cs="Arial"/>
          <w:lang w:val="en-GB"/>
        </w:rPr>
        <w:t xml:space="preserve"> </w:t>
      </w:r>
      <w:r w:rsidRPr="004871ED">
        <w:rPr>
          <w:rFonts w:ascii="Arial Narrow" w:hAnsi="Arial Narrow" w:cs="Arial"/>
          <w:lang w:val="en-GB"/>
        </w:rPr>
        <w:t>33</w:t>
      </w:r>
      <w:r>
        <w:rPr>
          <w:rFonts w:ascii="Arial Narrow" w:hAnsi="Arial Narrow" w:cs="Arial"/>
          <w:lang w:val="en-GB"/>
        </w:rPr>
        <w:t xml:space="preserve"> </w:t>
      </w:r>
      <w:r w:rsidRPr="004871ED">
        <w:rPr>
          <w:rFonts w:ascii="Arial Narrow" w:hAnsi="Arial Narrow" w:cs="Arial"/>
          <w:lang w:val="en-GB"/>
        </w:rPr>
        <w:t>22</w:t>
      </w:r>
      <w:r>
        <w:rPr>
          <w:rFonts w:ascii="Arial Narrow" w:hAnsi="Arial Narrow" w:cs="Arial"/>
          <w:lang w:val="en-GB"/>
        </w:rPr>
        <w:t xml:space="preserve"> </w:t>
      </w:r>
      <w:r w:rsidRPr="004871ED">
        <w:rPr>
          <w:rFonts w:ascii="Arial Narrow" w:hAnsi="Arial Narrow" w:cs="Arial"/>
          <w:lang w:val="en-GB"/>
        </w:rPr>
        <w:t>35.</w:t>
      </w:r>
    </w:p>
    <w:p w14:paraId="586943F8" w14:textId="77777777" w:rsidR="00A76EF1" w:rsidRDefault="00A76EF1" w:rsidP="00A76EF1">
      <w:pPr>
        <w:spacing w:after="0" w:line="240" w:lineRule="auto"/>
        <w:ind w:left="708"/>
        <w:jc w:val="both"/>
        <w:rPr>
          <w:rFonts w:ascii="Arial Narrow" w:hAnsi="Arial Narrow" w:cs="Arial"/>
          <w:lang w:val="en-GB"/>
        </w:rPr>
      </w:pPr>
      <w:r>
        <w:rPr>
          <w:rFonts w:ascii="Arial Narrow" w:hAnsi="Arial Narrow" w:cs="Arial"/>
          <w:lang w:val="en-GB"/>
        </w:rPr>
        <w:t xml:space="preserve">                                                                                        Done in </w:t>
      </w:r>
      <w:proofErr w:type="spellStart"/>
      <w:r>
        <w:rPr>
          <w:rFonts w:ascii="Arial Narrow" w:hAnsi="Arial Narrow" w:cs="Arial"/>
          <w:lang w:val="en-GB"/>
        </w:rPr>
        <w:t>Limbé</w:t>
      </w:r>
      <w:proofErr w:type="spellEnd"/>
      <w:r>
        <w:rPr>
          <w:rFonts w:ascii="Arial Narrow" w:hAnsi="Arial Narrow" w:cs="Arial"/>
          <w:lang w:val="en-GB"/>
        </w:rPr>
        <w:t>, on the 22</w:t>
      </w:r>
      <w:r w:rsidRPr="002C133C">
        <w:rPr>
          <w:rFonts w:ascii="Arial Narrow" w:hAnsi="Arial Narrow" w:cs="Arial"/>
          <w:vertAlign w:val="superscript"/>
          <w:lang w:val="en-GB"/>
        </w:rPr>
        <w:t>nd</w:t>
      </w:r>
      <w:r>
        <w:rPr>
          <w:rFonts w:ascii="Arial Narrow" w:hAnsi="Arial Narrow" w:cs="Arial"/>
          <w:lang w:val="en-GB"/>
        </w:rPr>
        <w:t>/07</w:t>
      </w:r>
      <w:r w:rsidRPr="00337B52">
        <w:rPr>
          <w:rFonts w:ascii="Arial Narrow" w:hAnsi="Arial Narrow" w:cs="Arial"/>
          <w:lang w:val="en-GB"/>
        </w:rPr>
        <w:t>/2025</w:t>
      </w:r>
    </w:p>
    <w:p w14:paraId="0D9C028E" w14:textId="77777777" w:rsidR="00A76EF1" w:rsidRDefault="00A76EF1" w:rsidP="00A76EF1">
      <w:pPr>
        <w:spacing w:after="0" w:line="240" w:lineRule="auto"/>
        <w:ind w:left="3828"/>
        <w:jc w:val="center"/>
        <w:rPr>
          <w:rFonts w:ascii="Arial Narrow" w:hAnsi="Arial Narrow" w:cs="Arial"/>
          <w:lang w:val="en-US"/>
        </w:rPr>
      </w:pPr>
      <w:r>
        <w:rPr>
          <w:rFonts w:ascii="Arial Narrow" w:hAnsi="Arial Narrow" w:cs="Arial"/>
          <w:lang w:val="en-US"/>
        </w:rPr>
        <w:t>The Project owner</w:t>
      </w:r>
    </w:p>
    <w:p w14:paraId="1ADD0285" w14:textId="77777777" w:rsidR="00A76EF1" w:rsidRPr="00C70527" w:rsidRDefault="00A76EF1" w:rsidP="00A76EF1">
      <w:pPr>
        <w:spacing w:after="0" w:line="240" w:lineRule="auto"/>
        <w:ind w:left="3828"/>
        <w:jc w:val="center"/>
        <w:rPr>
          <w:rFonts w:ascii="Arial Narrow" w:hAnsi="Arial Narrow" w:cs="Arial"/>
          <w:b/>
          <w:u w:val="single"/>
          <w:lang w:val="en-US"/>
        </w:rPr>
      </w:pPr>
      <w:r w:rsidRPr="00C70527">
        <w:rPr>
          <w:rFonts w:ascii="Arial Narrow" w:hAnsi="Arial Narrow" w:cs="Arial"/>
          <w:b/>
          <w:lang w:val="en-US"/>
        </w:rPr>
        <w:t xml:space="preserve"> </w:t>
      </w:r>
      <w:r>
        <w:rPr>
          <w:rFonts w:ascii="Arial Narrow" w:hAnsi="Arial Narrow" w:cs="Arial"/>
          <w:b/>
          <w:u w:val="single"/>
          <w:lang w:val="en-US"/>
        </w:rPr>
        <w:t>El hadj BAKO HAROUNA</w:t>
      </w:r>
    </w:p>
    <w:p w14:paraId="404F198D" w14:textId="77777777" w:rsidR="00567A18" w:rsidRPr="00A76EF1" w:rsidRDefault="00567A18" w:rsidP="00A76EF1">
      <w:pPr>
        <w:spacing w:after="0" w:line="240" w:lineRule="auto"/>
        <w:rPr>
          <w:lang w:val="en-US"/>
        </w:rPr>
      </w:pPr>
    </w:p>
    <w:sectPr w:rsidR="00567A18" w:rsidRPr="00A76EF1" w:rsidSect="00FA42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BE24A3"/>
    <w:multiLevelType w:val="multilevel"/>
    <w:tmpl w:val="82CC75A6"/>
    <w:lvl w:ilvl="0">
      <w:start w:val="14"/>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5760"/>
        </w:tabs>
        <w:ind w:left="5760" w:hanging="1440"/>
      </w:pPr>
      <w:rPr>
        <w:rFonts w:hint="default"/>
      </w:rPr>
    </w:lvl>
  </w:abstractNum>
  <w:abstractNum w:abstractNumId="1" w15:restartNumberingAfterBreak="0">
    <w:nsid w:val="1B071353"/>
    <w:multiLevelType w:val="hybridMultilevel"/>
    <w:tmpl w:val="54BC30F4"/>
    <w:lvl w:ilvl="0" w:tplc="D44AD158">
      <w:start w:val="1"/>
      <w:numFmt w:val="bullet"/>
      <w:lvlText w:val=""/>
      <w:lvlJc w:val="left"/>
      <w:pPr>
        <w:tabs>
          <w:tab w:val="num" w:pos="1069"/>
        </w:tabs>
        <w:ind w:left="1069" w:hanging="360"/>
      </w:pPr>
      <w:rPr>
        <w:rFonts w:ascii="Arial Narrow" w:hAnsi="Arial Narrow" w:hint="default"/>
        <w:b w:val="0"/>
        <w:i/>
        <w:sz w:val="22"/>
        <w:szCs w:val="22"/>
      </w:rPr>
    </w:lvl>
    <w:lvl w:ilvl="1" w:tplc="040C0003" w:tentative="1">
      <w:start w:val="1"/>
      <w:numFmt w:val="bullet"/>
      <w:lvlText w:val="o"/>
      <w:lvlJc w:val="left"/>
      <w:pPr>
        <w:tabs>
          <w:tab w:val="num" w:pos="1609"/>
        </w:tabs>
        <w:ind w:left="1609" w:hanging="360"/>
      </w:pPr>
      <w:rPr>
        <w:rFonts w:ascii="Courier New" w:hAnsi="Courier New" w:cs="Courier New" w:hint="default"/>
      </w:rPr>
    </w:lvl>
    <w:lvl w:ilvl="2" w:tplc="040C0005" w:tentative="1">
      <w:start w:val="1"/>
      <w:numFmt w:val="bullet"/>
      <w:lvlText w:val=""/>
      <w:lvlJc w:val="left"/>
      <w:pPr>
        <w:tabs>
          <w:tab w:val="num" w:pos="2329"/>
        </w:tabs>
        <w:ind w:left="2329" w:hanging="360"/>
      </w:pPr>
      <w:rPr>
        <w:rFonts w:ascii="Wingdings" w:hAnsi="Wingdings" w:hint="default"/>
      </w:rPr>
    </w:lvl>
    <w:lvl w:ilvl="3" w:tplc="040C0001" w:tentative="1">
      <w:start w:val="1"/>
      <w:numFmt w:val="bullet"/>
      <w:lvlText w:val=""/>
      <w:lvlJc w:val="left"/>
      <w:pPr>
        <w:tabs>
          <w:tab w:val="num" w:pos="3049"/>
        </w:tabs>
        <w:ind w:left="3049" w:hanging="360"/>
      </w:pPr>
      <w:rPr>
        <w:rFonts w:ascii="Symbol" w:hAnsi="Symbol" w:hint="default"/>
      </w:rPr>
    </w:lvl>
    <w:lvl w:ilvl="4" w:tplc="040C0003" w:tentative="1">
      <w:start w:val="1"/>
      <w:numFmt w:val="bullet"/>
      <w:lvlText w:val="o"/>
      <w:lvlJc w:val="left"/>
      <w:pPr>
        <w:tabs>
          <w:tab w:val="num" w:pos="3769"/>
        </w:tabs>
        <w:ind w:left="3769" w:hanging="360"/>
      </w:pPr>
      <w:rPr>
        <w:rFonts w:ascii="Courier New" w:hAnsi="Courier New" w:cs="Courier New" w:hint="default"/>
      </w:rPr>
    </w:lvl>
    <w:lvl w:ilvl="5" w:tplc="040C0005" w:tentative="1">
      <w:start w:val="1"/>
      <w:numFmt w:val="bullet"/>
      <w:lvlText w:val=""/>
      <w:lvlJc w:val="left"/>
      <w:pPr>
        <w:tabs>
          <w:tab w:val="num" w:pos="4489"/>
        </w:tabs>
        <w:ind w:left="4489" w:hanging="360"/>
      </w:pPr>
      <w:rPr>
        <w:rFonts w:ascii="Wingdings" w:hAnsi="Wingdings" w:hint="default"/>
      </w:rPr>
    </w:lvl>
    <w:lvl w:ilvl="6" w:tplc="040C0001" w:tentative="1">
      <w:start w:val="1"/>
      <w:numFmt w:val="bullet"/>
      <w:lvlText w:val=""/>
      <w:lvlJc w:val="left"/>
      <w:pPr>
        <w:tabs>
          <w:tab w:val="num" w:pos="5209"/>
        </w:tabs>
        <w:ind w:left="5209" w:hanging="360"/>
      </w:pPr>
      <w:rPr>
        <w:rFonts w:ascii="Symbol" w:hAnsi="Symbol" w:hint="default"/>
      </w:rPr>
    </w:lvl>
    <w:lvl w:ilvl="7" w:tplc="040C0003" w:tentative="1">
      <w:start w:val="1"/>
      <w:numFmt w:val="bullet"/>
      <w:lvlText w:val="o"/>
      <w:lvlJc w:val="left"/>
      <w:pPr>
        <w:tabs>
          <w:tab w:val="num" w:pos="5929"/>
        </w:tabs>
        <w:ind w:left="5929" w:hanging="360"/>
      </w:pPr>
      <w:rPr>
        <w:rFonts w:ascii="Courier New" w:hAnsi="Courier New" w:cs="Courier New" w:hint="default"/>
      </w:rPr>
    </w:lvl>
    <w:lvl w:ilvl="8" w:tplc="040C0005" w:tentative="1">
      <w:start w:val="1"/>
      <w:numFmt w:val="bullet"/>
      <w:lvlText w:val=""/>
      <w:lvlJc w:val="left"/>
      <w:pPr>
        <w:tabs>
          <w:tab w:val="num" w:pos="6649"/>
        </w:tabs>
        <w:ind w:left="6649" w:hanging="360"/>
      </w:pPr>
      <w:rPr>
        <w:rFonts w:ascii="Wingdings" w:hAnsi="Wingdings" w:hint="default"/>
      </w:rPr>
    </w:lvl>
  </w:abstractNum>
  <w:abstractNum w:abstractNumId="2" w15:restartNumberingAfterBreak="0">
    <w:nsid w:val="48483C74"/>
    <w:multiLevelType w:val="hybridMultilevel"/>
    <w:tmpl w:val="FB2A341A"/>
    <w:lvl w:ilvl="0" w:tplc="D44AD158">
      <w:start w:val="1"/>
      <w:numFmt w:val="bullet"/>
      <w:lvlText w:val=""/>
      <w:lvlJc w:val="left"/>
      <w:pPr>
        <w:ind w:left="1004" w:hanging="360"/>
      </w:pPr>
      <w:rPr>
        <w:rFonts w:ascii="Arial Narrow" w:hAnsi="Arial Narrow" w:hint="default"/>
        <w:b w:val="0"/>
        <w:i/>
        <w:sz w:val="22"/>
        <w:szCs w:val="22"/>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 w15:restartNumberingAfterBreak="0">
    <w:nsid w:val="522E6DFE"/>
    <w:multiLevelType w:val="hybridMultilevel"/>
    <w:tmpl w:val="0602E578"/>
    <w:lvl w:ilvl="0" w:tplc="040C0005">
      <w:start w:val="5"/>
      <w:numFmt w:val="bullet"/>
      <w:lvlText w:val="-"/>
      <w:lvlJc w:val="left"/>
      <w:pPr>
        <w:ind w:left="720" w:hanging="360"/>
      </w:pPr>
      <w:rPr>
        <w:rFonts w:ascii="Arial Narrow" w:eastAsia="Times New Roman" w:hAnsi="Arial Narrow"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5A7B7B01"/>
    <w:multiLevelType w:val="hybridMultilevel"/>
    <w:tmpl w:val="FEE06762"/>
    <w:lvl w:ilvl="0" w:tplc="3A0E7B4C">
      <w:start w:val="1"/>
      <w:numFmt w:val="decimal"/>
      <w:lvlText w:val="%1."/>
      <w:lvlJc w:val="left"/>
      <w:pPr>
        <w:tabs>
          <w:tab w:val="num" w:pos="720"/>
        </w:tabs>
        <w:ind w:left="720" w:hanging="360"/>
      </w:pPr>
    </w:lvl>
    <w:lvl w:ilvl="1" w:tplc="040C0003">
      <w:start w:val="1"/>
      <w:numFmt w:val="lowerLetter"/>
      <w:lvlText w:val="%2."/>
      <w:lvlJc w:val="left"/>
      <w:pPr>
        <w:tabs>
          <w:tab w:val="num" w:pos="1440"/>
        </w:tabs>
        <w:ind w:left="1440" w:hanging="360"/>
      </w:pPr>
    </w:lvl>
    <w:lvl w:ilvl="2" w:tplc="040C0005">
      <w:start w:val="5"/>
      <w:numFmt w:val="bullet"/>
      <w:lvlText w:val="-"/>
      <w:lvlJc w:val="left"/>
      <w:pPr>
        <w:tabs>
          <w:tab w:val="num" w:pos="2340"/>
        </w:tabs>
        <w:ind w:left="2340" w:hanging="360"/>
      </w:pPr>
      <w:rPr>
        <w:rFonts w:ascii="Arial Narrow" w:eastAsia="Times New Roman" w:hAnsi="Arial Narrow" w:cs="Times New Roman" w:hint="default"/>
      </w:rPr>
    </w:lvl>
    <w:lvl w:ilvl="3" w:tplc="9CDE6B76">
      <w:numFmt w:val="bullet"/>
      <w:lvlText w:val="•"/>
      <w:lvlJc w:val="left"/>
      <w:pPr>
        <w:ind w:left="2880" w:hanging="360"/>
      </w:pPr>
      <w:rPr>
        <w:rFonts w:ascii="Arial Narrow" w:eastAsia="Calibri" w:hAnsi="Arial Narrow" w:cs="Arial" w:hint="default"/>
      </w:r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5" w15:restartNumberingAfterBreak="0">
    <w:nsid w:val="5D706EB8"/>
    <w:multiLevelType w:val="hybridMultilevel"/>
    <w:tmpl w:val="CA7C8448"/>
    <w:lvl w:ilvl="0" w:tplc="D44AD158">
      <w:start w:val="1"/>
      <w:numFmt w:val="bullet"/>
      <w:lvlText w:val=""/>
      <w:lvlJc w:val="left"/>
      <w:pPr>
        <w:ind w:left="1004" w:hanging="360"/>
      </w:pPr>
      <w:rPr>
        <w:rFonts w:ascii="Arial Narrow" w:hAnsi="Arial Narrow" w:hint="default"/>
        <w:b w:val="0"/>
        <w:i/>
        <w:sz w:val="22"/>
        <w:szCs w:val="22"/>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6" w15:restartNumberingAfterBreak="0">
    <w:nsid w:val="62B1711B"/>
    <w:multiLevelType w:val="hybridMultilevel"/>
    <w:tmpl w:val="AEDCC14C"/>
    <w:lvl w:ilvl="0" w:tplc="D44AD158">
      <w:start w:val="1"/>
      <w:numFmt w:val="bullet"/>
      <w:lvlText w:val=""/>
      <w:lvlJc w:val="left"/>
      <w:pPr>
        <w:ind w:left="1004" w:hanging="360"/>
      </w:pPr>
      <w:rPr>
        <w:rFonts w:ascii="Arial Narrow" w:hAnsi="Arial Narrow" w:hint="default"/>
        <w:b w:val="0"/>
        <w:i/>
        <w:sz w:val="22"/>
        <w:szCs w:val="22"/>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7" w15:restartNumberingAfterBreak="0">
    <w:nsid w:val="6C512689"/>
    <w:multiLevelType w:val="hybridMultilevel"/>
    <w:tmpl w:val="AF9EE56C"/>
    <w:lvl w:ilvl="0" w:tplc="3A0E7B4C">
      <w:start w:val="1"/>
      <w:numFmt w:val="decimal"/>
      <w:lvlText w:val="%1."/>
      <w:lvlJc w:val="left"/>
      <w:pPr>
        <w:tabs>
          <w:tab w:val="num" w:pos="720"/>
        </w:tabs>
        <w:ind w:left="720" w:hanging="360"/>
      </w:pPr>
    </w:lvl>
    <w:lvl w:ilvl="1" w:tplc="040C0003">
      <w:start w:val="1"/>
      <w:numFmt w:val="lowerLetter"/>
      <w:lvlText w:val="%2."/>
      <w:lvlJc w:val="left"/>
      <w:pPr>
        <w:tabs>
          <w:tab w:val="num" w:pos="1440"/>
        </w:tabs>
        <w:ind w:left="1440" w:hanging="360"/>
      </w:pPr>
    </w:lvl>
    <w:lvl w:ilvl="2" w:tplc="040C0005">
      <w:start w:val="5"/>
      <w:numFmt w:val="bullet"/>
      <w:lvlText w:val="-"/>
      <w:lvlJc w:val="left"/>
      <w:pPr>
        <w:tabs>
          <w:tab w:val="num" w:pos="2340"/>
        </w:tabs>
        <w:ind w:left="2340" w:hanging="360"/>
      </w:pPr>
      <w:rPr>
        <w:rFonts w:ascii="Arial Narrow" w:eastAsia="Times New Roman" w:hAnsi="Arial Narrow" w:cs="Times New Roman" w:hint="default"/>
      </w:rPr>
    </w:lvl>
    <w:lvl w:ilvl="3" w:tplc="FEDCED3A">
      <w:numFmt w:val="bullet"/>
      <w:lvlText w:val="•"/>
      <w:lvlJc w:val="left"/>
      <w:pPr>
        <w:ind w:left="2880" w:hanging="360"/>
      </w:pPr>
      <w:rPr>
        <w:rFonts w:ascii="Arial Narrow" w:eastAsia="Times New Roman" w:hAnsi="Arial Narrow" w:cs="Calibri" w:hint="default"/>
      </w:r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8" w15:restartNumberingAfterBreak="0">
    <w:nsid w:val="7E472D14"/>
    <w:multiLevelType w:val="hybridMultilevel"/>
    <w:tmpl w:val="023AED2A"/>
    <w:lvl w:ilvl="0" w:tplc="D44AD158">
      <w:start w:val="1"/>
      <w:numFmt w:val="bullet"/>
      <w:lvlText w:val=""/>
      <w:lvlJc w:val="left"/>
      <w:pPr>
        <w:tabs>
          <w:tab w:val="num" w:pos="1184"/>
        </w:tabs>
        <w:ind w:left="1184" w:hanging="360"/>
      </w:pPr>
      <w:rPr>
        <w:rFonts w:ascii="Arial Narrow" w:hAnsi="Arial Narrow" w:hint="default"/>
        <w:b w:val="0"/>
        <w:i/>
        <w:sz w:val="22"/>
        <w:szCs w:val="22"/>
      </w:rPr>
    </w:lvl>
    <w:lvl w:ilvl="1" w:tplc="040C0003">
      <w:start w:val="1"/>
      <w:numFmt w:val="bullet"/>
      <w:lvlText w:val="o"/>
      <w:lvlJc w:val="left"/>
      <w:pPr>
        <w:tabs>
          <w:tab w:val="num" w:pos="1724"/>
        </w:tabs>
        <w:ind w:left="1724" w:hanging="360"/>
      </w:pPr>
      <w:rPr>
        <w:rFonts w:ascii="Courier New" w:hAnsi="Courier New" w:cs="Courier New" w:hint="default"/>
      </w:rPr>
    </w:lvl>
    <w:lvl w:ilvl="2" w:tplc="040C0005">
      <w:start w:val="1"/>
      <w:numFmt w:val="bullet"/>
      <w:lvlText w:val=""/>
      <w:lvlJc w:val="left"/>
      <w:pPr>
        <w:tabs>
          <w:tab w:val="num" w:pos="2444"/>
        </w:tabs>
        <w:ind w:left="2444" w:hanging="360"/>
      </w:pPr>
      <w:rPr>
        <w:rFonts w:ascii="Wingdings" w:hAnsi="Wingdings" w:hint="default"/>
      </w:rPr>
    </w:lvl>
    <w:lvl w:ilvl="3" w:tplc="040C0001">
      <w:start w:val="1"/>
      <w:numFmt w:val="bullet"/>
      <w:lvlText w:val=""/>
      <w:lvlJc w:val="left"/>
      <w:pPr>
        <w:tabs>
          <w:tab w:val="num" w:pos="3164"/>
        </w:tabs>
        <w:ind w:left="3164" w:hanging="360"/>
      </w:pPr>
      <w:rPr>
        <w:rFonts w:ascii="Symbol" w:hAnsi="Symbol" w:hint="default"/>
      </w:rPr>
    </w:lvl>
    <w:lvl w:ilvl="4" w:tplc="040C0003">
      <w:start w:val="1"/>
      <w:numFmt w:val="bullet"/>
      <w:lvlText w:val="o"/>
      <w:lvlJc w:val="left"/>
      <w:pPr>
        <w:tabs>
          <w:tab w:val="num" w:pos="3884"/>
        </w:tabs>
        <w:ind w:left="3884" w:hanging="360"/>
      </w:pPr>
      <w:rPr>
        <w:rFonts w:ascii="Courier New" w:hAnsi="Courier New" w:cs="Courier New" w:hint="default"/>
      </w:rPr>
    </w:lvl>
    <w:lvl w:ilvl="5" w:tplc="040C0005">
      <w:start w:val="1"/>
      <w:numFmt w:val="bullet"/>
      <w:lvlText w:val=""/>
      <w:lvlJc w:val="left"/>
      <w:pPr>
        <w:tabs>
          <w:tab w:val="num" w:pos="4604"/>
        </w:tabs>
        <w:ind w:left="4604" w:hanging="360"/>
      </w:pPr>
      <w:rPr>
        <w:rFonts w:ascii="Wingdings" w:hAnsi="Wingdings" w:hint="default"/>
      </w:rPr>
    </w:lvl>
    <w:lvl w:ilvl="6" w:tplc="040C0001">
      <w:start w:val="1"/>
      <w:numFmt w:val="bullet"/>
      <w:lvlText w:val=""/>
      <w:lvlJc w:val="left"/>
      <w:pPr>
        <w:tabs>
          <w:tab w:val="num" w:pos="5324"/>
        </w:tabs>
        <w:ind w:left="5324" w:hanging="360"/>
      </w:pPr>
      <w:rPr>
        <w:rFonts w:ascii="Symbol" w:hAnsi="Symbol" w:hint="default"/>
      </w:rPr>
    </w:lvl>
    <w:lvl w:ilvl="7" w:tplc="040C0003">
      <w:start w:val="1"/>
      <w:numFmt w:val="bullet"/>
      <w:lvlText w:val="o"/>
      <w:lvlJc w:val="left"/>
      <w:pPr>
        <w:tabs>
          <w:tab w:val="num" w:pos="6044"/>
        </w:tabs>
        <w:ind w:left="6044" w:hanging="360"/>
      </w:pPr>
      <w:rPr>
        <w:rFonts w:ascii="Courier New" w:hAnsi="Courier New" w:cs="Courier New" w:hint="default"/>
      </w:rPr>
    </w:lvl>
    <w:lvl w:ilvl="8" w:tplc="040C0005">
      <w:start w:val="1"/>
      <w:numFmt w:val="bullet"/>
      <w:lvlText w:val=""/>
      <w:lvlJc w:val="left"/>
      <w:pPr>
        <w:tabs>
          <w:tab w:val="num" w:pos="6764"/>
        </w:tabs>
        <w:ind w:left="6764" w:hanging="360"/>
      </w:pPr>
      <w:rPr>
        <w:rFonts w:ascii="Wingdings" w:hAnsi="Wingdings" w:hint="default"/>
      </w:rPr>
    </w:lvl>
  </w:abstractNum>
  <w:num w:numId="1">
    <w:abstractNumId w:val="4"/>
  </w:num>
  <w:num w:numId="2">
    <w:abstractNumId w:val="1"/>
  </w:num>
  <w:num w:numId="3">
    <w:abstractNumId w:val="0"/>
  </w:num>
  <w:num w:numId="4">
    <w:abstractNumId w:val="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lvlOverride w:ilvl="1"/>
    <w:lvlOverride w:ilvl="2"/>
    <w:lvlOverride w:ilvl="3"/>
    <w:lvlOverride w:ilvl="4"/>
    <w:lvlOverride w:ilvl="5"/>
    <w:lvlOverride w:ilvl="6"/>
    <w:lvlOverride w:ilvl="7"/>
    <w:lvlOverride w:ilvl="8"/>
  </w:num>
  <w:num w:numId="6">
    <w:abstractNumId w:val="3"/>
  </w:num>
  <w:num w:numId="7">
    <w:abstractNumId w:val="7"/>
  </w:num>
  <w:num w:numId="8">
    <w:abstractNumId w:val="6"/>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EF1"/>
    <w:rsid w:val="00567A18"/>
    <w:rsid w:val="00A76EF1"/>
    <w:rsid w:val="00FA42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BE5AB3D"/>
  <w15:chartTrackingRefBased/>
  <w15:docId w15:val="{3BC6AE49-3B5B-4710-BF6A-FAD4DEBA3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EF1"/>
    <w:pPr>
      <w:spacing w:after="200" w:line="276" w:lineRule="auto"/>
    </w:pPr>
    <w:rPr>
      <w:rFonts w:ascii="Calibri" w:eastAsia="Times New Roman"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Texte Général,bk paragraph,lp1,List Numbered Paragraph"/>
    <w:basedOn w:val="Normal"/>
    <w:link w:val="ParagraphedelisteCar"/>
    <w:qFormat/>
    <w:rsid w:val="00A76EF1"/>
    <w:pPr>
      <w:ind w:left="720"/>
      <w:contextualSpacing/>
    </w:pPr>
    <w:rPr>
      <w:rFonts w:eastAsia="Calibri" w:cs="Times New Roman"/>
    </w:rPr>
  </w:style>
  <w:style w:type="character" w:customStyle="1" w:styleId="ParagraphedelisteCar">
    <w:name w:val="Paragraphe de liste Car"/>
    <w:aliases w:val="Texte Général Car,bk paragraph Car,lp1 Car,List Numbered Paragraph Car"/>
    <w:link w:val="Paragraphedeliste"/>
    <w:locked/>
    <w:rsid w:val="00A76EF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2196</Words>
  <Characters>12084</Characters>
  <Application>Microsoft Office Word</Application>
  <DocSecurity>0</DocSecurity>
  <Lines>100</Lines>
  <Paragraphs>28</Paragraphs>
  <ScaleCrop>false</ScaleCrop>
  <Company/>
  <LinksUpToDate>false</LinksUpToDate>
  <CharactersWithSpaces>14252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1</cp:revision>
  <dcterms:created xsi:type="dcterms:W3CDTF">2025-07-23T12:48:00Z</dcterms:created>
  <dcterms:modified xsi:type="dcterms:W3CDTF">2025-07-23T12:51:00Z</dcterms:modified>
</cp:coreProperties>
</file>