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367A" w14:textId="77777777" w:rsidR="00DA4FCE" w:rsidRPr="00660A40" w:rsidRDefault="00DA4FCE" w:rsidP="00DA4FCE">
      <w:pPr>
        <w:spacing w:after="0" w:line="240" w:lineRule="auto"/>
        <w:jc w:val="center"/>
        <w:rPr>
          <w:rFonts w:ascii="Arial Narrow" w:hAnsi="Arial Narrow" w:cs="Arial"/>
          <w:i/>
          <w:lang w:val="pt-BR"/>
        </w:rPr>
      </w:pPr>
      <w:r w:rsidRPr="002319AC">
        <w:rPr>
          <w:rFonts w:ascii="Arial Narrow" w:hAnsi="Arial Narrow" w:cs="Arial"/>
          <w:b/>
          <w:lang w:val="pt-BR"/>
        </w:rPr>
        <w:t>AVIS D’APPEL D’OFFRES</w:t>
      </w:r>
      <w:r>
        <w:rPr>
          <w:rFonts w:ascii="Arial Narrow" w:hAnsi="Arial Narrow" w:cs="Arial"/>
          <w:b/>
          <w:lang w:val="pt-BR"/>
        </w:rPr>
        <w:t xml:space="preserve"> </w:t>
      </w:r>
      <w:r>
        <w:rPr>
          <w:rFonts w:ascii="Arial Narrow" w:hAnsi="Arial Narrow" w:cs="Arial"/>
          <w:b/>
          <w:effect w:val="none"/>
          <w:lang w:val="pt-BR"/>
        </w:rPr>
        <w:t>NATIONAL</w:t>
      </w:r>
      <w:r w:rsidRPr="00660A40">
        <w:rPr>
          <w:rFonts w:ascii="Arial Narrow" w:hAnsi="Arial Narrow" w:cs="Arial"/>
          <w:b/>
          <w:effect w:val="none"/>
          <w:lang w:val="pt-BR"/>
        </w:rPr>
        <w:t xml:space="preserve"> OUVERT</w:t>
      </w:r>
    </w:p>
    <w:p w14:paraId="6222D596" w14:textId="77777777" w:rsidR="00DA4FCE" w:rsidRPr="002319AC" w:rsidRDefault="00DA4FCE" w:rsidP="00DA4FCE">
      <w:pPr>
        <w:spacing w:after="0" w:line="240" w:lineRule="auto"/>
        <w:jc w:val="center"/>
        <w:rPr>
          <w:rFonts w:ascii="Arial Narrow" w:hAnsi="Arial Narrow" w:cs="Arial"/>
          <w:bCs/>
          <w:lang w:val="pt-BR"/>
        </w:rPr>
      </w:pPr>
      <w:r w:rsidRPr="002319AC">
        <w:rPr>
          <w:rFonts w:ascii="Arial Narrow" w:hAnsi="Arial Narrow" w:cs="Arial"/>
          <w:bCs/>
          <w:lang w:val="pt-BR"/>
        </w:rPr>
        <w:t>N° </w:t>
      </w:r>
      <w:r>
        <w:rPr>
          <w:rFonts w:ascii="Arial Narrow" w:hAnsi="Arial Narrow" w:cs="Arial"/>
          <w:bCs/>
          <w:lang w:val="pt-BR"/>
        </w:rPr>
        <w:t>019.25</w:t>
      </w:r>
      <w:r w:rsidRPr="002319AC">
        <w:rPr>
          <w:rFonts w:ascii="Arial Narrow" w:hAnsi="Arial Narrow" w:cs="Arial"/>
          <w:bCs/>
          <w:lang w:val="pt-BR"/>
        </w:rPr>
        <w:t>/AO</w:t>
      </w:r>
      <w:r>
        <w:rPr>
          <w:rFonts w:ascii="Arial Narrow" w:hAnsi="Arial Narrow" w:cs="Arial"/>
          <w:bCs/>
          <w:lang w:val="pt-BR"/>
        </w:rPr>
        <w:t>NO/SONARA/CIPM/</w:t>
      </w:r>
      <w:r w:rsidRPr="002319AC">
        <w:rPr>
          <w:rFonts w:ascii="Arial Narrow" w:hAnsi="Arial Narrow" w:cs="Arial"/>
          <w:bCs/>
          <w:lang w:val="pt-BR"/>
        </w:rPr>
        <w:t>20</w:t>
      </w:r>
      <w:r>
        <w:rPr>
          <w:rFonts w:ascii="Arial Narrow" w:hAnsi="Arial Narrow" w:cs="Arial"/>
          <w:bCs/>
          <w:lang w:val="pt-BR"/>
        </w:rPr>
        <w:t>25</w:t>
      </w:r>
      <w:r w:rsidRPr="002319AC">
        <w:rPr>
          <w:rFonts w:ascii="Arial Narrow" w:hAnsi="Arial Narrow" w:cs="Arial"/>
          <w:bCs/>
          <w:lang w:val="pt-BR"/>
        </w:rPr>
        <w:t xml:space="preserve"> DU </w:t>
      </w:r>
      <w:r>
        <w:rPr>
          <w:rFonts w:ascii="Arial Narrow" w:hAnsi="Arial Narrow" w:cs="Arial"/>
          <w:bCs/>
          <w:lang w:val="pt-BR"/>
        </w:rPr>
        <w:t>21/07/2025</w:t>
      </w:r>
    </w:p>
    <w:p w14:paraId="6D68D1A7" w14:textId="77777777" w:rsidR="00DA4FCE" w:rsidRPr="002319AC" w:rsidRDefault="00DA4FCE" w:rsidP="00DA4FCE">
      <w:pPr>
        <w:spacing w:after="0" w:line="240" w:lineRule="auto"/>
        <w:jc w:val="center"/>
        <w:rPr>
          <w:rFonts w:ascii="Arial Narrow" w:hAnsi="Arial Narrow" w:cs="Arial"/>
          <w:bCs/>
          <w:lang w:val="pt-BR"/>
        </w:rPr>
      </w:pPr>
      <w:r>
        <w:rPr>
          <w:rFonts w:ascii="Arial Narrow" w:hAnsi="Arial Narrow" w:cs="Arial"/>
          <w:bCs/>
          <w:lang w:val="pt-BR"/>
        </w:rPr>
        <w:t>Relatif aux</w:t>
      </w:r>
    </w:p>
    <w:p w14:paraId="693FDEAA" w14:textId="77777777" w:rsidR="00DA4FCE" w:rsidRPr="000A68CD" w:rsidRDefault="00DA4FCE" w:rsidP="00DA4FCE">
      <w:pPr>
        <w:spacing w:after="0" w:line="240" w:lineRule="auto"/>
        <w:jc w:val="center"/>
        <w:rPr>
          <w:rFonts w:ascii="Arial Narrow" w:hAnsi="Arial Narrow"/>
          <w:b/>
          <w:bCs/>
          <w:lang w:val="pt-BR"/>
        </w:rPr>
      </w:pPr>
      <w:r w:rsidRPr="000A68CD">
        <w:rPr>
          <w:rFonts w:ascii="Arial Narrow" w:hAnsi="Arial Narrow"/>
          <w:b/>
          <w:bCs/>
          <w:lang w:val="pt-BR"/>
        </w:rPr>
        <w:t>SERVICES D’</w:t>
      </w:r>
      <w:r>
        <w:rPr>
          <w:rFonts w:ascii="Arial Narrow" w:hAnsi="Arial Narrow"/>
          <w:b/>
          <w:bCs/>
          <w:lang w:val="pt-BR"/>
        </w:rPr>
        <w:t>É</w:t>
      </w:r>
      <w:r w:rsidRPr="000A68CD">
        <w:rPr>
          <w:rFonts w:ascii="Arial Narrow" w:hAnsi="Arial Narrow"/>
          <w:b/>
          <w:bCs/>
          <w:lang w:val="pt-BR"/>
        </w:rPr>
        <w:t>CHAFAUDAGE</w:t>
      </w:r>
      <w:r>
        <w:rPr>
          <w:rFonts w:ascii="Arial Narrow" w:hAnsi="Arial Narrow"/>
          <w:b/>
          <w:bCs/>
          <w:lang w:val="pt-BR"/>
        </w:rPr>
        <w:t>S</w:t>
      </w:r>
      <w:r w:rsidRPr="000A68CD">
        <w:rPr>
          <w:rFonts w:ascii="Arial Narrow" w:hAnsi="Arial Narrow"/>
          <w:b/>
          <w:bCs/>
          <w:lang w:val="pt-BR"/>
        </w:rPr>
        <w:t xml:space="preserve"> DANS LES UNIT</w:t>
      </w:r>
      <w:r>
        <w:rPr>
          <w:rFonts w:ascii="Arial Narrow" w:hAnsi="Arial Narrow"/>
          <w:b/>
          <w:bCs/>
          <w:lang w:val="pt-BR"/>
        </w:rPr>
        <w:t>É</w:t>
      </w:r>
      <w:r w:rsidRPr="000A68CD">
        <w:rPr>
          <w:rFonts w:ascii="Arial Narrow" w:hAnsi="Arial Narrow"/>
          <w:b/>
          <w:bCs/>
          <w:lang w:val="pt-BR"/>
        </w:rPr>
        <w:t xml:space="preserve">S DE </w:t>
      </w:r>
      <w:r w:rsidRPr="000A68CD">
        <w:rPr>
          <w:rFonts w:ascii="Arial Narrow" w:hAnsi="Arial Narrow"/>
          <w:b/>
          <w:bCs/>
        </w:rPr>
        <w:t>LA SONARA</w:t>
      </w:r>
    </w:p>
    <w:p w14:paraId="524E0848" w14:textId="77777777" w:rsidR="00DA4FCE" w:rsidRPr="00121D08" w:rsidRDefault="00DA4FCE" w:rsidP="00DA4FCE">
      <w:pPr>
        <w:spacing w:after="0" w:line="240" w:lineRule="auto"/>
        <w:jc w:val="center"/>
        <w:rPr>
          <w:rFonts w:ascii="Arial Narrow" w:hAnsi="Arial Narrow"/>
        </w:rPr>
      </w:pPr>
      <w:r w:rsidRPr="002319AC">
        <w:rPr>
          <w:rFonts w:ascii="Arial Narrow" w:hAnsi="Arial Narrow"/>
        </w:rPr>
        <w:t>-----------------------------------------------------------------------------------------------------</w:t>
      </w:r>
      <w:r w:rsidRPr="004A6427">
        <w:rPr>
          <w:rFonts w:ascii="Arial Narrow" w:hAnsi="Arial Narrow"/>
          <w:sz w:val="6"/>
          <w:szCs w:val="6"/>
        </w:rPr>
        <w:t xml:space="preserve">       </w:t>
      </w:r>
    </w:p>
    <w:p w14:paraId="16A09AE9" w14:textId="77777777" w:rsidR="00DA4FCE" w:rsidRPr="002319AC"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OBJET DE L’APPEL D’OFFRES</w:t>
      </w:r>
    </w:p>
    <w:p w14:paraId="2A638D93" w14:textId="77777777" w:rsidR="00DA4FCE" w:rsidRPr="00582C23" w:rsidRDefault="00DA4FCE" w:rsidP="00DA4FCE">
      <w:pPr>
        <w:spacing w:after="0" w:line="240" w:lineRule="auto"/>
        <w:ind w:left="540"/>
        <w:jc w:val="both"/>
        <w:rPr>
          <w:rFonts w:ascii="Arial Narrow" w:hAnsi="Arial Narrow" w:cs="Arial Narrow"/>
        </w:rPr>
      </w:pPr>
      <w:r>
        <w:rPr>
          <w:rFonts w:ascii="Arial Narrow" w:hAnsi="Arial Narrow" w:cs="Arial Narrow"/>
        </w:rPr>
        <w:t>Le Directeur Général de la SONARA, Maître d’Ouvrage, lance un Appel d’Offres National Ouvert relatif aux services d’échafaudages dans les unités de la SONARA.</w:t>
      </w:r>
    </w:p>
    <w:p w14:paraId="483B0B55"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 xml:space="preserve">CONSISTANCE DES SERVICES </w:t>
      </w:r>
    </w:p>
    <w:p w14:paraId="1C2E87EF" w14:textId="77777777" w:rsidR="00DA4FCE" w:rsidRPr="007E5159" w:rsidRDefault="00DA4FCE" w:rsidP="00DA4FCE">
      <w:pPr>
        <w:spacing w:after="0" w:line="240" w:lineRule="auto"/>
        <w:ind w:left="540"/>
        <w:jc w:val="both"/>
        <w:rPr>
          <w:rFonts w:ascii="Arial Narrow" w:hAnsi="Arial Narrow" w:cs="Arial"/>
        </w:rPr>
      </w:pPr>
      <w:r w:rsidRPr="007E5159">
        <w:rPr>
          <w:rFonts w:ascii="Arial Narrow" w:hAnsi="Arial Narrow" w:cs="Arial"/>
        </w:rPr>
        <w:t>Le prestataire retenu à l’issue de la présente procédure aura à charge</w:t>
      </w:r>
      <w:r>
        <w:rPr>
          <w:rFonts w:ascii="Arial Narrow" w:hAnsi="Arial Narrow" w:cs="Arial"/>
        </w:rPr>
        <w:t xml:space="preserve"> d’assurer</w:t>
      </w:r>
      <w:r w:rsidRPr="00D8204A">
        <w:rPr>
          <w:rFonts w:ascii="Arial Narrow" w:hAnsi="Arial Narrow" w:cs="Arial"/>
        </w:rPr>
        <w:t xml:space="preserve"> la</w:t>
      </w:r>
      <w:r>
        <w:rPr>
          <w:rFonts w:ascii="Arial Narrow" w:hAnsi="Arial Narrow" w:cs="Arial"/>
        </w:rPr>
        <w:t xml:space="preserve"> mise à</w:t>
      </w:r>
      <w:r w:rsidRPr="00D8204A">
        <w:rPr>
          <w:rFonts w:ascii="Arial Narrow" w:hAnsi="Arial Narrow" w:cs="Arial"/>
        </w:rPr>
        <w:t xml:space="preserve"> disposition d</w:t>
      </w:r>
      <w:r>
        <w:rPr>
          <w:rFonts w:ascii="Arial Narrow" w:hAnsi="Arial Narrow" w:cs="Arial"/>
        </w:rPr>
        <w:t>es échafaudages, et de procéder à</w:t>
      </w:r>
      <w:r w:rsidRPr="00D8204A">
        <w:rPr>
          <w:rFonts w:ascii="Arial Narrow" w:hAnsi="Arial Narrow" w:cs="Arial"/>
        </w:rPr>
        <w:t xml:space="preserve"> leur montage et démontage</w:t>
      </w:r>
      <w:r>
        <w:rPr>
          <w:rFonts w:ascii="Arial Narrow" w:hAnsi="Arial Narrow" w:cs="Arial"/>
        </w:rPr>
        <w:t xml:space="preserve"> dans le cadre</w:t>
      </w:r>
      <w:r w:rsidRPr="00D8204A">
        <w:rPr>
          <w:rFonts w:ascii="Arial Narrow" w:hAnsi="Arial Narrow" w:cs="Arial"/>
        </w:rPr>
        <w:t xml:space="preserve"> de la maintenance courante des unités</w:t>
      </w:r>
      <w:r>
        <w:rPr>
          <w:rFonts w:ascii="Arial Narrow" w:hAnsi="Arial Narrow" w:cs="Arial"/>
        </w:rPr>
        <w:t xml:space="preserve"> de la SONARA, </w:t>
      </w:r>
      <w:r w:rsidRPr="007E5159">
        <w:rPr>
          <w:rFonts w:ascii="Arial Narrow" w:hAnsi="Arial Narrow" w:cs="Arial"/>
        </w:rPr>
        <w:t xml:space="preserve">conformément au descriptif des termes de référence (TDR). </w:t>
      </w:r>
    </w:p>
    <w:p w14:paraId="40219D50"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DELAIS D’EXECUTION :</w:t>
      </w:r>
    </w:p>
    <w:p w14:paraId="649CD675" w14:textId="77777777" w:rsidR="00DA4FCE" w:rsidRPr="007E5159" w:rsidRDefault="00DA4FCE" w:rsidP="00DA4FCE">
      <w:pPr>
        <w:spacing w:after="0" w:line="240" w:lineRule="auto"/>
        <w:ind w:left="540"/>
        <w:jc w:val="both"/>
        <w:rPr>
          <w:rFonts w:ascii="Arial Narrow" w:hAnsi="Arial Narrow" w:cs="Arial"/>
        </w:rPr>
      </w:pPr>
      <w:r w:rsidRPr="007E5159">
        <w:rPr>
          <w:rFonts w:ascii="Arial Narrow" w:hAnsi="Arial Narrow" w:cs="Arial"/>
        </w:rPr>
        <w:t>Le délai maximum prévu par le Maître d’Ouvrage pour la réalisation des prestations objet du présent appel d’offres est de </w:t>
      </w:r>
      <w:r>
        <w:rPr>
          <w:rFonts w:ascii="Arial Narrow" w:hAnsi="Arial Narrow" w:cs="Arial"/>
          <w:b/>
        </w:rPr>
        <w:t>douze (12</w:t>
      </w:r>
      <w:r w:rsidRPr="007E5159">
        <w:rPr>
          <w:rFonts w:ascii="Arial Narrow" w:hAnsi="Arial Narrow" w:cs="Arial"/>
          <w:b/>
        </w:rPr>
        <w:t>)</w:t>
      </w:r>
      <w:r w:rsidRPr="007E5159">
        <w:rPr>
          <w:rFonts w:ascii="Arial Narrow" w:hAnsi="Arial Narrow" w:cs="Arial"/>
        </w:rPr>
        <w:t xml:space="preserve"> </w:t>
      </w:r>
      <w:r w:rsidRPr="00121D08">
        <w:rPr>
          <w:rFonts w:ascii="Arial Narrow" w:hAnsi="Arial Narrow" w:cs="Arial"/>
          <w:b/>
          <w:bCs/>
        </w:rPr>
        <w:t>mois</w:t>
      </w:r>
      <w:r w:rsidRPr="007E5159">
        <w:rPr>
          <w:rFonts w:ascii="Arial Narrow" w:hAnsi="Arial Narrow" w:cs="Arial"/>
        </w:rPr>
        <w:t xml:space="preserve">.    </w:t>
      </w:r>
    </w:p>
    <w:p w14:paraId="6FDC42E2"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 xml:space="preserve">ALLOTISSEMENT </w:t>
      </w:r>
    </w:p>
    <w:p w14:paraId="6FFEC605" w14:textId="77777777" w:rsidR="00DA4FCE" w:rsidRPr="007E5159" w:rsidRDefault="00DA4FCE" w:rsidP="00DA4FCE">
      <w:pPr>
        <w:spacing w:after="0" w:line="240" w:lineRule="auto"/>
        <w:ind w:left="510"/>
        <w:jc w:val="both"/>
        <w:rPr>
          <w:rFonts w:ascii="Arial Narrow" w:hAnsi="Arial Narrow" w:cs="Arial"/>
          <w:bCs/>
          <w:iCs/>
        </w:rPr>
      </w:pPr>
      <w:r w:rsidRPr="007E5159">
        <w:rPr>
          <w:rFonts w:ascii="Arial Narrow" w:hAnsi="Arial Narrow" w:cs="Arial"/>
          <w:bCs/>
          <w:iCs/>
        </w:rPr>
        <w:t>Les prestations ne sont pas alloties</w:t>
      </w:r>
    </w:p>
    <w:p w14:paraId="1BFF99A4"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COÛT PRÉVISIONNEL</w:t>
      </w:r>
    </w:p>
    <w:p w14:paraId="37B5EABE" w14:textId="77777777" w:rsidR="00DA4FCE" w:rsidRPr="007E5159" w:rsidRDefault="00DA4FCE" w:rsidP="00DA4FCE">
      <w:pPr>
        <w:spacing w:after="0" w:line="240" w:lineRule="auto"/>
        <w:ind w:left="510"/>
        <w:jc w:val="both"/>
        <w:rPr>
          <w:rFonts w:ascii="Arial Narrow" w:hAnsi="Arial Narrow" w:cs="Arial"/>
          <w:bCs/>
          <w:iCs/>
        </w:rPr>
      </w:pPr>
      <w:r w:rsidRPr="007E5159">
        <w:rPr>
          <w:rFonts w:ascii="Arial Narrow" w:hAnsi="Arial Narrow" w:cs="Arial"/>
          <w:bCs/>
          <w:iCs/>
        </w:rPr>
        <w:t xml:space="preserve">Le coût prévisionnel de l’opération </w:t>
      </w:r>
      <w:r>
        <w:rPr>
          <w:rFonts w:ascii="Arial Narrow" w:hAnsi="Arial Narrow" w:cs="Arial"/>
          <w:bCs/>
          <w:iCs/>
        </w:rPr>
        <w:t xml:space="preserve">retenu à </w:t>
      </w:r>
      <w:r w:rsidRPr="007E5159">
        <w:rPr>
          <w:rFonts w:ascii="Arial Narrow" w:hAnsi="Arial Narrow" w:cs="Arial"/>
          <w:bCs/>
          <w:iCs/>
        </w:rPr>
        <w:t xml:space="preserve">l’issue des études préalables est de </w:t>
      </w:r>
      <w:r w:rsidRPr="007E5159">
        <w:rPr>
          <w:rFonts w:ascii="Arial Narrow" w:hAnsi="Arial Narrow" w:cs="Arial"/>
          <w:b/>
          <w:bCs/>
          <w:iCs/>
        </w:rPr>
        <w:t xml:space="preserve">FCFA </w:t>
      </w:r>
      <w:r>
        <w:rPr>
          <w:rFonts w:ascii="Arial Narrow" w:hAnsi="Arial Narrow" w:cs="Arial"/>
          <w:b/>
          <w:bCs/>
          <w:iCs/>
        </w:rPr>
        <w:t>71.836.2</w:t>
      </w:r>
      <w:r w:rsidRPr="007E5159">
        <w:rPr>
          <w:rFonts w:ascii="Arial Narrow" w:hAnsi="Arial Narrow" w:cs="Arial"/>
          <w:b/>
          <w:bCs/>
          <w:iCs/>
        </w:rPr>
        <w:t>00</w:t>
      </w:r>
      <w:r w:rsidRPr="007E5159">
        <w:rPr>
          <w:rFonts w:ascii="Arial Narrow" w:hAnsi="Arial Narrow" w:cs="Arial"/>
          <w:bCs/>
          <w:iCs/>
        </w:rPr>
        <w:t xml:space="preserve"> </w:t>
      </w:r>
      <w:r w:rsidRPr="00121D08">
        <w:rPr>
          <w:rFonts w:ascii="Arial Narrow" w:hAnsi="Arial Narrow" w:cs="Arial"/>
          <w:bCs/>
          <w:i/>
        </w:rPr>
        <w:t>(soixante-onze millions huit cent trente-six mille deux cent)</w:t>
      </w:r>
      <w:r w:rsidRPr="007E5159">
        <w:rPr>
          <w:rFonts w:ascii="Arial Narrow" w:hAnsi="Arial Narrow" w:cs="Arial"/>
          <w:bCs/>
          <w:iCs/>
        </w:rPr>
        <w:t xml:space="preserve"> Toutes Taxes Comprises.</w:t>
      </w:r>
    </w:p>
    <w:p w14:paraId="58FB3D69"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PARTICIPATION ET ORIGINE</w:t>
      </w:r>
    </w:p>
    <w:p w14:paraId="396FBC70" w14:textId="77777777" w:rsidR="00DA4FCE" w:rsidRPr="007E5159" w:rsidRDefault="00DA4FCE" w:rsidP="00DA4FCE">
      <w:pPr>
        <w:spacing w:after="0" w:line="240" w:lineRule="auto"/>
        <w:ind w:left="540"/>
        <w:jc w:val="both"/>
        <w:rPr>
          <w:rFonts w:ascii="Arial Narrow" w:hAnsi="Arial Narrow" w:cs="Arial"/>
        </w:rPr>
      </w:pPr>
      <w:r w:rsidRPr="007E5159">
        <w:rPr>
          <w:rFonts w:ascii="Arial Narrow" w:hAnsi="Arial Narrow" w:cs="Arial"/>
        </w:rPr>
        <w:t>La participation au présent appel d’offres est ouverte aux entreprises</w:t>
      </w:r>
      <w:r w:rsidRPr="007E5159">
        <w:rPr>
          <w:i/>
        </w:rPr>
        <w:t xml:space="preserve"> </w:t>
      </w:r>
      <w:r w:rsidRPr="007E5159">
        <w:rPr>
          <w:rFonts w:ascii="Arial Narrow" w:hAnsi="Arial Narrow" w:cs="Arial"/>
        </w:rPr>
        <w:t xml:space="preserve">de droit camerounais ayant les compétences et l’expertise requises dans ce domaine spécifique. </w:t>
      </w:r>
    </w:p>
    <w:p w14:paraId="0E9CDF9E"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FINANCEMENT :</w:t>
      </w:r>
    </w:p>
    <w:p w14:paraId="333B7C74" w14:textId="77777777" w:rsidR="00DA4FCE" w:rsidRPr="007E5159" w:rsidRDefault="00DA4FCE" w:rsidP="00DA4FCE">
      <w:pPr>
        <w:spacing w:after="0" w:line="240" w:lineRule="auto"/>
        <w:ind w:left="540"/>
        <w:jc w:val="both"/>
        <w:rPr>
          <w:rFonts w:ascii="Arial Narrow" w:hAnsi="Arial Narrow" w:cs="Arial"/>
          <w:i/>
        </w:rPr>
      </w:pPr>
      <w:r w:rsidRPr="007E5159">
        <w:rPr>
          <w:rFonts w:ascii="Arial Narrow" w:hAnsi="Arial Narrow" w:cs="Arial"/>
        </w:rPr>
        <w:t xml:space="preserve">Les prestations objet du présent appel d’offres sont financées par le budget </w:t>
      </w:r>
      <w:r>
        <w:rPr>
          <w:rFonts w:ascii="Arial Narrow" w:hAnsi="Arial Narrow" w:cs="Arial"/>
        </w:rPr>
        <w:t xml:space="preserve">d’entretien </w:t>
      </w:r>
      <w:r w:rsidRPr="007E5159">
        <w:rPr>
          <w:rFonts w:ascii="Arial Narrow" w:hAnsi="Arial Narrow" w:cs="Arial"/>
        </w:rPr>
        <w:t xml:space="preserve">de la SONARA </w:t>
      </w:r>
      <w:r w:rsidRPr="007E5159">
        <w:rPr>
          <w:rFonts w:ascii="Arial Narrow" w:hAnsi="Arial Narrow" w:cs="Arial"/>
          <w:i/>
        </w:rPr>
        <w:t>(EL</w:t>
      </w:r>
      <w:r>
        <w:rPr>
          <w:rFonts w:ascii="Arial Narrow" w:hAnsi="Arial Narrow" w:cs="Arial"/>
          <w:i/>
        </w:rPr>
        <w:t>125</w:t>
      </w:r>
      <w:r w:rsidRPr="007E5159">
        <w:rPr>
          <w:rFonts w:ascii="Arial Narrow" w:hAnsi="Arial Narrow" w:cs="Arial"/>
          <w:i/>
        </w:rPr>
        <w:t>-X05-1136)</w:t>
      </w:r>
    </w:p>
    <w:p w14:paraId="0C222FA2"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CAUTIONNEMENT PROVISOIRE</w:t>
      </w:r>
    </w:p>
    <w:p w14:paraId="168A03E4" w14:textId="77777777" w:rsidR="00DA4FCE" w:rsidRPr="007E5159" w:rsidRDefault="00DA4FCE" w:rsidP="00DA4FCE">
      <w:pPr>
        <w:spacing w:after="0" w:line="240" w:lineRule="auto"/>
        <w:ind w:left="540"/>
        <w:jc w:val="both"/>
        <w:rPr>
          <w:rFonts w:ascii="Arial Narrow" w:hAnsi="Arial Narrow" w:cs="Arial"/>
        </w:rPr>
      </w:pPr>
      <w:r w:rsidRPr="00121D08">
        <w:rPr>
          <w:rFonts w:ascii="Arial Narrow" w:hAnsi="Arial Narrow" w:cs="Arial"/>
        </w:rPr>
        <w:t xml:space="preserve">Sous peine de rejet, chaque soumissionnaire doit joindre à ses pièces administratives, une caution de soumission établie par un établissement bancaire ou un organisme financier autorisés à émettre des cautions dans le cadre des marchés publics au Cameroun (cf. pièce nº11), d’un montant </w:t>
      </w:r>
      <w:r w:rsidRPr="007E5159">
        <w:rPr>
          <w:rFonts w:ascii="Arial Narrow" w:hAnsi="Arial Narrow" w:cs="Arial"/>
        </w:rPr>
        <w:t xml:space="preserve">de </w:t>
      </w:r>
      <w:r w:rsidRPr="007E5159">
        <w:rPr>
          <w:rFonts w:ascii="Arial Narrow" w:hAnsi="Arial Narrow" w:cs="Arial"/>
          <w:b/>
        </w:rPr>
        <w:t xml:space="preserve">FCFA </w:t>
      </w:r>
      <w:r>
        <w:rPr>
          <w:rFonts w:ascii="Arial Narrow" w:hAnsi="Arial Narrow" w:cs="Arial"/>
          <w:b/>
        </w:rPr>
        <w:t>1.204.8</w:t>
      </w:r>
      <w:r w:rsidRPr="007E5159">
        <w:rPr>
          <w:rFonts w:ascii="Arial Narrow" w:hAnsi="Arial Narrow" w:cs="Arial"/>
          <w:b/>
        </w:rPr>
        <w:t>00</w:t>
      </w:r>
      <w:r w:rsidRPr="007E5159">
        <w:rPr>
          <w:rFonts w:ascii="Arial Narrow" w:hAnsi="Arial Narrow" w:cs="Arial"/>
        </w:rPr>
        <w:t xml:space="preserve"> </w:t>
      </w:r>
      <w:r w:rsidRPr="00121D08">
        <w:rPr>
          <w:rFonts w:ascii="Arial Narrow" w:hAnsi="Arial Narrow" w:cs="Arial"/>
          <w:i/>
          <w:iCs/>
        </w:rPr>
        <w:t>(un million deux cent quatre mille huit cent)</w:t>
      </w:r>
      <w:r w:rsidRPr="007E5159">
        <w:rPr>
          <w:rFonts w:ascii="Arial Narrow" w:hAnsi="Arial Narrow" w:cs="Arial"/>
        </w:rPr>
        <w:t xml:space="preserve"> et valable pendant trente (30) jours au-delà de la date originale de validité des offres.</w:t>
      </w:r>
    </w:p>
    <w:p w14:paraId="47C3F17B"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CONSULTATION DU DOSSIER D’APPEL D’OFFRES :</w:t>
      </w:r>
    </w:p>
    <w:p w14:paraId="4313E99B" w14:textId="77777777" w:rsidR="00DA4FCE" w:rsidRPr="007E5159" w:rsidRDefault="00DA4FCE" w:rsidP="00DA4FCE">
      <w:pPr>
        <w:spacing w:after="0" w:line="240" w:lineRule="auto"/>
        <w:ind w:left="540"/>
        <w:jc w:val="both"/>
        <w:rPr>
          <w:rFonts w:ascii="Arial Narrow" w:hAnsi="Arial Narrow" w:cs="Arial"/>
        </w:rPr>
      </w:pPr>
      <w:r w:rsidRPr="007E5159">
        <w:rPr>
          <w:rFonts w:ascii="Arial Narrow" w:hAnsi="Arial Narrow" w:cs="Arial"/>
        </w:rPr>
        <w:t>Le dossier peut être consulté aux heures ouvrables dès publication du présent à la SONARA B.P. 365 Limbé (Direction Générale/</w:t>
      </w:r>
      <w:r w:rsidRPr="007E5159">
        <w:rPr>
          <w:rFonts w:ascii="Arial Narrow" w:hAnsi="Arial Narrow" w:cs="Arial"/>
          <w:b/>
          <w:u w:val="single"/>
        </w:rPr>
        <w:t>Département des Marchés</w:t>
      </w:r>
      <w:r w:rsidRPr="007E5159">
        <w:rPr>
          <w:rFonts w:ascii="Arial Narrow" w:hAnsi="Arial Narrow" w:cs="Arial"/>
        </w:rPr>
        <w:t>).</w:t>
      </w:r>
    </w:p>
    <w:p w14:paraId="6DF5A4B1"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ACQUISITION DU DOSSIER D’APPEL D’OFFRES :</w:t>
      </w:r>
    </w:p>
    <w:p w14:paraId="03BBFBC9" w14:textId="77777777" w:rsidR="00DA4FCE" w:rsidRPr="007E5159" w:rsidRDefault="00DA4FCE" w:rsidP="00DA4FCE">
      <w:pPr>
        <w:spacing w:after="0" w:line="240" w:lineRule="auto"/>
        <w:ind w:left="510"/>
        <w:jc w:val="both"/>
        <w:rPr>
          <w:rFonts w:ascii="Arial Narrow" w:hAnsi="Arial Narrow" w:cs="Arial"/>
        </w:rPr>
      </w:pPr>
      <w:r w:rsidRPr="007E5159">
        <w:rPr>
          <w:rFonts w:ascii="Arial Narrow" w:hAnsi="Arial Narrow" w:cs="Arial"/>
        </w:rPr>
        <w:t xml:space="preserve">Le dossier peut être obtenu </w:t>
      </w:r>
      <w:proofErr w:type="spellStart"/>
      <w:r w:rsidRPr="007E5159">
        <w:rPr>
          <w:rFonts w:ascii="Arial Narrow" w:hAnsi="Arial Narrow" w:cs="Arial"/>
        </w:rPr>
        <w:t>dès</w:t>
      </w:r>
      <w:proofErr w:type="spellEnd"/>
      <w:r w:rsidRPr="007E5159">
        <w:rPr>
          <w:rFonts w:ascii="Arial Narrow" w:hAnsi="Arial Narrow" w:cs="Arial"/>
        </w:rPr>
        <w:t xml:space="preserve"> publication du présent avis </w:t>
      </w:r>
      <w:r w:rsidRPr="007E5159">
        <w:rPr>
          <w:rFonts w:ascii="Arial Narrow" w:hAnsi="Arial Narrow" w:cs="Arial Narrow"/>
        </w:rPr>
        <w:t xml:space="preserve">au </w:t>
      </w:r>
      <w:r w:rsidRPr="007E5159">
        <w:rPr>
          <w:rFonts w:ascii="Arial Narrow" w:hAnsi="Arial Narrow" w:cs="Arial Narrow"/>
          <w:b/>
          <w:u w:val="single"/>
        </w:rPr>
        <w:t>Département des Marchés</w:t>
      </w:r>
      <w:r w:rsidRPr="007E5159">
        <w:rPr>
          <w:rFonts w:ascii="Arial Narrow" w:hAnsi="Arial Narrow" w:cs="Arial Narrow"/>
        </w:rPr>
        <w:t xml:space="preserve"> de la SONARA B.P. 365 Limbé</w:t>
      </w:r>
      <w:r w:rsidRPr="007E5159">
        <w:rPr>
          <w:rFonts w:ascii="Arial Narrow" w:hAnsi="Arial Narrow" w:cs="Arial Narrow"/>
          <w:i/>
          <w:iCs/>
        </w:rPr>
        <w:t>,</w:t>
      </w:r>
      <w:r w:rsidRPr="007E5159">
        <w:rPr>
          <w:rFonts w:ascii="Arial Narrow" w:hAnsi="Arial Narrow" w:cs="Arial Narrow"/>
        </w:rPr>
        <w:t xml:space="preserve"> </w:t>
      </w:r>
      <w:r w:rsidRPr="007E5159">
        <w:rPr>
          <w:rFonts w:ascii="Arial Narrow" w:hAnsi="Arial Narrow" w:cs="Arial"/>
        </w:rPr>
        <w:t xml:space="preserve">contre présentation du reçu de versement d’une somme de </w:t>
      </w:r>
      <w:r w:rsidRPr="007E5159">
        <w:rPr>
          <w:rFonts w:ascii="Arial Narrow" w:hAnsi="Arial Narrow" w:cs="Arial"/>
          <w:b/>
        </w:rPr>
        <w:t xml:space="preserve">FCFA </w:t>
      </w:r>
      <w:r>
        <w:rPr>
          <w:rFonts w:ascii="Arial Narrow" w:hAnsi="Arial Narrow" w:cs="Arial"/>
          <w:b/>
        </w:rPr>
        <w:t>7</w:t>
      </w:r>
      <w:r w:rsidRPr="007E5159">
        <w:rPr>
          <w:rFonts w:ascii="Arial Narrow" w:hAnsi="Arial Narrow" w:cs="Arial"/>
          <w:b/>
        </w:rPr>
        <w:t xml:space="preserve">0.000 </w:t>
      </w:r>
      <w:r w:rsidRPr="00121D08">
        <w:rPr>
          <w:rFonts w:ascii="Arial Narrow" w:hAnsi="Arial Narrow" w:cs="Arial"/>
          <w:i/>
          <w:iCs/>
        </w:rPr>
        <w:t>(soixante-dix mille)</w:t>
      </w:r>
      <w:r w:rsidRPr="007E5159">
        <w:rPr>
          <w:rFonts w:ascii="Arial Narrow" w:hAnsi="Arial Narrow" w:cs="Arial"/>
        </w:rPr>
        <w:t xml:space="preserve"> payable à </w:t>
      </w:r>
      <w:smartTag w:uri="urn:schemas-microsoft-com:office:smarttags" w:element="PersonName">
        <w:smartTagPr>
          <w:attr w:name="ProductID" w:val="la BICEC"/>
        </w:smartTagPr>
        <w:r w:rsidRPr="007E5159">
          <w:rPr>
            <w:rFonts w:ascii="Arial Narrow" w:hAnsi="Arial Narrow" w:cs="Arial"/>
          </w:rPr>
          <w:t>la BICEC</w:t>
        </w:r>
      </w:smartTag>
      <w:r w:rsidRPr="007E5159">
        <w:rPr>
          <w:rFonts w:ascii="Arial Narrow" w:hAnsi="Arial Narrow" w:cs="Arial"/>
        </w:rPr>
        <w:t xml:space="preserve"> sous les références suivantes :                 </w:t>
      </w:r>
      <w:r w:rsidRPr="007E5159">
        <w:rPr>
          <w:rFonts w:ascii="Arial Narrow" w:hAnsi="Arial Narrow" w:cs="Arial"/>
          <w:b/>
        </w:rPr>
        <w:t>BICEC</w:t>
      </w:r>
    </w:p>
    <w:p w14:paraId="5DB70DA2" w14:textId="77777777" w:rsidR="00DA4FCE" w:rsidRPr="007E5159" w:rsidRDefault="00DA4FCE" w:rsidP="00DA4FCE">
      <w:pPr>
        <w:tabs>
          <w:tab w:val="left" w:pos="1134"/>
          <w:tab w:val="left" w:pos="1701"/>
          <w:tab w:val="left" w:pos="2544"/>
        </w:tabs>
        <w:spacing w:after="0" w:line="240" w:lineRule="auto"/>
        <w:ind w:left="902" w:right="284"/>
        <w:jc w:val="center"/>
        <w:rPr>
          <w:rFonts w:ascii="Arial Narrow" w:hAnsi="Arial Narrow" w:cs="Arial"/>
        </w:rPr>
      </w:pPr>
      <w:r w:rsidRPr="007E5159">
        <w:rPr>
          <w:rFonts w:ascii="Arial Narrow" w:hAnsi="Arial Narrow" w:cs="Arial"/>
        </w:rPr>
        <w:t>Compte / 335 98800001 89</w:t>
      </w:r>
    </w:p>
    <w:p w14:paraId="5292E1DB" w14:textId="77777777" w:rsidR="00DA4FCE" w:rsidRPr="007E5159" w:rsidRDefault="00DA4FCE" w:rsidP="00DA4FCE">
      <w:pPr>
        <w:tabs>
          <w:tab w:val="left" w:pos="1134"/>
          <w:tab w:val="left" w:pos="1701"/>
          <w:tab w:val="left" w:pos="2544"/>
        </w:tabs>
        <w:spacing w:after="0" w:line="240" w:lineRule="auto"/>
        <w:ind w:left="902" w:right="284"/>
        <w:jc w:val="center"/>
        <w:rPr>
          <w:rFonts w:ascii="Arial Narrow" w:hAnsi="Arial Narrow" w:cs="Arial"/>
        </w:rPr>
      </w:pPr>
      <w:r w:rsidRPr="007E5159">
        <w:rPr>
          <w:rFonts w:ascii="Arial Narrow" w:hAnsi="Arial Narrow" w:cs="Arial"/>
        </w:rPr>
        <w:t>Client Compte Spécial CAS - ARMP</w:t>
      </w:r>
    </w:p>
    <w:p w14:paraId="67EF7EE0" w14:textId="77777777" w:rsidR="00DA4FCE" w:rsidRPr="007E5159" w:rsidRDefault="00DA4FCE" w:rsidP="00DA4FCE">
      <w:pPr>
        <w:tabs>
          <w:tab w:val="left" w:pos="1134"/>
          <w:tab w:val="left" w:pos="1701"/>
          <w:tab w:val="left" w:pos="2544"/>
        </w:tabs>
        <w:spacing w:after="0" w:line="240" w:lineRule="auto"/>
        <w:ind w:left="902" w:right="284"/>
        <w:jc w:val="center"/>
        <w:rPr>
          <w:rFonts w:ascii="Arial Narrow" w:hAnsi="Arial Narrow" w:cs="Arial"/>
        </w:rPr>
      </w:pPr>
      <w:r w:rsidRPr="007E5159">
        <w:rPr>
          <w:rFonts w:ascii="Arial Narrow" w:hAnsi="Arial Narrow" w:cs="Arial"/>
        </w:rPr>
        <w:t>Remettant : Nom du Soumissionnaire / AO n°0</w:t>
      </w:r>
      <w:r>
        <w:rPr>
          <w:rFonts w:ascii="Arial Narrow" w:hAnsi="Arial Narrow" w:cs="Arial"/>
        </w:rPr>
        <w:t>19.25</w:t>
      </w:r>
    </w:p>
    <w:p w14:paraId="69E33BED"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REMISE DES OFFRES :</w:t>
      </w:r>
    </w:p>
    <w:p w14:paraId="4D7EEA29" w14:textId="77777777" w:rsidR="00DA4FCE" w:rsidRPr="007E5159" w:rsidRDefault="00DA4FCE" w:rsidP="00DA4FCE">
      <w:pPr>
        <w:spacing w:after="0" w:line="240" w:lineRule="auto"/>
        <w:ind w:left="540"/>
        <w:jc w:val="both"/>
        <w:rPr>
          <w:rFonts w:ascii="Arial Narrow" w:hAnsi="Arial Narrow" w:cs="Arial Narrow"/>
        </w:rPr>
      </w:pPr>
      <w:r w:rsidRPr="007E5159">
        <w:rPr>
          <w:rFonts w:ascii="Arial Narrow" w:hAnsi="Arial Narrow" w:cs="Arial"/>
        </w:rPr>
        <w:t xml:space="preserve">Les offres rédigées en français ou en anglais, seront établies en six (6) exemplaires, dont un (1) original et cinq (5) copies respectivement marquées comme telles. </w:t>
      </w:r>
      <w:r w:rsidRPr="007E5159">
        <w:rPr>
          <w:rFonts w:ascii="Arial Narrow" w:hAnsi="Arial Narrow" w:cs="Arial"/>
          <w:u w:val="single"/>
        </w:rPr>
        <w:t xml:space="preserve">L’ensemble devra parvenir au </w:t>
      </w:r>
      <w:r w:rsidRPr="007E5159">
        <w:rPr>
          <w:rFonts w:ascii="Arial Narrow" w:hAnsi="Arial Narrow" w:cs="Arial"/>
          <w:b/>
          <w:u w:val="single"/>
        </w:rPr>
        <w:t>Département des Marchés</w:t>
      </w:r>
      <w:r w:rsidRPr="007E5159">
        <w:rPr>
          <w:rFonts w:ascii="Arial Narrow" w:hAnsi="Arial Narrow" w:cs="Arial"/>
          <w:u w:val="single"/>
        </w:rPr>
        <w:t xml:space="preserve"> de la Société Nationale de Raffinage (SONARA</w:t>
      </w:r>
      <w:r w:rsidRPr="007E5159">
        <w:rPr>
          <w:rFonts w:ascii="Arial Narrow" w:hAnsi="Arial Narrow" w:cs="Arial"/>
        </w:rPr>
        <w:t>) B.P. 365 Limbe - Cameroun, Tel : 233.42.38.15 ou 233.33.22.38 / Fax : 233.42.41.99 ou 233.33.22.35</w:t>
      </w:r>
      <w:r w:rsidRPr="007E5159">
        <w:rPr>
          <w:rFonts w:ascii="Arial Narrow" w:hAnsi="Arial Narrow" w:cs="Arial Narrow"/>
        </w:rPr>
        <w:t xml:space="preserve">, contre décharge dans le registre y consacré </w:t>
      </w:r>
      <w:r w:rsidRPr="007E5159">
        <w:rPr>
          <w:rFonts w:ascii="Arial Narrow" w:hAnsi="Arial Narrow" w:cs="Arial Narrow"/>
          <w:u w:val="single"/>
        </w:rPr>
        <w:t>au plus tard le </w:t>
      </w:r>
      <w:r>
        <w:rPr>
          <w:rFonts w:ascii="Arial Narrow" w:hAnsi="Arial Narrow" w:cs="Arial"/>
          <w:b/>
          <w:u w:val="single"/>
        </w:rPr>
        <w:t>26/08/2025</w:t>
      </w:r>
      <w:r w:rsidRPr="007E5159">
        <w:rPr>
          <w:rFonts w:ascii="Arial Narrow" w:hAnsi="Arial Narrow" w:cs="Arial"/>
          <w:u w:val="single"/>
        </w:rPr>
        <w:t xml:space="preserve"> </w:t>
      </w:r>
      <w:r w:rsidRPr="007E5159">
        <w:rPr>
          <w:rFonts w:ascii="Arial Narrow" w:hAnsi="Arial Narrow" w:cs="Arial Narrow"/>
          <w:u w:val="single"/>
        </w:rPr>
        <w:t>à 10h00</w:t>
      </w:r>
      <w:r w:rsidRPr="007E5159">
        <w:rPr>
          <w:rFonts w:ascii="Arial Narrow" w:hAnsi="Arial Narrow" w:cs="Arial Narrow"/>
        </w:rPr>
        <w:t xml:space="preserve">, heure locale et devra porter la mention suivante : </w:t>
      </w:r>
    </w:p>
    <w:p w14:paraId="18E9F26D" w14:textId="77777777" w:rsidR="00DA4FCE" w:rsidRPr="007E5159" w:rsidRDefault="00DA4FCE" w:rsidP="00DA4FCE">
      <w:pPr>
        <w:tabs>
          <w:tab w:val="left" w:pos="1134"/>
          <w:tab w:val="left" w:pos="1701"/>
          <w:tab w:val="left" w:pos="2544"/>
        </w:tabs>
        <w:spacing w:after="0" w:line="240" w:lineRule="auto"/>
        <w:ind w:left="902" w:right="284"/>
        <w:jc w:val="center"/>
        <w:rPr>
          <w:rFonts w:ascii="Arial Narrow" w:hAnsi="Arial Narrow" w:cs="Arial"/>
        </w:rPr>
      </w:pPr>
      <w:r w:rsidRPr="007E5159">
        <w:rPr>
          <w:rFonts w:ascii="Arial Narrow" w:hAnsi="Arial Narrow" w:cs="Arial"/>
        </w:rPr>
        <w:t>APPEL D’OFFRES N°</w:t>
      </w:r>
      <w:r>
        <w:rPr>
          <w:rFonts w:ascii="Arial Narrow" w:hAnsi="Arial Narrow" w:cs="Arial"/>
        </w:rPr>
        <w:t>019.25</w:t>
      </w:r>
      <w:r w:rsidRPr="007E5159">
        <w:rPr>
          <w:rFonts w:ascii="Arial Narrow" w:hAnsi="Arial Narrow" w:cs="Arial"/>
        </w:rPr>
        <w:t>/AONO/SONAR</w:t>
      </w:r>
      <w:r>
        <w:rPr>
          <w:rFonts w:ascii="Arial Narrow" w:hAnsi="Arial Narrow" w:cs="Arial"/>
        </w:rPr>
        <w:t>A/CIPM/2025</w:t>
      </w:r>
      <w:r w:rsidRPr="007E5159">
        <w:rPr>
          <w:rFonts w:ascii="Arial Narrow" w:hAnsi="Arial Narrow" w:cs="Arial"/>
        </w:rPr>
        <w:t xml:space="preserve"> DU </w:t>
      </w:r>
      <w:r>
        <w:rPr>
          <w:rFonts w:ascii="Arial Narrow" w:hAnsi="Arial Narrow" w:cs="Arial"/>
        </w:rPr>
        <w:t>21/07/2025</w:t>
      </w:r>
    </w:p>
    <w:p w14:paraId="6205F6AB" w14:textId="77777777" w:rsidR="00DA4FCE" w:rsidRPr="007E5159" w:rsidRDefault="00DA4FCE" w:rsidP="00DA4FCE">
      <w:pPr>
        <w:tabs>
          <w:tab w:val="left" w:pos="1134"/>
          <w:tab w:val="left" w:pos="1701"/>
          <w:tab w:val="left" w:pos="2544"/>
        </w:tabs>
        <w:spacing w:after="0" w:line="240" w:lineRule="auto"/>
        <w:ind w:left="902" w:right="284"/>
        <w:jc w:val="center"/>
        <w:rPr>
          <w:rFonts w:ascii="Arial Narrow" w:hAnsi="Arial Narrow" w:cs="Arial"/>
          <w:b/>
        </w:rPr>
      </w:pPr>
      <w:r w:rsidRPr="007E5159">
        <w:rPr>
          <w:rFonts w:ascii="Arial Narrow" w:hAnsi="Arial Narrow" w:cs="Arial"/>
          <w:b/>
        </w:rPr>
        <w:t>SERVICES D’ÉCHAFAUDAGE</w:t>
      </w:r>
      <w:r>
        <w:rPr>
          <w:rFonts w:ascii="Arial Narrow" w:hAnsi="Arial Narrow" w:cs="Arial"/>
          <w:b/>
        </w:rPr>
        <w:t>S</w:t>
      </w:r>
      <w:r w:rsidRPr="007E5159">
        <w:rPr>
          <w:rFonts w:ascii="Arial Narrow" w:hAnsi="Arial Narrow" w:cs="Arial"/>
          <w:b/>
        </w:rPr>
        <w:t xml:space="preserve"> DANS LES UNITÉS DE LA SONARA</w:t>
      </w:r>
    </w:p>
    <w:p w14:paraId="19D4EB5F" w14:textId="77777777" w:rsidR="00DA4FCE" w:rsidRPr="007E5159" w:rsidRDefault="00DA4FCE" w:rsidP="00DA4FCE">
      <w:pPr>
        <w:tabs>
          <w:tab w:val="left" w:pos="1134"/>
          <w:tab w:val="left" w:pos="1701"/>
          <w:tab w:val="left" w:pos="2544"/>
        </w:tabs>
        <w:spacing w:after="0" w:line="240" w:lineRule="auto"/>
        <w:ind w:left="902" w:right="284"/>
        <w:jc w:val="center"/>
        <w:rPr>
          <w:rFonts w:ascii="Arial Narrow" w:hAnsi="Arial Narrow" w:cs="Arial"/>
        </w:rPr>
      </w:pPr>
      <w:r w:rsidRPr="007E5159">
        <w:rPr>
          <w:rFonts w:ascii="Arial Narrow" w:hAnsi="Arial Narrow" w:cs="Arial"/>
        </w:rPr>
        <w:t xml:space="preserve">« A n’ouvrir qu’en séance de dépouillement »   </w:t>
      </w:r>
    </w:p>
    <w:p w14:paraId="1856488C"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lastRenderedPageBreak/>
        <w:t>RECEVABILITÉ DES OFFRES</w:t>
      </w:r>
    </w:p>
    <w:p w14:paraId="4129DCB4" w14:textId="77777777" w:rsidR="00DA4FCE" w:rsidRPr="007E5159" w:rsidRDefault="00DA4FCE" w:rsidP="00DA4FCE">
      <w:pPr>
        <w:spacing w:after="0" w:line="240" w:lineRule="auto"/>
        <w:ind w:left="510"/>
        <w:jc w:val="both"/>
        <w:rPr>
          <w:rFonts w:ascii="Arial Narrow" w:hAnsi="Arial Narrow" w:cs="Arial"/>
        </w:rPr>
      </w:pPr>
      <w:r w:rsidRPr="007E5159">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7E04C7EB" w14:textId="77777777" w:rsidR="00DA4FCE" w:rsidRPr="007E5159" w:rsidRDefault="00DA4FCE" w:rsidP="00DA4FCE">
      <w:pPr>
        <w:spacing w:after="0" w:line="240" w:lineRule="auto"/>
        <w:ind w:left="510"/>
        <w:jc w:val="both"/>
        <w:rPr>
          <w:rFonts w:ascii="Arial Narrow" w:hAnsi="Arial Narrow" w:cs="Arial"/>
        </w:rPr>
      </w:pPr>
      <w:r w:rsidRPr="007E5159">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14:paraId="18767D1B" w14:textId="77777777" w:rsidR="00DA4FCE" w:rsidRPr="007E5159" w:rsidRDefault="00DA4FCE" w:rsidP="00DA4FCE">
      <w:pPr>
        <w:spacing w:after="0" w:line="240" w:lineRule="auto"/>
        <w:ind w:left="510"/>
        <w:jc w:val="both"/>
        <w:rPr>
          <w:sz w:val="6"/>
          <w:szCs w:val="6"/>
        </w:rPr>
      </w:pPr>
      <w:r w:rsidRPr="00121D08">
        <w:rPr>
          <w:rFonts w:ascii="Arial Narrow" w:hAnsi="Arial Narrow"/>
        </w:rPr>
        <w:t>Toute offre incomplète sera déclarée irrecevable ; il en sera ainsi notamment en cas d'absence de la caution de soumission délivrée par un établissement bancaire ou un organisme financier autorisés à émettre des cautions dans le cadre des marchés publics au Cameroun (cf. pièce nº11).</w:t>
      </w:r>
    </w:p>
    <w:p w14:paraId="14AA3CAB"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OUVERTURE DES PLIS</w:t>
      </w:r>
    </w:p>
    <w:p w14:paraId="61E62703" w14:textId="77777777" w:rsidR="00DA4FCE" w:rsidRPr="007E5159" w:rsidRDefault="00DA4FCE" w:rsidP="00DA4FCE">
      <w:pPr>
        <w:spacing w:after="0" w:line="240" w:lineRule="auto"/>
        <w:ind w:left="540"/>
        <w:jc w:val="both"/>
        <w:rPr>
          <w:rFonts w:ascii="Arial Narrow" w:hAnsi="Arial Narrow" w:cs="Arial"/>
        </w:rPr>
      </w:pPr>
      <w:r w:rsidRPr="007E5159">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7E5159">
        <w:t xml:space="preserve"> </w:t>
      </w:r>
      <w:r w:rsidRPr="007E5159">
        <w:rPr>
          <w:rFonts w:ascii="Arial Narrow" w:hAnsi="Arial Narrow" w:cs="Arial"/>
        </w:rPr>
        <w:t>requise :</w:t>
      </w:r>
    </w:p>
    <w:p w14:paraId="55739573" w14:textId="77777777" w:rsidR="00DA4FCE" w:rsidRPr="007E5159" w:rsidRDefault="00DA4FCE" w:rsidP="00DA4FCE">
      <w:pPr>
        <w:numPr>
          <w:ilvl w:val="0"/>
          <w:numId w:val="6"/>
        </w:numPr>
        <w:spacing w:after="0" w:line="240" w:lineRule="auto"/>
        <w:ind w:left="709" w:hanging="142"/>
        <w:jc w:val="both"/>
        <w:rPr>
          <w:rFonts w:ascii="Arial Narrow" w:hAnsi="Arial Narrow" w:cs="Arial"/>
        </w:rPr>
      </w:pPr>
      <w:r w:rsidRPr="007E5159">
        <w:rPr>
          <w:rFonts w:ascii="Arial Narrow" w:hAnsi="Arial Narrow" w:cs="Arial"/>
        </w:rPr>
        <w:t xml:space="preserve">L'ouverture des pièces administratives et des offres techniques aura lieu le </w:t>
      </w:r>
      <w:r>
        <w:rPr>
          <w:rFonts w:ascii="Arial Narrow" w:hAnsi="Arial Narrow" w:cs="Arial"/>
          <w:b/>
        </w:rPr>
        <w:t>26/08/2025</w:t>
      </w:r>
      <w:r w:rsidRPr="007E5159">
        <w:rPr>
          <w:rFonts w:ascii="Arial Narrow" w:hAnsi="Arial Narrow" w:cs="Arial"/>
          <w:b/>
        </w:rPr>
        <w:t xml:space="preserve"> </w:t>
      </w:r>
      <w:r w:rsidRPr="007E5159">
        <w:rPr>
          <w:rFonts w:ascii="Arial Narrow" w:hAnsi="Arial Narrow" w:cs="Arial"/>
        </w:rPr>
        <w:t>à</w:t>
      </w:r>
      <w:r w:rsidRPr="007E5159">
        <w:rPr>
          <w:rFonts w:ascii="Arial Narrow" w:hAnsi="Arial Narrow" w:cs="Arial"/>
          <w:b/>
        </w:rPr>
        <w:t xml:space="preserve"> </w:t>
      </w:r>
      <w:r w:rsidRPr="007E5159">
        <w:rPr>
          <w:rFonts w:ascii="Arial Narrow" w:hAnsi="Arial Narrow" w:cs="Arial"/>
        </w:rPr>
        <w:t>10h30 au Restaurant</w:t>
      </w:r>
      <w:r w:rsidRPr="007E5159">
        <w:rPr>
          <w:rFonts w:ascii="Arial Narrow" w:hAnsi="Arial Narrow" w:cs="Arial Narrow"/>
        </w:rPr>
        <w:t xml:space="preserve"> d’Entreprise de la SONARA</w:t>
      </w:r>
      <w:r w:rsidRPr="007E5159">
        <w:rPr>
          <w:rFonts w:ascii="Arial Narrow" w:hAnsi="Arial Narrow" w:cs="Arial"/>
        </w:rPr>
        <w:t xml:space="preserve"> à Limbé</w:t>
      </w:r>
      <w:r w:rsidRPr="007E5159">
        <w:rPr>
          <w:rFonts w:ascii="Arial Narrow" w:hAnsi="Arial Narrow" w:cs="Arial Narrow"/>
        </w:rPr>
        <w:t>, par la Commission Interne de Passation des Marchés ; s</w:t>
      </w:r>
      <w:r w:rsidRPr="007E5159">
        <w:rPr>
          <w:rFonts w:ascii="Arial Narrow" w:hAnsi="Arial Narrow" w:cs="Arial"/>
        </w:rPr>
        <w:t>euls les soumissionnaires peuvent assister à cette séance d'ouverture ou s'y faire représenter par une personne de leur choix dûment mandatée.</w:t>
      </w:r>
    </w:p>
    <w:p w14:paraId="4E39442E" w14:textId="77777777" w:rsidR="00DA4FCE" w:rsidRPr="007E5159" w:rsidRDefault="00DA4FCE" w:rsidP="00DA4FCE">
      <w:pPr>
        <w:numPr>
          <w:ilvl w:val="0"/>
          <w:numId w:val="6"/>
        </w:numPr>
        <w:spacing w:after="0" w:line="240" w:lineRule="auto"/>
        <w:ind w:left="709" w:hanging="142"/>
        <w:jc w:val="both"/>
        <w:rPr>
          <w:rFonts w:ascii="Arial Narrow" w:hAnsi="Arial Narrow" w:cs="Arial"/>
        </w:rPr>
      </w:pPr>
      <w:r w:rsidRPr="007E5159">
        <w:rPr>
          <w:rFonts w:ascii="Arial Narrow" w:hAnsi="Arial Narrow" w:cs="Arial"/>
        </w:rPr>
        <w:t xml:space="preserve">Celle des offres financières aura lieu au terme de l’analyse technique et ne concernera que les soumissionnaires ayant obtenu la note minimale de 70 points sur 100. </w:t>
      </w:r>
    </w:p>
    <w:p w14:paraId="05F965AB" w14:textId="77777777" w:rsidR="00DA4FCE" w:rsidRPr="007E5159" w:rsidRDefault="00DA4FCE" w:rsidP="00DA4FCE">
      <w:pPr>
        <w:spacing w:after="0" w:line="240" w:lineRule="auto"/>
        <w:jc w:val="both"/>
        <w:rPr>
          <w:rFonts w:ascii="Arial Narrow" w:hAnsi="Arial Narrow" w:cs="Arial"/>
          <w:sz w:val="4"/>
          <w:szCs w:val="4"/>
        </w:rPr>
      </w:pPr>
    </w:p>
    <w:p w14:paraId="4BBDF323" w14:textId="77777777" w:rsidR="00DA4FCE" w:rsidRPr="007E5159" w:rsidRDefault="00DA4FCE" w:rsidP="00DA4FCE">
      <w:pPr>
        <w:spacing w:after="0" w:line="240" w:lineRule="auto"/>
        <w:ind w:left="540"/>
        <w:jc w:val="both"/>
        <w:rPr>
          <w:rFonts w:ascii="Arial Narrow" w:hAnsi="Arial Narrow" w:cs="Arial"/>
          <w:sz w:val="6"/>
          <w:szCs w:val="6"/>
        </w:rPr>
      </w:pPr>
    </w:p>
    <w:p w14:paraId="51257163"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CRIT</w:t>
      </w:r>
      <w:r w:rsidRPr="007E5159">
        <w:rPr>
          <w:rFonts w:ascii="Trebuchet MS" w:hAnsi="Trebuchet MS" w:cs="Arial"/>
          <w:b/>
          <w:bCs/>
        </w:rPr>
        <w:t>È</w:t>
      </w:r>
      <w:r w:rsidRPr="007E5159">
        <w:rPr>
          <w:rFonts w:ascii="Arial Narrow" w:hAnsi="Arial Narrow" w:cs="Arial"/>
          <w:b/>
          <w:bCs/>
        </w:rPr>
        <w:t xml:space="preserve">RES D’ÉVALUATION </w:t>
      </w:r>
    </w:p>
    <w:p w14:paraId="247BBD7B" w14:textId="77777777" w:rsidR="00DA4FCE" w:rsidRPr="007E5159" w:rsidRDefault="00DA4FCE" w:rsidP="00DA4FCE">
      <w:pPr>
        <w:spacing w:after="0" w:line="240" w:lineRule="auto"/>
        <w:ind w:left="540"/>
        <w:rPr>
          <w:rFonts w:ascii="Arial Narrow" w:hAnsi="Arial Narrow" w:cs="Arial"/>
          <w:bCs/>
          <w:i/>
        </w:rPr>
      </w:pPr>
      <w:r w:rsidRPr="007E5159">
        <w:rPr>
          <w:rFonts w:ascii="Arial Narrow" w:hAnsi="Arial Narrow" w:cs="Arial"/>
          <w:bCs/>
          <w:i/>
        </w:rPr>
        <w:t xml:space="preserve">14.1. </w:t>
      </w:r>
      <w:r w:rsidRPr="007E5159">
        <w:rPr>
          <w:rFonts w:ascii="Arial Narrow" w:hAnsi="Arial Narrow" w:cs="Arial"/>
          <w:bCs/>
          <w:i/>
          <w:u w:val="single"/>
        </w:rPr>
        <w:t>Critères essentiels</w:t>
      </w:r>
    </w:p>
    <w:p w14:paraId="3A20DB58" w14:textId="77777777" w:rsidR="00DA4FCE" w:rsidRPr="007E5159" w:rsidRDefault="00DA4FCE" w:rsidP="00DA4FCE">
      <w:pPr>
        <w:spacing w:after="0" w:line="240" w:lineRule="auto"/>
        <w:ind w:left="567"/>
        <w:jc w:val="both"/>
        <w:rPr>
          <w:rFonts w:ascii="Arial Narrow" w:hAnsi="Arial Narrow" w:cs="Arial"/>
        </w:rPr>
      </w:pPr>
      <w:r w:rsidRPr="007E5159">
        <w:rPr>
          <w:rFonts w:ascii="Arial Narrow"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 </w:t>
      </w:r>
    </w:p>
    <w:p w14:paraId="198B99A2" w14:textId="77777777" w:rsidR="00DA4FCE" w:rsidRPr="007E5159" w:rsidRDefault="00DA4FCE" w:rsidP="00DA4FCE">
      <w:pPr>
        <w:numPr>
          <w:ilvl w:val="0"/>
          <w:numId w:val="2"/>
        </w:numPr>
        <w:tabs>
          <w:tab w:val="num" w:pos="709"/>
        </w:tabs>
        <w:spacing w:after="0" w:line="240" w:lineRule="auto"/>
        <w:ind w:left="709" w:hanging="142"/>
        <w:jc w:val="both"/>
        <w:rPr>
          <w:rFonts w:ascii="Arial Narrow" w:hAnsi="Arial Narrow" w:cs="Arial Narrow"/>
        </w:rPr>
      </w:pPr>
      <w:r w:rsidRPr="007E5159">
        <w:rPr>
          <w:rFonts w:ascii="Arial Narrow" w:hAnsi="Arial Narrow" w:cs="Arial Narrow"/>
        </w:rPr>
        <w:t>Consistance de l’offre …………......................</w:t>
      </w:r>
      <w:r>
        <w:rPr>
          <w:rFonts w:ascii="Arial Narrow" w:hAnsi="Arial Narrow" w:cs="Arial Narrow"/>
        </w:rPr>
        <w:t>.</w:t>
      </w:r>
      <w:r w:rsidRPr="007E5159">
        <w:rPr>
          <w:rFonts w:ascii="Arial Narrow" w:hAnsi="Arial Narrow" w:cs="Arial Narrow"/>
        </w:rPr>
        <w:t>.................3</w:t>
      </w:r>
      <w:r>
        <w:rPr>
          <w:rFonts w:ascii="Arial Narrow" w:hAnsi="Arial Narrow" w:cs="Arial Narrow"/>
        </w:rPr>
        <w:t>5</w:t>
      </w:r>
      <w:r w:rsidRPr="007E5159">
        <w:rPr>
          <w:rFonts w:ascii="Arial Narrow" w:hAnsi="Arial Narrow" w:cs="Arial Narrow"/>
        </w:rPr>
        <w:t xml:space="preserve"> points</w:t>
      </w:r>
    </w:p>
    <w:p w14:paraId="1B91AD73" w14:textId="77777777" w:rsidR="00DA4FCE" w:rsidRDefault="00DA4FCE" w:rsidP="00DA4FCE">
      <w:pPr>
        <w:numPr>
          <w:ilvl w:val="0"/>
          <w:numId w:val="2"/>
        </w:numPr>
        <w:tabs>
          <w:tab w:val="num" w:pos="709"/>
        </w:tabs>
        <w:spacing w:after="0" w:line="240" w:lineRule="auto"/>
        <w:ind w:left="709" w:hanging="142"/>
        <w:jc w:val="both"/>
        <w:rPr>
          <w:rFonts w:ascii="Arial Narrow" w:hAnsi="Arial Narrow" w:cs="Arial Narrow"/>
        </w:rPr>
      </w:pPr>
      <w:r w:rsidRPr="007E5159">
        <w:rPr>
          <w:rFonts w:ascii="Arial Narrow" w:hAnsi="Arial Narrow" w:cs="Arial Narrow"/>
        </w:rPr>
        <w:t>Moyens humains/Organisation/Qualification</w:t>
      </w:r>
      <w:r>
        <w:rPr>
          <w:rFonts w:ascii="Arial Narrow" w:hAnsi="Arial Narrow" w:cs="Arial Narrow"/>
        </w:rPr>
        <w:t xml:space="preserve"> </w:t>
      </w:r>
      <w:r w:rsidRPr="007E5159">
        <w:rPr>
          <w:rFonts w:ascii="Arial Narrow" w:hAnsi="Arial Narrow" w:cs="Arial Narrow"/>
        </w:rPr>
        <w:t>………</w:t>
      </w:r>
      <w:proofErr w:type="gramStart"/>
      <w:r w:rsidRPr="007E5159">
        <w:rPr>
          <w:rFonts w:ascii="Arial Narrow" w:hAnsi="Arial Narrow" w:cs="Arial Narrow"/>
        </w:rPr>
        <w:t>……</w:t>
      </w:r>
      <w:r>
        <w:rPr>
          <w:rFonts w:ascii="Arial Narrow" w:hAnsi="Arial Narrow" w:cs="Arial Narrow"/>
        </w:rPr>
        <w:t>.</w:t>
      </w:r>
      <w:proofErr w:type="gramEnd"/>
      <w:r>
        <w:rPr>
          <w:rFonts w:ascii="Arial Narrow" w:hAnsi="Arial Narrow" w:cs="Arial Narrow"/>
        </w:rPr>
        <w:t>.60</w:t>
      </w:r>
      <w:r w:rsidRPr="007E5159">
        <w:rPr>
          <w:rFonts w:ascii="Arial Narrow" w:hAnsi="Arial Narrow" w:cs="Arial Narrow"/>
        </w:rPr>
        <w:t xml:space="preserve"> points</w:t>
      </w:r>
    </w:p>
    <w:p w14:paraId="3EB7E733" w14:textId="77777777" w:rsidR="00DA4FCE" w:rsidRPr="007E5159" w:rsidRDefault="00DA4FCE" w:rsidP="00DA4FCE">
      <w:pPr>
        <w:numPr>
          <w:ilvl w:val="0"/>
          <w:numId w:val="2"/>
        </w:numPr>
        <w:tabs>
          <w:tab w:val="num" w:pos="709"/>
        </w:tabs>
        <w:spacing w:after="0" w:line="240" w:lineRule="auto"/>
        <w:ind w:left="709" w:hanging="142"/>
        <w:jc w:val="both"/>
        <w:rPr>
          <w:rFonts w:ascii="Arial Narrow" w:hAnsi="Arial Narrow" w:cs="Arial Narrow"/>
        </w:rPr>
      </w:pPr>
      <w:r>
        <w:rPr>
          <w:rFonts w:ascii="Arial Narrow" w:hAnsi="Arial Narrow" w:cs="Arial Narrow"/>
        </w:rPr>
        <w:t>Qualité du matériel ………</w:t>
      </w:r>
      <w:proofErr w:type="gramStart"/>
      <w:r>
        <w:rPr>
          <w:rFonts w:ascii="Arial Narrow" w:hAnsi="Arial Narrow" w:cs="Arial Narrow"/>
        </w:rPr>
        <w:t>…….</w:t>
      </w:r>
      <w:proofErr w:type="gramEnd"/>
      <w:r>
        <w:rPr>
          <w:rFonts w:ascii="Arial Narrow" w:hAnsi="Arial Narrow" w:cs="Arial Narrow"/>
        </w:rPr>
        <w:t>…………………………….05 points</w:t>
      </w:r>
    </w:p>
    <w:p w14:paraId="302D61E0" w14:textId="77777777" w:rsidR="00DA4FCE" w:rsidRPr="007E5159" w:rsidRDefault="00DA4FCE" w:rsidP="00DA4FCE">
      <w:pPr>
        <w:spacing w:after="0" w:line="240" w:lineRule="auto"/>
        <w:ind w:left="1287" w:hanging="578"/>
        <w:jc w:val="both"/>
        <w:rPr>
          <w:rFonts w:ascii="Arial Narrow" w:hAnsi="Arial Narrow" w:cs="Arial Narrow"/>
          <w:b/>
        </w:rPr>
      </w:pPr>
      <w:r w:rsidRPr="007E5159">
        <w:rPr>
          <w:rFonts w:ascii="Arial Narrow" w:hAnsi="Arial Narrow" w:cs="Arial Narrow"/>
          <w:b/>
        </w:rPr>
        <w:t>Total ……………………………………………………</w:t>
      </w:r>
      <w:proofErr w:type="gramStart"/>
      <w:r w:rsidRPr="007E5159">
        <w:rPr>
          <w:rFonts w:ascii="Arial Narrow" w:hAnsi="Arial Narrow" w:cs="Arial Narrow"/>
          <w:b/>
        </w:rPr>
        <w:t>…....</w:t>
      </w:r>
      <w:proofErr w:type="gramEnd"/>
      <w:r w:rsidRPr="007E5159">
        <w:rPr>
          <w:rFonts w:ascii="Arial Narrow" w:hAnsi="Arial Narrow" w:cs="Arial Narrow"/>
          <w:b/>
        </w:rPr>
        <w:t>100 points</w:t>
      </w:r>
    </w:p>
    <w:p w14:paraId="581099C0" w14:textId="77777777" w:rsidR="00DA4FCE" w:rsidRPr="007E5159" w:rsidRDefault="00DA4FCE" w:rsidP="00DA4FCE">
      <w:pPr>
        <w:spacing w:after="0" w:line="240" w:lineRule="auto"/>
        <w:ind w:left="567"/>
        <w:jc w:val="both"/>
        <w:rPr>
          <w:rFonts w:ascii="Arial Narrow" w:hAnsi="Arial Narrow" w:cs="Arial"/>
          <w:b/>
          <w:sz w:val="2"/>
          <w:szCs w:val="2"/>
          <w:effect w:val="none"/>
        </w:rPr>
      </w:pPr>
    </w:p>
    <w:p w14:paraId="0FE7509E" w14:textId="77777777" w:rsidR="00DA4FCE" w:rsidRPr="007E5159" w:rsidRDefault="00DA4FCE" w:rsidP="00DA4FCE">
      <w:pPr>
        <w:spacing w:after="0" w:line="240" w:lineRule="auto"/>
        <w:ind w:left="540"/>
        <w:rPr>
          <w:rFonts w:ascii="Arial Narrow" w:hAnsi="Arial Narrow" w:cs="Arial"/>
          <w:bCs/>
          <w:i/>
        </w:rPr>
      </w:pPr>
      <w:r w:rsidRPr="007E5159">
        <w:rPr>
          <w:rFonts w:ascii="Arial Narrow" w:hAnsi="Arial Narrow" w:cs="Arial"/>
          <w:bCs/>
          <w:i/>
        </w:rPr>
        <w:t xml:space="preserve">14.2. </w:t>
      </w:r>
      <w:r w:rsidRPr="007E5159">
        <w:rPr>
          <w:rFonts w:ascii="Arial Narrow" w:hAnsi="Arial Narrow" w:cs="Arial"/>
          <w:bCs/>
          <w:i/>
          <w:u w:val="single"/>
        </w:rPr>
        <w:t>Critères éliminatoires.</w:t>
      </w:r>
    </w:p>
    <w:p w14:paraId="380C6629" w14:textId="77777777" w:rsidR="00DA4FCE" w:rsidRPr="007E5159" w:rsidRDefault="00DA4FCE" w:rsidP="00DA4FCE">
      <w:pPr>
        <w:numPr>
          <w:ilvl w:val="0"/>
          <w:numId w:val="2"/>
        </w:numPr>
        <w:tabs>
          <w:tab w:val="clear" w:pos="1440"/>
          <w:tab w:val="num" w:pos="709"/>
        </w:tabs>
        <w:spacing w:after="0" w:line="240" w:lineRule="auto"/>
        <w:ind w:left="709" w:hanging="142"/>
        <w:jc w:val="both"/>
        <w:rPr>
          <w:rFonts w:ascii="Arial Narrow" w:hAnsi="Arial Narrow" w:cs="Arial"/>
        </w:rPr>
      </w:pPr>
      <w:r w:rsidRPr="007E5159">
        <w:rPr>
          <w:rFonts w:ascii="Arial Narrow" w:hAnsi="Arial Narrow" w:cs="Arial"/>
        </w:rPr>
        <w:t>Dossier administratif incomplet,</w:t>
      </w:r>
    </w:p>
    <w:p w14:paraId="4EB8058A" w14:textId="77777777" w:rsidR="00DA4FCE" w:rsidRPr="00C564E7" w:rsidRDefault="00DA4FCE" w:rsidP="00DA4FCE">
      <w:pPr>
        <w:numPr>
          <w:ilvl w:val="0"/>
          <w:numId w:val="2"/>
        </w:numPr>
        <w:tabs>
          <w:tab w:val="clear" w:pos="1440"/>
          <w:tab w:val="num" w:pos="709"/>
        </w:tabs>
        <w:spacing w:after="0" w:line="240" w:lineRule="auto"/>
        <w:ind w:left="709" w:hanging="142"/>
        <w:jc w:val="both"/>
        <w:rPr>
          <w:rFonts w:ascii="Arial Narrow" w:hAnsi="Arial Narrow" w:cs="Arial"/>
          <w:lang w:val="fr-CM"/>
        </w:rPr>
      </w:pPr>
      <w:bookmarkStart w:id="0" w:name="_Hlk158816393"/>
      <w:r w:rsidRPr="00C564E7">
        <w:rPr>
          <w:rFonts w:ascii="Arial Narrow" w:hAnsi="Arial Narrow" w:cs="Arial"/>
          <w:lang w:val="fr-CM"/>
        </w:rPr>
        <w:t xml:space="preserve">Le soumissionnaire n’a pas exécuté des travaux de montage des échafaudages dans une installation pétrolière (cf. raffinerie, dépôt pétrolier, plateforme pétrolière etc.) ou usine avec environnement ATEX en tant qu’entreprise principale au cours des cinq dernières années, pour un montant minimum cumulé de FCFA 20.000.000 (vingt millions). </w:t>
      </w:r>
      <w:r w:rsidRPr="00C564E7">
        <w:rPr>
          <w:rFonts w:ascii="Arial Narrow" w:hAnsi="Arial Narrow" w:cs="Arial"/>
          <w:i/>
          <w:iCs/>
          <w:lang w:val="fr-CM"/>
        </w:rPr>
        <w:t>[Joindre impérativement les copies des commandes</w:t>
      </w:r>
      <w:r>
        <w:rPr>
          <w:rFonts w:ascii="Arial Narrow" w:hAnsi="Arial Narrow" w:cs="Arial"/>
          <w:i/>
          <w:iCs/>
          <w:lang w:val="fr-CM"/>
        </w:rPr>
        <w:t>/</w:t>
      </w:r>
      <w:r w:rsidRPr="00C564E7">
        <w:rPr>
          <w:rFonts w:ascii="Arial Narrow" w:hAnsi="Arial Narrow" w:cs="Arial"/>
          <w:i/>
          <w:iCs/>
          <w:lang w:val="fr-CM"/>
        </w:rPr>
        <w:t xml:space="preserve">contrats/marchés et les Procès-verbaux des réceptions correspondantes), </w:t>
      </w:r>
    </w:p>
    <w:p w14:paraId="04B96663" w14:textId="77777777" w:rsidR="00DA4FCE" w:rsidRPr="00C953E4" w:rsidRDefault="00DA4FCE" w:rsidP="00DA4FCE">
      <w:pPr>
        <w:numPr>
          <w:ilvl w:val="0"/>
          <w:numId w:val="2"/>
        </w:numPr>
        <w:tabs>
          <w:tab w:val="clear" w:pos="1440"/>
          <w:tab w:val="num" w:pos="709"/>
        </w:tabs>
        <w:spacing w:after="0" w:line="240" w:lineRule="auto"/>
        <w:ind w:left="709" w:hanging="142"/>
        <w:jc w:val="both"/>
        <w:rPr>
          <w:rFonts w:ascii="Arial Narrow" w:hAnsi="Arial Narrow" w:cs="Arial"/>
          <w:lang w:val="fr-CM"/>
        </w:rPr>
      </w:pPr>
      <w:bookmarkStart w:id="1" w:name="_Hlk202252412"/>
      <w:r w:rsidRPr="00C564E7">
        <w:rPr>
          <w:rFonts w:ascii="Arial Narrow" w:hAnsi="Arial Narrow" w:cs="Arial"/>
          <w:lang w:val="fr-CM"/>
        </w:rPr>
        <w:t xml:space="preserve">Le soumissionnaire ne dispose pas d’échafaudages MULTIDIRECTIONNEL d’au moins 11.000kg </w:t>
      </w:r>
      <w:r w:rsidRPr="00C564E7">
        <w:rPr>
          <w:rFonts w:ascii="Arial Narrow" w:hAnsi="Arial Narrow" w:cs="Arial"/>
          <w:i/>
          <w:lang w:val="fr-CM"/>
        </w:rPr>
        <w:t xml:space="preserve">[Joindre preuve de propriété ou de disponibilité (cf. factures </w:t>
      </w:r>
      <w:r w:rsidRPr="00C953E4">
        <w:rPr>
          <w:rFonts w:ascii="Arial Narrow" w:hAnsi="Arial Narrow" w:cs="Arial"/>
          <w:i/>
          <w:lang w:val="fr-CM"/>
        </w:rPr>
        <w:t>d’achat ou contrat de location auprès d’un tiers.)]</w:t>
      </w:r>
      <w:r>
        <w:rPr>
          <w:rFonts w:ascii="Arial Narrow" w:hAnsi="Arial Narrow" w:cs="Arial"/>
          <w:i/>
          <w:lang w:val="fr-CM"/>
        </w:rPr>
        <w:t> ;</w:t>
      </w:r>
    </w:p>
    <w:bookmarkEnd w:id="1"/>
    <w:p w14:paraId="5799A2FA" w14:textId="77777777" w:rsidR="00DA4FCE" w:rsidRPr="00C564E7" w:rsidRDefault="00DA4FCE" w:rsidP="00DA4FCE">
      <w:pPr>
        <w:numPr>
          <w:ilvl w:val="0"/>
          <w:numId w:val="2"/>
        </w:numPr>
        <w:tabs>
          <w:tab w:val="clear" w:pos="1440"/>
          <w:tab w:val="num" w:pos="709"/>
        </w:tabs>
        <w:spacing w:after="0" w:line="240" w:lineRule="auto"/>
        <w:ind w:left="709" w:hanging="142"/>
        <w:jc w:val="both"/>
        <w:rPr>
          <w:rFonts w:ascii="Arial Narrow" w:hAnsi="Arial Narrow" w:cs="Arial"/>
          <w:lang w:val="fr-CM"/>
        </w:rPr>
      </w:pPr>
      <w:r w:rsidRPr="00B9201B">
        <w:rPr>
          <w:rFonts w:ascii="Arial Narrow" w:hAnsi="Arial Narrow" w:cs="Arial"/>
        </w:rPr>
        <w:t>Le</w:t>
      </w:r>
      <w:r w:rsidRPr="00C564E7">
        <w:rPr>
          <w:rFonts w:ascii="Arial Narrow" w:hAnsi="Arial Narrow" w:cs="Arial"/>
          <w:lang w:val="fr-CM"/>
        </w:rPr>
        <w:t xml:space="preserve"> soumissionnaire ne dispose pas d’un véhicule utilitaire de type pick-up ou équivalent, pour </w:t>
      </w:r>
      <w:r>
        <w:rPr>
          <w:rFonts w:ascii="Arial Narrow" w:hAnsi="Arial Narrow" w:cs="Arial"/>
          <w:lang w:val="fr-CM"/>
        </w:rPr>
        <w:t>le transport</w:t>
      </w:r>
      <w:r w:rsidRPr="00C564E7">
        <w:rPr>
          <w:rFonts w:ascii="Arial Narrow" w:hAnsi="Arial Narrow" w:cs="Arial"/>
          <w:lang w:val="fr-CM"/>
        </w:rPr>
        <w:t xml:space="preserve"> de ses échafaudages </w:t>
      </w:r>
      <w:r w:rsidRPr="00C564E7">
        <w:rPr>
          <w:rFonts w:ascii="Arial Narrow" w:hAnsi="Arial Narrow" w:cs="Arial"/>
          <w:i/>
          <w:lang w:val="fr-CM"/>
        </w:rPr>
        <w:t>[joindre preuve de propriété (cf. carte grise) ou de disponibilité (cf. contrat de location) du véhicule utilitaire proposé] </w:t>
      </w:r>
      <w:r w:rsidRPr="00C564E7">
        <w:rPr>
          <w:rFonts w:ascii="Arial Narrow" w:hAnsi="Arial Narrow" w:cs="Arial"/>
          <w:lang w:val="fr-CM"/>
        </w:rPr>
        <w:t>;</w:t>
      </w:r>
    </w:p>
    <w:p w14:paraId="3C0E47CF" w14:textId="77777777" w:rsidR="00DA4FCE" w:rsidRPr="00C564E7" w:rsidRDefault="00DA4FCE" w:rsidP="00DA4FCE">
      <w:pPr>
        <w:numPr>
          <w:ilvl w:val="0"/>
          <w:numId w:val="2"/>
        </w:numPr>
        <w:tabs>
          <w:tab w:val="clear" w:pos="1440"/>
          <w:tab w:val="num" w:pos="709"/>
        </w:tabs>
        <w:spacing w:after="0" w:line="240" w:lineRule="auto"/>
        <w:ind w:left="709" w:hanging="142"/>
        <w:jc w:val="both"/>
        <w:rPr>
          <w:rFonts w:ascii="Arial Narrow" w:hAnsi="Arial Narrow" w:cs="Arial"/>
        </w:rPr>
      </w:pPr>
      <w:r w:rsidRPr="00C564E7">
        <w:rPr>
          <w:rFonts w:ascii="Arial Narrow" w:hAnsi="Arial Narrow" w:cs="Arial Narrow"/>
        </w:rPr>
        <w:t>N’avoir pas obtenu au moins 70 points sur 100 après addition des notes des critères essentiels.</w:t>
      </w:r>
    </w:p>
    <w:bookmarkEnd w:id="0"/>
    <w:p w14:paraId="0AE594C3"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MÉTHODE DE SÉLECTION DU PRESTATAIRE</w:t>
      </w:r>
    </w:p>
    <w:p w14:paraId="2488B809" w14:textId="77777777" w:rsidR="00DA4FCE" w:rsidRPr="007E5159" w:rsidRDefault="00DA4FCE" w:rsidP="00DA4FCE">
      <w:pPr>
        <w:spacing w:after="0" w:line="240" w:lineRule="auto"/>
        <w:ind w:left="540"/>
        <w:jc w:val="both"/>
        <w:rPr>
          <w:rFonts w:ascii="Arial Narrow" w:hAnsi="Arial Narrow" w:cs="Arial"/>
        </w:rPr>
      </w:pPr>
      <w:r w:rsidRPr="007E5159">
        <w:rPr>
          <w:rFonts w:ascii="Arial Narrow" w:hAnsi="Arial Narrow" w:cs="Arial"/>
        </w:rPr>
        <w:t>Le Prestataire choisi sera choisie sur la base d’une combinaison qualité-coût.</w:t>
      </w:r>
    </w:p>
    <w:p w14:paraId="2C08F7C7"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ATTRIBUTION :</w:t>
      </w:r>
    </w:p>
    <w:p w14:paraId="6F166435" w14:textId="77777777" w:rsidR="00DA4FCE" w:rsidRPr="007E5159" w:rsidRDefault="00DA4FCE" w:rsidP="00DA4FCE">
      <w:pPr>
        <w:spacing w:after="0" w:line="240" w:lineRule="auto"/>
        <w:ind w:left="540"/>
        <w:jc w:val="both"/>
        <w:rPr>
          <w:rFonts w:ascii="Arial Narrow" w:hAnsi="Arial Narrow"/>
        </w:rPr>
      </w:pPr>
      <w:r w:rsidRPr="007E5159">
        <w:rPr>
          <w:rFonts w:ascii="Arial Narrow" w:hAnsi="Arial Narrow" w:cs="Arial"/>
        </w:rPr>
        <w:t xml:space="preserve">Le Prestataire choisi sera celui dont la combinaison de l’offre technique et financière est évaluée la mieux </w:t>
      </w:r>
      <w:proofErr w:type="spellStart"/>
      <w:r w:rsidRPr="007E5159">
        <w:rPr>
          <w:rFonts w:ascii="Arial Narrow" w:hAnsi="Arial Narrow" w:cs="Arial"/>
        </w:rPr>
        <w:t>disante</w:t>
      </w:r>
      <w:proofErr w:type="spellEnd"/>
      <w:r w:rsidRPr="007E5159">
        <w:rPr>
          <w:rFonts w:ascii="Arial Narrow" w:hAnsi="Arial Narrow" w:cs="Arial"/>
        </w:rPr>
        <w:t xml:space="preserve"> sur la base de formule </w:t>
      </w:r>
      <w:r w:rsidRPr="007E5159">
        <w:rPr>
          <w:rFonts w:ascii="Arial Narrow" w:hAnsi="Arial Narrow"/>
          <w:b/>
          <w:highlight w:val="lightGray"/>
        </w:rPr>
        <w:t>NG = 0.7NT + 0.3NF</w:t>
      </w:r>
      <w:r w:rsidRPr="007E5159">
        <w:rPr>
          <w:rFonts w:ascii="Arial Narrow" w:hAnsi="Arial Narrow"/>
        </w:rPr>
        <w:t>.</w:t>
      </w:r>
    </w:p>
    <w:p w14:paraId="490F3A11" w14:textId="77777777"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t>DURÉE DE VALIDITÉ DES OFFRES</w:t>
      </w:r>
    </w:p>
    <w:p w14:paraId="68337EE8" w14:textId="77777777" w:rsidR="00DA4FCE" w:rsidRPr="007E5159" w:rsidRDefault="00DA4FCE" w:rsidP="00DA4FCE">
      <w:pPr>
        <w:spacing w:after="0" w:line="240" w:lineRule="auto"/>
        <w:ind w:left="540"/>
        <w:jc w:val="both"/>
        <w:rPr>
          <w:rFonts w:ascii="Arial Narrow" w:hAnsi="Arial Narrow" w:cs="Arial"/>
        </w:rPr>
      </w:pPr>
      <w:r w:rsidRPr="007E5159">
        <w:rPr>
          <w:rFonts w:ascii="Arial Narrow" w:hAnsi="Arial Narrow" w:cs="Arial"/>
        </w:rPr>
        <w:t>Les soumissionnaires restent tenus par leur offre pendant trois (03) mois à partir de la date limite fixée pour   la remise des offres.</w:t>
      </w:r>
    </w:p>
    <w:p w14:paraId="1A98773B" w14:textId="77777777" w:rsidR="00DA4FCE" w:rsidRPr="007E5159" w:rsidRDefault="00DA4FCE" w:rsidP="00DA4FCE">
      <w:pPr>
        <w:spacing w:after="0" w:line="240" w:lineRule="auto"/>
        <w:rPr>
          <w:rFonts w:ascii="Arial Narrow" w:hAnsi="Arial Narrow" w:cs="Arial"/>
          <w:sz w:val="6"/>
          <w:szCs w:val="6"/>
        </w:rPr>
      </w:pPr>
    </w:p>
    <w:p w14:paraId="341A8048" w14:textId="77777777" w:rsidR="00DA4FCE" w:rsidRDefault="00DA4FCE">
      <w:pPr>
        <w:spacing w:after="160" w:line="259" w:lineRule="auto"/>
        <w:rPr>
          <w:rFonts w:ascii="Arial Narrow" w:hAnsi="Arial Narrow" w:cs="Arial"/>
          <w:b/>
          <w:bCs/>
        </w:rPr>
      </w:pPr>
      <w:r>
        <w:rPr>
          <w:rFonts w:ascii="Arial Narrow" w:hAnsi="Arial Narrow" w:cs="Arial"/>
          <w:b/>
          <w:bCs/>
        </w:rPr>
        <w:br w:type="page"/>
      </w:r>
    </w:p>
    <w:p w14:paraId="6622C9F4" w14:textId="1BA2155E" w:rsidR="00DA4FCE" w:rsidRPr="007E5159" w:rsidRDefault="00DA4FCE" w:rsidP="00DA4FCE">
      <w:pPr>
        <w:numPr>
          <w:ilvl w:val="0"/>
          <w:numId w:val="1"/>
        </w:numPr>
        <w:tabs>
          <w:tab w:val="clear" w:pos="720"/>
          <w:tab w:val="num" w:pos="540"/>
        </w:tabs>
        <w:spacing w:after="0" w:line="240" w:lineRule="auto"/>
        <w:ind w:left="540" w:hanging="540"/>
        <w:rPr>
          <w:rFonts w:ascii="Arial Narrow" w:hAnsi="Arial Narrow" w:cs="Arial"/>
          <w:b/>
          <w:bCs/>
        </w:rPr>
      </w:pPr>
      <w:r w:rsidRPr="007E5159">
        <w:rPr>
          <w:rFonts w:ascii="Arial Narrow" w:hAnsi="Arial Narrow" w:cs="Arial"/>
          <w:b/>
          <w:bCs/>
        </w:rPr>
        <w:lastRenderedPageBreak/>
        <w:t>RENSEIGNEMENTS COMPLÉMENTAIRES :</w:t>
      </w:r>
    </w:p>
    <w:p w14:paraId="5FAA8655" w14:textId="77777777" w:rsidR="00DA4FCE" w:rsidRPr="007E5159" w:rsidRDefault="00DA4FCE" w:rsidP="00DA4FCE">
      <w:pPr>
        <w:spacing w:after="0" w:line="240" w:lineRule="auto"/>
        <w:ind w:left="540"/>
        <w:jc w:val="both"/>
        <w:rPr>
          <w:rFonts w:ascii="Arial Narrow" w:hAnsi="Arial Narrow" w:cs="Arial"/>
        </w:rPr>
      </w:pPr>
      <w:r w:rsidRPr="007E5159">
        <w:rPr>
          <w:rFonts w:ascii="Arial Narrow" w:hAnsi="Arial Narrow" w:cs="Arial"/>
        </w:rPr>
        <w:t>Tous renseignements complémentaires pourront être obtenus aux heures ouvrables à la Société Nationale de Raffinage (Direction Générale/</w:t>
      </w:r>
      <w:r w:rsidRPr="007E5159">
        <w:rPr>
          <w:rFonts w:ascii="Arial Narrow" w:hAnsi="Arial Narrow" w:cs="Arial"/>
          <w:b/>
          <w:u w:val="single"/>
        </w:rPr>
        <w:t>Département des Marchés</w:t>
      </w:r>
      <w:r w:rsidRPr="007E5159">
        <w:rPr>
          <w:rFonts w:ascii="Arial Narrow" w:hAnsi="Arial Narrow" w:cs="Arial"/>
        </w:rPr>
        <w:t>) B.P. 365 Limbe - Cameroun, Tel : 233.42.38.15 ou 233.33.22.38 / Fax : 233.42.41.99 ou 233.33.22.35.</w:t>
      </w:r>
    </w:p>
    <w:p w14:paraId="2BF04BEA" w14:textId="77777777" w:rsidR="00DA4FCE" w:rsidRDefault="00DA4FCE" w:rsidP="00DA4FCE">
      <w:pPr>
        <w:spacing w:after="0" w:line="240" w:lineRule="auto"/>
        <w:ind w:left="720"/>
        <w:jc w:val="both"/>
        <w:rPr>
          <w:rFonts w:ascii="Arial Narrow" w:hAnsi="Arial Narrow" w:cs="Arial Narrow"/>
        </w:rPr>
      </w:pPr>
      <w:r w:rsidRPr="002319AC">
        <w:rPr>
          <w:rFonts w:ascii="Arial Narrow" w:hAnsi="Arial Narrow" w:cs="Arial Narrow"/>
        </w:rPr>
        <w:t xml:space="preserve">                                                                           </w:t>
      </w:r>
      <w:r>
        <w:rPr>
          <w:rFonts w:ascii="Arial Narrow" w:hAnsi="Arial Narrow" w:cs="Arial Narrow"/>
        </w:rPr>
        <w:t xml:space="preserve">                           </w:t>
      </w:r>
      <w:r w:rsidRPr="002319AC">
        <w:rPr>
          <w:rFonts w:ascii="Arial Narrow" w:hAnsi="Arial Narrow" w:cs="Arial Narrow"/>
        </w:rPr>
        <w:t xml:space="preserve">     Limbé, le </w:t>
      </w:r>
      <w:r>
        <w:rPr>
          <w:rFonts w:ascii="Arial Narrow" w:hAnsi="Arial Narrow" w:cs="Arial Narrow"/>
        </w:rPr>
        <w:t>21/07/2025</w:t>
      </w:r>
    </w:p>
    <w:p w14:paraId="6FE60ED8" w14:textId="77777777" w:rsidR="00DA4FCE" w:rsidRDefault="00DA4FCE" w:rsidP="00DA4FCE">
      <w:pPr>
        <w:spacing w:after="0" w:line="240" w:lineRule="auto"/>
        <w:ind w:left="6120"/>
        <w:jc w:val="both"/>
        <w:rPr>
          <w:rFonts w:ascii="Arial Narrow" w:hAnsi="Arial Narrow" w:cs="Arial Narrow"/>
        </w:rPr>
      </w:pPr>
      <w:r>
        <w:rPr>
          <w:rFonts w:ascii="Arial Narrow" w:hAnsi="Arial Narrow" w:cs="Arial Narrow"/>
        </w:rPr>
        <w:t xml:space="preserve"> </w:t>
      </w:r>
      <w:r w:rsidRPr="002319AC">
        <w:rPr>
          <w:rFonts w:ascii="Arial Narrow" w:hAnsi="Arial Narrow" w:cs="Arial Narrow"/>
        </w:rPr>
        <w:t>Le Maître d’Ouvrage</w:t>
      </w:r>
    </w:p>
    <w:p w14:paraId="10ABCA5F" w14:textId="77777777" w:rsidR="00DA4FCE" w:rsidRPr="00DA4FCE" w:rsidRDefault="00DA4FCE" w:rsidP="00DA4FCE">
      <w:pPr>
        <w:spacing w:after="0" w:line="240" w:lineRule="auto"/>
        <w:jc w:val="both"/>
        <w:rPr>
          <w:rFonts w:ascii="Arial Narrow" w:hAnsi="Arial Narrow" w:cs="Arial Narrow"/>
          <w:b/>
          <w:bCs/>
          <w:u w:val="single"/>
        </w:rPr>
      </w:pPr>
      <w:r w:rsidRPr="00DA4FCE">
        <w:rPr>
          <w:rFonts w:ascii="Arial Narrow" w:hAnsi="Arial Narrow" w:cs="Arial Narrow"/>
        </w:rPr>
        <w:t xml:space="preserve">                                                                                                                      </w:t>
      </w:r>
      <w:r w:rsidRPr="00DA4FCE">
        <w:rPr>
          <w:rFonts w:ascii="Arial Narrow" w:hAnsi="Arial Narrow" w:cs="Arial Narrow"/>
          <w:b/>
          <w:bCs/>
          <w:u w:val="single"/>
        </w:rPr>
        <w:t>EL Hadj BAKO HAROUNA</w:t>
      </w:r>
    </w:p>
    <w:p w14:paraId="297F4D0B" w14:textId="77777777" w:rsidR="00DA4FCE" w:rsidRPr="00DA4FCE" w:rsidRDefault="00DA4FCE" w:rsidP="00DA4FCE">
      <w:pPr>
        <w:spacing w:after="0" w:line="240" w:lineRule="auto"/>
        <w:jc w:val="both"/>
        <w:rPr>
          <w:rFonts w:ascii="Arial Narrow" w:hAnsi="Arial Narrow" w:cs="Arial Narrow"/>
          <w:b/>
          <w:bCs/>
          <w:u w:val="single"/>
        </w:rPr>
      </w:pPr>
    </w:p>
    <w:p w14:paraId="32E3F16E" w14:textId="77777777" w:rsidR="00DA4FCE" w:rsidRDefault="00DA4FCE" w:rsidP="00DA4FCE">
      <w:pPr>
        <w:spacing w:after="0" w:line="240" w:lineRule="auto"/>
        <w:jc w:val="center"/>
        <w:rPr>
          <w:lang w:val="en-US"/>
        </w:rPr>
      </w:pPr>
      <w:r>
        <w:rPr>
          <w:lang w:val="en-US"/>
        </w:rPr>
        <w:t>---------------------------------------------------------------------------</w:t>
      </w:r>
    </w:p>
    <w:p w14:paraId="6BD240D4" w14:textId="77777777" w:rsidR="00DA4FCE" w:rsidRDefault="00DA4FCE" w:rsidP="00DA4FCE">
      <w:pPr>
        <w:spacing w:after="0" w:line="240" w:lineRule="auto"/>
        <w:jc w:val="center"/>
        <w:rPr>
          <w:lang w:val="en-US"/>
        </w:rPr>
      </w:pPr>
    </w:p>
    <w:p w14:paraId="18EF68BD" w14:textId="7C0DEA8A" w:rsidR="00DA4FCE" w:rsidRDefault="00DA4FCE" w:rsidP="00DA4FCE">
      <w:pPr>
        <w:spacing w:after="0" w:line="240" w:lineRule="auto"/>
        <w:jc w:val="center"/>
        <w:rPr>
          <w:rFonts w:ascii="Arial Narrow" w:hAnsi="Arial Narrow" w:cs="Arial"/>
          <w:b/>
          <w:lang w:val="pt-BR"/>
        </w:rPr>
      </w:pPr>
      <w:r w:rsidRPr="00FC5D55">
        <w:rPr>
          <w:rFonts w:ascii="Arial Narrow" w:hAnsi="Arial Narrow" w:cs="Arial"/>
          <w:b/>
          <w:lang w:val="pt-BR"/>
        </w:rPr>
        <w:t>OPEN NATIONAL</w:t>
      </w:r>
      <w:r>
        <w:rPr>
          <w:rFonts w:ascii="Arial Narrow" w:hAnsi="Arial Narrow" w:cs="Arial"/>
          <w:b/>
          <w:lang w:val="pt-BR"/>
        </w:rPr>
        <w:t xml:space="preserve"> </w:t>
      </w:r>
      <w:r w:rsidRPr="00FC5D55">
        <w:rPr>
          <w:rFonts w:ascii="Arial Narrow" w:hAnsi="Arial Narrow" w:cs="Arial"/>
          <w:b/>
          <w:lang w:val="pt-BR"/>
        </w:rPr>
        <w:t>INVITATION TO TENDER</w:t>
      </w:r>
    </w:p>
    <w:p w14:paraId="3391D029" w14:textId="77777777" w:rsidR="00DA4FCE" w:rsidRPr="00FC5D55" w:rsidRDefault="00DA4FCE" w:rsidP="00DA4FCE">
      <w:pPr>
        <w:spacing w:after="0" w:line="240" w:lineRule="auto"/>
        <w:jc w:val="center"/>
        <w:rPr>
          <w:rFonts w:ascii="Arial Narrow" w:hAnsi="Arial Narrow" w:cs="Arial"/>
          <w:bCs/>
          <w:lang w:val="pt-BR"/>
        </w:rPr>
      </w:pPr>
      <w:r w:rsidRPr="00FC5D55">
        <w:rPr>
          <w:rFonts w:ascii="Arial Narrow" w:hAnsi="Arial Narrow" w:cs="Arial"/>
          <w:bCs/>
          <w:lang w:val="pt-BR"/>
        </w:rPr>
        <w:t>N° </w:t>
      </w:r>
      <w:r>
        <w:rPr>
          <w:rFonts w:ascii="Arial Narrow" w:hAnsi="Arial Narrow" w:cs="Arial"/>
          <w:bCs/>
          <w:lang w:val="pt-BR"/>
        </w:rPr>
        <w:t>019.25/</w:t>
      </w:r>
      <w:r w:rsidRPr="00D93D0E">
        <w:rPr>
          <w:rFonts w:ascii="Arial Narrow" w:hAnsi="Arial Narrow" w:cs="Arial"/>
          <w:iCs/>
          <w:lang w:val="en-GB"/>
        </w:rPr>
        <w:t>ONIT</w:t>
      </w:r>
      <w:r>
        <w:rPr>
          <w:rFonts w:ascii="Arial Narrow" w:hAnsi="Arial Narrow" w:cs="Arial"/>
          <w:bCs/>
          <w:lang w:val="pt-BR"/>
        </w:rPr>
        <w:t>/SONARA/CIPM/2025</w:t>
      </w:r>
      <w:r w:rsidRPr="00FC5D55">
        <w:rPr>
          <w:rFonts w:ascii="Arial Narrow" w:hAnsi="Arial Narrow" w:cs="Arial"/>
          <w:bCs/>
          <w:lang w:val="pt-BR"/>
        </w:rPr>
        <w:t xml:space="preserve"> </w:t>
      </w:r>
      <w:r>
        <w:rPr>
          <w:rFonts w:ascii="Arial Narrow" w:hAnsi="Arial Narrow" w:cs="Arial"/>
          <w:bCs/>
          <w:lang w:val="pt-BR"/>
        </w:rPr>
        <w:t>OF THE 21</w:t>
      </w:r>
      <w:r w:rsidRPr="00C953E4">
        <w:rPr>
          <w:rFonts w:ascii="Arial Narrow" w:hAnsi="Arial Narrow" w:cs="Arial"/>
          <w:bCs/>
          <w:vertAlign w:val="superscript"/>
          <w:lang w:val="pt-BR"/>
        </w:rPr>
        <w:t>st</w:t>
      </w:r>
      <w:r>
        <w:rPr>
          <w:rFonts w:ascii="Arial Narrow" w:hAnsi="Arial Narrow" w:cs="Arial"/>
          <w:bCs/>
          <w:lang w:val="pt-BR"/>
        </w:rPr>
        <w:t>/07/2025</w:t>
      </w:r>
    </w:p>
    <w:p w14:paraId="7BEB82E4" w14:textId="77777777" w:rsidR="00DA4FCE" w:rsidRDefault="00DA4FCE" w:rsidP="00DA4FCE">
      <w:pPr>
        <w:spacing w:after="0" w:line="240" w:lineRule="auto"/>
        <w:jc w:val="center"/>
        <w:rPr>
          <w:rFonts w:ascii="Arial Narrow" w:hAnsi="Arial Narrow" w:cs="Arial"/>
          <w:bCs/>
          <w:lang w:val="pt-BR"/>
        </w:rPr>
      </w:pPr>
      <w:r>
        <w:rPr>
          <w:rFonts w:ascii="Arial Narrow" w:hAnsi="Arial Narrow" w:cs="Arial"/>
          <w:bCs/>
          <w:lang w:val="pt-BR"/>
        </w:rPr>
        <w:t>Relating to</w:t>
      </w:r>
    </w:p>
    <w:p w14:paraId="15096868" w14:textId="77777777" w:rsidR="00DA4FCE" w:rsidRPr="000A68CD" w:rsidRDefault="00DA4FCE" w:rsidP="00DA4FCE">
      <w:pPr>
        <w:spacing w:after="0" w:line="240" w:lineRule="auto"/>
        <w:jc w:val="center"/>
        <w:rPr>
          <w:rFonts w:ascii="Arial Narrow" w:hAnsi="Arial Narrow"/>
          <w:b/>
          <w:bCs/>
          <w:color w:val="FF0000"/>
          <w:lang w:val="pt-BR"/>
        </w:rPr>
      </w:pPr>
      <w:r w:rsidRPr="000A68CD">
        <w:rPr>
          <w:rFonts w:ascii="Arial Narrow" w:hAnsi="Arial Narrow"/>
          <w:b/>
          <w:bCs/>
          <w:lang w:val="pt-BR"/>
        </w:rPr>
        <w:t xml:space="preserve">SCAFFOLDING SERVICES </w:t>
      </w:r>
      <w:r>
        <w:rPr>
          <w:rFonts w:ascii="Arial Narrow" w:hAnsi="Arial Narrow"/>
          <w:b/>
          <w:bCs/>
          <w:lang w:val="pt-BR"/>
        </w:rPr>
        <w:t xml:space="preserve">IN </w:t>
      </w:r>
      <w:r w:rsidRPr="000A68CD">
        <w:rPr>
          <w:rFonts w:ascii="Arial Narrow" w:hAnsi="Arial Narrow"/>
          <w:b/>
          <w:bCs/>
          <w:lang w:val="pt-BR"/>
        </w:rPr>
        <w:t xml:space="preserve">SONARA </w:t>
      </w:r>
      <w:r>
        <w:rPr>
          <w:rFonts w:ascii="Arial Narrow" w:hAnsi="Arial Narrow"/>
          <w:b/>
          <w:bCs/>
          <w:lang w:val="pt-BR"/>
        </w:rPr>
        <w:t xml:space="preserve">PRODUCTION </w:t>
      </w:r>
      <w:r w:rsidRPr="000A68CD">
        <w:rPr>
          <w:rFonts w:ascii="Arial Narrow" w:hAnsi="Arial Narrow"/>
          <w:b/>
          <w:bCs/>
          <w:lang w:val="pt-BR"/>
        </w:rPr>
        <w:t>UNITS</w:t>
      </w:r>
    </w:p>
    <w:p w14:paraId="24F70FC3" w14:textId="77777777" w:rsidR="00DA4FCE" w:rsidRDefault="00DA4FCE" w:rsidP="00DA4FCE">
      <w:pPr>
        <w:spacing w:after="0" w:line="240" w:lineRule="auto"/>
        <w:jc w:val="center"/>
        <w:rPr>
          <w:rFonts w:ascii="Arial Narrow" w:hAnsi="Arial Narrow"/>
          <w:b/>
          <w:lang w:val="en-GB"/>
        </w:rPr>
      </w:pPr>
      <w:r>
        <w:rPr>
          <w:rFonts w:ascii="Arial Narrow" w:hAnsi="Arial Narrow"/>
          <w:b/>
          <w:lang w:val="en-GB"/>
        </w:rPr>
        <w:t>--------------------------------------------------------------------------------------</w:t>
      </w:r>
    </w:p>
    <w:p w14:paraId="3524653C" w14:textId="77777777" w:rsidR="00DA4FCE" w:rsidRDefault="00DA4FCE" w:rsidP="00DA4FCE">
      <w:pPr>
        <w:numPr>
          <w:ilvl w:val="0"/>
          <w:numId w:val="3"/>
        </w:numPr>
        <w:spacing w:after="0" w:line="240" w:lineRule="auto"/>
        <w:ind w:left="360"/>
        <w:jc w:val="both"/>
        <w:rPr>
          <w:rFonts w:ascii="Arial Narrow" w:hAnsi="Arial Narrow" w:cs="Arial"/>
          <w:b/>
          <w:bCs/>
          <w:lang w:val="en-GB"/>
        </w:rPr>
      </w:pPr>
      <w:r>
        <w:rPr>
          <w:rFonts w:ascii="Arial Narrow" w:hAnsi="Arial Narrow" w:cs="Arial"/>
          <w:b/>
          <w:bCs/>
          <w:lang w:val="en-GB"/>
        </w:rPr>
        <w:t>PURPOSE OF THE CALL FOR TENDER</w:t>
      </w:r>
    </w:p>
    <w:p w14:paraId="504C8DE1" w14:textId="77777777" w:rsidR="00DA4FCE" w:rsidRPr="00D46753" w:rsidRDefault="00DA4FCE" w:rsidP="00DA4FCE">
      <w:pPr>
        <w:spacing w:after="0" w:line="240" w:lineRule="auto"/>
        <w:ind w:left="360"/>
        <w:jc w:val="both"/>
        <w:rPr>
          <w:rFonts w:ascii="Arial Narrow" w:hAnsi="Arial Narrow" w:cs="Arial"/>
          <w:lang w:val="en-US"/>
        </w:rPr>
      </w:pPr>
      <w:r>
        <w:rPr>
          <w:rFonts w:ascii="Arial Narrow" w:hAnsi="Arial Narrow"/>
          <w:lang w:val="en-GB"/>
        </w:rPr>
        <w:t xml:space="preserve">The General Manager of the National Refining Company, Contracting Authority, launches an Open National Invitation to tender </w:t>
      </w:r>
      <w:r>
        <w:rPr>
          <w:rFonts w:ascii="Arial Narrow" w:hAnsi="Arial Narrow" w:cs="Courier New"/>
          <w:lang w:val="en-US" w:eastAsia="fr-FR"/>
        </w:rPr>
        <w:t>relating to</w:t>
      </w:r>
      <w:r w:rsidRPr="001C55C5">
        <w:rPr>
          <w:rFonts w:ascii="Arial Narrow" w:hAnsi="Arial Narrow" w:cs="Courier New"/>
          <w:lang w:val="en-US" w:eastAsia="fr-FR"/>
        </w:rPr>
        <w:t xml:space="preserve"> </w:t>
      </w:r>
      <w:r>
        <w:rPr>
          <w:rFonts w:ascii="Arial Narrow" w:hAnsi="Arial Narrow" w:cs="Courier New"/>
          <w:lang w:val="en" w:eastAsia="fr-FR"/>
        </w:rPr>
        <w:t>scaffolding s</w:t>
      </w:r>
      <w:r w:rsidRPr="007924F5">
        <w:rPr>
          <w:rFonts w:ascii="Arial Narrow" w:hAnsi="Arial Narrow" w:cs="Courier New"/>
          <w:lang w:val="en" w:eastAsia="fr-FR"/>
        </w:rPr>
        <w:t>ervices</w:t>
      </w:r>
      <w:r>
        <w:rPr>
          <w:rFonts w:ascii="Arial Narrow" w:hAnsi="Arial Narrow" w:cs="Courier New"/>
          <w:lang w:val="en" w:eastAsia="fr-FR"/>
        </w:rPr>
        <w:t xml:space="preserve"> in SONARA production units</w:t>
      </w:r>
      <w:r>
        <w:rPr>
          <w:rFonts w:ascii="Arial Narrow" w:hAnsi="Arial Narrow" w:cs="Courier New"/>
          <w:lang w:val="en-US" w:eastAsia="fr-FR"/>
        </w:rPr>
        <w:t>.</w:t>
      </w:r>
    </w:p>
    <w:p w14:paraId="23EBDDD6" w14:textId="77777777" w:rsidR="00DA4FCE" w:rsidRPr="00D46753" w:rsidRDefault="00DA4FCE" w:rsidP="00DA4FCE">
      <w:pPr>
        <w:numPr>
          <w:ilvl w:val="0"/>
          <w:numId w:val="3"/>
        </w:numPr>
        <w:spacing w:after="0" w:line="240" w:lineRule="auto"/>
        <w:ind w:left="360"/>
        <w:jc w:val="both"/>
        <w:rPr>
          <w:rFonts w:ascii="Arial Narrow" w:hAnsi="Arial Narrow" w:cs="Arial"/>
          <w:b/>
          <w:bCs/>
          <w:lang w:val="en-GB"/>
        </w:rPr>
      </w:pPr>
      <w:r>
        <w:rPr>
          <w:rFonts w:ascii="Arial Narrow" w:hAnsi="Arial Narrow" w:cs="Arial"/>
          <w:b/>
          <w:bCs/>
          <w:lang w:val="en-GB"/>
        </w:rPr>
        <w:t>CONSISTENCE OF SERVICES</w:t>
      </w:r>
    </w:p>
    <w:p w14:paraId="2AAA2034" w14:textId="77777777" w:rsidR="00DA4FCE" w:rsidRPr="004B26FA" w:rsidRDefault="00DA4FCE" w:rsidP="00DA4FCE">
      <w:pPr>
        <w:spacing w:after="0" w:line="240" w:lineRule="auto"/>
        <w:ind w:left="360"/>
        <w:jc w:val="both"/>
        <w:rPr>
          <w:rFonts w:ascii="Arial Narrow" w:hAnsi="Arial Narrow"/>
          <w:lang w:val="en-US"/>
        </w:rPr>
      </w:pPr>
      <w:r w:rsidRPr="004B26FA">
        <w:rPr>
          <w:rFonts w:ascii="Arial Narrow" w:hAnsi="Arial Narrow"/>
          <w:lang w:val="en"/>
        </w:rPr>
        <w:t>The service provider selected at the end of this procedure will be responsible for ensuring the provision of scaffolding and for carrying out its assembly and disassembly as part of the routine maintenance of SONARA units, in accordance with the description of the terms of reference (TDR).</w:t>
      </w:r>
    </w:p>
    <w:p w14:paraId="5BA22CFA" w14:textId="77777777" w:rsidR="00DA4FCE" w:rsidRDefault="00DA4FCE" w:rsidP="00DA4FCE">
      <w:pPr>
        <w:numPr>
          <w:ilvl w:val="0"/>
          <w:numId w:val="3"/>
        </w:numPr>
        <w:spacing w:after="0" w:line="240" w:lineRule="auto"/>
        <w:ind w:left="360"/>
        <w:jc w:val="both"/>
        <w:rPr>
          <w:rFonts w:ascii="Arial Narrow" w:hAnsi="Arial Narrow" w:cs="Arial"/>
          <w:b/>
          <w:bCs/>
          <w:lang w:val="en-GB"/>
        </w:rPr>
      </w:pPr>
      <w:r>
        <w:rPr>
          <w:rFonts w:ascii="Arial Narrow" w:hAnsi="Arial Narrow" w:cs="Arial"/>
          <w:b/>
          <w:bCs/>
          <w:lang w:val="en-GB"/>
        </w:rPr>
        <w:t>EXECUTION DEADLINE</w:t>
      </w:r>
    </w:p>
    <w:p w14:paraId="77A45499" w14:textId="77777777" w:rsidR="00DA4FCE" w:rsidRPr="003C1228" w:rsidRDefault="00DA4FCE" w:rsidP="00DA4FCE">
      <w:pPr>
        <w:spacing w:after="0" w:line="240" w:lineRule="auto"/>
        <w:ind w:left="360"/>
        <w:jc w:val="both"/>
        <w:rPr>
          <w:rFonts w:ascii="Arial Narrow" w:hAnsi="Arial Narrow"/>
          <w:b/>
          <w:lang w:val="en-GB"/>
        </w:rPr>
      </w:pPr>
      <w:r>
        <w:rPr>
          <w:rFonts w:ascii="Arial Narrow" w:hAnsi="Arial Narrow"/>
          <w:lang w:val="en-GB"/>
        </w:rPr>
        <w:t xml:space="preserve">The maximum time limit laid by the project owner for the realization of services, subject of this tender is </w:t>
      </w:r>
      <w:r>
        <w:rPr>
          <w:rFonts w:ascii="Arial Narrow" w:hAnsi="Arial Narrow"/>
          <w:b/>
          <w:lang w:val="en-GB"/>
        </w:rPr>
        <w:t>twelve (12</w:t>
      </w:r>
      <w:r w:rsidRPr="003C1228">
        <w:rPr>
          <w:rFonts w:ascii="Arial Narrow" w:hAnsi="Arial Narrow"/>
          <w:b/>
          <w:lang w:val="en-GB"/>
        </w:rPr>
        <w:t xml:space="preserve">) months </w:t>
      </w:r>
    </w:p>
    <w:p w14:paraId="764E735B" w14:textId="77777777" w:rsidR="00DA4FCE" w:rsidRDefault="00DA4FCE" w:rsidP="00DA4FCE">
      <w:pPr>
        <w:numPr>
          <w:ilvl w:val="0"/>
          <w:numId w:val="3"/>
        </w:numPr>
        <w:spacing w:after="0" w:line="240" w:lineRule="auto"/>
        <w:ind w:left="360"/>
        <w:jc w:val="both"/>
        <w:rPr>
          <w:rFonts w:ascii="Arial Narrow" w:hAnsi="Arial Narrow" w:cs="Arial"/>
          <w:b/>
        </w:rPr>
      </w:pPr>
      <w:r>
        <w:rPr>
          <w:rFonts w:ascii="Arial Narrow" w:hAnsi="Arial Narrow" w:cs="Arial"/>
          <w:b/>
          <w:bCs/>
          <w:lang w:val="en-GB"/>
        </w:rPr>
        <w:t>NUMBER</w:t>
      </w:r>
      <w:r>
        <w:rPr>
          <w:rFonts w:ascii="Arial Narrow" w:hAnsi="Arial Narrow" w:cs="Arial"/>
          <w:b/>
        </w:rPr>
        <w:t xml:space="preserve"> OF LOTS </w:t>
      </w:r>
    </w:p>
    <w:p w14:paraId="3AAC5AFA" w14:textId="77777777" w:rsidR="00DA4FCE" w:rsidRPr="00F25EE6" w:rsidRDefault="00DA4FCE" w:rsidP="00DA4FCE">
      <w:pPr>
        <w:spacing w:after="0" w:line="240" w:lineRule="auto"/>
        <w:ind w:left="360"/>
        <w:jc w:val="both"/>
        <w:rPr>
          <w:rFonts w:ascii="Arial Narrow" w:hAnsi="Arial Narrow"/>
          <w:lang w:val="en-GB"/>
        </w:rPr>
      </w:pPr>
      <w:r w:rsidRPr="00F25EE6">
        <w:rPr>
          <w:rFonts w:ascii="Arial Narrow" w:hAnsi="Arial Narrow"/>
          <w:lang w:val="en-GB"/>
        </w:rPr>
        <w:t xml:space="preserve">The contract is made up of one (01) </w:t>
      </w:r>
      <w:proofErr w:type="spellStart"/>
      <w:r w:rsidRPr="00F25EE6">
        <w:rPr>
          <w:rFonts w:ascii="Arial Narrow" w:hAnsi="Arial Narrow"/>
          <w:lang w:val="en-GB"/>
        </w:rPr>
        <w:t>lot</w:t>
      </w:r>
      <w:proofErr w:type="spellEnd"/>
      <w:r w:rsidRPr="00F25EE6">
        <w:rPr>
          <w:rFonts w:ascii="Arial Narrow" w:hAnsi="Arial Narrow"/>
          <w:lang w:val="en-GB"/>
        </w:rPr>
        <w:t xml:space="preserve"> only.</w:t>
      </w:r>
    </w:p>
    <w:p w14:paraId="012AF879" w14:textId="77777777" w:rsidR="00DA4FCE" w:rsidRDefault="00DA4FCE" w:rsidP="00DA4FCE">
      <w:pPr>
        <w:numPr>
          <w:ilvl w:val="0"/>
          <w:numId w:val="3"/>
        </w:numPr>
        <w:spacing w:after="0" w:line="240" w:lineRule="auto"/>
        <w:ind w:left="360"/>
        <w:jc w:val="both"/>
        <w:rPr>
          <w:rFonts w:ascii="Arial Narrow" w:hAnsi="Arial Narrow" w:cs="Arial"/>
          <w:b/>
        </w:rPr>
      </w:pPr>
      <w:r>
        <w:rPr>
          <w:rFonts w:ascii="Arial Narrow" w:hAnsi="Arial Narrow" w:cs="Arial"/>
          <w:b/>
          <w:bCs/>
          <w:lang w:val="en-GB"/>
        </w:rPr>
        <w:t>ESTIMATED</w:t>
      </w:r>
      <w:r>
        <w:rPr>
          <w:rFonts w:ascii="Arial Narrow" w:hAnsi="Arial Narrow" w:cs="Arial"/>
          <w:b/>
        </w:rPr>
        <w:t xml:space="preserve"> COST</w:t>
      </w:r>
    </w:p>
    <w:p w14:paraId="688AF0A7" w14:textId="77777777" w:rsidR="00DA4FCE" w:rsidRDefault="00DA4FCE" w:rsidP="00DA4FCE">
      <w:pPr>
        <w:spacing w:after="0" w:line="240" w:lineRule="auto"/>
        <w:ind w:left="360"/>
        <w:jc w:val="both"/>
        <w:rPr>
          <w:rFonts w:ascii="Arial Narrow" w:hAnsi="Arial Narrow"/>
          <w:lang w:val="en-GB"/>
        </w:rPr>
      </w:pPr>
      <w:r>
        <w:rPr>
          <w:rFonts w:ascii="Arial Narrow" w:hAnsi="Arial Narrow"/>
          <w:lang w:val="en-GB"/>
        </w:rPr>
        <w:t xml:space="preserve">The estimated cost of the operation </w:t>
      </w:r>
      <w:r w:rsidRPr="00D46267">
        <w:rPr>
          <w:rFonts w:ascii="Arial Narrow" w:hAnsi="Arial Narrow"/>
          <w:lang w:val="en-GB"/>
        </w:rPr>
        <w:t xml:space="preserve">following prior studies stands at </w:t>
      </w:r>
      <w:r w:rsidRPr="00D46267">
        <w:rPr>
          <w:rFonts w:ascii="Arial Narrow" w:hAnsi="Arial Narrow"/>
          <w:b/>
          <w:lang w:val="en-GB"/>
        </w:rPr>
        <w:t>CFAF</w:t>
      </w:r>
      <w:r>
        <w:rPr>
          <w:rFonts w:ascii="Arial Narrow" w:hAnsi="Arial Narrow"/>
          <w:b/>
          <w:lang w:val="en-GB"/>
        </w:rPr>
        <w:t xml:space="preserve"> </w:t>
      </w:r>
      <w:r w:rsidRPr="007C1A2D">
        <w:rPr>
          <w:rFonts w:ascii="Arial Narrow" w:hAnsi="Arial Narrow"/>
          <w:b/>
          <w:lang w:val="en-GB"/>
        </w:rPr>
        <w:t xml:space="preserve">71.836.200 </w:t>
      </w:r>
      <w:r w:rsidRPr="00355D8A">
        <w:rPr>
          <w:rFonts w:ascii="Arial Narrow" w:hAnsi="Arial Narrow"/>
          <w:bCs/>
          <w:i/>
          <w:iCs/>
          <w:lang w:val="en-GB"/>
        </w:rPr>
        <w:t>(seventy-one million, eight hundred and thirty-six thousand, two hundred</w:t>
      </w:r>
      <w:r w:rsidRPr="00355D8A">
        <w:rPr>
          <w:rFonts w:ascii="Arial Narrow" w:hAnsi="Arial Narrow"/>
          <w:bCs/>
          <w:i/>
          <w:iCs/>
          <w:lang w:val="en-US"/>
        </w:rPr>
        <w:t xml:space="preserve"> francs)</w:t>
      </w:r>
      <w:r>
        <w:rPr>
          <w:rFonts w:ascii="Arial Narrow" w:hAnsi="Arial Narrow"/>
          <w:bCs/>
          <w:iCs/>
          <w:lang w:val="en-US"/>
        </w:rPr>
        <w:t xml:space="preserve"> </w:t>
      </w:r>
      <w:r>
        <w:rPr>
          <w:rFonts w:ascii="Arial Narrow" w:hAnsi="Arial Narrow"/>
          <w:lang w:val="en-GB"/>
        </w:rPr>
        <w:t>All Taxes Included.</w:t>
      </w:r>
    </w:p>
    <w:p w14:paraId="353F2770" w14:textId="77777777" w:rsidR="00DA4FCE" w:rsidRPr="00AB71E7" w:rsidRDefault="00DA4FCE" w:rsidP="00DA4FCE">
      <w:pPr>
        <w:numPr>
          <w:ilvl w:val="0"/>
          <w:numId w:val="3"/>
        </w:numPr>
        <w:spacing w:after="0" w:line="240" w:lineRule="auto"/>
        <w:ind w:left="360"/>
        <w:jc w:val="both"/>
        <w:rPr>
          <w:rFonts w:ascii="Arial Narrow" w:hAnsi="Arial Narrow" w:cs="Arial"/>
          <w:b/>
          <w:lang w:val="en-US"/>
        </w:rPr>
      </w:pPr>
      <w:r>
        <w:rPr>
          <w:rFonts w:ascii="Arial Narrow" w:hAnsi="Arial Narrow" w:cs="Arial"/>
          <w:b/>
          <w:bCs/>
          <w:lang w:val="en-GB"/>
        </w:rPr>
        <w:t>PARTICIPATION</w:t>
      </w:r>
      <w:r w:rsidRPr="00AB71E7">
        <w:rPr>
          <w:rFonts w:ascii="Arial Narrow" w:hAnsi="Arial Narrow" w:cs="Arial"/>
          <w:b/>
          <w:lang w:val="en-US"/>
        </w:rPr>
        <w:t xml:space="preserve"> AND ORIGIN</w:t>
      </w:r>
    </w:p>
    <w:p w14:paraId="52D8C0CA" w14:textId="77777777" w:rsidR="00DA4FCE" w:rsidRDefault="00DA4FCE" w:rsidP="00DA4FCE">
      <w:pPr>
        <w:spacing w:after="0" w:line="240" w:lineRule="auto"/>
        <w:ind w:left="360"/>
        <w:jc w:val="both"/>
        <w:rPr>
          <w:rFonts w:ascii="Arial Narrow" w:hAnsi="Arial Narrow"/>
          <w:lang w:val="en-GB"/>
        </w:rPr>
      </w:pPr>
      <w:r>
        <w:rPr>
          <w:rFonts w:ascii="Arial Narrow" w:hAnsi="Arial Narrow"/>
          <w:lang w:val="en-GB"/>
        </w:rPr>
        <w:t xml:space="preserve">Participation shall be open to all Cameroon-based companies with the required competence, expertise and </w:t>
      </w:r>
      <w:r w:rsidRPr="00D46267">
        <w:rPr>
          <w:rFonts w:ascii="Arial Narrow" w:hAnsi="Arial Narrow"/>
          <w:lang w:val="en-GB"/>
        </w:rPr>
        <w:t>experience</w:t>
      </w:r>
      <w:r>
        <w:rPr>
          <w:rFonts w:ascii="Arial Narrow" w:hAnsi="Arial Narrow"/>
          <w:lang w:val="en-GB"/>
        </w:rPr>
        <w:t xml:space="preserve"> in this specific domain.</w:t>
      </w:r>
    </w:p>
    <w:p w14:paraId="6068DBB3" w14:textId="77777777" w:rsidR="00DA4FCE" w:rsidRDefault="00DA4FCE" w:rsidP="00DA4FCE">
      <w:pPr>
        <w:numPr>
          <w:ilvl w:val="0"/>
          <w:numId w:val="3"/>
        </w:numPr>
        <w:spacing w:after="0" w:line="240" w:lineRule="auto"/>
        <w:ind w:left="360"/>
        <w:jc w:val="both"/>
        <w:rPr>
          <w:rFonts w:ascii="Arial Narrow" w:hAnsi="Arial Narrow" w:cs="Arial"/>
          <w:b/>
        </w:rPr>
      </w:pPr>
      <w:r>
        <w:rPr>
          <w:rFonts w:ascii="Arial Narrow" w:hAnsi="Arial Narrow" w:cs="Arial"/>
          <w:b/>
          <w:bCs/>
          <w:lang w:val="en-GB"/>
        </w:rPr>
        <w:t>FUNDING</w:t>
      </w:r>
    </w:p>
    <w:p w14:paraId="31C14575" w14:textId="77777777" w:rsidR="00DA4FCE" w:rsidRDefault="00DA4FCE" w:rsidP="00DA4FCE">
      <w:pPr>
        <w:spacing w:after="0" w:line="240" w:lineRule="auto"/>
        <w:ind w:left="360"/>
        <w:jc w:val="both"/>
        <w:rPr>
          <w:rFonts w:ascii="Arial Narrow" w:hAnsi="Arial Narrow"/>
          <w:lang w:val="en-GB"/>
        </w:rPr>
      </w:pPr>
      <w:r>
        <w:rPr>
          <w:rFonts w:ascii="Arial Narrow" w:hAnsi="Arial Narrow"/>
          <w:lang w:val="en-GB"/>
        </w:rPr>
        <w:t>This contract shall be financed by the SONARA maintenance budget (EL125-X05-1136).</w:t>
      </w:r>
    </w:p>
    <w:p w14:paraId="5E9274C4" w14:textId="77777777" w:rsidR="00DA4FCE" w:rsidRDefault="00DA4FCE" w:rsidP="00DA4FCE">
      <w:pPr>
        <w:numPr>
          <w:ilvl w:val="0"/>
          <w:numId w:val="3"/>
        </w:numPr>
        <w:spacing w:after="0" w:line="240" w:lineRule="auto"/>
        <w:ind w:left="360"/>
        <w:jc w:val="both"/>
        <w:rPr>
          <w:rFonts w:ascii="Arial Narrow" w:hAnsi="Arial Narrow" w:cs="Arial"/>
          <w:b/>
        </w:rPr>
      </w:pPr>
      <w:r>
        <w:rPr>
          <w:rFonts w:ascii="Arial Narrow" w:hAnsi="Arial Narrow" w:cs="Arial"/>
          <w:b/>
          <w:bCs/>
          <w:lang w:val="en-GB"/>
        </w:rPr>
        <w:t>ELIGIBILITY</w:t>
      </w:r>
      <w:r>
        <w:rPr>
          <w:rFonts w:ascii="Arial Narrow" w:hAnsi="Arial Narrow" w:cs="Arial"/>
          <w:b/>
        </w:rPr>
        <w:t xml:space="preserve"> OF OFFERS</w:t>
      </w:r>
    </w:p>
    <w:p w14:paraId="3396662F" w14:textId="77777777" w:rsidR="00DA4FCE" w:rsidRPr="00D46267" w:rsidRDefault="00DA4FCE" w:rsidP="00DA4FCE">
      <w:pPr>
        <w:spacing w:after="0" w:line="240" w:lineRule="auto"/>
        <w:ind w:left="360"/>
        <w:jc w:val="both"/>
        <w:rPr>
          <w:rFonts w:ascii="Arial Narrow" w:hAnsi="Arial Narrow"/>
          <w:lang w:val="en-GB"/>
        </w:rPr>
      </w:pPr>
      <w:r w:rsidRPr="00355D8A">
        <w:rPr>
          <w:rFonts w:ascii="Arial Narrow" w:hAnsi="Arial Narrow"/>
          <w:lang w:val="en-GB"/>
        </w:rPr>
        <w:t xml:space="preserve">Under penalty of rejection, each bidder must attach to their administrative documents, a bid bond established by a banking establishment or a financial organization authorized to issue bonds within the framework of public contracts in Cameroon (see file nº11), of an amount </w:t>
      </w:r>
      <w:r w:rsidRPr="00D46267">
        <w:rPr>
          <w:rFonts w:ascii="Arial Narrow" w:hAnsi="Arial Narrow"/>
          <w:lang w:val="en-GB"/>
        </w:rPr>
        <w:t>of</w:t>
      </w:r>
      <w:r>
        <w:rPr>
          <w:rFonts w:ascii="Arial Narrow" w:hAnsi="Arial Narrow"/>
          <w:lang w:val="en-GB"/>
        </w:rPr>
        <w:t xml:space="preserve"> </w:t>
      </w:r>
      <w:r w:rsidRPr="00D46267">
        <w:rPr>
          <w:rFonts w:ascii="Arial Narrow" w:hAnsi="Arial Narrow"/>
          <w:b/>
          <w:lang w:val="en-GB"/>
        </w:rPr>
        <w:t>CFAF</w:t>
      </w:r>
      <w:r>
        <w:rPr>
          <w:rFonts w:ascii="Arial Narrow" w:hAnsi="Arial Narrow"/>
          <w:b/>
          <w:lang w:val="en-GB"/>
        </w:rPr>
        <w:t xml:space="preserve"> </w:t>
      </w:r>
      <w:r w:rsidRPr="003B2117">
        <w:rPr>
          <w:rFonts w:ascii="Arial Narrow" w:hAnsi="Arial Narrow"/>
          <w:b/>
          <w:lang w:val="en-US"/>
        </w:rPr>
        <w:t>1.204.</w:t>
      </w:r>
      <w:r w:rsidRPr="00355D8A">
        <w:rPr>
          <w:rFonts w:ascii="Arial Narrow" w:hAnsi="Arial Narrow"/>
          <w:b/>
          <w:lang w:val="en-US"/>
        </w:rPr>
        <w:t>800</w:t>
      </w:r>
      <w:r w:rsidRPr="00355D8A">
        <w:rPr>
          <w:rFonts w:ascii="Arial Narrow" w:hAnsi="Arial Narrow"/>
          <w:b/>
          <w:i/>
          <w:iCs/>
          <w:lang w:val="en-US"/>
        </w:rPr>
        <w:t xml:space="preserve"> </w:t>
      </w:r>
      <w:r w:rsidRPr="00355D8A">
        <w:rPr>
          <w:rFonts w:ascii="Arial Narrow" w:hAnsi="Arial Narrow"/>
          <w:i/>
          <w:iCs/>
          <w:lang w:val="en-US"/>
        </w:rPr>
        <w:t>(one million two hundred four thousand and eight hundred</w:t>
      </w:r>
      <w:r w:rsidRPr="00355D8A">
        <w:rPr>
          <w:rFonts w:ascii="Arial Narrow" w:hAnsi="Arial Narrow"/>
          <w:i/>
          <w:iCs/>
          <w:lang w:val="en-GB"/>
        </w:rPr>
        <w:t xml:space="preserve"> francs)</w:t>
      </w:r>
      <w:r w:rsidRPr="00D46267">
        <w:rPr>
          <w:rFonts w:ascii="Arial Narrow" w:hAnsi="Arial Narrow"/>
          <w:lang w:val="en-GB"/>
        </w:rPr>
        <w:t xml:space="preserve"> and valid for thirty (30) days beyond the original date of validity of the offers.</w:t>
      </w:r>
    </w:p>
    <w:p w14:paraId="2BDAF0E4" w14:textId="77777777" w:rsidR="00DA4FCE" w:rsidRDefault="00DA4FCE" w:rsidP="00DA4FCE">
      <w:pPr>
        <w:numPr>
          <w:ilvl w:val="0"/>
          <w:numId w:val="3"/>
        </w:numPr>
        <w:spacing w:after="0" w:line="240" w:lineRule="auto"/>
        <w:ind w:left="360"/>
        <w:jc w:val="both"/>
        <w:rPr>
          <w:rFonts w:ascii="Arial Narrow" w:hAnsi="Arial Narrow" w:cs="Arial"/>
          <w:b/>
          <w:lang w:val="en-GB"/>
        </w:rPr>
      </w:pPr>
      <w:r>
        <w:rPr>
          <w:rFonts w:ascii="Arial Narrow" w:hAnsi="Arial Narrow" w:cs="Arial"/>
          <w:b/>
          <w:bCs/>
          <w:lang w:val="en-GB"/>
        </w:rPr>
        <w:t>CONSULTATION</w:t>
      </w:r>
      <w:r>
        <w:rPr>
          <w:rFonts w:ascii="Arial Narrow" w:hAnsi="Arial Narrow" w:cs="Arial"/>
          <w:b/>
          <w:lang w:val="en-GB"/>
        </w:rPr>
        <w:t xml:space="preserve"> OF THE TENDER FILE</w:t>
      </w:r>
    </w:p>
    <w:p w14:paraId="0958302D" w14:textId="77777777" w:rsidR="00DA4FCE" w:rsidRDefault="00DA4FCE" w:rsidP="00DA4FCE">
      <w:pPr>
        <w:spacing w:after="0" w:line="240" w:lineRule="auto"/>
        <w:ind w:left="360"/>
        <w:jc w:val="both"/>
        <w:rPr>
          <w:rFonts w:ascii="Arial Narrow" w:hAnsi="Arial Narrow"/>
          <w:sz w:val="4"/>
          <w:szCs w:val="4"/>
          <w:lang w:val="en-GB"/>
        </w:rPr>
      </w:pPr>
      <w:r w:rsidRPr="003C1228">
        <w:rPr>
          <w:rFonts w:ascii="Arial Narrow" w:hAnsi="Arial Narrow"/>
          <w:lang w:val="en-GB"/>
        </w:rPr>
        <w:t>Upon</w:t>
      </w:r>
      <w:r w:rsidRPr="00D46267">
        <w:rPr>
          <w:rFonts w:ascii="Arial Narrow" w:hAnsi="Arial Narrow"/>
          <w:lang w:val="en-GB"/>
        </w:rPr>
        <w:t xml:space="preserve"> publication of this notice, the tender file may be consulted during working hours at SONARA, P.O. Box 365 </w:t>
      </w:r>
      <w:proofErr w:type="spellStart"/>
      <w:r>
        <w:rPr>
          <w:rFonts w:ascii="Arial Narrow" w:hAnsi="Arial Narrow"/>
          <w:lang w:val="en-GB"/>
        </w:rPr>
        <w:t>Limbé</w:t>
      </w:r>
      <w:proofErr w:type="spellEnd"/>
      <w:r>
        <w:rPr>
          <w:rFonts w:ascii="Arial Narrow" w:hAnsi="Arial Narrow"/>
          <w:lang w:val="en-GB"/>
        </w:rPr>
        <w:t xml:space="preserve"> (General Management</w:t>
      </w:r>
      <w:r w:rsidRPr="00D46267">
        <w:rPr>
          <w:rFonts w:ascii="Arial Narrow" w:hAnsi="Arial Narrow"/>
          <w:lang w:val="en-GB"/>
        </w:rPr>
        <w:t xml:space="preserve"> /</w:t>
      </w:r>
      <w:r>
        <w:rPr>
          <w:rFonts w:ascii="Arial Narrow" w:hAnsi="Arial Narrow"/>
          <w:lang w:val="en-GB"/>
        </w:rPr>
        <w:t xml:space="preserve"> </w:t>
      </w:r>
      <w:r w:rsidRPr="00D00E3B">
        <w:rPr>
          <w:rFonts w:ascii="Arial Narrow" w:hAnsi="Arial Narrow"/>
          <w:b/>
          <w:i/>
          <w:u w:val="single"/>
          <w:lang w:val="en-GB"/>
        </w:rPr>
        <w:t>Contracts Division</w:t>
      </w:r>
      <w:r w:rsidRPr="00D46267">
        <w:rPr>
          <w:rFonts w:ascii="Arial Narrow" w:hAnsi="Arial Narrow"/>
          <w:lang w:val="en-GB"/>
        </w:rPr>
        <w:t>).</w:t>
      </w:r>
    </w:p>
    <w:p w14:paraId="173CDD8E" w14:textId="77777777" w:rsidR="00DA4FCE" w:rsidRDefault="00DA4FCE" w:rsidP="00DA4FCE">
      <w:pPr>
        <w:numPr>
          <w:ilvl w:val="0"/>
          <w:numId w:val="3"/>
        </w:numPr>
        <w:spacing w:after="0" w:line="240" w:lineRule="auto"/>
        <w:ind w:left="360"/>
        <w:jc w:val="both"/>
        <w:rPr>
          <w:rFonts w:ascii="Arial Narrow" w:hAnsi="Arial Narrow" w:cs="Arial"/>
          <w:b/>
          <w:lang w:val="en-GB"/>
        </w:rPr>
      </w:pPr>
      <w:r>
        <w:rPr>
          <w:rFonts w:ascii="Arial Narrow" w:hAnsi="Arial Narrow" w:cs="Arial"/>
          <w:b/>
          <w:bCs/>
          <w:lang w:val="en-GB"/>
        </w:rPr>
        <w:t>ACQUISITION</w:t>
      </w:r>
      <w:r>
        <w:rPr>
          <w:rFonts w:ascii="Arial Narrow" w:hAnsi="Arial Narrow" w:cs="Arial"/>
          <w:b/>
          <w:lang w:val="en-GB"/>
        </w:rPr>
        <w:t xml:space="preserve"> OF THE TENDER FILE</w:t>
      </w:r>
    </w:p>
    <w:p w14:paraId="150C54B3" w14:textId="77777777" w:rsidR="00DA4FCE" w:rsidRPr="00D46267" w:rsidRDefault="00DA4FCE" w:rsidP="00DA4FCE">
      <w:pPr>
        <w:spacing w:after="0" w:line="240" w:lineRule="auto"/>
        <w:ind w:left="360"/>
        <w:jc w:val="both"/>
        <w:rPr>
          <w:rFonts w:ascii="Arial Narrow" w:hAnsi="Arial Narrow"/>
          <w:lang w:val="en-GB"/>
        </w:rPr>
      </w:pPr>
      <w:r>
        <w:rPr>
          <w:rFonts w:ascii="Arial Narrow" w:hAnsi="Arial Narrow"/>
          <w:lang w:val="en-US"/>
        </w:rPr>
        <w:t>Once the tender notice is made known,</w:t>
      </w:r>
      <w:r>
        <w:rPr>
          <w:rFonts w:ascii="Arial Narrow" w:hAnsi="Arial Narrow"/>
          <w:lang w:val="en-GB"/>
        </w:rPr>
        <w:t xml:space="preserve"> tender documents can be obtained at the Contracts Division of SONARA-PO Box 365 </w:t>
      </w:r>
      <w:proofErr w:type="spellStart"/>
      <w:r>
        <w:rPr>
          <w:rFonts w:ascii="Arial Narrow" w:hAnsi="Arial Narrow"/>
          <w:lang w:val="en-GB"/>
        </w:rPr>
        <w:t>Limbé</w:t>
      </w:r>
      <w:proofErr w:type="spellEnd"/>
      <w:r>
        <w:rPr>
          <w:rFonts w:ascii="Arial Narrow" w:hAnsi="Arial Narrow"/>
          <w:lang w:val="en-GB"/>
        </w:rPr>
        <w:t>, upon presentation of a receipt of payment of a non-refundable amount of</w:t>
      </w:r>
      <w:r w:rsidRPr="00D46267">
        <w:rPr>
          <w:rFonts w:ascii="Arial Narrow" w:hAnsi="Arial Narrow"/>
          <w:lang w:val="en-GB"/>
        </w:rPr>
        <w:t xml:space="preserve"> </w:t>
      </w:r>
      <w:r w:rsidRPr="002A0B87">
        <w:rPr>
          <w:rFonts w:ascii="Arial Narrow" w:hAnsi="Arial Narrow"/>
          <w:b/>
          <w:lang w:val="en-GB"/>
        </w:rPr>
        <w:t>CFAF</w:t>
      </w:r>
      <w:r>
        <w:rPr>
          <w:rFonts w:ascii="Arial Narrow" w:hAnsi="Arial Narrow"/>
          <w:b/>
          <w:lang w:val="en-GB"/>
        </w:rPr>
        <w:t xml:space="preserve"> 70</w:t>
      </w:r>
      <w:r w:rsidRPr="002A0B87">
        <w:rPr>
          <w:rFonts w:ascii="Arial Narrow" w:hAnsi="Arial Narrow"/>
          <w:b/>
          <w:lang w:val="en-GB"/>
        </w:rPr>
        <w:t>.000</w:t>
      </w:r>
      <w:r>
        <w:rPr>
          <w:rFonts w:ascii="Arial Narrow" w:hAnsi="Arial Narrow"/>
          <w:lang w:val="en-GB"/>
        </w:rPr>
        <w:t xml:space="preserve"> </w:t>
      </w:r>
      <w:r w:rsidRPr="00355D8A">
        <w:rPr>
          <w:rFonts w:ascii="Arial Narrow" w:hAnsi="Arial Narrow"/>
          <w:i/>
          <w:iCs/>
          <w:lang w:val="en-GB"/>
        </w:rPr>
        <w:t>(seventy thousand francs)</w:t>
      </w:r>
      <w:r w:rsidRPr="00D46267">
        <w:rPr>
          <w:rFonts w:ascii="Arial Narrow" w:hAnsi="Arial Narrow"/>
          <w:lang w:val="en-GB"/>
        </w:rPr>
        <w:t xml:space="preserve"> payable to BICEC under the following references:</w:t>
      </w:r>
    </w:p>
    <w:p w14:paraId="151A0EC7" w14:textId="77777777" w:rsidR="00DA4FCE" w:rsidRDefault="00DA4FCE" w:rsidP="00DA4FCE">
      <w:pPr>
        <w:spacing w:after="0" w:line="240" w:lineRule="auto"/>
        <w:jc w:val="center"/>
        <w:rPr>
          <w:rFonts w:ascii="Arial Narrow" w:hAnsi="Arial Narrow"/>
          <w:b/>
          <w:lang w:val="en-GB"/>
        </w:rPr>
      </w:pPr>
      <w:r>
        <w:rPr>
          <w:rFonts w:ascii="Arial Narrow" w:hAnsi="Arial Narrow"/>
          <w:b/>
          <w:lang w:val="en-GB"/>
        </w:rPr>
        <w:t>BICEC</w:t>
      </w:r>
    </w:p>
    <w:p w14:paraId="23B5A12A" w14:textId="77777777" w:rsidR="00DA4FCE" w:rsidRDefault="00DA4FCE" w:rsidP="00DA4FCE">
      <w:pPr>
        <w:spacing w:after="0" w:line="240" w:lineRule="auto"/>
        <w:jc w:val="center"/>
        <w:rPr>
          <w:rFonts w:ascii="Arial Narrow" w:hAnsi="Arial Narrow"/>
          <w:lang w:val="en-GB"/>
        </w:rPr>
      </w:pPr>
      <w:r>
        <w:rPr>
          <w:rFonts w:ascii="Arial Narrow" w:hAnsi="Arial Narrow"/>
          <w:lang w:val="en-GB"/>
        </w:rPr>
        <w:t>Account / 335 98800001 89</w:t>
      </w:r>
    </w:p>
    <w:p w14:paraId="09F49CEE" w14:textId="77777777" w:rsidR="00DA4FCE" w:rsidRDefault="00DA4FCE" w:rsidP="00DA4FCE">
      <w:pPr>
        <w:spacing w:after="0" w:line="240" w:lineRule="auto"/>
        <w:jc w:val="center"/>
        <w:rPr>
          <w:rFonts w:ascii="Arial Narrow" w:hAnsi="Arial Narrow"/>
          <w:lang w:val="en-GB"/>
        </w:rPr>
      </w:pPr>
      <w:r>
        <w:rPr>
          <w:rFonts w:ascii="Arial Narrow" w:hAnsi="Arial Narrow"/>
          <w:lang w:val="en-GB"/>
        </w:rPr>
        <w:t>Special Customer Account CAS - ARMP</w:t>
      </w:r>
    </w:p>
    <w:p w14:paraId="083513AE" w14:textId="77777777" w:rsidR="00DA4FCE" w:rsidRDefault="00DA4FCE" w:rsidP="00DA4FCE">
      <w:pPr>
        <w:spacing w:after="0" w:line="240" w:lineRule="auto"/>
        <w:jc w:val="center"/>
        <w:rPr>
          <w:rFonts w:ascii="Arial Narrow" w:hAnsi="Arial Narrow"/>
          <w:lang w:val="en-GB"/>
        </w:rPr>
      </w:pPr>
      <w:r>
        <w:rPr>
          <w:rFonts w:ascii="Arial Narrow" w:hAnsi="Arial Narrow"/>
          <w:lang w:val="en-GB"/>
        </w:rPr>
        <w:t>Remitter: Bidder’s Name / SONARA / ITT n°019.25</w:t>
      </w:r>
    </w:p>
    <w:p w14:paraId="7740BD0B" w14:textId="77777777" w:rsidR="00DA4FCE" w:rsidRPr="00AD29F0" w:rsidRDefault="00DA4FCE" w:rsidP="00DA4FCE">
      <w:pPr>
        <w:spacing w:after="0" w:line="240" w:lineRule="auto"/>
        <w:jc w:val="center"/>
        <w:rPr>
          <w:rFonts w:ascii="Arial Narrow" w:hAnsi="Arial Narrow"/>
          <w:sz w:val="4"/>
          <w:szCs w:val="4"/>
          <w:lang w:val="en-GB"/>
        </w:rPr>
      </w:pPr>
    </w:p>
    <w:p w14:paraId="09A1501A" w14:textId="77777777" w:rsidR="00DA4FCE" w:rsidRDefault="00DA4FCE" w:rsidP="00DA4FCE">
      <w:pPr>
        <w:numPr>
          <w:ilvl w:val="0"/>
          <w:numId w:val="3"/>
        </w:numPr>
        <w:spacing w:after="0" w:line="240" w:lineRule="auto"/>
        <w:ind w:left="360"/>
        <w:jc w:val="both"/>
        <w:rPr>
          <w:rFonts w:ascii="Arial Narrow" w:hAnsi="Arial Narrow" w:cs="Arial"/>
          <w:b/>
        </w:rPr>
      </w:pPr>
      <w:r>
        <w:rPr>
          <w:rFonts w:ascii="Arial Narrow" w:hAnsi="Arial Narrow" w:cs="Arial"/>
          <w:b/>
          <w:bCs/>
          <w:lang w:val="en-GB"/>
        </w:rPr>
        <w:lastRenderedPageBreak/>
        <w:t>SUBMISSION</w:t>
      </w:r>
      <w:r>
        <w:rPr>
          <w:rFonts w:ascii="Arial Narrow" w:hAnsi="Arial Narrow" w:cs="Arial"/>
          <w:b/>
          <w:lang w:val="en-GB"/>
        </w:rPr>
        <w:t xml:space="preserve"> OF BIDS</w:t>
      </w:r>
    </w:p>
    <w:p w14:paraId="0C8AA7BA" w14:textId="2FCEC5CD" w:rsidR="00DA4FCE" w:rsidRPr="00AD29F0" w:rsidRDefault="00DA4FCE" w:rsidP="00DA4FCE">
      <w:pPr>
        <w:spacing w:after="0" w:line="240" w:lineRule="auto"/>
        <w:ind w:left="360"/>
        <w:jc w:val="both"/>
        <w:rPr>
          <w:rFonts w:ascii="Arial Narrow" w:hAnsi="Arial Narrow"/>
          <w:lang w:val="en-GB"/>
        </w:rPr>
      </w:pPr>
      <w:r w:rsidRPr="005E776E">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sidRPr="006304E0">
        <w:rPr>
          <w:rFonts w:ascii="Arial Narrow" w:hAnsi="Arial Narrow" w:cs="Arial"/>
          <w:b/>
          <w:u w:val="single"/>
          <w:lang w:val="en-GB"/>
        </w:rPr>
        <w:t>Contracts Division</w:t>
      </w:r>
      <w:r w:rsidRPr="006304E0">
        <w:rPr>
          <w:rFonts w:ascii="Arial Narrow" w:hAnsi="Arial Narrow"/>
          <w:lang w:val="en-GB"/>
        </w:rPr>
        <w:t xml:space="preserve"> </w:t>
      </w:r>
      <w:r>
        <w:rPr>
          <w:rFonts w:ascii="Arial Narrow" w:hAnsi="Arial Narrow"/>
          <w:lang w:val="en-GB"/>
        </w:rPr>
        <w:t xml:space="preserve">of the </w:t>
      </w:r>
      <w:r w:rsidRPr="006304E0">
        <w:rPr>
          <w:rFonts w:ascii="Arial Narrow" w:hAnsi="Arial Narrow" w:cs="Arial"/>
          <w:lang w:val="en-GB"/>
        </w:rPr>
        <w:t>National Refining Company</w:t>
      </w:r>
      <w:r>
        <w:rPr>
          <w:rFonts w:ascii="Arial Narrow" w:hAnsi="Arial Narrow" w:cs="Arial"/>
          <w:lang w:val="en-GB"/>
        </w:rPr>
        <w:t xml:space="preserve"> Ltd (SONARA, </w:t>
      </w:r>
      <w:r w:rsidRPr="005E776E">
        <w:rPr>
          <w:rFonts w:ascii="Arial Narrow" w:hAnsi="Arial Narrow" w:cs="Arial"/>
          <w:lang w:val="en-GB"/>
        </w:rPr>
        <w:t>P.O.</w:t>
      </w:r>
      <w:r>
        <w:rPr>
          <w:rFonts w:ascii="Arial Narrow" w:hAnsi="Arial Narrow" w:cs="Arial"/>
          <w:lang w:val="en-GB"/>
        </w:rPr>
        <w:t xml:space="preserve"> </w:t>
      </w:r>
      <w:r w:rsidRPr="005E776E">
        <w:rPr>
          <w:rFonts w:ascii="Arial Narrow" w:hAnsi="Arial Narrow" w:cs="Arial"/>
          <w:lang w:val="en-GB"/>
        </w:rPr>
        <w:t xml:space="preserve">Box 365 </w:t>
      </w:r>
      <w:r>
        <w:rPr>
          <w:rFonts w:ascii="Arial Narrow" w:hAnsi="Arial Narrow" w:cs="Arial"/>
          <w:lang w:val="en-GB"/>
        </w:rPr>
        <w:t>-</w:t>
      </w:r>
      <w:r w:rsidRPr="005E776E">
        <w:rPr>
          <w:rFonts w:ascii="Arial Narrow" w:hAnsi="Arial Narrow" w:cs="Arial"/>
          <w:lang w:val="en-GB"/>
        </w:rPr>
        <w:t xml:space="preserve"> </w:t>
      </w:r>
      <w:proofErr w:type="spellStart"/>
      <w:r>
        <w:rPr>
          <w:rFonts w:ascii="Arial Narrow" w:hAnsi="Arial Narrow" w:cs="Arial"/>
          <w:lang w:val="en-GB"/>
        </w:rPr>
        <w:t>Limbé</w:t>
      </w:r>
      <w:proofErr w:type="spellEnd"/>
      <w:r>
        <w:rPr>
          <w:rFonts w:ascii="Arial Narrow" w:hAnsi="Arial Narrow" w:cs="Arial"/>
          <w:lang w:val="en-GB"/>
        </w:rPr>
        <w:t xml:space="preserve">, </w:t>
      </w:r>
      <w:r w:rsidRPr="002A0B87">
        <w:rPr>
          <w:rFonts w:ascii="Arial Narrow" w:hAnsi="Arial Narrow"/>
          <w:lang w:val="en-GB"/>
        </w:rPr>
        <w:t xml:space="preserve">latest </w:t>
      </w:r>
      <w:r>
        <w:rPr>
          <w:rFonts w:ascii="Arial Narrow" w:hAnsi="Arial Narrow"/>
          <w:lang w:val="en-GB"/>
        </w:rPr>
        <w:t xml:space="preserve">on the </w:t>
      </w:r>
      <w:r>
        <w:rPr>
          <w:rFonts w:ascii="Arial Narrow" w:hAnsi="Arial Narrow"/>
          <w:b/>
          <w:lang w:val="en-GB"/>
        </w:rPr>
        <w:t>26</w:t>
      </w:r>
      <w:r w:rsidRPr="00C953E4">
        <w:rPr>
          <w:rFonts w:ascii="Arial Narrow" w:hAnsi="Arial Narrow"/>
          <w:b/>
          <w:vertAlign w:val="superscript"/>
          <w:lang w:val="en-GB"/>
        </w:rPr>
        <w:t>th</w:t>
      </w:r>
      <w:r>
        <w:rPr>
          <w:rFonts w:ascii="Arial Narrow" w:hAnsi="Arial Narrow"/>
          <w:b/>
          <w:lang w:val="en-GB"/>
        </w:rPr>
        <w:t>/08/2025</w:t>
      </w:r>
      <w:r w:rsidRPr="002A0B87">
        <w:rPr>
          <w:rFonts w:ascii="Arial Narrow" w:hAnsi="Arial Narrow"/>
          <w:b/>
          <w:lang w:val="en-GB"/>
        </w:rPr>
        <w:t xml:space="preserve"> at 10 a.</w:t>
      </w:r>
      <w:r w:rsidRPr="002A0B87">
        <w:rPr>
          <w:rFonts w:ascii="Arial Narrow" w:hAnsi="Arial Narrow"/>
          <w:lang w:val="en-GB"/>
        </w:rPr>
        <w:t>m. local time, bearing the following label:</w:t>
      </w:r>
      <w:r>
        <w:rPr>
          <w:rFonts w:ascii="Arial Narrow" w:hAnsi="Arial Narrow"/>
          <w:lang w:val="en-GB"/>
        </w:rPr>
        <w:t xml:space="preserve"> </w:t>
      </w:r>
      <w:r w:rsidRPr="00AD29F0">
        <w:rPr>
          <w:rFonts w:ascii="Arial Narrow" w:hAnsi="Arial Narrow"/>
          <w:lang w:val="en-GB"/>
        </w:rPr>
        <w:t>INVITATION TO TENDER N</w:t>
      </w:r>
      <w:r>
        <w:rPr>
          <w:rFonts w:ascii="Arial Narrow" w:hAnsi="Arial Narrow"/>
          <w:lang w:val="en-GB"/>
        </w:rPr>
        <w:t>°019.25/ONIT/SONARA/CIPM/2025</w:t>
      </w:r>
      <w:r w:rsidRPr="00AD29F0">
        <w:rPr>
          <w:rFonts w:ascii="Arial Narrow" w:hAnsi="Arial Narrow"/>
          <w:lang w:val="en-GB"/>
        </w:rPr>
        <w:t xml:space="preserve"> OF </w:t>
      </w:r>
      <w:r>
        <w:rPr>
          <w:rFonts w:ascii="Arial Narrow" w:hAnsi="Arial Narrow"/>
          <w:lang w:val="en-GB"/>
        </w:rPr>
        <w:t>THE 21</w:t>
      </w:r>
      <w:r w:rsidRPr="00C953E4">
        <w:rPr>
          <w:rFonts w:ascii="Arial Narrow" w:hAnsi="Arial Narrow"/>
          <w:vertAlign w:val="superscript"/>
          <w:lang w:val="en-GB"/>
        </w:rPr>
        <w:t>st</w:t>
      </w:r>
      <w:r>
        <w:rPr>
          <w:rFonts w:ascii="Arial Narrow" w:hAnsi="Arial Narrow"/>
          <w:lang w:val="en-GB"/>
        </w:rPr>
        <w:t>/07/2025</w:t>
      </w:r>
    </w:p>
    <w:p w14:paraId="3E51397A" w14:textId="77777777" w:rsidR="00DA4FCE" w:rsidRPr="00C70D54" w:rsidRDefault="00DA4FCE" w:rsidP="00DA4FCE">
      <w:pPr>
        <w:spacing w:after="0" w:line="240" w:lineRule="auto"/>
        <w:ind w:left="360"/>
        <w:jc w:val="center"/>
        <w:rPr>
          <w:rFonts w:ascii="Arial Narrow" w:hAnsi="Arial Narrow"/>
          <w:b/>
          <w:lang w:val="en-US"/>
        </w:rPr>
      </w:pPr>
      <w:r>
        <w:rPr>
          <w:rFonts w:ascii="Arial Narrow" w:hAnsi="Arial Narrow"/>
          <w:b/>
          <w:lang w:val="en"/>
        </w:rPr>
        <w:t xml:space="preserve">SCAFFOLDING </w:t>
      </w:r>
      <w:r w:rsidRPr="00C70D54">
        <w:rPr>
          <w:rFonts w:ascii="Arial Narrow" w:hAnsi="Arial Narrow"/>
          <w:b/>
          <w:lang w:val="en"/>
        </w:rPr>
        <w:t>SERVICES</w:t>
      </w:r>
      <w:r>
        <w:rPr>
          <w:rFonts w:ascii="Arial Narrow" w:hAnsi="Arial Narrow"/>
          <w:b/>
          <w:lang w:val="en"/>
        </w:rPr>
        <w:t xml:space="preserve"> IN </w:t>
      </w:r>
      <w:r w:rsidRPr="00C70D54">
        <w:rPr>
          <w:rFonts w:ascii="Arial Narrow" w:hAnsi="Arial Narrow"/>
          <w:b/>
          <w:lang w:val="en"/>
        </w:rPr>
        <w:t>SONARA</w:t>
      </w:r>
      <w:r>
        <w:rPr>
          <w:rFonts w:ascii="Arial Narrow" w:hAnsi="Arial Narrow"/>
          <w:b/>
          <w:lang w:val="en"/>
        </w:rPr>
        <w:t xml:space="preserve"> </w:t>
      </w:r>
      <w:r w:rsidRPr="00B3004D">
        <w:rPr>
          <w:rFonts w:ascii="Arial Narrow" w:hAnsi="Arial Narrow"/>
          <w:b/>
          <w:lang w:val="en"/>
        </w:rPr>
        <w:t xml:space="preserve">PRODUCTION </w:t>
      </w:r>
      <w:r>
        <w:rPr>
          <w:rFonts w:ascii="Arial Narrow" w:hAnsi="Arial Narrow"/>
          <w:b/>
          <w:lang w:val="en"/>
        </w:rPr>
        <w:t>UNITS</w:t>
      </w:r>
    </w:p>
    <w:p w14:paraId="4D16CBEB" w14:textId="77777777" w:rsidR="00DA4FCE" w:rsidRDefault="00DA4FCE" w:rsidP="00DA4FCE">
      <w:pPr>
        <w:spacing w:after="0" w:line="240" w:lineRule="auto"/>
        <w:ind w:left="60"/>
        <w:jc w:val="center"/>
        <w:rPr>
          <w:rFonts w:ascii="Arial Narrow" w:hAnsi="Arial Narrow"/>
          <w:bCs/>
          <w:lang w:val="en-GB"/>
        </w:rPr>
      </w:pPr>
      <w:r>
        <w:rPr>
          <w:rFonts w:ascii="Arial Narrow" w:hAnsi="Arial Narrow"/>
          <w:bCs/>
          <w:lang w:val="en-GB"/>
        </w:rPr>
        <w:t>«To be opened during the tenders-opening session only»</w:t>
      </w:r>
    </w:p>
    <w:p w14:paraId="7E99E4F6" w14:textId="77777777" w:rsidR="00DA4FCE" w:rsidRPr="006304E0" w:rsidRDefault="00DA4FCE" w:rsidP="00DA4FCE">
      <w:pPr>
        <w:spacing w:after="0" w:line="240" w:lineRule="auto"/>
        <w:ind w:left="60"/>
        <w:jc w:val="center"/>
        <w:rPr>
          <w:rFonts w:ascii="Arial Narrow" w:hAnsi="Arial Narrow"/>
          <w:bCs/>
          <w:sz w:val="4"/>
          <w:szCs w:val="4"/>
          <w:lang w:val="en-GB"/>
        </w:rPr>
      </w:pPr>
    </w:p>
    <w:p w14:paraId="70F1B577" w14:textId="77777777" w:rsidR="00DA4FCE" w:rsidRDefault="00DA4FCE" w:rsidP="00DA4FCE">
      <w:pPr>
        <w:numPr>
          <w:ilvl w:val="0"/>
          <w:numId w:val="3"/>
        </w:numPr>
        <w:spacing w:after="0" w:line="240" w:lineRule="auto"/>
        <w:ind w:left="360"/>
        <w:jc w:val="both"/>
        <w:rPr>
          <w:rFonts w:ascii="Arial Narrow" w:hAnsi="Arial Narrow" w:cs="Arial"/>
          <w:b/>
          <w:bCs/>
          <w:lang w:val="en-GB"/>
        </w:rPr>
      </w:pPr>
      <w:r>
        <w:rPr>
          <w:rFonts w:ascii="Arial Narrow" w:hAnsi="Arial Narrow" w:cs="Arial"/>
          <w:b/>
          <w:bCs/>
          <w:lang w:val="en-GB"/>
        </w:rPr>
        <w:t>ADMISSIBILITY OFFERS</w:t>
      </w:r>
    </w:p>
    <w:p w14:paraId="03CB7911" w14:textId="77777777" w:rsidR="00DA4FCE" w:rsidRPr="00973599" w:rsidRDefault="00DA4FCE" w:rsidP="00DA4FCE">
      <w:pPr>
        <w:spacing w:after="0" w:line="240" w:lineRule="auto"/>
        <w:ind w:left="360"/>
        <w:jc w:val="both"/>
        <w:rPr>
          <w:rFonts w:ascii="Arial Narrow" w:hAnsi="Arial Narrow"/>
          <w:lang w:val="en-US"/>
        </w:rPr>
      </w:pPr>
      <w:r w:rsidRPr="00973599">
        <w:rPr>
          <w:rFonts w:ascii="Arial Narrow" w:hAnsi="Arial Narrow"/>
          <w:lang w:val="en-US"/>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2FF024C5" w14:textId="77777777" w:rsidR="00DA4FCE" w:rsidRPr="00973599" w:rsidRDefault="00DA4FCE" w:rsidP="00DA4FCE">
      <w:pPr>
        <w:spacing w:after="0" w:line="240" w:lineRule="auto"/>
        <w:ind w:left="360"/>
        <w:jc w:val="both"/>
        <w:rPr>
          <w:rFonts w:ascii="Arial Narrow" w:hAnsi="Arial Narrow"/>
          <w:lang w:val="en-US"/>
        </w:rPr>
      </w:pPr>
      <w:r w:rsidRPr="00973599">
        <w:rPr>
          <w:rFonts w:ascii="Arial Narrow" w:hAnsi="Arial Narrow"/>
          <w:lang w:val="en-US"/>
        </w:rPr>
        <w:t>They must date from less than three (03) months preceding the original date of submission of offers or have been established after the date of signature of the Call for Tenders.</w:t>
      </w:r>
    </w:p>
    <w:p w14:paraId="2ABF57C2" w14:textId="77777777" w:rsidR="00DA4FCE" w:rsidRPr="00973599" w:rsidRDefault="00DA4FCE" w:rsidP="00DA4FCE">
      <w:pPr>
        <w:spacing w:after="0" w:line="240" w:lineRule="auto"/>
        <w:ind w:left="360"/>
        <w:jc w:val="both"/>
        <w:rPr>
          <w:rFonts w:ascii="Arial Narrow" w:hAnsi="Arial Narrow"/>
          <w:lang w:val="en-US"/>
        </w:rPr>
      </w:pPr>
      <w:r w:rsidRPr="00D9219B">
        <w:rPr>
          <w:rFonts w:ascii="Arial Narrow" w:hAnsi="Arial Narrow"/>
          <w:lang w:val="en-GB"/>
        </w:rPr>
        <w:t>Any</w:t>
      </w:r>
      <w:r w:rsidRPr="00973599">
        <w:rPr>
          <w:rFonts w:ascii="Arial Narrow" w:hAnsi="Arial Narrow"/>
          <w:lang w:val="en-US"/>
        </w:rPr>
        <w:t xml:space="preserve">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nº11).</w:t>
      </w:r>
    </w:p>
    <w:p w14:paraId="09967E2E" w14:textId="77777777" w:rsidR="00DA4FCE" w:rsidRDefault="00DA4FCE" w:rsidP="00DA4FCE">
      <w:pPr>
        <w:numPr>
          <w:ilvl w:val="0"/>
          <w:numId w:val="3"/>
        </w:numPr>
        <w:spacing w:after="0" w:line="240" w:lineRule="auto"/>
        <w:ind w:left="360"/>
        <w:jc w:val="both"/>
        <w:rPr>
          <w:rFonts w:ascii="Arial Narrow" w:hAnsi="Arial Narrow" w:cs="Arial"/>
          <w:b/>
          <w:bCs/>
          <w:lang w:val="en-GB"/>
        </w:rPr>
      </w:pPr>
      <w:r>
        <w:rPr>
          <w:rFonts w:ascii="Arial Narrow" w:hAnsi="Arial Narrow" w:cs="Arial"/>
          <w:b/>
          <w:bCs/>
          <w:lang w:val="en-GB"/>
        </w:rPr>
        <w:t>OPENING OF TENDER ENVELOPES</w:t>
      </w:r>
    </w:p>
    <w:p w14:paraId="6D734FDF" w14:textId="77777777" w:rsidR="00DA4FCE" w:rsidRPr="00D46267" w:rsidRDefault="00DA4FCE" w:rsidP="00DA4FCE">
      <w:pPr>
        <w:spacing w:after="0" w:line="240" w:lineRule="auto"/>
        <w:ind w:left="360"/>
        <w:jc w:val="both"/>
        <w:rPr>
          <w:rFonts w:ascii="Arial Narrow" w:hAnsi="Arial Narrow"/>
          <w:lang w:val="en-GB"/>
        </w:rPr>
      </w:pPr>
      <w:r w:rsidRPr="00D46267">
        <w:rPr>
          <w:rFonts w:ascii="Arial Narrow" w:hAnsi="Arial Narrow"/>
          <w:lang w:val="en-GB"/>
        </w:rPr>
        <w:t>The opening of bids will be done in two stages; the opening of the administrative and technical bids will take place initially and will be followed by the second phase which is the financial offers of the bidders who meet the m</w:t>
      </w:r>
      <w:r>
        <w:rPr>
          <w:rFonts w:ascii="Arial Narrow" w:hAnsi="Arial Narrow"/>
          <w:lang w:val="en-GB"/>
        </w:rPr>
        <w:t>inimum technical score required:</w:t>
      </w:r>
    </w:p>
    <w:p w14:paraId="7BCC21CF" w14:textId="77777777" w:rsidR="00DA4FCE" w:rsidRPr="001F5439" w:rsidRDefault="00DA4FCE" w:rsidP="00DA4FCE">
      <w:pPr>
        <w:numPr>
          <w:ilvl w:val="0"/>
          <w:numId w:val="7"/>
        </w:numPr>
        <w:spacing w:after="0" w:line="240" w:lineRule="auto"/>
        <w:ind w:left="426" w:hanging="142"/>
        <w:jc w:val="both"/>
        <w:rPr>
          <w:rFonts w:ascii="Arial Narrow" w:hAnsi="Arial Narrow"/>
          <w:lang w:val="en-GB"/>
        </w:rPr>
      </w:pPr>
      <w:r w:rsidRPr="001F5439">
        <w:rPr>
          <w:rFonts w:ascii="Arial Narrow" w:hAnsi="Arial Narrow"/>
          <w:lang w:val="en-GB"/>
        </w:rPr>
        <w:t xml:space="preserve">The opening of administrative documents and technical bids will take place on </w:t>
      </w:r>
      <w:r>
        <w:rPr>
          <w:rFonts w:ascii="Arial Narrow" w:hAnsi="Arial Narrow"/>
          <w:b/>
          <w:lang w:val="en-GB"/>
        </w:rPr>
        <w:t>26</w:t>
      </w:r>
      <w:r w:rsidRPr="00C953E4">
        <w:rPr>
          <w:rFonts w:ascii="Arial Narrow" w:hAnsi="Arial Narrow"/>
          <w:b/>
          <w:vertAlign w:val="superscript"/>
          <w:lang w:val="en-GB"/>
        </w:rPr>
        <w:t>th</w:t>
      </w:r>
      <w:r>
        <w:rPr>
          <w:rFonts w:ascii="Arial Narrow" w:hAnsi="Arial Narrow"/>
          <w:b/>
          <w:lang w:val="en-GB"/>
        </w:rPr>
        <w:t>/08/2025</w:t>
      </w:r>
      <w:r w:rsidRPr="001F5439">
        <w:rPr>
          <w:rFonts w:ascii="Arial Narrow" w:hAnsi="Arial Narrow"/>
          <w:lang w:val="en-GB"/>
        </w:rPr>
        <w:t xml:space="preserve"> at 10:30 am at the Company restaurant SONARA in </w:t>
      </w:r>
      <w:proofErr w:type="spellStart"/>
      <w:r w:rsidRPr="001F5439">
        <w:rPr>
          <w:rFonts w:ascii="Arial Narrow" w:hAnsi="Arial Narrow"/>
          <w:lang w:val="en-GB"/>
        </w:rPr>
        <w:t>Limbé</w:t>
      </w:r>
      <w:proofErr w:type="spellEnd"/>
      <w:r w:rsidRPr="001F5439">
        <w:rPr>
          <w:rFonts w:ascii="Arial Narrow" w:hAnsi="Arial Narrow"/>
          <w:lang w:val="en-GB"/>
        </w:rPr>
        <w:t>, by the SONARA’s Internal Tenders Board; only bidders may attend the opening session or be represented by a person of their choice duly authorized.</w:t>
      </w:r>
    </w:p>
    <w:p w14:paraId="6139EF85" w14:textId="77777777" w:rsidR="00DA4FCE" w:rsidRPr="00D46267" w:rsidRDefault="00DA4FCE" w:rsidP="00DA4FCE">
      <w:pPr>
        <w:numPr>
          <w:ilvl w:val="0"/>
          <w:numId w:val="7"/>
        </w:numPr>
        <w:spacing w:after="0" w:line="240" w:lineRule="auto"/>
        <w:ind w:left="426" w:hanging="142"/>
        <w:jc w:val="both"/>
        <w:rPr>
          <w:rFonts w:ascii="Arial Narrow" w:hAnsi="Arial Narrow"/>
          <w:lang w:val="en-GB"/>
        </w:rPr>
      </w:pPr>
      <w:r w:rsidRPr="00D46267">
        <w:rPr>
          <w:rFonts w:ascii="Arial Narrow" w:hAnsi="Arial Narrow"/>
          <w:lang w:val="en-GB"/>
        </w:rPr>
        <w:t>The financial bids will take place at the end of the technical analysis and it will concern only tenderers with the minimum score of 70 points out of 100.</w:t>
      </w:r>
    </w:p>
    <w:p w14:paraId="06A69BC2" w14:textId="77777777" w:rsidR="00DA4FCE" w:rsidRPr="006304E0" w:rsidRDefault="00DA4FCE" w:rsidP="00DA4FCE">
      <w:pPr>
        <w:spacing w:after="0" w:line="240" w:lineRule="auto"/>
        <w:rPr>
          <w:rFonts w:ascii="Arial Narrow" w:hAnsi="Arial Narrow"/>
          <w:sz w:val="4"/>
          <w:szCs w:val="4"/>
          <w:lang w:val="pt-BR"/>
        </w:rPr>
      </w:pPr>
    </w:p>
    <w:p w14:paraId="40B21E2B" w14:textId="77777777" w:rsidR="00DA4FCE" w:rsidRDefault="00DA4FCE" w:rsidP="00DA4FCE">
      <w:pPr>
        <w:numPr>
          <w:ilvl w:val="0"/>
          <w:numId w:val="3"/>
        </w:numPr>
        <w:spacing w:after="0" w:line="240" w:lineRule="auto"/>
        <w:ind w:left="360"/>
        <w:jc w:val="both"/>
        <w:rPr>
          <w:rFonts w:ascii="Arial Narrow" w:hAnsi="Arial Narrow" w:cs="Arial"/>
          <w:b/>
          <w:bCs/>
          <w:lang w:val="en-GB"/>
        </w:rPr>
      </w:pPr>
      <w:r>
        <w:rPr>
          <w:rFonts w:ascii="Arial Narrow" w:hAnsi="Arial Narrow" w:cs="Arial"/>
          <w:b/>
          <w:bCs/>
          <w:lang w:val="en-GB"/>
        </w:rPr>
        <w:t>REQUIREMENTS FOR SELECTING ENTERPRISES</w:t>
      </w:r>
    </w:p>
    <w:p w14:paraId="0C3C3669" w14:textId="77777777" w:rsidR="00DA4FCE" w:rsidRPr="006304E0" w:rsidRDefault="00DA4FCE" w:rsidP="00DA4FCE">
      <w:pPr>
        <w:spacing w:after="0" w:line="240" w:lineRule="auto"/>
        <w:ind w:left="780" w:hanging="420"/>
        <w:rPr>
          <w:rFonts w:ascii="Arial Narrow" w:hAnsi="Arial Narrow" w:cs="Arial"/>
          <w:bCs/>
          <w:i/>
          <w:lang w:val="en-US"/>
        </w:rPr>
      </w:pPr>
      <w:r w:rsidRPr="006304E0">
        <w:rPr>
          <w:rFonts w:ascii="Arial Narrow" w:hAnsi="Arial Narrow" w:cs="Arial"/>
          <w:bCs/>
          <w:i/>
          <w:lang w:val="en-US"/>
        </w:rPr>
        <w:t xml:space="preserve">14.1. </w:t>
      </w:r>
      <w:r w:rsidRPr="006304E0">
        <w:rPr>
          <w:rFonts w:ascii="Arial Narrow" w:hAnsi="Arial Narrow" w:cs="Arial"/>
          <w:bCs/>
          <w:i/>
          <w:u w:val="single"/>
          <w:lang w:val="en-US"/>
        </w:rPr>
        <w:t>Essential criteria</w:t>
      </w:r>
    </w:p>
    <w:p w14:paraId="7D000500" w14:textId="77777777" w:rsidR="00DA4FCE" w:rsidRDefault="00DA4FCE" w:rsidP="00DA4FCE">
      <w:pPr>
        <w:spacing w:after="0" w:line="240" w:lineRule="auto"/>
        <w:ind w:left="360"/>
        <w:jc w:val="both"/>
        <w:rPr>
          <w:rFonts w:ascii="Arial Narrow" w:hAnsi="Arial Narrow" w:cs="Times New Roman"/>
          <w:lang w:val="pt-BR"/>
        </w:rPr>
      </w:pPr>
      <w:r>
        <w:rPr>
          <w:rFonts w:ascii="Arial Narrow" w:hAnsi="Arial Narrow"/>
          <w:lang w:val="pt-BR"/>
        </w:rPr>
        <w:t>The examination of the essential criteria will consist of a verification of the conformity of bidders’ files with respect to the requirements of the Terms of References  (ToR) in accordance with the stipulations of RPAO. The checklist will be on:</w:t>
      </w:r>
    </w:p>
    <w:p w14:paraId="04CCCD4F" w14:textId="77777777" w:rsidR="00DA4FCE" w:rsidRPr="00A139B1" w:rsidRDefault="00DA4FCE" w:rsidP="00DA4FCE">
      <w:pPr>
        <w:numPr>
          <w:ilvl w:val="0"/>
          <w:numId w:val="4"/>
        </w:numPr>
        <w:tabs>
          <w:tab w:val="num" w:pos="540"/>
        </w:tabs>
        <w:spacing w:after="0" w:line="240" w:lineRule="auto"/>
        <w:ind w:left="540" w:hanging="180"/>
        <w:jc w:val="both"/>
        <w:rPr>
          <w:rFonts w:ascii="Arial Narrow" w:hAnsi="Arial Narrow"/>
          <w:lang w:val="pt-BR"/>
        </w:rPr>
      </w:pPr>
      <w:r>
        <w:rPr>
          <w:rFonts w:ascii="Arial Narrow" w:hAnsi="Arial Narrow"/>
          <w:lang w:val="pt-BR"/>
        </w:rPr>
        <w:t>Consistency of the bid .....................................................35 points</w:t>
      </w:r>
    </w:p>
    <w:p w14:paraId="3FED105D" w14:textId="77777777" w:rsidR="00DA4FCE" w:rsidRDefault="00DA4FCE" w:rsidP="00DA4FCE">
      <w:pPr>
        <w:numPr>
          <w:ilvl w:val="0"/>
          <w:numId w:val="4"/>
        </w:numPr>
        <w:tabs>
          <w:tab w:val="num" w:pos="540"/>
        </w:tabs>
        <w:spacing w:after="0" w:line="240" w:lineRule="auto"/>
        <w:ind w:left="540" w:hanging="180"/>
        <w:jc w:val="both"/>
        <w:rPr>
          <w:rFonts w:ascii="Arial Narrow" w:hAnsi="Arial Narrow"/>
          <w:lang w:val="pt-BR"/>
        </w:rPr>
      </w:pPr>
      <w:r>
        <w:rPr>
          <w:rFonts w:ascii="Arial Narrow" w:hAnsi="Arial Narrow"/>
          <w:lang w:val="pt-BR"/>
        </w:rPr>
        <w:t>Human resources / organization / qualification ................60 points</w:t>
      </w:r>
    </w:p>
    <w:p w14:paraId="04999043" w14:textId="77777777" w:rsidR="00DA4FCE" w:rsidRDefault="00DA4FCE" w:rsidP="00DA4FCE">
      <w:pPr>
        <w:numPr>
          <w:ilvl w:val="0"/>
          <w:numId w:val="4"/>
        </w:numPr>
        <w:tabs>
          <w:tab w:val="num" w:pos="540"/>
        </w:tabs>
        <w:spacing w:after="0" w:line="240" w:lineRule="auto"/>
        <w:ind w:left="540" w:hanging="180"/>
        <w:jc w:val="both"/>
        <w:rPr>
          <w:rFonts w:ascii="Arial Narrow" w:hAnsi="Arial Narrow"/>
          <w:lang w:val="pt-BR"/>
        </w:rPr>
      </w:pPr>
      <w:r>
        <w:rPr>
          <w:rFonts w:ascii="Arial Narrow" w:hAnsi="Arial Narrow"/>
          <w:lang w:val="pt-BR"/>
        </w:rPr>
        <w:t>Quality of material ............................................................05 points</w:t>
      </w:r>
    </w:p>
    <w:p w14:paraId="124010F7" w14:textId="77777777" w:rsidR="00DA4FCE" w:rsidRDefault="00DA4FCE" w:rsidP="00DA4FCE">
      <w:pPr>
        <w:spacing w:after="0" w:line="240" w:lineRule="auto"/>
        <w:rPr>
          <w:rFonts w:ascii="Arial Narrow" w:hAnsi="Arial Narrow"/>
          <w:b/>
          <w:lang w:val="pt-BR"/>
        </w:rPr>
      </w:pPr>
      <w:r>
        <w:rPr>
          <w:rFonts w:ascii="Arial Narrow" w:hAnsi="Arial Narrow"/>
          <w:b/>
          <w:lang w:val="pt-BR"/>
        </w:rPr>
        <w:t xml:space="preserve">          Total .............................................................................. 100 points</w:t>
      </w:r>
    </w:p>
    <w:p w14:paraId="3ED7972B" w14:textId="77777777" w:rsidR="00DA4FCE" w:rsidRDefault="00DA4FCE" w:rsidP="00DA4FCE">
      <w:pPr>
        <w:spacing w:after="0" w:line="240" w:lineRule="auto"/>
        <w:ind w:left="780" w:hanging="420"/>
        <w:rPr>
          <w:rFonts w:ascii="Arial Narrow" w:hAnsi="Arial Narrow" w:cs="Arial"/>
          <w:bCs/>
          <w:i/>
          <w:u w:val="single"/>
        </w:rPr>
      </w:pPr>
      <w:r>
        <w:rPr>
          <w:rFonts w:ascii="Arial Narrow" w:hAnsi="Arial Narrow" w:cs="Arial"/>
          <w:bCs/>
          <w:i/>
        </w:rPr>
        <w:t>14.2.</w:t>
      </w:r>
      <w:r w:rsidRPr="00F939F7">
        <w:rPr>
          <w:rFonts w:ascii="Arial Narrow" w:hAnsi="Arial Narrow" w:cs="Arial"/>
          <w:bCs/>
          <w:i/>
        </w:rPr>
        <w:t xml:space="preserve"> </w:t>
      </w:r>
      <w:proofErr w:type="spellStart"/>
      <w:r>
        <w:rPr>
          <w:rFonts w:ascii="Arial Narrow" w:hAnsi="Arial Narrow" w:cs="Arial"/>
          <w:bCs/>
          <w:i/>
          <w:u w:val="single"/>
        </w:rPr>
        <w:t>Eliminatory</w:t>
      </w:r>
      <w:proofErr w:type="spellEnd"/>
      <w:r>
        <w:rPr>
          <w:rFonts w:ascii="Arial Narrow" w:hAnsi="Arial Narrow" w:cs="Arial"/>
          <w:bCs/>
          <w:i/>
          <w:u w:val="single"/>
        </w:rPr>
        <w:t xml:space="preserve"> </w:t>
      </w:r>
      <w:proofErr w:type="spellStart"/>
      <w:r>
        <w:rPr>
          <w:rFonts w:ascii="Arial Narrow" w:hAnsi="Arial Narrow" w:cs="Arial"/>
          <w:bCs/>
          <w:i/>
          <w:u w:val="single"/>
        </w:rPr>
        <w:t>criteria</w:t>
      </w:r>
      <w:proofErr w:type="spellEnd"/>
    </w:p>
    <w:p w14:paraId="6FCF1260" w14:textId="77777777" w:rsidR="00DA4FCE" w:rsidRPr="00583CAC" w:rsidRDefault="00DA4FCE" w:rsidP="00DA4FCE">
      <w:pPr>
        <w:numPr>
          <w:ilvl w:val="0"/>
          <w:numId w:val="4"/>
        </w:numPr>
        <w:tabs>
          <w:tab w:val="num" w:pos="540"/>
        </w:tabs>
        <w:spacing w:after="0" w:line="240" w:lineRule="auto"/>
        <w:ind w:left="540" w:hanging="180"/>
        <w:jc w:val="both"/>
        <w:rPr>
          <w:rFonts w:ascii="Arial Narrow" w:hAnsi="Arial Narrow"/>
          <w:lang w:val="pt-BR"/>
        </w:rPr>
      </w:pPr>
      <w:r>
        <w:rPr>
          <w:rFonts w:ascii="Arial Narrow" w:hAnsi="Arial Narrow"/>
          <w:lang w:val="pt-BR"/>
        </w:rPr>
        <w:t>Incomplete administrative file;</w:t>
      </w:r>
    </w:p>
    <w:p w14:paraId="7600F132" w14:textId="77777777" w:rsidR="00DA4FCE" w:rsidRDefault="00DA4FCE" w:rsidP="00DA4FCE">
      <w:pPr>
        <w:numPr>
          <w:ilvl w:val="0"/>
          <w:numId w:val="4"/>
        </w:numPr>
        <w:tabs>
          <w:tab w:val="num" w:pos="540"/>
        </w:tabs>
        <w:spacing w:after="0" w:line="240" w:lineRule="auto"/>
        <w:ind w:left="540" w:hanging="180"/>
        <w:jc w:val="both"/>
        <w:rPr>
          <w:rFonts w:ascii="Arial Narrow" w:hAnsi="Arial Narrow"/>
          <w:lang w:val="pt-BR"/>
        </w:rPr>
      </w:pPr>
      <w:r w:rsidRPr="00B3004D">
        <w:rPr>
          <w:rFonts w:ascii="Arial Narrow" w:hAnsi="Arial Narrow"/>
          <w:lang w:val="pt-BR"/>
        </w:rPr>
        <w:t>The bidder has not carried out scaffolding assembly work in an oil installation (see refinery, oil depot, oil platform etc.) or factory with ATEX environment as a main company over the last five years, for a minimum cumulative amount of CFAF 20</w:t>
      </w:r>
      <w:r>
        <w:rPr>
          <w:rFonts w:ascii="Arial Narrow" w:hAnsi="Arial Narrow"/>
          <w:lang w:val="pt-BR"/>
        </w:rPr>
        <w:t>.</w:t>
      </w:r>
      <w:r w:rsidRPr="00B3004D">
        <w:rPr>
          <w:rFonts w:ascii="Arial Narrow" w:hAnsi="Arial Narrow"/>
          <w:lang w:val="pt-BR"/>
        </w:rPr>
        <w:t>000</w:t>
      </w:r>
      <w:r>
        <w:rPr>
          <w:rFonts w:ascii="Arial Narrow" w:hAnsi="Arial Narrow"/>
          <w:lang w:val="pt-BR"/>
        </w:rPr>
        <w:t>.</w:t>
      </w:r>
      <w:r w:rsidRPr="00B3004D">
        <w:rPr>
          <w:rFonts w:ascii="Arial Narrow" w:hAnsi="Arial Narrow"/>
          <w:lang w:val="pt-BR"/>
        </w:rPr>
        <w:t xml:space="preserve">000 (twenty million). </w:t>
      </w:r>
      <w:r w:rsidRPr="00B3004D">
        <w:rPr>
          <w:rFonts w:ascii="Arial Narrow" w:hAnsi="Arial Narrow"/>
          <w:i/>
          <w:iCs/>
          <w:lang w:val="pt-BR"/>
        </w:rPr>
        <w:t xml:space="preserve">[Attach copies of </w:t>
      </w:r>
      <w:r>
        <w:rPr>
          <w:rFonts w:ascii="Arial Narrow" w:hAnsi="Arial Narrow"/>
          <w:i/>
          <w:iCs/>
          <w:lang w:val="pt-BR"/>
        </w:rPr>
        <w:t xml:space="preserve">purchase </w:t>
      </w:r>
      <w:r w:rsidRPr="00B3004D">
        <w:rPr>
          <w:rFonts w:ascii="Arial Narrow" w:hAnsi="Arial Narrow"/>
          <w:i/>
          <w:iCs/>
          <w:lang w:val="pt-BR"/>
        </w:rPr>
        <w:t>orders or contracts and the minutes of the corresponding receptions)</w:t>
      </w:r>
      <w:r>
        <w:rPr>
          <w:rFonts w:ascii="Arial Narrow" w:hAnsi="Arial Narrow"/>
          <w:lang w:val="pt-BR"/>
        </w:rPr>
        <w:t>;</w:t>
      </w:r>
    </w:p>
    <w:p w14:paraId="1D3202FA" w14:textId="77777777" w:rsidR="00DA4FCE" w:rsidRPr="00B3004D" w:rsidRDefault="00DA4FCE" w:rsidP="00DA4FCE">
      <w:pPr>
        <w:numPr>
          <w:ilvl w:val="0"/>
          <w:numId w:val="4"/>
        </w:numPr>
        <w:tabs>
          <w:tab w:val="num" w:pos="540"/>
        </w:tabs>
        <w:spacing w:after="0" w:line="240" w:lineRule="auto"/>
        <w:ind w:left="540" w:hanging="180"/>
        <w:jc w:val="both"/>
        <w:rPr>
          <w:rFonts w:ascii="Arial Narrow" w:hAnsi="Arial Narrow"/>
          <w:lang w:val="pt-BR"/>
        </w:rPr>
      </w:pPr>
      <w:r w:rsidRPr="00B3004D">
        <w:rPr>
          <w:rFonts w:ascii="Arial Narrow" w:hAnsi="Arial Narrow"/>
          <w:lang w:val="pt-BR"/>
        </w:rPr>
        <w:t>The bidder does not have MULTIDIRECTIONAL scaffolding of at least</w:t>
      </w:r>
      <w:r>
        <w:rPr>
          <w:rFonts w:ascii="Arial Narrow" w:hAnsi="Arial Narrow"/>
          <w:lang w:val="pt-BR"/>
        </w:rPr>
        <w:t xml:space="preserve"> </w:t>
      </w:r>
      <w:r w:rsidRPr="00B3004D">
        <w:rPr>
          <w:rFonts w:ascii="Arial Narrow" w:hAnsi="Arial Narrow"/>
          <w:lang w:val="pt-BR"/>
        </w:rPr>
        <w:t>11</w:t>
      </w:r>
      <w:r>
        <w:rPr>
          <w:rFonts w:ascii="Arial Narrow" w:hAnsi="Arial Narrow"/>
          <w:lang w:val="pt-BR"/>
        </w:rPr>
        <w:t>.</w:t>
      </w:r>
      <w:r w:rsidRPr="00B3004D">
        <w:rPr>
          <w:rFonts w:ascii="Arial Narrow" w:hAnsi="Arial Narrow"/>
          <w:lang w:val="pt-BR"/>
        </w:rPr>
        <w:t>000kg [</w:t>
      </w:r>
      <w:r w:rsidRPr="00B3004D">
        <w:rPr>
          <w:rFonts w:ascii="Arial Narrow" w:hAnsi="Arial Narrow"/>
          <w:i/>
          <w:iCs/>
          <w:lang w:val="pt-BR"/>
        </w:rPr>
        <w:t>Attach proof of ownership or availability (</w:t>
      </w:r>
      <w:r>
        <w:rPr>
          <w:rFonts w:ascii="Arial Narrow" w:hAnsi="Arial Narrow"/>
          <w:i/>
          <w:iCs/>
          <w:lang w:val="pt-BR"/>
        </w:rPr>
        <w:t>join</w:t>
      </w:r>
      <w:r w:rsidRPr="00B3004D">
        <w:rPr>
          <w:rFonts w:ascii="Arial Narrow" w:hAnsi="Arial Narrow"/>
          <w:i/>
          <w:iCs/>
          <w:lang w:val="pt-BR"/>
        </w:rPr>
        <w:t xml:space="preserve"> purchase invoices, or </w:t>
      </w:r>
      <w:r w:rsidRPr="00D9219B">
        <w:rPr>
          <w:rFonts w:ascii="Arial Narrow" w:hAnsi="Arial Narrow"/>
          <w:i/>
          <w:iCs/>
          <w:lang w:val="pt-BR"/>
        </w:rPr>
        <w:t>rental contract with a third party</w:t>
      </w:r>
      <w:r>
        <w:rPr>
          <w:rFonts w:ascii="Arial Narrow" w:hAnsi="Arial Narrow"/>
          <w:i/>
          <w:iCs/>
          <w:lang w:val="pt-BR"/>
        </w:rPr>
        <w:t>.</w:t>
      </w:r>
      <w:r w:rsidRPr="00B3004D">
        <w:rPr>
          <w:rFonts w:ascii="Arial Narrow" w:hAnsi="Arial Narrow"/>
          <w:i/>
          <w:iCs/>
          <w:lang w:val="pt-BR"/>
        </w:rPr>
        <w:t>)</w:t>
      </w:r>
      <w:r>
        <w:rPr>
          <w:rFonts w:ascii="Arial Narrow" w:hAnsi="Arial Narrow"/>
          <w:i/>
          <w:iCs/>
          <w:lang w:val="pt-BR"/>
        </w:rPr>
        <w:t>];</w:t>
      </w:r>
    </w:p>
    <w:p w14:paraId="22A8F562" w14:textId="77777777" w:rsidR="00DA4FCE" w:rsidRDefault="00DA4FCE" w:rsidP="00DA4FCE">
      <w:pPr>
        <w:numPr>
          <w:ilvl w:val="0"/>
          <w:numId w:val="4"/>
        </w:numPr>
        <w:tabs>
          <w:tab w:val="num" w:pos="540"/>
        </w:tabs>
        <w:spacing w:after="0" w:line="240" w:lineRule="auto"/>
        <w:ind w:left="540" w:hanging="180"/>
        <w:jc w:val="both"/>
        <w:rPr>
          <w:rFonts w:ascii="Arial Narrow" w:hAnsi="Arial Narrow"/>
          <w:lang w:val="pt-BR"/>
        </w:rPr>
      </w:pPr>
      <w:r w:rsidRPr="001F5439">
        <w:rPr>
          <w:rFonts w:ascii="Arial Narrow" w:hAnsi="Arial Narrow"/>
          <w:lang w:val="pt-BR"/>
        </w:rPr>
        <w:t xml:space="preserve">The </w:t>
      </w:r>
      <w:r>
        <w:rPr>
          <w:rFonts w:ascii="Arial Narrow" w:hAnsi="Arial Narrow"/>
          <w:lang w:val="pt-BR"/>
        </w:rPr>
        <w:t>bidder</w:t>
      </w:r>
      <w:r w:rsidRPr="001F5439">
        <w:rPr>
          <w:rFonts w:ascii="Arial Narrow" w:hAnsi="Arial Narrow"/>
          <w:lang w:val="pt-BR"/>
        </w:rPr>
        <w:t xml:space="preserve"> does not have a utility vehicle type pick-up or equivalent, for the </w:t>
      </w:r>
      <w:r>
        <w:rPr>
          <w:rFonts w:ascii="Arial Narrow" w:hAnsi="Arial Narrow"/>
          <w:lang w:val="pt-BR"/>
        </w:rPr>
        <w:t>transportation</w:t>
      </w:r>
      <w:r w:rsidRPr="001F5439">
        <w:rPr>
          <w:rFonts w:ascii="Arial Narrow" w:hAnsi="Arial Narrow"/>
          <w:lang w:val="pt-BR"/>
        </w:rPr>
        <w:t xml:space="preserve"> of its scaffolding </w:t>
      </w:r>
      <w:r w:rsidRPr="00D404AF">
        <w:rPr>
          <w:rFonts w:ascii="Arial Narrow" w:hAnsi="Arial Narrow"/>
          <w:i/>
          <w:lang w:val="pt-BR"/>
        </w:rPr>
        <w:t xml:space="preserve">[attach proof of ownership (cf. </w:t>
      </w:r>
      <w:r>
        <w:rPr>
          <w:rFonts w:ascii="Arial Narrow" w:hAnsi="Arial Narrow"/>
          <w:i/>
          <w:lang w:val="pt-BR"/>
        </w:rPr>
        <w:t>Car registration certificate</w:t>
      </w:r>
      <w:r w:rsidRPr="00D404AF">
        <w:rPr>
          <w:rFonts w:ascii="Arial Narrow" w:hAnsi="Arial Narrow"/>
          <w:i/>
          <w:lang w:val="pt-BR"/>
        </w:rPr>
        <w:t>) or availability (cf. rental contract) of the proposed utility vehicle]</w:t>
      </w:r>
      <w:r w:rsidRPr="001F5439">
        <w:rPr>
          <w:rFonts w:ascii="Arial Narrow" w:hAnsi="Arial Narrow"/>
          <w:lang w:val="pt-BR"/>
        </w:rPr>
        <w:t>;</w:t>
      </w:r>
    </w:p>
    <w:p w14:paraId="46DA6BCB" w14:textId="77777777" w:rsidR="00DA4FCE" w:rsidRDefault="00DA4FCE" w:rsidP="00DA4FCE">
      <w:pPr>
        <w:numPr>
          <w:ilvl w:val="0"/>
          <w:numId w:val="4"/>
        </w:numPr>
        <w:tabs>
          <w:tab w:val="num" w:pos="540"/>
        </w:tabs>
        <w:spacing w:after="0" w:line="240" w:lineRule="auto"/>
        <w:ind w:left="540" w:hanging="180"/>
        <w:jc w:val="both"/>
        <w:rPr>
          <w:rFonts w:ascii="Arial Narrow" w:hAnsi="Arial Narrow"/>
          <w:lang w:val="pt-BR"/>
        </w:rPr>
      </w:pPr>
      <w:r>
        <w:rPr>
          <w:rFonts w:ascii="Arial Narrow" w:hAnsi="Arial Narrow"/>
          <w:lang w:val="pt-BR"/>
        </w:rPr>
        <w:t>Failure to obtained at least 70 points out of 100 following addition of essential criteria’s notes.</w:t>
      </w:r>
    </w:p>
    <w:p w14:paraId="4466379E" w14:textId="77777777" w:rsidR="00DA4FCE" w:rsidRDefault="00DA4FCE" w:rsidP="00DA4FCE">
      <w:pPr>
        <w:numPr>
          <w:ilvl w:val="0"/>
          <w:numId w:val="3"/>
        </w:numPr>
        <w:spacing w:after="0" w:line="240" w:lineRule="auto"/>
        <w:ind w:left="360"/>
        <w:jc w:val="both"/>
        <w:rPr>
          <w:rFonts w:ascii="Arial Narrow" w:hAnsi="Arial Narrow" w:cs="Arial"/>
          <w:b/>
          <w:bCs/>
          <w:lang w:val="en-GB"/>
        </w:rPr>
      </w:pPr>
      <w:r>
        <w:rPr>
          <w:rFonts w:ascii="Arial Narrow" w:hAnsi="Arial Narrow" w:cs="Arial"/>
          <w:b/>
          <w:bCs/>
          <w:lang w:val="en-GB"/>
        </w:rPr>
        <w:t>METHOD OF SELECTION OF THE SERVICE PROVIDER</w:t>
      </w:r>
    </w:p>
    <w:p w14:paraId="20707F51" w14:textId="77777777" w:rsidR="00DA4FCE" w:rsidRDefault="00DA4FCE" w:rsidP="00DA4FCE">
      <w:pPr>
        <w:spacing w:after="0" w:line="240" w:lineRule="auto"/>
        <w:ind w:left="360"/>
        <w:jc w:val="both"/>
        <w:rPr>
          <w:rFonts w:ascii="Arial Narrow" w:hAnsi="Arial Narrow"/>
          <w:bCs/>
          <w:lang w:val="pt-BR"/>
        </w:rPr>
      </w:pPr>
      <w:r w:rsidRPr="00D46267">
        <w:rPr>
          <w:rFonts w:ascii="Arial Narrow" w:hAnsi="Arial Narrow"/>
          <w:bCs/>
          <w:lang w:val="pt-BR"/>
        </w:rPr>
        <w:t xml:space="preserve">The Provider will be </w:t>
      </w:r>
      <w:r>
        <w:rPr>
          <w:rFonts w:ascii="Arial Narrow" w:hAnsi="Arial Narrow"/>
          <w:bCs/>
          <w:lang w:val="pt-BR"/>
        </w:rPr>
        <w:t>selected according to a formula</w:t>
      </w:r>
      <w:r w:rsidRPr="00D46267">
        <w:rPr>
          <w:rFonts w:ascii="Arial Narrow" w:hAnsi="Arial Narrow"/>
          <w:bCs/>
          <w:lang w:val="pt-BR"/>
        </w:rPr>
        <w:t xml:space="preserve"> </w:t>
      </w:r>
      <w:r>
        <w:rPr>
          <w:rFonts w:ascii="Arial Narrow" w:hAnsi="Arial Narrow"/>
          <w:bCs/>
          <w:lang w:val="pt-BR"/>
        </w:rPr>
        <w:t>combining quality and price</w:t>
      </w:r>
      <w:r w:rsidRPr="00D46267">
        <w:rPr>
          <w:rFonts w:ascii="Arial Narrow" w:hAnsi="Arial Narrow"/>
          <w:bCs/>
          <w:lang w:val="pt-BR"/>
        </w:rPr>
        <w:t>.</w:t>
      </w:r>
    </w:p>
    <w:p w14:paraId="1A0FAC04" w14:textId="77777777" w:rsidR="00DA4FCE" w:rsidRDefault="00DA4FCE">
      <w:pPr>
        <w:spacing w:after="160" w:line="259" w:lineRule="auto"/>
        <w:rPr>
          <w:rFonts w:ascii="Arial Narrow" w:hAnsi="Arial Narrow" w:cs="Arial"/>
          <w:b/>
          <w:bCs/>
          <w:lang w:val="en-GB"/>
        </w:rPr>
      </w:pPr>
      <w:r>
        <w:rPr>
          <w:rFonts w:ascii="Arial Narrow" w:hAnsi="Arial Narrow" w:cs="Arial"/>
          <w:b/>
          <w:bCs/>
          <w:lang w:val="en-GB"/>
        </w:rPr>
        <w:br w:type="page"/>
      </w:r>
    </w:p>
    <w:p w14:paraId="16D114E1" w14:textId="2A870D22" w:rsidR="00DA4FCE" w:rsidRDefault="00DA4FCE" w:rsidP="00DA4FCE">
      <w:pPr>
        <w:numPr>
          <w:ilvl w:val="0"/>
          <w:numId w:val="3"/>
        </w:numPr>
        <w:spacing w:after="0" w:line="240" w:lineRule="auto"/>
        <w:ind w:left="360"/>
        <w:jc w:val="both"/>
        <w:rPr>
          <w:rFonts w:ascii="Arial Narrow" w:hAnsi="Arial Narrow" w:cs="Arial"/>
          <w:b/>
          <w:bCs/>
          <w:lang w:val="en-GB"/>
        </w:rPr>
      </w:pPr>
      <w:r>
        <w:rPr>
          <w:rFonts w:ascii="Arial Narrow" w:hAnsi="Arial Narrow" w:cs="Arial"/>
          <w:b/>
          <w:bCs/>
          <w:lang w:val="en-GB"/>
        </w:rPr>
        <w:lastRenderedPageBreak/>
        <w:t>AWARD:</w:t>
      </w:r>
    </w:p>
    <w:p w14:paraId="6E1AB608" w14:textId="77777777" w:rsidR="00DA4FCE" w:rsidRPr="00D46267" w:rsidRDefault="00DA4FCE" w:rsidP="00DA4FCE">
      <w:pPr>
        <w:spacing w:after="0" w:line="240" w:lineRule="auto"/>
        <w:ind w:left="360"/>
        <w:jc w:val="both"/>
        <w:rPr>
          <w:rFonts w:ascii="Arial Narrow" w:hAnsi="Arial Narrow"/>
          <w:lang w:val="en-GB"/>
        </w:rPr>
      </w:pPr>
      <w:r>
        <w:rPr>
          <w:rFonts w:ascii="Arial Narrow" w:hAnsi="Arial Narrow"/>
          <w:bCs/>
          <w:lang w:val="pt-BR"/>
        </w:rPr>
        <w:t xml:space="preserve">The </w:t>
      </w:r>
      <w:r>
        <w:rPr>
          <w:rFonts w:ascii="Arial Narrow" w:hAnsi="Arial Narrow" w:cs="Arial"/>
          <w:lang w:val="en-GB"/>
        </w:rPr>
        <w:t>Contract</w:t>
      </w:r>
      <w:r>
        <w:rPr>
          <w:rFonts w:ascii="Arial Narrow" w:hAnsi="Arial Narrow"/>
          <w:bCs/>
          <w:lang w:val="pt-BR"/>
        </w:rPr>
        <w:t xml:space="preserve"> will be awarded to the bidder whose qualified technical offer will be evaluated as the best bid</w:t>
      </w:r>
      <w:r w:rsidRPr="00D46267">
        <w:rPr>
          <w:rFonts w:ascii="Arial Narrow" w:hAnsi="Arial Narrow"/>
          <w:lang w:val="en-GB"/>
        </w:rPr>
        <w:t xml:space="preserve"> on the basis of formula </w:t>
      </w:r>
      <w:r w:rsidRPr="00D46267">
        <w:rPr>
          <w:rFonts w:ascii="Arial Narrow" w:hAnsi="Arial Narrow"/>
          <w:b/>
          <w:lang w:val="en-GB"/>
        </w:rPr>
        <w:t>GN = 0.7TN + 0.3FN</w:t>
      </w:r>
      <w:r>
        <w:rPr>
          <w:rFonts w:ascii="Arial Narrow" w:hAnsi="Arial Narrow"/>
          <w:b/>
          <w:lang w:val="en-GB"/>
        </w:rPr>
        <w:t>.</w:t>
      </w:r>
    </w:p>
    <w:p w14:paraId="11C636E3" w14:textId="77777777" w:rsidR="00DA4FCE" w:rsidRDefault="00DA4FCE" w:rsidP="00DA4FCE">
      <w:pPr>
        <w:numPr>
          <w:ilvl w:val="0"/>
          <w:numId w:val="3"/>
        </w:numPr>
        <w:spacing w:after="0" w:line="240" w:lineRule="auto"/>
        <w:ind w:left="360"/>
        <w:jc w:val="both"/>
        <w:rPr>
          <w:rFonts w:ascii="Arial Narrow" w:hAnsi="Arial Narrow" w:cs="Arial"/>
          <w:b/>
          <w:bCs/>
          <w:lang w:val="en-GB"/>
        </w:rPr>
      </w:pPr>
      <w:r>
        <w:rPr>
          <w:rFonts w:ascii="Arial Narrow" w:hAnsi="Arial Narrow" w:cs="Arial"/>
          <w:b/>
          <w:bCs/>
          <w:lang w:val="en-GB"/>
        </w:rPr>
        <w:t xml:space="preserve">TENDER VALIDITY </w:t>
      </w:r>
    </w:p>
    <w:p w14:paraId="7C345E2E" w14:textId="77777777" w:rsidR="00DA4FCE" w:rsidRDefault="00DA4FCE" w:rsidP="00DA4FCE">
      <w:pPr>
        <w:spacing w:after="0" w:line="240" w:lineRule="auto"/>
        <w:ind w:left="360"/>
        <w:jc w:val="both"/>
        <w:rPr>
          <w:rFonts w:ascii="Arial Narrow" w:hAnsi="Arial Narrow"/>
          <w:bCs/>
          <w:lang w:val="pt-BR"/>
        </w:rPr>
      </w:pPr>
      <w:r w:rsidRPr="00D46267">
        <w:rPr>
          <w:rFonts w:ascii="Arial Narrow" w:hAnsi="Arial Narrow"/>
          <w:bCs/>
          <w:lang w:val="pt-BR"/>
        </w:rPr>
        <w:t>The bidders remain bound by their offers for a period of three (</w:t>
      </w:r>
      <w:r>
        <w:rPr>
          <w:rFonts w:ascii="Arial Narrow" w:hAnsi="Arial Narrow"/>
          <w:bCs/>
          <w:lang w:val="pt-BR"/>
        </w:rPr>
        <w:t>0</w:t>
      </w:r>
      <w:r w:rsidRPr="00D46267">
        <w:rPr>
          <w:rFonts w:ascii="Arial Narrow" w:hAnsi="Arial Narrow"/>
          <w:bCs/>
          <w:lang w:val="pt-BR"/>
        </w:rPr>
        <w:t>3) months with effect from the date of opening of bids.</w:t>
      </w:r>
    </w:p>
    <w:p w14:paraId="000E0200" w14:textId="77777777" w:rsidR="00DA4FCE" w:rsidRDefault="00DA4FCE" w:rsidP="00DA4FCE">
      <w:pPr>
        <w:numPr>
          <w:ilvl w:val="0"/>
          <w:numId w:val="3"/>
        </w:numPr>
        <w:spacing w:after="0" w:line="240" w:lineRule="auto"/>
        <w:ind w:left="360"/>
        <w:jc w:val="both"/>
        <w:rPr>
          <w:rFonts w:ascii="Arial Narrow" w:hAnsi="Arial Narrow" w:cs="Arial"/>
          <w:b/>
          <w:bCs/>
          <w:lang w:val="en-GB"/>
        </w:rPr>
      </w:pPr>
      <w:r>
        <w:rPr>
          <w:rFonts w:ascii="Arial Narrow" w:hAnsi="Arial Narrow" w:cs="Arial"/>
          <w:b/>
          <w:bCs/>
          <w:lang w:val="en-GB"/>
        </w:rPr>
        <w:t>FURTHER INFORMATION</w:t>
      </w:r>
    </w:p>
    <w:p w14:paraId="346F7412" w14:textId="77777777" w:rsidR="00DA4FCE" w:rsidRDefault="00DA4FCE" w:rsidP="00DA4FCE">
      <w:pPr>
        <w:spacing w:after="0" w:line="240" w:lineRule="auto"/>
        <w:ind w:left="360"/>
        <w:jc w:val="both"/>
        <w:rPr>
          <w:rFonts w:ascii="Arial Narrow" w:hAnsi="Arial Narrow" w:cs="Arial"/>
          <w:bCs/>
          <w:lang w:val="en-GB"/>
        </w:rPr>
      </w:pPr>
      <w:r w:rsidRPr="00D46267">
        <w:rPr>
          <w:rFonts w:ascii="Arial Narrow" w:hAnsi="Arial Narrow"/>
          <w:bCs/>
          <w:lang w:val="pt-BR"/>
        </w:rPr>
        <w:t xml:space="preserve">Further technical information may be obtained during working hours at the </w:t>
      </w:r>
      <w:r w:rsidRPr="00583CAC">
        <w:rPr>
          <w:rFonts w:ascii="Arial Narrow" w:hAnsi="Arial Narrow" w:cs="Arial"/>
          <w:b/>
          <w:bCs/>
          <w:u w:val="single"/>
          <w:lang w:val="en-GB"/>
        </w:rPr>
        <w:t>CONTRACTS DIVISION</w:t>
      </w:r>
      <w:r w:rsidRPr="00583CAC">
        <w:rPr>
          <w:rFonts w:ascii="Arial Narrow" w:hAnsi="Arial Narrow"/>
          <w:bCs/>
          <w:lang w:val="pt-BR"/>
        </w:rPr>
        <w:t xml:space="preserve"> </w:t>
      </w:r>
      <w:r>
        <w:rPr>
          <w:rFonts w:ascii="Arial Narrow" w:hAnsi="Arial Narrow"/>
          <w:bCs/>
          <w:lang w:val="pt-BR"/>
        </w:rPr>
        <w:t xml:space="preserve">of the </w:t>
      </w:r>
      <w:r>
        <w:rPr>
          <w:rFonts w:ascii="Arial Narrow" w:hAnsi="Arial Narrow" w:cs="Arial"/>
          <w:bCs/>
          <w:lang w:val="en-GB"/>
        </w:rPr>
        <w:t>National Refining Company Ltd (SONARA), P.O. Box. 365 Limbe - Cameroon, Tel: 233.42.38.15 or 233.33.22.38 / Fax: 233.42 .41.99 or 233.33.22.35.</w:t>
      </w:r>
    </w:p>
    <w:p w14:paraId="32C4A79D" w14:textId="77777777" w:rsidR="00DA4FCE" w:rsidRDefault="00DA4FCE" w:rsidP="00DA4FCE">
      <w:pPr>
        <w:spacing w:after="0" w:line="240" w:lineRule="auto"/>
        <w:ind w:left="5103"/>
        <w:jc w:val="center"/>
        <w:rPr>
          <w:rFonts w:ascii="Arial Narrow" w:hAnsi="Arial Narrow" w:cs="Arial"/>
          <w:effect w:val="none"/>
          <w:lang w:val="en-GB"/>
        </w:rPr>
      </w:pPr>
      <w:r>
        <w:rPr>
          <w:rFonts w:ascii="Arial Narrow" w:hAnsi="Arial Narrow" w:cs="Arial"/>
          <w:lang w:val="en-GB"/>
        </w:rPr>
        <w:t xml:space="preserve">Done in </w:t>
      </w:r>
      <w:proofErr w:type="spellStart"/>
      <w:r>
        <w:rPr>
          <w:rFonts w:ascii="Arial Narrow" w:hAnsi="Arial Narrow" w:cs="Arial"/>
          <w:lang w:val="en-GB"/>
        </w:rPr>
        <w:t>Limbé</w:t>
      </w:r>
      <w:proofErr w:type="spellEnd"/>
      <w:r>
        <w:rPr>
          <w:rFonts w:ascii="Arial Narrow" w:hAnsi="Arial Narrow" w:cs="Arial"/>
          <w:lang w:val="en-GB"/>
        </w:rPr>
        <w:t xml:space="preserve">, the </w:t>
      </w:r>
      <w:r>
        <w:rPr>
          <w:rFonts w:ascii="Arial Narrow" w:hAnsi="Arial Narrow" w:cs="Arial"/>
          <w:effect w:val="none"/>
          <w:lang w:val="en-GB"/>
        </w:rPr>
        <w:t>21</w:t>
      </w:r>
      <w:r w:rsidRPr="00C953E4">
        <w:rPr>
          <w:rFonts w:ascii="Arial Narrow" w:hAnsi="Arial Narrow" w:cs="Arial"/>
          <w:effect w:val="none"/>
          <w:vertAlign w:val="superscript"/>
          <w:lang w:val="en-GB"/>
        </w:rPr>
        <w:t>st</w:t>
      </w:r>
      <w:r>
        <w:rPr>
          <w:rFonts w:ascii="Arial Narrow" w:hAnsi="Arial Narrow" w:cs="Arial"/>
          <w:effect w:val="none"/>
          <w:lang w:val="en-GB"/>
        </w:rPr>
        <w:t>/07/2025</w:t>
      </w:r>
    </w:p>
    <w:p w14:paraId="01B6694B" w14:textId="77777777" w:rsidR="00DA4FCE" w:rsidRDefault="00DA4FCE" w:rsidP="00DA4FCE">
      <w:pPr>
        <w:spacing w:after="0" w:line="240" w:lineRule="auto"/>
        <w:ind w:left="5103"/>
        <w:rPr>
          <w:rFonts w:ascii="Arial Narrow" w:hAnsi="Arial Narrow" w:cs="Arial"/>
          <w:lang w:val="en-GB"/>
        </w:rPr>
      </w:pPr>
      <w:r>
        <w:rPr>
          <w:rFonts w:ascii="Arial Narrow" w:hAnsi="Arial Narrow" w:cs="Arial"/>
          <w:lang w:val="en-GB"/>
        </w:rPr>
        <w:t xml:space="preserve">                          The Project Owner</w:t>
      </w:r>
    </w:p>
    <w:p w14:paraId="71851AE9" w14:textId="77777777" w:rsidR="00DA4FCE" w:rsidRPr="00181C7B" w:rsidRDefault="00DA4FCE" w:rsidP="00DA4FCE">
      <w:pPr>
        <w:spacing w:after="0" w:line="240" w:lineRule="auto"/>
        <w:ind w:left="5103"/>
        <w:rPr>
          <w:rFonts w:ascii="Arial Narrow" w:hAnsi="Arial Narrow" w:cs="Arial"/>
          <w:b/>
          <w:iCs/>
          <w:color w:val="000000"/>
          <w:u w:val="single"/>
          <w:lang w:val="en-GB"/>
        </w:rPr>
      </w:pPr>
      <w:r w:rsidRPr="008B76F7">
        <w:rPr>
          <w:rFonts w:ascii="Arial Narrow" w:hAnsi="Arial Narrow" w:cs="Arial"/>
          <w:b/>
          <w:iCs/>
          <w:color w:val="000000"/>
          <w:lang w:val="en-GB"/>
        </w:rPr>
        <w:t xml:space="preserve">           </w:t>
      </w:r>
      <w:r>
        <w:rPr>
          <w:rFonts w:ascii="Arial Narrow" w:hAnsi="Arial Narrow" w:cs="Arial"/>
          <w:b/>
          <w:iCs/>
          <w:color w:val="000000"/>
          <w:lang w:val="en-GB"/>
        </w:rPr>
        <w:t xml:space="preserve">     </w:t>
      </w:r>
      <w:r w:rsidRPr="008B76F7">
        <w:rPr>
          <w:rFonts w:ascii="Arial Narrow" w:hAnsi="Arial Narrow" w:cs="Arial"/>
          <w:b/>
          <w:iCs/>
          <w:color w:val="000000"/>
          <w:lang w:val="en-GB"/>
        </w:rPr>
        <w:t xml:space="preserve">    </w:t>
      </w:r>
      <w:r w:rsidRPr="00181C7B">
        <w:rPr>
          <w:rFonts w:ascii="Arial Narrow" w:hAnsi="Arial Narrow" w:cs="Arial"/>
          <w:b/>
          <w:iCs/>
          <w:color w:val="000000"/>
          <w:u w:val="single"/>
          <w:lang w:val="en-GB"/>
        </w:rPr>
        <w:t>EL Hadj BAKO HAROUNA</w:t>
      </w:r>
    </w:p>
    <w:p w14:paraId="1A6648EB" w14:textId="77777777" w:rsidR="00567A18" w:rsidRPr="00DA4FCE" w:rsidRDefault="00567A18" w:rsidP="00DA4FCE">
      <w:pPr>
        <w:spacing w:after="0" w:line="240" w:lineRule="auto"/>
        <w:rPr>
          <w:lang w:val="en-GB"/>
        </w:rPr>
      </w:pPr>
    </w:p>
    <w:sectPr w:rsidR="00567A18" w:rsidRPr="00DA4FCE" w:rsidSect="00FA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353"/>
    <w:multiLevelType w:val="hybridMultilevel"/>
    <w:tmpl w:val="54BC30F4"/>
    <w:styleLink w:val="LFO211"/>
    <w:lvl w:ilvl="0" w:tplc="D44AD158">
      <w:start w:val="1"/>
      <w:numFmt w:val="bullet"/>
      <w:lvlText w:val=""/>
      <w:lvlJc w:val="left"/>
      <w:pPr>
        <w:tabs>
          <w:tab w:val="num" w:pos="1440"/>
        </w:tabs>
        <w:ind w:left="1440" w:hanging="360"/>
      </w:pPr>
      <w:rPr>
        <w:rFonts w:ascii="Arial Narrow" w:hAnsi="Arial Narrow" w:hint="default"/>
        <w:b w:val="0"/>
        <w:i/>
        <w:sz w:val="22"/>
        <w:szCs w:val="22"/>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527B6D33"/>
    <w:multiLevelType w:val="hybridMultilevel"/>
    <w:tmpl w:val="21F4EED8"/>
    <w:lvl w:ilvl="0" w:tplc="040C0005">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 w15:restartNumberingAfterBreak="0">
    <w:nsid w:val="5A7B7B01"/>
    <w:multiLevelType w:val="hybridMultilevel"/>
    <w:tmpl w:val="B0AEB952"/>
    <w:styleLink w:val="LFO161"/>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 w15:restartNumberingAfterBreak="0">
    <w:nsid w:val="60AB5521"/>
    <w:multiLevelType w:val="hybridMultilevel"/>
    <w:tmpl w:val="50AC6E3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3A143F3"/>
    <w:multiLevelType w:val="hybridMultilevel"/>
    <w:tmpl w:val="0BDA0C6E"/>
    <w:lvl w:ilvl="0" w:tplc="D44AD158">
      <w:start w:val="1"/>
      <w:numFmt w:val="bullet"/>
      <w:lvlText w:val=""/>
      <w:lvlJc w:val="left"/>
      <w:pPr>
        <w:tabs>
          <w:tab w:val="num" w:pos="1440"/>
        </w:tabs>
        <w:ind w:left="1440" w:hanging="360"/>
      </w:pPr>
      <w:rPr>
        <w:rFonts w:ascii="Arial Narrow" w:hAnsi="Arial Narrow" w:hint="default"/>
        <w:b w:val="0"/>
        <w:i/>
        <w:color w:val="auto"/>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FAE175C"/>
    <w:multiLevelType w:val="hybridMultilevel"/>
    <w:tmpl w:val="C526BFAE"/>
    <w:lvl w:ilvl="0" w:tplc="D44AD158">
      <w:start w:val="1"/>
      <w:numFmt w:val="bullet"/>
      <w:lvlText w:val=""/>
      <w:lvlJc w:val="left"/>
      <w:pPr>
        <w:ind w:left="1287" w:hanging="360"/>
      </w:pPr>
      <w:rPr>
        <w:rFonts w:ascii="Arial Narrow" w:hAnsi="Arial Narrow" w:hint="default"/>
        <w:b w:val="0"/>
        <w:i/>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CE"/>
    <w:rsid w:val="00567A18"/>
    <w:rsid w:val="00DA4FCE"/>
    <w:rsid w:val="00FA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38F4D16"/>
  <w15:chartTrackingRefBased/>
  <w15:docId w15:val="{2F3EFF9F-7ECF-4A53-9636-43851A2F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FCE"/>
    <w:pPr>
      <w:spacing w:after="200" w:line="276" w:lineRule="auto"/>
    </w:pPr>
    <w:rPr>
      <w:rFonts w:ascii="Calibri" w:eastAsia="Times New Roman"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FO161">
    <w:name w:val="LFO161"/>
    <w:rsid w:val="00DA4FCE"/>
    <w:pPr>
      <w:numPr>
        <w:numId w:val="1"/>
      </w:numPr>
    </w:pPr>
  </w:style>
  <w:style w:type="numbering" w:customStyle="1" w:styleId="LFO211">
    <w:name w:val="LFO211"/>
    <w:rsid w:val="00DA4FC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752FD-108C-46C1-95D8-4FE9F971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2246</Words>
  <Characters>12358</Characters>
  <Application>Microsoft Office Word</Application>
  <DocSecurity>0</DocSecurity>
  <Lines>102</Lines>
  <Paragraphs>29</Paragraphs>
  <ScaleCrop>false</ScaleCrop>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2025-07-23T12:52:00Z</dcterms:created>
  <dcterms:modified xsi:type="dcterms:W3CDTF">2025-07-23T12:55:00Z</dcterms:modified>
</cp:coreProperties>
</file>