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C4FBF" w14:textId="158CB496" w:rsidR="00933523" w:rsidRDefault="00933523" w:rsidP="00933523">
      <w:pPr>
        <w:suppressAutoHyphens/>
        <w:autoSpaceDN w:val="0"/>
        <w:spacing w:line="276" w:lineRule="auto"/>
        <w:textAlignment w:val="baseline"/>
        <w:rPr>
          <w:rFonts w:ascii="Trebuchet MS" w:hAnsi="Trebuchet MS"/>
          <w:b/>
          <w:sz w:val="20"/>
          <w:lang w:eastAsia="en-US"/>
        </w:rPr>
      </w:pPr>
    </w:p>
    <w:p w14:paraId="51F8A5C0" w14:textId="23B236FA" w:rsidR="00933523" w:rsidRDefault="00933523" w:rsidP="00933523">
      <w:pPr>
        <w:suppressAutoHyphens/>
        <w:autoSpaceDN w:val="0"/>
        <w:spacing w:line="276" w:lineRule="auto"/>
        <w:textAlignment w:val="baseline"/>
        <w:rPr>
          <w:rFonts w:ascii="Trebuchet MS" w:hAnsi="Trebuchet MS"/>
          <w:b/>
          <w:sz w:val="20"/>
          <w:lang w:eastAsia="en-US"/>
        </w:rPr>
      </w:pPr>
    </w:p>
    <w:p w14:paraId="06F3D21E" w14:textId="77777777" w:rsidR="00933523" w:rsidRDefault="00933523" w:rsidP="00933523">
      <w:pPr>
        <w:suppressAutoHyphens/>
        <w:autoSpaceDN w:val="0"/>
        <w:spacing w:line="276" w:lineRule="auto"/>
        <w:textAlignment w:val="baseline"/>
        <w:rPr>
          <w:rFonts w:ascii="Trebuchet MS" w:hAnsi="Trebuchet MS"/>
          <w:b/>
          <w:sz w:val="20"/>
          <w:lang w:eastAsia="en-US"/>
        </w:rPr>
      </w:pPr>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933523" w:rsidRPr="00D04F65" w14:paraId="40101E64" w14:textId="77777777" w:rsidTr="005D1AF8">
        <w:tc>
          <w:tcPr>
            <w:tcW w:w="4678" w:type="dxa"/>
            <w:shd w:val="clear" w:color="auto" w:fill="auto"/>
            <w:tcMar>
              <w:top w:w="0" w:type="dxa"/>
              <w:left w:w="108" w:type="dxa"/>
              <w:bottom w:w="0" w:type="dxa"/>
              <w:right w:w="108" w:type="dxa"/>
            </w:tcMar>
          </w:tcPr>
          <w:p w14:paraId="2FA22D90" w14:textId="77777777" w:rsidR="00933523" w:rsidRDefault="00933523" w:rsidP="005D1AF8">
            <w:pPr>
              <w:jc w:val="center"/>
              <w:rPr>
                <w:rFonts w:ascii="Lucida Fax" w:hAnsi="Lucida Fax"/>
                <w:b/>
                <w:sz w:val="16"/>
              </w:rPr>
            </w:pPr>
            <w:r>
              <w:rPr>
                <w:rFonts w:ascii="Lucida Fax" w:hAnsi="Lucida Fax"/>
                <w:b/>
                <w:sz w:val="16"/>
              </w:rPr>
              <w:t>REPUBLIQUE DU CAMEROUN</w:t>
            </w:r>
          </w:p>
          <w:p w14:paraId="7BBAB2EB" w14:textId="77777777" w:rsidR="00933523" w:rsidRDefault="00933523" w:rsidP="005D1AF8">
            <w:pPr>
              <w:jc w:val="center"/>
              <w:rPr>
                <w:rFonts w:ascii="Lucida Fax" w:hAnsi="Lucida Fax"/>
                <w:i/>
                <w:sz w:val="16"/>
              </w:rPr>
            </w:pPr>
            <w:r>
              <w:rPr>
                <w:rFonts w:ascii="Lucida Fax" w:hAnsi="Lucida Fax"/>
                <w:i/>
                <w:sz w:val="16"/>
              </w:rPr>
              <w:t>Paix – Travail - Patrie</w:t>
            </w:r>
          </w:p>
          <w:p w14:paraId="446ED7C2" w14:textId="77777777" w:rsidR="00933523" w:rsidRDefault="00933523" w:rsidP="005D1AF8">
            <w:pPr>
              <w:jc w:val="center"/>
              <w:rPr>
                <w:rFonts w:ascii="Lucida Fax" w:hAnsi="Lucida Fax"/>
                <w:sz w:val="16"/>
              </w:rPr>
            </w:pPr>
            <w:r>
              <w:rPr>
                <w:rFonts w:ascii="Lucida Fax" w:hAnsi="Lucida Fax"/>
                <w:sz w:val="16"/>
              </w:rPr>
              <w:t>________</w:t>
            </w:r>
          </w:p>
          <w:p w14:paraId="6B580703" w14:textId="77777777" w:rsidR="00933523" w:rsidRDefault="00933523" w:rsidP="005D1AF8">
            <w:pPr>
              <w:jc w:val="center"/>
              <w:rPr>
                <w:rFonts w:ascii="Lucida Fax" w:hAnsi="Lucida Fax"/>
                <w:b/>
                <w:sz w:val="16"/>
              </w:rPr>
            </w:pPr>
            <w:r>
              <w:rPr>
                <w:rFonts w:ascii="Lucida Fax" w:hAnsi="Lucida Fax"/>
                <w:b/>
                <w:sz w:val="16"/>
              </w:rPr>
              <w:t>REGION DE L’EST</w:t>
            </w:r>
          </w:p>
          <w:p w14:paraId="2B12009E" w14:textId="77777777" w:rsidR="00933523" w:rsidRDefault="00933523" w:rsidP="005D1AF8">
            <w:pPr>
              <w:jc w:val="center"/>
              <w:rPr>
                <w:rFonts w:ascii="Lucida Fax" w:hAnsi="Lucida Fax"/>
                <w:b/>
                <w:sz w:val="16"/>
              </w:rPr>
            </w:pPr>
            <w:r>
              <w:rPr>
                <w:rFonts w:ascii="Lucida Fax" w:hAnsi="Lucida Fax"/>
                <w:b/>
                <w:sz w:val="16"/>
              </w:rPr>
              <w:t>-----------</w:t>
            </w:r>
          </w:p>
          <w:p w14:paraId="6CAE710E" w14:textId="77777777" w:rsidR="00933523" w:rsidRDefault="00933523" w:rsidP="005D1AF8">
            <w:pPr>
              <w:jc w:val="center"/>
              <w:rPr>
                <w:rFonts w:ascii="Lucida Fax" w:hAnsi="Lucida Fax"/>
                <w:sz w:val="16"/>
              </w:rPr>
            </w:pPr>
            <w:r>
              <w:rPr>
                <w:rFonts w:ascii="Lucida Fax" w:hAnsi="Lucida Fax"/>
                <w:sz w:val="16"/>
              </w:rPr>
              <w:t>DEPARTEMENT DU HAUT NYONG</w:t>
            </w:r>
          </w:p>
          <w:p w14:paraId="7B34271C" w14:textId="77777777" w:rsidR="00933523" w:rsidRDefault="00933523" w:rsidP="005D1AF8">
            <w:pPr>
              <w:jc w:val="center"/>
              <w:rPr>
                <w:rFonts w:ascii="Lucida Fax" w:hAnsi="Lucida Fax"/>
                <w:sz w:val="16"/>
              </w:rPr>
            </w:pPr>
            <w:r>
              <w:rPr>
                <w:rFonts w:ascii="Lucida Fax" w:hAnsi="Lucida Fax"/>
                <w:sz w:val="16"/>
              </w:rPr>
              <w:t>----------</w:t>
            </w:r>
          </w:p>
          <w:p w14:paraId="1ACD5549" w14:textId="77777777" w:rsidR="00933523" w:rsidRDefault="00933523" w:rsidP="005D1AF8">
            <w:pPr>
              <w:jc w:val="center"/>
              <w:rPr>
                <w:rFonts w:ascii="Lucida Fax" w:hAnsi="Lucida Fax"/>
                <w:b/>
                <w:sz w:val="16"/>
              </w:rPr>
            </w:pPr>
            <w:r>
              <w:rPr>
                <w:rFonts w:ascii="Lucida Fax" w:hAnsi="Lucida Fax"/>
                <w:b/>
                <w:sz w:val="16"/>
              </w:rPr>
              <w:t>COMMUNE D’ATOK</w:t>
            </w:r>
          </w:p>
          <w:p w14:paraId="524D8B97" w14:textId="77777777" w:rsidR="00933523" w:rsidRDefault="00933523" w:rsidP="005D1AF8">
            <w:pPr>
              <w:jc w:val="center"/>
              <w:rPr>
                <w:rFonts w:ascii="Lucida Fax" w:hAnsi="Lucida Fax"/>
                <w:b/>
                <w:sz w:val="16"/>
              </w:rPr>
            </w:pPr>
            <w:r>
              <w:rPr>
                <w:rFonts w:ascii="Lucida Fax" w:hAnsi="Lucida Fax"/>
                <w:b/>
                <w:sz w:val="16"/>
              </w:rPr>
              <w:t>----------</w:t>
            </w:r>
          </w:p>
          <w:p w14:paraId="03F0F0EF" w14:textId="77777777" w:rsidR="00933523" w:rsidRDefault="00933523" w:rsidP="005D1AF8">
            <w:pPr>
              <w:jc w:val="center"/>
              <w:rPr>
                <w:rFonts w:ascii="Lucida Fax" w:hAnsi="Lucida Fax"/>
                <w:b/>
                <w:sz w:val="16"/>
              </w:rPr>
            </w:pPr>
            <w:r>
              <w:rPr>
                <w:rFonts w:ascii="Lucida Fax" w:hAnsi="Lucida Fax"/>
                <w:b/>
                <w:sz w:val="16"/>
              </w:rPr>
              <w:t>SECRETARIAT GENERAL</w:t>
            </w:r>
          </w:p>
          <w:p w14:paraId="4D57A277" w14:textId="77777777" w:rsidR="00933523" w:rsidRDefault="00933523" w:rsidP="005D1AF8">
            <w:pPr>
              <w:jc w:val="center"/>
              <w:rPr>
                <w:rFonts w:ascii="Lucida Fax" w:hAnsi="Lucida Fax"/>
                <w:b/>
                <w:sz w:val="16"/>
              </w:rPr>
            </w:pPr>
            <w:r>
              <w:rPr>
                <w:rFonts w:ascii="Lucida Fax" w:hAnsi="Lucida Fax"/>
                <w:b/>
                <w:sz w:val="16"/>
              </w:rPr>
              <w:t>----------</w:t>
            </w:r>
          </w:p>
          <w:p w14:paraId="36009E6D" w14:textId="77777777" w:rsidR="00933523" w:rsidRDefault="00933523" w:rsidP="005D1AF8">
            <w:pPr>
              <w:jc w:val="center"/>
              <w:rPr>
                <w:rFonts w:ascii="Lucida Fax" w:hAnsi="Lucida Fax"/>
                <w:b/>
                <w:sz w:val="16"/>
              </w:rPr>
            </w:pPr>
            <w:r>
              <w:rPr>
                <w:rFonts w:ascii="Lucida Fax" w:hAnsi="Lucida Fax"/>
                <w:b/>
                <w:sz w:val="16"/>
              </w:rPr>
              <w:t>COMMISSION INTERNE DE PASSATION</w:t>
            </w:r>
          </w:p>
          <w:p w14:paraId="50CA845A" w14:textId="77777777" w:rsidR="00933523" w:rsidRDefault="00933523" w:rsidP="005D1AF8">
            <w:pPr>
              <w:jc w:val="center"/>
              <w:rPr>
                <w:rFonts w:ascii="Lucida Fax" w:hAnsi="Lucida Fax"/>
                <w:b/>
                <w:sz w:val="16"/>
              </w:rPr>
            </w:pPr>
            <w:r>
              <w:rPr>
                <w:rFonts w:ascii="Lucida Fax" w:hAnsi="Lucida Fax"/>
                <w:b/>
                <w:sz w:val="16"/>
              </w:rPr>
              <w:t>DES MARCHES</w:t>
            </w:r>
          </w:p>
        </w:tc>
        <w:tc>
          <w:tcPr>
            <w:tcW w:w="2693" w:type="dxa"/>
            <w:shd w:val="clear" w:color="auto" w:fill="auto"/>
            <w:tcMar>
              <w:top w:w="0" w:type="dxa"/>
              <w:left w:w="108" w:type="dxa"/>
              <w:bottom w:w="0" w:type="dxa"/>
              <w:right w:w="108" w:type="dxa"/>
            </w:tcMar>
            <w:vAlign w:val="center"/>
          </w:tcPr>
          <w:p w14:paraId="044458D9" w14:textId="77777777" w:rsidR="00933523" w:rsidRDefault="00933523" w:rsidP="005D1AF8">
            <w:pPr>
              <w:jc w:val="center"/>
            </w:pPr>
            <w:r>
              <w:rPr>
                <w:rFonts w:ascii="Lucida Fax" w:hAnsi="Lucida Fax"/>
                <w:noProof/>
                <w:sz w:val="16"/>
              </w:rPr>
              <w:drawing>
                <wp:anchor distT="0" distB="0" distL="114300" distR="114300" simplePos="0" relativeHeight="251659264" behindDoc="0" locked="0" layoutInCell="1" allowOverlap="1" wp14:anchorId="456AB533" wp14:editId="29B63B52">
                  <wp:simplePos x="0" y="0"/>
                  <wp:positionH relativeFrom="column">
                    <wp:posOffset>64136</wp:posOffset>
                  </wp:positionH>
                  <wp:positionV relativeFrom="paragraph">
                    <wp:posOffset>-4443</wp:posOffset>
                  </wp:positionV>
                  <wp:extent cx="1281431" cy="1313819"/>
                  <wp:effectExtent l="0" t="0" r="0" b="631"/>
                  <wp:wrapNone/>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14:paraId="4D1142BD" w14:textId="77777777" w:rsidR="00933523" w:rsidRDefault="00933523" w:rsidP="005D1AF8">
            <w:pPr>
              <w:jc w:val="center"/>
              <w:rPr>
                <w:rFonts w:ascii="Lucida Fax" w:hAnsi="Lucida Fax"/>
                <w:b/>
                <w:sz w:val="16"/>
                <w:lang w:val="en-US"/>
              </w:rPr>
            </w:pPr>
            <w:r>
              <w:rPr>
                <w:rFonts w:ascii="Lucida Fax" w:hAnsi="Lucida Fax"/>
                <w:b/>
                <w:sz w:val="16"/>
                <w:lang w:val="en-US"/>
              </w:rPr>
              <w:t>REPUBLIC OF CAMEROON</w:t>
            </w:r>
          </w:p>
          <w:p w14:paraId="2A3A388F" w14:textId="77777777" w:rsidR="00933523" w:rsidRDefault="00933523" w:rsidP="005D1AF8">
            <w:pPr>
              <w:jc w:val="center"/>
              <w:rPr>
                <w:rFonts w:ascii="Lucida Fax" w:hAnsi="Lucida Fax"/>
                <w:i/>
                <w:sz w:val="16"/>
                <w:lang w:val="en-US"/>
              </w:rPr>
            </w:pPr>
            <w:r>
              <w:rPr>
                <w:rFonts w:ascii="Lucida Fax" w:hAnsi="Lucida Fax"/>
                <w:i/>
                <w:sz w:val="16"/>
                <w:lang w:val="en-US"/>
              </w:rPr>
              <w:t>Peace – Work - Fatherland</w:t>
            </w:r>
          </w:p>
          <w:p w14:paraId="16988F02" w14:textId="77777777" w:rsidR="00933523" w:rsidRDefault="00933523" w:rsidP="005D1AF8">
            <w:pPr>
              <w:jc w:val="center"/>
              <w:rPr>
                <w:rFonts w:ascii="Lucida Fax" w:hAnsi="Lucida Fax"/>
                <w:sz w:val="16"/>
                <w:lang w:val="en-US"/>
              </w:rPr>
            </w:pPr>
            <w:r>
              <w:rPr>
                <w:rFonts w:ascii="Lucida Fax" w:hAnsi="Lucida Fax"/>
                <w:sz w:val="16"/>
                <w:lang w:val="en-US"/>
              </w:rPr>
              <w:t>________</w:t>
            </w:r>
          </w:p>
          <w:p w14:paraId="75B2F705" w14:textId="77777777" w:rsidR="00933523" w:rsidRDefault="00933523" w:rsidP="005D1AF8">
            <w:pPr>
              <w:jc w:val="center"/>
              <w:rPr>
                <w:rFonts w:ascii="Lucida Fax" w:hAnsi="Lucida Fax"/>
                <w:b/>
                <w:sz w:val="16"/>
                <w:lang w:val="en-US"/>
              </w:rPr>
            </w:pPr>
            <w:r>
              <w:rPr>
                <w:rFonts w:ascii="Lucida Fax" w:hAnsi="Lucida Fax"/>
                <w:b/>
                <w:sz w:val="16"/>
                <w:lang w:val="en-US"/>
              </w:rPr>
              <w:t>EAST REGION</w:t>
            </w:r>
          </w:p>
          <w:p w14:paraId="6DBB7CF7"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4CB5FD33" w14:textId="77777777" w:rsidR="00933523" w:rsidRDefault="00933523" w:rsidP="005D1AF8">
            <w:pPr>
              <w:jc w:val="center"/>
              <w:rPr>
                <w:rFonts w:ascii="Lucida Fax" w:hAnsi="Lucida Fax"/>
                <w:sz w:val="16"/>
                <w:lang w:val="en-US"/>
              </w:rPr>
            </w:pPr>
            <w:r>
              <w:rPr>
                <w:rFonts w:ascii="Lucida Fax" w:hAnsi="Lucida Fax"/>
                <w:sz w:val="16"/>
                <w:lang w:val="en-US"/>
              </w:rPr>
              <w:t>UPPER-NYONG DIVISION</w:t>
            </w:r>
          </w:p>
          <w:p w14:paraId="7CBF75E6" w14:textId="77777777" w:rsidR="00933523" w:rsidRDefault="00933523" w:rsidP="005D1AF8">
            <w:pPr>
              <w:jc w:val="center"/>
              <w:rPr>
                <w:rFonts w:ascii="Lucida Fax" w:hAnsi="Lucida Fax"/>
                <w:sz w:val="16"/>
                <w:lang w:val="en-US"/>
              </w:rPr>
            </w:pPr>
            <w:r>
              <w:rPr>
                <w:rFonts w:ascii="Lucida Fax" w:hAnsi="Lucida Fax"/>
                <w:sz w:val="16"/>
                <w:lang w:val="en-US"/>
              </w:rPr>
              <w:t>----------</w:t>
            </w:r>
          </w:p>
          <w:p w14:paraId="581AF9BB" w14:textId="77777777" w:rsidR="00933523" w:rsidRDefault="00933523" w:rsidP="005D1AF8">
            <w:pPr>
              <w:jc w:val="center"/>
              <w:rPr>
                <w:rFonts w:ascii="Lucida Fax" w:hAnsi="Lucida Fax"/>
                <w:b/>
                <w:sz w:val="16"/>
                <w:lang w:val="en-US"/>
              </w:rPr>
            </w:pPr>
            <w:r>
              <w:rPr>
                <w:rFonts w:ascii="Lucida Fax" w:hAnsi="Lucida Fax"/>
                <w:b/>
                <w:sz w:val="16"/>
                <w:lang w:val="en-US"/>
              </w:rPr>
              <w:t>ATOK COUNCIL</w:t>
            </w:r>
          </w:p>
          <w:p w14:paraId="1DEB5A78"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68FA77C5" w14:textId="77777777" w:rsidR="00933523" w:rsidRDefault="00933523" w:rsidP="005D1AF8">
            <w:pPr>
              <w:jc w:val="center"/>
              <w:rPr>
                <w:rFonts w:ascii="Lucida Fax" w:hAnsi="Lucida Fax"/>
                <w:b/>
                <w:sz w:val="16"/>
                <w:lang w:val="en-US"/>
              </w:rPr>
            </w:pPr>
            <w:r>
              <w:rPr>
                <w:rFonts w:ascii="Lucida Fax" w:hAnsi="Lucida Fax"/>
                <w:b/>
                <w:sz w:val="16"/>
                <w:lang w:val="en-US"/>
              </w:rPr>
              <w:t xml:space="preserve">GENERAL SECRETARIAT </w:t>
            </w:r>
          </w:p>
          <w:p w14:paraId="6BD1BA06"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67DA62E0" w14:textId="77777777" w:rsidR="00933523" w:rsidRPr="00D04F65" w:rsidRDefault="00933523" w:rsidP="005D1AF8">
            <w:pPr>
              <w:jc w:val="center"/>
              <w:rPr>
                <w:rFonts w:ascii="Lucida Fax" w:hAnsi="Lucida Fax"/>
                <w:b/>
                <w:sz w:val="16"/>
                <w:lang w:val="en-US"/>
              </w:rPr>
            </w:pPr>
            <w:r>
              <w:rPr>
                <w:rFonts w:ascii="Lucida Fax" w:hAnsi="Lucida Fax"/>
                <w:b/>
                <w:sz w:val="16"/>
                <w:lang w:val="en-US"/>
              </w:rPr>
              <w:t>INTEERNAL TERNDERS BOARD</w:t>
            </w:r>
          </w:p>
        </w:tc>
      </w:tr>
    </w:tbl>
    <w:p w14:paraId="07079D39" w14:textId="77777777" w:rsidR="00933523" w:rsidRDefault="00933523" w:rsidP="00933523">
      <w:pPr>
        <w:suppressAutoHyphens/>
        <w:autoSpaceDN w:val="0"/>
        <w:spacing w:line="276" w:lineRule="auto"/>
        <w:textAlignment w:val="baseline"/>
        <w:rPr>
          <w:rFonts w:ascii="Trebuchet MS" w:eastAsia="SimSun" w:hAnsi="Trebuchet MS"/>
          <w:b/>
          <w:spacing w:val="-2"/>
          <w:sz w:val="32"/>
          <w:szCs w:val="24"/>
          <w:lang w:eastAsia="en-US"/>
        </w:rPr>
      </w:pPr>
    </w:p>
    <w:p w14:paraId="100B2BD9" w14:textId="48BBEBBD"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2F56EDEA" w:rsidR="006A71AF" w:rsidRPr="00CE20A3" w:rsidRDefault="00F126A3"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Pr>
          <w:rFonts w:ascii="Trebuchet MS" w:eastAsia="SimSun" w:hAnsi="Trebuchet MS"/>
          <w:b/>
          <w:spacing w:val="-2"/>
          <w:sz w:val="28"/>
          <w:szCs w:val="24"/>
          <w:lang w:eastAsia="en-US"/>
        </w:rPr>
        <w:t xml:space="preserve">                 </w:t>
      </w:r>
      <w:r w:rsidR="006A71AF"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3F218C11"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0" w:name="_Hlk207719239"/>
      <w:r w:rsidRPr="007A652D">
        <w:rPr>
          <w:rFonts w:ascii="Trebuchet MS" w:eastAsia="SimSun" w:hAnsi="Trebuchet MS"/>
          <w:b/>
          <w:caps/>
          <w:sz w:val="32"/>
          <w:szCs w:val="28"/>
          <w:lang w:val="fr-CA" w:eastAsia="en-US"/>
        </w:rPr>
        <w:t xml:space="preserve">demande de cotationS </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2F204AC0"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76D35">
        <w:rPr>
          <w:rFonts w:ascii="Trebuchet MS" w:eastAsia="SimSun" w:hAnsi="Trebuchet MS"/>
          <w:b/>
          <w:caps/>
          <w:sz w:val="28"/>
          <w:szCs w:val="28"/>
          <w:lang w:val="fr-CA" w:eastAsia="en-US"/>
        </w:rPr>
        <w:t>N°__________/DC/</w:t>
      </w:r>
      <w:r w:rsidR="00637F09" w:rsidRPr="00A76D35">
        <w:rPr>
          <w:rFonts w:ascii="Trebuchet MS" w:eastAsia="SimSun" w:hAnsi="Trebuchet MS"/>
          <w:b/>
          <w:caps/>
          <w:sz w:val="28"/>
          <w:szCs w:val="28"/>
          <w:lang w:val="fr-CA" w:eastAsia="en-US"/>
        </w:rPr>
        <w:t>PROLOG</w:t>
      </w:r>
      <w:r w:rsidRPr="00A76D35">
        <w:rPr>
          <w:rFonts w:ascii="Trebuchet MS" w:eastAsia="SimSun" w:hAnsi="Trebuchet MS"/>
          <w:b/>
          <w:caps/>
          <w:sz w:val="28"/>
          <w:szCs w:val="28"/>
          <w:lang w:val="fr-CA" w:eastAsia="en-US"/>
        </w:rPr>
        <w:t>/</w:t>
      </w:r>
      <w:r w:rsidR="00755F62">
        <w:rPr>
          <w:rFonts w:ascii="Trebuchet MS" w:eastAsia="SimSun" w:hAnsi="Trebuchet MS"/>
          <w:b/>
          <w:caps/>
          <w:sz w:val="28"/>
          <w:szCs w:val="28"/>
          <w:lang w:val="fr-CA" w:eastAsia="en-US"/>
        </w:rPr>
        <w:t>C.</w:t>
      </w:r>
      <w:r w:rsidR="00E76945">
        <w:rPr>
          <w:rFonts w:ascii="Trebuchet MS" w:eastAsia="SimSun" w:hAnsi="Trebuchet MS"/>
          <w:b/>
          <w:caps/>
          <w:sz w:val="28"/>
          <w:szCs w:val="28"/>
          <w:lang w:val="fr-CA" w:eastAsia="en-US"/>
        </w:rPr>
        <w:t>ATOK</w:t>
      </w:r>
      <w:r w:rsidR="00755F62">
        <w:rPr>
          <w:rFonts w:ascii="Trebuchet MS" w:eastAsia="SimSun" w:hAnsi="Trebuchet MS"/>
          <w:b/>
          <w:caps/>
          <w:sz w:val="28"/>
          <w:szCs w:val="28"/>
          <w:lang w:val="fr-CA" w:eastAsia="en-US"/>
        </w:rPr>
        <w:t>/CIPM</w:t>
      </w:r>
      <w:r w:rsidR="00637F09" w:rsidRPr="00A76D35">
        <w:rPr>
          <w:rFonts w:ascii="Trebuchet MS" w:eastAsia="SimSun" w:hAnsi="Trebuchet MS"/>
          <w:b/>
          <w:caps/>
          <w:sz w:val="28"/>
          <w:szCs w:val="28"/>
          <w:lang w:val="fr-CA" w:eastAsia="en-US"/>
        </w:rPr>
        <w:t>/2</w:t>
      </w:r>
      <w:r w:rsidRPr="00A76D35">
        <w:rPr>
          <w:rFonts w:ascii="Trebuchet MS" w:eastAsia="SimSun" w:hAnsi="Trebuchet MS"/>
          <w:b/>
          <w:caps/>
          <w:sz w:val="28"/>
          <w:szCs w:val="28"/>
          <w:lang w:val="fr-CA" w:eastAsia="en-US"/>
        </w:rPr>
        <w:t>025 DU________</w:t>
      </w:r>
      <w:r w:rsidR="00637F09" w:rsidRPr="00A76D35">
        <w:rPr>
          <w:rFonts w:ascii="Trebuchet MS" w:eastAsia="SimSun" w:hAnsi="Trebuchet MS"/>
          <w:b/>
          <w:caps/>
          <w:sz w:val="28"/>
          <w:szCs w:val="28"/>
          <w:lang w:val="fr-CA" w:eastAsia="en-US"/>
        </w:rPr>
        <w:t>_______</w:t>
      </w:r>
    </w:p>
    <w:p w14:paraId="58C57610" w14:textId="77777777"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449DBEFB" w:rsidR="00743138" w:rsidRPr="00CE20A3" w:rsidRDefault="009A09F2"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Pr>
          <w:rFonts w:ascii="Trebuchet MS" w:eastAsia="SimSun" w:hAnsi="Trebuchet MS"/>
          <w:b/>
          <w:sz w:val="28"/>
          <w:szCs w:val="24"/>
          <w:lang w:val="fr-CA" w:eastAsia="en-US"/>
        </w:rPr>
        <w:t xml:space="preserve">REALISATION DES TRAVAUX DE </w:t>
      </w:r>
      <w:r w:rsidR="0046224F" w:rsidRPr="00A76D35">
        <w:rPr>
          <w:rFonts w:ascii="Trebuchet MS" w:eastAsia="SimSun" w:hAnsi="Trebuchet MS"/>
          <w:b/>
          <w:sz w:val="28"/>
          <w:szCs w:val="24"/>
          <w:lang w:val="fr-CA" w:eastAsia="en-US"/>
        </w:rPr>
        <w:t>CONST</w:t>
      </w:r>
      <w:r w:rsidR="00DF4A9B" w:rsidRPr="00A76D35">
        <w:rPr>
          <w:rFonts w:ascii="Trebuchet MS" w:eastAsia="SimSun" w:hAnsi="Trebuchet MS"/>
          <w:b/>
          <w:sz w:val="28"/>
          <w:szCs w:val="24"/>
          <w:lang w:val="fr-CA" w:eastAsia="en-US"/>
        </w:rPr>
        <w:t>RUCTION D’UN</w:t>
      </w:r>
      <w:r w:rsidR="00B64B44">
        <w:rPr>
          <w:rFonts w:ascii="Trebuchet MS" w:eastAsia="SimSun" w:hAnsi="Trebuchet MS"/>
          <w:b/>
          <w:sz w:val="28"/>
          <w:szCs w:val="24"/>
          <w:lang w:val="fr-CA" w:eastAsia="en-US"/>
        </w:rPr>
        <w:t>E</w:t>
      </w:r>
      <w:r w:rsidR="00AB1B12">
        <w:rPr>
          <w:rFonts w:ascii="Trebuchet MS" w:eastAsia="SimSun" w:hAnsi="Trebuchet MS"/>
          <w:b/>
          <w:sz w:val="28"/>
          <w:szCs w:val="24"/>
          <w:lang w:val="fr-CA" w:eastAsia="en-US"/>
        </w:rPr>
        <w:t xml:space="preserve"> </w:t>
      </w:r>
      <w:r w:rsidR="0026451B">
        <w:rPr>
          <w:rFonts w:ascii="Trebuchet MS" w:eastAsia="SimSun" w:hAnsi="Trebuchet MS"/>
          <w:b/>
          <w:sz w:val="28"/>
          <w:szCs w:val="24"/>
          <w:lang w:val="fr-CA" w:eastAsia="en-US"/>
        </w:rPr>
        <w:t>MINI-</w:t>
      </w:r>
      <w:r w:rsidR="00AB1B12">
        <w:rPr>
          <w:rFonts w:ascii="Trebuchet MS" w:eastAsia="SimSun" w:hAnsi="Trebuchet MS"/>
          <w:b/>
          <w:sz w:val="28"/>
          <w:szCs w:val="24"/>
          <w:lang w:val="fr-CA" w:eastAsia="en-US"/>
        </w:rPr>
        <w:t xml:space="preserve">ADDUCTION </w:t>
      </w:r>
      <w:r w:rsidR="0026451B">
        <w:rPr>
          <w:rFonts w:ascii="Trebuchet MS" w:eastAsia="SimSun" w:hAnsi="Trebuchet MS"/>
          <w:b/>
          <w:sz w:val="28"/>
          <w:szCs w:val="24"/>
          <w:lang w:val="fr-CA" w:eastAsia="en-US"/>
        </w:rPr>
        <w:t>D’</w:t>
      </w:r>
      <w:r w:rsidR="00AB1B12">
        <w:rPr>
          <w:rFonts w:ascii="Trebuchet MS" w:eastAsia="SimSun" w:hAnsi="Trebuchet MS"/>
          <w:b/>
          <w:sz w:val="28"/>
          <w:szCs w:val="24"/>
          <w:lang w:val="fr-CA" w:eastAsia="en-US"/>
        </w:rPr>
        <w:t>EAU POTABLE</w:t>
      </w:r>
      <w:r w:rsidR="0026451B">
        <w:rPr>
          <w:rFonts w:ascii="Trebuchet MS" w:eastAsia="SimSun" w:hAnsi="Trebuchet MS"/>
          <w:b/>
          <w:sz w:val="28"/>
          <w:szCs w:val="24"/>
          <w:lang w:val="fr-CA" w:eastAsia="en-US"/>
        </w:rPr>
        <w:t xml:space="preserve"> </w:t>
      </w:r>
      <w:r w:rsidR="00E76945">
        <w:rPr>
          <w:rFonts w:ascii="Trebuchet MS" w:eastAsia="SimSun" w:hAnsi="Trebuchet MS"/>
          <w:b/>
          <w:sz w:val="28"/>
          <w:szCs w:val="24"/>
          <w:lang w:val="fr-CA" w:eastAsia="en-US"/>
        </w:rPr>
        <w:t>ALIMENTEE PAR L’ENERGIE SOLAIRE A ATOK CENTRE</w:t>
      </w:r>
      <w:r w:rsidR="00A76D35" w:rsidRPr="00A76D35">
        <w:rPr>
          <w:rFonts w:ascii="Trebuchet MS" w:eastAsia="SimSun" w:hAnsi="Trebuchet MS"/>
          <w:b/>
          <w:sz w:val="28"/>
          <w:szCs w:val="24"/>
          <w:lang w:val="fr-CA" w:eastAsia="en-US"/>
        </w:rPr>
        <w:t xml:space="preserve"> </w:t>
      </w:r>
      <w:r w:rsidR="0026451B">
        <w:rPr>
          <w:rFonts w:ascii="Trebuchet MS" w:eastAsia="SimSun" w:hAnsi="Trebuchet MS"/>
          <w:b/>
          <w:sz w:val="28"/>
          <w:szCs w:val="24"/>
          <w:lang w:val="fr-CA" w:eastAsia="en-US"/>
        </w:rPr>
        <w:t>A</w:t>
      </w:r>
      <w:r w:rsidR="00A76D35" w:rsidRPr="00A76D35">
        <w:rPr>
          <w:rFonts w:ascii="Trebuchet MS" w:eastAsia="SimSun" w:hAnsi="Trebuchet MS"/>
          <w:b/>
          <w:sz w:val="28"/>
          <w:szCs w:val="24"/>
          <w:lang w:val="fr-CA" w:eastAsia="en-US"/>
        </w:rPr>
        <w:t>,</w:t>
      </w:r>
      <w:r w:rsidR="00F554AA" w:rsidRPr="00A76D35">
        <w:rPr>
          <w:rFonts w:ascii="Trebuchet MS" w:eastAsia="SimSun" w:hAnsi="Trebuchet MS"/>
          <w:b/>
          <w:sz w:val="28"/>
          <w:szCs w:val="24"/>
          <w:lang w:val="fr-CA" w:eastAsia="en-US"/>
        </w:rPr>
        <w:t xml:space="preserve"> </w:t>
      </w:r>
      <w:r w:rsidR="005D1AF8">
        <w:rPr>
          <w:rFonts w:ascii="Trebuchet MS" w:eastAsia="SimSun" w:hAnsi="Trebuchet MS"/>
          <w:b/>
          <w:sz w:val="28"/>
          <w:szCs w:val="24"/>
          <w:lang w:val="fr-CA" w:eastAsia="en-US"/>
        </w:rPr>
        <w:t>COMMUNE D’Atok</w:t>
      </w:r>
      <w:r w:rsidR="00DF4A9B" w:rsidRPr="00A76D35">
        <w:rPr>
          <w:rFonts w:ascii="Trebuchet MS" w:eastAsia="SimSun" w:hAnsi="Trebuchet MS"/>
          <w:b/>
          <w:sz w:val="28"/>
          <w:szCs w:val="24"/>
          <w:lang w:val="fr-CA" w:eastAsia="en-US"/>
        </w:rPr>
        <w:t xml:space="preserve">, DÉPARTEMENT DU </w:t>
      </w:r>
      <w:r w:rsidR="00E76945">
        <w:rPr>
          <w:rFonts w:ascii="Trebuchet MS" w:eastAsia="SimSun" w:hAnsi="Trebuchet MS"/>
          <w:b/>
          <w:sz w:val="28"/>
          <w:szCs w:val="24"/>
          <w:lang w:val="fr-CA" w:eastAsia="en-US"/>
        </w:rPr>
        <w:t>HAUT</w:t>
      </w:r>
      <w:r w:rsidR="0026451B">
        <w:rPr>
          <w:rFonts w:ascii="Trebuchet MS" w:eastAsia="SimSun" w:hAnsi="Trebuchet MS"/>
          <w:b/>
          <w:sz w:val="28"/>
          <w:szCs w:val="24"/>
          <w:lang w:val="fr-CA" w:eastAsia="en-US"/>
        </w:rPr>
        <w:t xml:space="preserve"> </w:t>
      </w:r>
      <w:r w:rsidR="00E76945">
        <w:rPr>
          <w:rFonts w:ascii="Trebuchet MS" w:eastAsia="SimSun" w:hAnsi="Trebuchet MS"/>
          <w:b/>
          <w:sz w:val="28"/>
          <w:szCs w:val="24"/>
          <w:lang w:val="fr-CA" w:eastAsia="en-US"/>
        </w:rPr>
        <w:t>NYONG</w:t>
      </w:r>
      <w:r w:rsidR="005D3F9A" w:rsidRPr="00A76D35">
        <w:rPr>
          <w:rFonts w:ascii="Trebuchet MS" w:eastAsia="SimSun" w:hAnsi="Trebuchet MS"/>
          <w:b/>
          <w:sz w:val="28"/>
          <w:szCs w:val="24"/>
          <w:lang w:val="fr-CA" w:eastAsia="en-US"/>
        </w:rPr>
        <w:t>, RÉGION DE L’EST</w:t>
      </w:r>
    </w:p>
    <w:bookmarkEnd w:id="0"/>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1D429019"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Commune d</w:t>
      </w:r>
      <w:r w:rsidR="00E76945">
        <w:rPr>
          <w:rFonts w:ascii="Trebuchet MS" w:eastAsia="SimSun" w:hAnsi="Trebuchet MS"/>
          <w:bCs/>
          <w:szCs w:val="24"/>
          <w:lang w:eastAsia="en-US"/>
        </w:rPr>
        <w:t>’ATOK</w:t>
      </w:r>
    </w:p>
    <w:p w14:paraId="503265EA" w14:textId="6D5D4911" w:rsidR="00186C00" w:rsidRPr="00CE20A3" w:rsidRDefault="00E76945" w:rsidP="00297CA8">
      <w:pPr>
        <w:suppressAutoHyphens/>
        <w:autoSpaceDN w:val="0"/>
        <w:spacing w:after="120" w:line="276" w:lineRule="auto"/>
        <w:ind w:right="-291"/>
        <w:jc w:val="both"/>
        <w:textAlignment w:val="baseline"/>
        <w:rPr>
          <w:rFonts w:ascii="Trebuchet MS" w:eastAsia="SimSun" w:hAnsi="Trebuchet MS"/>
          <w:lang w:eastAsia="en-US"/>
        </w:rPr>
      </w:pPr>
      <w:bookmarkStart w:id="1" w:name="_Hlk210405707"/>
      <w:r w:rsidRPr="00E76945">
        <w:rPr>
          <w:rFonts w:ascii="Trebuchet MS" w:eastAsia="SimSun" w:hAnsi="Trebuchet MS"/>
          <w:lang w:eastAsia="en-US"/>
        </w:rPr>
        <w:t>Réalisation des travaux de Construction d'une Mini-Adduction en eau potable alimentée par l</w:t>
      </w:r>
      <w:r w:rsidR="007C0A3C">
        <w:rPr>
          <w:rFonts w:ascii="Trebuchet MS" w:eastAsia="SimSun" w:hAnsi="Trebuchet MS"/>
          <w:lang w:eastAsia="en-US"/>
        </w:rPr>
        <w:t>'énergie solaire à Atok Centre</w:t>
      </w:r>
      <w:bookmarkStart w:id="2" w:name="_GoBack"/>
      <w:bookmarkEnd w:id="2"/>
      <w:r w:rsidRPr="00E76945">
        <w:rPr>
          <w:rFonts w:ascii="Trebuchet MS" w:eastAsia="SimSun" w:hAnsi="Trebuchet MS"/>
          <w:lang w:eastAsia="en-US"/>
        </w:rPr>
        <w:t>, commune de Doumé,departement du Haut Nyong ,Région de l'Est</w:t>
      </w:r>
    </w:p>
    <w:bookmarkEnd w:id="1"/>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60BFC6CD"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00755F62">
        <w:rPr>
          <w:rFonts w:ascii="Trebuchet MS" w:hAnsi="Trebuchet MS"/>
          <w:b/>
        </w:rPr>
        <w:t xml:space="preserve">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w:t>
      </w:r>
      <w:r w:rsidRPr="00755F62">
        <w:rPr>
          <w:rFonts w:ascii="Trebuchet MS" w:eastAsia="SimSun" w:hAnsi="Trebuchet MS"/>
          <w:bCs/>
          <w:szCs w:val="24"/>
          <w:lang w:val="fr-CA" w:eastAsia="en-US"/>
        </w:rPr>
        <w:t>: ________________</w:t>
      </w:r>
      <w:r w:rsidR="00C14F85" w:rsidRPr="00755F62">
        <w:rPr>
          <w:rFonts w:ascii="Trebuchet MS" w:eastAsia="SimSun" w:hAnsi="Trebuchet MS"/>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4E781309"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F61D0E">
          <w:rPr>
            <w:rFonts w:ascii="Trebuchet MS" w:hAnsi="Trebuchet MS"/>
            <w:b w:val="0"/>
            <w:bCs w:val="0"/>
            <w:webHidden/>
          </w:rPr>
          <w:t>Erreur ! Signet non défini.</w:t>
        </w:r>
        <w:r w:rsidR="000259BD" w:rsidRPr="00297CA8">
          <w:rPr>
            <w:rFonts w:ascii="Trebuchet MS" w:hAnsi="Trebuchet MS"/>
            <w:webHidden/>
          </w:rPr>
          <w:fldChar w:fldCharType="end"/>
        </w:r>
      </w:hyperlink>
    </w:p>
    <w:p w14:paraId="3D504857" w14:textId="70AC4586" w:rsidR="000259BD"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F61D0E">
          <w:rPr>
            <w:rFonts w:ascii="Trebuchet MS" w:hAnsi="Trebuchet MS"/>
            <w:webHidden/>
          </w:rPr>
          <w:t>xii</w:t>
        </w:r>
        <w:r w:rsidR="000259BD" w:rsidRPr="00297CA8">
          <w:rPr>
            <w:rFonts w:ascii="Trebuchet MS" w:hAnsi="Trebuchet MS"/>
            <w:webHidden/>
          </w:rPr>
          <w:fldChar w:fldCharType="end"/>
        </w:r>
      </w:hyperlink>
    </w:p>
    <w:p w14:paraId="4BF3F7AA" w14:textId="00EDDA63" w:rsidR="000259BD"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F61D0E">
          <w:rPr>
            <w:rFonts w:ascii="Trebuchet MS" w:hAnsi="Trebuchet MS"/>
            <w:webHidden/>
          </w:rPr>
          <w:t>75</w:t>
        </w:r>
        <w:r w:rsidR="000259BD" w:rsidRPr="00297CA8">
          <w:rPr>
            <w:rFonts w:ascii="Trebuchet MS" w:hAnsi="Trebuchet MS"/>
            <w:webHidden/>
          </w:rPr>
          <w:fldChar w:fldCharType="end"/>
        </w:r>
      </w:hyperlink>
    </w:p>
    <w:p w14:paraId="6971083A" w14:textId="03FE9D0C" w:rsidR="000259BD"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F61D0E">
          <w:rPr>
            <w:rFonts w:ascii="Trebuchet MS" w:hAnsi="Trebuchet MS"/>
            <w:webHidden/>
          </w:rPr>
          <w:t>81</w:t>
        </w:r>
        <w:r w:rsidR="000259BD" w:rsidRPr="00297CA8">
          <w:rPr>
            <w:rFonts w:ascii="Trebuchet MS" w:hAnsi="Trebuchet MS"/>
            <w:webHidden/>
          </w:rPr>
          <w:fldChar w:fldCharType="end"/>
        </w:r>
      </w:hyperlink>
    </w:p>
    <w:p w14:paraId="52B54F91" w14:textId="31934FC6" w:rsidR="00297CA8" w:rsidRDefault="00B54B20" w:rsidP="00933523">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7B68298E" w14:textId="77777777" w:rsidR="00933523" w:rsidRPr="00933523" w:rsidRDefault="00933523" w:rsidP="00933523">
      <w:pPr>
        <w:spacing w:line="276" w:lineRule="auto"/>
        <w:jc w:val="both"/>
        <w:rPr>
          <w:rFonts w:ascii="Trebuchet MS" w:hAnsi="Trebuchet MS"/>
          <w:b/>
          <w:bCs/>
          <w:szCs w:val="24"/>
          <w:lang w:eastAsia="en-US"/>
        </w:rPr>
        <w:sectPr w:rsidR="00933523" w:rsidRPr="00933523" w:rsidSect="00933523">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cols w:space="720"/>
          <w:docGrid w:linePitch="326"/>
        </w:sectPr>
      </w:pPr>
    </w:p>
    <w:p w14:paraId="630047AE" w14:textId="77777777" w:rsidR="009A09F2" w:rsidRDefault="009A09F2" w:rsidP="00933523">
      <w:pPr>
        <w:suppressAutoHyphens/>
        <w:autoSpaceDN w:val="0"/>
        <w:spacing w:line="276" w:lineRule="auto"/>
        <w:textAlignment w:val="baseline"/>
        <w:rPr>
          <w:rFonts w:ascii="Trebuchet MS" w:eastAsia="SimSun" w:hAnsi="Trebuchet MS"/>
          <w:b/>
          <w:spacing w:val="-2"/>
          <w:sz w:val="32"/>
          <w:szCs w:val="24"/>
          <w:lang w:eastAsia="en-US"/>
        </w:rPr>
      </w:pPr>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933523" w:rsidRPr="00D04F65" w14:paraId="2A31DA21" w14:textId="77777777" w:rsidTr="005D1AF8">
        <w:tc>
          <w:tcPr>
            <w:tcW w:w="4678" w:type="dxa"/>
            <w:shd w:val="clear" w:color="auto" w:fill="auto"/>
            <w:tcMar>
              <w:top w:w="0" w:type="dxa"/>
              <w:left w:w="108" w:type="dxa"/>
              <w:bottom w:w="0" w:type="dxa"/>
              <w:right w:w="108" w:type="dxa"/>
            </w:tcMar>
          </w:tcPr>
          <w:p w14:paraId="247C3C3F" w14:textId="77777777" w:rsidR="00933523" w:rsidRDefault="00933523" w:rsidP="005D1AF8">
            <w:pPr>
              <w:jc w:val="center"/>
              <w:rPr>
                <w:rFonts w:ascii="Lucida Fax" w:hAnsi="Lucida Fax"/>
                <w:b/>
                <w:sz w:val="16"/>
              </w:rPr>
            </w:pPr>
            <w:r>
              <w:rPr>
                <w:rFonts w:ascii="Lucida Fax" w:hAnsi="Lucida Fax"/>
                <w:b/>
                <w:sz w:val="16"/>
              </w:rPr>
              <w:t>REPUBLIQUE DU CAMEROUN</w:t>
            </w:r>
          </w:p>
          <w:p w14:paraId="4D1FF289" w14:textId="77777777" w:rsidR="00933523" w:rsidRDefault="00933523" w:rsidP="005D1AF8">
            <w:pPr>
              <w:jc w:val="center"/>
              <w:rPr>
                <w:rFonts w:ascii="Lucida Fax" w:hAnsi="Lucida Fax"/>
                <w:i/>
                <w:sz w:val="16"/>
              </w:rPr>
            </w:pPr>
            <w:r>
              <w:rPr>
                <w:rFonts w:ascii="Lucida Fax" w:hAnsi="Lucida Fax"/>
                <w:i/>
                <w:sz w:val="16"/>
              </w:rPr>
              <w:t>Paix – Travail - Patrie</w:t>
            </w:r>
          </w:p>
          <w:p w14:paraId="5DA84DB4" w14:textId="77777777" w:rsidR="00933523" w:rsidRDefault="00933523" w:rsidP="005D1AF8">
            <w:pPr>
              <w:jc w:val="center"/>
              <w:rPr>
                <w:rFonts w:ascii="Lucida Fax" w:hAnsi="Lucida Fax"/>
                <w:sz w:val="16"/>
              </w:rPr>
            </w:pPr>
            <w:r>
              <w:rPr>
                <w:rFonts w:ascii="Lucida Fax" w:hAnsi="Lucida Fax"/>
                <w:sz w:val="16"/>
              </w:rPr>
              <w:t>________</w:t>
            </w:r>
          </w:p>
          <w:p w14:paraId="1CB9EDBA" w14:textId="77777777" w:rsidR="00933523" w:rsidRDefault="00933523" w:rsidP="005D1AF8">
            <w:pPr>
              <w:jc w:val="center"/>
              <w:rPr>
                <w:rFonts w:ascii="Lucida Fax" w:hAnsi="Lucida Fax"/>
                <w:b/>
                <w:sz w:val="16"/>
              </w:rPr>
            </w:pPr>
            <w:r>
              <w:rPr>
                <w:rFonts w:ascii="Lucida Fax" w:hAnsi="Lucida Fax"/>
                <w:b/>
                <w:sz w:val="16"/>
              </w:rPr>
              <w:t>REGION DE L’EST</w:t>
            </w:r>
          </w:p>
          <w:p w14:paraId="23E1AB4C" w14:textId="77777777" w:rsidR="00933523" w:rsidRDefault="00933523" w:rsidP="005D1AF8">
            <w:pPr>
              <w:jc w:val="center"/>
              <w:rPr>
                <w:rFonts w:ascii="Lucida Fax" w:hAnsi="Lucida Fax"/>
                <w:b/>
                <w:sz w:val="16"/>
              </w:rPr>
            </w:pPr>
            <w:r>
              <w:rPr>
                <w:rFonts w:ascii="Lucida Fax" w:hAnsi="Lucida Fax"/>
                <w:b/>
                <w:sz w:val="16"/>
              </w:rPr>
              <w:t>-----------</w:t>
            </w:r>
          </w:p>
          <w:p w14:paraId="23755B54" w14:textId="77777777" w:rsidR="00933523" w:rsidRDefault="00933523" w:rsidP="005D1AF8">
            <w:pPr>
              <w:jc w:val="center"/>
              <w:rPr>
                <w:rFonts w:ascii="Lucida Fax" w:hAnsi="Lucida Fax"/>
                <w:sz w:val="16"/>
              </w:rPr>
            </w:pPr>
            <w:r>
              <w:rPr>
                <w:rFonts w:ascii="Lucida Fax" w:hAnsi="Lucida Fax"/>
                <w:sz w:val="16"/>
              </w:rPr>
              <w:t>DEPARTEMENT DU HAUT NYONG</w:t>
            </w:r>
          </w:p>
          <w:p w14:paraId="683D5B63" w14:textId="77777777" w:rsidR="00933523" w:rsidRDefault="00933523" w:rsidP="005D1AF8">
            <w:pPr>
              <w:jc w:val="center"/>
              <w:rPr>
                <w:rFonts w:ascii="Lucida Fax" w:hAnsi="Lucida Fax"/>
                <w:sz w:val="16"/>
              </w:rPr>
            </w:pPr>
            <w:r>
              <w:rPr>
                <w:rFonts w:ascii="Lucida Fax" w:hAnsi="Lucida Fax"/>
                <w:sz w:val="16"/>
              </w:rPr>
              <w:t>----------</w:t>
            </w:r>
          </w:p>
          <w:p w14:paraId="14E7D5CF" w14:textId="77777777" w:rsidR="00933523" w:rsidRDefault="00933523" w:rsidP="005D1AF8">
            <w:pPr>
              <w:jc w:val="center"/>
              <w:rPr>
                <w:rFonts w:ascii="Lucida Fax" w:hAnsi="Lucida Fax"/>
                <w:b/>
                <w:sz w:val="16"/>
              </w:rPr>
            </w:pPr>
            <w:r>
              <w:rPr>
                <w:rFonts w:ascii="Lucida Fax" w:hAnsi="Lucida Fax"/>
                <w:b/>
                <w:sz w:val="16"/>
              </w:rPr>
              <w:t>COMMUNE D’ATOK</w:t>
            </w:r>
          </w:p>
          <w:p w14:paraId="1D022ECF" w14:textId="77777777" w:rsidR="00933523" w:rsidRDefault="00933523" w:rsidP="005D1AF8">
            <w:pPr>
              <w:jc w:val="center"/>
              <w:rPr>
                <w:rFonts w:ascii="Lucida Fax" w:hAnsi="Lucida Fax"/>
                <w:b/>
                <w:sz w:val="16"/>
              </w:rPr>
            </w:pPr>
            <w:r>
              <w:rPr>
                <w:rFonts w:ascii="Lucida Fax" w:hAnsi="Lucida Fax"/>
                <w:b/>
                <w:sz w:val="16"/>
              </w:rPr>
              <w:t>----------</w:t>
            </w:r>
          </w:p>
          <w:p w14:paraId="77CA6F0C" w14:textId="77777777" w:rsidR="00933523" w:rsidRDefault="00933523" w:rsidP="005D1AF8">
            <w:pPr>
              <w:jc w:val="center"/>
              <w:rPr>
                <w:rFonts w:ascii="Lucida Fax" w:hAnsi="Lucida Fax"/>
                <w:b/>
                <w:sz w:val="16"/>
              </w:rPr>
            </w:pPr>
            <w:r>
              <w:rPr>
                <w:rFonts w:ascii="Lucida Fax" w:hAnsi="Lucida Fax"/>
                <w:b/>
                <w:sz w:val="16"/>
              </w:rPr>
              <w:t>SECRETARIAT GENERAL</w:t>
            </w:r>
          </w:p>
          <w:p w14:paraId="2C1313E0" w14:textId="77777777" w:rsidR="00933523" w:rsidRDefault="00933523" w:rsidP="005D1AF8">
            <w:pPr>
              <w:jc w:val="center"/>
              <w:rPr>
                <w:rFonts w:ascii="Lucida Fax" w:hAnsi="Lucida Fax"/>
                <w:b/>
                <w:sz w:val="16"/>
              </w:rPr>
            </w:pPr>
            <w:r>
              <w:rPr>
                <w:rFonts w:ascii="Lucida Fax" w:hAnsi="Lucida Fax"/>
                <w:b/>
                <w:sz w:val="16"/>
              </w:rPr>
              <w:t>----------</w:t>
            </w:r>
          </w:p>
          <w:p w14:paraId="72EE3D3B" w14:textId="77777777" w:rsidR="00933523" w:rsidRDefault="00933523" w:rsidP="005D1AF8">
            <w:pPr>
              <w:jc w:val="center"/>
              <w:rPr>
                <w:rFonts w:ascii="Lucida Fax" w:hAnsi="Lucida Fax"/>
                <w:b/>
                <w:sz w:val="16"/>
              </w:rPr>
            </w:pPr>
            <w:r>
              <w:rPr>
                <w:rFonts w:ascii="Lucida Fax" w:hAnsi="Lucida Fax"/>
                <w:b/>
                <w:sz w:val="16"/>
              </w:rPr>
              <w:t>COMMISSION INTERNE DE PASSATION</w:t>
            </w:r>
          </w:p>
          <w:p w14:paraId="38AFFDDD" w14:textId="77777777" w:rsidR="00933523" w:rsidRDefault="00933523" w:rsidP="005D1AF8">
            <w:pPr>
              <w:jc w:val="center"/>
              <w:rPr>
                <w:rFonts w:ascii="Lucida Fax" w:hAnsi="Lucida Fax"/>
                <w:b/>
                <w:sz w:val="16"/>
              </w:rPr>
            </w:pPr>
            <w:r>
              <w:rPr>
                <w:rFonts w:ascii="Lucida Fax" w:hAnsi="Lucida Fax"/>
                <w:b/>
                <w:sz w:val="16"/>
              </w:rPr>
              <w:t>DES MARCHES</w:t>
            </w:r>
          </w:p>
        </w:tc>
        <w:tc>
          <w:tcPr>
            <w:tcW w:w="2693" w:type="dxa"/>
            <w:shd w:val="clear" w:color="auto" w:fill="auto"/>
            <w:tcMar>
              <w:top w:w="0" w:type="dxa"/>
              <w:left w:w="108" w:type="dxa"/>
              <w:bottom w:w="0" w:type="dxa"/>
              <w:right w:w="108" w:type="dxa"/>
            </w:tcMar>
            <w:vAlign w:val="center"/>
          </w:tcPr>
          <w:p w14:paraId="52AAE3D2" w14:textId="77777777" w:rsidR="00933523" w:rsidRDefault="00933523" w:rsidP="005D1AF8">
            <w:pPr>
              <w:jc w:val="center"/>
            </w:pPr>
            <w:r>
              <w:rPr>
                <w:rFonts w:ascii="Lucida Fax" w:hAnsi="Lucida Fax"/>
                <w:noProof/>
                <w:sz w:val="16"/>
              </w:rPr>
              <w:drawing>
                <wp:anchor distT="0" distB="0" distL="114300" distR="114300" simplePos="0" relativeHeight="251661312" behindDoc="0" locked="0" layoutInCell="1" allowOverlap="1" wp14:anchorId="558A0013" wp14:editId="2A31BBCF">
                  <wp:simplePos x="0" y="0"/>
                  <wp:positionH relativeFrom="column">
                    <wp:posOffset>64136</wp:posOffset>
                  </wp:positionH>
                  <wp:positionV relativeFrom="paragraph">
                    <wp:posOffset>-4443</wp:posOffset>
                  </wp:positionV>
                  <wp:extent cx="1281431" cy="1313819"/>
                  <wp:effectExtent l="0" t="0" r="0" b="631"/>
                  <wp:wrapNone/>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14:paraId="00F2D5A5" w14:textId="77777777" w:rsidR="00933523" w:rsidRDefault="00933523" w:rsidP="005D1AF8">
            <w:pPr>
              <w:jc w:val="center"/>
              <w:rPr>
                <w:rFonts w:ascii="Lucida Fax" w:hAnsi="Lucida Fax"/>
                <w:b/>
                <w:sz w:val="16"/>
                <w:lang w:val="en-US"/>
              </w:rPr>
            </w:pPr>
            <w:r>
              <w:rPr>
                <w:rFonts w:ascii="Lucida Fax" w:hAnsi="Lucida Fax"/>
                <w:b/>
                <w:sz w:val="16"/>
                <w:lang w:val="en-US"/>
              </w:rPr>
              <w:t>REPUBLIC OF CAMEROON</w:t>
            </w:r>
          </w:p>
          <w:p w14:paraId="7EFAD30F" w14:textId="77777777" w:rsidR="00933523" w:rsidRDefault="00933523" w:rsidP="005D1AF8">
            <w:pPr>
              <w:jc w:val="center"/>
              <w:rPr>
                <w:rFonts w:ascii="Lucida Fax" w:hAnsi="Lucida Fax"/>
                <w:i/>
                <w:sz w:val="16"/>
                <w:lang w:val="en-US"/>
              </w:rPr>
            </w:pPr>
            <w:r>
              <w:rPr>
                <w:rFonts w:ascii="Lucida Fax" w:hAnsi="Lucida Fax"/>
                <w:i/>
                <w:sz w:val="16"/>
                <w:lang w:val="en-US"/>
              </w:rPr>
              <w:t>Peace – Work - Fatherland</w:t>
            </w:r>
          </w:p>
          <w:p w14:paraId="777FE886" w14:textId="77777777" w:rsidR="00933523" w:rsidRDefault="00933523" w:rsidP="005D1AF8">
            <w:pPr>
              <w:jc w:val="center"/>
              <w:rPr>
                <w:rFonts w:ascii="Lucida Fax" w:hAnsi="Lucida Fax"/>
                <w:sz w:val="16"/>
                <w:lang w:val="en-US"/>
              </w:rPr>
            </w:pPr>
            <w:r>
              <w:rPr>
                <w:rFonts w:ascii="Lucida Fax" w:hAnsi="Lucida Fax"/>
                <w:sz w:val="16"/>
                <w:lang w:val="en-US"/>
              </w:rPr>
              <w:t>________</w:t>
            </w:r>
          </w:p>
          <w:p w14:paraId="01084EA6" w14:textId="77777777" w:rsidR="00933523" w:rsidRDefault="00933523" w:rsidP="005D1AF8">
            <w:pPr>
              <w:jc w:val="center"/>
              <w:rPr>
                <w:rFonts w:ascii="Lucida Fax" w:hAnsi="Lucida Fax"/>
                <w:b/>
                <w:sz w:val="16"/>
                <w:lang w:val="en-US"/>
              </w:rPr>
            </w:pPr>
            <w:r>
              <w:rPr>
                <w:rFonts w:ascii="Lucida Fax" w:hAnsi="Lucida Fax"/>
                <w:b/>
                <w:sz w:val="16"/>
                <w:lang w:val="en-US"/>
              </w:rPr>
              <w:t>EAST REGION</w:t>
            </w:r>
          </w:p>
          <w:p w14:paraId="36BDF46C"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30569CF7" w14:textId="77777777" w:rsidR="00933523" w:rsidRDefault="00933523" w:rsidP="005D1AF8">
            <w:pPr>
              <w:jc w:val="center"/>
              <w:rPr>
                <w:rFonts w:ascii="Lucida Fax" w:hAnsi="Lucida Fax"/>
                <w:sz w:val="16"/>
                <w:lang w:val="en-US"/>
              </w:rPr>
            </w:pPr>
            <w:r>
              <w:rPr>
                <w:rFonts w:ascii="Lucida Fax" w:hAnsi="Lucida Fax"/>
                <w:sz w:val="16"/>
                <w:lang w:val="en-US"/>
              </w:rPr>
              <w:t>UPPER-NYONG DIVISION</w:t>
            </w:r>
          </w:p>
          <w:p w14:paraId="05D08AD9" w14:textId="77777777" w:rsidR="00933523" w:rsidRDefault="00933523" w:rsidP="005D1AF8">
            <w:pPr>
              <w:jc w:val="center"/>
              <w:rPr>
                <w:rFonts w:ascii="Lucida Fax" w:hAnsi="Lucida Fax"/>
                <w:sz w:val="16"/>
                <w:lang w:val="en-US"/>
              </w:rPr>
            </w:pPr>
            <w:r>
              <w:rPr>
                <w:rFonts w:ascii="Lucida Fax" w:hAnsi="Lucida Fax"/>
                <w:sz w:val="16"/>
                <w:lang w:val="en-US"/>
              </w:rPr>
              <w:t>----------</w:t>
            </w:r>
          </w:p>
          <w:p w14:paraId="2C6B5584" w14:textId="77777777" w:rsidR="00933523" w:rsidRDefault="00933523" w:rsidP="005D1AF8">
            <w:pPr>
              <w:jc w:val="center"/>
              <w:rPr>
                <w:rFonts w:ascii="Lucida Fax" w:hAnsi="Lucida Fax"/>
                <w:b/>
                <w:sz w:val="16"/>
                <w:lang w:val="en-US"/>
              </w:rPr>
            </w:pPr>
            <w:r>
              <w:rPr>
                <w:rFonts w:ascii="Lucida Fax" w:hAnsi="Lucida Fax"/>
                <w:b/>
                <w:sz w:val="16"/>
                <w:lang w:val="en-US"/>
              </w:rPr>
              <w:t>ATOK COUNCIL</w:t>
            </w:r>
          </w:p>
          <w:p w14:paraId="2CBC62A6"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52214EE6" w14:textId="77777777" w:rsidR="00933523" w:rsidRDefault="00933523" w:rsidP="005D1AF8">
            <w:pPr>
              <w:jc w:val="center"/>
              <w:rPr>
                <w:rFonts w:ascii="Lucida Fax" w:hAnsi="Lucida Fax"/>
                <w:b/>
                <w:sz w:val="16"/>
                <w:lang w:val="en-US"/>
              </w:rPr>
            </w:pPr>
            <w:r>
              <w:rPr>
                <w:rFonts w:ascii="Lucida Fax" w:hAnsi="Lucida Fax"/>
                <w:b/>
                <w:sz w:val="16"/>
                <w:lang w:val="en-US"/>
              </w:rPr>
              <w:t xml:space="preserve">GENERAL SECRETARIAT </w:t>
            </w:r>
          </w:p>
          <w:p w14:paraId="62DCAA2A"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4678FA94" w14:textId="77777777" w:rsidR="00933523" w:rsidRPr="00D04F65" w:rsidRDefault="00933523" w:rsidP="005D1AF8">
            <w:pPr>
              <w:jc w:val="center"/>
              <w:rPr>
                <w:rFonts w:ascii="Lucida Fax" w:hAnsi="Lucida Fax"/>
                <w:b/>
                <w:sz w:val="16"/>
                <w:lang w:val="en-US"/>
              </w:rPr>
            </w:pPr>
            <w:r>
              <w:rPr>
                <w:rFonts w:ascii="Lucida Fax" w:hAnsi="Lucida Fax"/>
                <w:b/>
                <w:sz w:val="16"/>
                <w:lang w:val="en-US"/>
              </w:rPr>
              <w:t>INTEERNAL TERNDERS BOARD</w:t>
            </w:r>
          </w:p>
        </w:tc>
      </w:tr>
    </w:tbl>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74CE5445" w14:textId="71C4AEE9" w:rsidR="009A09F2" w:rsidRPr="009A09F2" w:rsidRDefault="009A09F2" w:rsidP="009A09F2">
      <w:pPr>
        <w:suppressAutoHyphens/>
        <w:jc w:val="center"/>
        <w:rPr>
          <w:rFonts w:ascii="Trebuchet MS" w:hAnsi="Trebuchet MS"/>
          <w:b/>
          <w:iCs/>
          <w:szCs w:val="24"/>
        </w:rPr>
      </w:pPr>
      <w:r w:rsidRPr="009A09F2">
        <w:rPr>
          <w:rFonts w:ascii="Trebuchet MS" w:hAnsi="Trebuchet MS"/>
          <w:b/>
          <w:iCs/>
          <w:szCs w:val="24"/>
        </w:rPr>
        <w:t xml:space="preserve">DEMANDE DE COTATIONS </w:t>
      </w:r>
    </w:p>
    <w:p w14:paraId="2A83CEE8" w14:textId="77777777" w:rsidR="009A09F2" w:rsidRPr="009A09F2" w:rsidRDefault="009A09F2" w:rsidP="009A09F2">
      <w:pPr>
        <w:suppressAutoHyphens/>
        <w:jc w:val="center"/>
        <w:rPr>
          <w:rFonts w:ascii="Trebuchet MS" w:hAnsi="Trebuchet MS"/>
          <w:b/>
          <w:iCs/>
          <w:szCs w:val="24"/>
        </w:rPr>
      </w:pPr>
    </w:p>
    <w:p w14:paraId="1DA56D3B" w14:textId="6F129955" w:rsidR="009A09F2" w:rsidRPr="009A09F2" w:rsidRDefault="009A09F2" w:rsidP="009A09F2">
      <w:pPr>
        <w:suppressAutoHyphens/>
        <w:jc w:val="center"/>
        <w:rPr>
          <w:rFonts w:ascii="Trebuchet MS" w:hAnsi="Trebuchet MS"/>
          <w:b/>
          <w:iCs/>
          <w:szCs w:val="24"/>
        </w:rPr>
      </w:pPr>
      <w:r w:rsidRPr="009A09F2">
        <w:rPr>
          <w:rFonts w:ascii="Trebuchet MS" w:hAnsi="Trebuchet MS"/>
          <w:b/>
          <w:iCs/>
          <w:szCs w:val="24"/>
        </w:rPr>
        <w:t>N°__________/DC/PROLOG/C.</w:t>
      </w:r>
      <w:r w:rsidR="00E76945">
        <w:rPr>
          <w:rFonts w:ascii="Trebuchet MS" w:hAnsi="Trebuchet MS"/>
          <w:b/>
          <w:iCs/>
          <w:szCs w:val="24"/>
        </w:rPr>
        <w:t>ATOK</w:t>
      </w:r>
      <w:r w:rsidRPr="009A09F2">
        <w:rPr>
          <w:rFonts w:ascii="Trebuchet MS" w:hAnsi="Trebuchet MS"/>
          <w:b/>
          <w:iCs/>
          <w:szCs w:val="24"/>
        </w:rPr>
        <w:t>/CIPM/2025 DU_______________</w:t>
      </w:r>
    </w:p>
    <w:p w14:paraId="6E5C26D4" w14:textId="77777777" w:rsidR="009A09F2" w:rsidRPr="009A09F2" w:rsidRDefault="009A09F2" w:rsidP="009A09F2">
      <w:pPr>
        <w:suppressAutoHyphens/>
        <w:jc w:val="center"/>
        <w:rPr>
          <w:rFonts w:ascii="Trebuchet MS" w:hAnsi="Trebuchet MS"/>
          <w:b/>
          <w:iCs/>
          <w:szCs w:val="24"/>
        </w:rPr>
      </w:pPr>
    </w:p>
    <w:p w14:paraId="79B01BF8" w14:textId="584A809C" w:rsidR="0026451B" w:rsidRDefault="00E76945" w:rsidP="00297CA8">
      <w:pPr>
        <w:suppressAutoHyphens/>
        <w:spacing w:line="276" w:lineRule="auto"/>
        <w:jc w:val="both"/>
        <w:rPr>
          <w:rFonts w:ascii="Trebuchet MS" w:hAnsi="Trebuchet MS"/>
          <w:b/>
          <w:iCs/>
          <w:szCs w:val="24"/>
        </w:rPr>
      </w:pPr>
      <w:r w:rsidRPr="00E76945">
        <w:rPr>
          <w:rFonts w:ascii="Trebuchet MS" w:hAnsi="Trebuchet MS"/>
          <w:b/>
          <w:iCs/>
          <w:szCs w:val="24"/>
        </w:rPr>
        <w:t xml:space="preserve">Réalisation des travaux de Construction d'une Mini-Adduction en eau potable alimentée par l'énergie solaire à Atok </w:t>
      </w:r>
      <w:r w:rsidR="005D1AF8">
        <w:rPr>
          <w:rFonts w:ascii="Trebuchet MS" w:hAnsi="Trebuchet MS"/>
          <w:b/>
          <w:iCs/>
          <w:szCs w:val="24"/>
        </w:rPr>
        <w:t>Centre</w:t>
      </w:r>
      <w:r w:rsidR="00AA75AD">
        <w:rPr>
          <w:rFonts w:ascii="Trebuchet MS" w:hAnsi="Trebuchet MS"/>
          <w:b/>
          <w:iCs/>
          <w:szCs w:val="24"/>
        </w:rPr>
        <w:t>,</w:t>
      </w:r>
      <w:r w:rsidR="005D1AF8">
        <w:rPr>
          <w:rFonts w:ascii="Trebuchet MS" w:hAnsi="Trebuchet MS"/>
          <w:b/>
          <w:iCs/>
          <w:szCs w:val="24"/>
        </w:rPr>
        <w:t xml:space="preserve"> </w:t>
      </w:r>
      <w:r w:rsidR="00AA75AD">
        <w:rPr>
          <w:rFonts w:ascii="Trebuchet MS" w:hAnsi="Trebuchet MS"/>
          <w:b/>
          <w:iCs/>
          <w:szCs w:val="24"/>
        </w:rPr>
        <w:t>commune de D’atok</w:t>
      </w:r>
      <w:r w:rsidRPr="00E76945">
        <w:rPr>
          <w:rFonts w:ascii="Trebuchet MS" w:hAnsi="Trebuchet MS"/>
          <w:b/>
          <w:iCs/>
          <w:szCs w:val="24"/>
        </w:rPr>
        <w:t>,</w:t>
      </w:r>
      <w:r w:rsidR="00AA75AD">
        <w:rPr>
          <w:rFonts w:ascii="Trebuchet MS" w:hAnsi="Trebuchet MS"/>
          <w:b/>
          <w:iCs/>
          <w:szCs w:val="24"/>
        </w:rPr>
        <w:t xml:space="preserve"> </w:t>
      </w:r>
      <w:r w:rsidRPr="00E76945">
        <w:rPr>
          <w:rFonts w:ascii="Trebuchet MS" w:hAnsi="Trebuchet MS"/>
          <w:b/>
          <w:iCs/>
          <w:szCs w:val="24"/>
        </w:rPr>
        <w:t>departement du Haut Nyong ,Région de l'Est</w:t>
      </w:r>
    </w:p>
    <w:p w14:paraId="2E5517F8" w14:textId="77777777" w:rsidR="00E76945" w:rsidRPr="00297CA8" w:rsidRDefault="00E76945"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2AD5A5E9" w:rsidR="000728A9" w:rsidRPr="00A76D35"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AB1B12">
        <w:rPr>
          <w:rFonts w:ascii="Trebuchet MS" w:hAnsi="Trebuchet MS"/>
          <w:iCs/>
          <w:spacing w:val="-2"/>
          <w:szCs w:val="24"/>
        </w:rPr>
        <w:t>e convention avec la Commune d</w:t>
      </w:r>
      <w:r w:rsidR="00E76945">
        <w:rPr>
          <w:rFonts w:ascii="Trebuchet MS" w:hAnsi="Trebuchet MS"/>
          <w:iCs/>
          <w:spacing w:val="-2"/>
          <w:szCs w:val="24"/>
        </w:rPr>
        <w:t xml:space="preserve">’Atok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w:t>
      </w:r>
      <w:r w:rsidR="00E76945">
        <w:rPr>
          <w:rFonts w:ascii="Trebuchet MS" w:hAnsi="Trebuchet MS"/>
          <w:iCs/>
          <w:spacing w:val="-2"/>
          <w:szCs w:val="24"/>
        </w:rPr>
        <w:t xml:space="preserve">’Atok </w:t>
      </w:r>
      <w:r w:rsidR="00DF4A9B" w:rsidRPr="00A76D35">
        <w:rPr>
          <w:rFonts w:ascii="Trebuchet MS" w:hAnsi="Trebuchet MS"/>
          <w:iCs/>
          <w:spacing w:val="-2"/>
          <w:szCs w:val="24"/>
        </w:rPr>
        <w:t>a</w:t>
      </w:r>
      <w:r w:rsidR="00C137F1" w:rsidRPr="00A76D35">
        <w:rPr>
          <w:rFonts w:ascii="Trebuchet MS" w:hAnsi="Trebuchet MS"/>
          <w:iCs/>
          <w:spacing w:val="-2"/>
          <w:szCs w:val="24"/>
        </w:rPr>
        <w:t xml:space="preserve"> l’intention</w:t>
      </w:r>
      <w:r w:rsidR="00C137F1" w:rsidRPr="00297CA8">
        <w:rPr>
          <w:rFonts w:ascii="Trebuchet MS" w:hAnsi="Trebuchet MS"/>
          <w:iCs/>
          <w:spacing w:val="-2"/>
          <w:szCs w:val="24"/>
        </w:rPr>
        <w:t xml:space="preserve">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E76945" w:rsidRPr="00E76945">
        <w:rPr>
          <w:rFonts w:ascii="Trebuchet MS" w:hAnsi="Trebuchet MS"/>
          <w:b/>
          <w:spacing w:val="-2"/>
          <w:szCs w:val="24"/>
        </w:rPr>
        <w:t xml:space="preserve">Réalisation des travaux de Construction d'une Mini-Adduction en eau potable alimentée par l'énergie solaire à Atok </w:t>
      </w:r>
      <w:r w:rsidR="005D1AF8">
        <w:rPr>
          <w:rFonts w:ascii="Trebuchet MS" w:hAnsi="Trebuchet MS"/>
          <w:b/>
          <w:spacing w:val="-2"/>
          <w:szCs w:val="24"/>
        </w:rPr>
        <w:t xml:space="preserve">Centre </w:t>
      </w:r>
      <w:r w:rsidR="00AA75AD">
        <w:rPr>
          <w:rFonts w:ascii="Trebuchet MS" w:hAnsi="Trebuchet MS"/>
          <w:b/>
          <w:spacing w:val="-2"/>
          <w:szCs w:val="24"/>
        </w:rPr>
        <w:t>, commune de D’Atok</w:t>
      </w:r>
      <w:r w:rsidR="00E76945" w:rsidRPr="00E76945">
        <w:rPr>
          <w:rFonts w:ascii="Trebuchet MS" w:hAnsi="Trebuchet MS"/>
          <w:b/>
          <w:spacing w:val="-2"/>
          <w:szCs w:val="24"/>
        </w:rPr>
        <w:t>,</w:t>
      </w:r>
      <w:r w:rsidR="00AA75AD">
        <w:rPr>
          <w:rFonts w:ascii="Trebuchet MS" w:hAnsi="Trebuchet MS"/>
          <w:b/>
          <w:spacing w:val="-2"/>
          <w:szCs w:val="24"/>
        </w:rPr>
        <w:t xml:space="preserve"> </w:t>
      </w:r>
      <w:r w:rsidR="00E76945" w:rsidRPr="00E76945">
        <w:rPr>
          <w:rFonts w:ascii="Trebuchet MS" w:hAnsi="Trebuchet MS"/>
          <w:b/>
          <w:spacing w:val="-2"/>
          <w:szCs w:val="24"/>
        </w:rPr>
        <w:t>d</w:t>
      </w:r>
      <w:r w:rsidR="00E76945">
        <w:rPr>
          <w:rFonts w:ascii="Trebuchet MS" w:hAnsi="Trebuchet MS"/>
          <w:b/>
          <w:spacing w:val="-2"/>
          <w:szCs w:val="24"/>
        </w:rPr>
        <w:t>é</w:t>
      </w:r>
      <w:r w:rsidR="00E76945" w:rsidRPr="00E76945">
        <w:rPr>
          <w:rFonts w:ascii="Trebuchet MS" w:hAnsi="Trebuchet MS"/>
          <w:b/>
          <w:spacing w:val="-2"/>
          <w:szCs w:val="24"/>
        </w:rPr>
        <w:t>partement du Haut Nyong ,Région de l'Est</w:t>
      </w:r>
      <w:r w:rsidR="00A76D35" w:rsidRPr="00A76D35">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745477D9" w14:textId="67D09AB9" w:rsidR="000728A9" w:rsidRPr="00933523" w:rsidRDefault="00CD30BD" w:rsidP="005D1AF8">
      <w:pPr>
        <w:pStyle w:val="Paragraphedeliste"/>
        <w:keepNext/>
        <w:numPr>
          <w:ilvl w:val="0"/>
          <w:numId w:val="17"/>
        </w:numPr>
        <w:spacing w:after="120" w:line="276" w:lineRule="auto"/>
        <w:ind w:left="450" w:hanging="720"/>
        <w:contextualSpacing w:val="0"/>
        <w:rPr>
          <w:rFonts w:ascii="Trebuchet MS" w:hAnsi="Trebuchet MS"/>
          <w:b/>
          <w:bCs/>
        </w:rPr>
      </w:pPr>
      <w:r w:rsidRPr="00933523">
        <w:rPr>
          <w:rFonts w:ascii="Trebuchet MS" w:hAnsi="Trebuchet MS"/>
          <w:spacing w:val="-2"/>
          <w:szCs w:val="24"/>
        </w:rPr>
        <w:t>L</w:t>
      </w:r>
      <w:r w:rsidR="00052CC7" w:rsidRPr="00933523">
        <w:rPr>
          <w:rFonts w:ascii="Trebuchet MS" w:hAnsi="Trebuchet MS"/>
          <w:spacing w:val="-2"/>
          <w:szCs w:val="24"/>
        </w:rPr>
        <w:t>e Maire de la</w:t>
      </w:r>
      <w:r w:rsidR="00C137F1" w:rsidRPr="00933523">
        <w:rPr>
          <w:rFonts w:ascii="Trebuchet MS" w:hAnsi="Trebuchet MS"/>
          <w:spacing w:val="-2"/>
          <w:szCs w:val="24"/>
        </w:rPr>
        <w:t xml:space="preserve"> Commune </w:t>
      </w:r>
      <w:r w:rsidR="00052CC7" w:rsidRPr="00933523">
        <w:rPr>
          <w:rFonts w:ascii="Trebuchet MS" w:hAnsi="Trebuchet MS"/>
          <w:spacing w:val="-2"/>
          <w:szCs w:val="24"/>
        </w:rPr>
        <w:t>d</w:t>
      </w:r>
      <w:r w:rsidR="00E76945" w:rsidRPr="00933523">
        <w:rPr>
          <w:rFonts w:ascii="Trebuchet MS" w:hAnsi="Trebuchet MS"/>
          <w:spacing w:val="-2"/>
          <w:szCs w:val="24"/>
        </w:rPr>
        <w:t xml:space="preserve">’Atok </w:t>
      </w:r>
      <w:r w:rsidR="00C137F1" w:rsidRPr="00933523">
        <w:rPr>
          <w:rFonts w:ascii="Trebuchet MS" w:hAnsi="Trebuchet MS"/>
          <w:spacing w:val="-2"/>
          <w:szCs w:val="24"/>
        </w:rPr>
        <w:t xml:space="preserve">invite </w:t>
      </w:r>
      <w:r w:rsidRPr="00933523">
        <w:rPr>
          <w:rFonts w:ascii="Trebuchet MS" w:hAnsi="Trebuchet MS"/>
          <w:spacing w:val="-2"/>
          <w:szCs w:val="24"/>
        </w:rPr>
        <w:t>maintenant</w:t>
      </w:r>
      <w:r w:rsidR="000C54F4" w:rsidRPr="00933523">
        <w:rPr>
          <w:rFonts w:ascii="Trebuchet MS" w:hAnsi="Trebuchet MS"/>
          <w:spacing w:val="-2"/>
          <w:szCs w:val="24"/>
        </w:rPr>
        <w:t xml:space="preserve"> les E</w:t>
      </w:r>
      <w:r w:rsidR="00C137F1" w:rsidRPr="00933523">
        <w:rPr>
          <w:rFonts w:ascii="Trebuchet MS" w:hAnsi="Trebuchet MS"/>
          <w:spacing w:val="-2"/>
          <w:szCs w:val="24"/>
        </w:rPr>
        <w:t>ntrepren</w:t>
      </w:r>
      <w:r w:rsidR="0026451B" w:rsidRPr="00933523">
        <w:rPr>
          <w:rFonts w:ascii="Trebuchet MS" w:hAnsi="Trebuchet MS"/>
          <w:spacing w:val="-2"/>
          <w:szCs w:val="24"/>
        </w:rPr>
        <w:t>e</w:t>
      </w:r>
      <w:r w:rsidR="00C137F1" w:rsidRPr="00933523">
        <w:rPr>
          <w:rFonts w:ascii="Trebuchet MS" w:hAnsi="Trebuchet MS"/>
          <w:spacing w:val="-2"/>
          <w:szCs w:val="24"/>
        </w:rPr>
        <w:t xml:space="preserve">urs à soumettre </w:t>
      </w:r>
      <w:r w:rsidRPr="00933523">
        <w:rPr>
          <w:rFonts w:ascii="Trebuchet MS" w:hAnsi="Trebuchet MS"/>
          <w:spacing w:val="-2"/>
          <w:szCs w:val="24"/>
        </w:rPr>
        <w:t>le</w:t>
      </w:r>
      <w:r w:rsidR="00C137F1" w:rsidRPr="00933523">
        <w:rPr>
          <w:rFonts w:ascii="Trebuchet MS" w:hAnsi="Trebuchet MS"/>
          <w:spacing w:val="-2"/>
          <w:szCs w:val="24"/>
        </w:rPr>
        <w:t>ur</w:t>
      </w:r>
      <w:r w:rsidRPr="00933523">
        <w:rPr>
          <w:rFonts w:ascii="Trebuchet MS" w:hAnsi="Trebuchet MS"/>
          <w:spacing w:val="-2"/>
          <w:szCs w:val="24"/>
        </w:rPr>
        <w:t xml:space="preserve">s </w:t>
      </w:r>
      <w:r w:rsidR="00B0279B" w:rsidRPr="00933523">
        <w:rPr>
          <w:rFonts w:ascii="Trebuchet MS" w:hAnsi="Trebuchet MS"/>
          <w:spacing w:val="-2"/>
          <w:szCs w:val="24"/>
        </w:rPr>
        <w:t>Cotations</w:t>
      </w:r>
      <w:r w:rsidR="002F5DBF" w:rsidRPr="00933523">
        <w:rPr>
          <w:rFonts w:ascii="Trebuchet MS" w:hAnsi="Trebuchet MS"/>
          <w:spacing w:val="-2"/>
          <w:szCs w:val="24"/>
        </w:rPr>
        <w:t xml:space="preserve"> </w:t>
      </w:r>
      <w:r w:rsidRPr="00933523">
        <w:rPr>
          <w:rFonts w:ascii="Trebuchet MS" w:hAnsi="Trebuchet MS"/>
          <w:spacing w:val="-2"/>
          <w:szCs w:val="24"/>
        </w:rPr>
        <w:t xml:space="preserve">pour </w:t>
      </w:r>
      <w:r w:rsidRPr="00933523">
        <w:rPr>
          <w:rFonts w:ascii="Trebuchet MS" w:hAnsi="Trebuchet MS"/>
        </w:rPr>
        <w:t xml:space="preserve">les </w:t>
      </w:r>
      <w:r w:rsidR="00F571F9" w:rsidRPr="00933523">
        <w:rPr>
          <w:rFonts w:ascii="Trebuchet MS" w:hAnsi="Trebuchet MS"/>
        </w:rPr>
        <w:t xml:space="preserve">Travaux </w:t>
      </w:r>
      <w:r w:rsidR="002F5DBF" w:rsidRPr="00933523">
        <w:rPr>
          <w:rFonts w:ascii="Trebuchet MS" w:hAnsi="Trebuchet MS"/>
          <w:szCs w:val="24"/>
        </w:rPr>
        <w:t>décrit</w:t>
      </w:r>
      <w:r w:rsidR="00F571F9" w:rsidRPr="00933523">
        <w:rPr>
          <w:rFonts w:ascii="Trebuchet MS" w:hAnsi="Trebuchet MS"/>
          <w:szCs w:val="24"/>
        </w:rPr>
        <w:t>s</w:t>
      </w:r>
      <w:r w:rsidR="002F5DBF" w:rsidRPr="00933523">
        <w:rPr>
          <w:rFonts w:ascii="Trebuchet MS" w:hAnsi="Trebuchet MS"/>
          <w:szCs w:val="24"/>
        </w:rPr>
        <w:t xml:space="preserve"> dans l’Annexe 1: Exigences d</w:t>
      </w:r>
      <w:r w:rsidR="00F571F9" w:rsidRPr="00933523">
        <w:rPr>
          <w:rFonts w:ascii="Trebuchet MS" w:hAnsi="Trebuchet MS"/>
          <w:szCs w:val="24"/>
        </w:rPr>
        <w:t xml:space="preserve">u </w:t>
      </w:r>
      <w:r w:rsidR="00CE0708" w:rsidRPr="00933523">
        <w:rPr>
          <w:rFonts w:ascii="Trebuchet MS" w:hAnsi="Trebuchet MS"/>
          <w:szCs w:val="24"/>
        </w:rPr>
        <w:t>Maître d’Ouvrage</w:t>
      </w:r>
      <w:r w:rsidRPr="00933523">
        <w:rPr>
          <w:rFonts w:ascii="Trebuchet MS" w:hAnsi="Trebuchet MS"/>
          <w:szCs w:val="24"/>
        </w:rPr>
        <w:t xml:space="preserve">, </w:t>
      </w:r>
      <w:r w:rsidR="002F5DBF" w:rsidRPr="00933523">
        <w:rPr>
          <w:rFonts w:ascii="Trebuchet MS" w:hAnsi="Trebuchet MS"/>
          <w:szCs w:val="24"/>
        </w:rPr>
        <w:t>joint</w:t>
      </w:r>
      <w:r w:rsidR="00F571F9" w:rsidRPr="00933523">
        <w:rPr>
          <w:rFonts w:ascii="Trebuchet MS" w:hAnsi="Trebuchet MS"/>
          <w:szCs w:val="24"/>
        </w:rPr>
        <w:t>es</w:t>
      </w:r>
      <w:r w:rsidR="002F5DBF" w:rsidRPr="00933523">
        <w:rPr>
          <w:rFonts w:ascii="Trebuchet MS" w:hAnsi="Trebuchet MS"/>
          <w:szCs w:val="24"/>
        </w:rPr>
        <w:t xml:space="preserve"> </w:t>
      </w:r>
      <w:r w:rsidRPr="00933523">
        <w:rPr>
          <w:rFonts w:ascii="Trebuchet MS" w:hAnsi="Trebuchet MS"/>
          <w:szCs w:val="24"/>
        </w:rPr>
        <w:t xml:space="preserve">à </w:t>
      </w:r>
      <w:r w:rsidR="001A615C" w:rsidRPr="00933523">
        <w:rPr>
          <w:rFonts w:ascii="Trebuchet MS" w:hAnsi="Trebuchet MS"/>
          <w:szCs w:val="24"/>
        </w:rPr>
        <w:t xml:space="preserve">la présente </w:t>
      </w:r>
      <w:r w:rsidR="00B0279B" w:rsidRPr="00933523">
        <w:rPr>
          <w:rFonts w:ascii="Trebuchet MS" w:hAnsi="Trebuchet MS"/>
          <w:szCs w:val="24"/>
        </w:rPr>
        <w:t>DC</w:t>
      </w:r>
      <w:r w:rsidRPr="00933523">
        <w:rPr>
          <w:rFonts w:ascii="Trebuchet MS" w:hAnsi="Trebuchet MS"/>
          <w:szCs w:val="24"/>
        </w:rPr>
        <w:t>.</w:t>
      </w:r>
      <w:r w:rsidR="00052CC7" w:rsidRPr="00052CC7">
        <w:t xml:space="preserve"> </w:t>
      </w:r>
      <w:r w:rsidR="00052CC7" w:rsidRPr="00933523">
        <w:rPr>
          <w:rFonts w:ascii="Trebuchet MS" w:hAnsi="Trebuchet MS"/>
          <w:szCs w:val="24"/>
        </w:rPr>
        <w:t xml:space="preserve">Dès la publication de la Demande de </w:t>
      </w:r>
      <w:r w:rsidR="00933523" w:rsidRPr="00933523">
        <w:rPr>
          <w:rFonts w:ascii="Trebuchet MS" w:hAnsi="Trebuchet MS"/>
          <w:szCs w:val="24"/>
        </w:rPr>
        <w:t>Cotations, les</w:t>
      </w:r>
      <w:r w:rsidR="00052CC7" w:rsidRPr="00933523">
        <w:rPr>
          <w:rFonts w:ascii="Trebuchet MS" w:hAnsi="Trebuchet MS"/>
          <w:szCs w:val="24"/>
        </w:rPr>
        <w:t xml:space="preserve"> potentiels soumissionnaires pourront la retirer gratuitement au siège de la Commune d</w:t>
      </w:r>
      <w:r w:rsidR="00E76945" w:rsidRPr="00933523">
        <w:rPr>
          <w:rFonts w:ascii="Trebuchet MS" w:hAnsi="Trebuchet MS"/>
          <w:szCs w:val="24"/>
        </w:rPr>
        <w:t xml:space="preserve">’Atok </w:t>
      </w:r>
      <w:r w:rsidR="000728A9" w:rsidRPr="00933523">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w:t>
      </w:r>
      <w:r w:rsidRPr="00297CA8">
        <w:rPr>
          <w:rFonts w:ascii="Trebuchet MS" w:hAnsi="Trebuchet MS"/>
          <w:spacing w:val="-2"/>
          <w:szCs w:val="24"/>
        </w:rPr>
        <w:lastRenderedPageBreak/>
        <w:t xml:space="preserve">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3" w:name="_Toc35329807"/>
      <w:bookmarkStart w:id="4" w:name="_Toc436905708"/>
      <w:bookmarkStart w:id="5" w:name="_Toc348000786"/>
      <w:bookmarkStart w:id="6" w:name="_Toc431809059"/>
      <w:bookmarkEnd w:id="3"/>
      <w:bookmarkEnd w:id="4"/>
      <w:bookmarkEnd w:id="5"/>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6"/>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53EB9952"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w:t>
      </w:r>
      <w:r w:rsidR="00DF4A9B">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réputée</w:t>
      </w:r>
      <w:r w:rsidRPr="00297CA8">
        <w:rPr>
          <w:rFonts w:ascii="Trebuchet MS" w:hAnsi="Trebuchet MS"/>
          <w:lang w:val="fr"/>
        </w:rPr>
        <w:t xml:space="preserve">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8298B8"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3009A2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3B5150">
        <w:rPr>
          <w:rFonts w:ascii="Trebuchet MS" w:hAnsi="Trebuchet MS"/>
          <w:lang w:val="fr"/>
        </w:rPr>
        <w:t>ou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 xml:space="preserve">quatre-vingt-dix </w:t>
      </w:r>
      <w:r w:rsidR="0024095F" w:rsidRPr="007E2B83">
        <w:rPr>
          <w:rFonts w:ascii="Trebuchet MS" w:hAnsi="Trebuchet MS"/>
          <w:iCs/>
          <w:szCs w:val="24"/>
        </w:rPr>
        <w:t>(90) jours</w:t>
      </w:r>
      <w:r w:rsidR="0024095F" w:rsidRPr="00297CA8">
        <w:rPr>
          <w:rFonts w:ascii="Trebuchet MS" w:hAnsi="Trebuchet MS"/>
          <w:iCs/>
          <w:szCs w:val="24"/>
        </w:rPr>
        <w:t xml:space="preserve">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627E30D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7" w:name="_Toc62822485"/>
      <w:bookmarkStart w:id="8" w:name="_Toc63070501"/>
      <w:bookmarkStart w:id="9"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r w:rsidR="00274265" w:rsidRPr="00297CA8">
        <w:rPr>
          <w:rFonts w:ascii="Trebuchet MS" w:eastAsia="SimSun" w:hAnsi="Trebuchet MS"/>
          <w:b/>
          <w:szCs w:val="24"/>
          <w:lang w:val="fr-CA" w:eastAsia="en-US"/>
        </w:rPr>
        <w:t xml:space="preserve">(xi) </w:t>
      </w:r>
      <w:r w:rsidR="00851049" w:rsidRPr="00851049">
        <w:rPr>
          <w:rFonts w:ascii="Trebuchet MS" w:eastAsia="SimSun" w:hAnsi="Trebuchet MS"/>
          <w:b/>
          <w:szCs w:val="24"/>
          <w:lang w:val="fr-CA" w:eastAsia="en-US"/>
        </w:rPr>
        <w:t>une attestation de catégorisation délivrée par l’autorité compétente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6977AA09"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00DF4A9B" w:rsidRPr="00297CA8">
        <w:rPr>
          <w:rFonts w:ascii="Trebuchet MS" w:hAnsi="Trebuchet MS"/>
          <w:b/>
          <w:bCs/>
          <w:i/>
          <w:iCs/>
          <w:szCs w:val="24"/>
          <w:u w:val="single"/>
        </w:rPr>
        <w:t>N.B</w:t>
      </w:r>
      <w:r w:rsidR="00DF4A9B"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0CC2B14B" w:rsidR="00BB1465" w:rsidRPr="00362421" w:rsidRDefault="004A5C14" w:rsidP="00362421">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001D3FD0" w:rsidRPr="00297CA8">
        <w:rPr>
          <w:rFonts w:ascii="Trebuchet MS" w:hAnsi="Trebuchet MS"/>
          <w:b/>
          <w:i/>
        </w:rPr>
        <w:t xml:space="preserve">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7"/>
      <w:bookmarkEnd w:id="8"/>
      <w:bookmarkEnd w:id="9"/>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38D0890" w14:textId="77777777" w:rsidR="00014278" w:rsidRPr="006739D4" w:rsidRDefault="00014278" w:rsidP="00014278">
      <w:pPr>
        <w:spacing w:after="120" w:line="276" w:lineRule="auto"/>
        <w:jc w:val="both"/>
        <w:rPr>
          <w:rFonts w:ascii="Trebuchet MS" w:hAnsi="Trebuchet MS"/>
          <w:szCs w:val="24"/>
        </w:rPr>
      </w:pPr>
      <w:r w:rsidRPr="006739D4">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14:paraId="34957EED" w14:textId="7E158244" w:rsidR="00E76945" w:rsidRDefault="00014278" w:rsidP="00B9176D">
      <w:pPr>
        <w:spacing w:after="120" w:line="276" w:lineRule="auto"/>
        <w:rPr>
          <w:rFonts w:ascii="Trebuchet MS" w:hAnsi="Trebuchet MS"/>
          <w:szCs w:val="24"/>
        </w:rPr>
      </w:pPr>
      <w:r w:rsidRPr="00B9176D">
        <w:rPr>
          <w:rFonts w:ascii="Trebuchet MS" w:hAnsi="Trebuchet MS"/>
          <w:szCs w:val="24"/>
        </w:rPr>
        <w:t xml:space="preserve">« DEMANDE DE COTATIONS N°_______/DC/MINDDEVEL/SG/C </w:t>
      </w:r>
      <w:r w:rsidR="0026451B">
        <w:rPr>
          <w:rFonts w:ascii="Trebuchet MS" w:hAnsi="Trebuchet MS"/>
          <w:szCs w:val="24"/>
        </w:rPr>
        <w:t>DIANG</w:t>
      </w:r>
      <w:r w:rsidRPr="00B9176D">
        <w:rPr>
          <w:rFonts w:ascii="Trebuchet MS" w:hAnsi="Trebuchet MS"/>
          <w:szCs w:val="24"/>
        </w:rPr>
        <w:t xml:space="preserve">/CIPM/SIGAMP/2025 DU_______________RELATIVE A LA </w:t>
      </w:r>
      <w:r w:rsidR="00E76945" w:rsidRPr="00E76945">
        <w:rPr>
          <w:rFonts w:ascii="Trebuchet MS" w:hAnsi="Trebuchet MS"/>
          <w:szCs w:val="24"/>
        </w:rPr>
        <w:t>REALISATION DES TRAVAUX DE CONSTRUCTION D'UNE MINI-ADDUCTION EN EAU POTABLE ALIMENTEE PAR L'ENERGIE SOLAIRE A</w:t>
      </w:r>
      <w:r w:rsidR="005D1AF8">
        <w:rPr>
          <w:rFonts w:ascii="Trebuchet MS" w:hAnsi="Trebuchet MS"/>
          <w:szCs w:val="24"/>
        </w:rPr>
        <w:t xml:space="preserve"> ATOK CENTRE, COMMUNE D’ATOK</w:t>
      </w:r>
      <w:r w:rsidR="00E76945" w:rsidRPr="00E76945">
        <w:rPr>
          <w:rFonts w:ascii="Trebuchet MS" w:hAnsi="Trebuchet MS"/>
          <w:szCs w:val="24"/>
        </w:rPr>
        <w:t>,</w:t>
      </w:r>
      <w:r w:rsidR="005D1AF8">
        <w:rPr>
          <w:rFonts w:ascii="Trebuchet MS" w:hAnsi="Trebuchet MS"/>
          <w:szCs w:val="24"/>
        </w:rPr>
        <w:t xml:space="preserve"> </w:t>
      </w:r>
      <w:r w:rsidR="00E76945" w:rsidRPr="00E76945">
        <w:rPr>
          <w:rFonts w:ascii="Trebuchet MS" w:hAnsi="Trebuchet MS"/>
          <w:szCs w:val="24"/>
        </w:rPr>
        <w:t>DEPARTEMENT DU HAUT NYONG ,REGION DE L'EST</w:t>
      </w:r>
    </w:p>
    <w:p w14:paraId="3E01991D" w14:textId="6D50D0B8" w:rsidR="00CD30BD" w:rsidRPr="00E76945" w:rsidRDefault="00E76945" w:rsidP="00B9176D">
      <w:pPr>
        <w:spacing w:after="120" w:line="276" w:lineRule="auto"/>
        <w:rPr>
          <w:rFonts w:ascii="Trebuchet MS" w:eastAsia="SimSun" w:hAnsi="Trebuchet MS"/>
          <w:szCs w:val="24"/>
          <w:lang w:eastAsia="en-US"/>
        </w:rPr>
      </w:pPr>
      <w:r w:rsidRPr="00E76945">
        <w:rPr>
          <w:rFonts w:ascii="Trebuchet MS" w:hAnsi="Trebuchet MS"/>
          <w:szCs w:val="24"/>
        </w:rPr>
        <w:t xml:space="preserve"> </w:t>
      </w:r>
      <w:r w:rsidR="00014278" w:rsidRPr="00E76945">
        <w:rPr>
          <w:rFonts w:ascii="Trebuchet MS" w:hAnsi="Trebuchet MS"/>
          <w:szCs w:val="24"/>
        </w:rPr>
        <w:t>« </w:t>
      </w:r>
      <w:r w:rsidRPr="00E76945">
        <w:rPr>
          <w:rFonts w:ascii="Trebuchet MS" w:hAnsi="Trebuchet MS"/>
          <w:szCs w:val="24"/>
        </w:rPr>
        <w:t>A N’OUVRIR QU’EN SESSION D’OUVERTURE DES PLIS</w:t>
      </w:r>
      <w:r w:rsidR="005A667F" w:rsidRPr="00E76945">
        <w:rPr>
          <w:rFonts w:ascii="Trebuchet MS" w:hAnsi="Trebuchet MS"/>
          <w:szCs w:val="24"/>
        </w:rPr>
        <w:t>.</w:t>
      </w:r>
    </w:p>
    <w:p w14:paraId="7EA42668" w14:textId="58328634"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lastRenderedPageBreak/>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19B3E3A8" w14:textId="77777777" w:rsidR="00E76945"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Maire de la Commune d</w:t>
      </w:r>
      <w:r w:rsidR="00E76945">
        <w:rPr>
          <w:rFonts w:ascii="Trebuchet MS" w:hAnsi="Trebuchet MS"/>
          <w:b/>
          <w:szCs w:val="24"/>
        </w:rPr>
        <w:t xml:space="preserve">’Atok </w:t>
      </w:r>
    </w:p>
    <w:p w14:paraId="47F2D83F" w14:textId="63E66B6B"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r w:rsidR="00DF4A9B" w:rsidRPr="00297CA8">
        <w:rPr>
          <w:rFonts w:ascii="Trebuchet MS" w:hAnsi="Trebuchet MS"/>
          <w:szCs w:val="24"/>
        </w:rPr>
        <w:t>……</w:t>
      </w:r>
      <w:r w:rsidRPr="00297CA8">
        <w:rPr>
          <w:rFonts w:ascii="Trebuchet MS" w:hAnsi="Trebuchet MS"/>
          <w:szCs w:val="24"/>
        </w:rPr>
        <w:t>.</w:t>
      </w:r>
    </w:p>
    <w:p w14:paraId="4A5EC340" w14:textId="67F9923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30754A57" w14:textId="2A0ACA76"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1C9E5F2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w:t>
      </w:r>
      <w:r w:rsidR="00DF4A9B" w:rsidRPr="00297CA8">
        <w:rPr>
          <w:rFonts w:ascii="Trebuchet MS" w:hAnsi="Trebuchet MS"/>
          <w:szCs w:val="24"/>
        </w:rPr>
        <w:t>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487279A3"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DF4A9B" w:rsidRPr="00297CA8">
        <w:rPr>
          <w:rFonts w:ascii="Trebuchet MS" w:hAnsi="Trebuchet MS"/>
          <w:iCs/>
          <w:szCs w:val="24"/>
          <w:lang w:eastAsia="en-US"/>
        </w:rPr>
        <w:t>Soit</w:t>
      </w:r>
      <w:r w:rsidR="00CF008B" w:rsidRPr="00297CA8">
        <w:rPr>
          <w:rFonts w:ascii="Trebuchet MS" w:hAnsi="Trebuchet MS"/>
          <w:iCs/>
          <w:szCs w:val="24"/>
          <w:lang w:eastAsia="en-US"/>
        </w:rPr>
        <w:t xml:space="preserve">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53003808"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w:t>
            </w:r>
            <w:r w:rsidR="00851049"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w:t>
      </w:r>
      <w:r w:rsidR="005A7E9A" w:rsidRPr="00297CA8">
        <w:rPr>
          <w:rFonts w:ascii="Trebuchet MS" w:hAnsi="Trebuchet MS"/>
          <w:b/>
          <w:szCs w:val="24"/>
          <w:lang w:eastAsia="en-US"/>
        </w:rPr>
        <w:lastRenderedPageBreak/>
        <w:t>(XAF)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617B8EF9"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w:t>
      </w:r>
      <w:r w:rsidR="00322B0D" w:rsidRPr="00297CA8">
        <w:rPr>
          <w:rFonts w:ascii="Trebuchet MS" w:hAnsi="Trebuchet MS"/>
          <w:szCs w:val="24"/>
          <w:lang w:eastAsia="en-US"/>
        </w:rPr>
        <w:t>les 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27B336FD" w:rsidR="003E29BD" w:rsidRDefault="00E76945"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Atok</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23E664B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r w:rsidR="009A09F2">
        <w:rPr>
          <w:rFonts w:ascii="Trebuchet MS" w:hAnsi="Trebuchet MS"/>
          <w:b/>
          <w:bCs/>
          <w:szCs w:val="24"/>
          <w:u w:val="single"/>
          <w:lang w:eastAsia="en-US"/>
        </w:rPr>
        <w:t xml:space="preserve"> d</w:t>
      </w:r>
      <w:r w:rsidR="00E76945">
        <w:rPr>
          <w:rFonts w:ascii="Trebuchet MS" w:hAnsi="Trebuchet MS"/>
          <w:b/>
          <w:bCs/>
          <w:szCs w:val="24"/>
          <w:u w:val="single"/>
          <w:lang w:eastAsia="en-US"/>
        </w:rPr>
        <w:t>’Atok</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061F3C3D" w14:textId="77777777" w:rsidR="00AF4BCD" w:rsidRPr="00540939" w:rsidRDefault="00AF4BCD" w:rsidP="00AF4BCD">
      <w:pPr>
        <w:jc w:val="both"/>
        <w:rPr>
          <w:sz w:val="20"/>
        </w:rPr>
      </w:pPr>
      <w:r w:rsidRPr="00540939">
        <w:rPr>
          <w:b/>
          <w:sz w:val="18"/>
          <w:szCs w:val="18"/>
          <w:u w:val="single"/>
        </w:rPr>
        <w:t>Ampliations</w:t>
      </w:r>
      <w:r w:rsidRPr="00540939">
        <w:rPr>
          <w:sz w:val="20"/>
        </w:rPr>
        <w:t xml:space="preserve"> : </w:t>
      </w:r>
    </w:p>
    <w:p w14:paraId="7756983E" w14:textId="77777777" w:rsidR="00AF4BCD" w:rsidRPr="00540939" w:rsidRDefault="00AF4BCD" w:rsidP="00AF4BCD">
      <w:pPr>
        <w:numPr>
          <w:ilvl w:val="0"/>
          <w:numId w:val="95"/>
        </w:numPr>
        <w:jc w:val="both"/>
        <w:rPr>
          <w:b/>
          <w:sz w:val="12"/>
          <w:szCs w:val="12"/>
        </w:rPr>
      </w:pPr>
      <w:r w:rsidRPr="00540939">
        <w:rPr>
          <w:b/>
          <w:sz w:val="12"/>
          <w:szCs w:val="12"/>
        </w:rPr>
        <w:t>ARMP/Est</w:t>
      </w:r>
    </w:p>
    <w:p w14:paraId="501B898B" w14:textId="77777777" w:rsidR="00AF4BCD" w:rsidRPr="00540939" w:rsidRDefault="00AF4BCD" w:rsidP="00AF4BCD">
      <w:pPr>
        <w:numPr>
          <w:ilvl w:val="0"/>
          <w:numId w:val="95"/>
        </w:numPr>
        <w:jc w:val="both"/>
        <w:rPr>
          <w:b/>
          <w:sz w:val="12"/>
          <w:szCs w:val="12"/>
        </w:rPr>
      </w:pPr>
      <w:r w:rsidRPr="00540939">
        <w:rPr>
          <w:b/>
          <w:sz w:val="12"/>
          <w:szCs w:val="12"/>
        </w:rPr>
        <w:t>UCR/Est</w:t>
      </w:r>
    </w:p>
    <w:p w14:paraId="4B787F9F" w14:textId="6591CD5E" w:rsidR="00AF4BCD" w:rsidRPr="00540939" w:rsidRDefault="00AF4BCD" w:rsidP="00AF4BCD">
      <w:pPr>
        <w:numPr>
          <w:ilvl w:val="0"/>
          <w:numId w:val="95"/>
        </w:numPr>
        <w:jc w:val="both"/>
        <w:rPr>
          <w:b/>
          <w:sz w:val="12"/>
          <w:szCs w:val="12"/>
        </w:rPr>
      </w:pPr>
      <w:r w:rsidRPr="00540939">
        <w:rPr>
          <w:b/>
          <w:sz w:val="12"/>
          <w:szCs w:val="12"/>
        </w:rPr>
        <w:t>DD MINMAP/</w:t>
      </w:r>
      <w:r w:rsidR="00E76945">
        <w:rPr>
          <w:b/>
          <w:sz w:val="12"/>
          <w:szCs w:val="12"/>
        </w:rPr>
        <w:t>HN</w:t>
      </w:r>
    </w:p>
    <w:p w14:paraId="68C4E6B4" w14:textId="32D2046D" w:rsidR="00AF4BCD" w:rsidRPr="00540939" w:rsidRDefault="00AF4BCD" w:rsidP="00AF4BCD">
      <w:pPr>
        <w:numPr>
          <w:ilvl w:val="0"/>
          <w:numId w:val="95"/>
        </w:numPr>
        <w:jc w:val="both"/>
        <w:rPr>
          <w:sz w:val="12"/>
          <w:szCs w:val="12"/>
        </w:rPr>
      </w:pPr>
      <w:r w:rsidRPr="00540939">
        <w:rPr>
          <w:b/>
          <w:sz w:val="12"/>
          <w:szCs w:val="12"/>
        </w:rPr>
        <w:t>DD MINDDEVEL/</w:t>
      </w:r>
      <w:r w:rsidR="00E76945">
        <w:rPr>
          <w:b/>
          <w:sz w:val="12"/>
          <w:szCs w:val="12"/>
        </w:rPr>
        <w:t>HN</w:t>
      </w:r>
    </w:p>
    <w:p w14:paraId="64D36F77" w14:textId="77777777" w:rsidR="00AF4BCD" w:rsidRPr="00540939" w:rsidRDefault="00AF4BCD" w:rsidP="00AF4BCD">
      <w:pPr>
        <w:numPr>
          <w:ilvl w:val="0"/>
          <w:numId w:val="95"/>
        </w:numPr>
        <w:jc w:val="both"/>
        <w:rPr>
          <w:b/>
          <w:sz w:val="12"/>
          <w:szCs w:val="12"/>
        </w:rPr>
      </w:pPr>
      <w:r w:rsidRPr="00540939">
        <w:rPr>
          <w:b/>
          <w:sz w:val="12"/>
          <w:szCs w:val="12"/>
        </w:rPr>
        <w:t>Pdt CIPM</w:t>
      </w:r>
    </w:p>
    <w:p w14:paraId="577CC4A7" w14:textId="6671F440" w:rsidR="00240E28" w:rsidRPr="00AF4BCD" w:rsidRDefault="00AF4BCD" w:rsidP="00AF4BCD">
      <w:pPr>
        <w:numPr>
          <w:ilvl w:val="0"/>
          <w:numId w:val="95"/>
        </w:numPr>
        <w:ind w:left="714" w:hanging="357"/>
        <w:jc w:val="both"/>
      </w:pPr>
      <w:r w:rsidRPr="00540939">
        <w:rPr>
          <w:b/>
          <w:sz w:val="12"/>
          <w:szCs w:val="12"/>
        </w:rPr>
        <w:t>Affichages</w:t>
      </w: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2C010A0A" w14:textId="46DB83C0" w:rsidR="009A09F2" w:rsidRPr="00933523" w:rsidRDefault="000833B4" w:rsidP="00933523">
      <w:pPr>
        <w:spacing w:line="276" w:lineRule="auto"/>
        <w:jc w:val="both"/>
        <w:rPr>
          <w:rFonts w:ascii="Trebuchet MS" w:hAnsi="Trebuchet MS"/>
          <w:szCs w:val="24"/>
        </w:rPr>
      </w:pPr>
      <w:r w:rsidRPr="00297CA8">
        <w:rPr>
          <w:rFonts w:ascii="Trebuchet MS" w:hAnsi="Trebuchet MS"/>
          <w:szCs w:val="24"/>
        </w:rPr>
        <w:lastRenderedPageBreak/>
        <w:br w:type="page"/>
      </w:r>
      <w:bookmarkStart w:id="10" w:name="_Toc37181938"/>
      <w:bookmarkStart w:id="11" w:name="_Toc60844122"/>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933523" w:rsidRPr="00D04F65" w14:paraId="55A80A93" w14:textId="77777777" w:rsidTr="005D1AF8">
        <w:tc>
          <w:tcPr>
            <w:tcW w:w="4678" w:type="dxa"/>
            <w:shd w:val="clear" w:color="auto" w:fill="auto"/>
            <w:tcMar>
              <w:top w:w="0" w:type="dxa"/>
              <w:left w:w="108" w:type="dxa"/>
              <w:bottom w:w="0" w:type="dxa"/>
              <w:right w:w="108" w:type="dxa"/>
            </w:tcMar>
          </w:tcPr>
          <w:p w14:paraId="236E2B91" w14:textId="77777777" w:rsidR="00933523" w:rsidRDefault="00933523" w:rsidP="005D1AF8">
            <w:pPr>
              <w:jc w:val="center"/>
              <w:rPr>
                <w:rFonts w:ascii="Lucida Fax" w:hAnsi="Lucida Fax"/>
                <w:b/>
                <w:sz w:val="16"/>
              </w:rPr>
            </w:pPr>
            <w:r>
              <w:rPr>
                <w:rFonts w:ascii="Lucida Fax" w:hAnsi="Lucida Fax"/>
                <w:b/>
                <w:sz w:val="16"/>
              </w:rPr>
              <w:lastRenderedPageBreak/>
              <w:t>REPUBLIQUE DU CAMEROUN</w:t>
            </w:r>
          </w:p>
          <w:p w14:paraId="548A2295" w14:textId="77777777" w:rsidR="00933523" w:rsidRDefault="00933523" w:rsidP="005D1AF8">
            <w:pPr>
              <w:jc w:val="center"/>
              <w:rPr>
                <w:rFonts w:ascii="Lucida Fax" w:hAnsi="Lucida Fax"/>
                <w:i/>
                <w:sz w:val="16"/>
              </w:rPr>
            </w:pPr>
            <w:r>
              <w:rPr>
                <w:rFonts w:ascii="Lucida Fax" w:hAnsi="Lucida Fax"/>
                <w:i/>
                <w:sz w:val="16"/>
              </w:rPr>
              <w:t>Paix – Travail - Patrie</w:t>
            </w:r>
          </w:p>
          <w:p w14:paraId="525D7DDA" w14:textId="77777777" w:rsidR="00933523" w:rsidRDefault="00933523" w:rsidP="005D1AF8">
            <w:pPr>
              <w:jc w:val="center"/>
              <w:rPr>
                <w:rFonts w:ascii="Lucida Fax" w:hAnsi="Lucida Fax"/>
                <w:sz w:val="16"/>
              </w:rPr>
            </w:pPr>
            <w:r>
              <w:rPr>
                <w:rFonts w:ascii="Lucida Fax" w:hAnsi="Lucida Fax"/>
                <w:sz w:val="16"/>
              </w:rPr>
              <w:t>________</w:t>
            </w:r>
          </w:p>
          <w:p w14:paraId="67B1F839" w14:textId="77777777" w:rsidR="00933523" w:rsidRDefault="00933523" w:rsidP="005D1AF8">
            <w:pPr>
              <w:jc w:val="center"/>
              <w:rPr>
                <w:rFonts w:ascii="Lucida Fax" w:hAnsi="Lucida Fax"/>
                <w:b/>
                <w:sz w:val="16"/>
              </w:rPr>
            </w:pPr>
            <w:r>
              <w:rPr>
                <w:rFonts w:ascii="Lucida Fax" w:hAnsi="Lucida Fax"/>
                <w:b/>
                <w:sz w:val="16"/>
              </w:rPr>
              <w:t>REGION DE L’EST</w:t>
            </w:r>
          </w:p>
          <w:p w14:paraId="318C8F5B" w14:textId="77777777" w:rsidR="00933523" w:rsidRDefault="00933523" w:rsidP="005D1AF8">
            <w:pPr>
              <w:jc w:val="center"/>
              <w:rPr>
                <w:rFonts w:ascii="Lucida Fax" w:hAnsi="Lucida Fax"/>
                <w:b/>
                <w:sz w:val="16"/>
              </w:rPr>
            </w:pPr>
            <w:r>
              <w:rPr>
                <w:rFonts w:ascii="Lucida Fax" w:hAnsi="Lucida Fax"/>
                <w:b/>
                <w:sz w:val="16"/>
              </w:rPr>
              <w:t>-----------</w:t>
            </w:r>
          </w:p>
          <w:p w14:paraId="78645811" w14:textId="77777777" w:rsidR="00933523" w:rsidRDefault="00933523" w:rsidP="005D1AF8">
            <w:pPr>
              <w:jc w:val="center"/>
              <w:rPr>
                <w:rFonts w:ascii="Lucida Fax" w:hAnsi="Lucida Fax"/>
                <w:sz w:val="16"/>
              </w:rPr>
            </w:pPr>
            <w:r>
              <w:rPr>
                <w:rFonts w:ascii="Lucida Fax" w:hAnsi="Lucida Fax"/>
                <w:sz w:val="16"/>
              </w:rPr>
              <w:t>DEPARTEMENT DU HAUT NYONG</w:t>
            </w:r>
          </w:p>
          <w:p w14:paraId="3C93855A" w14:textId="77777777" w:rsidR="00933523" w:rsidRDefault="00933523" w:rsidP="005D1AF8">
            <w:pPr>
              <w:jc w:val="center"/>
              <w:rPr>
                <w:rFonts w:ascii="Lucida Fax" w:hAnsi="Lucida Fax"/>
                <w:sz w:val="16"/>
              </w:rPr>
            </w:pPr>
            <w:r>
              <w:rPr>
                <w:rFonts w:ascii="Lucida Fax" w:hAnsi="Lucida Fax"/>
                <w:sz w:val="16"/>
              </w:rPr>
              <w:t>----------</w:t>
            </w:r>
          </w:p>
          <w:p w14:paraId="026FAD3C" w14:textId="77777777" w:rsidR="00933523" w:rsidRDefault="00933523" w:rsidP="005D1AF8">
            <w:pPr>
              <w:jc w:val="center"/>
              <w:rPr>
                <w:rFonts w:ascii="Lucida Fax" w:hAnsi="Lucida Fax"/>
                <w:b/>
                <w:sz w:val="16"/>
              </w:rPr>
            </w:pPr>
            <w:r>
              <w:rPr>
                <w:rFonts w:ascii="Lucida Fax" w:hAnsi="Lucida Fax"/>
                <w:b/>
                <w:sz w:val="16"/>
              </w:rPr>
              <w:t>COMMUNE D’ATOK</w:t>
            </w:r>
          </w:p>
          <w:p w14:paraId="11557A9E" w14:textId="77777777" w:rsidR="00933523" w:rsidRDefault="00933523" w:rsidP="005D1AF8">
            <w:pPr>
              <w:jc w:val="center"/>
              <w:rPr>
                <w:rFonts w:ascii="Lucida Fax" w:hAnsi="Lucida Fax"/>
                <w:b/>
                <w:sz w:val="16"/>
              </w:rPr>
            </w:pPr>
            <w:r>
              <w:rPr>
                <w:rFonts w:ascii="Lucida Fax" w:hAnsi="Lucida Fax"/>
                <w:b/>
                <w:sz w:val="16"/>
              </w:rPr>
              <w:t>----------</w:t>
            </w:r>
          </w:p>
          <w:p w14:paraId="174DAC23" w14:textId="77777777" w:rsidR="00933523" w:rsidRDefault="00933523" w:rsidP="005D1AF8">
            <w:pPr>
              <w:jc w:val="center"/>
              <w:rPr>
                <w:rFonts w:ascii="Lucida Fax" w:hAnsi="Lucida Fax"/>
                <w:b/>
                <w:sz w:val="16"/>
              </w:rPr>
            </w:pPr>
            <w:r>
              <w:rPr>
                <w:rFonts w:ascii="Lucida Fax" w:hAnsi="Lucida Fax"/>
                <w:b/>
                <w:sz w:val="16"/>
              </w:rPr>
              <w:t>SECRETARIAT GENERAL</w:t>
            </w:r>
          </w:p>
          <w:p w14:paraId="19D16FB1" w14:textId="77777777" w:rsidR="00933523" w:rsidRDefault="00933523" w:rsidP="005D1AF8">
            <w:pPr>
              <w:jc w:val="center"/>
              <w:rPr>
                <w:rFonts w:ascii="Lucida Fax" w:hAnsi="Lucida Fax"/>
                <w:b/>
                <w:sz w:val="16"/>
              </w:rPr>
            </w:pPr>
            <w:r>
              <w:rPr>
                <w:rFonts w:ascii="Lucida Fax" w:hAnsi="Lucida Fax"/>
                <w:b/>
                <w:sz w:val="16"/>
              </w:rPr>
              <w:t>----------</w:t>
            </w:r>
          </w:p>
          <w:p w14:paraId="12B69CE4" w14:textId="77777777" w:rsidR="00933523" w:rsidRDefault="00933523" w:rsidP="005D1AF8">
            <w:pPr>
              <w:jc w:val="center"/>
              <w:rPr>
                <w:rFonts w:ascii="Lucida Fax" w:hAnsi="Lucida Fax"/>
                <w:b/>
                <w:sz w:val="16"/>
              </w:rPr>
            </w:pPr>
            <w:r>
              <w:rPr>
                <w:rFonts w:ascii="Lucida Fax" w:hAnsi="Lucida Fax"/>
                <w:b/>
                <w:sz w:val="16"/>
              </w:rPr>
              <w:t>COMMISSION INTERNE DE PASSATION</w:t>
            </w:r>
          </w:p>
          <w:p w14:paraId="02AD842A" w14:textId="77777777" w:rsidR="00933523" w:rsidRDefault="00933523" w:rsidP="005D1AF8">
            <w:pPr>
              <w:jc w:val="center"/>
              <w:rPr>
                <w:rFonts w:ascii="Lucida Fax" w:hAnsi="Lucida Fax"/>
                <w:b/>
                <w:sz w:val="16"/>
              </w:rPr>
            </w:pPr>
            <w:r>
              <w:rPr>
                <w:rFonts w:ascii="Lucida Fax" w:hAnsi="Lucida Fax"/>
                <w:b/>
                <w:sz w:val="16"/>
              </w:rPr>
              <w:t>DES MARCHES</w:t>
            </w:r>
          </w:p>
        </w:tc>
        <w:tc>
          <w:tcPr>
            <w:tcW w:w="2693" w:type="dxa"/>
            <w:shd w:val="clear" w:color="auto" w:fill="auto"/>
            <w:tcMar>
              <w:top w:w="0" w:type="dxa"/>
              <w:left w:w="108" w:type="dxa"/>
              <w:bottom w:w="0" w:type="dxa"/>
              <w:right w:w="108" w:type="dxa"/>
            </w:tcMar>
            <w:vAlign w:val="center"/>
          </w:tcPr>
          <w:p w14:paraId="55B3EE9D" w14:textId="77777777" w:rsidR="00933523" w:rsidRDefault="00933523" w:rsidP="005D1AF8">
            <w:pPr>
              <w:jc w:val="center"/>
            </w:pPr>
            <w:r>
              <w:rPr>
                <w:rFonts w:ascii="Lucida Fax" w:hAnsi="Lucida Fax"/>
                <w:noProof/>
                <w:sz w:val="16"/>
              </w:rPr>
              <w:drawing>
                <wp:anchor distT="0" distB="0" distL="114300" distR="114300" simplePos="0" relativeHeight="251663360" behindDoc="0" locked="0" layoutInCell="1" allowOverlap="1" wp14:anchorId="2AAA7A67" wp14:editId="69268274">
                  <wp:simplePos x="0" y="0"/>
                  <wp:positionH relativeFrom="column">
                    <wp:posOffset>64136</wp:posOffset>
                  </wp:positionH>
                  <wp:positionV relativeFrom="paragraph">
                    <wp:posOffset>-4443</wp:posOffset>
                  </wp:positionV>
                  <wp:extent cx="1281431" cy="1313819"/>
                  <wp:effectExtent l="0" t="0" r="0" b="631"/>
                  <wp:wrapNone/>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14:paraId="72D5CF15" w14:textId="77777777" w:rsidR="00933523" w:rsidRDefault="00933523" w:rsidP="005D1AF8">
            <w:pPr>
              <w:jc w:val="center"/>
              <w:rPr>
                <w:rFonts w:ascii="Lucida Fax" w:hAnsi="Lucida Fax"/>
                <w:b/>
                <w:sz w:val="16"/>
                <w:lang w:val="en-US"/>
              </w:rPr>
            </w:pPr>
            <w:r>
              <w:rPr>
                <w:rFonts w:ascii="Lucida Fax" w:hAnsi="Lucida Fax"/>
                <w:b/>
                <w:sz w:val="16"/>
                <w:lang w:val="en-US"/>
              </w:rPr>
              <w:t>REPUBLIC OF CAMEROON</w:t>
            </w:r>
          </w:p>
          <w:p w14:paraId="0F764581" w14:textId="77777777" w:rsidR="00933523" w:rsidRDefault="00933523" w:rsidP="005D1AF8">
            <w:pPr>
              <w:jc w:val="center"/>
              <w:rPr>
                <w:rFonts w:ascii="Lucida Fax" w:hAnsi="Lucida Fax"/>
                <w:i/>
                <w:sz w:val="16"/>
                <w:lang w:val="en-US"/>
              </w:rPr>
            </w:pPr>
            <w:r>
              <w:rPr>
                <w:rFonts w:ascii="Lucida Fax" w:hAnsi="Lucida Fax"/>
                <w:i/>
                <w:sz w:val="16"/>
                <w:lang w:val="en-US"/>
              </w:rPr>
              <w:t>Peace – Work - Fatherland</w:t>
            </w:r>
          </w:p>
          <w:p w14:paraId="4755167E" w14:textId="77777777" w:rsidR="00933523" w:rsidRDefault="00933523" w:rsidP="005D1AF8">
            <w:pPr>
              <w:jc w:val="center"/>
              <w:rPr>
                <w:rFonts w:ascii="Lucida Fax" w:hAnsi="Lucida Fax"/>
                <w:sz w:val="16"/>
                <w:lang w:val="en-US"/>
              </w:rPr>
            </w:pPr>
            <w:r>
              <w:rPr>
                <w:rFonts w:ascii="Lucida Fax" w:hAnsi="Lucida Fax"/>
                <w:sz w:val="16"/>
                <w:lang w:val="en-US"/>
              </w:rPr>
              <w:t>________</w:t>
            </w:r>
          </w:p>
          <w:p w14:paraId="264CB532" w14:textId="77777777" w:rsidR="00933523" w:rsidRDefault="00933523" w:rsidP="005D1AF8">
            <w:pPr>
              <w:jc w:val="center"/>
              <w:rPr>
                <w:rFonts w:ascii="Lucida Fax" w:hAnsi="Lucida Fax"/>
                <w:b/>
                <w:sz w:val="16"/>
                <w:lang w:val="en-US"/>
              </w:rPr>
            </w:pPr>
            <w:r>
              <w:rPr>
                <w:rFonts w:ascii="Lucida Fax" w:hAnsi="Lucida Fax"/>
                <w:b/>
                <w:sz w:val="16"/>
                <w:lang w:val="en-US"/>
              </w:rPr>
              <w:t>EAST REGION</w:t>
            </w:r>
          </w:p>
          <w:p w14:paraId="67CFF556"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3003CA98" w14:textId="77777777" w:rsidR="00933523" w:rsidRDefault="00933523" w:rsidP="005D1AF8">
            <w:pPr>
              <w:jc w:val="center"/>
              <w:rPr>
                <w:rFonts w:ascii="Lucida Fax" w:hAnsi="Lucida Fax"/>
                <w:sz w:val="16"/>
                <w:lang w:val="en-US"/>
              </w:rPr>
            </w:pPr>
            <w:r>
              <w:rPr>
                <w:rFonts w:ascii="Lucida Fax" w:hAnsi="Lucida Fax"/>
                <w:sz w:val="16"/>
                <w:lang w:val="en-US"/>
              </w:rPr>
              <w:t>UPPER-NYONG DIVISION</w:t>
            </w:r>
          </w:p>
          <w:p w14:paraId="1C8007B5" w14:textId="77777777" w:rsidR="00933523" w:rsidRDefault="00933523" w:rsidP="005D1AF8">
            <w:pPr>
              <w:jc w:val="center"/>
              <w:rPr>
                <w:rFonts w:ascii="Lucida Fax" w:hAnsi="Lucida Fax"/>
                <w:sz w:val="16"/>
                <w:lang w:val="en-US"/>
              </w:rPr>
            </w:pPr>
            <w:r>
              <w:rPr>
                <w:rFonts w:ascii="Lucida Fax" w:hAnsi="Lucida Fax"/>
                <w:sz w:val="16"/>
                <w:lang w:val="en-US"/>
              </w:rPr>
              <w:t>----------</w:t>
            </w:r>
          </w:p>
          <w:p w14:paraId="76B4601A" w14:textId="77777777" w:rsidR="00933523" w:rsidRDefault="00933523" w:rsidP="005D1AF8">
            <w:pPr>
              <w:jc w:val="center"/>
              <w:rPr>
                <w:rFonts w:ascii="Lucida Fax" w:hAnsi="Lucida Fax"/>
                <w:b/>
                <w:sz w:val="16"/>
                <w:lang w:val="en-US"/>
              </w:rPr>
            </w:pPr>
            <w:r>
              <w:rPr>
                <w:rFonts w:ascii="Lucida Fax" w:hAnsi="Lucida Fax"/>
                <w:b/>
                <w:sz w:val="16"/>
                <w:lang w:val="en-US"/>
              </w:rPr>
              <w:t>ATOK COUNCIL</w:t>
            </w:r>
          </w:p>
          <w:p w14:paraId="00D7ABE0"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6CE96F8A" w14:textId="77777777" w:rsidR="00933523" w:rsidRDefault="00933523" w:rsidP="005D1AF8">
            <w:pPr>
              <w:jc w:val="center"/>
              <w:rPr>
                <w:rFonts w:ascii="Lucida Fax" w:hAnsi="Lucida Fax"/>
                <w:b/>
                <w:sz w:val="16"/>
                <w:lang w:val="en-US"/>
              </w:rPr>
            </w:pPr>
            <w:r>
              <w:rPr>
                <w:rFonts w:ascii="Lucida Fax" w:hAnsi="Lucida Fax"/>
                <w:b/>
                <w:sz w:val="16"/>
                <w:lang w:val="en-US"/>
              </w:rPr>
              <w:t xml:space="preserve">GENERAL SECRETARIAT </w:t>
            </w:r>
          </w:p>
          <w:p w14:paraId="5268DFB1" w14:textId="77777777" w:rsidR="00933523" w:rsidRDefault="00933523" w:rsidP="005D1AF8">
            <w:pPr>
              <w:jc w:val="center"/>
              <w:rPr>
                <w:rFonts w:ascii="Lucida Fax" w:hAnsi="Lucida Fax"/>
                <w:b/>
                <w:sz w:val="16"/>
                <w:lang w:val="en-US"/>
              </w:rPr>
            </w:pPr>
            <w:r>
              <w:rPr>
                <w:rFonts w:ascii="Lucida Fax" w:hAnsi="Lucida Fax"/>
                <w:b/>
                <w:sz w:val="16"/>
                <w:lang w:val="en-US"/>
              </w:rPr>
              <w:t>---------</w:t>
            </w:r>
          </w:p>
          <w:p w14:paraId="1C5A7786" w14:textId="77777777" w:rsidR="00933523" w:rsidRPr="00D04F65" w:rsidRDefault="00933523" w:rsidP="005D1AF8">
            <w:pPr>
              <w:jc w:val="center"/>
              <w:rPr>
                <w:rFonts w:ascii="Lucida Fax" w:hAnsi="Lucida Fax"/>
                <w:b/>
                <w:sz w:val="16"/>
                <w:lang w:val="en-US"/>
              </w:rPr>
            </w:pPr>
            <w:r>
              <w:rPr>
                <w:rFonts w:ascii="Lucida Fax" w:hAnsi="Lucida Fax"/>
                <w:b/>
                <w:sz w:val="16"/>
                <w:lang w:val="en-US"/>
              </w:rPr>
              <w:t>INTEERNAL TERNDERS BOARD</w:t>
            </w:r>
          </w:p>
        </w:tc>
      </w:tr>
    </w:tbl>
    <w:p w14:paraId="581FDE3B" w14:textId="77777777" w:rsidR="009A09F2" w:rsidRDefault="009A09F2" w:rsidP="003B5150">
      <w:pPr>
        <w:pStyle w:val="MainHeading1"/>
        <w:spacing w:line="276" w:lineRule="auto"/>
        <w:rPr>
          <w:rFonts w:ascii="Trebuchet MS" w:hAnsi="Trebuchet MS"/>
        </w:rPr>
      </w:pPr>
    </w:p>
    <w:p w14:paraId="0F0175A3" w14:textId="77777777" w:rsidR="009A09F2" w:rsidRPr="0026451B" w:rsidRDefault="009A09F2" w:rsidP="009A09F2">
      <w:pPr>
        <w:spacing w:after="120"/>
        <w:jc w:val="both"/>
        <w:rPr>
          <w:b/>
        </w:rPr>
      </w:pPr>
    </w:p>
    <w:p w14:paraId="15205CDB" w14:textId="7ACD605D" w:rsidR="009A09F2" w:rsidRPr="006221C7" w:rsidRDefault="009A09F2" w:rsidP="009A09F2">
      <w:pPr>
        <w:spacing w:after="120"/>
        <w:jc w:val="both"/>
        <w:rPr>
          <w:b/>
          <w:lang w:val="en-US"/>
        </w:rPr>
      </w:pPr>
      <w:r w:rsidRPr="00280CC1">
        <w:rPr>
          <w:b/>
          <w:lang w:val="en-US"/>
        </w:rPr>
        <w:t>REQUEST FOR QUOTATIONS NO. _______/DC/MINDDEVEL/SG /C</w:t>
      </w:r>
      <w:r>
        <w:rPr>
          <w:b/>
          <w:lang w:val="en-US"/>
        </w:rPr>
        <w:t>-</w:t>
      </w:r>
      <w:r w:rsidR="00E76945">
        <w:rPr>
          <w:b/>
          <w:lang w:val="en-US"/>
        </w:rPr>
        <w:t>ATOK</w:t>
      </w:r>
      <w:r w:rsidRPr="00280CC1">
        <w:rPr>
          <w:b/>
          <w:lang w:val="en-US"/>
        </w:rPr>
        <w:t xml:space="preserve"> /CIPM/SIGAMP/2025 DATED RELATING TO THE </w:t>
      </w:r>
      <w:bookmarkStart w:id="12" w:name="_Hlk207718419"/>
      <w:r w:rsidRPr="0006301C">
        <w:rPr>
          <w:b/>
          <w:lang w:val="en-US"/>
        </w:rPr>
        <w:t xml:space="preserve">CONSTRUCTION WORKS FOR A DRINKING WATER SUPPLY </w:t>
      </w:r>
      <w:r w:rsidR="00262159">
        <w:rPr>
          <w:b/>
          <w:lang w:val="en-US"/>
        </w:rPr>
        <w:t xml:space="preserve">AT </w:t>
      </w:r>
      <w:r w:rsidR="00E76945">
        <w:rPr>
          <w:b/>
          <w:lang w:val="en-US"/>
        </w:rPr>
        <w:t>ATOK CENTRE</w:t>
      </w:r>
      <w:r w:rsidR="00014278" w:rsidRPr="00014278">
        <w:rPr>
          <w:b/>
          <w:lang w:val="en-US"/>
        </w:rPr>
        <w:t>.</w:t>
      </w:r>
      <w:r w:rsidR="005D1AF8">
        <w:rPr>
          <w:b/>
          <w:lang w:val="en-US"/>
        </w:rPr>
        <w:t>, ATOK</w:t>
      </w:r>
      <w:r w:rsidRPr="0006301C">
        <w:rPr>
          <w:b/>
          <w:lang w:val="en-US"/>
        </w:rPr>
        <w:t xml:space="preserve"> </w:t>
      </w:r>
      <w:r>
        <w:rPr>
          <w:b/>
          <w:lang w:val="en-US"/>
        </w:rPr>
        <w:t>COUNCIL</w:t>
      </w:r>
      <w:r w:rsidRPr="0006301C">
        <w:rPr>
          <w:b/>
          <w:lang w:val="en-US"/>
        </w:rPr>
        <w:t xml:space="preserve">, </w:t>
      </w:r>
      <w:r w:rsidR="00E76945">
        <w:rPr>
          <w:b/>
          <w:lang w:val="en-US"/>
        </w:rPr>
        <w:t>HAUT NYONG</w:t>
      </w:r>
      <w:r w:rsidRPr="0006301C">
        <w:rPr>
          <w:b/>
          <w:lang w:val="en-US"/>
        </w:rPr>
        <w:t xml:space="preserve"> DEPARTMENT, EAST REGION</w:t>
      </w:r>
      <w:bookmarkEnd w:id="12"/>
      <w:r w:rsidRPr="00DA4AC0">
        <w:rPr>
          <w:b/>
          <w:lang w:val="en-US"/>
        </w:rPr>
        <w:t>.</w:t>
      </w:r>
    </w:p>
    <w:p w14:paraId="1596FB74" w14:textId="77777777" w:rsidR="009A09F2" w:rsidRPr="006221C7" w:rsidRDefault="009A09F2" w:rsidP="009A09F2">
      <w:pPr>
        <w:spacing w:after="120"/>
        <w:jc w:val="both"/>
        <w:rPr>
          <w:b/>
          <w:lang w:val="en-US"/>
        </w:rPr>
      </w:pPr>
    </w:p>
    <w:p w14:paraId="5C3945F7" w14:textId="77777777" w:rsidR="009A09F2" w:rsidRPr="006221C7" w:rsidRDefault="009A09F2" w:rsidP="009A09F2">
      <w:pPr>
        <w:spacing w:after="120"/>
        <w:rPr>
          <w:b/>
          <w:lang w:val="en-US"/>
        </w:rPr>
      </w:pPr>
      <w:r w:rsidRPr="006221C7">
        <w:rPr>
          <w:b/>
          <w:lang w:val="en-US"/>
        </w:rPr>
        <w:t>REQUEST FOR QUOTATION (RQ)</w:t>
      </w:r>
    </w:p>
    <w:p w14:paraId="1C3DF0BF" w14:textId="1097838B" w:rsidR="009A09F2" w:rsidRPr="006221C7" w:rsidRDefault="009A09F2" w:rsidP="009A09F2">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sidR="00E76945">
        <w:rPr>
          <w:b/>
          <w:lang w:val="en-US"/>
        </w:rPr>
        <w:t>Atok</w:t>
      </w:r>
      <w:r>
        <w:rPr>
          <w:b/>
          <w:lang w:val="en-US"/>
        </w:rPr>
        <w:t xml:space="preserve"> Council </w:t>
      </w:r>
      <w:r w:rsidRPr="006221C7">
        <w:rPr>
          <w:b/>
          <w:lang w:val="en-US"/>
        </w:rPr>
        <w:t xml:space="preserve">for the implementation of certain sub-projects in the municipality. To this end, the </w:t>
      </w:r>
      <w:r w:rsidR="00E76945">
        <w:rPr>
          <w:b/>
          <w:lang w:val="en-US"/>
        </w:rPr>
        <w:t>Atok</w:t>
      </w:r>
      <w:r>
        <w:rPr>
          <w:b/>
          <w:lang w:val="en-US"/>
        </w:rPr>
        <w:t xml:space="preserve"> Council</w:t>
      </w:r>
      <w:r w:rsidRPr="006221C7">
        <w:rPr>
          <w:b/>
          <w:lang w:val="en-US"/>
        </w:rPr>
        <w:t xml:space="preserve"> intends to use a portion of the funds granted under this agreement to make the payments planned under the contract for the </w:t>
      </w:r>
      <w:r w:rsidRPr="00ED6942">
        <w:rPr>
          <w:b/>
          <w:lang w:val="en-US"/>
        </w:rPr>
        <w:t xml:space="preserve">construction works for a drinking water supply </w:t>
      </w:r>
      <w:r w:rsidR="00262159">
        <w:rPr>
          <w:b/>
          <w:lang w:val="en-US"/>
        </w:rPr>
        <w:t>at Kanda Public School</w:t>
      </w:r>
      <w:r w:rsidRPr="00ED6942">
        <w:rPr>
          <w:b/>
          <w:lang w:val="en-US"/>
        </w:rPr>
        <w:t xml:space="preserve">, </w:t>
      </w:r>
      <w:r w:rsidR="00262159">
        <w:rPr>
          <w:b/>
          <w:lang w:val="en-US"/>
        </w:rPr>
        <w:t>Diang</w:t>
      </w:r>
      <w:r w:rsidRPr="00ED6942">
        <w:rPr>
          <w:b/>
          <w:lang w:val="en-US"/>
        </w:rPr>
        <w:t xml:space="preserve"> council, </w:t>
      </w:r>
      <w:r w:rsidR="00262159">
        <w:rPr>
          <w:b/>
          <w:lang w:val="en-US"/>
        </w:rPr>
        <w:t>Lom and Djerem</w:t>
      </w:r>
      <w:r w:rsidRPr="00ED6942">
        <w:rPr>
          <w:b/>
          <w:lang w:val="en-US"/>
        </w:rPr>
        <w:t xml:space="preserve"> </w:t>
      </w:r>
      <w:r>
        <w:rPr>
          <w:b/>
          <w:lang w:val="en-US"/>
        </w:rPr>
        <w:t>D</w:t>
      </w:r>
      <w:r w:rsidRPr="00ED6942">
        <w:rPr>
          <w:b/>
          <w:lang w:val="en-US"/>
        </w:rPr>
        <w:t xml:space="preserve">epartment, </w:t>
      </w:r>
      <w:r>
        <w:rPr>
          <w:b/>
          <w:lang w:val="en-US"/>
        </w:rPr>
        <w:t>E</w:t>
      </w:r>
      <w:r w:rsidRPr="00ED6942">
        <w:rPr>
          <w:b/>
          <w:lang w:val="en-US"/>
        </w:rPr>
        <w:t>ast region</w:t>
      </w:r>
      <w:r w:rsidRPr="00ED6942" w:rsidDel="00ED6942">
        <w:rPr>
          <w:b/>
          <w:lang w:val="en-US"/>
        </w:rPr>
        <w:t xml:space="preserve"> </w:t>
      </w:r>
    </w:p>
    <w:p w14:paraId="0F4984F7" w14:textId="14C83521" w:rsidR="009A09F2" w:rsidRPr="006221C7" w:rsidRDefault="009A09F2" w:rsidP="009A09F2">
      <w:pPr>
        <w:spacing w:after="120"/>
        <w:jc w:val="both"/>
        <w:rPr>
          <w:b/>
          <w:lang w:val="en-US"/>
        </w:rPr>
      </w:pPr>
      <w:r w:rsidRPr="006221C7">
        <w:rPr>
          <w:b/>
          <w:lang w:val="en-US"/>
        </w:rPr>
        <w:t xml:space="preserve">2. The </w:t>
      </w:r>
      <w:r>
        <w:rPr>
          <w:b/>
          <w:lang w:val="en-US"/>
        </w:rPr>
        <w:t xml:space="preserve">Mayor of </w:t>
      </w:r>
      <w:r w:rsidR="00E76945">
        <w:rPr>
          <w:b/>
          <w:lang w:val="en-US"/>
        </w:rPr>
        <w:t>Atok</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sidR="00E76945">
        <w:rPr>
          <w:b/>
          <w:lang w:val="en-US"/>
        </w:rPr>
        <w:t>Atok</w:t>
      </w:r>
      <w:r w:rsidRPr="002B3514">
        <w:rPr>
          <w:b/>
          <w:lang w:val="en-US"/>
        </w:rPr>
        <w:t xml:space="preserve"> Council (Employer) or the PROLOG PMU/RCU</w:t>
      </w:r>
    </w:p>
    <w:p w14:paraId="127EA657" w14:textId="77777777" w:rsidR="009A09F2" w:rsidRPr="006221C7" w:rsidRDefault="009A09F2" w:rsidP="009A09F2">
      <w:pPr>
        <w:spacing w:after="120"/>
        <w:jc w:val="both"/>
        <w:rPr>
          <w:b/>
          <w:lang w:val="en-US"/>
        </w:rPr>
      </w:pPr>
      <w:r w:rsidRPr="006221C7">
        <w:rPr>
          <w:b/>
          <w:lang w:val="en-US"/>
        </w:rPr>
        <w:t>Fraud and Corruption</w:t>
      </w:r>
    </w:p>
    <w:p w14:paraId="1FC00A56" w14:textId="77777777" w:rsidR="009A09F2" w:rsidRPr="006221C7" w:rsidRDefault="009A09F2" w:rsidP="009A09F2">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25593799" w14:textId="77777777" w:rsidR="009A09F2" w:rsidRPr="006221C7" w:rsidRDefault="009A09F2" w:rsidP="009A09F2">
      <w:pPr>
        <w:spacing w:after="120"/>
        <w:jc w:val="both"/>
        <w:rPr>
          <w:b/>
          <w:lang w:val="en-US"/>
        </w:rPr>
      </w:pPr>
      <w:r w:rsidRPr="006221C7">
        <w:rPr>
          <w:b/>
          <w:lang w:val="en-US"/>
        </w:rPr>
        <w:t>Eligibility of Materials, Equipment, and Services</w:t>
      </w:r>
    </w:p>
    <w:p w14:paraId="6AB69E74" w14:textId="77777777" w:rsidR="009A09F2" w:rsidRPr="006221C7" w:rsidRDefault="009A09F2" w:rsidP="009A09F2">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7AE9B8FB" w14:textId="77777777" w:rsidR="009A09F2" w:rsidRPr="006221C7" w:rsidRDefault="009A09F2" w:rsidP="009A09F2">
      <w:pPr>
        <w:spacing w:after="120"/>
        <w:jc w:val="both"/>
        <w:rPr>
          <w:b/>
          <w:lang w:val="en-US"/>
        </w:rPr>
      </w:pPr>
      <w:r w:rsidRPr="006221C7">
        <w:rPr>
          <w:b/>
          <w:lang w:val="en-US"/>
        </w:rPr>
        <w:t>Eligibility of Contractors</w:t>
      </w:r>
    </w:p>
    <w:p w14:paraId="736A6426" w14:textId="77777777" w:rsidR="009A09F2" w:rsidRPr="006221C7" w:rsidRDefault="009A09F2" w:rsidP="009A09F2">
      <w:pPr>
        <w:spacing w:after="120"/>
        <w:jc w:val="both"/>
        <w:rPr>
          <w:b/>
          <w:lang w:val="en-US"/>
        </w:rPr>
      </w:pPr>
      <w:r w:rsidRPr="006221C7">
        <w:rPr>
          <w:b/>
          <w:lang w:val="en-US"/>
        </w:rPr>
        <w:t xml:space="preserve">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w:t>
      </w:r>
      <w:r w:rsidRPr="006221C7">
        <w:rPr>
          <w:b/>
          <w:lang w:val="en-US"/>
        </w:rPr>
        <w:lastRenderedPageBreak/>
        <w:t>members of the GE during the Request for Quotation process and, if the GE is awarded the Contract, during the execution of the contract.</w:t>
      </w:r>
    </w:p>
    <w:p w14:paraId="53910675" w14:textId="77777777" w:rsidR="009A09F2" w:rsidRPr="006221C7" w:rsidRDefault="009A09F2" w:rsidP="009A09F2">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7DB18BB2" w14:textId="77777777" w:rsidR="009A09F2" w:rsidRPr="006221C7" w:rsidRDefault="009A09F2" w:rsidP="009A09F2">
      <w:pPr>
        <w:spacing w:after="120"/>
        <w:jc w:val="both"/>
        <w:rPr>
          <w:b/>
          <w:lang w:val="en-US"/>
        </w:rPr>
      </w:pPr>
      <w:r w:rsidRPr="006221C7">
        <w:rPr>
          <w:b/>
          <w:lang w:val="en-US"/>
        </w:rPr>
        <w:t>8. Firms and individuals may not be eligible if, as indicated in paragraph 9 below, and:</w:t>
      </w:r>
    </w:p>
    <w:p w14:paraId="1F4919A9" w14:textId="77777777" w:rsidR="009A09F2" w:rsidRPr="006221C7" w:rsidRDefault="009A09F2" w:rsidP="009A09F2">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526A34BF" w14:textId="77777777" w:rsidR="009A09F2" w:rsidRPr="006221C7" w:rsidRDefault="009A09F2" w:rsidP="009A09F2">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4F7660BF" w14:textId="77777777" w:rsidR="009A09F2" w:rsidRPr="006221C7" w:rsidRDefault="009A09F2" w:rsidP="009A09F2">
      <w:pPr>
        <w:spacing w:after="120"/>
        <w:jc w:val="both"/>
        <w:rPr>
          <w:b/>
          <w:lang w:val="en-US"/>
        </w:rPr>
      </w:pPr>
      <w:r w:rsidRPr="006221C7">
        <w:rPr>
          <w:b/>
          <w:lang w:val="en-US"/>
        </w:rPr>
        <w:t>(a) Under paragraphs 5 and 8(a): "NONE."</w:t>
      </w:r>
    </w:p>
    <w:p w14:paraId="0B6A65AB" w14:textId="77777777" w:rsidR="009A09F2" w:rsidRPr="006221C7" w:rsidRDefault="009A09F2" w:rsidP="009A09F2">
      <w:pPr>
        <w:spacing w:after="120"/>
        <w:jc w:val="both"/>
        <w:rPr>
          <w:b/>
          <w:lang w:val="en-US"/>
        </w:rPr>
      </w:pPr>
      <w:r w:rsidRPr="006221C7">
        <w:rPr>
          <w:b/>
          <w:lang w:val="en-US"/>
        </w:rPr>
        <w:t>(b) Under paragraphs 5 and 8(b): "NONE."</w:t>
      </w:r>
    </w:p>
    <w:p w14:paraId="0BCB0247" w14:textId="77777777" w:rsidR="009A09F2" w:rsidRPr="00D24081" w:rsidRDefault="009A09F2" w:rsidP="009A09F2">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06231744" w14:textId="77777777" w:rsidR="009A09F2" w:rsidRPr="00D24081" w:rsidRDefault="009A09F2" w:rsidP="009A09F2">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0B404B65" w14:textId="77777777" w:rsidR="009A09F2" w:rsidRPr="00D24081" w:rsidRDefault="009A09F2" w:rsidP="009A09F2">
      <w:pPr>
        <w:spacing w:after="120"/>
        <w:jc w:val="both"/>
        <w:rPr>
          <w:b/>
          <w:lang w:val="en-US"/>
        </w:rPr>
      </w:pPr>
      <w:r w:rsidRPr="00D24081">
        <w:rPr>
          <w:b/>
          <w:lang w:val="en-US"/>
        </w:rPr>
        <w:t>(a) is legally and financially autonomous;</w:t>
      </w:r>
    </w:p>
    <w:p w14:paraId="3C99244E" w14:textId="77777777" w:rsidR="009A09F2" w:rsidRPr="00D24081" w:rsidRDefault="009A09F2" w:rsidP="009A09F2">
      <w:pPr>
        <w:spacing w:after="120"/>
        <w:jc w:val="both"/>
        <w:rPr>
          <w:b/>
          <w:lang w:val="en-US"/>
        </w:rPr>
      </w:pPr>
      <w:r w:rsidRPr="00D24081">
        <w:rPr>
          <w:b/>
          <w:lang w:val="en-US"/>
        </w:rPr>
        <w:t>(b) operates under commercial law; and</w:t>
      </w:r>
    </w:p>
    <w:p w14:paraId="5A128A2B" w14:textId="77777777" w:rsidR="009A09F2" w:rsidRPr="00D24081" w:rsidRDefault="009A09F2" w:rsidP="009A09F2">
      <w:pPr>
        <w:spacing w:after="120"/>
        <w:jc w:val="both"/>
        <w:rPr>
          <w:b/>
          <w:lang w:val="en-US"/>
        </w:rPr>
      </w:pPr>
      <w:r w:rsidRPr="00D24081">
        <w:rPr>
          <w:b/>
          <w:lang w:val="en-US"/>
        </w:rPr>
        <w:t>(c) is not under the supervision of the Employer.</w:t>
      </w:r>
    </w:p>
    <w:p w14:paraId="144B788D" w14:textId="77777777" w:rsidR="009A09F2" w:rsidRPr="00D24081" w:rsidRDefault="009A09F2" w:rsidP="009A09F2">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2E5C8666" w14:textId="77777777" w:rsidR="009A09F2" w:rsidRPr="00D24081" w:rsidRDefault="009A09F2" w:rsidP="009A09F2">
      <w:pPr>
        <w:spacing w:after="120"/>
        <w:jc w:val="both"/>
        <w:rPr>
          <w:b/>
          <w:lang w:val="en-US"/>
        </w:rPr>
      </w:pPr>
      <w:r w:rsidRPr="00D24081">
        <w:rPr>
          <w:b/>
          <w:lang w:val="en-US"/>
        </w:rPr>
        <w:t>(a) directly or indirectly controls, is controlled by, or is under common control with another Company that has submitted a quotation;</w:t>
      </w:r>
    </w:p>
    <w:p w14:paraId="2E9CD458" w14:textId="77777777" w:rsidR="009A09F2" w:rsidRPr="00D24081" w:rsidRDefault="009A09F2" w:rsidP="009A09F2">
      <w:pPr>
        <w:spacing w:after="120"/>
        <w:jc w:val="both"/>
        <w:rPr>
          <w:b/>
          <w:lang w:val="en-US"/>
        </w:rPr>
      </w:pPr>
      <w:r w:rsidRPr="00D24081">
        <w:rPr>
          <w:b/>
          <w:lang w:val="en-US"/>
        </w:rPr>
        <w:t>(b) receives or has received a direct or indirect subsidy from another Company that has submitted a quotation;</w:t>
      </w:r>
    </w:p>
    <w:p w14:paraId="518AECEA" w14:textId="77777777" w:rsidR="009A09F2" w:rsidRPr="00D24081" w:rsidRDefault="009A09F2" w:rsidP="009A09F2">
      <w:pPr>
        <w:spacing w:after="120"/>
        <w:jc w:val="both"/>
        <w:rPr>
          <w:b/>
          <w:lang w:val="en-US"/>
        </w:rPr>
      </w:pPr>
      <w:r w:rsidRPr="00D24081">
        <w:rPr>
          <w:b/>
          <w:lang w:val="en-US"/>
        </w:rPr>
        <w:t>(c) has the same legal representative as another Company that has submitted a Quotation;</w:t>
      </w:r>
    </w:p>
    <w:p w14:paraId="59AFA8A5" w14:textId="77777777" w:rsidR="009A09F2" w:rsidRPr="00D24081" w:rsidRDefault="009A09F2" w:rsidP="009A09F2">
      <w:pPr>
        <w:spacing w:after="120"/>
        <w:jc w:val="both"/>
        <w:rPr>
          <w:b/>
          <w:lang w:val="en-US"/>
        </w:rPr>
      </w:pPr>
      <w:r w:rsidRPr="00D24081">
        <w:rPr>
          <w:b/>
          <w:lang w:val="en-US"/>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42E5A166" w14:textId="77777777" w:rsidR="009A09F2" w:rsidRPr="00D24081" w:rsidRDefault="009A09F2" w:rsidP="009A09F2">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7E6DAFA0" w14:textId="77777777" w:rsidR="009A09F2" w:rsidRPr="00D24081" w:rsidRDefault="009A09F2" w:rsidP="009A09F2">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50F78AB4" w14:textId="77777777" w:rsidR="009A09F2" w:rsidRPr="00D24081" w:rsidRDefault="009A09F2" w:rsidP="009A09F2">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439105B7" w14:textId="77777777" w:rsidR="009A09F2" w:rsidRPr="00D24081" w:rsidRDefault="009A09F2" w:rsidP="009A09F2">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2D950DA8" w14:textId="77777777" w:rsidR="009A09F2" w:rsidRPr="00D24081" w:rsidRDefault="009A09F2" w:rsidP="009A09F2">
      <w:pPr>
        <w:spacing w:after="120"/>
        <w:jc w:val="both"/>
        <w:rPr>
          <w:b/>
          <w:lang w:val="en-US"/>
        </w:rPr>
      </w:pPr>
      <w:r w:rsidRPr="00D24081">
        <w:rPr>
          <w:b/>
          <w:lang w:val="en-US"/>
        </w:rPr>
        <w:t>Validity of Quotations</w:t>
      </w:r>
    </w:p>
    <w:p w14:paraId="4A39A725" w14:textId="77777777" w:rsidR="009A09F2" w:rsidRPr="00D24081" w:rsidRDefault="009A09F2" w:rsidP="009A09F2">
      <w:pPr>
        <w:spacing w:after="120"/>
        <w:jc w:val="both"/>
        <w:rPr>
          <w:b/>
          <w:lang w:val="en-US"/>
        </w:rPr>
      </w:pPr>
      <w:r w:rsidRPr="00D24081">
        <w:rPr>
          <w:b/>
          <w:lang w:val="en-US"/>
        </w:rPr>
        <w:t>13. Quotations shall be valid for up to ninety (90) calendar days after the bid opening.</w:t>
      </w:r>
    </w:p>
    <w:p w14:paraId="20CE0A5D" w14:textId="77777777" w:rsidR="009A09F2" w:rsidRPr="00D24081" w:rsidRDefault="009A09F2" w:rsidP="009A09F2">
      <w:pPr>
        <w:spacing w:after="120"/>
        <w:jc w:val="both"/>
        <w:rPr>
          <w:b/>
          <w:lang w:val="en-US"/>
        </w:rPr>
      </w:pPr>
      <w:r w:rsidRPr="00D24081">
        <w:rPr>
          <w:b/>
          <w:lang w:val="en-US"/>
        </w:rPr>
        <w:t>Proposed Price</w:t>
      </w:r>
    </w:p>
    <w:p w14:paraId="1B70560C" w14:textId="77777777" w:rsidR="009A09F2" w:rsidRPr="00D24081" w:rsidRDefault="009A09F2" w:rsidP="009A09F2">
      <w:pPr>
        <w:spacing w:after="120"/>
        <w:jc w:val="both"/>
        <w:rPr>
          <w:b/>
          <w:lang w:val="en-US"/>
        </w:rPr>
      </w:pPr>
      <w:r w:rsidRPr="00D24081">
        <w:rPr>
          <w:b/>
          <w:lang w:val="en-US"/>
        </w:rPr>
        <w:t>14. The Contractor shall indicate the total price in the form entitled “Contractor’s Quotation”</w:t>
      </w:r>
    </w:p>
    <w:p w14:paraId="3FA1D00B" w14:textId="77777777" w:rsidR="009A09F2" w:rsidRPr="00D24081" w:rsidRDefault="009A09F2" w:rsidP="009A09F2">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3DB70CFD" w14:textId="77777777" w:rsidR="009A09F2" w:rsidRPr="00D24081" w:rsidRDefault="009A09F2" w:rsidP="009A09F2">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327A1B54" w14:textId="77777777" w:rsidR="009A09F2" w:rsidRPr="00D24081" w:rsidRDefault="009A09F2" w:rsidP="009A09F2">
      <w:pPr>
        <w:spacing w:after="120"/>
        <w:jc w:val="both"/>
        <w:rPr>
          <w:b/>
          <w:lang w:val="en-US"/>
        </w:rPr>
      </w:pPr>
      <w:r w:rsidRPr="00D24081">
        <w:rPr>
          <w:b/>
          <w:lang w:val="en-US"/>
        </w:rPr>
        <w:t>17. The currency(ies) of the Quotation and the currency(ies) of payment must be the same.</w:t>
      </w:r>
    </w:p>
    <w:p w14:paraId="1177420E" w14:textId="77777777" w:rsidR="009A09F2" w:rsidRPr="00D24081" w:rsidRDefault="009A09F2" w:rsidP="009A09F2">
      <w:pPr>
        <w:spacing w:after="120"/>
        <w:jc w:val="both"/>
        <w:rPr>
          <w:b/>
          <w:lang w:val="en-US"/>
        </w:rPr>
      </w:pPr>
      <w:r w:rsidRPr="00D24081">
        <w:rPr>
          <w:b/>
          <w:lang w:val="en-US"/>
        </w:rPr>
        <w:t>Technical Proposal</w:t>
      </w:r>
    </w:p>
    <w:p w14:paraId="272DD314" w14:textId="77777777" w:rsidR="009A09F2" w:rsidRPr="00D24081" w:rsidRDefault="009A09F2" w:rsidP="009A09F2">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w:t>
      </w:r>
      <w:r w:rsidRPr="00D24081">
        <w:rPr>
          <w:b/>
          <w:lang w:val="en-US"/>
        </w:rPr>
        <w:lastRenderedPageBreak/>
        <w:t>Certificate of tax registration and (viii) Certificate of bank domiciliation; (xi) a certificate of categorization issued by the competent authority.</w:t>
      </w:r>
    </w:p>
    <w:p w14:paraId="24075E64" w14:textId="77777777" w:rsidR="009A09F2" w:rsidRPr="00D24081" w:rsidRDefault="009A09F2" w:rsidP="009A09F2">
      <w:pPr>
        <w:spacing w:after="120"/>
        <w:jc w:val="both"/>
        <w:rPr>
          <w:b/>
          <w:lang w:val="en-US"/>
        </w:rPr>
      </w:pPr>
    </w:p>
    <w:p w14:paraId="49BCD7AD" w14:textId="77777777" w:rsidR="009A09F2" w:rsidRPr="00D24081" w:rsidRDefault="009A09F2" w:rsidP="009A09F2">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6CAAEE46" w14:textId="77777777" w:rsidR="009A09F2" w:rsidRPr="00D24081" w:rsidRDefault="009A09F2" w:rsidP="009A09F2">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7483D8E1" w14:textId="77777777" w:rsidR="009A09F2" w:rsidRPr="00155F20" w:rsidRDefault="009A09F2" w:rsidP="009A09F2">
      <w:pPr>
        <w:spacing w:after="120"/>
        <w:jc w:val="both"/>
        <w:rPr>
          <w:b/>
          <w:lang w:val="en-US"/>
        </w:rPr>
      </w:pPr>
      <w:r w:rsidRPr="00155F20">
        <w:rPr>
          <w:b/>
          <w:lang w:val="en-US"/>
        </w:rPr>
        <w:t>Clarifications</w:t>
      </w:r>
    </w:p>
    <w:p w14:paraId="01242DD9" w14:textId="77777777" w:rsidR="009A09F2" w:rsidRPr="00155F20" w:rsidRDefault="009A09F2" w:rsidP="009A09F2">
      <w:pPr>
        <w:spacing w:after="120"/>
        <w:jc w:val="both"/>
        <w:rPr>
          <w:b/>
          <w:lang w:val="en-US"/>
        </w:rPr>
      </w:pPr>
      <w:r w:rsidRPr="00155F20">
        <w:rPr>
          <w:b/>
          <w:lang w:val="en-US"/>
        </w:rPr>
        <w:t>23. Any request for clarification regarding this Request for Quotation (RFQ) may be sent in writing to:</w:t>
      </w:r>
    </w:p>
    <w:p w14:paraId="63FF85EB" w14:textId="66BE3F68" w:rsidR="009A09F2" w:rsidRPr="00155F20" w:rsidRDefault="009A09F2" w:rsidP="009A09F2">
      <w:pPr>
        <w:spacing w:after="120"/>
        <w:jc w:val="both"/>
        <w:rPr>
          <w:b/>
          <w:lang w:val="en-US"/>
        </w:rPr>
      </w:pPr>
      <w:r w:rsidRPr="00155F20">
        <w:rPr>
          <w:b/>
          <w:lang w:val="en-US"/>
        </w:rPr>
        <w:t xml:space="preserve">Attention: Mayor of </w:t>
      </w:r>
      <w:r w:rsidR="00E76945">
        <w:rPr>
          <w:b/>
          <w:lang w:val="en-US"/>
        </w:rPr>
        <w:t>Atok</w:t>
      </w:r>
    </w:p>
    <w:p w14:paraId="5CC16907" w14:textId="77777777" w:rsidR="009A09F2" w:rsidRPr="00155F20" w:rsidRDefault="009A09F2" w:rsidP="009A09F2">
      <w:pPr>
        <w:spacing w:after="120"/>
        <w:jc w:val="both"/>
        <w:rPr>
          <w:b/>
          <w:lang w:val="en-US"/>
        </w:rPr>
      </w:pPr>
      <w:r w:rsidRPr="00155F20">
        <w:rPr>
          <w:b/>
          <w:lang w:val="en-US"/>
        </w:rPr>
        <w:t xml:space="preserve">Street: </w:t>
      </w:r>
    </w:p>
    <w:p w14:paraId="02E722FD" w14:textId="3AD436E1" w:rsidR="009A09F2" w:rsidRPr="00155F20" w:rsidRDefault="009A09F2" w:rsidP="009A09F2">
      <w:pPr>
        <w:spacing w:after="120"/>
        <w:jc w:val="both"/>
        <w:rPr>
          <w:b/>
          <w:lang w:val="en-US"/>
        </w:rPr>
      </w:pPr>
      <w:r w:rsidRPr="00155F20">
        <w:rPr>
          <w:b/>
          <w:lang w:val="en-US"/>
        </w:rPr>
        <w:t xml:space="preserve">City: </w:t>
      </w:r>
      <w:r w:rsidR="00E76945">
        <w:rPr>
          <w:b/>
          <w:lang w:val="en-US"/>
        </w:rPr>
        <w:t>Atok</w:t>
      </w:r>
    </w:p>
    <w:p w14:paraId="7835F788" w14:textId="77777777" w:rsidR="009A09F2" w:rsidRPr="00155F20" w:rsidRDefault="009A09F2" w:rsidP="009A09F2">
      <w:pPr>
        <w:spacing w:after="120"/>
        <w:jc w:val="both"/>
        <w:rPr>
          <w:b/>
          <w:lang w:val="en-US"/>
        </w:rPr>
      </w:pPr>
      <w:r w:rsidRPr="00155F20">
        <w:rPr>
          <w:b/>
          <w:lang w:val="en-US"/>
        </w:rPr>
        <w:t xml:space="preserve">Postal Code: </w:t>
      </w:r>
    </w:p>
    <w:p w14:paraId="49662261" w14:textId="77777777" w:rsidR="009A09F2" w:rsidRPr="00155F20" w:rsidRDefault="009A09F2" w:rsidP="009A09F2">
      <w:pPr>
        <w:spacing w:after="120"/>
        <w:jc w:val="both"/>
        <w:rPr>
          <w:b/>
          <w:lang w:val="en-US"/>
        </w:rPr>
      </w:pPr>
      <w:r w:rsidRPr="00155F20">
        <w:rPr>
          <w:b/>
          <w:lang w:val="en-US"/>
        </w:rPr>
        <w:t>Country: Cameroon</w:t>
      </w:r>
    </w:p>
    <w:p w14:paraId="6E41CB76" w14:textId="77777777" w:rsidR="009A09F2" w:rsidRPr="00145ABA" w:rsidRDefault="009A09F2" w:rsidP="009A09F2">
      <w:pPr>
        <w:shd w:val="clear" w:color="auto" w:fill="FFFFFF"/>
        <w:tabs>
          <w:tab w:val="right" w:pos="7254"/>
        </w:tabs>
        <w:spacing w:line="276" w:lineRule="auto"/>
        <w:jc w:val="both"/>
        <w:rPr>
          <w:b/>
          <w:lang w:val="en-US"/>
        </w:rPr>
      </w:pPr>
      <w:r w:rsidRPr="00155F20">
        <w:rPr>
          <w:b/>
          <w:lang w:val="en-US"/>
        </w:rPr>
        <w:t xml:space="preserve">Telephone number: </w:t>
      </w:r>
    </w:p>
    <w:p w14:paraId="6D27611B" w14:textId="77777777" w:rsidR="009A09F2" w:rsidRPr="00537EC0" w:rsidRDefault="009A09F2" w:rsidP="009A09F2">
      <w:pPr>
        <w:spacing w:after="120"/>
        <w:jc w:val="both"/>
        <w:rPr>
          <w:b/>
          <w:lang w:val="en-US"/>
        </w:rPr>
      </w:pPr>
      <w:r w:rsidRPr="00537EC0">
        <w:rPr>
          <w:b/>
          <w:lang w:val="en-US"/>
        </w:rPr>
        <w:t xml:space="preserve">Email address: </w:t>
      </w:r>
    </w:p>
    <w:p w14:paraId="1AC530BD" w14:textId="77777777" w:rsidR="009A09F2" w:rsidRPr="00155F20" w:rsidRDefault="009A09F2" w:rsidP="009A09F2">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19EB73BE" w14:textId="77777777" w:rsidR="009A09F2" w:rsidRPr="00155F20" w:rsidRDefault="009A09F2" w:rsidP="009A09F2">
      <w:pPr>
        <w:spacing w:after="120"/>
        <w:jc w:val="both"/>
        <w:rPr>
          <w:b/>
          <w:lang w:val="en-US"/>
        </w:rPr>
      </w:pPr>
      <w:r w:rsidRPr="00155F20">
        <w:rPr>
          <w:b/>
          <w:lang w:val="en-US"/>
        </w:rPr>
        <w:t>Submission of Quotations</w:t>
      </w:r>
    </w:p>
    <w:p w14:paraId="78C3F286" w14:textId="77777777" w:rsidR="009A09F2" w:rsidRPr="00155F20" w:rsidRDefault="009A09F2" w:rsidP="009A09F2">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103BE8DB" w14:textId="4A9514ED" w:rsidR="009A09F2" w:rsidRPr="00155F20" w:rsidRDefault="009A09F2" w:rsidP="009A09F2">
      <w:pPr>
        <w:spacing w:after="120"/>
        <w:jc w:val="both"/>
        <w:rPr>
          <w:b/>
          <w:lang w:val="en-US"/>
        </w:rPr>
      </w:pPr>
      <w:r w:rsidRPr="00155F20">
        <w:rPr>
          <w:b/>
          <w:lang w:val="en-US"/>
        </w:rPr>
        <w:t>"</w:t>
      </w:r>
      <w:bookmarkStart w:id="13" w:name="_Hlk206766128"/>
      <w:r w:rsidRPr="00155F20">
        <w:rPr>
          <w:b/>
          <w:lang w:val="en-US"/>
        </w:rPr>
        <w:t>REQUEST FOR QUOTATIONS NO. _______/DC/MINDDEVEL/SG /C</w:t>
      </w:r>
      <w:r>
        <w:rPr>
          <w:b/>
          <w:lang w:val="en-US"/>
        </w:rPr>
        <w:t>-LIE</w:t>
      </w:r>
      <w:r w:rsidRPr="00155F20">
        <w:rPr>
          <w:b/>
          <w:lang w:val="en-US"/>
        </w:rPr>
        <w:t xml:space="preserve">/CIPM/SIGAMP/2025 DATED _______________ RELATING TO THE </w:t>
      </w:r>
      <w:bookmarkEnd w:id="13"/>
      <w:r w:rsidRPr="00ED6942">
        <w:rPr>
          <w:b/>
          <w:lang w:val="en-US"/>
        </w:rPr>
        <w:t xml:space="preserve">CONSTRUCTION WORKS FOR A DRINKING WATER SUPPLY </w:t>
      </w:r>
      <w:r w:rsidR="00262159">
        <w:rPr>
          <w:b/>
          <w:lang w:val="en-US"/>
        </w:rPr>
        <w:t xml:space="preserve">AT </w:t>
      </w:r>
      <w:r w:rsidR="00E76945">
        <w:rPr>
          <w:b/>
          <w:lang w:val="en-US"/>
        </w:rPr>
        <w:t>ATOK CENTRE</w:t>
      </w:r>
      <w:r w:rsidR="00014278" w:rsidRPr="00014278">
        <w:rPr>
          <w:b/>
          <w:lang w:val="en-US"/>
        </w:rPr>
        <w:t>.</w:t>
      </w:r>
      <w:r w:rsidRPr="00ED6942">
        <w:rPr>
          <w:b/>
          <w:lang w:val="en-US"/>
        </w:rPr>
        <w:t xml:space="preserve">, </w:t>
      </w:r>
      <w:r w:rsidR="00E76945">
        <w:rPr>
          <w:b/>
          <w:lang w:val="en-US"/>
        </w:rPr>
        <w:t>ATOK</w:t>
      </w:r>
      <w:r w:rsidRPr="00ED6942">
        <w:rPr>
          <w:b/>
          <w:lang w:val="en-US"/>
        </w:rPr>
        <w:t xml:space="preserve"> COUNCIL, </w:t>
      </w:r>
      <w:r w:rsidR="00E76945">
        <w:rPr>
          <w:b/>
          <w:lang w:val="en-US"/>
        </w:rPr>
        <w:t>HAUT NYONG</w:t>
      </w:r>
      <w:r w:rsidRPr="00ED6942">
        <w:rPr>
          <w:b/>
          <w:lang w:val="en-US"/>
        </w:rPr>
        <w:t xml:space="preserve"> DEPARTMENT, EAST REGION</w:t>
      </w:r>
      <w:r w:rsidRPr="00ED6942" w:rsidDel="00ED6942">
        <w:rPr>
          <w:b/>
          <w:lang w:val="en-US"/>
        </w:rPr>
        <w:t xml:space="preserve"> </w:t>
      </w:r>
      <w:r w:rsidRPr="00155F20">
        <w:rPr>
          <w:b/>
          <w:lang w:val="en-US"/>
        </w:rPr>
        <w:t>.</w:t>
      </w:r>
    </w:p>
    <w:p w14:paraId="6560DBDE" w14:textId="77777777" w:rsidR="009A09F2" w:rsidRPr="00155F20" w:rsidRDefault="009A09F2" w:rsidP="009A09F2">
      <w:pPr>
        <w:spacing w:after="120"/>
        <w:jc w:val="both"/>
        <w:rPr>
          <w:b/>
          <w:lang w:val="en-US"/>
        </w:rPr>
      </w:pPr>
      <w:r w:rsidRPr="00155F20">
        <w:rPr>
          <w:b/>
          <w:lang w:val="en-US"/>
        </w:rPr>
        <w:t>TO BE OPENED ONLY DURING THE OPENING SESSION"</w:t>
      </w:r>
    </w:p>
    <w:p w14:paraId="4FDFCA56" w14:textId="77777777" w:rsidR="009A09F2" w:rsidRPr="00155F20" w:rsidRDefault="009A09F2" w:rsidP="009A09F2">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5762144A" w14:textId="77777777" w:rsidR="009A09F2" w:rsidRPr="00155F20" w:rsidRDefault="009A09F2" w:rsidP="009A09F2">
      <w:pPr>
        <w:spacing w:after="120"/>
        <w:jc w:val="both"/>
        <w:rPr>
          <w:b/>
          <w:lang w:val="en-US"/>
        </w:rPr>
      </w:pPr>
      <w:r w:rsidRPr="00155F20">
        <w:rPr>
          <w:b/>
          <w:lang w:val="en-US"/>
        </w:rPr>
        <w:t>25.24. The deadline and time for submitting Quotations is _____________ at 11:00 a.m.</w:t>
      </w:r>
    </w:p>
    <w:p w14:paraId="68B14CEC" w14:textId="77777777" w:rsidR="009A09F2" w:rsidRPr="00155F20" w:rsidRDefault="009A09F2" w:rsidP="009A09F2">
      <w:pPr>
        <w:spacing w:after="120"/>
        <w:jc w:val="both"/>
        <w:rPr>
          <w:b/>
          <w:lang w:val="en-US"/>
        </w:rPr>
      </w:pPr>
      <w:r w:rsidRPr="00155F20">
        <w:rPr>
          <w:b/>
          <w:lang w:val="en-US"/>
        </w:rPr>
        <w:t>26.25. The address for submitting Quotations is as follows:</w:t>
      </w:r>
    </w:p>
    <w:p w14:paraId="74E0E51B" w14:textId="4795EF51" w:rsidR="009A09F2" w:rsidRPr="00155F20" w:rsidRDefault="009A09F2" w:rsidP="009A09F2">
      <w:pPr>
        <w:spacing w:after="120"/>
        <w:jc w:val="both"/>
        <w:rPr>
          <w:b/>
          <w:lang w:val="en-US"/>
        </w:rPr>
      </w:pPr>
      <w:bookmarkStart w:id="14" w:name="_Hlk207191776"/>
      <w:r w:rsidRPr="00155F20">
        <w:rPr>
          <w:b/>
          <w:lang w:val="en-US"/>
        </w:rPr>
        <w:t xml:space="preserve">Attention: Mayor of </w:t>
      </w:r>
      <w:r w:rsidR="00E76945">
        <w:rPr>
          <w:b/>
          <w:lang w:val="en-US"/>
        </w:rPr>
        <w:t>Atok</w:t>
      </w:r>
      <w:r>
        <w:rPr>
          <w:b/>
          <w:lang w:val="en-US"/>
        </w:rPr>
        <w:t xml:space="preserve"> Council</w:t>
      </w:r>
    </w:p>
    <w:p w14:paraId="72C221CF" w14:textId="77777777" w:rsidR="009A09F2" w:rsidRPr="00155F20" w:rsidRDefault="009A09F2" w:rsidP="009A09F2">
      <w:pPr>
        <w:spacing w:after="120"/>
        <w:jc w:val="both"/>
        <w:rPr>
          <w:b/>
          <w:lang w:val="en-US"/>
        </w:rPr>
      </w:pPr>
      <w:r w:rsidRPr="00155F20">
        <w:rPr>
          <w:b/>
          <w:lang w:val="en-US"/>
        </w:rPr>
        <w:t xml:space="preserve">Street: </w:t>
      </w:r>
    </w:p>
    <w:p w14:paraId="1C97FCB6" w14:textId="28FD1B2A" w:rsidR="009A09F2" w:rsidRPr="00155F20" w:rsidRDefault="009A09F2" w:rsidP="009A09F2">
      <w:pPr>
        <w:spacing w:after="120"/>
        <w:jc w:val="both"/>
        <w:rPr>
          <w:b/>
          <w:lang w:val="en-US"/>
        </w:rPr>
      </w:pPr>
      <w:r w:rsidRPr="00155F20">
        <w:rPr>
          <w:b/>
          <w:lang w:val="en-US"/>
        </w:rPr>
        <w:t xml:space="preserve">City: </w:t>
      </w:r>
      <w:r w:rsidR="00E76945">
        <w:rPr>
          <w:b/>
          <w:lang w:val="en-US"/>
        </w:rPr>
        <w:t>Atok</w:t>
      </w:r>
    </w:p>
    <w:p w14:paraId="0DC684FF" w14:textId="77777777" w:rsidR="009A09F2" w:rsidRPr="00155F20" w:rsidRDefault="009A09F2" w:rsidP="009A09F2">
      <w:pPr>
        <w:spacing w:after="120"/>
        <w:jc w:val="both"/>
        <w:rPr>
          <w:b/>
          <w:lang w:val="en-US"/>
        </w:rPr>
      </w:pPr>
      <w:r w:rsidRPr="00155F20">
        <w:rPr>
          <w:b/>
          <w:lang w:val="en-US"/>
        </w:rPr>
        <w:lastRenderedPageBreak/>
        <w:t xml:space="preserve">Postal Code: </w:t>
      </w:r>
    </w:p>
    <w:p w14:paraId="13E8EAEE" w14:textId="77777777" w:rsidR="009A09F2" w:rsidRPr="00155F20" w:rsidRDefault="009A09F2" w:rsidP="009A09F2">
      <w:pPr>
        <w:spacing w:after="120"/>
        <w:jc w:val="both"/>
        <w:rPr>
          <w:b/>
          <w:lang w:val="en-US"/>
        </w:rPr>
      </w:pPr>
      <w:r w:rsidRPr="00155F20">
        <w:rPr>
          <w:b/>
          <w:lang w:val="en-US"/>
        </w:rPr>
        <w:t>Country: Cameroon</w:t>
      </w:r>
    </w:p>
    <w:p w14:paraId="69895A17" w14:textId="77777777" w:rsidR="009A09F2" w:rsidRPr="00145ABA" w:rsidRDefault="009A09F2" w:rsidP="009A09F2">
      <w:pPr>
        <w:shd w:val="clear" w:color="auto" w:fill="FFFFFF"/>
        <w:tabs>
          <w:tab w:val="right" w:pos="7254"/>
        </w:tabs>
        <w:spacing w:line="276" w:lineRule="auto"/>
        <w:jc w:val="both"/>
        <w:rPr>
          <w:b/>
          <w:lang w:val="en-US"/>
        </w:rPr>
      </w:pPr>
      <w:r w:rsidRPr="00155F20">
        <w:rPr>
          <w:b/>
          <w:lang w:val="en-US"/>
        </w:rPr>
        <w:t xml:space="preserve">Telephone number: </w:t>
      </w:r>
    </w:p>
    <w:p w14:paraId="555215F2" w14:textId="77777777" w:rsidR="009A09F2" w:rsidRDefault="009A09F2" w:rsidP="009A09F2">
      <w:pPr>
        <w:spacing w:after="120"/>
        <w:jc w:val="both"/>
        <w:rPr>
          <w:b/>
          <w:lang w:val="en-US"/>
        </w:rPr>
      </w:pPr>
      <w:r w:rsidRPr="00537EC0">
        <w:rPr>
          <w:b/>
          <w:lang w:val="en-US"/>
        </w:rPr>
        <w:t xml:space="preserve">Email address: </w:t>
      </w:r>
    </w:p>
    <w:p w14:paraId="4920CCD7" w14:textId="77777777" w:rsidR="009A09F2" w:rsidRPr="00537EC0" w:rsidRDefault="009A09F2" w:rsidP="009A09F2">
      <w:pPr>
        <w:spacing w:after="120"/>
        <w:jc w:val="both"/>
        <w:rPr>
          <w:b/>
          <w:lang w:val="en-US"/>
        </w:rPr>
      </w:pPr>
    </w:p>
    <w:bookmarkEnd w:id="14"/>
    <w:p w14:paraId="0A5F2B7A" w14:textId="77777777" w:rsidR="009A09F2" w:rsidRPr="00155F20" w:rsidRDefault="009A09F2" w:rsidP="009A09F2">
      <w:pPr>
        <w:spacing w:after="120"/>
        <w:jc w:val="both"/>
        <w:rPr>
          <w:b/>
          <w:lang w:val="en-US"/>
        </w:rPr>
      </w:pPr>
      <w:r w:rsidRPr="00155F20">
        <w:rPr>
          <w:b/>
          <w:lang w:val="en-US"/>
        </w:rPr>
        <w:t>Opening of Quotations</w:t>
      </w:r>
    </w:p>
    <w:p w14:paraId="001392DC" w14:textId="3E368C6E" w:rsidR="009A09F2" w:rsidRDefault="009A09F2" w:rsidP="009A09F2">
      <w:pPr>
        <w:spacing w:after="120"/>
        <w:jc w:val="both"/>
        <w:rPr>
          <w:b/>
          <w:lang w:val="en-US"/>
        </w:rPr>
      </w:pPr>
      <w:r w:rsidRPr="00155F20">
        <w:rPr>
          <w:b/>
          <w:lang w:val="en-US"/>
        </w:rPr>
        <w:t xml:space="preserve">27.26. The opening of quotations will take place in the conference room of the Municipality of </w:t>
      </w:r>
      <w:r w:rsidR="00E76945">
        <w:rPr>
          <w:b/>
          <w:lang w:val="en-US"/>
        </w:rPr>
        <w:t>Atok</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w:t>
      </w:r>
      <w:r w:rsidR="0011609F">
        <w:rPr>
          <w:b/>
          <w:lang w:val="en-US"/>
        </w:rPr>
        <w:t>Atok</w:t>
      </w:r>
      <w:r>
        <w:rPr>
          <w:b/>
          <w:lang w:val="en-US"/>
        </w:rPr>
        <w:t xml:space="preserve"> Council</w:t>
      </w:r>
    </w:p>
    <w:p w14:paraId="09F5A37E" w14:textId="77777777" w:rsidR="009A09F2" w:rsidRPr="00D24081" w:rsidRDefault="009A09F2" w:rsidP="009A09F2">
      <w:pPr>
        <w:spacing w:after="120"/>
        <w:jc w:val="both"/>
        <w:rPr>
          <w:b/>
          <w:lang w:val="en-US"/>
        </w:rPr>
      </w:pPr>
      <w:r w:rsidRPr="00D24081">
        <w:rPr>
          <w:b/>
          <w:lang w:val="en-US"/>
        </w:rPr>
        <w:t>Evaluation of Quotations</w:t>
      </w:r>
    </w:p>
    <w:p w14:paraId="2F8DDAA3" w14:textId="77777777" w:rsidR="009A09F2" w:rsidRPr="00D24081" w:rsidRDefault="009A09F2" w:rsidP="009A09F2">
      <w:pPr>
        <w:spacing w:after="120"/>
        <w:jc w:val="both"/>
        <w:rPr>
          <w:b/>
          <w:lang w:val="en-US"/>
        </w:rPr>
      </w:pPr>
      <w:r w:rsidRPr="00D24081">
        <w:rPr>
          <w:b/>
          <w:lang w:val="en-US"/>
        </w:rPr>
        <w:t>26. Quotations will be evaluated to ensure the technical proposal's compliance.</w:t>
      </w:r>
    </w:p>
    <w:p w14:paraId="700979BF" w14:textId="77777777" w:rsidR="009A09F2" w:rsidRPr="00D24081" w:rsidRDefault="009A09F2" w:rsidP="009A09F2">
      <w:pPr>
        <w:spacing w:after="120"/>
        <w:jc w:val="both"/>
        <w:rPr>
          <w:b/>
          <w:lang w:val="en-US"/>
        </w:rPr>
      </w:pPr>
      <w:r w:rsidRPr="00D24081">
        <w:rPr>
          <w:b/>
          <w:lang w:val="en-US"/>
        </w:rPr>
        <w:t> Verification that the Quotation Letter is properly completed, dated, and signed with the Project Owner's name and title. of the signatory.</w:t>
      </w:r>
    </w:p>
    <w:p w14:paraId="3690768B" w14:textId="77777777" w:rsidR="009A09F2" w:rsidRPr="00D24081" w:rsidRDefault="009A09F2" w:rsidP="009A09F2">
      <w:pPr>
        <w:spacing w:after="120"/>
        <w:jc w:val="both"/>
        <w:rPr>
          <w:b/>
          <w:lang w:val="en-US"/>
        </w:rPr>
      </w:pPr>
      <w:r w:rsidRPr="00D24081">
        <w:rPr>
          <w:b/>
          <w:lang w:val="en-US"/>
        </w:rPr>
        <w:t> Verification that the Unit Price Schedule and Descriptive and Quantitative Estimate are duly completed, dated, and signed.</w:t>
      </w:r>
    </w:p>
    <w:p w14:paraId="5F208A89" w14:textId="77777777" w:rsidR="009A09F2" w:rsidRPr="00D24081" w:rsidRDefault="009A09F2" w:rsidP="009A09F2">
      <w:pPr>
        <w:spacing w:after="120"/>
        <w:jc w:val="both"/>
        <w:rPr>
          <w:b/>
          <w:lang w:val="en-US"/>
        </w:rPr>
      </w:pPr>
      <w:r w:rsidRPr="00D24081">
        <w:rPr>
          <w:b/>
          <w:lang w:val="en-US"/>
        </w:rPr>
        <w:t> Evaluation of the technical qualification of each admissible offer according to the offer evaluation grid.</w:t>
      </w:r>
    </w:p>
    <w:p w14:paraId="7E6F9404" w14:textId="77777777" w:rsidR="009A09F2" w:rsidRPr="0066678F" w:rsidRDefault="009A09F2" w:rsidP="009A09F2">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9A09F2" w:rsidRPr="00380D92" w14:paraId="32B12CC3" w14:textId="77777777" w:rsidTr="005D1AF8">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E4D06" w14:textId="77777777" w:rsidR="009A09F2" w:rsidRPr="00380D92" w:rsidRDefault="009A09F2" w:rsidP="005D1AF8">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DA47E" w14:textId="77777777" w:rsidR="009A09F2" w:rsidRPr="00380D92" w:rsidRDefault="009A09F2" w:rsidP="005D1AF8">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C29ED" w14:textId="77777777" w:rsidR="009A09F2" w:rsidRPr="00380D92" w:rsidRDefault="009A09F2" w:rsidP="005D1AF8">
            <w:pPr>
              <w:widowControl w:val="0"/>
              <w:tabs>
                <w:tab w:val="left" w:pos="7080"/>
              </w:tabs>
              <w:autoSpaceDE w:val="0"/>
              <w:ind w:right="-20"/>
              <w:jc w:val="center"/>
              <w:rPr>
                <w:b/>
                <w:iCs/>
                <w:szCs w:val="22"/>
              </w:rPr>
            </w:pPr>
            <w:r w:rsidRPr="00380D92">
              <w:rPr>
                <w:b/>
                <w:iCs/>
                <w:sz w:val="22"/>
                <w:szCs w:val="22"/>
              </w:rPr>
              <w:t>BINARY NOTATION</w:t>
            </w:r>
          </w:p>
        </w:tc>
      </w:tr>
      <w:tr w:rsidR="009A09F2" w:rsidRPr="00380D92" w14:paraId="32E660CF" w14:textId="77777777" w:rsidTr="005D1A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0F0022" w14:textId="77777777" w:rsidR="009A09F2" w:rsidRPr="00380D92" w:rsidRDefault="009A09F2" w:rsidP="005D1AF8">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84F800" w14:textId="77777777" w:rsidR="009A09F2" w:rsidRPr="00380D92" w:rsidRDefault="009A09F2" w:rsidP="005D1AF8">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D97D" w14:textId="77777777" w:rsidR="009A09F2" w:rsidRPr="00380D92" w:rsidRDefault="009A09F2" w:rsidP="005D1AF8">
            <w:pPr>
              <w:widowControl w:val="0"/>
              <w:tabs>
                <w:tab w:val="left" w:pos="7080"/>
              </w:tabs>
              <w:autoSpaceDE w:val="0"/>
              <w:ind w:right="-20"/>
              <w:jc w:val="center"/>
              <w:rPr>
                <w:b/>
                <w:iCs/>
                <w:szCs w:val="22"/>
              </w:rPr>
            </w:pPr>
          </w:p>
        </w:tc>
      </w:tr>
      <w:tr w:rsidR="009A09F2" w:rsidRPr="00380D92" w14:paraId="0806CC75" w14:textId="77777777" w:rsidTr="005D1A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CBB37"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71AE7" w14:textId="77777777" w:rsidR="009A09F2" w:rsidRPr="005C7E78" w:rsidRDefault="009A09F2" w:rsidP="005D1AF8">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FD54D" w14:textId="77777777" w:rsidR="009A09F2" w:rsidRPr="00380D92" w:rsidRDefault="009A09F2" w:rsidP="005D1AF8">
            <w:pPr>
              <w:widowControl w:val="0"/>
              <w:tabs>
                <w:tab w:val="left" w:pos="7080"/>
              </w:tabs>
              <w:autoSpaceDE w:val="0"/>
              <w:ind w:right="-20"/>
              <w:rPr>
                <w:iCs/>
                <w:szCs w:val="22"/>
              </w:rPr>
            </w:pPr>
            <w:r w:rsidRPr="00380D92">
              <w:rPr>
                <w:iCs/>
                <w:sz w:val="22"/>
                <w:szCs w:val="22"/>
              </w:rPr>
              <w:t>Yes/No</w:t>
            </w:r>
          </w:p>
        </w:tc>
      </w:tr>
      <w:tr w:rsidR="009A09F2" w:rsidRPr="00380D92" w14:paraId="0D207C4D" w14:textId="77777777" w:rsidTr="005D1A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E640C"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0D508" w14:textId="77777777" w:rsidR="009A09F2" w:rsidRPr="00380D92" w:rsidRDefault="009A09F2" w:rsidP="005D1AF8">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98859" w14:textId="77777777" w:rsidR="009A09F2" w:rsidRPr="00380D92" w:rsidRDefault="009A09F2" w:rsidP="005D1AF8">
            <w:pPr>
              <w:rPr>
                <w:szCs w:val="22"/>
              </w:rPr>
            </w:pPr>
            <w:r w:rsidRPr="00380D92">
              <w:rPr>
                <w:iCs/>
                <w:sz w:val="22"/>
                <w:szCs w:val="22"/>
              </w:rPr>
              <w:t>Yes/No</w:t>
            </w:r>
          </w:p>
        </w:tc>
      </w:tr>
      <w:tr w:rsidR="009A09F2" w:rsidRPr="00E76945" w14:paraId="0EF1495B" w14:textId="77777777" w:rsidTr="005D1AF8">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24D51C4" w14:textId="77777777" w:rsidR="009A09F2" w:rsidRPr="00380D92" w:rsidRDefault="009A09F2" w:rsidP="005D1AF8">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B46A418" w14:textId="77777777" w:rsidR="009A09F2" w:rsidRPr="005C7E78" w:rsidRDefault="009A09F2" w:rsidP="005D1AF8">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20908" w14:textId="77777777" w:rsidR="009A09F2" w:rsidRPr="005C7E78" w:rsidRDefault="009A09F2" w:rsidP="005D1AF8">
            <w:pPr>
              <w:widowControl w:val="0"/>
              <w:tabs>
                <w:tab w:val="left" w:pos="7080"/>
              </w:tabs>
              <w:autoSpaceDE w:val="0"/>
              <w:ind w:right="-20"/>
              <w:jc w:val="center"/>
              <w:rPr>
                <w:szCs w:val="22"/>
                <w:lang w:val="en-US"/>
              </w:rPr>
            </w:pPr>
          </w:p>
        </w:tc>
      </w:tr>
      <w:tr w:rsidR="009A09F2" w:rsidRPr="00380D92" w14:paraId="043DAB4F" w14:textId="77777777" w:rsidTr="005D1AF8">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997EC8B" w14:textId="77777777" w:rsidR="009A09F2" w:rsidRPr="005C7E78" w:rsidRDefault="009A09F2" w:rsidP="005D1AF8">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A6B16" w14:textId="77777777" w:rsidR="009A09F2" w:rsidRPr="005C7E78" w:rsidRDefault="009A09F2" w:rsidP="005D1AF8">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AF5A0" w14:textId="77777777" w:rsidR="009A09F2" w:rsidRPr="00380D92" w:rsidRDefault="009A09F2" w:rsidP="005D1AF8">
            <w:pPr>
              <w:widowControl w:val="0"/>
              <w:tabs>
                <w:tab w:val="left" w:pos="7080"/>
              </w:tabs>
              <w:autoSpaceDE w:val="0"/>
              <w:ind w:right="-20"/>
              <w:rPr>
                <w:szCs w:val="22"/>
              </w:rPr>
            </w:pPr>
            <w:r w:rsidRPr="00380D92">
              <w:rPr>
                <w:iCs/>
                <w:sz w:val="22"/>
                <w:szCs w:val="22"/>
              </w:rPr>
              <w:t>Yes/No</w:t>
            </w:r>
          </w:p>
        </w:tc>
      </w:tr>
      <w:tr w:rsidR="009A09F2" w:rsidRPr="00380D92" w14:paraId="548ACC30" w14:textId="77777777" w:rsidTr="005D1AF8">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CE1A14F" w14:textId="77777777" w:rsidR="009A09F2" w:rsidRPr="00380D92" w:rsidRDefault="009A09F2" w:rsidP="005D1AF8">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6229A" w14:textId="77777777" w:rsidR="009A09F2" w:rsidRPr="005C7E78" w:rsidRDefault="009A09F2" w:rsidP="005D1AF8">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A2BB0" w14:textId="77777777" w:rsidR="009A09F2" w:rsidRPr="00380D92" w:rsidRDefault="009A09F2" w:rsidP="005D1AF8">
            <w:pPr>
              <w:widowControl w:val="0"/>
              <w:tabs>
                <w:tab w:val="left" w:pos="7080"/>
              </w:tabs>
              <w:autoSpaceDE w:val="0"/>
              <w:ind w:right="-20"/>
              <w:rPr>
                <w:szCs w:val="22"/>
              </w:rPr>
            </w:pPr>
            <w:r w:rsidRPr="00380D92">
              <w:rPr>
                <w:iCs/>
                <w:sz w:val="22"/>
                <w:szCs w:val="22"/>
              </w:rPr>
              <w:t>Yes/No</w:t>
            </w:r>
          </w:p>
        </w:tc>
      </w:tr>
      <w:tr w:rsidR="009A09F2" w:rsidRPr="00380D92" w14:paraId="4DBCE41E" w14:textId="77777777" w:rsidTr="005D1AF8">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6BC831B0" w14:textId="77777777" w:rsidR="009A09F2" w:rsidRPr="00380D92" w:rsidRDefault="009A09F2" w:rsidP="005D1AF8">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272E7C" w14:textId="77777777" w:rsidR="009A09F2" w:rsidRPr="00380D92" w:rsidRDefault="009A09F2" w:rsidP="005D1AF8">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F4D7F" w14:textId="77777777" w:rsidR="009A09F2" w:rsidRPr="00380D92" w:rsidRDefault="009A09F2" w:rsidP="005D1AF8">
            <w:pPr>
              <w:widowControl w:val="0"/>
              <w:tabs>
                <w:tab w:val="left" w:pos="7080"/>
              </w:tabs>
              <w:autoSpaceDE w:val="0"/>
              <w:ind w:right="-20"/>
              <w:jc w:val="center"/>
              <w:rPr>
                <w:szCs w:val="22"/>
              </w:rPr>
            </w:pPr>
          </w:p>
        </w:tc>
      </w:tr>
      <w:tr w:rsidR="009A09F2" w:rsidRPr="00380D92" w14:paraId="08844DD2" w14:textId="77777777" w:rsidTr="005D1AF8">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2882AB6"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B83D4" w14:textId="77777777" w:rsidR="009A09F2" w:rsidRPr="00380D92" w:rsidRDefault="009A09F2" w:rsidP="005D1AF8">
            <w:pPr>
              <w:pStyle w:val="Paragraphedeliste"/>
              <w:numPr>
                <w:ilvl w:val="0"/>
                <w:numId w:val="94"/>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0B39" w14:textId="77777777" w:rsidR="009A09F2" w:rsidRPr="00380D92" w:rsidRDefault="009A09F2" w:rsidP="005D1AF8">
            <w:pPr>
              <w:widowControl w:val="0"/>
              <w:tabs>
                <w:tab w:val="left" w:pos="7080"/>
              </w:tabs>
              <w:autoSpaceDE w:val="0"/>
              <w:ind w:right="-20"/>
              <w:rPr>
                <w:iCs/>
                <w:szCs w:val="22"/>
              </w:rPr>
            </w:pPr>
          </w:p>
        </w:tc>
      </w:tr>
      <w:tr w:rsidR="009A09F2" w:rsidRPr="00380D92" w14:paraId="2DC2EEFD" w14:textId="77777777" w:rsidTr="005D1AF8">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6AA2909"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51D81" w14:textId="77777777" w:rsidR="009A09F2" w:rsidRPr="005C7E78" w:rsidRDefault="009A09F2" w:rsidP="005D1AF8">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9B288" w14:textId="77777777" w:rsidR="009A09F2" w:rsidRPr="00380D92" w:rsidRDefault="009A09F2" w:rsidP="005D1AF8">
            <w:pPr>
              <w:rPr>
                <w:szCs w:val="22"/>
              </w:rPr>
            </w:pPr>
            <w:r w:rsidRPr="00380D92">
              <w:rPr>
                <w:iCs/>
                <w:sz w:val="22"/>
                <w:szCs w:val="22"/>
              </w:rPr>
              <w:t>Yes/No</w:t>
            </w:r>
          </w:p>
        </w:tc>
      </w:tr>
      <w:tr w:rsidR="009A09F2" w:rsidRPr="00380D92" w14:paraId="73BB2E3F" w14:textId="77777777" w:rsidTr="005D1AF8">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A5722BF"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CD41F" w14:textId="77777777" w:rsidR="009A09F2" w:rsidRPr="00380D92" w:rsidRDefault="009A09F2" w:rsidP="005D1AF8">
            <w:pPr>
              <w:pStyle w:val="Paragraphedeliste"/>
              <w:numPr>
                <w:ilvl w:val="0"/>
                <w:numId w:val="94"/>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2A832" w14:textId="77777777" w:rsidR="009A09F2" w:rsidRPr="00380D92" w:rsidRDefault="009A09F2" w:rsidP="005D1AF8">
            <w:pPr>
              <w:rPr>
                <w:iCs/>
                <w:sz w:val="22"/>
                <w:szCs w:val="22"/>
              </w:rPr>
            </w:pPr>
          </w:p>
        </w:tc>
      </w:tr>
      <w:tr w:rsidR="009A09F2" w:rsidRPr="00380D92" w14:paraId="43EF2D27" w14:textId="77777777" w:rsidTr="005D1AF8">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EEA2DE8"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00369" w14:textId="77777777" w:rsidR="009A09F2" w:rsidRPr="005C7E78" w:rsidRDefault="009A09F2" w:rsidP="005D1AF8">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F9CCD" w14:textId="77777777" w:rsidR="009A09F2" w:rsidRPr="00380D92" w:rsidRDefault="009A09F2" w:rsidP="005D1AF8">
            <w:pPr>
              <w:rPr>
                <w:iCs/>
                <w:sz w:val="22"/>
                <w:szCs w:val="22"/>
              </w:rPr>
            </w:pPr>
            <w:r w:rsidRPr="00380D92">
              <w:rPr>
                <w:iCs/>
                <w:sz w:val="22"/>
                <w:szCs w:val="22"/>
              </w:rPr>
              <w:t>Yes/No</w:t>
            </w:r>
          </w:p>
        </w:tc>
      </w:tr>
      <w:tr w:rsidR="009A09F2" w:rsidRPr="00E76945" w14:paraId="5CD7B682" w14:textId="77777777" w:rsidTr="005D1AF8">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9A4125A"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0D0BA" w14:textId="77777777" w:rsidR="009A09F2" w:rsidRPr="005C7E78" w:rsidRDefault="009A09F2" w:rsidP="005D1AF8">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434BB" w14:textId="77777777" w:rsidR="009A09F2" w:rsidRPr="001B3CB7" w:rsidRDefault="009A09F2" w:rsidP="005D1AF8">
            <w:pPr>
              <w:rPr>
                <w:iCs/>
                <w:sz w:val="22"/>
                <w:szCs w:val="22"/>
                <w:lang w:val="en-US"/>
              </w:rPr>
            </w:pPr>
          </w:p>
        </w:tc>
      </w:tr>
      <w:tr w:rsidR="009A09F2" w:rsidRPr="00380D92" w14:paraId="12CAE509" w14:textId="77777777" w:rsidTr="005D1A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18B7E" w14:textId="77777777" w:rsidR="009A09F2" w:rsidRPr="00380D92" w:rsidRDefault="009A09F2" w:rsidP="005D1AF8">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D13AB0" w14:textId="77777777" w:rsidR="009A09F2" w:rsidRPr="00380D92" w:rsidRDefault="009A09F2" w:rsidP="005D1AF8">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54A95" w14:textId="77777777" w:rsidR="009A09F2" w:rsidRPr="00380D92" w:rsidRDefault="009A09F2" w:rsidP="005D1AF8">
            <w:pPr>
              <w:widowControl w:val="0"/>
              <w:tabs>
                <w:tab w:val="left" w:pos="7080"/>
              </w:tabs>
              <w:autoSpaceDE w:val="0"/>
              <w:ind w:right="-20"/>
              <w:jc w:val="center"/>
              <w:rPr>
                <w:szCs w:val="22"/>
              </w:rPr>
            </w:pPr>
          </w:p>
        </w:tc>
      </w:tr>
      <w:tr w:rsidR="009A09F2" w:rsidRPr="005C7E78" w14:paraId="108711CF" w14:textId="77777777" w:rsidTr="005D1A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158DF" w14:textId="77777777" w:rsidR="009A09F2" w:rsidRPr="00380D92" w:rsidRDefault="009A09F2" w:rsidP="005D1AF8">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7B2B3D" w14:textId="77777777" w:rsidR="009A09F2" w:rsidRPr="005C7E78" w:rsidRDefault="009A09F2" w:rsidP="005D1AF8">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6C742" w14:textId="77777777" w:rsidR="009A09F2" w:rsidRPr="005C7E78" w:rsidRDefault="009A09F2" w:rsidP="005D1AF8">
            <w:pPr>
              <w:widowControl w:val="0"/>
              <w:tabs>
                <w:tab w:val="left" w:pos="7080"/>
              </w:tabs>
              <w:autoSpaceDE w:val="0"/>
              <w:ind w:right="-20"/>
              <w:rPr>
                <w:szCs w:val="22"/>
                <w:lang w:val="en-US"/>
              </w:rPr>
            </w:pPr>
            <w:r w:rsidRPr="00380D92">
              <w:rPr>
                <w:iCs/>
                <w:sz w:val="22"/>
                <w:szCs w:val="22"/>
              </w:rPr>
              <w:t>Yes/No</w:t>
            </w:r>
          </w:p>
        </w:tc>
      </w:tr>
      <w:tr w:rsidR="009A09F2" w:rsidRPr="00380D92" w14:paraId="29238C9C" w14:textId="77777777" w:rsidTr="005D1A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2FC15" w14:textId="77777777" w:rsidR="009A09F2" w:rsidRPr="005C7E78" w:rsidRDefault="009A09F2" w:rsidP="005D1AF8">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D68DA" w14:textId="77777777" w:rsidR="009A09F2" w:rsidRPr="005C7E78" w:rsidRDefault="009A09F2" w:rsidP="005D1AF8">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C4804" w14:textId="77777777" w:rsidR="009A09F2" w:rsidRPr="00380D92" w:rsidRDefault="009A09F2" w:rsidP="005D1AF8">
            <w:pPr>
              <w:rPr>
                <w:szCs w:val="22"/>
              </w:rPr>
            </w:pPr>
            <w:r w:rsidRPr="00380D92">
              <w:rPr>
                <w:iCs/>
                <w:sz w:val="22"/>
                <w:szCs w:val="22"/>
              </w:rPr>
              <w:t>Yes/No</w:t>
            </w:r>
          </w:p>
        </w:tc>
      </w:tr>
      <w:tr w:rsidR="009A09F2" w:rsidRPr="00380D92" w14:paraId="430C93DA" w14:textId="77777777" w:rsidTr="005D1A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5F744" w14:textId="77777777" w:rsidR="009A09F2" w:rsidRPr="00380D92" w:rsidRDefault="009A09F2" w:rsidP="005D1AF8">
            <w:pPr>
              <w:rPr>
                <w:szCs w:val="22"/>
              </w:rPr>
            </w:pPr>
            <w:r w:rsidRPr="00380D92">
              <w:rPr>
                <w:b/>
                <w:iCs/>
                <w:sz w:val="22"/>
                <w:szCs w:val="22"/>
              </w:rPr>
              <w:t>5</w:t>
            </w:r>
          </w:p>
          <w:p w14:paraId="527BC731" w14:textId="77777777" w:rsidR="009A09F2" w:rsidRPr="00380D92" w:rsidRDefault="009A09F2" w:rsidP="005D1AF8">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957452" w14:textId="77777777" w:rsidR="009A09F2" w:rsidRPr="00380D92" w:rsidRDefault="009A09F2" w:rsidP="005D1AF8">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C5F9C" w14:textId="77777777" w:rsidR="009A09F2" w:rsidRPr="00380D92" w:rsidRDefault="009A09F2" w:rsidP="005D1AF8">
            <w:pPr>
              <w:widowControl w:val="0"/>
              <w:tabs>
                <w:tab w:val="left" w:pos="7080"/>
              </w:tabs>
              <w:autoSpaceDE w:val="0"/>
              <w:ind w:right="-20"/>
              <w:rPr>
                <w:szCs w:val="22"/>
              </w:rPr>
            </w:pPr>
          </w:p>
        </w:tc>
      </w:tr>
      <w:tr w:rsidR="009A09F2" w:rsidRPr="00380D92" w14:paraId="5286FA7C" w14:textId="77777777" w:rsidTr="005D1AF8">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0E42A"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E1485" w14:textId="77777777" w:rsidR="009A09F2" w:rsidRPr="005C7E78" w:rsidRDefault="009A09F2" w:rsidP="005D1AF8">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6166C" w14:textId="77777777" w:rsidR="009A09F2" w:rsidRPr="00380D92" w:rsidRDefault="009A09F2" w:rsidP="005D1AF8">
            <w:pPr>
              <w:rPr>
                <w:szCs w:val="22"/>
              </w:rPr>
            </w:pPr>
            <w:r w:rsidRPr="00380D92">
              <w:rPr>
                <w:iCs/>
                <w:sz w:val="22"/>
                <w:szCs w:val="22"/>
              </w:rPr>
              <w:t>Yes/No</w:t>
            </w:r>
          </w:p>
        </w:tc>
      </w:tr>
      <w:tr w:rsidR="009A09F2" w:rsidRPr="00380D92" w14:paraId="2EBC6438" w14:textId="77777777" w:rsidTr="005D1A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44B4E"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9A42A" w14:textId="77777777" w:rsidR="009A09F2" w:rsidRPr="005C7E78" w:rsidRDefault="009A09F2" w:rsidP="005D1AF8">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B94E7" w14:textId="77777777" w:rsidR="009A09F2" w:rsidRPr="00380D92" w:rsidRDefault="009A09F2" w:rsidP="005D1AF8">
            <w:pPr>
              <w:rPr>
                <w:szCs w:val="22"/>
              </w:rPr>
            </w:pPr>
            <w:r w:rsidRPr="00380D92">
              <w:rPr>
                <w:iCs/>
                <w:sz w:val="22"/>
                <w:szCs w:val="22"/>
              </w:rPr>
              <w:t>Yes/No</w:t>
            </w:r>
          </w:p>
        </w:tc>
      </w:tr>
      <w:tr w:rsidR="009A09F2" w:rsidRPr="00380D92" w14:paraId="0BDEC19F" w14:textId="77777777" w:rsidTr="005D1A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D8D64" w14:textId="77777777" w:rsidR="009A09F2" w:rsidRPr="00380D92" w:rsidRDefault="009A09F2" w:rsidP="005D1AF8">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5EF05" w14:textId="77777777" w:rsidR="009A09F2" w:rsidRPr="005C7E78" w:rsidRDefault="009A09F2" w:rsidP="005D1AF8">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F8DC7" w14:textId="77777777" w:rsidR="009A09F2" w:rsidRPr="00380D92" w:rsidRDefault="009A09F2" w:rsidP="005D1AF8">
            <w:pPr>
              <w:rPr>
                <w:szCs w:val="22"/>
              </w:rPr>
            </w:pPr>
            <w:r w:rsidRPr="00380D92">
              <w:rPr>
                <w:iCs/>
                <w:sz w:val="22"/>
                <w:szCs w:val="22"/>
              </w:rPr>
              <w:t>Yes/No</w:t>
            </w:r>
          </w:p>
        </w:tc>
      </w:tr>
      <w:tr w:rsidR="009A09F2" w:rsidRPr="00380D92" w14:paraId="1EF2286D" w14:textId="77777777" w:rsidTr="005D1AF8">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69852" w14:textId="77777777" w:rsidR="009A09F2" w:rsidRPr="00380D92" w:rsidRDefault="009A09F2" w:rsidP="005D1AF8">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E7E66" w14:textId="77777777" w:rsidR="009A09F2" w:rsidRPr="005C7E78" w:rsidRDefault="009A09F2" w:rsidP="005D1AF8">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3C53B" w14:textId="77777777" w:rsidR="009A09F2" w:rsidRPr="00380D92" w:rsidRDefault="009A09F2" w:rsidP="005D1AF8">
            <w:pPr>
              <w:widowControl w:val="0"/>
              <w:tabs>
                <w:tab w:val="left" w:pos="7080"/>
              </w:tabs>
              <w:autoSpaceDE w:val="0"/>
              <w:ind w:right="-20"/>
              <w:rPr>
                <w:iCs/>
                <w:szCs w:val="22"/>
              </w:rPr>
            </w:pPr>
            <w:r w:rsidRPr="00380D92">
              <w:rPr>
                <w:iCs/>
                <w:sz w:val="22"/>
                <w:szCs w:val="22"/>
              </w:rPr>
              <w:t>Yes/No</w:t>
            </w:r>
          </w:p>
        </w:tc>
      </w:tr>
      <w:tr w:rsidR="009A09F2" w:rsidRPr="00380D92" w14:paraId="69C4558A" w14:textId="77777777" w:rsidTr="005D1AF8">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595B8" w14:textId="77777777" w:rsidR="009A09F2" w:rsidRPr="00380D92" w:rsidRDefault="009A09F2" w:rsidP="005D1AF8">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D8F8F" w14:textId="77777777" w:rsidR="009A09F2" w:rsidRPr="005C7E78" w:rsidRDefault="009A09F2" w:rsidP="005D1AF8">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92104" w14:textId="77777777" w:rsidR="009A09F2" w:rsidRPr="00380D92" w:rsidRDefault="009A09F2" w:rsidP="005D1AF8">
            <w:pPr>
              <w:widowControl w:val="0"/>
              <w:tabs>
                <w:tab w:val="left" w:pos="7080"/>
              </w:tabs>
              <w:autoSpaceDE w:val="0"/>
              <w:ind w:right="-20"/>
              <w:rPr>
                <w:iCs/>
                <w:szCs w:val="22"/>
              </w:rPr>
            </w:pPr>
            <w:r w:rsidRPr="00380D92">
              <w:rPr>
                <w:iCs/>
                <w:sz w:val="22"/>
                <w:szCs w:val="22"/>
              </w:rPr>
              <w:t>Yes/No</w:t>
            </w:r>
          </w:p>
        </w:tc>
      </w:tr>
      <w:tr w:rsidR="009A09F2" w:rsidRPr="00380D92" w14:paraId="7B75D232" w14:textId="77777777" w:rsidTr="005D1AF8">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28D17" w14:textId="77777777" w:rsidR="009A09F2" w:rsidRPr="00380D92" w:rsidRDefault="009A09F2" w:rsidP="005D1AF8">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B6BCB" w14:textId="77777777" w:rsidR="009A09F2" w:rsidRPr="005C7E78" w:rsidRDefault="009A09F2" w:rsidP="005D1AF8">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32CAD" w14:textId="77777777" w:rsidR="009A09F2" w:rsidRPr="00380D92" w:rsidRDefault="009A09F2" w:rsidP="005D1AF8">
            <w:pPr>
              <w:widowControl w:val="0"/>
              <w:tabs>
                <w:tab w:val="left" w:pos="7080"/>
              </w:tabs>
              <w:autoSpaceDE w:val="0"/>
              <w:ind w:right="-20"/>
              <w:rPr>
                <w:iCs/>
                <w:szCs w:val="22"/>
              </w:rPr>
            </w:pPr>
            <w:r w:rsidRPr="00380D92">
              <w:rPr>
                <w:iCs/>
                <w:sz w:val="22"/>
                <w:szCs w:val="22"/>
              </w:rPr>
              <w:t>Yes/No</w:t>
            </w:r>
          </w:p>
        </w:tc>
      </w:tr>
      <w:tr w:rsidR="009A09F2" w:rsidRPr="005C7E78" w14:paraId="243D45AC" w14:textId="77777777" w:rsidTr="005D1AF8">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DB0D6" w14:textId="77777777" w:rsidR="009A09F2" w:rsidRPr="00380D92" w:rsidRDefault="009A09F2" w:rsidP="005D1AF8">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5F882" w14:textId="77777777" w:rsidR="009A09F2" w:rsidRPr="00C01A65" w:rsidRDefault="009A09F2" w:rsidP="005D1AF8">
            <w:pPr>
              <w:widowControl w:val="0"/>
              <w:tabs>
                <w:tab w:val="left" w:pos="7080"/>
              </w:tabs>
              <w:autoSpaceDE w:val="0"/>
              <w:ind w:right="-20"/>
              <w:rPr>
                <w:iCs/>
                <w:lang w:val="en-US"/>
              </w:rPr>
            </w:pPr>
            <w:r w:rsidRPr="00C01A65">
              <w:rPr>
                <w:iCs/>
                <w:lang w:val="en-US"/>
              </w:rPr>
              <w:t>Site visit report</w:t>
            </w:r>
          </w:p>
          <w:p w14:paraId="215B42F5" w14:textId="77777777" w:rsidR="009A09F2" w:rsidRPr="005C7E78" w:rsidRDefault="009A09F2" w:rsidP="005D1AF8">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47F87" w14:textId="77777777" w:rsidR="009A09F2" w:rsidRPr="005C7E78" w:rsidRDefault="009A09F2" w:rsidP="005D1AF8">
            <w:pPr>
              <w:widowControl w:val="0"/>
              <w:tabs>
                <w:tab w:val="left" w:pos="7080"/>
              </w:tabs>
              <w:autoSpaceDE w:val="0"/>
              <w:ind w:right="-20"/>
              <w:rPr>
                <w:iCs/>
                <w:sz w:val="22"/>
                <w:szCs w:val="22"/>
                <w:lang w:val="en-US"/>
              </w:rPr>
            </w:pPr>
            <w:r w:rsidRPr="00380D92">
              <w:rPr>
                <w:iCs/>
                <w:sz w:val="22"/>
                <w:szCs w:val="22"/>
              </w:rPr>
              <w:t>Yes/No</w:t>
            </w:r>
          </w:p>
        </w:tc>
      </w:tr>
      <w:tr w:rsidR="009A09F2" w:rsidRPr="00380D92" w14:paraId="38A5A81A" w14:textId="77777777" w:rsidTr="005D1AF8">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692FA" w14:textId="77777777" w:rsidR="009A09F2" w:rsidRPr="005C7E78" w:rsidRDefault="009A09F2" w:rsidP="005D1AF8">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16333" w14:textId="77777777" w:rsidR="009A09F2" w:rsidRPr="00380D92" w:rsidRDefault="009A09F2" w:rsidP="005D1AF8">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78852" w14:textId="77777777" w:rsidR="009A09F2" w:rsidRPr="00380D92" w:rsidRDefault="009A09F2" w:rsidP="005D1AF8">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462EC004" w14:textId="77777777" w:rsidR="009A09F2" w:rsidRPr="0066678F" w:rsidRDefault="009A09F2" w:rsidP="009A09F2">
      <w:pPr>
        <w:spacing w:after="120"/>
        <w:jc w:val="both"/>
        <w:rPr>
          <w:b/>
          <w:lang w:val="en-US"/>
        </w:rPr>
      </w:pPr>
    </w:p>
    <w:p w14:paraId="0A8939BD" w14:textId="77777777" w:rsidR="009A09F2" w:rsidRPr="005D28A0" w:rsidRDefault="009A09F2" w:rsidP="009A09F2">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4D78CACC" w14:textId="77777777" w:rsidR="009A09F2" w:rsidRPr="005D28A0" w:rsidRDefault="009A09F2" w:rsidP="009A09F2">
      <w:pPr>
        <w:spacing w:after="120"/>
        <w:jc w:val="both"/>
        <w:rPr>
          <w:b/>
          <w:lang w:val="en-US"/>
        </w:rPr>
      </w:pPr>
    </w:p>
    <w:p w14:paraId="2E08C45C" w14:textId="77777777" w:rsidR="009A09F2" w:rsidRPr="005D28A0" w:rsidRDefault="009A09F2" w:rsidP="009A09F2">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2161C581" w14:textId="77777777" w:rsidR="009A09F2" w:rsidRPr="005D28A0" w:rsidRDefault="009A09F2" w:rsidP="009A09F2">
      <w:pPr>
        <w:spacing w:after="120"/>
        <w:jc w:val="both"/>
        <w:rPr>
          <w:b/>
          <w:lang w:val="en-US"/>
        </w:rPr>
      </w:pPr>
      <w:r w:rsidRPr="005D28A0">
        <w:rPr>
          <w:b/>
          <w:lang w:val="en-US"/>
        </w:rPr>
        <w:t> Preparation of a summary table of quotations based on the amounts corrected for any arithmetic errors, listed in ascending order.</w:t>
      </w:r>
    </w:p>
    <w:p w14:paraId="3EE2B5AA" w14:textId="77777777" w:rsidR="009A09F2" w:rsidRPr="005D28A0" w:rsidRDefault="009A09F2" w:rsidP="009A09F2">
      <w:pPr>
        <w:spacing w:after="120"/>
        <w:jc w:val="both"/>
        <w:rPr>
          <w:b/>
          <w:lang w:val="en-US"/>
        </w:rPr>
      </w:pPr>
    </w:p>
    <w:p w14:paraId="1A5FFF65" w14:textId="77777777" w:rsidR="009A09F2" w:rsidRPr="005D28A0" w:rsidRDefault="009A09F2" w:rsidP="009A09F2">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6FD587DA" w14:textId="77777777" w:rsidR="009A09F2" w:rsidRPr="005D28A0" w:rsidRDefault="009A09F2" w:rsidP="009A09F2">
      <w:pPr>
        <w:spacing w:after="120"/>
        <w:jc w:val="both"/>
        <w:rPr>
          <w:b/>
          <w:lang w:val="en-US"/>
        </w:rPr>
      </w:pPr>
      <w:r w:rsidRPr="005D28A0">
        <w:rPr>
          <w:b/>
          <w:lang w:val="en-US"/>
        </w:rPr>
        <w:t>NB: If the reference currency is not quoted on this date, the exchange rate will be that of the last previous day quoted.</w:t>
      </w:r>
    </w:p>
    <w:p w14:paraId="6DC99EF1" w14:textId="77777777" w:rsidR="009A09F2" w:rsidRPr="005D28A0" w:rsidRDefault="009A09F2" w:rsidP="009A09F2">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6AE3815A" w14:textId="77777777" w:rsidR="009A09F2" w:rsidRPr="005D28A0" w:rsidRDefault="009A09F2" w:rsidP="009A09F2">
      <w:pPr>
        <w:spacing w:after="120"/>
        <w:jc w:val="both"/>
        <w:rPr>
          <w:b/>
          <w:lang w:val="en-US"/>
        </w:rPr>
      </w:pPr>
    </w:p>
    <w:p w14:paraId="34E65900" w14:textId="77777777" w:rsidR="009A09F2" w:rsidRPr="005D28A0" w:rsidRDefault="009A09F2" w:rsidP="009A09F2">
      <w:pPr>
        <w:spacing w:after="120"/>
        <w:jc w:val="both"/>
        <w:rPr>
          <w:b/>
          <w:lang w:val="en-US"/>
        </w:rPr>
      </w:pPr>
      <w:r w:rsidRPr="005D28A0">
        <w:rPr>
          <w:b/>
          <w:lang w:val="en-US"/>
        </w:rPr>
        <w:t>Contract Award</w:t>
      </w:r>
    </w:p>
    <w:p w14:paraId="03F11FDB" w14:textId="77777777" w:rsidR="009A09F2" w:rsidRPr="005D28A0" w:rsidRDefault="009A09F2" w:rsidP="009A09F2">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545FD9A4" w14:textId="77777777" w:rsidR="009A09F2" w:rsidRPr="005D28A0" w:rsidRDefault="009A09F2" w:rsidP="009A09F2">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7C2D548C" w14:textId="77777777" w:rsidR="009A09F2" w:rsidRPr="005D28A0" w:rsidRDefault="009A09F2" w:rsidP="009A09F2">
      <w:pPr>
        <w:spacing w:after="120"/>
        <w:jc w:val="both"/>
        <w:rPr>
          <w:b/>
          <w:lang w:val="en-US"/>
        </w:rPr>
      </w:pPr>
      <w:r w:rsidRPr="005D28A0">
        <w:rPr>
          <w:b/>
          <w:lang w:val="en-US"/>
        </w:rPr>
        <w:t xml:space="preserve">29. The Contracting Authority shall inform the other Contractors of its contract award decision by the fastest means possible. An unsuccessful Contractor may request clarification as to the </w:t>
      </w:r>
      <w:r w:rsidRPr="005D28A0">
        <w:rPr>
          <w:b/>
          <w:lang w:val="en-US"/>
        </w:rPr>
        <w:lastRenderedPageBreak/>
        <w:t>reasons why its quotation was not accepted. The Contracting Authority shall respond to such a request as soon as possible.</w:t>
      </w:r>
    </w:p>
    <w:p w14:paraId="7211753E" w14:textId="77777777" w:rsidR="009A09F2" w:rsidRPr="005D28A0" w:rsidRDefault="009A09F2" w:rsidP="009A09F2">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22CBCB6E" w14:textId="77777777" w:rsidR="009A09F2" w:rsidRPr="005D28A0" w:rsidRDefault="009A09F2" w:rsidP="009A09F2">
      <w:pPr>
        <w:spacing w:after="120"/>
        <w:jc w:val="both"/>
        <w:rPr>
          <w:b/>
          <w:lang w:val="en-US"/>
        </w:rPr>
      </w:pPr>
      <w:r w:rsidRPr="005D28A0">
        <w:rPr>
          <w:b/>
          <w:lang w:val="en-US"/>
        </w:rPr>
        <w:t>On behalf of the Contracting Authority:</w:t>
      </w:r>
    </w:p>
    <w:p w14:paraId="70F743E2" w14:textId="77777777" w:rsidR="00933523" w:rsidRDefault="00933523" w:rsidP="009A09F2">
      <w:pPr>
        <w:spacing w:after="120"/>
        <w:ind w:left="3600" w:firstLine="720"/>
        <w:jc w:val="both"/>
        <w:rPr>
          <w:b/>
          <w:lang w:val="en-US"/>
        </w:rPr>
      </w:pPr>
    </w:p>
    <w:p w14:paraId="289A2685" w14:textId="77777777" w:rsidR="00933523" w:rsidRDefault="00933523" w:rsidP="009A09F2">
      <w:pPr>
        <w:spacing w:after="120"/>
        <w:ind w:left="3600" w:firstLine="720"/>
        <w:jc w:val="both"/>
        <w:rPr>
          <w:b/>
          <w:lang w:val="en-US"/>
        </w:rPr>
      </w:pPr>
    </w:p>
    <w:p w14:paraId="7F47F0D5" w14:textId="58F420C6" w:rsidR="009A09F2" w:rsidRPr="005D28A0" w:rsidRDefault="0011609F" w:rsidP="00933523">
      <w:pPr>
        <w:spacing w:after="120"/>
        <w:ind w:left="5760" w:firstLine="720"/>
        <w:jc w:val="both"/>
        <w:rPr>
          <w:b/>
          <w:lang w:val="en-US"/>
        </w:rPr>
      </w:pPr>
      <w:r>
        <w:rPr>
          <w:b/>
          <w:lang w:val="en-US"/>
        </w:rPr>
        <w:t>Atok</w:t>
      </w:r>
      <w:r w:rsidR="009A09F2" w:rsidRPr="005D28A0">
        <w:rPr>
          <w:b/>
          <w:lang w:val="en-US"/>
        </w:rPr>
        <w:t>, the ________________</w:t>
      </w:r>
    </w:p>
    <w:p w14:paraId="05EF0C3A" w14:textId="77777777" w:rsidR="009A09F2" w:rsidRPr="005D28A0" w:rsidRDefault="009A09F2" w:rsidP="009A09F2">
      <w:pPr>
        <w:spacing w:after="120"/>
        <w:jc w:val="both"/>
        <w:rPr>
          <w:b/>
          <w:lang w:val="en-US"/>
        </w:rPr>
      </w:pPr>
    </w:p>
    <w:p w14:paraId="3EB4AF76" w14:textId="47AEAC0B" w:rsidR="009A09F2" w:rsidRPr="0066678F" w:rsidRDefault="009A09F2" w:rsidP="00933523">
      <w:pPr>
        <w:spacing w:after="120"/>
        <w:ind w:left="5760" w:firstLine="720"/>
        <w:jc w:val="both"/>
        <w:rPr>
          <w:b/>
          <w:lang w:val="en-US"/>
        </w:rPr>
      </w:pPr>
      <w:r w:rsidRPr="005D28A0">
        <w:rPr>
          <w:b/>
          <w:lang w:val="en-US"/>
        </w:rPr>
        <w:t xml:space="preserve">The Mayor of </w:t>
      </w:r>
      <w:r w:rsidR="0011609F">
        <w:rPr>
          <w:b/>
          <w:lang w:val="en-US"/>
        </w:rPr>
        <w:t>Atok</w:t>
      </w:r>
      <w:r>
        <w:rPr>
          <w:b/>
          <w:lang w:val="en-US"/>
        </w:rPr>
        <w:t xml:space="preserve"> Council</w:t>
      </w:r>
    </w:p>
    <w:p w14:paraId="6590EE65" w14:textId="77777777" w:rsidR="00AF4BCD" w:rsidRDefault="00AF4BCD" w:rsidP="009A09F2">
      <w:pPr>
        <w:spacing w:after="120"/>
        <w:jc w:val="both"/>
        <w:rPr>
          <w:b/>
          <w:lang w:val="en-US"/>
        </w:rPr>
      </w:pPr>
    </w:p>
    <w:p w14:paraId="0BFB17C3" w14:textId="77777777" w:rsidR="00AF4BCD" w:rsidRPr="00540939" w:rsidRDefault="00AF4BCD" w:rsidP="00AF4BCD">
      <w:pPr>
        <w:jc w:val="both"/>
        <w:rPr>
          <w:sz w:val="20"/>
        </w:rPr>
      </w:pPr>
      <w:r w:rsidRPr="00540939">
        <w:rPr>
          <w:b/>
          <w:sz w:val="18"/>
          <w:szCs w:val="18"/>
          <w:u w:val="single"/>
        </w:rPr>
        <w:t>Ampliations</w:t>
      </w:r>
      <w:r w:rsidRPr="00540939">
        <w:rPr>
          <w:sz w:val="20"/>
        </w:rPr>
        <w:t xml:space="preserve"> : </w:t>
      </w:r>
    </w:p>
    <w:p w14:paraId="3ACB3A17" w14:textId="77777777" w:rsidR="00AF4BCD" w:rsidRPr="00540939" w:rsidRDefault="00AF4BCD" w:rsidP="00AF4BCD">
      <w:pPr>
        <w:numPr>
          <w:ilvl w:val="0"/>
          <w:numId w:val="95"/>
        </w:numPr>
        <w:jc w:val="both"/>
        <w:rPr>
          <w:b/>
          <w:sz w:val="12"/>
          <w:szCs w:val="12"/>
        </w:rPr>
      </w:pPr>
      <w:r w:rsidRPr="00540939">
        <w:rPr>
          <w:b/>
          <w:sz w:val="12"/>
          <w:szCs w:val="12"/>
        </w:rPr>
        <w:t>ARMP/Est</w:t>
      </w:r>
    </w:p>
    <w:p w14:paraId="218066ED" w14:textId="77777777" w:rsidR="00AF4BCD" w:rsidRPr="00540939" w:rsidRDefault="00AF4BCD" w:rsidP="00AF4BCD">
      <w:pPr>
        <w:numPr>
          <w:ilvl w:val="0"/>
          <w:numId w:val="95"/>
        </w:numPr>
        <w:jc w:val="both"/>
        <w:rPr>
          <w:b/>
          <w:sz w:val="12"/>
          <w:szCs w:val="12"/>
        </w:rPr>
      </w:pPr>
      <w:r w:rsidRPr="00540939">
        <w:rPr>
          <w:b/>
          <w:sz w:val="12"/>
          <w:szCs w:val="12"/>
        </w:rPr>
        <w:t>UCR/Est</w:t>
      </w:r>
    </w:p>
    <w:p w14:paraId="55F956BB" w14:textId="2171B175" w:rsidR="00AF4BCD" w:rsidRPr="00540939" w:rsidRDefault="00AF4BCD" w:rsidP="00AF4BCD">
      <w:pPr>
        <w:numPr>
          <w:ilvl w:val="0"/>
          <w:numId w:val="95"/>
        </w:numPr>
        <w:jc w:val="both"/>
        <w:rPr>
          <w:b/>
          <w:sz w:val="12"/>
          <w:szCs w:val="12"/>
        </w:rPr>
      </w:pPr>
      <w:r w:rsidRPr="00540939">
        <w:rPr>
          <w:b/>
          <w:sz w:val="12"/>
          <w:szCs w:val="12"/>
        </w:rPr>
        <w:t>DD MINMAP</w:t>
      </w:r>
      <w:r w:rsidR="0011609F">
        <w:rPr>
          <w:b/>
          <w:sz w:val="12"/>
          <w:szCs w:val="12"/>
        </w:rPr>
        <w:t>/HN</w:t>
      </w:r>
    </w:p>
    <w:p w14:paraId="59812C75" w14:textId="377619A0" w:rsidR="00AF4BCD" w:rsidRPr="00540939" w:rsidRDefault="00AF4BCD" w:rsidP="00AF4BCD">
      <w:pPr>
        <w:numPr>
          <w:ilvl w:val="0"/>
          <w:numId w:val="95"/>
        </w:numPr>
        <w:jc w:val="both"/>
        <w:rPr>
          <w:sz w:val="12"/>
          <w:szCs w:val="12"/>
        </w:rPr>
      </w:pPr>
      <w:r w:rsidRPr="00540939">
        <w:rPr>
          <w:b/>
          <w:sz w:val="12"/>
          <w:szCs w:val="12"/>
        </w:rPr>
        <w:t>DD MINDDEVEL/</w:t>
      </w:r>
      <w:r w:rsidR="0011609F">
        <w:rPr>
          <w:b/>
          <w:sz w:val="12"/>
          <w:szCs w:val="12"/>
        </w:rPr>
        <w:t>HN</w:t>
      </w:r>
    </w:p>
    <w:p w14:paraId="4B936D41" w14:textId="77777777" w:rsidR="00AF4BCD" w:rsidRPr="00540939" w:rsidRDefault="00AF4BCD" w:rsidP="00AF4BCD">
      <w:pPr>
        <w:numPr>
          <w:ilvl w:val="0"/>
          <w:numId w:val="95"/>
        </w:numPr>
        <w:jc w:val="both"/>
        <w:rPr>
          <w:b/>
          <w:sz w:val="12"/>
          <w:szCs w:val="12"/>
        </w:rPr>
      </w:pPr>
      <w:r w:rsidRPr="00540939">
        <w:rPr>
          <w:b/>
          <w:sz w:val="12"/>
          <w:szCs w:val="12"/>
        </w:rPr>
        <w:t>Pdt CIPM</w:t>
      </w:r>
    </w:p>
    <w:p w14:paraId="7A1A1C12" w14:textId="48EC6D62" w:rsidR="00AF4BCD" w:rsidRPr="00AF4BCD" w:rsidRDefault="00AF4BCD" w:rsidP="00AF4BCD">
      <w:pPr>
        <w:numPr>
          <w:ilvl w:val="0"/>
          <w:numId w:val="95"/>
        </w:numPr>
        <w:ind w:left="714" w:hanging="357"/>
        <w:jc w:val="both"/>
      </w:pPr>
      <w:r w:rsidRPr="00540939">
        <w:rPr>
          <w:b/>
          <w:sz w:val="12"/>
          <w:szCs w:val="12"/>
        </w:rPr>
        <w:t>Affichages</w:t>
      </w:r>
    </w:p>
    <w:p w14:paraId="34BC2A05" w14:textId="0229010E" w:rsidR="009A09F2" w:rsidRPr="0066678F" w:rsidRDefault="009A09F2" w:rsidP="009A09F2">
      <w:pPr>
        <w:spacing w:after="120"/>
        <w:jc w:val="both"/>
        <w:rPr>
          <w:b/>
          <w:lang w:val="en-US"/>
        </w:rPr>
      </w:pPr>
      <w:r w:rsidRPr="0066678F">
        <w:rPr>
          <w:b/>
          <w:lang w:val="en-US"/>
        </w:rPr>
        <w:t>Attachments:</w:t>
      </w:r>
    </w:p>
    <w:p w14:paraId="31A4C7BA" w14:textId="77777777" w:rsidR="009A09F2" w:rsidRPr="0066678F" w:rsidRDefault="009A09F2" w:rsidP="009A09F2">
      <w:pPr>
        <w:ind w:left="90"/>
        <w:jc w:val="both"/>
        <w:rPr>
          <w:b/>
          <w:lang w:val="en-US"/>
        </w:rPr>
      </w:pPr>
      <w:r w:rsidRPr="0066678F">
        <w:rPr>
          <w:b/>
          <w:lang w:val="en-US"/>
        </w:rPr>
        <w:t>Annex 1: Works Requirements</w:t>
      </w:r>
    </w:p>
    <w:p w14:paraId="198EF01B" w14:textId="77777777" w:rsidR="009A09F2" w:rsidRPr="0066678F" w:rsidRDefault="009A09F2" w:rsidP="009A09F2">
      <w:pPr>
        <w:ind w:left="90"/>
        <w:jc w:val="both"/>
        <w:rPr>
          <w:b/>
          <w:lang w:val="en-US"/>
        </w:rPr>
      </w:pPr>
      <w:r w:rsidRPr="0066678F">
        <w:rPr>
          <w:b/>
          <w:lang w:val="en-US"/>
        </w:rPr>
        <w:t>Annex 2: Quotation Form</w:t>
      </w:r>
    </w:p>
    <w:p w14:paraId="1B9E04DE" w14:textId="77777777" w:rsidR="009A09F2" w:rsidRPr="005A1C57" w:rsidRDefault="009A09F2" w:rsidP="009A09F2">
      <w:pPr>
        <w:ind w:left="90"/>
        <w:jc w:val="both"/>
        <w:rPr>
          <w:b/>
        </w:rPr>
      </w:pPr>
      <w:r w:rsidRPr="005A1C57">
        <w:rPr>
          <w:b/>
        </w:rPr>
        <w:t xml:space="preserve">Annex 3: Contract Forms </w:t>
      </w:r>
    </w:p>
    <w:p w14:paraId="061853DD" w14:textId="77777777" w:rsidR="009A09F2" w:rsidRDefault="009A09F2" w:rsidP="003B5150">
      <w:pPr>
        <w:pStyle w:val="MainHeading1"/>
        <w:spacing w:line="276" w:lineRule="auto"/>
        <w:rPr>
          <w:rFonts w:ascii="Trebuchet MS" w:hAnsi="Trebuchet MS"/>
        </w:rPr>
      </w:pPr>
    </w:p>
    <w:p w14:paraId="706682D7" w14:textId="77777777" w:rsidR="009A09F2" w:rsidRDefault="009A09F2" w:rsidP="003B5150">
      <w:pPr>
        <w:pStyle w:val="MainHeading1"/>
        <w:spacing w:line="276" w:lineRule="auto"/>
        <w:rPr>
          <w:rFonts w:ascii="Trebuchet MS" w:hAnsi="Trebuchet MS"/>
        </w:rPr>
      </w:pPr>
    </w:p>
    <w:p w14:paraId="1C661CCB" w14:textId="77777777" w:rsidR="009A09F2" w:rsidRDefault="009A09F2" w:rsidP="003B5150">
      <w:pPr>
        <w:pStyle w:val="MainHeading1"/>
        <w:spacing w:line="276" w:lineRule="auto"/>
        <w:rPr>
          <w:rFonts w:ascii="Trebuchet MS" w:hAnsi="Trebuchet MS"/>
        </w:rPr>
      </w:pPr>
    </w:p>
    <w:p w14:paraId="779588CF" w14:textId="77777777" w:rsidR="009A09F2" w:rsidRDefault="009A09F2" w:rsidP="003B5150">
      <w:pPr>
        <w:pStyle w:val="MainHeading1"/>
        <w:spacing w:line="276" w:lineRule="auto"/>
        <w:rPr>
          <w:rFonts w:ascii="Trebuchet MS" w:hAnsi="Trebuchet MS"/>
        </w:rPr>
      </w:pPr>
    </w:p>
    <w:p w14:paraId="4493BAFF" w14:textId="77777777" w:rsidR="009A09F2" w:rsidRDefault="009A09F2" w:rsidP="003B5150">
      <w:pPr>
        <w:pStyle w:val="MainHeading1"/>
        <w:spacing w:line="276" w:lineRule="auto"/>
        <w:rPr>
          <w:rFonts w:ascii="Trebuchet MS" w:hAnsi="Trebuchet MS"/>
        </w:rPr>
      </w:pPr>
    </w:p>
    <w:p w14:paraId="3DDCA531" w14:textId="77777777" w:rsidR="009A09F2" w:rsidRDefault="009A09F2" w:rsidP="003B5150">
      <w:pPr>
        <w:pStyle w:val="MainHeading1"/>
        <w:spacing w:line="276" w:lineRule="auto"/>
        <w:rPr>
          <w:rFonts w:ascii="Trebuchet MS" w:hAnsi="Trebuchet MS"/>
        </w:rPr>
      </w:pPr>
    </w:p>
    <w:p w14:paraId="0567ECE4" w14:textId="77777777" w:rsidR="009A09F2" w:rsidRDefault="009A09F2" w:rsidP="003B5150">
      <w:pPr>
        <w:pStyle w:val="MainHeading1"/>
        <w:spacing w:line="276" w:lineRule="auto"/>
        <w:rPr>
          <w:rFonts w:ascii="Trebuchet MS" w:hAnsi="Trebuchet MS"/>
        </w:rPr>
      </w:pPr>
    </w:p>
    <w:p w14:paraId="7A608598" w14:textId="77777777" w:rsidR="009A09F2" w:rsidRDefault="009A09F2" w:rsidP="003B5150">
      <w:pPr>
        <w:pStyle w:val="MainHeading1"/>
        <w:spacing w:line="276" w:lineRule="auto"/>
        <w:rPr>
          <w:rFonts w:ascii="Trebuchet MS" w:hAnsi="Trebuchet MS"/>
        </w:rPr>
      </w:pPr>
    </w:p>
    <w:p w14:paraId="5755535D" w14:textId="77777777" w:rsidR="009A09F2" w:rsidRDefault="009A09F2" w:rsidP="003B5150">
      <w:pPr>
        <w:pStyle w:val="MainHeading1"/>
        <w:spacing w:line="276" w:lineRule="auto"/>
        <w:rPr>
          <w:rFonts w:ascii="Trebuchet MS" w:hAnsi="Trebuchet MS"/>
        </w:rPr>
      </w:pPr>
    </w:p>
    <w:p w14:paraId="6B76963C" w14:textId="77777777" w:rsidR="009A09F2" w:rsidRDefault="009A09F2" w:rsidP="003B5150">
      <w:pPr>
        <w:pStyle w:val="MainHeading1"/>
        <w:spacing w:line="276" w:lineRule="auto"/>
        <w:rPr>
          <w:rFonts w:ascii="Trebuchet MS" w:hAnsi="Trebuchet MS"/>
        </w:rPr>
      </w:pPr>
    </w:p>
    <w:p w14:paraId="08FA4765" w14:textId="77777777" w:rsidR="009A09F2" w:rsidRDefault="009A09F2" w:rsidP="003B5150">
      <w:pPr>
        <w:pStyle w:val="MainHeading1"/>
        <w:spacing w:line="276" w:lineRule="auto"/>
        <w:rPr>
          <w:rFonts w:ascii="Trebuchet MS" w:hAnsi="Trebuchet MS"/>
        </w:rPr>
      </w:pPr>
    </w:p>
    <w:p w14:paraId="12969565" w14:textId="77777777" w:rsidR="009A09F2" w:rsidRDefault="009A09F2" w:rsidP="00262159">
      <w:pPr>
        <w:pStyle w:val="MainHeading1"/>
        <w:spacing w:line="276" w:lineRule="auto"/>
        <w:jc w:val="left"/>
        <w:rPr>
          <w:rFonts w:ascii="Trebuchet MS" w:hAnsi="Trebuchet MS"/>
        </w:rPr>
      </w:pPr>
    </w:p>
    <w:p w14:paraId="67A44E75" w14:textId="35EDFF56" w:rsidR="00874228" w:rsidRPr="00297CA8" w:rsidRDefault="006E00B0" w:rsidP="003B5150">
      <w:pPr>
        <w:pStyle w:val="MainHeading1"/>
        <w:spacing w:line="276" w:lineRule="auto"/>
        <w:rPr>
          <w:rFonts w:ascii="Trebuchet MS" w:hAnsi="Trebuchet MS"/>
        </w:rPr>
      </w:pPr>
      <w:r w:rsidRPr="00297CA8">
        <w:rPr>
          <w:rFonts w:ascii="Trebuchet MS" w:hAnsi="Trebuchet MS"/>
        </w:rPr>
        <w:t>ANNEX</w:t>
      </w:r>
      <w:r w:rsidR="009A09F2">
        <w:rPr>
          <w:rFonts w:ascii="Trebuchet MS" w:hAnsi="Trebuchet MS"/>
        </w:rPr>
        <w:t>E</w:t>
      </w:r>
      <w:r w:rsidRPr="00297CA8">
        <w:rPr>
          <w:rFonts w:ascii="Trebuchet MS" w:hAnsi="Trebuchet MS"/>
        </w:rPr>
        <w:t xml:space="preserve"> 1: Exigences en matière de travaux</w:t>
      </w:r>
      <w:bookmarkEnd w:id="10"/>
      <w:r w:rsidRPr="00297CA8">
        <w:rPr>
          <w:rFonts w:ascii="Trebuchet MS" w:hAnsi="Trebuchet MS"/>
        </w:rPr>
        <w:t xml:space="preserve"> Spécifications</w:t>
      </w:r>
      <w:bookmarkEnd w:id="11"/>
    </w:p>
    <w:p w14:paraId="093031C5" w14:textId="77777777" w:rsidR="003B5150" w:rsidRDefault="003B5150" w:rsidP="003B5150">
      <w:pPr>
        <w:spacing w:after="200" w:line="276" w:lineRule="auto"/>
        <w:jc w:val="center"/>
        <w:rPr>
          <w:rFonts w:ascii="Trebuchet MS" w:hAnsi="Trebuchet MS"/>
          <w:sz w:val="36"/>
        </w:rPr>
      </w:pPr>
    </w:p>
    <w:p w14:paraId="4E7EF0CD" w14:textId="577D9E56" w:rsidR="00384798" w:rsidRPr="003B5150" w:rsidRDefault="003B5150" w:rsidP="003B5150">
      <w:pPr>
        <w:spacing w:after="200" w:line="276" w:lineRule="auto"/>
        <w:jc w:val="center"/>
        <w:rPr>
          <w:rFonts w:ascii="Trebuchet MS" w:hAnsi="Trebuchet MS"/>
          <w:b/>
          <w:sz w:val="40"/>
          <w:szCs w:val="32"/>
          <w:lang w:eastAsia="en-US"/>
        </w:rPr>
      </w:pPr>
      <w:r w:rsidRPr="003B5150">
        <w:rPr>
          <w:rFonts w:ascii="Trebuchet MS" w:hAnsi="Trebuchet MS"/>
          <w:sz w:val="36"/>
        </w:rPr>
        <w:t>1_</w:t>
      </w:r>
      <w:r w:rsidR="008524AD" w:rsidRPr="00924A6C">
        <w:rPr>
          <w:rFonts w:ascii="Trebuchet MS" w:hAnsi="Trebuchet MS"/>
          <w:b/>
          <w:sz w:val="40"/>
          <w:szCs w:val="32"/>
          <w:lang w:eastAsia="en-US"/>
        </w:rPr>
        <w:t xml:space="preserve">Cahier des Clauses Techniques Particulières </w:t>
      </w:r>
      <w:r w:rsidR="008524AD" w:rsidRPr="003B5150">
        <w:rPr>
          <w:rFonts w:ascii="Trebuchet MS" w:hAnsi="Trebuchet MS"/>
          <w:b/>
          <w:sz w:val="40"/>
          <w:szCs w:val="32"/>
          <w:lang w:eastAsia="en-US"/>
        </w:rPr>
        <w:t>(CCTP)</w:t>
      </w:r>
    </w:p>
    <w:p w14:paraId="7CBA6336" w14:textId="77777777" w:rsidR="003B5150" w:rsidRDefault="003B5150" w:rsidP="003B5150">
      <w:pPr>
        <w:spacing w:after="200" w:line="276" w:lineRule="auto"/>
        <w:rPr>
          <w:b/>
          <w:bCs/>
          <w:sz w:val="28"/>
          <w:szCs w:val="44"/>
        </w:rPr>
      </w:pPr>
    </w:p>
    <w:p w14:paraId="7724BD43" w14:textId="77777777" w:rsidR="003B5150" w:rsidRDefault="003B5150" w:rsidP="003B5150">
      <w:pPr>
        <w:spacing w:after="200" w:line="276" w:lineRule="auto"/>
        <w:rPr>
          <w:b/>
          <w:bCs/>
          <w:sz w:val="28"/>
          <w:szCs w:val="44"/>
        </w:rPr>
      </w:pPr>
    </w:p>
    <w:p w14:paraId="4A6F1240" w14:textId="157CFDE3" w:rsidR="007A7AB6" w:rsidRPr="003B5150" w:rsidRDefault="007A7AB6" w:rsidP="003B5150">
      <w:pPr>
        <w:spacing w:after="200" w:line="276" w:lineRule="auto"/>
        <w:rPr>
          <w:rFonts w:ascii="Trebuchet MS" w:hAnsi="Trebuchet MS"/>
          <w:b/>
          <w:color w:val="DBE5F1" w:themeColor="accent1" w:themeTint="33"/>
          <w:sz w:val="16"/>
          <w:szCs w:val="32"/>
          <w:lang w:eastAsia="en-US"/>
        </w:rPr>
      </w:pPr>
      <w:r w:rsidRPr="003B5150">
        <w:rPr>
          <w:b/>
          <w:bCs/>
          <w:sz w:val="28"/>
          <w:szCs w:val="44"/>
        </w:rPr>
        <w:t>SOMMAIRE</w:t>
      </w:r>
    </w:p>
    <w:p w14:paraId="221C092D" w14:textId="771BF7F7" w:rsidR="007A7AB6" w:rsidRPr="003B5150" w:rsidRDefault="003B5150" w:rsidP="007A7AB6">
      <w:pPr>
        <w:rPr>
          <w:bCs/>
          <w:sz w:val="28"/>
          <w:szCs w:val="24"/>
        </w:rPr>
      </w:pPr>
      <w:r w:rsidRPr="003B5150">
        <w:rPr>
          <w:bCs/>
          <w:sz w:val="28"/>
          <w:szCs w:val="24"/>
        </w:rPr>
        <w:t>Article 1 : objet</w:t>
      </w:r>
    </w:p>
    <w:p w14:paraId="0B0B7061" w14:textId="22EB34B1" w:rsidR="007A7AB6" w:rsidRDefault="003B5150" w:rsidP="007A7AB6">
      <w:pPr>
        <w:spacing w:after="120"/>
        <w:jc w:val="both"/>
        <w:rPr>
          <w:bCs/>
          <w:sz w:val="28"/>
          <w:szCs w:val="24"/>
        </w:rPr>
      </w:pPr>
      <w:r w:rsidRPr="003B5150">
        <w:rPr>
          <w:bCs/>
          <w:sz w:val="28"/>
          <w:szCs w:val="24"/>
        </w:rPr>
        <w:t>Article 2</w:t>
      </w:r>
      <w:r w:rsidR="00AB1B12">
        <w:rPr>
          <w:bCs/>
          <w:sz w:val="28"/>
          <w:szCs w:val="24"/>
        </w:rPr>
        <w:t> :  Adduction gravitaires et</w:t>
      </w:r>
      <w:r w:rsidRPr="003B5150">
        <w:rPr>
          <w:bCs/>
          <w:sz w:val="28"/>
          <w:szCs w:val="24"/>
        </w:rPr>
        <w:t xml:space="preserve"> par ref</w:t>
      </w:r>
      <w:r w:rsidR="00AB1B12">
        <w:rPr>
          <w:bCs/>
          <w:sz w:val="28"/>
          <w:szCs w:val="24"/>
        </w:rPr>
        <w:t xml:space="preserve">oulement </w:t>
      </w:r>
    </w:p>
    <w:p w14:paraId="345129C4" w14:textId="46FCFD30" w:rsidR="00AB1B12" w:rsidRPr="003B5150" w:rsidRDefault="00AB1B12" w:rsidP="007A7AB6">
      <w:pPr>
        <w:spacing w:after="120"/>
        <w:jc w:val="both"/>
        <w:rPr>
          <w:bCs/>
          <w:sz w:val="28"/>
          <w:szCs w:val="24"/>
        </w:rPr>
      </w:pPr>
      <w:r>
        <w:rPr>
          <w:bCs/>
          <w:sz w:val="28"/>
          <w:szCs w:val="24"/>
        </w:rPr>
        <w:t>Article 3 : consistence des travaux</w:t>
      </w:r>
    </w:p>
    <w:p w14:paraId="5F6C528A" w14:textId="707C0DD4" w:rsidR="00AB1B12" w:rsidRDefault="00AB1B12" w:rsidP="007A7AB6">
      <w:pPr>
        <w:spacing w:after="120"/>
        <w:jc w:val="both"/>
        <w:rPr>
          <w:bCs/>
          <w:sz w:val="28"/>
          <w:szCs w:val="24"/>
        </w:rPr>
      </w:pPr>
      <w:r>
        <w:rPr>
          <w:bCs/>
          <w:sz w:val="28"/>
          <w:szCs w:val="24"/>
        </w:rPr>
        <w:t>Article 4</w:t>
      </w:r>
      <w:r w:rsidR="003B5150" w:rsidRPr="003B5150">
        <w:rPr>
          <w:bCs/>
          <w:sz w:val="28"/>
          <w:szCs w:val="24"/>
        </w:rPr>
        <w:t> :</w:t>
      </w:r>
      <w:r>
        <w:rPr>
          <w:bCs/>
          <w:sz w:val="28"/>
          <w:szCs w:val="24"/>
        </w:rPr>
        <w:t xml:space="preserve"> calandrier d’execution</w:t>
      </w:r>
    </w:p>
    <w:p w14:paraId="4C15214B" w14:textId="77777777" w:rsidR="00925A9F" w:rsidRDefault="00925A9F" w:rsidP="007A7AB6">
      <w:pPr>
        <w:spacing w:after="120"/>
        <w:jc w:val="both"/>
        <w:rPr>
          <w:bCs/>
          <w:sz w:val="28"/>
          <w:szCs w:val="24"/>
        </w:rPr>
      </w:pPr>
      <w:r>
        <w:rPr>
          <w:bCs/>
          <w:sz w:val="28"/>
          <w:szCs w:val="24"/>
        </w:rPr>
        <w:t>Article 5 : execution du forage</w:t>
      </w:r>
    </w:p>
    <w:p w14:paraId="2FB0B6D9" w14:textId="2777ACD0" w:rsidR="007A7AB6" w:rsidRPr="003B5150" w:rsidRDefault="00925A9F" w:rsidP="007A7AB6">
      <w:pPr>
        <w:spacing w:after="120"/>
        <w:jc w:val="both"/>
        <w:rPr>
          <w:bCs/>
          <w:sz w:val="28"/>
          <w:szCs w:val="24"/>
        </w:rPr>
      </w:pPr>
      <w:r>
        <w:rPr>
          <w:bCs/>
          <w:sz w:val="28"/>
          <w:szCs w:val="24"/>
        </w:rPr>
        <w:t>Article 6</w:t>
      </w:r>
      <w:r w:rsidR="003B5150" w:rsidRPr="003B5150">
        <w:rPr>
          <w:bCs/>
          <w:sz w:val="28"/>
          <w:szCs w:val="24"/>
        </w:rPr>
        <w:t xml:space="preserve"> modalites d’execution</w:t>
      </w:r>
    </w:p>
    <w:p w14:paraId="66C15A87" w14:textId="30A0F54D" w:rsidR="007A7AB6" w:rsidRPr="003B5150" w:rsidRDefault="00925A9F" w:rsidP="007A7AB6">
      <w:pPr>
        <w:spacing w:after="120"/>
        <w:jc w:val="both"/>
        <w:rPr>
          <w:bCs/>
          <w:sz w:val="28"/>
          <w:szCs w:val="24"/>
        </w:rPr>
      </w:pPr>
      <w:r>
        <w:rPr>
          <w:bCs/>
          <w:sz w:val="28"/>
          <w:szCs w:val="24"/>
        </w:rPr>
        <w:t>Article 7</w:t>
      </w:r>
      <w:r w:rsidR="003B5150" w:rsidRPr="003B5150">
        <w:rPr>
          <w:bCs/>
          <w:sz w:val="28"/>
          <w:szCs w:val="24"/>
        </w:rPr>
        <w:t> : dispositions generales</w:t>
      </w:r>
    </w:p>
    <w:p w14:paraId="62D6B156" w14:textId="77777777" w:rsidR="00925A9F" w:rsidRDefault="00925A9F" w:rsidP="007A7AB6">
      <w:pPr>
        <w:spacing w:after="120"/>
        <w:jc w:val="both"/>
        <w:rPr>
          <w:bCs/>
          <w:sz w:val="28"/>
          <w:szCs w:val="24"/>
        </w:rPr>
      </w:pPr>
      <w:r>
        <w:rPr>
          <w:bCs/>
          <w:sz w:val="28"/>
          <w:szCs w:val="24"/>
        </w:rPr>
        <w:t>Article 8 : mise en œuvre du projet</w:t>
      </w:r>
    </w:p>
    <w:p w14:paraId="0D5F1600" w14:textId="13DBA75D" w:rsidR="00925A9F" w:rsidRDefault="00925A9F" w:rsidP="007A7AB6">
      <w:pPr>
        <w:spacing w:after="120"/>
        <w:jc w:val="both"/>
        <w:rPr>
          <w:bCs/>
          <w:sz w:val="28"/>
          <w:szCs w:val="24"/>
        </w:rPr>
      </w:pPr>
      <w:r>
        <w:rPr>
          <w:bCs/>
          <w:sz w:val="28"/>
          <w:szCs w:val="24"/>
        </w:rPr>
        <w:t>Article 9 : le château d’eau de 20m</w:t>
      </w:r>
      <w:r w:rsidRPr="00925A9F">
        <w:rPr>
          <w:bCs/>
          <w:sz w:val="28"/>
          <w:szCs w:val="24"/>
          <w:vertAlign w:val="superscript"/>
        </w:rPr>
        <w:t>3</w:t>
      </w:r>
      <w:r w:rsidR="003B5150" w:rsidRPr="00925A9F">
        <w:rPr>
          <w:bCs/>
          <w:sz w:val="28"/>
          <w:szCs w:val="24"/>
          <w:vertAlign w:val="superscript"/>
        </w:rPr>
        <w:t> </w:t>
      </w:r>
    </w:p>
    <w:p w14:paraId="4816C149" w14:textId="77777777" w:rsidR="00925A9F" w:rsidRDefault="00925A9F" w:rsidP="007A7AB6">
      <w:pPr>
        <w:spacing w:after="120"/>
        <w:jc w:val="both"/>
        <w:rPr>
          <w:bCs/>
          <w:sz w:val="28"/>
          <w:szCs w:val="24"/>
        </w:rPr>
      </w:pPr>
      <w:r>
        <w:rPr>
          <w:bCs/>
          <w:sz w:val="28"/>
          <w:szCs w:val="24"/>
        </w:rPr>
        <w:t>Article 10</w:t>
      </w:r>
      <w:r w:rsidR="003B5150" w:rsidRPr="003B5150">
        <w:rPr>
          <w:bCs/>
          <w:sz w:val="28"/>
          <w:szCs w:val="24"/>
        </w:rPr>
        <w:t xml:space="preserve">: </w:t>
      </w:r>
      <w:r>
        <w:rPr>
          <w:bCs/>
          <w:sz w:val="28"/>
          <w:szCs w:val="24"/>
        </w:rPr>
        <w:t xml:space="preserve"> reseaux de distribution d’eau</w:t>
      </w:r>
    </w:p>
    <w:p w14:paraId="761F0E09" w14:textId="77777777" w:rsidR="00925A9F" w:rsidRDefault="00925A9F" w:rsidP="007A7AB6">
      <w:pPr>
        <w:spacing w:after="120"/>
        <w:jc w:val="both"/>
        <w:rPr>
          <w:bCs/>
          <w:sz w:val="28"/>
          <w:szCs w:val="24"/>
        </w:rPr>
      </w:pPr>
      <w:r>
        <w:rPr>
          <w:bCs/>
          <w:sz w:val="28"/>
          <w:szCs w:val="24"/>
        </w:rPr>
        <w:t>Article 11 : bornes fontaines</w:t>
      </w:r>
    </w:p>
    <w:p w14:paraId="75B6D7E1" w14:textId="6FF3FD0F" w:rsidR="007A7AB6" w:rsidRPr="003B5150" w:rsidRDefault="00925A9F" w:rsidP="007A7AB6">
      <w:pPr>
        <w:spacing w:after="120"/>
        <w:jc w:val="both"/>
        <w:rPr>
          <w:bCs/>
          <w:sz w:val="28"/>
          <w:szCs w:val="24"/>
        </w:rPr>
      </w:pPr>
      <w:r>
        <w:rPr>
          <w:bCs/>
          <w:sz w:val="28"/>
          <w:szCs w:val="24"/>
        </w:rPr>
        <w:t xml:space="preserve">Article 12 : </w:t>
      </w:r>
      <w:r w:rsidR="003B5150" w:rsidRPr="003B5150">
        <w:rPr>
          <w:bCs/>
          <w:sz w:val="28"/>
          <w:szCs w:val="24"/>
        </w:rPr>
        <w:t>conduites</w:t>
      </w:r>
    </w:p>
    <w:p w14:paraId="39D17993" w14:textId="09E17798" w:rsidR="007A7AB6" w:rsidRPr="003B5150" w:rsidRDefault="00925A9F" w:rsidP="007A7AB6">
      <w:pPr>
        <w:spacing w:after="120"/>
        <w:jc w:val="both"/>
        <w:rPr>
          <w:bCs/>
          <w:sz w:val="28"/>
          <w:szCs w:val="24"/>
        </w:rPr>
      </w:pPr>
      <w:r>
        <w:rPr>
          <w:bCs/>
          <w:sz w:val="28"/>
          <w:szCs w:val="24"/>
        </w:rPr>
        <w:t>Article 13</w:t>
      </w:r>
      <w:r w:rsidR="003B5150" w:rsidRPr="003B5150">
        <w:rPr>
          <w:bCs/>
          <w:sz w:val="28"/>
          <w:szCs w:val="24"/>
        </w:rPr>
        <w:t> : robinetterie</w:t>
      </w:r>
    </w:p>
    <w:p w14:paraId="77878A99" w14:textId="15DCB54C" w:rsidR="007A7AB6" w:rsidRPr="003B5150" w:rsidRDefault="00925A9F" w:rsidP="007A7AB6">
      <w:pPr>
        <w:spacing w:after="120"/>
        <w:jc w:val="both"/>
        <w:rPr>
          <w:bCs/>
          <w:sz w:val="28"/>
          <w:szCs w:val="24"/>
        </w:rPr>
      </w:pPr>
      <w:r>
        <w:rPr>
          <w:bCs/>
          <w:sz w:val="28"/>
          <w:szCs w:val="24"/>
        </w:rPr>
        <w:t>Article 14</w:t>
      </w:r>
      <w:r w:rsidR="003B5150" w:rsidRPr="003B5150">
        <w:rPr>
          <w:bCs/>
          <w:sz w:val="28"/>
          <w:szCs w:val="24"/>
        </w:rPr>
        <w:t> : vidanges et ventouses</w:t>
      </w:r>
    </w:p>
    <w:p w14:paraId="2E45D1A9" w14:textId="1691A4DD" w:rsidR="007A7AB6" w:rsidRPr="003B5150" w:rsidRDefault="00925A9F" w:rsidP="007A7AB6">
      <w:pPr>
        <w:spacing w:after="120"/>
        <w:jc w:val="both"/>
        <w:rPr>
          <w:bCs/>
          <w:sz w:val="28"/>
          <w:szCs w:val="24"/>
        </w:rPr>
      </w:pPr>
      <w:r>
        <w:rPr>
          <w:bCs/>
          <w:sz w:val="28"/>
          <w:szCs w:val="24"/>
        </w:rPr>
        <w:lastRenderedPageBreak/>
        <w:t>Article 15</w:t>
      </w:r>
      <w:r w:rsidR="003B5150" w:rsidRPr="003B5150">
        <w:rPr>
          <w:bCs/>
          <w:sz w:val="28"/>
          <w:szCs w:val="24"/>
        </w:rPr>
        <w:t> : provenance, qualite des materiaux et du materiel, tests</w:t>
      </w:r>
    </w:p>
    <w:p w14:paraId="7280D8CD" w14:textId="372667D3" w:rsidR="007A7AB6" w:rsidRPr="003B5150" w:rsidRDefault="00925A9F" w:rsidP="007A7AB6">
      <w:pPr>
        <w:spacing w:after="120"/>
        <w:jc w:val="both"/>
        <w:rPr>
          <w:bCs/>
          <w:sz w:val="28"/>
          <w:szCs w:val="24"/>
        </w:rPr>
      </w:pPr>
      <w:r>
        <w:rPr>
          <w:bCs/>
          <w:sz w:val="28"/>
          <w:szCs w:val="24"/>
        </w:rPr>
        <w:t>Article 16 : stelérisation</w:t>
      </w:r>
      <w:r w:rsidR="003B5150" w:rsidRPr="003B5150">
        <w:rPr>
          <w:bCs/>
          <w:sz w:val="28"/>
          <w:szCs w:val="24"/>
        </w:rPr>
        <w:t xml:space="preserve"> des ouvrages avant leur mise en service et analyses bacteriologiques</w:t>
      </w:r>
    </w:p>
    <w:p w14:paraId="24C69C5C" w14:textId="2BF131B0" w:rsidR="007A7AB6" w:rsidRPr="003B5150" w:rsidRDefault="00925A9F" w:rsidP="007A7AB6">
      <w:pPr>
        <w:spacing w:after="120"/>
        <w:jc w:val="both"/>
        <w:rPr>
          <w:bCs/>
          <w:sz w:val="28"/>
          <w:szCs w:val="24"/>
        </w:rPr>
      </w:pPr>
      <w:r>
        <w:rPr>
          <w:bCs/>
          <w:sz w:val="28"/>
          <w:szCs w:val="24"/>
        </w:rPr>
        <w:t>Article 17</w:t>
      </w:r>
      <w:r w:rsidR="003B5150" w:rsidRPr="003B5150">
        <w:rPr>
          <w:bCs/>
          <w:sz w:val="28"/>
          <w:szCs w:val="24"/>
        </w:rPr>
        <w:t xml:space="preserve"> : formation des </w:t>
      </w:r>
      <w:r>
        <w:rPr>
          <w:bCs/>
          <w:sz w:val="28"/>
          <w:szCs w:val="24"/>
        </w:rPr>
        <w:t>agents de maintenance.</w:t>
      </w:r>
    </w:p>
    <w:p w14:paraId="4A18D148" w14:textId="10D9095F" w:rsidR="007A7AB6" w:rsidRPr="003B5150" w:rsidRDefault="00925A9F" w:rsidP="007A7AB6">
      <w:pPr>
        <w:spacing w:after="120"/>
        <w:jc w:val="both"/>
        <w:rPr>
          <w:bCs/>
          <w:sz w:val="28"/>
          <w:szCs w:val="24"/>
        </w:rPr>
      </w:pPr>
      <w:r>
        <w:rPr>
          <w:bCs/>
          <w:sz w:val="28"/>
          <w:szCs w:val="24"/>
        </w:rPr>
        <w:t xml:space="preserve">Article 18 </w:t>
      </w:r>
      <w:r w:rsidR="003B5150" w:rsidRPr="003B5150">
        <w:rPr>
          <w:bCs/>
          <w:sz w:val="28"/>
          <w:szCs w:val="24"/>
        </w:rPr>
        <w:t>: conditions de reception provisoire</w:t>
      </w:r>
    </w:p>
    <w:p w14:paraId="6664FA0B" w14:textId="46195106" w:rsidR="007A7AB6" w:rsidRPr="003B5150" w:rsidRDefault="00925A9F" w:rsidP="007A7AB6">
      <w:pPr>
        <w:spacing w:after="120"/>
        <w:jc w:val="both"/>
        <w:rPr>
          <w:bCs/>
          <w:sz w:val="28"/>
          <w:szCs w:val="24"/>
        </w:rPr>
      </w:pPr>
      <w:r>
        <w:rPr>
          <w:bCs/>
          <w:sz w:val="28"/>
          <w:szCs w:val="24"/>
        </w:rPr>
        <w:t xml:space="preserve">Article 19 </w:t>
      </w:r>
      <w:r w:rsidR="003B5150" w:rsidRPr="003B5150">
        <w:rPr>
          <w:bCs/>
          <w:sz w:val="28"/>
          <w:szCs w:val="24"/>
        </w:rPr>
        <w:t>: conditions de reception definitive</w:t>
      </w:r>
    </w:p>
    <w:p w14:paraId="130A9808" w14:textId="197100FB" w:rsidR="007A7AB6" w:rsidRDefault="00925A9F" w:rsidP="007A7AB6">
      <w:pPr>
        <w:spacing w:after="120"/>
        <w:jc w:val="both"/>
        <w:rPr>
          <w:bCs/>
          <w:sz w:val="28"/>
          <w:szCs w:val="24"/>
        </w:rPr>
      </w:pPr>
      <w:r>
        <w:rPr>
          <w:bCs/>
          <w:sz w:val="28"/>
          <w:szCs w:val="24"/>
        </w:rPr>
        <w:t>Article 20</w:t>
      </w:r>
      <w:r w:rsidR="003B5150" w:rsidRPr="003B5150">
        <w:rPr>
          <w:bCs/>
          <w:sz w:val="28"/>
          <w:szCs w:val="24"/>
        </w:rPr>
        <w:t> : garantie</w:t>
      </w:r>
    </w:p>
    <w:p w14:paraId="1F3F6C89" w14:textId="0C29BBC4" w:rsidR="00F64C8B" w:rsidRPr="003B5150" w:rsidRDefault="00F64C8B" w:rsidP="007A7AB6">
      <w:pPr>
        <w:spacing w:after="120"/>
        <w:jc w:val="both"/>
        <w:rPr>
          <w:bCs/>
          <w:sz w:val="28"/>
          <w:szCs w:val="24"/>
        </w:rPr>
      </w:pPr>
      <w:r>
        <w:rPr>
          <w:bCs/>
          <w:sz w:val="28"/>
          <w:szCs w:val="24"/>
        </w:rPr>
        <w:t>Article 21 :</w:t>
      </w:r>
      <w:r w:rsidR="00B64B44">
        <w:rPr>
          <w:bCs/>
          <w:sz w:val="28"/>
          <w:szCs w:val="24"/>
        </w:rPr>
        <w:t xml:space="preserve"> </w:t>
      </w:r>
      <w:r>
        <w:rPr>
          <w:bCs/>
          <w:sz w:val="28"/>
          <w:szCs w:val="24"/>
        </w:rPr>
        <w:t>information du chantier</w:t>
      </w:r>
    </w:p>
    <w:p w14:paraId="1877243B" w14:textId="77777777" w:rsidR="007A7AB6" w:rsidRPr="00DB4652" w:rsidRDefault="007A7AB6" w:rsidP="007A7AB6">
      <w:pPr>
        <w:spacing w:after="120"/>
        <w:jc w:val="both"/>
        <w:rPr>
          <w:bCs/>
          <w:szCs w:val="24"/>
        </w:rPr>
      </w:pPr>
    </w:p>
    <w:p w14:paraId="2DB59D30" w14:textId="77777777" w:rsidR="007A7AB6" w:rsidRPr="00DB4652" w:rsidRDefault="007A7AB6" w:rsidP="007A7AB6">
      <w:pPr>
        <w:rPr>
          <w:bCs/>
          <w:szCs w:val="24"/>
        </w:rPr>
      </w:pPr>
      <w:r w:rsidRPr="00DB4652">
        <w:rPr>
          <w:bCs/>
          <w:szCs w:val="24"/>
        </w:rPr>
        <w:br w:type="page"/>
      </w:r>
    </w:p>
    <w:p w14:paraId="1A1AABEF" w14:textId="77777777" w:rsidR="003B5150" w:rsidRDefault="003B5150" w:rsidP="007A7AB6">
      <w:pPr>
        <w:jc w:val="center"/>
        <w:rPr>
          <w:b/>
          <w:szCs w:val="24"/>
        </w:rPr>
      </w:pPr>
    </w:p>
    <w:p w14:paraId="2B5C054B" w14:textId="18F214F5" w:rsidR="007A7AB6" w:rsidRPr="00DB4652" w:rsidRDefault="007A7AB6" w:rsidP="007A7AB6">
      <w:pPr>
        <w:jc w:val="center"/>
        <w:rPr>
          <w:b/>
          <w:szCs w:val="24"/>
        </w:rPr>
      </w:pPr>
      <w:r w:rsidRPr="00DB4652">
        <w:rPr>
          <w:b/>
          <w:szCs w:val="24"/>
        </w:rPr>
        <w:t>CHAPITRE 1 : GENERALITES</w:t>
      </w:r>
    </w:p>
    <w:p w14:paraId="77034A2A" w14:textId="77777777" w:rsidR="003B5150" w:rsidRDefault="003B5150" w:rsidP="007A7AB6">
      <w:pPr>
        <w:keepNext/>
        <w:autoSpaceDN w:val="0"/>
        <w:ind w:firstLine="900"/>
        <w:jc w:val="both"/>
        <w:outlineLvl w:val="5"/>
        <w:rPr>
          <w:b/>
          <w:bCs/>
          <w:szCs w:val="24"/>
        </w:rPr>
      </w:pPr>
    </w:p>
    <w:p w14:paraId="5FD3A3B8" w14:textId="77777777" w:rsidR="003B5150" w:rsidRDefault="003B5150" w:rsidP="007A7AB6">
      <w:pPr>
        <w:keepNext/>
        <w:autoSpaceDN w:val="0"/>
        <w:ind w:firstLine="900"/>
        <w:jc w:val="both"/>
        <w:outlineLvl w:val="5"/>
        <w:rPr>
          <w:b/>
          <w:bCs/>
          <w:szCs w:val="24"/>
        </w:rPr>
      </w:pPr>
    </w:p>
    <w:p w14:paraId="0443D355" w14:textId="5441151C" w:rsidR="007A7AB6" w:rsidRPr="00DB4652" w:rsidRDefault="007A7AB6" w:rsidP="007A7AB6">
      <w:pPr>
        <w:keepNext/>
        <w:autoSpaceDN w:val="0"/>
        <w:ind w:firstLine="900"/>
        <w:jc w:val="both"/>
        <w:outlineLvl w:val="5"/>
        <w:rPr>
          <w:b/>
          <w:bCs/>
          <w:szCs w:val="24"/>
        </w:rPr>
      </w:pPr>
      <w:r w:rsidRPr="00DB4652">
        <w:rPr>
          <w:b/>
          <w:bCs/>
          <w:szCs w:val="24"/>
        </w:rPr>
        <w:t xml:space="preserve">Article 1 : OBJET </w:t>
      </w:r>
    </w:p>
    <w:p w14:paraId="390F297D" w14:textId="25B91F0C" w:rsidR="007A7AB6" w:rsidRPr="00DB4652" w:rsidRDefault="007A7AB6" w:rsidP="007A7AB6">
      <w:pPr>
        <w:ind w:firstLine="708"/>
        <w:jc w:val="both"/>
        <w:rPr>
          <w:szCs w:val="24"/>
        </w:rPr>
      </w:pPr>
      <w:r w:rsidRPr="00DB4652">
        <w:rPr>
          <w:szCs w:val="24"/>
        </w:rPr>
        <w:t>Le présent Cahier des Clauses Techniques Particulières est le document qui fixe les règles d’exécution de</w:t>
      </w:r>
      <w:r w:rsidR="00262159">
        <w:rPr>
          <w:szCs w:val="24"/>
        </w:rPr>
        <w:t xml:space="preserve"> la</w:t>
      </w:r>
      <w:r w:rsidRPr="00DB4652">
        <w:rPr>
          <w:szCs w:val="24"/>
        </w:rPr>
        <w:t xml:space="preserve"> </w:t>
      </w:r>
      <w:r w:rsidR="0011609F" w:rsidRPr="0011609F">
        <w:rPr>
          <w:szCs w:val="24"/>
        </w:rPr>
        <w:t>Réalisation des travaux de Construction d'une Mini-Adduction en eau potable alimentée par l'énergie solaire à Atok Centre  , commune de Doumé,departement du Haut Nyong ,Région de l'Est</w:t>
      </w:r>
      <w:r w:rsidRPr="00DB4652">
        <w:rPr>
          <w:szCs w:val="24"/>
        </w:rPr>
        <w:t>. L</w:t>
      </w:r>
      <w:r>
        <w:rPr>
          <w:szCs w:val="24"/>
        </w:rPr>
        <w:t xml:space="preserve">es travaux sont financés par </w:t>
      </w:r>
      <w:r w:rsidRPr="00256222">
        <w:rPr>
          <w:szCs w:val="24"/>
        </w:rPr>
        <w:t>La Banque Mondiale via PROLOG exercice 2025.</w:t>
      </w:r>
    </w:p>
    <w:p w14:paraId="15B77070" w14:textId="42275C26" w:rsidR="007A7AB6" w:rsidRPr="00DB4652" w:rsidRDefault="007A7AB6" w:rsidP="007A7AB6">
      <w:pPr>
        <w:ind w:firstLine="708"/>
        <w:jc w:val="both"/>
        <w:rPr>
          <w:szCs w:val="24"/>
        </w:rPr>
      </w:pPr>
      <w:r w:rsidRPr="00DB4652">
        <w:rPr>
          <w:szCs w:val="24"/>
        </w:rPr>
        <w:t xml:space="preserve">Les dénominations utilisées dans le présent CCTP sont, </w:t>
      </w:r>
      <w:r w:rsidR="00101CD2" w:rsidRPr="00DB4652">
        <w:rPr>
          <w:szCs w:val="24"/>
        </w:rPr>
        <w:t>conformément à</w:t>
      </w:r>
      <w:r w:rsidRPr="00DB4652">
        <w:rPr>
          <w:szCs w:val="24"/>
        </w:rPr>
        <w:t xml:space="preserve"> la réglementation en vigueur :</w:t>
      </w:r>
    </w:p>
    <w:p w14:paraId="39612BDD" w14:textId="468FED0D" w:rsidR="007A7AB6" w:rsidRPr="007E2B83" w:rsidRDefault="007A7AB6" w:rsidP="00345B78">
      <w:pPr>
        <w:numPr>
          <w:ilvl w:val="0"/>
          <w:numId w:val="66"/>
        </w:numPr>
        <w:tabs>
          <w:tab w:val="num" w:pos="540"/>
        </w:tabs>
        <w:autoSpaceDN w:val="0"/>
        <w:ind w:left="540" w:hanging="180"/>
        <w:jc w:val="both"/>
        <w:rPr>
          <w:szCs w:val="24"/>
        </w:rPr>
      </w:pPr>
      <w:r w:rsidRPr="007E2B83">
        <w:rPr>
          <w:szCs w:val="24"/>
        </w:rPr>
        <w:t xml:space="preserve">Le Maître d’Ouvrage est le Maire de la Commune de </w:t>
      </w:r>
      <w:r w:rsidR="0011609F">
        <w:rPr>
          <w:szCs w:val="24"/>
        </w:rPr>
        <w:t>Atok</w:t>
      </w:r>
      <w:r w:rsidRPr="007E2B83">
        <w:rPr>
          <w:szCs w:val="24"/>
        </w:rPr>
        <w:t> ;</w:t>
      </w:r>
    </w:p>
    <w:p w14:paraId="5FDC9972" w14:textId="4AD6B977" w:rsidR="007A7AB6" w:rsidRPr="007E2B83" w:rsidRDefault="007A7AB6" w:rsidP="00345B78">
      <w:pPr>
        <w:numPr>
          <w:ilvl w:val="0"/>
          <w:numId w:val="66"/>
        </w:numPr>
        <w:tabs>
          <w:tab w:val="num" w:pos="540"/>
        </w:tabs>
        <w:autoSpaceDN w:val="0"/>
        <w:ind w:left="540" w:hanging="180"/>
        <w:jc w:val="both"/>
        <w:rPr>
          <w:szCs w:val="24"/>
        </w:rPr>
      </w:pPr>
      <w:r w:rsidRPr="007E2B83">
        <w:rPr>
          <w:szCs w:val="24"/>
        </w:rPr>
        <w:t xml:space="preserve">L’autorité contractante est Le Maire de la Commune de </w:t>
      </w:r>
      <w:r w:rsidR="0011609F">
        <w:rPr>
          <w:szCs w:val="24"/>
        </w:rPr>
        <w:t>Atok</w:t>
      </w:r>
      <w:r w:rsidRPr="007E2B83">
        <w:rPr>
          <w:szCs w:val="24"/>
        </w:rPr>
        <w:t> ;</w:t>
      </w:r>
    </w:p>
    <w:p w14:paraId="2CF7944A" w14:textId="617510A7" w:rsidR="007A7AB6" w:rsidRPr="007E2B83" w:rsidRDefault="007A7AB6" w:rsidP="00345B78">
      <w:pPr>
        <w:numPr>
          <w:ilvl w:val="0"/>
          <w:numId w:val="66"/>
        </w:numPr>
        <w:tabs>
          <w:tab w:val="num" w:pos="540"/>
        </w:tabs>
        <w:autoSpaceDN w:val="0"/>
        <w:ind w:left="540" w:hanging="180"/>
        <w:jc w:val="both"/>
        <w:rPr>
          <w:szCs w:val="24"/>
        </w:rPr>
      </w:pPr>
      <w:r w:rsidRPr="007E2B83">
        <w:rPr>
          <w:szCs w:val="24"/>
        </w:rPr>
        <w:t xml:space="preserve">Le </w:t>
      </w:r>
      <w:r w:rsidR="00B64B44">
        <w:rPr>
          <w:szCs w:val="24"/>
        </w:rPr>
        <w:t>Chef Service du Marché est le Secrétaire G</w:t>
      </w:r>
      <w:r w:rsidR="007E2B83" w:rsidRPr="007E2B83">
        <w:rPr>
          <w:szCs w:val="24"/>
        </w:rPr>
        <w:t xml:space="preserve">énéral </w:t>
      </w:r>
      <w:r w:rsidR="00101CD2" w:rsidRPr="007E2B83">
        <w:rPr>
          <w:szCs w:val="24"/>
        </w:rPr>
        <w:t>de</w:t>
      </w:r>
      <w:r w:rsidRPr="007E2B83">
        <w:rPr>
          <w:szCs w:val="24"/>
        </w:rPr>
        <w:t xml:space="preserve"> la Commune de </w:t>
      </w:r>
      <w:r w:rsidR="0011609F">
        <w:rPr>
          <w:szCs w:val="24"/>
        </w:rPr>
        <w:t>Atok</w:t>
      </w:r>
      <w:r w:rsidRPr="007E2B83">
        <w:rPr>
          <w:szCs w:val="24"/>
        </w:rPr>
        <w:t> ;</w:t>
      </w:r>
    </w:p>
    <w:p w14:paraId="3100A79C" w14:textId="0801BA75" w:rsidR="007A7AB6" w:rsidRPr="007E2B83" w:rsidRDefault="007A7AB6" w:rsidP="00345B78">
      <w:pPr>
        <w:numPr>
          <w:ilvl w:val="0"/>
          <w:numId w:val="66"/>
        </w:numPr>
        <w:tabs>
          <w:tab w:val="num" w:pos="540"/>
        </w:tabs>
        <w:autoSpaceDN w:val="0"/>
        <w:ind w:left="540" w:hanging="180"/>
        <w:jc w:val="both"/>
        <w:rPr>
          <w:szCs w:val="24"/>
        </w:rPr>
      </w:pPr>
      <w:r w:rsidRPr="007E2B83">
        <w:rPr>
          <w:szCs w:val="24"/>
        </w:rPr>
        <w:t xml:space="preserve">L’Ingénieur est le Délégué </w:t>
      </w:r>
      <w:r w:rsidR="00101CD2" w:rsidRPr="007E2B83">
        <w:rPr>
          <w:szCs w:val="24"/>
        </w:rPr>
        <w:t>Départemental de</w:t>
      </w:r>
      <w:r w:rsidRPr="007E2B83">
        <w:rPr>
          <w:szCs w:val="24"/>
        </w:rPr>
        <w:t xml:space="preserve"> </w:t>
      </w:r>
      <w:r w:rsidR="00101CD2" w:rsidRPr="007E2B83">
        <w:rPr>
          <w:szCs w:val="24"/>
        </w:rPr>
        <w:t>l’Eau et</w:t>
      </w:r>
      <w:r w:rsidRPr="007E2B83">
        <w:rPr>
          <w:szCs w:val="24"/>
        </w:rPr>
        <w:t xml:space="preserve"> de l’Energie </w:t>
      </w:r>
      <w:r w:rsidR="00262159">
        <w:rPr>
          <w:szCs w:val="24"/>
        </w:rPr>
        <w:t xml:space="preserve">du </w:t>
      </w:r>
      <w:r w:rsidR="0011609F">
        <w:rPr>
          <w:szCs w:val="24"/>
        </w:rPr>
        <w:t>Haut Nyong</w:t>
      </w:r>
      <w:r w:rsidRPr="007E2B83">
        <w:rPr>
          <w:szCs w:val="24"/>
        </w:rPr>
        <w:t> ;</w:t>
      </w:r>
    </w:p>
    <w:p w14:paraId="65B3A442" w14:textId="40D04396" w:rsidR="007A7AB6" w:rsidRPr="007E2B83" w:rsidRDefault="007A7AB6" w:rsidP="00345B78">
      <w:pPr>
        <w:numPr>
          <w:ilvl w:val="0"/>
          <w:numId w:val="66"/>
        </w:numPr>
        <w:tabs>
          <w:tab w:val="num" w:pos="540"/>
        </w:tabs>
        <w:autoSpaceDN w:val="0"/>
        <w:ind w:left="540" w:hanging="180"/>
        <w:jc w:val="both"/>
        <w:rPr>
          <w:szCs w:val="24"/>
        </w:rPr>
      </w:pPr>
      <w:r w:rsidRPr="007E2B83">
        <w:rPr>
          <w:szCs w:val="24"/>
        </w:rPr>
        <w:t>La Commission des Marchés compétente reste a déterminée par le PROLOG ;</w:t>
      </w:r>
    </w:p>
    <w:p w14:paraId="37B177BB" w14:textId="77777777" w:rsidR="007A7AB6" w:rsidRPr="00DB4652" w:rsidRDefault="007A7AB6" w:rsidP="007A7AB6">
      <w:pPr>
        <w:autoSpaceDN w:val="0"/>
        <w:spacing w:before="240" w:after="60"/>
        <w:jc w:val="both"/>
        <w:outlineLvl w:val="6"/>
        <w:rPr>
          <w:b/>
          <w:szCs w:val="24"/>
        </w:rPr>
      </w:pPr>
      <w:r w:rsidRPr="00DB4652">
        <w:rPr>
          <w:b/>
          <w:szCs w:val="24"/>
        </w:rPr>
        <w:t>Article 2 : ADDUCTIONS GRAVITAIRES ET ADDUCTIONS PAR REFOULEMENT</w:t>
      </w:r>
    </w:p>
    <w:p w14:paraId="2E4B1AA0" w14:textId="77777777" w:rsidR="007A7AB6" w:rsidRPr="00DB4652" w:rsidRDefault="007A7AB6" w:rsidP="007A7AB6">
      <w:pPr>
        <w:rPr>
          <w:szCs w:val="24"/>
        </w:rPr>
      </w:pPr>
      <w:r>
        <w:rPr>
          <w:szCs w:val="24"/>
        </w:rPr>
        <w:tab/>
        <w:t xml:space="preserve">Les </w:t>
      </w:r>
      <w:r w:rsidRPr="00DB4652">
        <w:rPr>
          <w:szCs w:val="24"/>
        </w:rPr>
        <w:t>adductions d’eau par refoulement, sont prévues dans les zones où les conditions sont favorables pour le captage des nappes d’eau souterraines. Et dans ce cas il y a intervention de l’énergie pour refouler cette ressource dans un réservoir avant qu’elle ne soit distribuée.</w:t>
      </w:r>
    </w:p>
    <w:p w14:paraId="12492FDD" w14:textId="77777777" w:rsidR="007A7AB6" w:rsidRPr="00DB4652" w:rsidRDefault="007A7AB6" w:rsidP="007A7AB6">
      <w:pPr>
        <w:autoSpaceDN w:val="0"/>
        <w:spacing w:before="240" w:after="60"/>
        <w:jc w:val="both"/>
        <w:outlineLvl w:val="6"/>
        <w:rPr>
          <w:b/>
          <w:szCs w:val="24"/>
        </w:rPr>
      </w:pPr>
      <w:r w:rsidRPr="00DB4652">
        <w:rPr>
          <w:b/>
          <w:szCs w:val="24"/>
        </w:rPr>
        <w:t>Article 3 : CONSISTANCE DES TRAVAUX</w:t>
      </w:r>
    </w:p>
    <w:p w14:paraId="1CBDEC8E" w14:textId="6EBFCE80" w:rsidR="007A7AB6" w:rsidRPr="00DB4652" w:rsidRDefault="007A7AB6" w:rsidP="007A7AB6">
      <w:pPr>
        <w:ind w:firstLine="708"/>
        <w:jc w:val="both"/>
        <w:rPr>
          <w:szCs w:val="24"/>
        </w:rPr>
      </w:pPr>
      <w:r w:rsidRPr="00DB4652">
        <w:rPr>
          <w:szCs w:val="24"/>
        </w:rPr>
        <w:t xml:space="preserve">Les travaux à réaliser </w:t>
      </w:r>
      <w:r w:rsidR="00101CD2" w:rsidRPr="00DB4652">
        <w:rPr>
          <w:szCs w:val="24"/>
        </w:rPr>
        <w:t>concernent les</w:t>
      </w:r>
      <w:r w:rsidRPr="00DB4652">
        <w:rPr>
          <w:szCs w:val="24"/>
        </w:rPr>
        <w:t xml:space="preserve"> travaux </w:t>
      </w:r>
      <w:r w:rsidR="00101CD2" w:rsidRPr="00DB4652">
        <w:rPr>
          <w:szCs w:val="24"/>
        </w:rPr>
        <w:t xml:space="preserve">de </w:t>
      </w:r>
      <w:r w:rsidR="0011609F" w:rsidRPr="0011609F">
        <w:rPr>
          <w:b/>
          <w:szCs w:val="24"/>
        </w:rPr>
        <w:t>Réalisation des travaux de Construction d'une Mini-Adduction en eau potable alimentée par l'énergie solaire à Atok Centre  , commune de Doumé,departement du Haut Nyong ,Région de l'Est</w:t>
      </w:r>
      <w:r w:rsidRPr="00155E8E">
        <w:rPr>
          <w:b/>
          <w:szCs w:val="24"/>
        </w:rPr>
        <w:t>.</w:t>
      </w:r>
      <w:r w:rsidRPr="00DB4652">
        <w:rPr>
          <w:szCs w:val="24"/>
        </w:rPr>
        <w:t xml:space="preserve">  Ils sont financés par </w:t>
      </w:r>
      <w:r w:rsidRPr="00E76A09">
        <w:rPr>
          <w:szCs w:val="24"/>
        </w:rPr>
        <w:t>La Banque Mondiale via PROLOG exercice 2025.</w:t>
      </w:r>
    </w:p>
    <w:p w14:paraId="3D28D110" w14:textId="77777777" w:rsidR="007A7AB6" w:rsidRPr="00DB4652" w:rsidRDefault="007A7AB6" w:rsidP="007A7AB6">
      <w:pPr>
        <w:ind w:firstLine="708"/>
        <w:jc w:val="both"/>
        <w:rPr>
          <w:szCs w:val="24"/>
        </w:rPr>
      </w:pPr>
      <w:r w:rsidRPr="00DB4652">
        <w:rPr>
          <w:szCs w:val="24"/>
        </w:rPr>
        <w:t>La consistance des travaux à réaliser est détaillée dans le présent CCTP, au Bordereau des Prix, nomenclature des tâches et au Détail Quantitatif et Estimatif.</w:t>
      </w:r>
    </w:p>
    <w:p w14:paraId="61E9259B" w14:textId="77777777" w:rsidR="007A7AB6" w:rsidRPr="00DB4652" w:rsidRDefault="007A7AB6" w:rsidP="007A7AB6">
      <w:pPr>
        <w:ind w:firstLine="708"/>
        <w:jc w:val="both"/>
        <w:rPr>
          <w:szCs w:val="24"/>
        </w:rPr>
      </w:pPr>
      <w:r w:rsidRPr="00DB4652">
        <w:rPr>
          <w:szCs w:val="24"/>
        </w:rPr>
        <w:t>Ils comprennent en particulier les opérations suivantes dont la liste n’est pas exhaustive :</w:t>
      </w:r>
    </w:p>
    <w:p w14:paraId="4854A07F" w14:textId="77777777" w:rsidR="007A7AB6" w:rsidRPr="00DB4652" w:rsidRDefault="007A7AB6" w:rsidP="00345B78">
      <w:pPr>
        <w:numPr>
          <w:ilvl w:val="0"/>
          <w:numId w:val="67"/>
        </w:numPr>
        <w:autoSpaceDN w:val="0"/>
        <w:contextualSpacing/>
        <w:jc w:val="both"/>
        <w:rPr>
          <w:szCs w:val="24"/>
        </w:rPr>
      </w:pPr>
      <w:r w:rsidRPr="00DB4652">
        <w:rPr>
          <w:szCs w:val="24"/>
        </w:rPr>
        <w:t>La consolidation des études et la présentation du projet d’exécution ;</w:t>
      </w:r>
    </w:p>
    <w:p w14:paraId="719E0545" w14:textId="77777777" w:rsidR="007A7AB6" w:rsidRPr="00DB4652" w:rsidRDefault="007A7AB6" w:rsidP="00345B78">
      <w:pPr>
        <w:numPr>
          <w:ilvl w:val="0"/>
          <w:numId w:val="67"/>
        </w:numPr>
        <w:autoSpaceDN w:val="0"/>
        <w:contextualSpacing/>
        <w:jc w:val="both"/>
        <w:rPr>
          <w:szCs w:val="24"/>
        </w:rPr>
      </w:pPr>
      <w:r w:rsidRPr="00DB4652">
        <w:rPr>
          <w:szCs w:val="24"/>
        </w:rPr>
        <w:t>La réalisation et équipement du forage (Q ≥ 3m3/h) ;</w:t>
      </w:r>
    </w:p>
    <w:p w14:paraId="563D1FCD" w14:textId="77777777" w:rsidR="007A7AB6" w:rsidRPr="00DB4652" w:rsidRDefault="007A7AB6" w:rsidP="00345B78">
      <w:pPr>
        <w:numPr>
          <w:ilvl w:val="0"/>
          <w:numId w:val="67"/>
        </w:numPr>
        <w:autoSpaceDN w:val="0"/>
        <w:contextualSpacing/>
        <w:jc w:val="both"/>
        <w:rPr>
          <w:szCs w:val="24"/>
        </w:rPr>
      </w:pPr>
      <w:r w:rsidRPr="00DB4652">
        <w:rPr>
          <w:szCs w:val="24"/>
        </w:rPr>
        <w:t>L’installation de la pompe électrique solaire;</w:t>
      </w:r>
    </w:p>
    <w:p w14:paraId="01F9DF82" w14:textId="77777777" w:rsidR="007A7AB6" w:rsidRPr="00DB4652" w:rsidRDefault="007A7AB6" w:rsidP="00345B78">
      <w:pPr>
        <w:numPr>
          <w:ilvl w:val="0"/>
          <w:numId w:val="67"/>
        </w:numPr>
        <w:autoSpaceDN w:val="0"/>
        <w:contextualSpacing/>
        <w:jc w:val="both"/>
        <w:rPr>
          <w:szCs w:val="24"/>
        </w:rPr>
      </w:pPr>
      <w:r w:rsidRPr="00DB4652">
        <w:rPr>
          <w:szCs w:val="24"/>
        </w:rPr>
        <w:t>La construction d’une conduite de refoulement ;</w:t>
      </w:r>
    </w:p>
    <w:p w14:paraId="6A001E25" w14:textId="77777777" w:rsidR="007A7AB6" w:rsidRPr="00DB4652" w:rsidRDefault="007A7AB6" w:rsidP="00345B78">
      <w:pPr>
        <w:numPr>
          <w:ilvl w:val="0"/>
          <w:numId w:val="67"/>
        </w:numPr>
        <w:autoSpaceDN w:val="0"/>
        <w:contextualSpacing/>
        <w:jc w:val="both"/>
        <w:rPr>
          <w:szCs w:val="24"/>
        </w:rPr>
      </w:pPr>
      <w:r w:rsidRPr="00DB4652">
        <w:rPr>
          <w:szCs w:val="24"/>
        </w:rPr>
        <w:t>La construction du château d’eau </w:t>
      </w:r>
      <w:r>
        <w:rPr>
          <w:szCs w:val="24"/>
        </w:rPr>
        <w:t>de 20 m</w:t>
      </w:r>
      <w:r w:rsidRPr="00FF7549">
        <w:rPr>
          <w:szCs w:val="24"/>
          <w:vertAlign w:val="superscript"/>
        </w:rPr>
        <w:t>3</w:t>
      </w:r>
      <w:r w:rsidRPr="00DB4652">
        <w:rPr>
          <w:szCs w:val="24"/>
        </w:rPr>
        <w:t>;</w:t>
      </w:r>
    </w:p>
    <w:p w14:paraId="219159D2" w14:textId="77777777" w:rsidR="007A7AB6" w:rsidRPr="00DB4652" w:rsidRDefault="007A7AB6" w:rsidP="00345B78">
      <w:pPr>
        <w:numPr>
          <w:ilvl w:val="0"/>
          <w:numId w:val="67"/>
        </w:numPr>
        <w:autoSpaceDN w:val="0"/>
        <w:contextualSpacing/>
        <w:jc w:val="both"/>
        <w:rPr>
          <w:szCs w:val="24"/>
        </w:rPr>
      </w:pPr>
      <w:r w:rsidRPr="00DB4652">
        <w:rPr>
          <w:szCs w:val="24"/>
        </w:rPr>
        <w:t>La construction d’un réseau de distribution </w:t>
      </w:r>
      <w:r>
        <w:rPr>
          <w:szCs w:val="24"/>
        </w:rPr>
        <w:t xml:space="preserve">qui mène à la borne fontaine </w:t>
      </w:r>
      <w:r w:rsidRPr="00DB4652">
        <w:rPr>
          <w:szCs w:val="24"/>
        </w:rPr>
        <w:t>;</w:t>
      </w:r>
    </w:p>
    <w:p w14:paraId="602F98BD" w14:textId="77777777" w:rsidR="007A7AB6" w:rsidRPr="00DB4652" w:rsidRDefault="007A7AB6" w:rsidP="00345B78">
      <w:pPr>
        <w:numPr>
          <w:ilvl w:val="0"/>
          <w:numId w:val="67"/>
        </w:numPr>
        <w:autoSpaceDN w:val="0"/>
        <w:contextualSpacing/>
        <w:jc w:val="both"/>
        <w:rPr>
          <w:szCs w:val="24"/>
        </w:rPr>
      </w:pPr>
      <w:r>
        <w:rPr>
          <w:szCs w:val="24"/>
        </w:rPr>
        <w:t>La construction de la borne fontaine à six robinets</w:t>
      </w:r>
      <w:r w:rsidRPr="00DB4652">
        <w:rPr>
          <w:szCs w:val="24"/>
        </w:rPr>
        <w:t> ;</w:t>
      </w:r>
    </w:p>
    <w:p w14:paraId="1D03877E" w14:textId="77777777" w:rsidR="007A7AB6" w:rsidRPr="00DB4652" w:rsidRDefault="007A7AB6" w:rsidP="00345B78">
      <w:pPr>
        <w:numPr>
          <w:ilvl w:val="0"/>
          <w:numId w:val="67"/>
        </w:numPr>
        <w:autoSpaceDN w:val="0"/>
        <w:contextualSpacing/>
        <w:jc w:val="both"/>
        <w:rPr>
          <w:szCs w:val="24"/>
        </w:rPr>
      </w:pPr>
      <w:r w:rsidRPr="00DB4652">
        <w:rPr>
          <w:szCs w:val="24"/>
        </w:rPr>
        <w:t>Les essais de mise en service du réseau y compris toutes suggestions ;</w:t>
      </w:r>
    </w:p>
    <w:p w14:paraId="2B71B7C7" w14:textId="77777777" w:rsidR="007A7AB6" w:rsidRPr="00DB4652" w:rsidRDefault="007A7AB6" w:rsidP="00345B78">
      <w:pPr>
        <w:numPr>
          <w:ilvl w:val="0"/>
          <w:numId w:val="67"/>
        </w:numPr>
        <w:autoSpaceDN w:val="0"/>
        <w:spacing w:before="240" w:after="60"/>
        <w:jc w:val="both"/>
        <w:outlineLvl w:val="6"/>
        <w:rPr>
          <w:szCs w:val="24"/>
        </w:rPr>
      </w:pPr>
      <w:r w:rsidRPr="00DB4652">
        <w:rPr>
          <w:szCs w:val="24"/>
        </w:rPr>
        <w:t>La formation du comité de Gestion et remise des plans de recollement du réseau,</w:t>
      </w:r>
    </w:p>
    <w:p w14:paraId="44A42050" w14:textId="77777777" w:rsidR="007A7AB6" w:rsidRPr="00DB4652" w:rsidRDefault="007A7AB6" w:rsidP="00345B78">
      <w:pPr>
        <w:numPr>
          <w:ilvl w:val="0"/>
          <w:numId w:val="67"/>
        </w:numPr>
        <w:autoSpaceDN w:val="0"/>
        <w:contextualSpacing/>
        <w:jc w:val="both"/>
        <w:rPr>
          <w:szCs w:val="24"/>
        </w:rPr>
      </w:pPr>
      <w:r w:rsidRPr="00DB4652">
        <w:rPr>
          <w:szCs w:val="24"/>
        </w:rPr>
        <w:t>La fourniture et pose d’un kit solaire.</w:t>
      </w:r>
    </w:p>
    <w:p w14:paraId="677880CA" w14:textId="77777777" w:rsidR="007A7AB6" w:rsidRPr="00DB4652" w:rsidRDefault="007A7AB6" w:rsidP="007A7AB6">
      <w:pPr>
        <w:autoSpaceDN w:val="0"/>
        <w:ind w:left="720"/>
        <w:contextualSpacing/>
        <w:jc w:val="both"/>
        <w:rPr>
          <w:szCs w:val="24"/>
        </w:rPr>
      </w:pPr>
    </w:p>
    <w:p w14:paraId="14F1BC86" w14:textId="77777777" w:rsidR="007A7AB6" w:rsidRPr="00DB4652" w:rsidRDefault="007A7AB6" w:rsidP="007A7AB6">
      <w:pPr>
        <w:rPr>
          <w:szCs w:val="24"/>
        </w:rPr>
      </w:pPr>
    </w:p>
    <w:p w14:paraId="18DA0CD1" w14:textId="77777777" w:rsidR="007A7AB6" w:rsidRPr="00DB4652" w:rsidRDefault="007A7AB6" w:rsidP="007A7AB6">
      <w:pPr>
        <w:autoSpaceDN w:val="0"/>
        <w:spacing w:before="240" w:after="60"/>
        <w:jc w:val="both"/>
        <w:outlineLvl w:val="6"/>
        <w:rPr>
          <w:b/>
          <w:szCs w:val="24"/>
        </w:rPr>
      </w:pPr>
      <w:r w:rsidRPr="00DB4652">
        <w:rPr>
          <w:b/>
          <w:szCs w:val="24"/>
        </w:rPr>
        <w:t>CHAPITRE 2 : DESCRIPTION DES TACHES DU COCONTRACTANT</w:t>
      </w:r>
    </w:p>
    <w:p w14:paraId="002A60E2" w14:textId="77777777" w:rsidR="007A7AB6" w:rsidRPr="00DB4652" w:rsidRDefault="007A7AB6" w:rsidP="007A7AB6">
      <w:pPr>
        <w:jc w:val="both"/>
        <w:rPr>
          <w:szCs w:val="24"/>
        </w:rPr>
      </w:pPr>
      <w:r w:rsidRPr="00DB4652">
        <w:rPr>
          <w:szCs w:val="24"/>
        </w:rPr>
        <w:tab/>
        <w:t xml:space="preserve">La totalité des prestations nécessaires à la réalisation des prestations sera exécutée par le cocontractant retenue à l’issue de la présente consultation. Celui-ci devra, après implantation réaliser un </w:t>
      </w:r>
      <w:r w:rsidRPr="00DB4652">
        <w:rPr>
          <w:szCs w:val="24"/>
        </w:rPr>
        <w:lastRenderedPageBreak/>
        <w:t>forage, les aménagements, fournir et installer une pompe électrique et, former les artisans réparateurs et les comités de gestion des points d’eau.</w:t>
      </w:r>
    </w:p>
    <w:p w14:paraId="74D35EFE" w14:textId="77777777" w:rsidR="007A7AB6" w:rsidRPr="00DB4652" w:rsidRDefault="007A7AB6" w:rsidP="007A7AB6">
      <w:pPr>
        <w:jc w:val="both"/>
        <w:rPr>
          <w:b/>
          <w:bCs/>
          <w:caps/>
          <w:szCs w:val="24"/>
        </w:rPr>
      </w:pPr>
      <w:r w:rsidRPr="00DB4652">
        <w:rPr>
          <w:b/>
          <w:bCs/>
          <w:szCs w:val="24"/>
        </w:rPr>
        <w:t xml:space="preserve">Article 4 : </w:t>
      </w:r>
      <w:r w:rsidRPr="00DB4652">
        <w:rPr>
          <w:b/>
          <w:bCs/>
          <w:caps/>
          <w:szCs w:val="24"/>
        </w:rPr>
        <w:t>CALENDRIER D’EXECUTION</w:t>
      </w:r>
    </w:p>
    <w:p w14:paraId="6BF02C82" w14:textId="77777777" w:rsidR="007A7AB6" w:rsidRPr="00DB4652" w:rsidRDefault="007A7AB6" w:rsidP="007A7AB6">
      <w:pPr>
        <w:ind w:firstLine="708"/>
        <w:jc w:val="both"/>
        <w:rPr>
          <w:szCs w:val="24"/>
        </w:rPr>
      </w:pPr>
      <w:r w:rsidRPr="00DB4652">
        <w:rPr>
          <w:szCs w:val="24"/>
        </w:rPr>
        <w:t>Le programme doit être réalisé au bout de vingt (20) jours dès la date de démarrage inscrite dans l’ordre de service de commencer les prestations.</w:t>
      </w:r>
    </w:p>
    <w:p w14:paraId="77E87793" w14:textId="33A86DD4" w:rsidR="007A7AB6" w:rsidRPr="00DB4652" w:rsidRDefault="007A7AB6" w:rsidP="007A7AB6">
      <w:pPr>
        <w:ind w:firstLine="708"/>
        <w:jc w:val="both"/>
        <w:rPr>
          <w:szCs w:val="24"/>
        </w:rPr>
      </w:pPr>
      <w:r w:rsidRPr="00DB4652">
        <w:rPr>
          <w:szCs w:val="24"/>
        </w:rPr>
        <w:t xml:space="preserve">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w:t>
      </w:r>
      <w:r w:rsidR="00101CD2" w:rsidRPr="00DB4652">
        <w:rPr>
          <w:szCs w:val="24"/>
        </w:rPr>
        <w:t>prestations dans</w:t>
      </w:r>
      <w:r w:rsidRPr="00DB4652">
        <w:rPr>
          <w:szCs w:val="24"/>
        </w:rPr>
        <w:t xml:space="preserve"> les délais contractuels.</w:t>
      </w:r>
    </w:p>
    <w:p w14:paraId="2C404873" w14:textId="77777777" w:rsidR="007A7AB6" w:rsidRPr="00DB4652" w:rsidRDefault="007A7AB6" w:rsidP="007A7AB6">
      <w:pPr>
        <w:ind w:firstLine="708"/>
        <w:jc w:val="both"/>
        <w:rPr>
          <w:szCs w:val="24"/>
        </w:rPr>
      </w:pPr>
      <w:r w:rsidRPr="00DB4652">
        <w:rPr>
          <w:szCs w:val="24"/>
        </w:rPr>
        <w:t>Par ailleurs, le Maître d’ouvrage se réserve le droit d’augmenter ou de diminuer la cadence de réalisation au cours des prestations.</w:t>
      </w:r>
    </w:p>
    <w:p w14:paraId="39283BF8" w14:textId="77777777" w:rsidR="007A7AB6" w:rsidRPr="00DB4652" w:rsidRDefault="007A7AB6" w:rsidP="007A7AB6">
      <w:pPr>
        <w:ind w:firstLine="708"/>
        <w:jc w:val="both"/>
        <w:rPr>
          <w:b/>
          <w:szCs w:val="24"/>
        </w:rPr>
      </w:pPr>
      <w:r w:rsidRPr="00DB4652">
        <w:rPr>
          <w:b/>
          <w:szCs w:val="24"/>
        </w:rPr>
        <w:t>CHAPITRE 3 : REALISATION DU FORAGE</w:t>
      </w:r>
    </w:p>
    <w:p w14:paraId="57916AEA" w14:textId="77777777" w:rsidR="007A7AB6" w:rsidRPr="00DB4652" w:rsidRDefault="007A7AB6" w:rsidP="007A7AB6">
      <w:pPr>
        <w:autoSpaceDN w:val="0"/>
        <w:spacing w:before="240" w:after="60"/>
        <w:jc w:val="both"/>
        <w:outlineLvl w:val="6"/>
        <w:rPr>
          <w:b/>
          <w:szCs w:val="24"/>
        </w:rPr>
      </w:pPr>
      <w:r w:rsidRPr="00DB4652">
        <w:rPr>
          <w:b/>
          <w:szCs w:val="24"/>
        </w:rPr>
        <w:t>Article 5 : EXECUTION DU FORAGE</w:t>
      </w:r>
    </w:p>
    <w:p w14:paraId="00BF7A57" w14:textId="77777777" w:rsidR="007A7AB6" w:rsidRPr="00DB4652" w:rsidRDefault="007A7AB6" w:rsidP="007A7AB6">
      <w:pPr>
        <w:jc w:val="both"/>
        <w:rPr>
          <w:szCs w:val="24"/>
        </w:rPr>
      </w:pPr>
      <w:r w:rsidRPr="00DB4652">
        <w:rPr>
          <w:szCs w:val="24"/>
        </w:rPr>
        <w:t>Le forage sera exécuté conformément au choix technique du présent CCTP et sera considéré comme productif (positif) si son débit est supérieur ou égal à 3m</w:t>
      </w:r>
      <w:r w:rsidRPr="00DB4652">
        <w:rPr>
          <w:szCs w:val="24"/>
          <w:vertAlign w:val="superscript"/>
        </w:rPr>
        <w:t>3</w:t>
      </w:r>
      <w:r w:rsidRPr="00DB4652">
        <w:rPr>
          <w:szCs w:val="24"/>
        </w:rPr>
        <w:t>/h.</w:t>
      </w:r>
    </w:p>
    <w:p w14:paraId="4CC4FB3A" w14:textId="77777777" w:rsidR="007A7AB6" w:rsidRPr="00DB4652" w:rsidRDefault="007A7AB6" w:rsidP="007A7AB6">
      <w:pPr>
        <w:jc w:val="both"/>
        <w:rPr>
          <w:b/>
          <w:szCs w:val="24"/>
        </w:rPr>
      </w:pPr>
      <w:r w:rsidRPr="00DB4652">
        <w:rPr>
          <w:b/>
          <w:szCs w:val="24"/>
        </w:rPr>
        <w:t>5.1. Organisation du chantier de forage</w:t>
      </w:r>
    </w:p>
    <w:p w14:paraId="3BE6AC93" w14:textId="77777777" w:rsidR="007A7AB6" w:rsidRPr="00DB4652" w:rsidRDefault="007A7AB6" w:rsidP="007A7AB6">
      <w:pPr>
        <w:jc w:val="both"/>
        <w:rPr>
          <w:szCs w:val="24"/>
        </w:rPr>
      </w:pPr>
      <w:r w:rsidRPr="00DB4652">
        <w:rPr>
          <w:szCs w:val="24"/>
        </w:rPr>
        <w:tab/>
        <w:t>Compte tenu des résultats acquis au cours des campagnes antérieures, il est prévu une profondeur moyenne de 70 m.</w:t>
      </w:r>
    </w:p>
    <w:p w14:paraId="1B7753CE" w14:textId="77777777" w:rsidR="007A7AB6" w:rsidRPr="00DB4652" w:rsidRDefault="007A7AB6" w:rsidP="007A7AB6">
      <w:pPr>
        <w:jc w:val="both"/>
        <w:rPr>
          <w:szCs w:val="24"/>
        </w:rPr>
      </w:pPr>
      <w:r w:rsidRPr="00DB4652">
        <w:rPr>
          <w:szCs w:val="24"/>
        </w:rPr>
        <w:tab/>
        <w:t>La réussite du programme repose sur la parfaite coordination des différences actions du Cocontractant (fourniture et installation de la pompe, réalisation des aménagements). Cette coordination nécessaire impose le respect strict du calendrier d’exécution du forage autour duquel sont calés les calendriers des autres actions.</w:t>
      </w:r>
    </w:p>
    <w:p w14:paraId="4BD6B57D" w14:textId="77777777" w:rsidR="007A7AB6" w:rsidRPr="00DB4652" w:rsidRDefault="007A7AB6" w:rsidP="007A7AB6">
      <w:pPr>
        <w:jc w:val="both"/>
        <w:rPr>
          <w:szCs w:val="24"/>
        </w:rPr>
      </w:pPr>
      <w:r w:rsidRPr="00DB4652">
        <w:rPr>
          <w:szCs w:val="24"/>
        </w:rPr>
        <w:tab/>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14:paraId="06FD6A55" w14:textId="77777777" w:rsidR="007A7AB6" w:rsidRPr="00DB4652" w:rsidRDefault="007A7AB6" w:rsidP="007A7AB6">
      <w:pPr>
        <w:jc w:val="both"/>
        <w:rPr>
          <w:szCs w:val="24"/>
        </w:rPr>
      </w:pPr>
      <w:r w:rsidRPr="00DB4652">
        <w:rPr>
          <w:szCs w:val="24"/>
        </w:rPr>
        <w:tab/>
        <w:t>Comme on l’a vu précédemment, l’implantation du forage sera réalisée par le Cocontractant, en relation avec l’Ingénieur.</w:t>
      </w:r>
    </w:p>
    <w:p w14:paraId="42E50443" w14:textId="0CA3A1CA" w:rsidR="007A7AB6" w:rsidRPr="00DB4652" w:rsidRDefault="007A7AB6" w:rsidP="007A7AB6">
      <w:pPr>
        <w:ind w:firstLine="708"/>
        <w:jc w:val="both"/>
        <w:rPr>
          <w:szCs w:val="24"/>
        </w:rPr>
      </w:pPr>
      <w:r w:rsidRPr="00DB4652">
        <w:rPr>
          <w:szCs w:val="24"/>
        </w:rPr>
        <w:tab/>
        <w:t xml:space="preserve">Il est convenu qu’un état d’avancement sera dressé après deux (02) mois environ d’activité. S’il apparaît que les retards éventuels cumulés enregistrés à cette date ne sont pas susceptible d’être rattrapés avec le matériel engagé, l’Entreprise aura obligation de renforcer ses moyens pour terminer les </w:t>
      </w:r>
      <w:r w:rsidR="00101CD2" w:rsidRPr="00DB4652">
        <w:rPr>
          <w:szCs w:val="24"/>
        </w:rPr>
        <w:t>prestations dans</w:t>
      </w:r>
      <w:r w:rsidRPr="00DB4652">
        <w:rPr>
          <w:szCs w:val="24"/>
        </w:rPr>
        <w:t xml:space="preserve"> les délais contractuels.</w:t>
      </w:r>
    </w:p>
    <w:p w14:paraId="66E15FD2" w14:textId="77777777" w:rsidR="007A7AB6" w:rsidRPr="00DB4652" w:rsidRDefault="007A7AB6" w:rsidP="007A7AB6">
      <w:pPr>
        <w:ind w:firstLine="708"/>
        <w:jc w:val="both"/>
        <w:rPr>
          <w:szCs w:val="24"/>
        </w:rPr>
      </w:pPr>
      <w:r w:rsidRPr="00DB4652">
        <w:rPr>
          <w:szCs w:val="24"/>
        </w:rPr>
        <w:t>Par ailleurs, l’Administration se réserve le droit d’augmenter ou de diminuer la cadence de réalisation au cours des prestations.</w:t>
      </w:r>
    </w:p>
    <w:p w14:paraId="6F25E130" w14:textId="77777777" w:rsidR="007A7AB6" w:rsidRPr="00DB4652" w:rsidRDefault="007A7AB6" w:rsidP="007A7AB6">
      <w:pPr>
        <w:jc w:val="both"/>
        <w:rPr>
          <w:b/>
          <w:szCs w:val="24"/>
        </w:rPr>
      </w:pPr>
      <w:r w:rsidRPr="00DB4652">
        <w:rPr>
          <w:b/>
          <w:szCs w:val="24"/>
        </w:rPr>
        <w:t>5.2. Horaires de travail</w:t>
      </w:r>
    </w:p>
    <w:p w14:paraId="1B3CEFD7" w14:textId="77777777" w:rsidR="007A7AB6" w:rsidRPr="00DB4652" w:rsidRDefault="007A7AB6" w:rsidP="007A7AB6">
      <w:pPr>
        <w:jc w:val="both"/>
        <w:rPr>
          <w:szCs w:val="24"/>
        </w:rPr>
      </w:pPr>
      <w:r w:rsidRPr="00DB4652">
        <w:rPr>
          <w:b/>
          <w:szCs w:val="24"/>
        </w:rPr>
        <w:tab/>
      </w:r>
      <w:r w:rsidRPr="00DB4652">
        <w:rPr>
          <w:szCs w:val="24"/>
        </w:rPr>
        <w:t>Les conditions générales de travail fixées par la réglementation camerounaise sont applicables au personnel de chantier du Cocontractant. Le travail de nuit est proscrit, sauf dérogation contraire et exceptionnelle.</w:t>
      </w:r>
    </w:p>
    <w:p w14:paraId="0BC9D942" w14:textId="77777777" w:rsidR="007A7AB6" w:rsidRPr="00DB4652" w:rsidRDefault="007A7AB6" w:rsidP="007A7AB6">
      <w:pPr>
        <w:jc w:val="both"/>
        <w:rPr>
          <w:szCs w:val="24"/>
        </w:rPr>
      </w:pPr>
      <w:r w:rsidRPr="00DB4652">
        <w:rPr>
          <w:szCs w:val="24"/>
        </w:rPr>
        <w:tab/>
        <w:t>Le Cocontractant devra, afin d’assurer la maintenance du matériel, prévoir à sa convenance soit un arrêt hebdomadaire, soit un arrêt mensuel.</w:t>
      </w:r>
    </w:p>
    <w:p w14:paraId="59A07DC2" w14:textId="77777777" w:rsidR="007A7AB6" w:rsidRPr="00DB4652" w:rsidRDefault="007A7AB6" w:rsidP="007A7AB6">
      <w:pPr>
        <w:jc w:val="both"/>
        <w:rPr>
          <w:b/>
          <w:szCs w:val="24"/>
        </w:rPr>
      </w:pPr>
      <w:r w:rsidRPr="00DB4652">
        <w:rPr>
          <w:b/>
          <w:szCs w:val="24"/>
        </w:rPr>
        <w:t>5.3. Matériel d’exécution</w:t>
      </w:r>
    </w:p>
    <w:p w14:paraId="7D0571EF" w14:textId="77777777" w:rsidR="007A7AB6" w:rsidRPr="00DB4652" w:rsidRDefault="007A7AB6" w:rsidP="007A7AB6">
      <w:pPr>
        <w:jc w:val="both"/>
        <w:rPr>
          <w:b/>
          <w:szCs w:val="24"/>
        </w:rPr>
      </w:pPr>
      <w:r w:rsidRPr="00DB4652">
        <w:rPr>
          <w:b/>
          <w:szCs w:val="24"/>
        </w:rPr>
        <w:tab/>
        <w:t>5.3.1 Conception générale du matériel</w:t>
      </w:r>
    </w:p>
    <w:p w14:paraId="54F0E4B2" w14:textId="77777777" w:rsidR="007A7AB6" w:rsidRPr="00DB4652" w:rsidRDefault="007A7AB6" w:rsidP="007A7AB6">
      <w:pPr>
        <w:jc w:val="both"/>
        <w:rPr>
          <w:szCs w:val="24"/>
        </w:rPr>
      </w:pPr>
      <w:r w:rsidRPr="00DB4652">
        <w:rPr>
          <w:szCs w:val="24"/>
        </w:rPr>
        <w:tab/>
        <w:t>Le choix des matériels relève de la responsabilité du Cocontractant. La conception générale de l’atelier de forage et de l’ensemble du matériel devra être adaptée aux conditions locales d’utilisation, à l’état des pistes et des accès, au rythme d’exécution défini précédemment.</w:t>
      </w:r>
    </w:p>
    <w:p w14:paraId="388258B5" w14:textId="77777777" w:rsidR="007A7AB6" w:rsidRPr="00DB4652" w:rsidRDefault="007A7AB6" w:rsidP="007A7AB6">
      <w:pPr>
        <w:jc w:val="both"/>
        <w:rPr>
          <w:b/>
          <w:szCs w:val="24"/>
        </w:rPr>
      </w:pPr>
      <w:r w:rsidRPr="00DB4652">
        <w:rPr>
          <w:b/>
          <w:szCs w:val="24"/>
        </w:rPr>
        <w:lastRenderedPageBreak/>
        <w:tab/>
        <w:t>5.3.2 Etat du matériel</w:t>
      </w:r>
    </w:p>
    <w:p w14:paraId="7B91DBA3" w14:textId="77777777" w:rsidR="007A7AB6" w:rsidRPr="00DB4652" w:rsidRDefault="007A7AB6" w:rsidP="007A7AB6">
      <w:pPr>
        <w:jc w:val="both"/>
        <w:rPr>
          <w:szCs w:val="24"/>
        </w:rPr>
      </w:pPr>
      <w:r w:rsidRPr="00DB4652">
        <w:rPr>
          <w:b/>
          <w:szCs w:val="24"/>
        </w:rPr>
        <w:tab/>
      </w:r>
      <w:r w:rsidRPr="00DB4652">
        <w:rPr>
          <w:szCs w:val="24"/>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14:paraId="25A3EBC9" w14:textId="77777777" w:rsidR="007A7AB6" w:rsidRPr="00DB4652" w:rsidRDefault="007A7AB6" w:rsidP="007A7AB6">
      <w:pPr>
        <w:jc w:val="both"/>
        <w:rPr>
          <w:b/>
          <w:szCs w:val="24"/>
        </w:rPr>
      </w:pPr>
      <w:r w:rsidRPr="00DB4652">
        <w:rPr>
          <w:b/>
          <w:szCs w:val="24"/>
        </w:rPr>
        <w:tab/>
        <w:t>5.3.3 Description et spécialisation du matériel</w:t>
      </w:r>
    </w:p>
    <w:p w14:paraId="1C994355" w14:textId="77777777" w:rsidR="007A7AB6" w:rsidRPr="00DB4652" w:rsidRDefault="007A7AB6" w:rsidP="007A7AB6">
      <w:pPr>
        <w:jc w:val="both"/>
        <w:rPr>
          <w:szCs w:val="24"/>
        </w:rPr>
      </w:pPr>
      <w:r w:rsidRPr="00DB4652">
        <w:rPr>
          <w:b/>
          <w:szCs w:val="24"/>
        </w:rPr>
        <w:tab/>
      </w:r>
      <w:r w:rsidRPr="00DB4652">
        <w:rPr>
          <w:szCs w:val="24"/>
        </w:rPr>
        <w:t>Les ateliers mis en œuvre répondront aux prescriptions et spécifications suivantes :</w:t>
      </w:r>
    </w:p>
    <w:p w14:paraId="3EB8C808" w14:textId="77777777" w:rsidR="007A7AB6" w:rsidRPr="00DB4652" w:rsidRDefault="007A7AB6" w:rsidP="007A7AB6">
      <w:pPr>
        <w:jc w:val="both"/>
        <w:rPr>
          <w:b/>
          <w:szCs w:val="24"/>
        </w:rPr>
      </w:pPr>
      <w:r w:rsidRPr="00DB4652">
        <w:rPr>
          <w:szCs w:val="24"/>
        </w:rPr>
        <w:tab/>
      </w:r>
      <w:r w:rsidRPr="00DB4652">
        <w:rPr>
          <w:b/>
          <w:szCs w:val="24"/>
        </w:rPr>
        <w:t>Sondeuse(s)</w:t>
      </w:r>
    </w:p>
    <w:p w14:paraId="51DE9E91" w14:textId="77777777" w:rsidR="007A7AB6" w:rsidRPr="00DB4652" w:rsidRDefault="007A7AB6" w:rsidP="007A7AB6">
      <w:pPr>
        <w:jc w:val="both"/>
        <w:rPr>
          <w:szCs w:val="24"/>
        </w:rPr>
      </w:pPr>
      <w:r w:rsidRPr="00DB4652">
        <w:rPr>
          <w:szCs w:val="24"/>
        </w:rPr>
        <w:t>Appareil rotary conventionnel fonctionnant à l’air, à l’eau, à la mousse ou la boue, spécialement adapté à l’utilisation du marteau fond-de-trou, équipé d’un dispositif de tubage à l’avancement ou permettant l’emploi de tubage de travail en acier ou PVC ; il permet de forer indifféremment les terrains tendres et les terrains durs.</w:t>
      </w:r>
    </w:p>
    <w:p w14:paraId="6475FB56" w14:textId="77777777" w:rsidR="007A7AB6" w:rsidRPr="00DB4652" w:rsidRDefault="007A7AB6" w:rsidP="007A7AB6">
      <w:pPr>
        <w:jc w:val="both"/>
        <w:rPr>
          <w:szCs w:val="24"/>
        </w:rPr>
      </w:pPr>
      <w:r w:rsidRPr="00DB4652">
        <w:rPr>
          <w:szCs w:val="24"/>
        </w:rPr>
        <w:t>La capacité de l’atelier doit être d’au moins 100 Mètres :</w:t>
      </w:r>
    </w:p>
    <w:p w14:paraId="1D380A34" w14:textId="77777777" w:rsidR="007A7AB6" w:rsidRPr="00DB4652" w:rsidRDefault="007A7AB6" w:rsidP="00345B78">
      <w:pPr>
        <w:numPr>
          <w:ilvl w:val="0"/>
          <w:numId w:val="68"/>
        </w:numPr>
        <w:autoSpaceDN w:val="0"/>
        <w:contextualSpacing/>
        <w:jc w:val="both"/>
        <w:rPr>
          <w:szCs w:val="24"/>
        </w:rPr>
      </w:pPr>
      <w:r w:rsidRPr="00DB4652">
        <w:rPr>
          <w:szCs w:val="24"/>
        </w:rPr>
        <w:t>En 12’’1/4 au rotary à la boue,</w:t>
      </w:r>
    </w:p>
    <w:p w14:paraId="09EC3F51" w14:textId="77777777" w:rsidR="007A7AB6" w:rsidRPr="00DB4652" w:rsidRDefault="007A7AB6" w:rsidP="00345B78">
      <w:pPr>
        <w:numPr>
          <w:ilvl w:val="0"/>
          <w:numId w:val="68"/>
        </w:numPr>
        <w:autoSpaceDN w:val="0"/>
        <w:contextualSpacing/>
        <w:jc w:val="both"/>
        <w:rPr>
          <w:szCs w:val="24"/>
        </w:rPr>
      </w:pPr>
      <w:r w:rsidRPr="00DB4652">
        <w:rPr>
          <w:szCs w:val="24"/>
        </w:rPr>
        <w:t>En 165 mm au marteau fond-de-trou.</w:t>
      </w:r>
    </w:p>
    <w:p w14:paraId="4745B269" w14:textId="77777777" w:rsidR="007A7AB6" w:rsidRPr="00DB4652" w:rsidRDefault="007A7AB6" w:rsidP="007A7AB6">
      <w:pPr>
        <w:ind w:left="360"/>
        <w:jc w:val="both"/>
        <w:rPr>
          <w:b/>
          <w:szCs w:val="24"/>
        </w:rPr>
      </w:pPr>
      <w:r w:rsidRPr="00DB4652">
        <w:rPr>
          <w:b/>
          <w:szCs w:val="24"/>
        </w:rPr>
        <w:t xml:space="preserve">   Autres équipements</w:t>
      </w:r>
    </w:p>
    <w:p w14:paraId="57DA3185" w14:textId="77777777" w:rsidR="007A7AB6" w:rsidRPr="00DB4652" w:rsidRDefault="007A7AB6" w:rsidP="007A7AB6">
      <w:pPr>
        <w:jc w:val="both"/>
        <w:rPr>
          <w:szCs w:val="24"/>
        </w:rPr>
      </w:pPr>
      <w:r w:rsidRPr="00DB4652">
        <w:rPr>
          <w:szCs w:val="24"/>
        </w:rPr>
        <w:t>Dans le cas d’un développement des forages par une équipe indépendante de l’atelier de forage, cette équipe sera dotée d’un compresseur d’au moins 5m3/mn à 7 bars.</w:t>
      </w:r>
    </w:p>
    <w:p w14:paraId="68AAB12D" w14:textId="77777777" w:rsidR="007A7AB6" w:rsidRPr="00DB4652" w:rsidRDefault="007A7AB6" w:rsidP="007A7AB6">
      <w:pPr>
        <w:jc w:val="both"/>
        <w:rPr>
          <w:szCs w:val="24"/>
        </w:rPr>
      </w:pPr>
    </w:p>
    <w:p w14:paraId="775C00D5" w14:textId="77777777" w:rsidR="007A7AB6" w:rsidRPr="00DB4652" w:rsidRDefault="007A7AB6" w:rsidP="007A7AB6">
      <w:pPr>
        <w:jc w:val="both"/>
        <w:rPr>
          <w:szCs w:val="24"/>
        </w:rPr>
      </w:pPr>
      <w:r w:rsidRPr="00DB4652">
        <w:rPr>
          <w:szCs w:val="24"/>
        </w:rPr>
        <w:t>Les essais de pompage seront réalisés à l’aide de pompes électriques immergées d’un diamètre inférieur à 110 mm, capables de fournir des débits de 10m3/h à 30 mètres de profondeur et de 6m3/h à 80 mètres.</w:t>
      </w:r>
    </w:p>
    <w:p w14:paraId="1F98E464" w14:textId="77777777" w:rsidR="007A7AB6" w:rsidRPr="00DB4652" w:rsidRDefault="007A7AB6" w:rsidP="007A7AB6">
      <w:pPr>
        <w:jc w:val="both"/>
        <w:rPr>
          <w:szCs w:val="24"/>
        </w:rPr>
      </w:pPr>
      <w:r w:rsidRPr="00DB4652">
        <w:rPr>
          <w:szCs w:val="24"/>
        </w:rPr>
        <w:t>Chaque atelier de travail et la base de prestation seront équipés d’un poste émetteur-récepteur. Le cocontractant mettra à la disposition du Maître d’œuvre, chargé du contrôle des prestations, deux (02) postes émetteurs (une station fixe et un poste mobile avec leurs antennes), pour la durée du projet ; le Maître d’œuvre aura accès permanent au réseau radio du cocontractant.</w:t>
      </w:r>
    </w:p>
    <w:p w14:paraId="477E914A" w14:textId="77777777" w:rsidR="007A7AB6" w:rsidRPr="00DB4652" w:rsidRDefault="007A7AB6" w:rsidP="007A7AB6">
      <w:pPr>
        <w:jc w:val="both"/>
        <w:rPr>
          <w:b/>
          <w:szCs w:val="24"/>
        </w:rPr>
      </w:pPr>
      <w:r w:rsidRPr="00DB4652">
        <w:rPr>
          <w:szCs w:val="24"/>
        </w:rPr>
        <w:tab/>
      </w:r>
      <w:r w:rsidRPr="00DB4652">
        <w:rPr>
          <w:b/>
          <w:szCs w:val="24"/>
        </w:rPr>
        <w:t>5.3.4 Visite de conformité</w:t>
      </w:r>
    </w:p>
    <w:p w14:paraId="5D98B03A" w14:textId="77777777" w:rsidR="007A7AB6" w:rsidRPr="00DB4652" w:rsidRDefault="007A7AB6" w:rsidP="007A7AB6">
      <w:pPr>
        <w:jc w:val="both"/>
        <w:rPr>
          <w:szCs w:val="24"/>
        </w:rPr>
      </w:pPr>
      <w:r w:rsidRPr="00DB4652">
        <w:rPr>
          <w:b/>
          <w:szCs w:val="24"/>
        </w:rPr>
        <w:tab/>
      </w:r>
      <w:r w:rsidRPr="00DB4652">
        <w:rPr>
          <w:szCs w:val="24"/>
        </w:rPr>
        <w:t>Une visite de conformité des matériels sera faite contradictoirement au début des prestations, dans le but de vérifier :</w:t>
      </w:r>
    </w:p>
    <w:p w14:paraId="45AD93EF" w14:textId="77777777" w:rsidR="007A7AB6" w:rsidRPr="00DB4652" w:rsidRDefault="007A7AB6" w:rsidP="00345B78">
      <w:pPr>
        <w:numPr>
          <w:ilvl w:val="0"/>
          <w:numId w:val="69"/>
        </w:numPr>
        <w:autoSpaceDN w:val="0"/>
        <w:contextualSpacing/>
        <w:jc w:val="both"/>
        <w:rPr>
          <w:szCs w:val="24"/>
        </w:rPr>
      </w:pPr>
      <w:r w:rsidRPr="00DB4652">
        <w:rPr>
          <w:szCs w:val="24"/>
        </w:rPr>
        <w:t>La conformité avec les matériels proposés dans l’offre ;</w:t>
      </w:r>
    </w:p>
    <w:p w14:paraId="2F11231F" w14:textId="77777777" w:rsidR="007A7AB6" w:rsidRPr="00DB4652" w:rsidRDefault="007A7AB6" w:rsidP="00345B78">
      <w:pPr>
        <w:numPr>
          <w:ilvl w:val="0"/>
          <w:numId w:val="69"/>
        </w:numPr>
        <w:autoSpaceDN w:val="0"/>
        <w:contextualSpacing/>
        <w:jc w:val="both"/>
        <w:rPr>
          <w:szCs w:val="24"/>
        </w:rPr>
      </w:pPr>
      <w:r w:rsidRPr="00DB4652">
        <w:rPr>
          <w:szCs w:val="24"/>
        </w:rPr>
        <w:t>La compatibilité entre les capacités de ce matériel, les prescriptions du CCTP et les délais d’exécution,</w:t>
      </w:r>
    </w:p>
    <w:p w14:paraId="3F7D3A4C" w14:textId="77777777" w:rsidR="007A7AB6" w:rsidRPr="00DB4652" w:rsidRDefault="007A7AB6" w:rsidP="00345B78">
      <w:pPr>
        <w:numPr>
          <w:ilvl w:val="0"/>
          <w:numId w:val="69"/>
        </w:numPr>
        <w:autoSpaceDN w:val="0"/>
        <w:contextualSpacing/>
        <w:jc w:val="both"/>
        <w:rPr>
          <w:szCs w:val="24"/>
        </w:rPr>
      </w:pPr>
      <w:r w:rsidRPr="00DB4652">
        <w:rPr>
          <w:szCs w:val="24"/>
        </w:rPr>
        <w:t>La prononciation de cette conformité par procès-verbal ne libère en rien le Cocontractant de ses engagements.</w:t>
      </w:r>
    </w:p>
    <w:p w14:paraId="42324DE0" w14:textId="77777777" w:rsidR="007A7AB6" w:rsidRPr="00DB4652" w:rsidRDefault="007A7AB6" w:rsidP="007A7AB6">
      <w:pPr>
        <w:jc w:val="both"/>
        <w:rPr>
          <w:b/>
          <w:szCs w:val="24"/>
        </w:rPr>
      </w:pPr>
      <w:r w:rsidRPr="00DB4652">
        <w:rPr>
          <w:b/>
          <w:szCs w:val="24"/>
        </w:rPr>
        <w:t>5.4 Description du forage</w:t>
      </w:r>
    </w:p>
    <w:p w14:paraId="1EE2632B" w14:textId="77777777" w:rsidR="007A7AB6" w:rsidRPr="00DB4652" w:rsidRDefault="007A7AB6" w:rsidP="007A7AB6">
      <w:pPr>
        <w:ind w:left="567"/>
        <w:jc w:val="both"/>
        <w:rPr>
          <w:szCs w:val="24"/>
        </w:rPr>
      </w:pPr>
      <w:r w:rsidRPr="00DB4652">
        <w:rPr>
          <w:szCs w:val="24"/>
        </w:rPr>
        <w:t>Le forage devra être réalisé conformément aux règles de l’art.</w:t>
      </w:r>
    </w:p>
    <w:p w14:paraId="6E032576" w14:textId="77777777" w:rsidR="007A7AB6" w:rsidRPr="00DB4652" w:rsidRDefault="007A7AB6" w:rsidP="007A7AB6">
      <w:pPr>
        <w:ind w:left="567"/>
        <w:jc w:val="both"/>
        <w:rPr>
          <w:b/>
          <w:szCs w:val="24"/>
        </w:rPr>
      </w:pPr>
      <w:r w:rsidRPr="00DB4652">
        <w:rPr>
          <w:b/>
          <w:szCs w:val="24"/>
        </w:rPr>
        <w:t>5.4.1 Mode d’exécution des forages</w:t>
      </w:r>
    </w:p>
    <w:p w14:paraId="09C10C97" w14:textId="77777777" w:rsidR="007A7AB6" w:rsidRPr="00DB4652" w:rsidRDefault="007A7AB6" w:rsidP="007A7AB6">
      <w:pPr>
        <w:jc w:val="both"/>
        <w:rPr>
          <w:szCs w:val="24"/>
        </w:rPr>
      </w:pPr>
      <w:r w:rsidRPr="00DB4652">
        <w:rPr>
          <w:szCs w:val="24"/>
        </w:rPr>
        <w:tab/>
        <w:t>Le choix des méthodes et des matériels à mettre en œuvre ainsi que celui des diamètres exacts de forage resteront à l’initiative du Cocontractant et sous sa seule responsabilité.</w:t>
      </w:r>
    </w:p>
    <w:p w14:paraId="4E0CC5E9" w14:textId="77777777" w:rsidR="007A7AB6" w:rsidRPr="00DB4652" w:rsidRDefault="007A7AB6" w:rsidP="007A7AB6">
      <w:pPr>
        <w:jc w:val="both"/>
        <w:rPr>
          <w:szCs w:val="24"/>
        </w:rPr>
      </w:pPr>
      <w:r w:rsidRPr="00DB4652">
        <w:rPr>
          <w:szCs w:val="24"/>
        </w:rPr>
        <w:tab/>
        <w:t>Les spécifications ci-dessous sont avancées à titre indicatif. Toutefois il précise que :</w:t>
      </w:r>
    </w:p>
    <w:p w14:paraId="5B11594E" w14:textId="77777777" w:rsidR="007A7AB6" w:rsidRPr="00DB4652" w:rsidRDefault="007A7AB6" w:rsidP="00345B78">
      <w:pPr>
        <w:numPr>
          <w:ilvl w:val="0"/>
          <w:numId w:val="70"/>
        </w:numPr>
        <w:autoSpaceDN w:val="0"/>
        <w:contextualSpacing/>
        <w:jc w:val="both"/>
        <w:rPr>
          <w:szCs w:val="24"/>
        </w:rPr>
      </w:pPr>
      <w:r w:rsidRPr="00DB4652">
        <w:rPr>
          <w:szCs w:val="24"/>
        </w:rPr>
        <w:t>Sauf dérogation exceptionnelle, la foration du marteau fond-de-trou dans le socle ne pourra pas s’effectuer sans la pose d’un tubage provisoire en PVC ou en acier, au droit des formations d’altération ;</w:t>
      </w:r>
    </w:p>
    <w:p w14:paraId="439BE120" w14:textId="705F842B" w:rsidR="007A7AB6" w:rsidRPr="00DB4652" w:rsidRDefault="007A7AB6" w:rsidP="00345B78">
      <w:pPr>
        <w:numPr>
          <w:ilvl w:val="0"/>
          <w:numId w:val="70"/>
        </w:numPr>
        <w:autoSpaceDN w:val="0"/>
        <w:contextualSpacing/>
        <w:jc w:val="both"/>
        <w:rPr>
          <w:szCs w:val="24"/>
        </w:rPr>
      </w:pPr>
      <w:r w:rsidRPr="00DB4652">
        <w:rPr>
          <w:szCs w:val="24"/>
        </w:rPr>
        <w:t xml:space="preserve">La traversée des niveaux non </w:t>
      </w:r>
      <w:r w:rsidR="00101CD2" w:rsidRPr="00DB4652">
        <w:rPr>
          <w:szCs w:val="24"/>
        </w:rPr>
        <w:t>consolidés dans</w:t>
      </w:r>
      <w:r w:rsidRPr="00DB4652">
        <w:rPr>
          <w:szCs w:val="24"/>
        </w:rPr>
        <w:t xml:space="preserve">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bentonites,</w:t>
      </w:r>
    </w:p>
    <w:p w14:paraId="4E184FA8" w14:textId="77777777" w:rsidR="007A7AB6" w:rsidRPr="00DB4652" w:rsidRDefault="007A7AB6" w:rsidP="00345B78">
      <w:pPr>
        <w:numPr>
          <w:ilvl w:val="0"/>
          <w:numId w:val="70"/>
        </w:numPr>
        <w:autoSpaceDN w:val="0"/>
        <w:contextualSpacing/>
        <w:jc w:val="both"/>
        <w:rPr>
          <w:szCs w:val="24"/>
        </w:rPr>
      </w:pPr>
      <w:r w:rsidRPr="00DB4652">
        <w:rPr>
          <w:szCs w:val="24"/>
        </w:rPr>
        <w:lastRenderedPageBreak/>
        <w:t>Le choix des méthodes et des matériels à mettre en œuvre ainsi que celui des diamètres exacts de forage seront conformes à l’offre du cocontractant.</w:t>
      </w:r>
    </w:p>
    <w:p w14:paraId="15B4C15E" w14:textId="77777777" w:rsidR="007A7AB6" w:rsidRPr="00DB4652" w:rsidRDefault="007A7AB6" w:rsidP="007A7AB6">
      <w:pPr>
        <w:ind w:left="360"/>
        <w:jc w:val="both"/>
        <w:rPr>
          <w:szCs w:val="24"/>
        </w:rPr>
      </w:pPr>
    </w:p>
    <w:p w14:paraId="526AE4C0" w14:textId="77777777" w:rsidR="007A7AB6" w:rsidRPr="00DB4652" w:rsidRDefault="007A7AB6" w:rsidP="007A7AB6">
      <w:pPr>
        <w:ind w:left="360"/>
        <w:jc w:val="both"/>
        <w:rPr>
          <w:b/>
          <w:iCs/>
          <w:szCs w:val="24"/>
        </w:rPr>
      </w:pPr>
      <w:r w:rsidRPr="00DB4652">
        <w:rPr>
          <w:b/>
          <w:szCs w:val="24"/>
        </w:rPr>
        <w:t>5.4.2 Prise d’échantillons</w:t>
      </w:r>
    </w:p>
    <w:p w14:paraId="69D67D07" w14:textId="77777777" w:rsidR="007A7AB6" w:rsidRPr="00DB4652" w:rsidRDefault="007A7AB6" w:rsidP="007A7AB6">
      <w:pPr>
        <w:ind w:firstLine="360"/>
        <w:jc w:val="both"/>
        <w:rPr>
          <w:iCs/>
          <w:szCs w:val="24"/>
        </w:rPr>
      </w:pPr>
      <w:r w:rsidRPr="00DB4652">
        <w:rPr>
          <w:iCs/>
          <w:szCs w:val="24"/>
        </w:rPr>
        <w:t>Au cours de la foration, les cuttings seront prélevés à chaque changement de terrain ou au moins tous les mètres.</w:t>
      </w:r>
    </w:p>
    <w:p w14:paraId="6487693B" w14:textId="77777777" w:rsidR="007A7AB6" w:rsidRPr="00DB4652" w:rsidRDefault="007A7AB6" w:rsidP="007A7AB6">
      <w:pPr>
        <w:ind w:firstLine="360"/>
        <w:jc w:val="both"/>
        <w:rPr>
          <w:iCs/>
          <w:szCs w:val="24"/>
        </w:rPr>
      </w:pPr>
      <w:r w:rsidRPr="00DB4652">
        <w:rPr>
          <w:iCs/>
          <w:szCs w:val="24"/>
        </w:rPr>
        <w:t>Les échantillons seront gardés au chantier dans des sacs en plastiques numérotés, à la disposition du représentant de l’Administration, qui décidera de leur conservation ou non.</w:t>
      </w:r>
    </w:p>
    <w:p w14:paraId="39DCE7A8" w14:textId="77777777" w:rsidR="007A7AB6" w:rsidRPr="00DB4652" w:rsidRDefault="007A7AB6" w:rsidP="007A7AB6">
      <w:pPr>
        <w:ind w:left="360"/>
        <w:jc w:val="both"/>
        <w:rPr>
          <w:b/>
          <w:iCs/>
          <w:szCs w:val="24"/>
        </w:rPr>
      </w:pPr>
      <w:r w:rsidRPr="00DB4652">
        <w:rPr>
          <w:b/>
          <w:iCs/>
          <w:szCs w:val="24"/>
        </w:rPr>
        <w:t>5.4.3 Caractéristiques des ouvrages</w:t>
      </w:r>
    </w:p>
    <w:p w14:paraId="6AAFEF18" w14:textId="77777777" w:rsidR="007A7AB6" w:rsidRPr="00DB4652" w:rsidRDefault="007A7AB6" w:rsidP="007A7AB6">
      <w:pPr>
        <w:ind w:left="360"/>
        <w:jc w:val="both"/>
        <w:rPr>
          <w:iCs/>
          <w:szCs w:val="24"/>
        </w:rPr>
      </w:pPr>
      <w:r w:rsidRPr="00DB4652">
        <w:rPr>
          <w:iCs/>
          <w:szCs w:val="24"/>
        </w:rPr>
        <w:t xml:space="preserve"> Les principales caractéristiques des ouvrages sont résumées ci-après :</w:t>
      </w:r>
    </w:p>
    <w:p w14:paraId="7A746E77" w14:textId="77777777" w:rsidR="007A7AB6" w:rsidRPr="00DB4652" w:rsidRDefault="007A7AB6" w:rsidP="007A7AB6">
      <w:pPr>
        <w:jc w:val="both"/>
        <w:rPr>
          <w:b/>
          <w:iCs/>
          <w:szCs w:val="24"/>
        </w:rPr>
      </w:pPr>
      <w:r w:rsidRPr="00DB4652">
        <w:rPr>
          <w:b/>
          <w:iCs/>
          <w:szCs w:val="24"/>
        </w:rPr>
        <w:t>Forage dans le socle</w:t>
      </w:r>
    </w:p>
    <w:p w14:paraId="5FBECA02" w14:textId="77777777" w:rsidR="007A7AB6" w:rsidRPr="00DB4652" w:rsidRDefault="007A7AB6" w:rsidP="00345B78">
      <w:pPr>
        <w:numPr>
          <w:ilvl w:val="0"/>
          <w:numId w:val="71"/>
        </w:numPr>
        <w:autoSpaceDN w:val="0"/>
        <w:contextualSpacing/>
        <w:jc w:val="both"/>
        <w:rPr>
          <w:iCs/>
          <w:szCs w:val="24"/>
        </w:rPr>
      </w:pPr>
      <w:r w:rsidRPr="00DB4652">
        <w:rPr>
          <w:iCs/>
          <w:szCs w:val="24"/>
        </w:rPr>
        <w:t>Foration des altérites au rotary en 9’’5/8 minimum jusqu’au toit du socle ;</w:t>
      </w:r>
    </w:p>
    <w:p w14:paraId="35589574"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d’une colonne de travail provisoire en PVC 178/195 ou en acier ;</w:t>
      </w:r>
    </w:p>
    <w:p w14:paraId="226A5E1B" w14:textId="340BE695" w:rsidR="007A7AB6" w:rsidRPr="00DB4652" w:rsidRDefault="007A7AB6" w:rsidP="00345B78">
      <w:pPr>
        <w:numPr>
          <w:ilvl w:val="0"/>
          <w:numId w:val="71"/>
        </w:numPr>
        <w:autoSpaceDN w:val="0"/>
        <w:contextualSpacing/>
        <w:jc w:val="both"/>
        <w:rPr>
          <w:iCs/>
          <w:szCs w:val="24"/>
        </w:rPr>
      </w:pPr>
      <w:r w:rsidRPr="00DB4652">
        <w:rPr>
          <w:iCs/>
          <w:szCs w:val="24"/>
        </w:rPr>
        <w:t xml:space="preserve">Poursuite du forage dans le socle au marteau fond-de-trou, en 165mm de diamètre, jusqu’à une </w:t>
      </w:r>
      <w:r w:rsidR="00101CD2" w:rsidRPr="00DB4652">
        <w:rPr>
          <w:iCs/>
          <w:szCs w:val="24"/>
        </w:rPr>
        <w:t>profondeur totale</w:t>
      </w:r>
      <w:r w:rsidRPr="00DB4652">
        <w:rPr>
          <w:iCs/>
          <w:szCs w:val="24"/>
        </w:rPr>
        <w:t xml:space="preserve"> maximale du forage de 100 mètres ;</w:t>
      </w:r>
    </w:p>
    <w:p w14:paraId="65A8F8EA"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d’une colonne de captage en PVC de 110/125mm ;</w:t>
      </w:r>
    </w:p>
    <w:p w14:paraId="1E62114F"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 massif de gravier ;</w:t>
      </w:r>
    </w:p>
    <w:p w14:paraId="333ED78C"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 bouchon d’argile ;</w:t>
      </w:r>
    </w:p>
    <w:p w14:paraId="0CDFD327" w14:textId="77777777" w:rsidR="007A7AB6" w:rsidRPr="00DB4652" w:rsidRDefault="007A7AB6" w:rsidP="00345B78">
      <w:pPr>
        <w:numPr>
          <w:ilvl w:val="0"/>
          <w:numId w:val="71"/>
        </w:numPr>
        <w:autoSpaceDN w:val="0"/>
        <w:contextualSpacing/>
        <w:jc w:val="both"/>
        <w:rPr>
          <w:iCs/>
          <w:szCs w:val="24"/>
        </w:rPr>
      </w:pPr>
      <w:r w:rsidRPr="00DB4652">
        <w:rPr>
          <w:iCs/>
          <w:szCs w:val="24"/>
        </w:rPr>
        <w:t>Extraction de la colonne de travail,</w:t>
      </w:r>
    </w:p>
    <w:p w14:paraId="01B448FA" w14:textId="77777777" w:rsidR="007A7AB6" w:rsidRPr="00DB4652" w:rsidRDefault="007A7AB6" w:rsidP="00345B78">
      <w:pPr>
        <w:numPr>
          <w:ilvl w:val="0"/>
          <w:numId w:val="71"/>
        </w:numPr>
        <w:autoSpaceDN w:val="0"/>
        <w:contextualSpacing/>
        <w:jc w:val="both"/>
        <w:rPr>
          <w:iCs/>
          <w:szCs w:val="24"/>
        </w:rPr>
      </w:pPr>
      <w:r w:rsidRPr="00DB4652">
        <w:rPr>
          <w:iCs/>
          <w:szCs w:val="24"/>
        </w:rPr>
        <w:t>Cimentation en tête sur 5 m minimum.</w:t>
      </w:r>
    </w:p>
    <w:p w14:paraId="7C604F12" w14:textId="77777777" w:rsidR="007A7AB6" w:rsidRPr="00DB4652" w:rsidRDefault="007A7AB6" w:rsidP="007A7AB6">
      <w:pPr>
        <w:spacing w:before="240"/>
        <w:ind w:firstLine="60"/>
        <w:jc w:val="both"/>
        <w:rPr>
          <w:b/>
          <w:iCs/>
          <w:szCs w:val="24"/>
        </w:rPr>
      </w:pPr>
      <w:r w:rsidRPr="00DB4652">
        <w:rPr>
          <w:b/>
          <w:iCs/>
          <w:szCs w:val="24"/>
        </w:rPr>
        <w:t>Forage dans les formations sédimentaires</w:t>
      </w:r>
    </w:p>
    <w:p w14:paraId="15C664D9" w14:textId="77777777" w:rsidR="007A7AB6" w:rsidRPr="00DB4652" w:rsidRDefault="007A7AB6" w:rsidP="00345B78">
      <w:pPr>
        <w:numPr>
          <w:ilvl w:val="0"/>
          <w:numId w:val="72"/>
        </w:numPr>
        <w:autoSpaceDN w:val="0"/>
        <w:contextualSpacing/>
        <w:jc w:val="both"/>
        <w:rPr>
          <w:iCs/>
          <w:szCs w:val="24"/>
        </w:rPr>
      </w:pPr>
      <w:r w:rsidRPr="00DB4652">
        <w:rPr>
          <w:iCs/>
          <w:szCs w:val="24"/>
        </w:rPr>
        <w:t>Foration au rotary à la boue en 9’’5/8 (éventuellement 12’’1/4) ;</w:t>
      </w:r>
    </w:p>
    <w:p w14:paraId="7717943F" w14:textId="7E5A17B1" w:rsidR="007A7AB6" w:rsidRPr="00DB4652" w:rsidRDefault="007A7AB6" w:rsidP="00345B78">
      <w:pPr>
        <w:numPr>
          <w:ilvl w:val="0"/>
          <w:numId w:val="72"/>
        </w:numPr>
        <w:autoSpaceDN w:val="0"/>
        <w:contextualSpacing/>
        <w:jc w:val="both"/>
        <w:rPr>
          <w:iCs/>
          <w:szCs w:val="24"/>
        </w:rPr>
      </w:pPr>
      <w:r w:rsidRPr="00DB4652">
        <w:rPr>
          <w:iCs/>
          <w:szCs w:val="24"/>
        </w:rPr>
        <w:t xml:space="preserve">Colonne de captage de 110/125mm, crépiné au droit des niveaux les plus productifs, sur une hauteur totale de 12 à 24 m (moyenne 20m), sabot de pied de 1m à </w:t>
      </w:r>
      <w:r w:rsidR="00101CD2" w:rsidRPr="00DB4652">
        <w:rPr>
          <w:iCs/>
          <w:szCs w:val="24"/>
        </w:rPr>
        <w:t>là-bas</w:t>
      </w:r>
      <w:r w:rsidRPr="00DB4652">
        <w:rPr>
          <w:iCs/>
          <w:szCs w:val="24"/>
        </w:rPr>
        <w:t>;</w:t>
      </w:r>
    </w:p>
    <w:p w14:paraId="5E9F36A9" w14:textId="77777777" w:rsidR="007A7AB6" w:rsidRPr="00DB4652" w:rsidRDefault="007A7AB6" w:rsidP="00345B78">
      <w:pPr>
        <w:numPr>
          <w:ilvl w:val="0"/>
          <w:numId w:val="72"/>
        </w:numPr>
        <w:autoSpaceDN w:val="0"/>
        <w:contextualSpacing/>
        <w:jc w:val="both"/>
        <w:rPr>
          <w:iCs/>
          <w:szCs w:val="24"/>
        </w:rPr>
      </w:pPr>
      <w:r w:rsidRPr="00DB4652">
        <w:rPr>
          <w:iCs/>
          <w:szCs w:val="24"/>
        </w:rPr>
        <w:t>Mise en place d’un massif de gravier jusqu’à 3m au-dessus du sommet des crépines ;</w:t>
      </w:r>
    </w:p>
    <w:p w14:paraId="1D00E250" w14:textId="77777777" w:rsidR="007A7AB6" w:rsidRPr="00DB4652" w:rsidRDefault="007A7AB6" w:rsidP="00345B78">
      <w:pPr>
        <w:numPr>
          <w:ilvl w:val="0"/>
          <w:numId w:val="72"/>
        </w:numPr>
        <w:autoSpaceDN w:val="0"/>
        <w:contextualSpacing/>
        <w:jc w:val="both"/>
        <w:rPr>
          <w:iCs/>
          <w:szCs w:val="24"/>
        </w:rPr>
      </w:pPr>
      <w:r w:rsidRPr="00DB4652">
        <w:rPr>
          <w:iCs/>
          <w:szCs w:val="24"/>
        </w:rPr>
        <w:t>Mise en place d’un bouchon d’argile,</w:t>
      </w:r>
    </w:p>
    <w:p w14:paraId="45F6E6A3" w14:textId="77777777" w:rsidR="007A7AB6" w:rsidRPr="00DB4652" w:rsidRDefault="007A7AB6" w:rsidP="00345B78">
      <w:pPr>
        <w:numPr>
          <w:ilvl w:val="0"/>
          <w:numId w:val="72"/>
        </w:numPr>
        <w:autoSpaceDN w:val="0"/>
        <w:contextualSpacing/>
        <w:jc w:val="both"/>
        <w:rPr>
          <w:iCs/>
          <w:szCs w:val="24"/>
        </w:rPr>
      </w:pPr>
      <w:r w:rsidRPr="00DB4652">
        <w:rPr>
          <w:iCs/>
          <w:szCs w:val="24"/>
        </w:rPr>
        <w:t>Cimentation en tête sur 5 m minimum</w:t>
      </w:r>
    </w:p>
    <w:p w14:paraId="2BFAD14F" w14:textId="77777777" w:rsidR="007A7AB6" w:rsidRPr="00DB4652" w:rsidRDefault="007A7AB6" w:rsidP="007A7AB6">
      <w:pPr>
        <w:spacing w:before="240"/>
        <w:jc w:val="both"/>
        <w:rPr>
          <w:b/>
          <w:iCs/>
          <w:szCs w:val="24"/>
        </w:rPr>
      </w:pPr>
      <w:r w:rsidRPr="00DB4652">
        <w:rPr>
          <w:b/>
          <w:iCs/>
          <w:szCs w:val="24"/>
        </w:rPr>
        <w:t>5.5 Equipement du forage</w:t>
      </w:r>
    </w:p>
    <w:p w14:paraId="503C9239" w14:textId="77777777" w:rsidR="007A7AB6" w:rsidRPr="00DB4652" w:rsidRDefault="007A7AB6" w:rsidP="007A7AB6">
      <w:pPr>
        <w:jc w:val="both"/>
        <w:rPr>
          <w:iCs/>
          <w:szCs w:val="24"/>
        </w:rPr>
      </w:pPr>
      <w:r w:rsidRPr="00DB4652">
        <w:rPr>
          <w:iCs/>
          <w:szCs w:val="24"/>
        </w:rPr>
        <w:t xml:space="preserve"> Le forage jugé exploitable sera équipé aussitôt après la foration ;</w:t>
      </w:r>
    </w:p>
    <w:p w14:paraId="3EC27C55" w14:textId="77777777" w:rsidR="007A7AB6" w:rsidRPr="00DB4652" w:rsidRDefault="007A7AB6" w:rsidP="00345B78">
      <w:pPr>
        <w:numPr>
          <w:ilvl w:val="0"/>
          <w:numId w:val="73"/>
        </w:numPr>
        <w:autoSpaceDN w:val="0"/>
        <w:contextualSpacing/>
        <w:jc w:val="both"/>
        <w:rPr>
          <w:iCs/>
          <w:szCs w:val="24"/>
        </w:rPr>
      </w:pPr>
      <w:r w:rsidRPr="00DB4652">
        <w:rPr>
          <w:iCs/>
          <w:szCs w:val="24"/>
        </w:rPr>
        <w:t>Dans tous les cas, le forage productif sera équipé sur toute la hauteur d’une colonne de captage en PVC de diamètre 110/125mm, dont les caractéristiques sont spécifiées plus loin ;</w:t>
      </w:r>
    </w:p>
    <w:p w14:paraId="4628AABC" w14:textId="77777777" w:rsidR="007A7AB6" w:rsidRPr="00DB4652" w:rsidRDefault="007A7AB6" w:rsidP="00345B78">
      <w:pPr>
        <w:numPr>
          <w:ilvl w:val="0"/>
          <w:numId w:val="73"/>
        </w:numPr>
        <w:autoSpaceDN w:val="0"/>
        <w:contextualSpacing/>
        <w:jc w:val="both"/>
        <w:rPr>
          <w:iCs/>
          <w:szCs w:val="24"/>
        </w:rPr>
      </w:pPr>
      <w:r w:rsidRPr="00DB4652">
        <w:rPr>
          <w:iCs/>
          <w:szCs w:val="24"/>
        </w:rPr>
        <w:t>La colonne sera crépinée au droit des venues d’eau par des éléments de 3 à 6 mètres ; la base de la colonne sera obturée par un sabot de pied,</w:t>
      </w:r>
    </w:p>
    <w:p w14:paraId="212AD0AE" w14:textId="77777777" w:rsidR="007A7AB6" w:rsidRPr="00DB4652" w:rsidRDefault="007A7AB6" w:rsidP="00345B78">
      <w:pPr>
        <w:numPr>
          <w:ilvl w:val="0"/>
          <w:numId w:val="73"/>
        </w:numPr>
        <w:autoSpaceDN w:val="0"/>
        <w:contextualSpacing/>
        <w:jc w:val="both"/>
        <w:rPr>
          <w:iCs/>
          <w:szCs w:val="24"/>
        </w:rPr>
      </w:pPr>
      <w:r w:rsidRPr="00DB4652">
        <w:rPr>
          <w:iCs/>
          <w:szCs w:val="24"/>
        </w:rPr>
        <w:t>L’espace annulaire entre terrain et colonne sera gravillonné sur la hauteur des crépines plus 3 mètres. Le gravier sera désinfecté avant son introduction dans l’espace annulaire des forages.</w:t>
      </w:r>
    </w:p>
    <w:p w14:paraId="029469A6" w14:textId="77777777" w:rsidR="007A7AB6" w:rsidRPr="00DB4652" w:rsidRDefault="007A7AB6" w:rsidP="007A7AB6">
      <w:pPr>
        <w:jc w:val="both"/>
        <w:rPr>
          <w:iCs/>
          <w:szCs w:val="24"/>
        </w:rPr>
      </w:pPr>
      <w:r w:rsidRPr="00DB4652">
        <w:rPr>
          <w:iCs/>
          <w:szCs w:val="24"/>
        </w:rPr>
        <w:t>La granulométrie du gravier sera de 1-3 mm. Le gravier sera constitué par un matériau quartzeux propre, roulé. Au sommet du filtre de gravier, un joint d’argile de 1 mètre d’épaisseur sera mis en place, il aura pour but d’éviter la contamination du forage.</w:t>
      </w:r>
    </w:p>
    <w:p w14:paraId="12A5AEE5" w14:textId="77777777" w:rsidR="007A7AB6" w:rsidRPr="00DB4652" w:rsidRDefault="007A7AB6" w:rsidP="007A7AB6">
      <w:pPr>
        <w:jc w:val="both"/>
        <w:rPr>
          <w:iCs/>
          <w:szCs w:val="24"/>
        </w:rPr>
      </w:pPr>
      <w:r w:rsidRPr="00DB4652">
        <w:rPr>
          <w:iCs/>
          <w:szCs w:val="24"/>
        </w:rPr>
        <w:tab/>
        <w:t>Au-dessus du joint d’argile, le forage sera comblé par du tout-venant, dans la mesure où celui-ci constitue un matériau de remplissage adéquat, et enfin cimenté sur 5 mètres en tête.</w:t>
      </w:r>
    </w:p>
    <w:p w14:paraId="79333366" w14:textId="77777777" w:rsidR="007A7AB6" w:rsidRPr="00DB4652" w:rsidRDefault="007A7AB6" w:rsidP="007A7AB6">
      <w:pPr>
        <w:jc w:val="both"/>
        <w:rPr>
          <w:iCs/>
          <w:szCs w:val="24"/>
        </w:rPr>
      </w:pPr>
      <w:r w:rsidRPr="00DB4652">
        <w:rPr>
          <w:iCs/>
          <w:szCs w:val="24"/>
        </w:rPr>
        <w:tab/>
        <w:t>Le tubage dépassera de 0,50m la surface du socle. Il sera momentanément fermé par un bouchon vissé.</w:t>
      </w:r>
    </w:p>
    <w:p w14:paraId="3C47C757" w14:textId="77777777" w:rsidR="007A7AB6" w:rsidRPr="00DB4652" w:rsidRDefault="007A7AB6" w:rsidP="007A7AB6">
      <w:pPr>
        <w:jc w:val="both"/>
        <w:rPr>
          <w:b/>
          <w:iCs/>
          <w:szCs w:val="24"/>
        </w:rPr>
      </w:pPr>
      <w:r w:rsidRPr="00DB4652">
        <w:rPr>
          <w:b/>
          <w:iCs/>
          <w:szCs w:val="24"/>
        </w:rPr>
        <w:t xml:space="preserve">5.6 Développement </w:t>
      </w:r>
    </w:p>
    <w:p w14:paraId="28B7350A" w14:textId="0D501BAF" w:rsidR="007A7AB6" w:rsidRPr="00DB4652" w:rsidRDefault="007A7AB6" w:rsidP="007A7AB6">
      <w:pPr>
        <w:jc w:val="both"/>
        <w:rPr>
          <w:iCs/>
          <w:szCs w:val="24"/>
        </w:rPr>
      </w:pPr>
      <w:r w:rsidRPr="00DB4652">
        <w:rPr>
          <w:iCs/>
          <w:szCs w:val="24"/>
        </w:rPr>
        <w:tab/>
        <w:t>Le développement se fera à l</w:t>
      </w:r>
      <w:r w:rsidR="00101CD2" w:rsidRPr="00DB4652">
        <w:rPr>
          <w:iCs/>
          <w:szCs w:val="24"/>
        </w:rPr>
        <w:t> » air</w:t>
      </w:r>
      <w:r w:rsidRPr="00DB4652">
        <w:rPr>
          <w:iCs/>
          <w:szCs w:val="24"/>
        </w:rPr>
        <w:t xml:space="preserve"> lift double tube, par l’atelier de forage ou par l’unité indépendante.</w:t>
      </w:r>
    </w:p>
    <w:p w14:paraId="177A91B5" w14:textId="77777777" w:rsidR="007A7AB6" w:rsidRPr="00DB4652" w:rsidRDefault="007A7AB6" w:rsidP="007A7AB6">
      <w:pPr>
        <w:jc w:val="both"/>
        <w:rPr>
          <w:iCs/>
          <w:szCs w:val="24"/>
        </w:rPr>
      </w:pPr>
      <w:r w:rsidRPr="00DB4652">
        <w:rPr>
          <w:iCs/>
          <w:szCs w:val="24"/>
        </w:rPr>
        <w:lastRenderedPageBreak/>
        <w:tab/>
        <w:t>Le débit obtenu du développement ne devra pas être inférieur de plus de 10% au débit obtenu en fin de foration.</w:t>
      </w:r>
    </w:p>
    <w:p w14:paraId="543494C2" w14:textId="77777777" w:rsidR="007A7AB6" w:rsidRPr="00DB4652" w:rsidRDefault="007A7AB6" w:rsidP="007A7AB6">
      <w:pPr>
        <w:jc w:val="both"/>
        <w:rPr>
          <w:iCs/>
          <w:szCs w:val="24"/>
        </w:rPr>
      </w:pPr>
      <w:r w:rsidRPr="00DB4652">
        <w:rPr>
          <w:iCs/>
          <w:szCs w:val="24"/>
        </w:rPr>
        <w:tab/>
        <w:t>Le développement sera poursuivi jusqu’à obtention d’eau claire, sans particule sableuse ou argileuse. Le Cocontractant devra contrôler la teneur en sable, par la méthode de la tâche de sable observée dans le seau de 10 litres et dont le diamètre ne devra pas excéder 1 cm en fin de développement.</w:t>
      </w:r>
    </w:p>
    <w:p w14:paraId="003BC5AD" w14:textId="77777777" w:rsidR="007A7AB6" w:rsidRPr="00DB4652" w:rsidRDefault="007A7AB6" w:rsidP="007A7AB6">
      <w:pPr>
        <w:jc w:val="both"/>
        <w:rPr>
          <w:iCs/>
          <w:szCs w:val="24"/>
        </w:rPr>
      </w:pPr>
      <w:r w:rsidRPr="00DB4652">
        <w:rPr>
          <w:iCs/>
          <w:szCs w:val="24"/>
        </w:rPr>
        <w:tab/>
        <w:t>La durée moyenne du développement sera de 4 heures mais pourra être de 8 heures pour les forages dans les Régions du Nord et de l’Extrême-nord.</w:t>
      </w:r>
    </w:p>
    <w:p w14:paraId="101B203E" w14:textId="77777777" w:rsidR="007A7AB6" w:rsidRPr="00DB4652" w:rsidRDefault="007A7AB6" w:rsidP="007A7AB6">
      <w:pPr>
        <w:jc w:val="both"/>
        <w:rPr>
          <w:iCs/>
          <w:szCs w:val="24"/>
        </w:rPr>
      </w:pPr>
      <w:r w:rsidRPr="00DB4652">
        <w:rPr>
          <w:iCs/>
          <w:szCs w:val="24"/>
        </w:rPr>
        <w:tab/>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 indépendante, le retour de l’atelier de forage, pour reprise partielle ou totale de l’ouvrage, restera à la charge du Cocontractant, au même titre que les opérations de reprise.</w:t>
      </w:r>
    </w:p>
    <w:p w14:paraId="7BB0AC4F" w14:textId="77777777" w:rsidR="007A7AB6" w:rsidRPr="00DB4652" w:rsidRDefault="007A7AB6" w:rsidP="007A7AB6">
      <w:pPr>
        <w:jc w:val="both"/>
        <w:rPr>
          <w:iCs/>
          <w:szCs w:val="24"/>
        </w:rPr>
      </w:pPr>
      <w:r w:rsidRPr="00DB4652">
        <w:rPr>
          <w:iCs/>
          <w:szCs w:val="24"/>
        </w:rPr>
        <w:tab/>
        <w:t>Le débit sera mesuré toutes les 15 minutes. Le niveau d’eau et la profondeur de l’ouvrage seront mesurés avant et après développement.</w:t>
      </w:r>
    </w:p>
    <w:p w14:paraId="43CF4D57" w14:textId="77777777" w:rsidR="007A7AB6" w:rsidRPr="00DB4652" w:rsidRDefault="007A7AB6" w:rsidP="007A7AB6">
      <w:pPr>
        <w:jc w:val="both"/>
        <w:rPr>
          <w:iCs/>
          <w:szCs w:val="24"/>
        </w:rPr>
      </w:pPr>
      <w:r w:rsidRPr="00DB4652">
        <w:rPr>
          <w:iCs/>
          <w:szCs w:val="24"/>
        </w:rPr>
        <w:tab/>
        <w:t>La précision exigée pour toutes les mesures (y compris lors des essais de pompage) sera de :</w:t>
      </w:r>
    </w:p>
    <w:p w14:paraId="02D6CB37" w14:textId="77777777" w:rsidR="007A7AB6" w:rsidRPr="00DB4652" w:rsidRDefault="007A7AB6" w:rsidP="00345B78">
      <w:pPr>
        <w:numPr>
          <w:ilvl w:val="0"/>
          <w:numId w:val="74"/>
        </w:numPr>
        <w:autoSpaceDN w:val="0"/>
        <w:contextualSpacing/>
        <w:jc w:val="both"/>
        <w:rPr>
          <w:iCs/>
          <w:szCs w:val="24"/>
        </w:rPr>
      </w:pPr>
      <w:r w:rsidRPr="00DB4652">
        <w:rPr>
          <w:iCs/>
          <w:szCs w:val="24"/>
        </w:rPr>
        <w:t>10% pour les débits ;</w:t>
      </w:r>
    </w:p>
    <w:p w14:paraId="053EB0D6" w14:textId="77777777" w:rsidR="007A7AB6" w:rsidRPr="00DB4652" w:rsidRDefault="007A7AB6" w:rsidP="00345B78">
      <w:pPr>
        <w:numPr>
          <w:ilvl w:val="0"/>
          <w:numId w:val="74"/>
        </w:numPr>
        <w:autoSpaceDN w:val="0"/>
        <w:contextualSpacing/>
        <w:jc w:val="both"/>
        <w:rPr>
          <w:iCs/>
          <w:szCs w:val="24"/>
        </w:rPr>
      </w:pPr>
      <w:r w:rsidRPr="00DB4652">
        <w:rPr>
          <w:iCs/>
          <w:szCs w:val="24"/>
        </w:rPr>
        <w:t>1 cm pour les niveaux d’eau,</w:t>
      </w:r>
    </w:p>
    <w:p w14:paraId="5112A988" w14:textId="77777777" w:rsidR="007A7AB6" w:rsidRPr="00DB4652" w:rsidRDefault="007A7AB6" w:rsidP="00345B78">
      <w:pPr>
        <w:numPr>
          <w:ilvl w:val="0"/>
          <w:numId w:val="74"/>
        </w:numPr>
        <w:autoSpaceDN w:val="0"/>
        <w:contextualSpacing/>
        <w:jc w:val="both"/>
        <w:rPr>
          <w:iCs/>
          <w:szCs w:val="24"/>
        </w:rPr>
      </w:pPr>
      <w:r w:rsidRPr="00DB4652">
        <w:rPr>
          <w:iCs/>
          <w:szCs w:val="24"/>
        </w:rPr>
        <w:t>5 cm pour les mesures de profondeur.</w:t>
      </w:r>
    </w:p>
    <w:p w14:paraId="53FEA22F" w14:textId="77777777" w:rsidR="007A7AB6" w:rsidRPr="00DB4652" w:rsidRDefault="007A7AB6" w:rsidP="007A7AB6">
      <w:pPr>
        <w:jc w:val="both"/>
        <w:rPr>
          <w:iCs/>
          <w:szCs w:val="24"/>
        </w:rPr>
      </w:pPr>
      <w:r w:rsidRPr="00DB4652">
        <w:rPr>
          <w:iCs/>
          <w:szCs w:val="24"/>
        </w:rPr>
        <w:t>5.7 Essais de débit-superstructures-désinfection et analyse d’eau</w:t>
      </w:r>
    </w:p>
    <w:p w14:paraId="6AA0C32F" w14:textId="77777777" w:rsidR="007A7AB6" w:rsidRPr="00DB4652" w:rsidRDefault="007A7AB6" w:rsidP="007A7AB6">
      <w:pPr>
        <w:jc w:val="both"/>
        <w:rPr>
          <w:b/>
          <w:iCs/>
          <w:szCs w:val="24"/>
        </w:rPr>
      </w:pPr>
      <w:r w:rsidRPr="00DB4652">
        <w:rPr>
          <w:b/>
          <w:iCs/>
          <w:szCs w:val="24"/>
        </w:rPr>
        <w:t>5.7.1 Essais de débit</w:t>
      </w:r>
    </w:p>
    <w:p w14:paraId="346CC14F" w14:textId="77777777" w:rsidR="007A7AB6" w:rsidRPr="00DB4652" w:rsidRDefault="007A7AB6" w:rsidP="007A7AB6">
      <w:pPr>
        <w:ind w:firstLine="567"/>
        <w:jc w:val="both"/>
        <w:rPr>
          <w:iCs/>
          <w:szCs w:val="24"/>
        </w:rPr>
      </w:pPr>
      <w:r w:rsidRPr="00DB4652">
        <w:rPr>
          <w:iCs/>
          <w:szCs w:val="24"/>
        </w:rPr>
        <w:t>Ces essais seront exécutés à l’aide d’une pompe immergée, d’’une capacité minimale de 10m3/h à une profondeur de 30m ou à 6 m3/h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l’Administration.</w:t>
      </w:r>
    </w:p>
    <w:p w14:paraId="4B40C85E" w14:textId="77777777" w:rsidR="007A7AB6" w:rsidRPr="00DB4652" w:rsidRDefault="007A7AB6" w:rsidP="007A7AB6">
      <w:pPr>
        <w:jc w:val="both"/>
        <w:rPr>
          <w:b/>
          <w:iCs/>
          <w:szCs w:val="24"/>
        </w:rPr>
      </w:pPr>
      <w:r w:rsidRPr="00DB4652">
        <w:rPr>
          <w:b/>
          <w:iCs/>
          <w:szCs w:val="24"/>
        </w:rPr>
        <w:t xml:space="preserve">    5.7.2 Superstructures</w:t>
      </w:r>
    </w:p>
    <w:p w14:paraId="0F53A1BB" w14:textId="77777777" w:rsidR="007A7AB6" w:rsidRPr="00DB4652" w:rsidRDefault="007A7AB6" w:rsidP="007A7AB6">
      <w:pPr>
        <w:ind w:firstLine="708"/>
        <w:jc w:val="both"/>
        <w:rPr>
          <w:iCs/>
          <w:szCs w:val="24"/>
        </w:rPr>
      </w:pPr>
      <w:r w:rsidRPr="00DB4652">
        <w:rPr>
          <w:iCs/>
          <w:szCs w:val="24"/>
        </w:rPr>
        <w:t>Le cocontractant aura à réaliser les superstructures suivantes :</w:t>
      </w:r>
    </w:p>
    <w:p w14:paraId="167045C6" w14:textId="77777777" w:rsidR="007A7AB6" w:rsidRPr="00DB4652" w:rsidRDefault="007A7AB6" w:rsidP="00345B78">
      <w:pPr>
        <w:numPr>
          <w:ilvl w:val="0"/>
          <w:numId w:val="75"/>
        </w:numPr>
        <w:autoSpaceDN w:val="0"/>
        <w:contextualSpacing/>
        <w:jc w:val="both"/>
        <w:rPr>
          <w:iCs/>
          <w:szCs w:val="24"/>
        </w:rPr>
      </w:pPr>
      <w:r w:rsidRPr="00DB4652">
        <w:rPr>
          <w:iCs/>
          <w:szCs w:val="24"/>
        </w:rPr>
        <w:t>Un regard pour tête de forage et support de pompe en béton armé (1m x 1m) surélevé de 90 cm au-dessus de la dalle,</w:t>
      </w:r>
    </w:p>
    <w:p w14:paraId="6C31714D" w14:textId="77777777" w:rsidR="007A7AB6" w:rsidRPr="00DB4652" w:rsidRDefault="007A7AB6" w:rsidP="00345B78">
      <w:pPr>
        <w:numPr>
          <w:ilvl w:val="0"/>
          <w:numId w:val="75"/>
        </w:numPr>
        <w:autoSpaceDN w:val="0"/>
        <w:contextualSpacing/>
        <w:jc w:val="both"/>
        <w:rPr>
          <w:iCs/>
          <w:szCs w:val="24"/>
        </w:rPr>
      </w:pPr>
      <w:r w:rsidRPr="00DB4652">
        <w:rPr>
          <w:iCs/>
          <w:szCs w:val="24"/>
        </w:rPr>
        <w:t>Une dalle de fond en béton armé (1m x 1m) est surmontée par les parois en agglos de 15 x 15bourrés. L’épaisseur minimum de la dalle de la couverture sera de 10cm.</w:t>
      </w:r>
    </w:p>
    <w:p w14:paraId="3FD495E7" w14:textId="77777777" w:rsidR="007A7AB6" w:rsidRPr="00DB4652" w:rsidRDefault="007A7AB6" w:rsidP="007A7AB6">
      <w:pPr>
        <w:keepNext/>
        <w:autoSpaceDN w:val="0"/>
        <w:ind w:firstLine="360"/>
        <w:jc w:val="both"/>
        <w:outlineLvl w:val="7"/>
        <w:rPr>
          <w:iCs/>
          <w:szCs w:val="24"/>
        </w:rPr>
      </w:pPr>
    </w:p>
    <w:p w14:paraId="59878D5E" w14:textId="4EDFA109" w:rsidR="007A7AB6" w:rsidRPr="00DB4652" w:rsidRDefault="007A7AB6" w:rsidP="007A7AB6">
      <w:pPr>
        <w:keepNext/>
        <w:autoSpaceDN w:val="0"/>
        <w:ind w:firstLine="360"/>
        <w:jc w:val="both"/>
        <w:outlineLvl w:val="7"/>
        <w:rPr>
          <w:iCs/>
          <w:szCs w:val="24"/>
        </w:rPr>
      </w:pPr>
      <w:r w:rsidRPr="00DB4652">
        <w:rPr>
          <w:iCs/>
          <w:szCs w:val="24"/>
        </w:rPr>
        <w:t xml:space="preserve">Un schéma de </w:t>
      </w:r>
      <w:r w:rsidR="00101CD2" w:rsidRPr="00DB4652">
        <w:rPr>
          <w:iCs/>
          <w:szCs w:val="24"/>
        </w:rPr>
        <w:t>principe sera</w:t>
      </w:r>
      <w:r w:rsidRPr="00DB4652">
        <w:rPr>
          <w:iCs/>
          <w:szCs w:val="24"/>
        </w:rPr>
        <w:t xml:space="preserve"> fourni à titre indicatif. La tête de forage devra </w:t>
      </w:r>
      <w:r w:rsidR="00101CD2" w:rsidRPr="00DB4652">
        <w:rPr>
          <w:iCs/>
          <w:szCs w:val="24"/>
        </w:rPr>
        <w:t>néanmoins être</w:t>
      </w:r>
      <w:r w:rsidRPr="00DB4652">
        <w:rPr>
          <w:iCs/>
          <w:szCs w:val="24"/>
        </w:rPr>
        <w:t xml:space="preserve"> réalisée sur la base de plans détaillés, adaptés au type de pompe qui sera retenu et agréés par l’Ingénieur. Le soumissionnaire devra inclure ces plans détaillés dans son offre.</w:t>
      </w:r>
    </w:p>
    <w:p w14:paraId="40472FCE" w14:textId="77777777" w:rsidR="007A7AB6" w:rsidRPr="00DB4652" w:rsidRDefault="007A7AB6" w:rsidP="007A7AB6">
      <w:pPr>
        <w:jc w:val="both"/>
        <w:rPr>
          <w:szCs w:val="24"/>
        </w:rPr>
      </w:pPr>
    </w:p>
    <w:p w14:paraId="0601D7D1" w14:textId="77777777" w:rsidR="007A7AB6" w:rsidRPr="00DB4652" w:rsidRDefault="007A7AB6" w:rsidP="007A7AB6">
      <w:pPr>
        <w:jc w:val="both"/>
        <w:rPr>
          <w:szCs w:val="24"/>
        </w:rPr>
      </w:pPr>
      <w:r w:rsidRPr="00DB4652">
        <w:rPr>
          <w:szCs w:val="24"/>
        </w:rPr>
        <w:t>Le béton devra être mis en œuvre avec un dosage de 350kg/m3 et avoir après 28 jours une résistance de 28kN/cm², il sera armé par du treillis soudé de maille de 150mm (diamètre des fers de 5mm). Pour les agrégats, du gravier et sable propres, ainsi que de l’eau non agressive, devront être prévus.</w:t>
      </w:r>
    </w:p>
    <w:p w14:paraId="0FC12892" w14:textId="77777777" w:rsidR="007A7AB6" w:rsidRPr="00DB4652" w:rsidRDefault="007A7AB6" w:rsidP="007A7AB6">
      <w:pPr>
        <w:jc w:val="both"/>
        <w:rPr>
          <w:b/>
          <w:szCs w:val="24"/>
        </w:rPr>
      </w:pPr>
      <w:r w:rsidRPr="00DB4652">
        <w:rPr>
          <w:b/>
          <w:szCs w:val="24"/>
        </w:rPr>
        <w:t xml:space="preserve">      5.7.3 Analyses d’eau</w:t>
      </w:r>
    </w:p>
    <w:p w14:paraId="003E32FF" w14:textId="77777777" w:rsidR="007A7AB6" w:rsidRPr="00DB4652" w:rsidRDefault="007A7AB6" w:rsidP="007A7AB6">
      <w:pPr>
        <w:jc w:val="both"/>
        <w:rPr>
          <w:szCs w:val="24"/>
        </w:rPr>
      </w:pPr>
      <w:r w:rsidRPr="00DB4652">
        <w:rPr>
          <w:szCs w:val="24"/>
        </w:rPr>
        <w:t>Avant l’équipement du forage, le Cocontractant effectuera sur le site les mesures suivantes : PH, conductivité, température.</w:t>
      </w:r>
    </w:p>
    <w:p w14:paraId="6D371ED3" w14:textId="77777777" w:rsidR="007A7AB6" w:rsidRPr="00DB4652" w:rsidRDefault="007A7AB6" w:rsidP="007A7AB6">
      <w:pPr>
        <w:jc w:val="both"/>
        <w:rPr>
          <w:szCs w:val="24"/>
        </w:rPr>
      </w:pPr>
      <w:r w:rsidRPr="00DB4652">
        <w:rPr>
          <w:szCs w:val="24"/>
        </w:rPr>
        <w:t>A la fin du développement, le Cocontractant procédera à la désinfection du forage par injection d’hypochlorite de calcium (ou équivalent).</w:t>
      </w:r>
    </w:p>
    <w:p w14:paraId="76A67BB6" w14:textId="77777777" w:rsidR="007A7AB6" w:rsidRPr="00DB4652" w:rsidRDefault="007A7AB6" w:rsidP="007A7AB6">
      <w:pPr>
        <w:jc w:val="both"/>
        <w:rPr>
          <w:szCs w:val="24"/>
        </w:rPr>
      </w:pPr>
      <w:r w:rsidRPr="00DB4652">
        <w:rPr>
          <w:szCs w:val="24"/>
        </w:rPr>
        <w:lastRenderedPageBreak/>
        <w:t>A la fin de l’essai de débit, le cocontractant effectuera des prélèvements d’échantillons d’eau pour analyses physico-chimiques et bactériologiques qu’il fera analyser dans les laboratoires agréés par l’Administration.</w:t>
      </w:r>
    </w:p>
    <w:p w14:paraId="6BE4F578" w14:textId="77777777" w:rsidR="007A7AB6" w:rsidRPr="00DB4652" w:rsidRDefault="007A7AB6" w:rsidP="007A7AB6">
      <w:pPr>
        <w:jc w:val="both"/>
        <w:rPr>
          <w:b/>
          <w:szCs w:val="24"/>
        </w:rPr>
      </w:pPr>
      <w:r w:rsidRPr="00DB4652">
        <w:rPr>
          <w:b/>
          <w:szCs w:val="24"/>
        </w:rPr>
        <w:t>5.8 Contrôle des prestations du forage</w:t>
      </w:r>
    </w:p>
    <w:p w14:paraId="49A9DC47" w14:textId="77777777" w:rsidR="007A7AB6" w:rsidRPr="00DB4652" w:rsidRDefault="007A7AB6" w:rsidP="007A7AB6">
      <w:pPr>
        <w:jc w:val="both"/>
        <w:rPr>
          <w:szCs w:val="24"/>
        </w:rPr>
      </w:pPr>
      <w:r w:rsidRPr="00DB4652">
        <w:rPr>
          <w:szCs w:val="24"/>
        </w:rPr>
        <w:t>La surveillance et le contrôle des prestations seront assurés par le BET sous la coordination de l’Ingénieur.</w:t>
      </w:r>
    </w:p>
    <w:p w14:paraId="147467FD" w14:textId="77777777" w:rsidR="007A7AB6" w:rsidRPr="00DB4652" w:rsidRDefault="007A7AB6" w:rsidP="007A7AB6">
      <w:pPr>
        <w:jc w:val="both"/>
        <w:rPr>
          <w:b/>
          <w:szCs w:val="24"/>
        </w:rPr>
      </w:pPr>
      <w:r w:rsidRPr="00DB4652">
        <w:rPr>
          <w:b/>
          <w:szCs w:val="24"/>
        </w:rPr>
        <w:t>5.8.1 Journal de chantier</w:t>
      </w:r>
    </w:p>
    <w:p w14:paraId="50C6005E" w14:textId="77777777" w:rsidR="007A7AB6" w:rsidRPr="00DB4652" w:rsidRDefault="007A7AB6" w:rsidP="007A7AB6">
      <w:pPr>
        <w:jc w:val="both"/>
        <w:rPr>
          <w:szCs w:val="24"/>
        </w:rPr>
      </w:pPr>
      <w:r w:rsidRPr="00DB4652">
        <w:rPr>
          <w:szCs w:val="24"/>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14:paraId="5708FD79" w14:textId="7A853828" w:rsidR="007A7AB6" w:rsidRPr="00DB4652" w:rsidRDefault="007A7AB6" w:rsidP="007A7AB6">
      <w:pPr>
        <w:jc w:val="both"/>
        <w:rPr>
          <w:szCs w:val="24"/>
        </w:rPr>
      </w:pPr>
      <w:r w:rsidRPr="00DB4652">
        <w:rPr>
          <w:szCs w:val="24"/>
        </w:rPr>
        <w:t xml:space="preserve">Ce journal sera tenu par un ‘’ pointeur’’ salarié du Cocontractant et, dont </w:t>
      </w:r>
      <w:r w:rsidR="00101CD2" w:rsidRPr="00DB4652">
        <w:rPr>
          <w:szCs w:val="24"/>
        </w:rPr>
        <w:t>se</w:t>
      </w:r>
      <w:r w:rsidRPr="00DB4652">
        <w:rPr>
          <w:szCs w:val="24"/>
        </w:rPr>
        <w:t xml:space="preserve"> sera l’unique tâche sur le chantier. Le pointeur tiendra le journal de chantier constamment à jour au fur et à mesure du déroulement des opérations.</w:t>
      </w:r>
    </w:p>
    <w:p w14:paraId="0EF0F74F" w14:textId="77777777" w:rsidR="007A7AB6" w:rsidRPr="00DB4652" w:rsidRDefault="007A7AB6" w:rsidP="007A7AB6">
      <w:pPr>
        <w:jc w:val="both"/>
        <w:rPr>
          <w:szCs w:val="24"/>
        </w:rPr>
      </w:pPr>
      <w:r w:rsidRPr="00DB4652">
        <w:rPr>
          <w:szCs w:val="24"/>
        </w:rPr>
        <w:t>Sur le journal de chantier, seront notés par le pointeur tous les renseignements ci-dessous :</w:t>
      </w:r>
    </w:p>
    <w:p w14:paraId="4D4C37D6" w14:textId="738BE4DF" w:rsidR="007A7AB6" w:rsidRPr="00DB4652" w:rsidRDefault="007A7AB6" w:rsidP="00345B78">
      <w:pPr>
        <w:numPr>
          <w:ilvl w:val="0"/>
          <w:numId w:val="76"/>
        </w:numPr>
        <w:autoSpaceDN w:val="0"/>
        <w:contextualSpacing/>
        <w:jc w:val="both"/>
        <w:rPr>
          <w:szCs w:val="24"/>
        </w:rPr>
      </w:pPr>
      <w:r w:rsidRPr="00DB4652">
        <w:rPr>
          <w:szCs w:val="24"/>
        </w:rPr>
        <w:t xml:space="preserve">Appellation du chantier (nom de </w:t>
      </w:r>
      <w:r w:rsidR="00101CD2" w:rsidRPr="00DB4652">
        <w:rPr>
          <w:szCs w:val="24"/>
        </w:rPr>
        <w:t>la localité</w:t>
      </w:r>
      <w:r w:rsidRPr="00DB4652">
        <w:rPr>
          <w:szCs w:val="24"/>
        </w:rPr>
        <w:t>) ;</w:t>
      </w:r>
    </w:p>
    <w:p w14:paraId="0006F80B" w14:textId="77777777" w:rsidR="007A7AB6" w:rsidRPr="00DB4652" w:rsidRDefault="007A7AB6" w:rsidP="00345B78">
      <w:pPr>
        <w:numPr>
          <w:ilvl w:val="0"/>
          <w:numId w:val="76"/>
        </w:numPr>
        <w:autoSpaceDN w:val="0"/>
        <w:contextualSpacing/>
        <w:jc w:val="both"/>
        <w:rPr>
          <w:szCs w:val="24"/>
        </w:rPr>
      </w:pPr>
      <w:r w:rsidRPr="00DB4652">
        <w:rPr>
          <w:szCs w:val="24"/>
        </w:rPr>
        <w:t>Numéro d’ordre du forage dans la</w:t>
      </w:r>
      <w:r>
        <w:rPr>
          <w:szCs w:val="24"/>
        </w:rPr>
        <w:t xml:space="preserve"> localité</w:t>
      </w:r>
      <w:r w:rsidRPr="00DB4652">
        <w:rPr>
          <w:szCs w:val="24"/>
        </w:rPr>
        <w:t> ;</w:t>
      </w:r>
    </w:p>
    <w:p w14:paraId="266675AB" w14:textId="77777777" w:rsidR="007A7AB6" w:rsidRPr="00DB4652" w:rsidRDefault="007A7AB6" w:rsidP="00345B78">
      <w:pPr>
        <w:numPr>
          <w:ilvl w:val="0"/>
          <w:numId w:val="76"/>
        </w:numPr>
        <w:autoSpaceDN w:val="0"/>
        <w:contextualSpacing/>
        <w:jc w:val="both"/>
        <w:rPr>
          <w:szCs w:val="24"/>
        </w:rPr>
      </w:pPr>
      <w:r w:rsidRPr="00DB4652">
        <w:rPr>
          <w:szCs w:val="24"/>
        </w:rPr>
        <w:t>Date et heure d’arrivée et de départ de la sondeuse ;</w:t>
      </w:r>
    </w:p>
    <w:p w14:paraId="43BCF963" w14:textId="77777777" w:rsidR="007A7AB6" w:rsidRPr="00DB4652" w:rsidRDefault="007A7AB6" w:rsidP="00345B78">
      <w:pPr>
        <w:numPr>
          <w:ilvl w:val="0"/>
          <w:numId w:val="76"/>
        </w:numPr>
        <w:autoSpaceDN w:val="0"/>
        <w:contextualSpacing/>
        <w:jc w:val="both"/>
        <w:rPr>
          <w:szCs w:val="24"/>
        </w:rPr>
      </w:pPr>
      <w:r w:rsidRPr="00DB4652">
        <w:rPr>
          <w:szCs w:val="24"/>
        </w:rPr>
        <w:t>Kilométrage de la sondeuse au départ du forage précédent et à l’arrivée du suivant ;</w:t>
      </w:r>
    </w:p>
    <w:p w14:paraId="43B83164" w14:textId="77777777" w:rsidR="007A7AB6" w:rsidRPr="00DB4652" w:rsidRDefault="007A7AB6" w:rsidP="00345B78">
      <w:pPr>
        <w:numPr>
          <w:ilvl w:val="0"/>
          <w:numId w:val="76"/>
        </w:numPr>
        <w:autoSpaceDN w:val="0"/>
        <w:contextualSpacing/>
        <w:jc w:val="both"/>
        <w:rPr>
          <w:szCs w:val="24"/>
        </w:rPr>
      </w:pPr>
      <w:r w:rsidRPr="00DB4652">
        <w:rPr>
          <w:szCs w:val="24"/>
        </w:rPr>
        <w:t>Compteur horaire du compresseur au début et à la fin de chaque forage ;</w:t>
      </w:r>
    </w:p>
    <w:p w14:paraId="0C4BAEC9" w14:textId="77777777" w:rsidR="007A7AB6" w:rsidRPr="00DB4652" w:rsidRDefault="007A7AB6" w:rsidP="00345B78">
      <w:pPr>
        <w:numPr>
          <w:ilvl w:val="0"/>
          <w:numId w:val="76"/>
        </w:numPr>
        <w:autoSpaceDN w:val="0"/>
        <w:contextualSpacing/>
        <w:jc w:val="both"/>
        <w:rPr>
          <w:szCs w:val="24"/>
        </w:rPr>
      </w:pPr>
      <w:r w:rsidRPr="00DB4652">
        <w:rPr>
          <w:szCs w:val="24"/>
        </w:rPr>
        <w:t>Heure de mise en place et heure de début de la foration ;</w:t>
      </w:r>
    </w:p>
    <w:p w14:paraId="4E7D063F" w14:textId="77777777" w:rsidR="007A7AB6" w:rsidRPr="00DB4652" w:rsidRDefault="007A7AB6" w:rsidP="00345B78">
      <w:pPr>
        <w:numPr>
          <w:ilvl w:val="0"/>
          <w:numId w:val="76"/>
        </w:numPr>
        <w:autoSpaceDN w:val="0"/>
        <w:contextualSpacing/>
        <w:jc w:val="both"/>
        <w:rPr>
          <w:szCs w:val="24"/>
        </w:rPr>
      </w:pPr>
      <w:r w:rsidRPr="00DB4652">
        <w:rPr>
          <w:szCs w:val="24"/>
        </w:rPr>
        <w:t>Temps de foration tige par tige ;</w:t>
      </w:r>
    </w:p>
    <w:p w14:paraId="2D6585B1" w14:textId="77777777" w:rsidR="007A7AB6" w:rsidRPr="00DB4652" w:rsidRDefault="007A7AB6" w:rsidP="00345B78">
      <w:pPr>
        <w:numPr>
          <w:ilvl w:val="0"/>
          <w:numId w:val="76"/>
        </w:numPr>
        <w:autoSpaceDN w:val="0"/>
        <w:contextualSpacing/>
        <w:jc w:val="both"/>
        <w:rPr>
          <w:szCs w:val="24"/>
        </w:rPr>
      </w:pPr>
      <w:r w:rsidRPr="00DB4652">
        <w:rPr>
          <w:szCs w:val="24"/>
        </w:rPr>
        <w:t>Profondeur atteinte par chaque tige ;</w:t>
      </w:r>
    </w:p>
    <w:p w14:paraId="2AC692DF" w14:textId="77777777" w:rsidR="007A7AB6" w:rsidRPr="00DB4652" w:rsidRDefault="007A7AB6" w:rsidP="00345B78">
      <w:pPr>
        <w:numPr>
          <w:ilvl w:val="0"/>
          <w:numId w:val="76"/>
        </w:numPr>
        <w:autoSpaceDN w:val="0"/>
        <w:contextualSpacing/>
        <w:jc w:val="both"/>
        <w:rPr>
          <w:szCs w:val="24"/>
        </w:rPr>
      </w:pPr>
      <w:r w:rsidRPr="00DB4652">
        <w:rPr>
          <w:szCs w:val="24"/>
        </w:rPr>
        <w:t>Nature des terrains traversés ‘’coupe sondeur’’ ;</w:t>
      </w:r>
    </w:p>
    <w:p w14:paraId="1EFD3800" w14:textId="77777777" w:rsidR="007A7AB6" w:rsidRPr="00DB4652" w:rsidRDefault="007A7AB6" w:rsidP="00345B78">
      <w:pPr>
        <w:numPr>
          <w:ilvl w:val="0"/>
          <w:numId w:val="76"/>
        </w:numPr>
        <w:autoSpaceDN w:val="0"/>
        <w:contextualSpacing/>
        <w:jc w:val="both"/>
        <w:rPr>
          <w:szCs w:val="24"/>
        </w:rPr>
      </w:pPr>
      <w:r w:rsidRPr="00DB4652">
        <w:rPr>
          <w:szCs w:val="24"/>
        </w:rPr>
        <w:t xml:space="preserve">Profondeur du tubage provisoire, durée de mise en place et de retrait ; </w:t>
      </w:r>
    </w:p>
    <w:p w14:paraId="735A1A4F" w14:textId="77777777" w:rsidR="007A7AB6" w:rsidRPr="00DB4652" w:rsidRDefault="007A7AB6" w:rsidP="00345B78">
      <w:pPr>
        <w:numPr>
          <w:ilvl w:val="0"/>
          <w:numId w:val="76"/>
        </w:numPr>
        <w:autoSpaceDN w:val="0"/>
        <w:contextualSpacing/>
        <w:jc w:val="both"/>
        <w:rPr>
          <w:szCs w:val="24"/>
        </w:rPr>
      </w:pPr>
      <w:r w:rsidRPr="00DB4652">
        <w:rPr>
          <w:szCs w:val="24"/>
        </w:rPr>
        <w:t>Composition de l’équipement du forage : longueur de tubes pleins, crépinés, volume de gravier, niveau du joint d’argile, hauteur de cimentation, etc…</w:t>
      </w:r>
    </w:p>
    <w:p w14:paraId="62B03F62" w14:textId="77777777" w:rsidR="007A7AB6" w:rsidRPr="00DB4652" w:rsidRDefault="007A7AB6" w:rsidP="00345B78">
      <w:pPr>
        <w:numPr>
          <w:ilvl w:val="0"/>
          <w:numId w:val="76"/>
        </w:numPr>
        <w:autoSpaceDN w:val="0"/>
        <w:contextualSpacing/>
        <w:jc w:val="both"/>
        <w:rPr>
          <w:szCs w:val="24"/>
        </w:rPr>
      </w:pPr>
      <w:r w:rsidRPr="00DB4652">
        <w:rPr>
          <w:szCs w:val="24"/>
        </w:rPr>
        <w:t>Durée et débit des pompages, limpidités et niveaux de l’eau selon les indications de l’ingénieur lors des opérations de développement et d’essais de débit ;</w:t>
      </w:r>
    </w:p>
    <w:p w14:paraId="1E7C8804" w14:textId="72FBE62C" w:rsidR="007A7AB6" w:rsidRPr="00DB4652" w:rsidRDefault="007A7AB6" w:rsidP="00345B78">
      <w:pPr>
        <w:numPr>
          <w:ilvl w:val="0"/>
          <w:numId w:val="76"/>
        </w:numPr>
        <w:autoSpaceDN w:val="0"/>
        <w:contextualSpacing/>
        <w:jc w:val="both"/>
        <w:rPr>
          <w:szCs w:val="24"/>
        </w:rPr>
      </w:pPr>
      <w:r w:rsidRPr="00DB4652">
        <w:rPr>
          <w:szCs w:val="24"/>
        </w:rPr>
        <w:t xml:space="preserve">D’une manière </w:t>
      </w:r>
      <w:r w:rsidR="00101CD2" w:rsidRPr="00DB4652">
        <w:rPr>
          <w:szCs w:val="24"/>
        </w:rPr>
        <w:t>générale, tous</w:t>
      </w:r>
      <w:r w:rsidRPr="00DB4652">
        <w:rPr>
          <w:szCs w:val="24"/>
        </w:rPr>
        <w:t xml:space="preserve"> détails techniques, incidents, pannes, difficultés propres au déroulement des prestations, avec indication des heures où ils se sont produits.</w:t>
      </w:r>
    </w:p>
    <w:p w14:paraId="2A7ACD22" w14:textId="77777777" w:rsidR="007A7AB6" w:rsidRPr="00DB4652" w:rsidRDefault="007A7AB6" w:rsidP="007A7AB6">
      <w:pPr>
        <w:jc w:val="both"/>
        <w:rPr>
          <w:szCs w:val="24"/>
        </w:rPr>
      </w:pPr>
      <w:r w:rsidRPr="00DB4652">
        <w:rPr>
          <w:szCs w:val="24"/>
        </w:rPr>
        <w:t>Le journal de chantier sera visé par le représentant de l’Administration et celui du cocontractant, et servira de base à l’établissement des attachements.</w:t>
      </w:r>
    </w:p>
    <w:p w14:paraId="441C565C" w14:textId="77777777" w:rsidR="007A7AB6" w:rsidRPr="00DB4652" w:rsidRDefault="007A7AB6" w:rsidP="007A7AB6">
      <w:pPr>
        <w:jc w:val="both"/>
        <w:rPr>
          <w:szCs w:val="24"/>
        </w:rPr>
      </w:pPr>
      <w:r w:rsidRPr="00DB4652">
        <w:rPr>
          <w:szCs w:val="24"/>
        </w:rPr>
        <w:t>Les remarques et réserves du cocontractant et/ou de l’administration seront portées sur le journal de chantier.</w:t>
      </w:r>
    </w:p>
    <w:p w14:paraId="0E29EC6E" w14:textId="77777777" w:rsidR="007A7AB6" w:rsidRPr="00DB4652" w:rsidRDefault="007A7AB6" w:rsidP="007A7AB6">
      <w:pPr>
        <w:jc w:val="both"/>
        <w:rPr>
          <w:b/>
          <w:szCs w:val="24"/>
        </w:rPr>
      </w:pPr>
      <w:r w:rsidRPr="00DB4652">
        <w:rPr>
          <w:b/>
          <w:szCs w:val="24"/>
        </w:rPr>
        <w:t xml:space="preserve">    5.8.2 Contrôle et surveillance</w:t>
      </w:r>
    </w:p>
    <w:p w14:paraId="795FE5BD" w14:textId="6085FE3E" w:rsidR="007A7AB6" w:rsidRPr="00DB4652" w:rsidRDefault="007A7AB6" w:rsidP="007A7AB6">
      <w:pPr>
        <w:jc w:val="both"/>
        <w:rPr>
          <w:szCs w:val="24"/>
        </w:rPr>
      </w:pPr>
      <w:r w:rsidRPr="00DB4652">
        <w:rPr>
          <w:szCs w:val="24"/>
        </w:rPr>
        <w:t xml:space="preserve">Le contrôle et la </w:t>
      </w:r>
      <w:r w:rsidR="00101CD2" w:rsidRPr="00DB4652">
        <w:rPr>
          <w:szCs w:val="24"/>
        </w:rPr>
        <w:t>surveillance des prestations assurées</w:t>
      </w:r>
      <w:r w:rsidRPr="00DB4652">
        <w:rPr>
          <w:szCs w:val="24"/>
        </w:rPr>
        <w:t xml:space="preserve"> par le représentant de l’Administration porteront sur les points suivants :</w:t>
      </w:r>
    </w:p>
    <w:p w14:paraId="6EFD8330" w14:textId="77777777" w:rsidR="007A7AB6" w:rsidRPr="00DB4652" w:rsidRDefault="007A7AB6" w:rsidP="00345B78">
      <w:pPr>
        <w:numPr>
          <w:ilvl w:val="0"/>
          <w:numId w:val="77"/>
        </w:numPr>
        <w:autoSpaceDN w:val="0"/>
        <w:contextualSpacing/>
        <w:jc w:val="both"/>
        <w:rPr>
          <w:szCs w:val="24"/>
        </w:rPr>
      </w:pPr>
      <w:r w:rsidRPr="00DB4652">
        <w:rPr>
          <w:szCs w:val="24"/>
        </w:rPr>
        <w:t>Définition du programme des prestations et de son ordre d’exécution en accord avec le Cocontractant ;</w:t>
      </w:r>
    </w:p>
    <w:p w14:paraId="0E9EA846" w14:textId="77777777" w:rsidR="007A7AB6" w:rsidRPr="00DB4652" w:rsidRDefault="007A7AB6" w:rsidP="00345B78">
      <w:pPr>
        <w:numPr>
          <w:ilvl w:val="0"/>
          <w:numId w:val="77"/>
        </w:numPr>
        <w:autoSpaceDN w:val="0"/>
        <w:contextualSpacing/>
        <w:jc w:val="both"/>
        <w:rPr>
          <w:szCs w:val="24"/>
        </w:rPr>
      </w:pPr>
      <w:r w:rsidRPr="00DB4652">
        <w:rPr>
          <w:szCs w:val="24"/>
        </w:rPr>
        <w:t>Implantation des ouvrages ;</w:t>
      </w:r>
    </w:p>
    <w:p w14:paraId="77AA4531" w14:textId="77777777" w:rsidR="007A7AB6" w:rsidRPr="00DB4652" w:rsidRDefault="007A7AB6" w:rsidP="00345B78">
      <w:pPr>
        <w:numPr>
          <w:ilvl w:val="0"/>
          <w:numId w:val="77"/>
        </w:numPr>
        <w:autoSpaceDN w:val="0"/>
        <w:contextualSpacing/>
        <w:jc w:val="both"/>
        <w:rPr>
          <w:szCs w:val="24"/>
        </w:rPr>
      </w:pPr>
      <w:r w:rsidRPr="00DB4652">
        <w:rPr>
          <w:szCs w:val="24"/>
        </w:rPr>
        <w:t>Indications prévisionnelles sur la géologie et sur la profondeur à atteindre pour le forage ;</w:t>
      </w:r>
    </w:p>
    <w:p w14:paraId="5A2D58BE" w14:textId="77777777" w:rsidR="007A7AB6" w:rsidRPr="00DB4652" w:rsidRDefault="007A7AB6" w:rsidP="00345B78">
      <w:pPr>
        <w:numPr>
          <w:ilvl w:val="0"/>
          <w:numId w:val="77"/>
        </w:numPr>
        <w:autoSpaceDN w:val="0"/>
        <w:contextualSpacing/>
        <w:jc w:val="both"/>
        <w:rPr>
          <w:szCs w:val="24"/>
        </w:rPr>
      </w:pPr>
      <w:r w:rsidRPr="00DB4652">
        <w:rPr>
          <w:szCs w:val="24"/>
        </w:rPr>
        <w:t>Décisions sur la poursuite ou l’arrêt du forage, son équipement ou son abandon ;</w:t>
      </w:r>
    </w:p>
    <w:p w14:paraId="18B25940" w14:textId="77777777" w:rsidR="007A7AB6" w:rsidRPr="00DB4652" w:rsidRDefault="007A7AB6" w:rsidP="00345B78">
      <w:pPr>
        <w:numPr>
          <w:ilvl w:val="0"/>
          <w:numId w:val="77"/>
        </w:numPr>
        <w:autoSpaceDN w:val="0"/>
        <w:contextualSpacing/>
        <w:jc w:val="both"/>
        <w:rPr>
          <w:szCs w:val="24"/>
        </w:rPr>
      </w:pPr>
      <w:r w:rsidRPr="00DB4652">
        <w:rPr>
          <w:szCs w:val="24"/>
        </w:rPr>
        <w:t>Plan d’équipement du forage, défini avec le chef foreur, en fonction du débit ;</w:t>
      </w:r>
    </w:p>
    <w:p w14:paraId="0D16B921" w14:textId="77777777" w:rsidR="007A7AB6" w:rsidRPr="00DB4652" w:rsidRDefault="007A7AB6" w:rsidP="00345B78">
      <w:pPr>
        <w:numPr>
          <w:ilvl w:val="0"/>
          <w:numId w:val="77"/>
        </w:numPr>
        <w:autoSpaceDN w:val="0"/>
        <w:contextualSpacing/>
        <w:jc w:val="both"/>
        <w:rPr>
          <w:szCs w:val="24"/>
        </w:rPr>
      </w:pPr>
      <w:r w:rsidRPr="00DB4652">
        <w:rPr>
          <w:szCs w:val="24"/>
        </w:rPr>
        <w:t>Surveillance et interprétation du développement et des essais de pompage ;</w:t>
      </w:r>
    </w:p>
    <w:p w14:paraId="3BC8E867" w14:textId="77777777" w:rsidR="007A7AB6" w:rsidRPr="00DB4652" w:rsidRDefault="007A7AB6" w:rsidP="00345B78">
      <w:pPr>
        <w:numPr>
          <w:ilvl w:val="0"/>
          <w:numId w:val="77"/>
        </w:numPr>
        <w:autoSpaceDN w:val="0"/>
        <w:contextualSpacing/>
        <w:jc w:val="both"/>
        <w:rPr>
          <w:szCs w:val="24"/>
        </w:rPr>
      </w:pPr>
      <w:r w:rsidRPr="00DB4652">
        <w:rPr>
          <w:szCs w:val="24"/>
        </w:rPr>
        <w:t>Choix de configuration des superstructures selon la topographie ;</w:t>
      </w:r>
    </w:p>
    <w:p w14:paraId="258880DA" w14:textId="77777777" w:rsidR="007A7AB6" w:rsidRPr="00DB4652" w:rsidRDefault="007A7AB6" w:rsidP="00345B78">
      <w:pPr>
        <w:numPr>
          <w:ilvl w:val="0"/>
          <w:numId w:val="77"/>
        </w:numPr>
        <w:autoSpaceDN w:val="0"/>
        <w:contextualSpacing/>
        <w:jc w:val="both"/>
        <w:rPr>
          <w:szCs w:val="24"/>
        </w:rPr>
      </w:pPr>
      <w:r w:rsidRPr="00DB4652">
        <w:rPr>
          <w:szCs w:val="24"/>
        </w:rPr>
        <w:lastRenderedPageBreak/>
        <w:t>Surveillance de la pose des pompes et de formation des mécaniciens réparateurs locaux,</w:t>
      </w:r>
    </w:p>
    <w:p w14:paraId="00C3DEFA" w14:textId="0AAF8AA5" w:rsidR="007A7AB6" w:rsidRPr="00DB4652" w:rsidRDefault="007A7AB6" w:rsidP="00345B78">
      <w:pPr>
        <w:numPr>
          <w:ilvl w:val="0"/>
          <w:numId w:val="77"/>
        </w:numPr>
        <w:autoSpaceDN w:val="0"/>
        <w:contextualSpacing/>
        <w:jc w:val="both"/>
        <w:rPr>
          <w:szCs w:val="24"/>
        </w:rPr>
      </w:pPr>
      <w:r w:rsidRPr="00DB4652">
        <w:rPr>
          <w:szCs w:val="24"/>
        </w:rPr>
        <w:t xml:space="preserve">Surveillance des analyses </w:t>
      </w:r>
      <w:r w:rsidR="00101CD2" w:rsidRPr="00DB4652">
        <w:rPr>
          <w:szCs w:val="24"/>
        </w:rPr>
        <w:t>relatives à</w:t>
      </w:r>
      <w:r w:rsidRPr="00DB4652">
        <w:rPr>
          <w:szCs w:val="24"/>
        </w:rPr>
        <w:t xml:space="preserve"> la qualité de l’eau.</w:t>
      </w:r>
    </w:p>
    <w:p w14:paraId="754DBDA3" w14:textId="77777777" w:rsidR="007A7AB6" w:rsidRPr="00DB4652" w:rsidRDefault="007A7AB6" w:rsidP="007A7AB6">
      <w:pPr>
        <w:keepNext/>
        <w:autoSpaceDN w:val="0"/>
        <w:ind w:left="567" w:hanging="567"/>
        <w:jc w:val="both"/>
        <w:outlineLvl w:val="7"/>
        <w:rPr>
          <w:iCs/>
          <w:szCs w:val="24"/>
        </w:rPr>
      </w:pPr>
    </w:p>
    <w:p w14:paraId="4271057C" w14:textId="77777777" w:rsidR="007A7AB6" w:rsidRPr="00DB4652" w:rsidRDefault="007A7AB6" w:rsidP="007A7AB6">
      <w:pPr>
        <w:keepNext/>
        <w:autoSpaceDN w:val="0"/>
        <w:ind w:left="567" w:hanging="567"/>
        <w:jc w:val="both"/>
        <w:outlineLvl w:val="7"/>
        <w:rPr>
          <w:b/>
          <w:iCs/>
          <w:szCs w:val="24"/>
        </w:rPr>
      </w:pPr>
      <w:r w:rsidRPr="00DB4652">
        <w:rPr>
          <w:b/>
          <w:iCs/>
          <w:szCs w:val="24"/>
        </w:rPr>
        <w:t>5.9 Provenance et qualité des matériaux</w:t>
      </w:r>
    </w:p>
    <w:p w14:paraId="04EC4163" w14:textId="77777777" w:rsidR="007A7AB6" w:rsidRPr="00DB4652" w:rsidRDefault="007A7AB6" w:rsidP="007A7AB6">
      <w:pPr>
        <w:keepNext/>
        <w:autoSpaceDN w:val="0"/>
        <w:ind w:left="567" w:hanging="567"/>
        <w:jc w:val="both"/>
        <w:outlineLvl w:val="7"/>
        <w:rPr>
          <w:b/>
          <w:iCs/>
          <w:szCs w:val="24"/>
        </w:rPr>
      </w:pPr>
    </w:p>
    <w:p w14:paraId="7695368C" w14:textId="77777777" w:rsidR="007A7AB6" w:rsidRPr="00DB4652" w:rsidRDefault="007A7AB6" w:rsidP="007A7AB6">
      <w:pPr>
        <w:jc w:val="both"/>
        <w:rPr>
          <w:b/>
          <w:szCs w:val="24"/>
        </w:rPr>
      </w:pPr>
      <w:r w:rsidRPr="00DB4652">
        <w:rPr>
          <w:b/>
          <w:szCs w:val="24"/>
        </w:rPr>
        <w:t xml:space="preserve">     5.9.1 Dispositions générales</w:t>
      </w:r>
    </w:p>
    <w:p w14:paraId="555A92EB" w14:textId="39043F24" w:rsidR="007A7AB6" w:rsidRPr="00DB4652" w:rsidRDefault="007A7AB6" w:rsidP="007A7AB6">
      <w:pPr>
        <w:jc w:val="both"/>
        <w:rPr>
          <w:szCs w:val="24"/>
        </w:rPr>
      </w:pPr>
      <w:r w:rsidRPr="00DB4652">
        <w:rPr>
          <w:szCs w:val="24"/>
        </w:rPr>
        <w:t xml:space="preserve">Le Cocontractant soumettra à l’approbation de </w:t>
      </w:r>
      <w:r w:rsidR="00101CD2" w:rsidRPr="00DB4652">
        <w:rPr>
          <w:szCs w:val="24"/>
        </w:rPr>
        <w:t>l’Ingénieur les</w:t>
      </w:r>
      <w:r w:rsidRPr="00DB4652">
        <w:rPr>
          <w:szCs w:val="24"/>
        </w:rPr>
        <w:t xml:space="preserve"> matériaux qu’il compte employer avec indication de leur nature et de leur provenance.</w:t>
      </w:r>
    </w:p>
    <w:p w14:paraId="0EC3172B" w14:textId="77777777" w:rsidR="007A7AB6" w:rsidRPr="00DB4652" w:rsidRDefault="007A7AB6" w:rsidP="007A7AB6">
      <w:pPr>
        <w:jc w:val="both"/>
        <w:rPr>
          <w:szCs w:val="24"/>
        </w:rPr>
      </w:pPr>
      <w:r w:rsidRPr="00DB4652">
        <w:rPr>
          <w:szCs w:val="24"/>
        </w:rPr>
        <w:t>Tous les matériaux reconnus défectueux devront être évacués par le Cocontractant et à ses frais.</w:t>
      </w:r>
    </w:p>
    <w:p w14:paraId="6D5C7F45" w14:textId="77777777" w:rsidR="007A7AB6" w:rsidRPr="00DB4652" w:rsidRDefault="007A7AB6" w:rsidP="007A7AB6">
      <w:pPr>
        <w:jc w:val="both"/>
        <w:rPr>
          <w:szCs w:val="24"/>
        </w:rPr>
      </w:pPr>
      <w:r w:rsidRPr="00DB4652">
        <w:rPr>
          <w:szCs w:val="24"/>
        </w:rPr>
        <w:t>Le Cocontractant assurera sous sa propre responsabilité, l’approvisionnement régulier des matériaux pour la bonne marche du chantier.</w:t>
      </w:r>
    </w:p>
    <w:p w14:paraId="108B722E" w14:textId="77777777" w:rsidR="007A7AB6" w:rsidRPr="00DB4652" w:rsidRDefault="007A7AB6" w:rsidP="007A7AB6">
      <w:pPr>
        <w:jc w:val="both"/>
        <w:rPr>
          <w:szCs w:val="24"/>
        </w:rPr>
      </w:pPr>
      <w:r w:rsidRPr="00DB4652">
        <w:rPr>
          <w:szCs w:val="24"/>
        </w:rPr>
        <w:t>Nonobstant l’agrément de l’Ingénieur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14:paraId="50A808C8" w14:textId="77777777" w:rsidR="007A7AB6" w:rsidRPr="00DB4652" w:rsidRDefault="007A7AB6" w:rsidP="007A7AB6">
      <w:pPr>
        <w:jc w:val="both"/>
        <w:rPr>
          <w:szCs w:val="24"/>
        </w:rPr>
      </w:pPr>
      <w:r w:rsidRPr="00DB4652">
        <w:rPr>
          <w:szCs w:val="24"/>
        </w:rPr>
        <w:t>Il appartient au Cocontractant d’effectuer toutes les démarches, d’obtenir toutes les autorisations ou accords, et de régler les frais, redevances ou indemnités pouvant résulter de l’exploitation de carrières ou gisements, et de l’emprise des installations du chantier.</w:t>
      </w:r>
    </w:p>
    <w:p w14:paraId="5965B1BA" w14:textId="77777777" w:rsidR="007A7AB6" w:rsidRPr="00DB4652" w:rsidRDefault="007A7AB6" w:rsidP="007A7AB6">
      <w:pPr>
        <w:jc w:val="both"/>
        <w:rPr>
          <w:szCs w:val="24"/>
        </w:rPr>
      </w:pPr>
      <w:r w:rsidRPr="00DB4652">
        <w:rPr>
          <w:szCs w:val="24"/>
        </w:rPr>
        <w:t>Le cocontractant ne saurait se prévaloir de l’autorisation du Maître d’ouvrage en ce qui concerne les lieux d’emprunt pour se retourner contre elle, dans le cas d’une action intentée par des tiers, du fait de l’exploitation des carrières ou gisements.</w:t>
      </w:r>
    </w:p>
    <w:p w14:paraId="2D601AF1" w14:textId="77777777" w:rsidR="007A7AB6" w:rsidRPr="00DB4652" w:rsidRDefault="007A7AB6" w:rsidP="007A7AB6">
      <w:pPr>
        <w:jc w:val="both"/>
        <w:rPr>
          <w:b/>
          <w:szCs w:val="24"/>
        </w:rPr>
      </w:pPr>
      <w:r w:rsidRPr="00DB4652">
        <w:rPr>
          <w:b/>
          <w:szCs w:val="24"/>
        </w:rPr>
        <w:t xml:space="preserve">   5.9.2 Caractéristiques des tubages</w:t>
      </w:r>
    </w:p>
    <w:p w14:paraId="5AF65861" w14:textId="77777777" w:rsidR="007A7AB6" w:rsidRPr="00DB4652" w:rsidRDefault="007A7AB6" w:rsidP="007A7AB6">
      <w:pPr>
        <w:jc w:val="both"/>
        <w:rPr>
          <w:szCs w:val="24"/>
        </w:rPr>
      </w:pPr>
      <w:r w:rsidRPr="00DB4652">
        <w:rPr>
          <w:szCs w:val="24"/>
        </w:rPr>
        <w:t>Les tubages seront en PVC rigide (qualité forage). Les diamètres seront de 110/125mm pour la colonne de captage. L’origine et la qualité des tubages devront être soumises à approbation.</w:t>
      </w:r>
    </w:p>
    <w:p w14:paraId="37A9705C" w14:textId="77777777" w:rsidR="007A7AB6" w:rsidRPr="00DB4652" w:rsidRDefault="007A7AB6" w:rsidP="007A7AB6">
      <w:pPr>
        <w:jc w:val="both"/>
        <w:rPr>
          <w:szCs w:val="24"/>
        </w:rPr>
      </w:pPr>
      <w:r w:rsidRPr="00DB4652">
        <w:rPr>
          <w:szCs w:val="24"/>
        </w:rPr>
        <w:t>Ils seront en éléments lisses vissés sur la demi- épaisseur. Le filetage sera robuste, rond ou carré et n’aura pas d’excentricité de façon à ce que la manutention des tubages puisse se faire sans problème jusqu’à des profondeurs de 100mètres.</w:t>
      </w:r>
    </w:p>
    <w:p w14:paraId="7A483B35" w14:textId="77777777" w:rsidR="007A7AB6" w:rsidRPr="00DB4652" w:rsidRDefault="007A7AB6" w:rsidP="007A7AB6">
      <w:pPr>
        <w:jc w:val="both"/>
        <w:rPr>
          <w:szCs w:val="24"/>
        </w:rPr>
      </w:pPr>
      <w:r w:rsidRPr="00DB4652">
        <w:rPr>
          <w:szCs w:val="24"/>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14:paraId="40144C87" w14:textId="77777777" w:rsidR="007A7AB6" w:rsidRPr="00DB4652" w:rsidRDefault="007A7AB6" w:rsidP="007A7AB6">
      <w:pPr>
        <w:jc w:val="both"/>
        <w:rPr>
          <w:szCs w:val="24"/>
        </w:rPr>
      </w:pPr>
      <w:r w:rsidRPr="00DB4652">
        <w:rPr>
          <w:szCs w:val="24"/>
        </w:rPr>
        <w:t>Le crépinage sera fait mécaniquement en usine. Les fentes auront moins d’un mm d’ouverture. Le pourcentage d’ouverture ne sera pas inférieur à 2% de la surface du PVC.</w:t>
      </w:r>
    </w:p>
    <w:p w14:paraId="65C89CA6" w14:textId="77777777" w:rsidR="007A7AB6" w:rsidRPr="00DB4652" w:rsidRDefault="007A7AB6" w:rsidP="007A7AB6">
      <w:pPr>
        <w:jc w:val="both"/>
        <w:rPr>
          <w:szCs w:val="24"/>
        </w:rPr>
      </w:pPr>
    </w:p>
    <w:p w14:paraId="5C2E82B1" w14:textId="77777777" w:rsidR="007A7AB6" w:rsidRPr="00DB4652" w:rsidRDefault="007A7AB6" w:rsidP="007A7AB6">
      <w:pPr>
        <w:ind w:firstLine="708"/>
        <w:jc w:val="both"/>
        <w:rPr>
          <w:b/>
          <w:szCs w:val="24"/>
        </w:rPr>
      </w:pPr>
      <w:r w:rsidRPr="00DB4652">
        <w:rPr>
          <w:b/>
          <w:szCs w:val="24"/>
        </w:rPr>
        <w:t>CHAPITRE 4 : CONSTRUCTION DU RESEAU D’AEP</w:t>
      </w:r>
    </w:p>
    <w:p w14:paraId="7F5899D6" w14:textId="77777777" w:rsidR="007A7AB6" w:rsidRPr="00DB4652" w:rsidRDefault="007A7AB6" w:rsidP="007A7AB6">
      <w:pPr>
        <w:keepNext/>
        <w:autoSpaceDN w:val="0"/>
        <w:ind w:left="567" w:hanging="567"/>
        <w:jc w:val="both"/>
        <w:outlineLvl w:val="7"/>
        <w:rPr>
          <w:b/>
          <w:iCs/>
          <w:szCs w:val="24"/>
        </w:rPr>
      </w:pPr>
      <w:r w:rsidRPr="00DB4652">
        <w:rPr>
          <w:b/>
          <w:iCs/>
          <w:szCs w:val="24"/>
        </w:rPr>
        <w:t>Article 6 : MODALITES D’EXCUTION</w:t>
      </w:r>
    </w:p>
    <w:p w14:paraId="0512A945" w14:textId="77777777" w:rsidR="007A7AB6" w:rsidRPr="00DB4652" w:rsidRDefault="007A7AB6" w:rsidP="007A7AB6">
      <w:pPr>
        <w:jc w:val="both"/>
        <w:rPr>
          <w:szCs w:val="24"/>
        </w:rPr>
      </w:pPr>
      <w:r w:rsidRPr="00DB4652">
        <w:rPr>
          <w:szCs w:val="24"/>
        </w:rPr>
        <w:tab/>
        <w:t xml:space="preserve">Le Cocontractant réalisera lui-même le projet d’exécution du réseau de distribution (plans d’exécution, calculs) qui sera soumis à l’approbation de </w:t>
      </w:r>
      <w:r w:rsidRPr="00DB4652">
        <w:rPr>
          <w:b/>
          <w:szCs w:val="24"/>
        </w:rPr>
        <w:t>l’Ingénieur du Marché</w:t>
      </w:r>
      <w:r w:rsidRPr="00DB4652">
        <w:rPr>
          <w:szCs w:val="24"/>
        </w:rPr>
        <w:t xml:space="preserve"> avant le démarrage des travaux.</w:t>
      </w:r>
    </w:p>
    <w:p w14:paraId="37F47FBA" w14:textId="77777777" w:rsidR="007A7AB6" w:rsidRPr="00DB4652" w:rsidRDefault="007A7AB6" w:rsidP="007A7AB6">
      <w:pPr>
        <w:jc w:val="both"/>
        <w:rPr>
          <w:b/>
          <w:szCs w:val="24"/>
        </w:rPr>
      </w:pPr>
      <w:r w:rsidRPr="00DB4652">
        <w:rPr>
          <w:b/>
          <w:szCs w:val="24"/>
        </w:rPr>
        <w:t>Article 7 : DISPOSITIONS GENERALES</w:t>
      </w:r>
    </w:p>
    <w:p w14:paraId="39D4DD3C" w14:textId="77777777" w:rsidR="007A7AB6" w:rsidRPr="00DB4652" w:rsidRDefault="007A7AB6" w:rsidP="00345B78">
      <w:pPr>
        <w:numPr>
          <w:ilvl w:val="0"/>
          <w:numId w:val="78"/>
        </w:numPr>
        <w:autoSpaceDN w:val="0"/>
        <w:contextualSpacing/>
        <w:jc w:val="both"/>
        <w:rPr>
          <w:b/>
          <w:szCs w:val="24"/>
        </w:rPr>
      </w:pPr>
      <w:r w:rsidRPr="00DB4652">
        <w:rPr>
          <w:b/>
          <w:szCs w:val="24"/>
        </w:rPr>
        <w:t>Moyens mis en œuvre</w:t>
      </w:r>
    </w:p>
    <w:p w14:paraId="36381865" w14:textId="77777777" w:rsidR="007A7AB6" w:rsidRPr="00DB4652" w:rsidRDefault="007A7AB6" w:rsidP="007A7AB6">
      <w:pPr>
        <w:autoSpaceDN w:val="0"/>
        <w:ind w:left="720"/>
        <w:contextualSpacing/>
        <w:jc w:val="both"/>
        <w:rPr>
          <w:szCs w:val="24"/>
        </w:rPr>
      </w:pPr>
      <w:r w:rsidRPr="00DB4652">
        <w:rPr>
          <w:szCs w:val="24"/>
        </w:rPr>
        <w:t>Le soumissionnaire est tenu de décrire les moyens en personnels et matériels qui seront mis en place pour effectuer les travaux.</w:t>
      </w:r>
    </w:p>
    <w:p w14:paraId="210CAD1D" w14:textId="77777777" w:rsidR="007A7AB6" w:rsidRPr="00DB4652" w:rsidRDefault="007A7AB6" w:rsidP="007A7AB6">
      <w:pPr>
        <w:autoSpaceDN w:val="0"/>
        <w:ind w:left="720"/>
        <w:contextualSpacing/>
        <w:jc w:val="both"/>
        <w:rPr>
          <w:szCs w:val="24"/>
        </w:rPr>
      </w:pPr>
    </w:p>
    <w:p w14:paraId="7E5A03E1" w14:textId="4596C489" w:rsidR="007A7AB6" w:rsidRPr="00DB4652" w:rsidRDefault="007A7AB6" w:rsidP="007A7AB6">
      <w:pPr>
        <w:jc w:val="both"/>
        <w:rPr>
          <w:szCs w:val="24"/>
        </w:rPr>
      </w:pPr>
      <w:r w:rsidRPr="00DB4652">
        <w:rPr>
          <w:szCs w:val="24"/>
        </w:rPr>
        <w:tab/>
        <w:t xml:space="preserve">Il a à sa charge le personnel, et doit fournir tout le matériel, accessoires, carburant, moyens de transport du matériel et du personnel, moyens de liaison etc.….  </w:t>
      </w:r>
      <w:r w:rsidR="00B64B44" w:rsidRPr="00DB4652">
        <w:rPr>
          <w:szCs w:val="24"/>
        </w:rPr>
        <w:t>Nécessaires</w:t>
      </w:r>
      <w:r w:rsidRPr="00DB4652">
        <w:rPr>
          <w:szCs w:val="24"/>
        </w:rPr>
        <w:t xml:space="preserve"> à la bonne exécution des travaux dans les délais prescrits.</w:t>
      </w:r>
    </w:p>
    <w:p w14:paraId="5E53C07A" w14:textId="77777777" w:rsidR="007A7AB6" w:rsidRPr="00DB4652" w:rsidRDefault="007A7AB6" w:rsidP="007A7AB6">
      <w:pPr>
        <w:jc w:val="both"/>
        <w:rPr>
          <w:szCs w:val="24"/>
        </w:rPr>
      </w:pPr>
      <w:r w:rsidRPr="00DB4652">
        <w:rPr>
          <w:szCs w:val="24"/>
        </w:rPr>
        <w:lastRenderedPageBreak/>
        <w:tab/>
        <w:t>A cet effet, le soumissionnaire remettra avec son offre les curriculums vitae du personnel qu’il propose ainsi que le chronogramme correspondant aux différentes activités.</w:t>
      </w:r>
    </w:p>
    <w:p w14:paraId="4E0BFE55" w14:textId="77777777" w:rsidR="007A7AB6" w:rsidRPr="00DB4652" w:rsidRDefault="007A7AB6" w:rsidP="00345B78">
      <w:pPr>
        <w:numPr>
          <w:ilvl w:val="0"/>
          <w:numId w:val="78"/>
        </w:numPr>
        <w:autoSpaceDN w:val="0"/>
        <w:contextualSpacing/>
        <w:jc w:val="both"/>
        <w:rPr>
          <w:b/>
          <w:szCs w:val="24"/>
        </w:rPr>
      </w:pPr>
      <w:r w:rsidRPr="00DB4652">
        <w:rPr>
          <w:b/>
          <w:szCs w:val="24"/>
        </w:rPr>
        <w:t>Conformité aux normes et prescriptions</w:t>
      </w:r>
    </w:p>
    <w:p w14:paraId="3D28DFF1" w14:textId="77777777" w:rsidR="007A7AB6" w:rsidRPr="00DB4652" w:rsidRDefault="007A7AB6" w:rsidP="007A7AB6">
      <w:pPr>
        <w:ind w:left="360" w:firstLine="348"/>
        <w:jc w:val="both"/>
        <w:rPr>
          <w:szCs w:val="24"/>
        </w:rPr>
      </w:pPr>
      <w:r w:rsidRPr="00DB4652">
        <w:rPr>
          <w:szCs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14:paraId="6423EAF4" w14:textId="77777777" w:rsidR="007A7AB6" w:rsidRPr="00DB4652" w:rsidRDefault="007A7AB6" w:rsidP="007A7AB6">
      <w:pPr>
        <w:ind w:firstLine="360"/>
        <w:jc w:val="both"/>
        <w:rPr>
          <w:szCs w:val="24"/>
        </w:rPr>
      </w:pPr>
      <w:r w:rsidRPr="00DB4652">
        <w:rPr>
          <w:szCs w:val="24"/>
        </w:rPr>
        <w:t>Dans ce cas, l’entrepreneur fournit à l’Administration, dans le vingt jour qui suivront la notification du marché, des exemplaires des normes appliquées et leur traduction en français ou en anglais certifiés conformes.</w:t>
      </w:r>
    </w:p>
    <w:p w14:paraId="50F97AA4" w14:textId="77777777" w:rsidR="007A7AB6" w:rsidRPr="00DB4652" w:rsidRDefault="007A7AB6" w:rsidP="007A7AB6">
      <w:pPr>
        <w:ind w:firstLine="360"/>
        <w:jc w:val="both"/>
        <w:rPr>
          <w:szCs w:val="24"/>
        </w:rPr>
      </w:pPr>
      <w:r w:rsidRPr="00DB4652">
        <w:rPr>
          <w:szCs w:val="24"/>
        </w:rPr>
        <w:t>A défaut de normes, l’entrepreneur propose à l’agrément de l’Administration ses propres albums et catalogues ou, à défaut, ceux de ses fournisseurs.</w:t>
      </w:r>
    </w:p>
    <w:p w14:paraId="0DE2C3EB" w14:textId="77777777" w:rsidR="007A7AB6" w:rsidRPr="00DB4652" w:rsidRDefault="007A7AB6" w:rsidP="007A7AB6">
      <w:pPr>
        <w:ind w:firstLine="360"/>
        <w:jc w:val="both"/>
        <w:rPr>
          <w:szCs w:val="24"/>
        </w:rPr>
      </w:pPr>
      <w:r w:rsidRPr="00DB4652">
        <w:rPr>
          <w:szCs w:val="24"/>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14:paraId="4F82B5C8" w14:textId="77777777" w:rsidR="007A7AB6" w:rsidRPr="00DB4652" w:rsidRDefault="007A7AB6" w:rsidP="00345B78">
      <w:pPr>
        <w:numPr>
          <w:ilvl w:val="0"/>
          <w:numId w:val="78"/>
        </w:numPr>
        <w:autoSpaceDN w:val="0"/>
        <w:contextualSpacing/>
        <w:jc w:val="both"/>
        <w:rPr>
          <w:b/>
          <w:szCs w:val="24"/>
        </w:rPr>
      </w:pPr>
      <w:r w:rsidRPr="00DB4652">
        <w:rPr>
          <w:b/>
          <w:szCs w:val="24"/>
        </w:rPr>
        <w:t>Essais, calculs et plans</w:t>
      </w:r>
    </w:p>
    <w:p w14:paraId="6484A853" w14:textId="77777777" w:rsidR="007A7AB6" w:rsidRPr="00DB4652" w:rsidRDefault="007A7AB6" w:rsidP="007A7AB6">
      <w:pPr>
        <w:ind w:firstLine="360"/>
        <w:jc w:val="both"/>
        <w:rPr>
          <w:szCs w:val="24"/>
        </w:rPr>
      </w:pPr>
      <w:r w:rsidRPr="00DB4652">
        <w:rPr>
          <w:szCs w:val="24"/>
        </w:rPr>
        <w:t>L’entrepreneur est tenu de justifier la stabilité des ouvrages en appliquant un mode de calculs et en respectant les prescriptions valables au Cameroun et la résistance admissible des matériaux ; les essais de sol (s’ils sont jugés nécessaires) sont à la charge de l’entrepreneur.</w:t>
      </w:r>
    </w:p>
    <w:p w14:paraId="503A5CDB" w14:textId="078F497F" w:rsidR="007A7AB6" w:rsidRPr="00DB4652" w:rsidRDefault="007A7AB6" w:rsidP="007A7AB6">
      <w:pPr>
        <w:ind w:firstLine="360"/>
        <w:jc w:val="both"/>
        <w:rPr>
          <w:szCs w:val="24"/>
        </w:rPr>
      </w:pPr>
      <w:r w:rsidRPr="00DB4652">
        <w:rPr>
          <w:szCs w:val="24"/>
        </w:rPr>
        <w:t xml:space="preserve">Les calculs doivent faire ressortir dans chaque cas les </w:t>
      </w:r>
      <w:r w:rsidR="00101CD2" w:rsidRPr="00DB4652">
        <w:rPr>
          <w:szCs w:val="24"/>
        </w:rPr>
        <w:t>figures unitaires</w:t>
      </w:r>
      <w:r w:rsidRPr="00DB4652">
        <w:rPr>
          <w:szCs w:val="24"/>
        </w:rPr>
        <w:t xml:space="preserve">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14:paraId="6A091C31" w14:textId="77777777" w:rsidR="007A7AB6" w:rsidRPr="00DB4652" w:rsidRDefault="007A7AB6" w:rsidP="007A7AB6">
      <w:pPr>
        <w:ind w:firstLine="360"/>
        <w:jc w:val="both"/>
        <w:rPr>
          <w:szCs w:val="24"/>
        </w:rPr>
      </w:pPr>
      <w:r w:rsidRPr="00DB4652">
        <w:rPr>
          <w:szCs w:val="24"/>
        </w:rPr>
        <w:t>Le calcul et l’exécution du béton armé doivent répondre aux normes AFNOR ou équivalent.</w:t>
      </w:r>
    </w:p>
    <w:p w14:paraId="7A8B6D72" w14:textId="77777777" w:rsidR="007A7AB6" w:rsidRPr="00DB4652" w:rsidRDefault="007A7AB6" w:rsidP="007A7AB6">
      <w:pPr>
        <w:ind w:firstLine="360"/>
        <w:jc w:val="both"/>
        <w:rPr>
          <w:szCs w:val="24"/>
        </w:rPr>
      </w:pPr>
      <w:r w:rsidRPr="00DB4652">
        <w:rPr>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51F2B2F6" w14:textId="77777777" w:rsidR="007A7AB6" w:rsidRPr="00DB4652" w:rsidRDefault="007A7AB6" w:rsidP="007A7AB6">
      <w:pPr>
        <w:ind w:firstLine="360"/>
        <w:jc w:val="both"/>
        <w:rPr>
          <w:szCs w:val="24"/>
        </w:rPr>
      </w:pPr>
      <w:r w:rsidRPr="00DB4652">
        <w:rPr>
          <w:szCs w:val="24"/>
        </w:rPr>
        <w:t>Tous les plans concernant les réservoirs, les essais de sol et les notes de calculs doivent recevoir l’approbation de l’Ingénieur du Marché.</w:t>
      </w:r>
    </w:p>
    <w:p w14:paraId="66C86DA4" w14:textId="77777777" w:rsidR="007A7AB6" w:rsidRPr="00DB4652" w:rsidRDefault="007A7AB6" w:rsidP="00345B78">
      <w:pPr>
        <w:numPr>
          <w:ilvl w:val="0"/>
          <w:numId w:val="78"/>
        </w:numPr>
        <w:autoSpaceDN w:val="0"/>
        <w:contextualSpacing/>
        <w:jc w:val="both"/>
        <w:rPr>
          <w:b/>
          <w:szCs w:val="24"/>
        </w:rPr>
      </w:pPr>
      <w:r w:rsidRPr="00DB4652">
        <w:rPr>
          <w:b/>
          <w:szCs w:val="24"/>
        </w:rPr>
        <w:t>Brevets d’invention</w:t>
      </w:r>
    </w:p>
    <w:p w14:paraId="32232A75" w14:textId="77777777" w:rsidR="007A7AB6" w:rsidRPr="00DB4652" w:rsidRDefault="007A7AB6" w:rsidP="007A7AB6">
      <w:pPr>
        <w:ind w:firstLine="360"/>
        <w:jc w:val="both"/>
        <w:rPr>
          <w:b/>
          <w:szCs w:val="24"/>
        </w:rPr>
      </w:pPr>
      <w:r w:rsidRPr="00DB4652">
        <w:rPr>
          <w:szCs w:val="24"/>
        </w:rPr>
        <w:t>L’entrepreneur doit s’étendre, s’il y a lieu avec les propriétaires ou les possesseurs de licence de brevets d’invention dont il voudrait appliquer les procédés. Il paye les redevances nécessaires, et garantit le Maître d’Ouvrage contre toute réclamation ou poursuite de leur part.</w:t>
      </w:r>
    </w:p>
    <w:p w14:paraId="0A20AA57" w14:textId="77777777" w:rsidR="007A7AB6" w:rsidRPr="00DB4652" w:rsidRDefault="007A7AB6" w:rsidP="00345B78">
      <w:pPr>
        <w:numPr>
          <w:ilvl w:val="0"/>
          <w:numId w:val="78"/>
        </w:numPr>
        <w:autoSpaceDN w:val="0"/>
        <w:contextualSpacing/>
        <w:jc w:val="both"/>
        <w:rPr>
          <w:b/>
          <w:szCs w:val="24"/>
        </w:rPr>
      </w:pPr>
      <w:r w:rsidRPr="00DB4652">
        <w:rPr>
          <w:b/>
          <w:szCs w:val="24"/>
        </w:rPr>
        <w:t>Contrôle, surveillance des travaux</w:t>
      </w:r>
    </w:p>
    <w:p w14:paraId="22338B4C" w14:textId="33B0BA26" w:rsidR="007A7AB6" w:rsidRPr="00DB4652" w:rsidRDefault="007A7AB6" w:rsidP="007A7AB6">
      <w:pPr>
        <w:ind w:firstLine="360"/>
        <w:jc w:val="both"/>
        <w:rPr>
          <w:szCs w:val="24"/>
        </w:rPr>
      </w:pPr>
      <w:r w:rsidRPr="00DB4652">
        <w:rPr>
          <w:szCs w:val="24"/>
        </w:rPr>
        <w:t xml:space="preserve">La surveillance des travaux est assurée par l’Administration ou son représentant dûment habilité. L’entrepreneur ou son représentant tient un journal de chantier sur lequel sont notées toutes les décisions de l’agent chargé de contrôle, les réserves éventuelles de l’entrepreneur et toutes les </w:t>
      </w:r>
      <w:r w:rsidR="00101CD2" w:rsidRPr="00DB4652">
        <w:rPr>
          <w:szCs w:val="24"/>
        </w:rPr>
        <w:t>observations de</w:t>
      </w:r>
      <w:r w:rsidRPr="00DB4652">
        <w:rPr>
          <w:szCs w:val="24"/>
        </w:rPr>
        <w:t xml:space="preserve"> l’entrepreneur et toutes les observations nécessaires, y compris le rendement par jour et toutes les opérations effectuées. Ce journal a une valeur officielle qui lui sera donnée par ordre de service émis avant le début du chantier.</w:t>
      </w:r>
    </w:p>
    <w:p w14:paraId="2E73A539" w14:textId="4FA21A65" w:rsidR="007A7AB6" w:rsidRPr="00DB4652" w:rsidRDefault="007A7AB6" w:rsidP="007A7AB6">
      <w:pPr>
        <w:ind w:firstLine="360"/>
        <w:jc w:val="both"/>
        <w:rPr>
          <w:szCs w:val="24"/>
        </w:rPr>
      </w:pPr>
      <w:r w:rsidRPr="00DB4652">
        <w:rPr>
          <w:szCs w:val="24"/>
        </w:rPr>
        <w:t xml:space="preserve">Pour les opérations et décisions particulièrement importante (arrêt des travaux, modification de programme, </w:t>
      </w:r>
      <w:r w:rsidR="00101CD2" w:rsidRPr="00DB4652">
        <w:rPr>
          <w:szCs w:val="24"/>
        </w:rPr>
        <w:t>etc.</w:t>
      </w:r>
      <w:r w:rsidRPr="00DB4652">
        <w:rPr>
          <w:szCs w:val="24"/>
        </w:rPr>
        <w:t>), l’Administration établit un ordre de service.</w:t>
      </w:r>
    </w:p>
    <w:p w14:paraId="2596418B" w14:textId="77777777" w:rsidR="007A7AB6" w:rsidRPr="00DB4652" w:rsidRDefault="007A7AB6" w:rsidP="007A7AB6">
      <w:pPr>
        <w:jc w:val="both"/>
        <w:rPr>
          <w:szCs w:val="24"/>
        </w:rPr>
      </w:pPr>
      <w:r w:rsidRPr="00DB4652">
        <w:rPr>
          <w:szCs w:val="24"/>
        </w:rPr>
        <w:tab/>
        <w:t>En particulier, l’entrepreneur doit, préalablement à tout commencement d’exécution, faire connaître à l’Ingénieur le programme qu’il propose d’adopter pour la mise en place du béton. Ce programme est établi avec le souci de réduire au maximum les reprises de bétonnage et de les disposer de manière satisfaisante, tant au point de vue de l’aspect que de la tenue mécanique de l’ouvrage.</w:t>
      </w:r>
    </w:p>
    <w:p w14:paraId="105D3011" w14:textId="77777777" w:rsidR="007A7AB6" w:rsidRPr="00DB4652" w:rsidRDefault="007A7AB6" w:rsidP="007A7AB6">
      <w:pPr>
        <w:jc w:val="both"/>
        <w:rPr>
          <w:szCs w:val="24"/>
        </w:rPr>
      </w:pPr>
    </w:p>
    <w:p w14:paraId="6209A2FD" w14:textId="77777777" w:rsidR="007A7AB6" w:rsidRPr="00DB4652" w:rsidRDefault="007A7AB6" w:rsidP="007A7AB6">
      <w:pPr>
        <w:jc w:val="both"/>
        <w:rPr>
          <w:szCs w:val="24"/>
        </w:rPr>
      </w:pPr>
      <w:r w:rsidRPr="00DB4652">
        <w:rPr>
          <w:szCs w:val="24"/>
        </w:rPr>
        <w:tab/>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14:paraId="26BEA133" w14:textId="77777777" w:rsidR="007A7AB6" w:rsidRPr="00DB4652" w:rsidRDefault="007A7AB6" w:rsidP="00345B78">
      <w:pPr>
        <w:numPr>
          <w:ilvl w:val="0"/>
          <w:numId w:val="78"/>
        </w:numPr>
        <w:autoSpaceDN w:val="0"/>
        <w:contextualSpacing/>
        <w:jc w:val="both"/>
        <w:rPr>
          <w:b/>
          <w:szCs w:val="24"/>
        </w:rPr>
      </w:pPr>
      <w:r w:rsidRPr="00DB4652">
        <w:rPr>
          <w:b/>
          <w:szCs w:val="24"/>
        </w:rPr>
        <w:t>Renseignement à fournir à l’Administration</w:t>
      </w:r>
    </w:p>
    <w:p w14:paraId="7A3ADA78" w14:textId="77777777" w:rsidR="007A7AB6" w:rsidRPr="00DB4652" w:rsidRDefault="007A7AB6" w:rsidP="007A7AB6">
      <w:pPr>
        <w:ind w:firstLine="360"/>
        <w:jc w:val="both"/>
        <w:rPr>
          <w:szCs w:val="24"/>
        </w:rPr>
      </w:pPr>
      <w:r w:rsidRPr="00DB4652">
        <w:rPr>
          <w:szCs w:val="24"/>
        </w:rPr>
        <w:t>L’entrepreneur consigne dans le journal de chantier tous les détails techniques des travaux :</w:t>
      </w:r>
    </w:p>
    <w:p w14:paraId="3EDC2F98" w14:textId="77777777" w:rsidR="007A7AB6" w:rsidRPr="00DB4652" w:rsidRDefault="007A7AB6" w:rsidP="00345B78">
      <w:pPr>
        <w:numPr>
          <w:ilvl w:val="0"/>
          <w:numId w:val="79"/>
        </w:numPr>
        <w:autoSpaceDN w:val="0"/>
        <w:contextualSpacing/>
        <w:jc w:val="both"/>
        <w:rPr>
          <w:szCs w:val="24"/>
        </w:rPr>
      </w:pPr>
      <w:r w:rsidRPr="00DB4652">
        <w:rPr>
          <w:szCs w:val="24"/>
        </w:rPr>
        <w:t>Appellation du chantier ;</w:t>
      </w:r>
    </w:p>
    <w:p w14:paraId="201AB9C1" w14:textId="77777777" w:rsidR="007A7AB6" w:rsidRPr="00DB4652" w:rsidRDefault="007A7AB6" w:rsidP="00345B78">
      <w:pPr>
        <w:numPr>
          <w:ilvl w:val="0"/>
          <w:numId w:val="79"/>
        </w:numPr>
        <w:autoSpaceDN w:val="0"/>
        <w:contextualSpacing/>
        <w:jc w:val="both"/>
        <w:rPr>
          <w:szCs w:val="24"/>
        </w:rPr>
      </w:pPr>
      <w:r w:rsidRPr="00DB4652">
        <w:rPr>
          <w:szCs w:val="24"/>
        </w:rPr>
        <w:t>Date du début des travaux ;</w:t>
      </w:r>
    </w:p>
    <w:p w14:paraId="3C54EB4B" w14:textId="77777777" w:rsidR="007A7AB6" w:rsidRPr="00DB4652" w:rsidRDefault="007A7AB6" w:rsidP="00345B78">
      <w:pPr>
        <w:numPr>
          <w:ilvl w:val="0"/>
          <w:numId w:val="79"/>
        </w:numPr>
        <w:autoSpaceDN w:val="0"/>
        <w:contextualSpacing/>
        <w:jc w:val="both"/>
        <w:rPr>
          <w:szCs w:val="24"/>
        </w:rPr>
      </w:pPr>
      <w:r w:rsidRPr="00DB4652">
        <w:rPr>
          <w:szCs w:val="24"/>
        </w:rPr>
        <w:t>Nature des terrains rencontrés ;</w:t>
      </w:r>
    </w:p>
    <w:p w14:paraId="20D36F58" w14:textId="77777777" w:rsidR="007A7AB6" w:rsidRPr="00DB4652" w:rsidRDefault="007A7AB6" w:rsidP="00345B78">
      <w:pPr>
        <w:numPr>
          <w:ilvl w:val="0"/>
          <w:numId w:val="79"/>
        </w:numPr>
        <w:autoSpaceDN w:val="0"/>
        <w:contextualSpacing/>
        <w:jc w:val="both"/>
        <w:rPr>
          <w:szCs w:val="24"/>
        </w:rPr>
      </w:pPr>
      <w:r w:rsidRPr="00DB4652">
        <w:rPr>
          <w:szCs w:val="24"/>
        </w:rPr>
        <w:t>Incidents divers ;</w:t>
      </w:r>
    </w:p>
    <w:p w14:paraId="6A63474D" w14:textId="77777777" w:rsidR="007A7AB6" w:rsidRPr="00DB4652" w:rsidRDefault="007A7AB6" w:rsidP="00345B78">
      <w:pPr>
        <w:numPr>
          <w:ilvl w:val="0"/>
          <w:numId w:val="79"/>
        </w:numPr>
        <w:autoSpaceDN w:val="0"/>
        <w:contextualSpacing/>
        <w:jc w:val="both"/>
        <w:rPr>
          <w:szCs w:val="24"/>
        </w:rPr>
      </w:pPr>
      <w:r w:rsidRPr="00DB4652">
        <w:rPr>
          <w:szCs w:val="24"/>
        </w:rPr>
        <w:t>Composition des bétons mis en place ;</w:t>
      </w:r>
    </w:p>
    <w:p w14:paraId="7DB347FC" w14:textId="77777777" w:rsidR="007A7AB6" w:rsidRPr="00DB4652" w:rsidRDefault="007A7AB6" w:rsidP="00345B78">
      <w:pPr>
        <w:numPr>
          <w:ilvl w:val="0"/>
          <w:numId w:val="79"/>
        </w:numPr>
        <w:autoSpaceDN w:val="0"/>
        <w:contextualSpacing/>
        <w:jc w:val="both"/>
        <w:rPr>
          <w:szCs w:val="24"/>
        </w:rPr>
      </w:pPr>
      <w:r w:rsidRPr="00DB4652">
        <w:rPr>
          <w:szCs w:val="24"/>
        </w:rPr>
        <w:t>Profondeurs des fouilles ;</w:t>
      </w:r>
    </w:p>
    <w:p w14:paraId="61DD87C7" w14:textId="77777777" w:rsidR="007A7AB6" w:rsidRPr="00DB4652" w:rsidRDefault="007A7AB6" w:rsidP="00345B78">
      <w:pPr>
        <w:numPr>
          <w:ilvl w:val="0"/>
          <w:numId w:val="79"/>
        </w:numPr>
        <w:autoSpaceDN w:val="0"/>
        <w:contextualSpacing/>
        <w:jc w:val="both"/>
        <w:rPr>
          <w:szCs w:val="24"/>
        </w:rPr>
      </w:pPr>
      <w:r w:rsidRPr="00DB4652">
        <w:rPr>
          <w:szCs w:val="24"/>
        </w:rPr>
        <w:t>Profondeurs de pose des tuyaux ;</w:t>
      </w:r>
    </w:p>
    <w:p w14:paraId="0AAED99A" w14:textId="77777777" w:rsidR="007A7AB6" w:rsidRPr="00DB4652" w:rsidRDefault="007A7AB6" w:rsidP="00345B78">
      <w:pPr>
        <w:numPr>
          <w:ilvl w:val="0"/>
          <w:numId w:val="79"/>
        </w:numPr>
        <w:autoSpaceDN w:val="0"/>
        <w:contextualSpacing/>
        <w:jc w:val="both"/>
        <w:rPr>
          <w:szCs w:val="24"/>
        </w:rPr>
      </w:pPr>
      <w:r w:rsidRPr="00DB4652">
        <w:rPr>
          <w:szCs w:val="24"/>
        </w:rPr>
        <w:t>Rapports des essais de mise en pression,</w:t>
      </w:r>
    </w:p>
    <w:p w14:paraId="70DEA988" w14:textId="77777777" w:rsidR="007A7AB6" w:rsidRPr="00DB4652" w:rsidRDefault="007A7AB6" w:rsidP="00345B78">
      <w:pPr>
        <w:numPr>
          <w:ilvl w:val="0"/>
          <w:numId w:val="79"/>
        </w:numPr>
        <w:autoSpaceDN w:val="0"/>
        <w:contextualSpacing/>
        <w:jc w:val="both"/>
        <w:rPr>
          <w:szCs w:val="24"/>
        </w:rPr>
      </w:pPr>
      <w:r w:rsidRPr="00DB4652">
        <w:rPr>
          <w:szCs w:val="24"/>
        </w:rPr>
        <w:t>Et d’une manière générale, tous les détails techniques pouvant renseigner l’Administration sur l’évolution des travaux.</w:t>
      </w:r>
    </w:p>
    <w:p w14:paraId="291AB647" w14:textId="77777777" w:rsidR="007A7AB6" w:rsidRPr="00DB4652" w:rsidRDefault="007A7AB6" w:rsidP="007A7AB6">
      <w:pPr>
        <w:ind w:firstLine="360"/>
        <w:jc w:val="both"/>
        <w:rPr>
          <w:szCs w:val="24"/>
        </w:rPr>
      </w:pPr>
      <w:r w:rsidRPr="00DB4652">
        <w:rPr>
          <w:szCs w:val="24"/>
        </w:rPr>
        <w:t>En fin de contrat, l’entrepreneur remet le rapport général récapitulant l’ensemble des travaux réalisés sur chaque site avec les plans de recollement.</w:t>
      </w:r>
    </w:p>
    <w:p w14:paraId="00CF7C9E" w14:textId="77777777" w:rsidR="007A7AB6" w:rsidRPr="00DB4652" w:rsidRDefault="007A7AB6" w:rsidP="00345B78">
      <w:pPr>
        <w:numPr>
          <w:ilvl w:val="0"/>
          <w:numId w:val="78"/>
        </w:numPr>
        <w:autoSpaceDN w:val="0"/>
        <w:contextualSpacing/>
        <w:jc w:val="both"/>
        <w:rPr>
          <w:b/>
          <w:szCs w:val="24"/>
        </w:rPr>
      </w:pPr>
      <w:r w:rsidRPr="00DB4652">
        <w:rPr>
          <w:b/>
          <w:szCs w:val="24"/>
        </w:rPr>
        <w:t>Variantes</w:t>
      </w:r>
    </w:p>
    <w:p w14:paraId="32EC5D11" w14:textId="77777777" w:rsidR="007A7AB6" w:rsidRPr="00DB4652" w:rsidRDefault="007A7AB6" w:rsidP="007A7AB6">
      <w:pPr>
        <w:ind w:firstLine="360"/>
        <w:jc w:val="both"/>
        <w:rPr>
          <w:szCs w:val="24"/>
        </w:rPr>
      </w:pPr>
      <w:r w:rsidRPr="00DB4652">
        <w:rPr>
          <w:szCs w:val="24"/>
        </w:rPr>
        <w:t xml:space="preserve">Les soumissionnaires sont libres de proposer des variantes sous réserves qu’elles soient dûment détaillées et qu’elles ne modifient pas les caractéristiques des équipements. </w:t>
      </w:r>
    </w:p>
    <w:p w14:paraId="30BB1A56" w14:textId="77777777" w:rsidR="007A7AB6" w:rsidRPr="00DB4652" w:rsidRDefault="007A7AB6" w:rsidP="00345B78">
      <w:pPr>
        <w:numPr>
          <w:ilvl w:val="0"/>
          <w:numId w:val="78"/>
        </w:numPr>
        <w:autoSpaceDN w:val="0"/>
        <w:contextualSpacing/>
        <w:rPr>
          <w:b/>
          <w:szCs w:val="24"/>
        </w:rPr>
      </w:pPr>
      <w:r w:rsidRPr="00DB4652">
        <w:rPr>
          <w:b/>
          <w:szCs w:val="24"/>
        </w:rPr>
        <w:t>Protection du captage et des abords</w:t>
      </w:r>
    </w:p>
    <w:p w14:paraId="14EE2D53" w14:textId="77777777" w:rsidR="007A7AB6" w:rsidRPr="00DB4652" w:rsidRDefault="007A7AB6" w:rsidP="007A7AB6">
      <w:pPr>
        <w:ind w:left="360"/>
        <w:rPr>
          <w:szCs w:val="24"/>
        </w:rPr>
      </w:pPr>
      <w:r w:rsidRPr="00DB4652">
        <w:rPr>
          <w:szCs w:val="24"/>
        </w:rPr>
        <w:t>Tout ouvrage de captage doit être soigneusement protégé :</w:t>
      </w:r>
    </w:p>
    <w:p w14:paraId="104D7D58" w14:textId="77777777" w:rsidR="007A7AB6" w:rsidRPr="00DB4652" w:rsidRDefault="007A7AB6" w:rsidP="007A7AB6">
      <w:pPr>
        <w:rPr>
          <w:szCs w:val="24"/>
        </w:rPr>
      </w:pPr>
      <w:r w:rsidRPr="00DB4652">
        <w:rPr>
          <w:szCs w:val="24"/>
        </w:rPr>
        <w:t>De la destruction de l’ouvrage par les eaux de ruissellement ;</w:t>
      </w:r>
    </w:p>
    <w:p w14:paraId="07CE4CEF" w14:textId="77777777" w:rsidR="007A7AB6" w:rsidRPr="00DB4652" w:rsidRDefault="007A7AB6" w:rsidP="007A7AB6">
      <w:pPr>
        <w:rPr>
          <w:szCs w:val="24"/>
        </w:rPr>
      </w:pPr>
      <w:r w:rsidRPr="00DB4652">
        <w:rPr>
          <w:szCs w:val="24"/>
        </w:rPr>
        <w:t>De la pollution </w:t>
      </w:r>
    </w:p>
    <w:p w14:paraId="106A3240" w14:textId="77777777" w:rsidR="007A7AB6" w:rsidRPr="00DB4652" w:rsidRDefault="007A7AB6" w:rsidP="007A7AB6">
      <w:pPr>
        <w:rPr>
          <w:szCs w:val="24"/>
        </w:rPr>
      </w:pPr>
      <w:r w:rsidRPr="00DB4652">
        <w:rPr>
          <w:szCs w:val="24"/>
        </w:rPr>
        <w:tab/>
        <w:t>Par infiltration d’eaux de ruissellement ;</w:t>
      </w:r>
    </w:p>
    <w:p w14:paraId="55166CAC" w14:textId="77777777" w:rsidR="007A7AB6" w:rsidRPr="00DB4652" w:rsidRDefault="007A7AB6" w:rsidP="007A7AB6">
      <w:pPr>
        <w:rPr>
          <w:szCs w:val="24"/>
        </w:rPr>
      </w:pPr>
      <w:r w:rsidRPr="00DB4652">
        <w:rPr>
          <w:szCs w:val="24"/>
        </w:rPr>
        <w:tab/>
        <w:t>Par infiltration d’effluents ;</w:t>
      </w:r>
    </w:p>
    <w:p w14:paraId="5853D325" w14:textId="77777777" w:rsidR="007A7AB6" w:rsidRPr="00DB4652" w:rsidRDefault="007A7AB6" w:rsidP="007A7AB6">
      <w:pPr>
        <w:rPr>
          <w:szCs w:val="24"/>
        </w:rPr>
      </w:pPr>
      <w:r w:rsidRPr="00DB4652">
        <w:rPr>
          <w:szCs w:val="24"/>
        </w:rPr>
        <w:tab/>
        <w:t>Par fréquentation du lieu par les animaux et les usagers</w:t>
      </w:r>
    </w:p>
    <w:p w14:paraId="22D80DB5" w14:textId="77777777" w:rsidR="007A7AB6" w:rsidRPr="00DB4652" w:rsidRDefault="007A7AB6" w:rsidP="007A7AB6">
      <w:pPr>
        <w:rPr>
          <w:szCs w:val="24"/>
        </w:rPr>
      </w:pPr>
      <w:r w:rsidRPr="00DB4652">
        <w:rPr>
          <w:szCs w:val="24"/>
        </w:rPr>
        <w:t>On utilisera pour protéger l’ouvrage différent moyen :</w:t>
      </w:r>
    </w:p>
    <w:p w14:paraId="5592955F" w14:textId="0412357D" w:rsidR="007A7AB6" w:rsidRPr="00DB4652" w:rsidRDefault="007A7AB6" w:rsidP="007A7AB6">
      <w:pPr>
        <w:rPr>
          <w:szCs w:val="24"/>
        </w:rPr>
      </w:pPr>
      <w:r w:rsidRPr="00DB4652">
        <w:rPr>
          <w:szCs w:val="24"/>
        </w:rPr>
        <w:tab/>
        <w:t xml:space="preserve">Les remblais et les zones </w:t>
      </w:r>
      <w:r w:rsidR="00101CD2" w:rsidRPr="00DB4652">
        <w:rPr>
          <w:szCs w:val="24"/>
        </w:rPr>
        <w:t>bétonnées contre</w:t>
      </w:r>
      <w:r w:rsidRPr="00DB4652">
        <w:rPr>
          <w:szCs w:val="24"/>
        </w:rPr>
        <w:t xml:space="preserve"> l’érosion et l’infiltration au droit du captage ;</w:t>
      </w:r>
    </w:p>
    <w:p w14:paraId="73793553" w14:textId="77777777" w:rsidR="007A7AB6" w:rsidRPr="00DB4652" w:rsidRDefault="007A7AB6" w:rsidP="007A7AB6">
      <w:pPr>
        <w:rPr>
          <w:szCs w:val="24"/>
        </w:rPr>
      </w:pPr>
      <w:r w:rsidRPr="00DB4652">
        <w:rPr>
          <w:szCs w:val="24"/>
        </w:rPr>
        <w:tab/>
        <w:t>Les drainages contre l’infiltration au droit du captage ;</w:t>
      </w:r>
    </w:p>
    <w:p w14:paraId="0BFFACDD" w14:textId="77777777" w:rsidR="007A7AB6" w:rsidRPr="00DB4652" w:rsidRDefault="007A7AB6" w:rsidP="007A7AB6">
      <w:pPr>
        <w:rPr>
          <w:szCs w:val="24"/>
        </w:rPr>
      </w:pPr>
      <w:r w:rsidRPr="00DB4652">
        <w:rPr>
          <w:szCs w:val="24"/>
        </w:rPr>
        <w:tab/>
        <w:t>Les fossés de protection contre la pollution par l’eau de ruissellement, l’érosion et l’ensablement,</w:t>
      </w:r>
    </w:p>
    <w:p w14:paraId="6A974990" w14:textId="77777777" w:rsidR="007A7AB6" w:rsidRPr="00DB4652" w:rsidRDefault="007A7AB6" w:rsidP="007A7AB6">
      <w:pPr>
        <w:rPr>
          <w:szCs w:val="24"/>
        </w:rPr>
      </w:pPr>
      <w:r w:rsidRPr="00DB4652">
        <w:rPr>
          <w:szCs w:val="24"/>
        </w:rPr>
        <w:tab/>
        <w:t>Les zones protégées contre la pollution par les animaux, les usagers et par infiltration d’effluents.</w:t>
      </w:r>
    </w:p>
    <w:p w14:paraId="48EE0AC1" w14:textId="77777777" w:rsidR="007A7AB6" w:rsidRPr="00DB4652" w:rsidRDefault="007A7AB6" w:rsidP="007A7AB6">
      <w:pPr>
        <w:rPr>
          <w:b/>
          <w:szCs w:val="24"/>
        </w:rPr>
      </w:pPr>
      <w:r w:rsidRPr="00DB4652">
        <w:rPr>
          <w:b/>
          <w:szCs w:val="24"/>
        </w:rPr>
        <w:t xml:space="preserve">Drainage </w:t>
      </w:r>
    </w:p>
    <w:p w14:paraId="6F1F681A" w14:textId="77777777" w:rsidR="007A7AB6" w:rsidRPr="00DB4652" w:rsidRDefault="007A7AB6" w:rsidP="007A7AB6">
      <w:pPr>
        <w:rPr>
          <w:szCs w:val="24"/>
        </w:rPr>
      </w:pPr>
      <w:r w:rsidRPr="00DB4652">
        <w:rPr>
          <w:szCs w:val="24"/>
        </w:rPr>
        <w:t>Les eaux doivent être collectées et renvoyées en aval du lieu de stockage par des rigoles bétonnées d’entretien facile.</w:t>
      </w:r>
    </w:p>
    <w:p w14:paraId="22E98D0E" w14:textId="77777777" w:rsidR="007A7AB6" w:rsidRPr="00DB4652" w:rsidRDefault="007A7AB6" w:rsidP="007A7AB6">
      <w:pPr>
        <w:rPr>
          <w:b/>
          <w:szCs w:val="24"/>
        </w:rPr>
      </w:pPr>
      <w:r w:rsidRPr="00DB4652">
        <w:rPr>
          <w:b/>
          <w:szCs w:val="24"/>
        </w:rPr>
        <w:t>Zones protégées</w:t>
      </w:r>
    </w:p>
    <w:p w14:paraId="74D5233B" w14:textId="77777777" w:rsidR="007A7AB6" w:rsidRPr="00DB4652" w:rsidRDefault="007A7AB6" w:rsidP="007A7AB6">
      <w:pPr>
        <w:rPr>
          <w:szCs w:val="24"/>
        </w:rPr>
      </w:pPr>
      <w:r w:rsidRPr="00DB4652">
        <w:rPr>
          <w:szCs w:val="24"/>
        </w:rPr>
        <w:t>On délimitera un périmètre de protection qui englobera le captage et son abri. Dans cette zone, il sera défendu l’accès des animaux et les rejets d’effluents seront interdits.</w:t>
      </w:r>
    </w:p>
    <w:p w14:paraId="2FB583C6" w14:textId="77777777" w:rsidR="007A7AB6" w:rsidRPr="00DB4652" w:rsidRDefault="007A7AB6" w:rsidP="007A7AB6">
      <w:pPr>
        <w:rPr>
          <w:b/>
          <w:szCs w:val="24"/>
        </w:rPr>
      </w:pPr>
      <w:r w:rsidRPr="00DB4652">
        <w:rPr>
          <w:b/>
          <w:szCs w:val="24"/>
        </w:rPr>
        <w:t>Article 8 : MISE EN ŒUVRE DU PROJET</w:t>
      </w:r>
    </w:p>
    <w:p w14:paraId="618D07C9" w14:textId="77777777" w:rsidR="007A7AB6" w:rsidRPr="00DB4652" w:rsidRDefault="007A7AB6" w:rsidP="007A7AB6">
      <w:pPr>
        <w:rPr>
          <w:b/>
          <w:szCs w:val="24"/>
        </w:rPr>
      </w:pPr>
      <w:r w:rsidRPr="00DB4652">
        <w:rPr>
          <w:b/>
          <w:szCs w:val="24"/>
        </w:rPr>
        <w:t>Pour les travaux d’alimentation en eau potable</w:t>
      </w:r>
    </w:p>
    <w:p w14:paraId="7A70A772" w14:textId="77777777" w:rsidR="007A7AB6" w:rsidRPr="00DB4652" w:rsidRDefault="007A7AB6" w:rsidP="007A7AB6">
      <w:pPr>
        <w:rPr>
          <w:szCs w:val="24"/>
        </w:rPr>
      </w:pPr>
      <w:r w:rsidRPr="00DB4652">
        <w:rPr>
          <w:szCs w:val="24"/>
        </w:rPr>
        <w:t>La construction du château d’eau</w:t>
      </w:r>
    </w:p>
    <w:p w14:paraId="4ED4C32A" w14:textId="77777777" w:rsidR="007A7AB6" w:rsidRPr="00DB4652" w:rsidRDefault="007A7AB6" w:rsidP="007A7AB6">
      <w:pPr>
        <w:rPr>
          <w:szCs w:val="24"/>
        </w:rPr>
      </w:pPr>
      <w:r w:rsidRPr="00DB4652">
        <w:rPr>
          <w:szCs w:val="24"/>
        </w:rPr>
        <w:t>Fourniture et pose d’une conduite de refoulement</w:t>
      </w:r>
    </w:p>
    <w:p w14:paraId="534FFABF" w14:textId="77777777" w:rsidR="007A7AB6" w:rsidRPr="00DB4652" w:rsidRDefault="007A7AB6" w:rsidP="007A7AB6">
      <w:pPr>
        <w:rPr>
          <w:szCs w:val="24"/>
        </w:rPr>
      </w:pPr>
      <w:r w:rsidRPr="00DB4652">
        <w:rPr>
          <w:szCs w:val="24"/>
        </w:rPr>
        <w:t>Fourniture et pose d’une conduite de distribution</w:t>
      </w:r>
    </w:p>
    <w:p w14:paraId="3E535F15" w14:textId="77777777" w:rsidR="007A7AB6" w:rsidRPr="00DB4652" w:rsidRDefault="007A7AB6" w:rsidP="007A7AB6">
      <w:pPr>
        <w:rPr>
          <w:szCs w:val="24"/>
        </w:rPr>
      </w:pPr>
      <w:r w:rsidRPr="00DB4652">
        <w:rPr>
          <w:szCs w:val="24"/>
        </w:rPr>
        <w:lastRenderedPageBreak/>
        <w:t>Branchements particuliers qui comprendront :</w:t>
      </w:r>
    </w:p>
    <w:p w14:paraId="1F737F79" w14:textId="77777777" w:rsidR="007A7AB6" w:rsidRPr="00DB4652" w:rsidRDefault="007A7AB6" w:rsidP="00345B78">
      <w:pPr>
        <w:numPr>
          <w:ilvl w:val="0"/>
          <w:numId w:val="80"/>
        </w:numPr>
        <w:autoSpaceDN w:val="0"/>
        <w:contextualSpacing/>
        <w:rPr>
          <w:szCs w:val="24"/>
        </w:rPr>
      </w:pPr>
      <w:r w:rsidRPr="00DB4652">
        <w:rPr>
          <w:szCs w:val="24"/>
        </w:rPr>
        <w:t>Un té pour le branchement ;</w:t>
      </w:r>
    </w:p>
    <w:p w14:paraId="2CEE0C71" w14:textId="77777777" w:rsidR="007A7AB6" w:rsidRPr="00DB4652" w:rsidRDefault="007A7AB6" w:rsidP="00345B78">
      <w:pPr>
        <w:numPr>
          <w:ilvl w:val="0"/>
          <w:numId w:val="80"/>
        </w:numPr>
        <w:autoSpaceDN w:val="0"/>
        <w:contextualSpacing/>
        <w:rPr>
          <w:szCs w:val="24"/>
        </w:rPr>
      </w:pPr>
      <w:r w:rsidRPr="00DB4652">
        <w:rPr>
          <w:szCs w:val="24"/>
        </w:rPr>
        <w:t>Un clapet anti-retour ;</w:t>
      </w:r>
    </w:p>
    <w:p w14:paraId="43600977" w14:textId="77777777" w:rsidR="007A7AB6" w:rsidRPr="00DB4652" w:rsidRDefault="007A7AB6" w:rsidP="00345B78">
      <w:pPr>
        <w:numPr>
          <w:ilvl w:val="0"/>
          <w:numId w:val="80"/>
        </w:numPr>
        <w:autoSpaceDN w:val="0"/>
        <w:contextualSpacing/>
        <w:rPr>
          <w:szCs w:val="24"/>
        </w:rPr>
      </w:pPr>
      <w:r w:rsidRPr="00DB4652">
        <w:rPr>
          <w:szCs w:val="24"/>
        </w:rPr>
        <w:t>Une vanne d’arrêt,</w:t>
      </w:r>
    </w:p>
    <w:p w14:paraId="5657FFD5" w14:textId="09F1E687" w:rsidR="007A7AB6" w:rsidRPr="00DB4652" w:rsidRDefault="007167B7" w:rsidP="00345B78">
      <w:pPr>
        <w:numPr>
          <w:ilvl w:val="0"/>
          <w:numId w:val="80"/>
        </w:numPr>
        <w:autoSpaceDN w:val="0"/>
        <w:contextualSpacing/>
        <w:rPr>
          <w:szCs w:val="24"/>
        </w:rPr>
      </w:pPr>
      <w:r>
        <w:rPr>
          <w:szCs w:val="24"/>
        </w:rPr>
        <w:t xml:space="preserve"> R</w:t>
      </w:r>
      <w:r w:rsidR="007A7AB6" w:rsidRPr="00DB4652">
        <w:rPr>
          <w:szCs w:val="24"/>
        </w:rPr>
        <w:t>obinet de puisage.</w:t>
      </w:r>
    </w:p>
    <w:p w14:paraId="08FE73E9" w14:textId="77777777" w:rsidR="007A7AB6" w:rsidRPr="00DB4652" w:rsidRDefault="007A7AB6" w:rsidP="007A7AB6">
      <w:pPr>
        <w:jc w:val="both"/>
        <w:rPr>
          <w:b/>
          <w:bCs/>
          <w:szCs w:val="24"/>
        </w:rPr>
      </w:pPr>
      <w:r>
        <w:rPr>
          <w:b/>
          <w:bCs/>
          <w:szCs w:val="24"/>
        </w:rPr>
        <w:t>Borne fontaine</w:t>
      </w:r>
    </w:p>
    <w:p w14:paraId="24B169D8" w14:textId="77777777" w:rsidR="007A7AB6" w:rsidRPr="003A0FB0" w:rsidRDefault="007A7AB6" w:rsidP="007A7AB6">
      <w:pPr>
        <w:rPr>
          <w:bCs/>
          <w:szCs w:val="24"/>
        </w:rPr>
      </w:pPr>
      <w:r w:rsidRPr="007E2B83">
        <w:rPr>
          <w:bCs/>
          <w:szCs w:val="24"/>
        </w:rPr>
        <w:t>Fourniture et pose de pompe immergée</w:t>
      </w:r>
    </w:p>
    <w:p w14:paraId="45363FC9" w14:textId="77777777" w:rsidR="007A7AB6" w:rsidRPr="003A0FB0" w:rsidRDefault="007A7AB6" w:rsidP="007A7AB6">
      <w:pPr>
        <w:rPr>
          <w:b/>
          <w:bCs/>
          <w:szCs w:val="24"/>
        </w:rPr>
      </w:pPr>
      <w:r w:rsidRPr="003A0FB0">
        <w:rPr>
          <w:b/>
          <w:bCs/>
          <w:szCs w:val="24"/>
        </w:rPr>
        <w:t>Article 9 : LE CHATEAU D’EAU DE 20m </w:t>
      </w:r>
      <w:r w:rsidRPr="003A0FB0">
        <w:rPr>
          <w:b/>
          <w:bCs/>
          <w:szCs w:val="24"/>
          <w:vertAlign w:val="superscript"/>
        </w:rPr>
        <w:t>3</w:t>
      </w:r>
    </w:p>
    <w:p w14:paraId="4D39E453"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Fouilles pour les semelles</w:t>
      </w:r>
    </w:p>
    <w:p w14:paraId="40F929FB" w14:textId="77777777" w:rsidR="007A7AB6" w:rsidRPr="00945E98" w:rsidRDefault="007A7AB6" w:rsidP="007A7AB6">
      <w:pPr>
        <w:rPr>
          <w:color w:val="000000"/>
          <w:szCs w:val="24"/>
        </w:rPr>
      </w:pPr>
      <w:r>
        <w:rPr>
          <w:color w:val="000000"/>
          <w:szCs w:val="24"/>
        </w:rPr>
        <w:t>Il</w:t>
      </w:r>
      <w:r w:rsidRPr="00945E98">
        <w:rPr>
          <w:color w:val="000000"/>
          <w:szCs w:val="24"/>
        </w:rPr>
        <w:t xml:space="preserve"> comprend notamment:</w:t>
      </w:r>
    </w:p>
    <w:p w14:paraId="31CC564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Le remblai des ouvertures des fouilles et évacuation des restes des terres au site de dépôt;</w:t>
      </w:r>
    </w:p>
    <w:p w14:paraId="0715CDD0"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6A856200"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 xml:space="preserve">Béton armé pour semelles, poteaux, poutre, dalles de fond et de dessus  </w:t>
      </w:r>
    </w:p>
    <w:p w14:paraId="1A0D981B" w14:textId="77777777" w:rsidR="007A7AB6" w:rsidRPr="00945E98" w:rsidRDefault="007A7AB6" w:rsidP="007A7AB6">
      <w:pPr>
        <w:pStyle w:val="Paragraphedeliste"/>
        <w:rPr>
          <w:color w:val="000000"/>
          <w:szCs w:val="24"/>
        </w:rPr>
      </w:pPr>
      <w:r w:rsidRPr="00945E98">
        <w:rPr>
          <w:color w:val="000000"/>
          <w:szCs w:val="24"/>
        </w:rPr>
        <w:t>IL comprend notamment:</w:t>
      </w:r>
    </w:p>
    <w:p w14:paraId="16911230" w14:textId="370826FA"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 xml:space="preserve">La fourniture des matériaux nécessaires pour les travaux (gravier, sable, ciment, bois de coffrage, fer à béton, points, fil d'attache, </w:t>
      </w:r>
      <w:r w:rsidR="00101CD2" w:rsidRPr="00945E98">
        <w:rPr>
          <w:color w:val="000000"/>
          <w:szCs w:val="24"/>
        </w:rPr>
        <w:t>etc.…</w:t>
      </w:r>
      <w:r w:rsidRPr="00945E98">
        <w:rPr>
          <w:color w:val="000000"/>
          <w:szCs w:val="24"/>
        </w:rPr>
        <w:t>);</w:t>
      </w:r>
    </w:p>
    <w:p w14:paraId="56736EC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szCs w:val="24"/>
        </w:rPr>
        <w:t>Le ferraillage, le coffrage te le coulage des semelles, poteaux, poutres / chainage, dalles avec un béton dosé à 350 kg/m3;</w:t>
      </w:r>
    </w:p>
    <w:p w14:paraId="256D18F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szCs w:val="24"/>
        </w:rPr>
        <w:t>. Le décoffrage de tous les éléments;</w:t>
      </w:r>
    </w:p>
    <w:p w14:paraId="656290D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115A95C5"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Béton armé avec sikalite pour les parois</w:t>
      </w:r>
    </w:p>
    <w:p w14:paraId="5B3052FF" w14:textId="77777777" w:rsidR="007A7AB6" w:rsidRPr="00945E98" w:rsidRDefault="007A7AB6" w:rsidP="007A7AB6">
      <w:pPr>
        <w:pStyle w:val="Paragraphedeliste"/>
        <w:rPr>
          <w:color w:val="000000"/>
          <w:szCs w:val="24"/>
        </w:rPr>
      </w:pPr>
      <w:r w:rsidRPr="00945E98">
        <w:rPr>
          <w:color w:val="000000"/>
          <w:szCs w:val="24"/>
        </w:rPr>
        <w:t>Il comprend notamment:</w:t>
      </w:r>
    </w:p>
    <w:p w14:paraId="67ECF5D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le Béton armé avec sikalite ;</w:t>
      </w:r>
    </w:p>
    <w:p w14:paraId="089F7CCB"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698322C1"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Maçonnerie d'agglos de 15x20x40 cm pour murs en élévation</w:t>
      </w:r>
    </w:p>
    <w:p w14:paraId="66D929FE" w14:textId="77777777" w:rsidR="007A7AB6" w:rsidRPr="00945E98" w:rsidRDefault="007A7AB6" w:rsidP="007A7AB6">
      <w:pPr>
        <w:pStyle w:val="Paragraphedeliste"/>
        <w:rPr>
          <w:color w:val="000000"/>
          <w:szCs w:val="24"/>
        </w:rPr>
      </w:pPr>
      <w:r w:rsidRPr="00945E98">
        <w:rPr>
          <w:color w:val="000000"/>
          <w:szCs w:val="24"/>
        </w:rPr>
        <w:t>Il comprend notamment:</w:t>
      </w:r>
    </w:p>
    <w:p w14:paraId="342CD3FC"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agglos, du sable, du gravier, ciment, fer à béton, bois de coffrage, pointe, etc ;</w:t>
      </w:r>
    </w:p>
    <w:p w14:paraId="36CD34CD" w14:textId="5105831D"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L'élévation des murs en agglos conformément aux plans ;</w:t>
      </w:r>
    </w:p>
    <w:p w14:paraId="796F7689"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44234C59"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Enduit au mortier de ciment dosé à 300 kg/m³ de mortier sur murs</w:t>
      </w:r>
    </w:p>
    <w:p w14:paraId="1934BF70" w14:textId="77777777" w:rsidR="007A7AB6" w:rsidRPr="00945E98" w:rsidRDefault="007A7AB6" w:rsidP="007A7AB6">
      <w:pPr>
        <w:pStyle w:val="Paragraphedeliste"/>
        <w:rPr>
          <w:color w:val="000000"/>
          <w:szCs w:val="24"/>
        </w:rPr>
      </w:pPr>
      <w:r w:rsidRPr="00945E98">
        <w:rPr>
          <w:color w:val="000000"/>
          <w:szCs w:val="24"/>
        </w:rPr>
        <w:t>Il comprend notamment:</w:t>
      </w:r>
    </w:p>
    <w:p w14:paraId="17A0DBA5"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(sable, ciments, éponges, etc.);</w:t>
      </w:r>
    </w:p>
    <w:p w14:paraId="1117060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réalisation de la couche d'accrochage et de finition avec du gobétie dosée à 300kg/m3 ;</w:t>
      </w:r>
    </w:p>
    <w:p w14:paraId="3B4E55FD"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4745ADE4"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 xml:space="preserve">   Fourniture et pose d'une porte métallique de 90x110 en métal déployé</w:t>
      </w:r>
    </w:p>
    <w:p w14:paraId="572CDBA5" w14:textId="77777777" w:rsidR="007A7AB6" w:rsidRPr="00945E98" w:rsidRDefault="007A7AB6" w:rsidP="007A7AB6">
      <w:pPr>
        <w:pStyle w:val="Paragraphedeliste"/>
        <w:rPr>
          <w:color w:val="000000"/>
          <w:szCs w:val="24"/>
        </w:rPr>
      </w:pPr>
      <w:r w:rsidRPr="00945E98">
        <w:rPr>
          <w:color w:val="000000"/>
          <w:szCs w:val="24"/>
        </w:rPr>
        <w:t>Il comprend:</w:t>
      </w:r>
    </w:p>
    <w:p w14:paraId="6EF31E48" w14:textId="062ED83E"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 xml:space="preserve">La fourniture de tous les matériaux </w:t>
      </w:r>
      <w:r w:rsidR="00101CD2" w:rsidRPr="00945E98">
        <w:rPr>
          <w:color w:val="000000"/>
          <w:szCs w:val="24"/>
        </w:rPr>
        <w:t>nécessaires pour</w:t>
      </w:r>
      <w:r w:rsidRPr="00945E98">
        <w:rPr>
          <w:color w:val="000000"/>
          <w:szCs w:val="24"/>
        </w:rPr>
        <w:t xml:space="preserve"> la pose du </w:t>
      </w:r>
      <w:r w:rsidR="00101CD2" w:rsidRPr="00945E98">
        <w:rPr>
          <w:color w:val="000000"/>
          <w:szCs w:val="24"/>
        </w:rPr>
        <w:t>portillon conformément</w:t>
      </w:r>
      <w:r w:rsidRPr="00945E98">
        <w:rPr>
          <w:color w:val="000000"/>
          <w:szCs w:val="24"/>
        </w:rPr>
        <w:t xml:space="preserve"> aux dispositions techniques ;</w:t>
      </w:r>
    </w:p>
    <w:p w14:paraId="7FDDAC16"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pose et scellement de la porte métallique ;</w:t>
      </w:r>
    </w:p>
    <w:p w14:paraId="761FB29D"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sujétions.</w:t>
      </w:r>
    </w:p>
    <w:p w14:paraId="39141D28"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Echelle de visite en 03 compartiments : échelle fixe, échelle d'accrochage, échelle de service dans le réservoir</w:t>
      </w:r>
    </w:p>
    <w:p w14:paraId="53AF659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lastRenderedPageBreak/>
        <w:t>Il comprend notamment:</w:t>
      </w:r>
    </w:p>
    <w:p w14:paraId="0AD843F2"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et fixation de l'échelle sur l'ossature du château d'eau ;</w:t>
      </w:r>
    </w:p>
    <w:p w14:paraId="25B34D58"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w:t>
      </w:r>
      <w:r>
        <w:rPr>
          <w:color w:val="000000"/>
          <w:szCs w:val="24"/>
        </w:rPr>
        <w:t>e</w:t>
      </w:r>
      <w:r w:rsidRPr="00945E98">
        <w:rPr>
          <w:color w:val="000000"/>
          <w:szCs w:val="24"/>
        </w:rPr>
        <w:t xml:space="preserve"> échelle d'accrochage;</w:t>
      </w:r>
    </w:p>
    <w:p w14:paraId="6AAAE5CF"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d’une échelle de service dans le réservoir posé sur la dalle de couverture ;</w:t>
      </w:r>
    </w:p>
    <w:p w14:paraId="393F22EC" w14:textId="77777777" w:rsidR="007A7AB6" w:rsidRPr="003A0FB0"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w:t>
      </w:r>
      <w:r w:rsidRPr="003A0FB0">
        <w:rPr>
          <w:color w:val="000000"/>
          <w:szCs w:val="24"/>
          <w:lang w:val="en-US"/>
        </w:rPr>
        <w:t>s.</w:t>
      </w:r>
    </w:p>
    <w:p w14:paraId="462B80B7"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Couvercle métallique de trappe de visite</w:t>
      </w:r>
    </w:p>
    <w:p w14:paraId="0DF5C32D"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3A0FB0">
        <w:rPr>
          <w:color w:val="000000"/>
          <w:szCs w:val="24"/>
          <w:lang w:val="en-US"/>
        </w:rPr>
        <w:t xml:space="preserve">Il </w:t>
      </w:r>
      <w:r w:rsidRPr="001916EA">
        <w:rPr>
          <w:color w:val="000000"/>
          <w:szCs w:val="24"/>
        </w:rPr>
        <w:t>comprend notamment:</w:t>
      </w:r>
    </w:p>
    <w:p w14:paraId="284D4EE5"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Couvercle métallique de trappe de visite ;</w:t>
      </w:r>
    </w:p>
    <w:p w14:paraId="38D86DD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61FB02AF"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Tuyauterie d’alimentation (ø40mm), de distribution (ø63mm) et trop-plein combiné à la vidange (ø63mm) y/c les vannes d'arrêt</w:t>
      </w:r>
    </w:p>
    <w:p w14:paraId="75A2E02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14:paraId="047DCCD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d’alimentation (ø40mm),</w:t>
      </w:r>
    </w:p>
    <w:p w14:paraId="69287FC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distribution (ø63mm) ;</w:t>
      </w:r>
    </w:p>
    <w:p w14:paraId="51BA615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de trop-plein combiné à la vidange (ø63mm) ;</w:t>
      </w:r>
    </w:p>
    <w:p w14:paraId="7635FA7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vannes d'arrêt ;</w:t>
      </w:r>
    </w:p>
    <w:p w14:paraId="0FD74EC0"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51F4DE36" w14:textId="77777777" w:rsidR="007A7AB6" w:rsidRPr="001916EA"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1916EA">
        <w:rPr>
          <w:b/>
          <w:bCs/>
          <w:szCs w:val="24"/>
        </w:rPr>
        <w:t>Fourniture et pose de compteur volumétrique en acier galva dans le local technique</w:t>
      </w:r>
    </w:p>
    <w:p w14:paraId="39FD9BE1" w14:textId="77777777" w:rsidR="007A7AB6" w:rsidRPr="001916EA" w:rsidRDefault="007A7AB6" w:rsidP="007A7AB6">
      <w:pPr>
        <w:pStyle w:val="Paragraphedeliste"/>
        <w:tabs>
          <w:tab w:val="left" w:pos="1792"/>
        </w:tabs>
        <w:rPr>
          <w:color w:val="000000"/>
          <w:szCs w:val="24"/>
        </w:rPr>
      </w:pPr>
      <w:r w:rsidRPr="001916EA">
        <w:rPr>
          <w:color w:val="000000"/>
          <w:szCs w:val="24"/>
        </w:rPr>
        <w:t>Il comprend notamment:</w:t>
      </w:r>
    </w:p>
    <w:p w14:paraId="5151CD8B"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pose de compteur volumétrique en acier galva dans le local technique ;</w:t>
      </w:r>
    </w:p>
    <w:p w14:paraId="4A474049"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2A7A14DA" w14:textId="77777777" w:rsidR="007A7AB6" w:rsidRPr="001916EA" w:rsidRDefault="007A7AB6" w:rsidP="00345B78">
      <w:pPr>
        <w:pStyle w:val="Paragraphedeliste"/>
        <w:numPr>
          <w:ilvl w:val="0"/>
          <w:numId w:val="91"/>
        </w:numPr>
        <w:tabs>
          <w:tab w:val="left" w:pos="1792"/>
        </w:tabs>
        <w:suppressAutoHyphens w:val="0"/>
        <w:overflowPunct/>
        <w:autoSpaceDE/>
        <w:autoSpaceDN/>
        <w:adjustRightInd/>
        <w:spacing w:after="200" w:line="276" w:lineRule="auto"/>
        <w:jc w:val="left"/>
        <w:textAlignment w:val="auto"/>
        <w:rPr>
          <w:b/>
          <w:bCs/>
          <w:szCs w:val="24"/>
        </w:rPr>
      </w:pPr>
      <w:r w:rsidRPr="001916EA">
        <w:rPr>
          <w:b/>
          <w:bCs/>
          <w:szCs w:val="24"/>
        </w:rPr>
        <w:t>Peinture sur toutes les parties du château</w:t>
      </w:r>
    </w:p>
    <w:p w14:paraId="287EAAFD"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14:paraId="1E7283CE"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Peinture sur toutes les parties du château ;</w:t>
      </w:r>
    </w:p>
    <w:p w14:paraId="2A372BC9"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21978F78" w14:textId="77777777" w:rsidR="007A7AB6" w:rsidRPr="001916EA" w:rsidRDefault="007A7AB6" w:rsidP="007A7AB6">
      <w:pPr>
        <w:pStyle w:val="Paragraphedeliste"/>
        <w:tabs>
          <w:tab w:val="left" w:pos="1792"/>
        </w:tabs>
        <w:rPr>
          <w:b/>
          <w:bCs/>
          <w:szCs w:val="24"/>
        </w:rPr>
      </w:pPr>
    </w:p>
    <w:p w14:paraId="4E67B314" w14:textId="77777777" w:rsidR="007A7AB6" w:rsidRPr="001916EA" w:rsidRDefault="007A7AB6" w:rsidP="007A7AB6">
      <w:pPr>
        <w:pStyle w:val="Paragraphedeliste"/>
        <w:tabs>
          <w:tab w:val="left" w:pos="1792"/>
        </w:tabs>
        <w:rPr>
          <w:color w:val="000000"/>
          <w:szCs w:val="24"/>
        </w:rPr>
      </w:pPr>
      <w:r w:rsidRPr="001916EA">
        <w:rPr>
          <w:b/>
          <w:color w:val="000000"/>
          <w:szCs w:val="24"/>
        </w:rPr>
        <w:t>Article 10</w:t>
      </w:r>
      <w:r w:rsidRPr="001916EA">
        <w:rPr>
          <w:color w:val="000000"/>
          <w:szCs w:val="24"/>
        </w:rPr>
        <w:t xml:space="preserve">: </w:t>
      </w:r>
      <w:r w:rsidRPr="001916EA">
        <w:rPr>
          <w:b/>
          <w:bCs/>
          <w:szCs w:val="24"/>
        </w:rPr>
        <w:t>RESEAUX DE DISTRIBUTION D'EAU</w:t>
      </w:r>
    </w:p>
    <w:p w14:paraId="7B4DE0D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Fouille en tranchée pour pose des tuyauteries d'approvisionnement</w:t>
      </w:r>
    </w:p>
    <w:p w14:paraId="75B7FC2F" w14:textId="77777777" w:rsidR="007A7AB6" w:rsidRPr="001916EA" w:rsidRDefault="007A7AB6" w:rsidP="007A7AB6">
      <w:pPr>
        <w:pStyle w:val="Paragraphedeliste"/>
        <w:ind w:left="1080"/>
        <w:rPr>
          <w:color w:val="000000"/>
          <w:szCs w:val="24"/>
        </w:rPr>
      </w:pPr>
      <w:r w:rsidRPr="001916EA">
        <w:rPr>
          <w:color w:val="000000"/>
          <w:szCs w:val="24"/>
        </w:rPr>
        <w:t>IL comprend notamment:</w:t>
      </w:r>
    </w:p>
    <w:p w14:paraId="2E5293FB"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Les frais d’implantation et de piquetage des tranchées ;</w:t>
      </w:r>
    </w:p>
    <w:p w14:paraId="3103D63B"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 dessouchage des terres sur l'emprise des tranchées ;</w:t>
      </w:r>
    </w:p>
    <w:p w14:paraId="7B3E6B4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Les fouilles des terres à la pioche et à la barre-à-mine ;  </w:t>
      </w:r>
    </w:p>
    <w:p w14:paraId="24A748F5"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hors des fouilles ;</w:t>
      </w:r>
    </w:p>
    <w:p w14:paraId="40A6ACB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dans les fouilles après la mise en place des tuyauteries ;</w:t>
      </w:r>
    </w:p>
    <w:p w14:paraId="553C5D1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07CC242F"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Remblais de sable pour enrobage de la tuyauterie de refoulement y compris toutes sujétions</w:t>
      </w:r>
    </w:p>
    <w:p w14:paraId="3D94D6F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 :</w:t>
      </w:r>
    </w:p>
    <w:p w14:paraId="1207D54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 chargement et transport de sable à la brouette ;</w:t>
      </w:r>
    </w:p>
    <w:p w14:paraId="518D5E2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pose au fond des fouilles à l'aide des pelles ;</w:t>
      </w:r>
    </w:p>
    <w:p w14:paraId="3760FC5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Réglage du sable au fond des fouilles ;</w:t>
      </w:r>
    </w:p>
    <w:p w14:paraId="1EBC919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4329D905" w14:textId="0BB97A4F"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lastRenderedPageBreak/>
        <w:t xml:space="preserve">Fourniture et pose de tuyauteries pour l'approvisionnement </w:t>
      </w:r>
      <w:r w:rsidR="00101CD2" w:rsidRPr="001916EA">
        <w:rPr>
          <w:b/>
          <w:bCs/>
          <w:szCs w:val="24"/>
        </w:rPr>
        <w:t>en PEHD</w:t>
      </w:r>
      <w:r w:rsidRPr="001916EA">
        <w:rPr>
          <w:b/>
          <w:bCs/>
          <w:szCs w:val="24"/>
        </w:rPr>
        <w:t xml:space="preserve"> pression</w:t>
      </w:r>
    </w:p>
    <w:p w14:paraId="3777712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7C3BD06F"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fouille en rigole de 70cm de profondeur ;</w:t>
      </w:r>
    </w:p>
    <w:p w14:paraId="1DB81D2D"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des tuyaux et tous les accessoires de raccordement ;</w:t>
      </w:r>
    </w:p>
    <w:p w14:paraId="3B43FBB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transport et pose des tuyaux au fond des fouilles ; </w:t>
      </w:r>
    </w:p>
    <w:p w14:paraId="3A1CC0C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Remblais des fouilles;</w:t>
      </w:r>
    </w:p>
    <w:p w14:paraId="7C1C3A3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14:paraId="61F2BC27" w14:textId="77777777" w:rsidR="007A7AB6" w:rsidRPr="001916EA" w:rsidRDefault="007A7AB6" w:rsidP="007A7AB6">
      <w:pPr>
        <w:pStyle w:val="Paragraphedeliste"/>
        <w:rPr>
          <w:b/>
          <w:bCs/>
          <w:i/>
          <w:iCs/>
          <w:szCs w:val="24"/>
        </w:rPr>
      </w:pPr>
      <w:r w:rsidRPr="001916EA">
        <w:rPr>
          <w:b/>
          <w:bCs/>
          <w:i/>
          <w:iCs/>
          <w:szCs w:val="24"/>
          <w:u w:val="single"/>
        </w:rPr>
        <w:t>Concerné</w:t>
      </w:r>
      <w:r w:rsidRPr="001916EA">
        <w:rPr>
          <w:b/>
          <w:bCs/>
          <w:i/>
          <w:iCs/>
          <w:szCs w:val="24"/>
        </w:rPr>
        <w:t xml:space="preserve"> : diamètre 63 mm y compris raccords et toute sujétion allant du forage au château </w:t>
      </w:r>
    </w:p>
    <w:p w14:paraId="38291263" w14:textId="77777777" w:rsidR="007A7AB6" w:rsidRPr="001916EA" w:rsidRDefault="007A7AB6" w:rsidP="007A7AB6">
      <w:pPr>
        <w:pStyle w:val="Paragraphedeliste"/>
        <w:rPr>
          <w:b/>
          <w:bCs/>
          <w:i/>
          <w:iCs/>
          <w:szCs w:val="24"/>
        </w:rPr>
      </w:pPr>
      <w:r w:rsidRPr="001916EA">
        <w:rPr>
          <w:b/>
          <w:bCs/>
          <w:i/>
          <w:iCs/>
          <w:szCs w:val="24"/>
          <w:u w:val="single"/>
        </w:rPr>
        <w:t>Concerné</w:t>
      </w:r>
      <w:r w:rsidRPr="001916EA">
        <w:rPr>
          <w:b/>
          <w:bCs/>
          <w:i/>
          <w:iCs/>
          <w:szCs w:val="24"/>
        </w:rPr>
        <w:t xml:space="preserve"> : diamètre 32 mm partant du pied du château jusqu’à la borne fontaine</w:t>
      </w:r>
    </w:p>
    <w:p w14:paraId="1AB34139"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Raccordement (accessoires : tés, coudes et réduction …)</w:t>
      </w:r>
    </w:p>
    <w:p w14:paraId="69D9F8B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6A26F8C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accessoires de raccordement (tés, coudes et réduction …) ;</w:t>
      </w:r>
    </w:p>
    <w:p w14:paraId="742350B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Raccordement des tuyaux;</w:t>
      </w:r>
    </w:p>
    <w:p w14:paraId="09DBAB6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14:paraId="4B4BA09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Construction d'un regard des vannes en béton armé</w:t>
      </w:r>
    </w:p>
    <w:p w14:paraId="2F5D1C6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matériaux au site. Le chargement et transport de ces matériaux (le gravier, le sable, le ciment, l’eau de gâchage, les coffrages) à la brouette/charrette ;</w:t>
      </w:r>
    </w:p>
    <w:p w14:paraId="2217307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L'approvisionnement en eau à l'aide des seaux et le gâchage du béton à la pelle ;</w:t>
      </w:r>
    </w:p>
    <w:p w14:paraId="6EAB6D5E"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Transport et service du gâchis au lieu de mise œuvre ;</w:t>
      </w:r>
    </w:p>
    <w:p w14:paraId="418FA01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Mise en œuvre;</w:t>
      </w:r>
    </w:p>
    <w:p w14:paraId="3DFC7BD3"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Coffrage et décoffrage ;</w:t>
      </w:r>
    </w:p>
    <w:p w14:paraId="1A272AB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Enfin arrosage ;</w:t>
      </w:r>
    </w:p>
    <w:p w14:paraId="6B9E78E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du couvercle en tôle d'acier recouvert d'une couche de vernie protectrice.</w:t>
      </w:r>
    </w:p>
    <w:p w14:paraId="39905E1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Essais de mise en eau du réseau et désinfection des conduites</w:t>
      </w:r>
    </w:p>
    <w:p w14:paraId="7276E9C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56F36B6E"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mise en eau des abreuvoirs;</w:t>
      </w:r>
    </w:p>
    <w:p w14:paraId="536D49C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L'observation des fuites dans le cas échéant en vue de leur colmatage ;</w:t>
      </w:r>
    </w:p>
    <w:p w14:paraId="22B449EF"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du produit désinfectant ;</w:t>
      </w:r>
    </w:p>
    <w:p w14:paraId="79852C37" w14:textId="1A793D98"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malaxage des produits </w:t>
      </w:r>
      <w:r w:rsidR="00101CD2" w:rsidRPr="001916EA">
        <w:rPr>
          <w:color w:val="000000"/>
          <w:szCs w:val="24"/>
        </w:rPr>
        <w:t>désinfectants des</w:t>
      </w:r>
      <w:r w:rsidRPr="001916EA">
        <w:rPr>
          <w:color w:val="000000"/>
          <w:szCs w:val="24"/>
        </w:rPr>
        <w:t xml:space="preserve"> conduites et des abreuvoirs ;</w:t>
      </w:r>
    </w:p>
    <w:p w14:paraId="04FE246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Vérification de la fonctionnalité des motopompes ;</w:t>
      </w:r>
    </w:p>
    <w:p w14:paraId="24C6746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6C6B9097" w14:textId="77777777" w:rsidR="007A7AB6" w:rsidRPr="003A0FB0" w:rsidRDefault="007A7AB6" w:rsidP="007A7AB6">
      <w:pPr>
        <w:jc w:val="both"/>
        <w:rPr>
          <w:b/>
          <w:szCs w:val="24"/>
        </w:rPr>
      </w:pPr>
      <w:r>
        <w:rPr>
          <w:b/>
          <w:szCs w:val="24"/>
        </w:rPr>
        <w:t>Article 11 : BORNE FONTAINE</w:t>
      </w:r>
    </w:p>
    <w:p w14:paraId="7596EB83" w14:textId="77777777" w:rsidR="007A7AB6" w:rsidRPr="003A0FB0" w:rsidRDefault="007A7AB6" w:rsidP="00345B78">
      <w:pPr>
        <w:numPr>
          <w:ilvl w:val="0"/>
          <w:numId w:val="81"/>
        </w:numPr>
        <w:autoSpaceDN w:val="0"/>
        <w:contextualSpacing/>
        <w:jc w:val="both"/>
        <w:rPr>
          <w:b/>
          <w:szCs w:val="24"/>
        </w:rPr>
      </w:pPr>
      <w:r w:rsidRPr="003A0FB0">
        <w:rPr>
          <w:b/>
          <w:szCs w:val="24"/>
        </w:rPr>
        <w:t>Canalisations et accessoires</w:t>
      </w:r>
    </w:p>
    <w:p w14:paraId="39D5E7C4" w14:textId="2CE5E25A" w:rsidR="007A7AB6" w:rsidRPr="003A0FB0" w:rsidRDefault="007A7AB6" w:rsidP="007A7AB6">
      <w:pPr>
        <w:jc w:val="both"/>
        <w:rPr>
          <w:szCs w:val="24"/>
        </w:rPr>
      </w:pPr>
      <w:r w:rsidRPr="003A0FB0">
        <w:rPr>
          <w:szCs w:val="24"/>
        </w:rPr>
        <w:t xml:space="preserve">La borne fontaine à </w:t>
      </w:r>
      <w:r w:rsidR="00B64B44">
        <w:rPr>
          <w:szCs w:val="24"/>
        </w:rPr>
        <w:t>2</w:t>
      </w:r>
      <w:r w:rsidRPr="003A0FB0">
        <w:rPr>
          <w:szCs w:val="24"/>
        </w:rPr>
        <w:t xml:space="preserve"> robinets constitue un ensemble qui comprend :</w:t>
      </w:r>
    </w:p>
    <w:p w14:paraId="5E2928B0" w14:textId="77777777" w:rsidR="007A7AB6" w:rsidRPr="003A0FB0" w:rsidRDefault="007A7AB6" w:rsidP="00345B78">
      <w:pPr>
        <w:numPr>
          <w:ilvl w:val="0"/>
          <w:numId w:val="82"/>
        </w:numPr>
        <w:autoSpaceDN w:val="0"/>
        <w:contextualSpacing/>
        <w:jc w:val="both"/>
        <w:rPr>
          <w:szCs w:val="24"/>
        </w:rPr>
      </w:pPr>
      <w:r w:rsidRPr="003A0FB0">
        <w:rPr>
          <w:szCs w:val="24"/>
        </w:rPr>
        <w:t>Un robinet vanne à rotule 1 ½’’ en aval du compteur ;</w:t>
      </w:r>
    </w:p>
    <w:p w14:paraId="6C0AC3A6" w14:textId="77777777" w:rsidR="007A7AB6" w:rsidRPr="003A0FB0" w:rsidRDefault="007A7AB6" w:rsidP="00345B78">
      <w:pPr>
        <w:numPr>
          <w:ilvl w:val="0"/>
          <w:numId w:val="82"/>
        </w:numPr>
        <w:autoSpaceDN w:val="0"/>
        <w:contextualSpacing/>
        <w:jc w:val="both"/>
        <w:rPr>
          <w:szCs w:val="24"/>
        </w:rPr>
      </w:pPr>
      <w:r w:rsidRPr="003A0FB0">
        <w:rPr>
          <w:szCs w:val="24"/>
        </w:rPr>
        <w:t>Un compteur volumétrique 1 ½’’ ;</w:t>
      </w:r>
    </w:p>
    <w:p w14:paraId="74009DBB" w14:textId="77777777" w:rsidR="007A7AB6" w:rsidRPr="003A0FB0" w:rsidRDefault="007A7AB6" w:rsidP="00345B78">
      <w:pPr>
        <w:numPr>
          <w:ilvl w:val="0"/>
          <w:numId w:val="82"/>
        </w:numPr>
        <w:autoSpaceDN w:val="0"/>
        <w:contextualSpacing/>
        <w:jc w:val="both"/>
        <w:rPr>
          <w:szCs w:val="24"/>
        </w:rPr>
      </w:pPr>
      <w:r w:rsidRPr="003A0FB0">
        <w:rPr>
          <w:szCs w:val="24"/>
        </w:rPr>
        <w:t>Des tuyaux en acier galvanisé avec leurs accessoires de 1’’ ou 1 ½’’ ;</w:t>
      </w:r>
    </w:p>
    <w:p w14:paraId="56AFF476" w14:textId="530CDA4E" w:rsidR="007A7AB6" w:rsidRPr="003A0FB0" w:rsidRDefault="00B64B44" w:rsidP="00345B78">
      <w:pPr>
        <w:numPr>
          <w:ilvl w:val="0"/>
          <w:numId w:val="82"/>
        </w:numPr>
        <w:autoSpaceDN w:val="0"/>
        <w:contextualSpacing/>
        <w:jc w:val="both"/>
        <w:rPr>
          <w:szCs w:val="24"/>
        </w:rPr>
      </w:pPr>
      <w:r>
        <w:rPr>
          <w:szCs w:val="24"/>
        </w:rPr>
        <w:t>2</w:t>
      </w:r>
      <w:r w:rsidR="007A7AB6" w:rsidRPr="003A0FB0">
        <w:rPr>
          <w:szCs w:val="24"/>
        </w:rPr>
        <w:t xml:space="preserve"> robinets à rotule de 1’’ pour la distribution,</w:t>
      </w:r>
    </w:p>
    <w:p w14:paraId="37423181" w14:textId="77777777" w:rsidR="007A7AB6" w:rsidRPr="003A0FB0" w:rsidRDefault="007A7AB6" w:rsidP="00345B78">
      <w:pPr>
        <w:numPr>
          <w:ilvl w:val="0"/>
          <w:numId w:val="82"/>
        </w:numPr>
        <w:autoSpaceDN w:val="0"/>
        <w:contextualSpacing/>
        <w:jc w:val="both"/>
        <w:rPr>
          <w:szCs w:val="24"/>
        </w:rPr>
      </w:pPr>
      <w:r w:rsidRPr="003A0FB0">
        <w:rPr>
          <w:szCs w:val="24"/>
        </w:rPr>
        <w:t>Un compteur mesurant les quantités prélevées à la borne fontaine.</w:t>
      </w:r>
    </w:p>
    <w:p w14:paraId="0171E527" w14:textId="77777777" w:rsidR="007A7AB6" w:rsidRPr="003A0FB0" w:rsidRDefault="007A7AB6" w:rsidP="00345B78">
      <w:pPr>
        <w:numPr>
          <w:ilvl w:val="0"/>
          <w:numId w:val="81"/>
        </w:numPr>
        <w:autoSpaceDN w:val="0"/>
        <w:contextualSpacing/>
        <w:jc w:val="both"/>
        <w:rPr>
          <w:b/>
          <w:bCs/>
          <w:szCs w:val="24"/>
        </w:rPr>
      </w:pPr>
      <w:r w:rsidRPr="003A0FB0">
        <w:rPr>
          <w:b/>
          <w:bCs/>
          <w:szCs w:val="24"/>
        </w:rPr>
        <w:t>Génie civil</w:t>
      </w:r>
    </w:p>
    <w:p w14:paraId="0970C0FE" w14:textId="77777777" w:rsidR="007A7AB6" w:rsidRPr="003A0FB0" w:rsidRDefault="007A7AB6" w:rsidP="007A7AB6">
      <w:pPr>
        <w:jc w:val="both"/>
        <w:rPr>
          <w:bCs/>
          <w:szCs w:val="24"/>
        </w:rPr>
      </w:pPr>
      <w:r w:rsidRPr="003A0FB0">
        <w:rPr>
          <w:bCs/>
          <w:szCs w:val="24"/>
        </w:rPr>
        <w:t>La borne fontaine comprend :</w:t>
      </w:r>
    </w:p>
    <w:p w14:paraId="45A8901D" w14:textId="4D0A132F" w:rsidR="007A7AB6" w:rsidRPr="003A0FB0" w:rsidRDefault="007A7AB6" w:rsidP="007A7AB6">
      <w:pPr>
        <w:jc w:val="both"/>
        <w:rPr>
          <w:bCs/>
          <w:szCs w:val="24"/>
        </w:rPr>
      </w:pPr>
      <w:r w:rsidRPr="003A0FB0">
        <w:rPr>
          <w:bCs/>
          <w:szCs w:val="24"/>
        </w:rPr>
        <w:lastRenderedPageBreak/>
        <w:t xml:space="preserve">Une aire assainie d’environ 2,5 x </w:t>
      </w:r>
      <w:r w:rsidR="00B64B44">
        <w:rPr>
          <w:bCs/>
          <w:szCs w:val="24"/>
        </w:rPr>
        <w:t>2,5</w:t>
      </w:r>
      <w:r w:rsidRPr="003A0FB0">
        <w:rPr>
          <w:bCs/>
          <w:szCs w:val="24"/>
        </w:rPr>
        <w:t>m, construite en béton armé de 0,15m d’épaisseur, posée sur un lit de sable compressé et entourée d’une para fouille de 0,50m de profondeur et de 0,30m d’épaisseur ;</w:t>
      </w:r>
    </w:p>
    <w:p w14:paraId="6EAD8495" w14:textId="77777777" w:rsidR="007A7AB6" w:rsidRPr="003A0FB0" w:rsidRDefault="007A7AB6" w:rsidP="00345B78">
      <w:pPr>
        <w:numPr>
          <w:ilvl w:val="0"/>
          <w:numId w:val="83"/>
        </w:numPr>
        <w:autoSpaceDN w:val="0"/>
        <w:contextualSpacing/>
        <w:jc w:val="both"/>
        <w:rPr>
          <w:bCs/>
          <w:szCs w:val="24"/>
        </w:rPr>
      </w:pPr>
      <w:r w:rsidRPr="003A0FB0">
        <w:rPr>
          <w:bCs/>
          <w:szCs w:val="24"/>
        </w:rPr>
        <w:t>Une aire absorbante de 1,50m de largeur autour de l’aire assainie constituée par un dallage en pierres sèches ;</w:t>
      </w:r>
    </w:p>
    <w:p w14:paraId="11C43AC6" w14:textId="77777777" w:rsidR="007A7AB6" w:rsidRPr="00DB4652" w:rsidRDefault="007A7AB6" w:rsidP="00345B78">
      <w:pPr>
        <w:numPr>
          <w:ilvl w:val="0"/>
          <w:numId w:val="83"/>
        </w:numPr>
        <w:autoSpaceDN w:val="0"/>
        <w:contextualSpacing/>
        <w:jc w:val="both"/>
        <w:rPr>
          <w:bCs/>
          <w:szCs w:val="24"/>
        </w:rPr>
      </w:pPr>
      <w:r w:rsidRPr="00DB4652">
        <w:rPr>
          <w:bCs/>
          <w:szCs w:val="24"/>
        </w:rPr>
        <w:t>Un puits perdu où seront canalisées les eaux usées ;</w:t>
      </w:r>
    </w:p>
    <w:p w14:paraId="300F6E1C" w14:textId="45AAEAB5" w:rsidR="007A7AB6" w:rsidRPr="00DB4652" w:rsidRDefault="007A7AB6" w:rsidP="00345B78">
      <w:pPr>
        <w:numPr>
          <w:ilvl w:val="0"/>
          <w:numId w:val="83"/>
        </w:numPr>
        <w:autoSpaceDN w:val="0"/>
        <w:contextualSpacing/>
        <w:jc w:val="both"/>
        <w:rPr>
          <w:bCs/>
          <w:szCs w:val="24"/>
        </w:rPr>
      </w:pPr>
      <w:r w:rsidRPr="00DB4652">
        <w:rPr>
          <w:bCs/>
          <w:szCs w:val="24"/>
        </w:rPr>
        <w:t xml:space="preserve">Sur l’aire assainie : un </w:t>
      </w:r>
      <w:r w:rsidR="00B64B44">
        <w:rPr>
          <w:bCs/>
          <w:szCs w:val="24"/>
        </w:rPr>
        <w:t>poteau</w:t>
      </w:r>
      <w:r w:rsidRPr="00DB4652">
        <w:rPr>
          <w:bCs/>
          <w:szCs w:val="24"/>
        </w:rPr>
        <w:t xml:space="preserve"> </w:t>
      </w:r>
      <w:r w:rsidR="00B64B44">
        <w:rPr>
          <w:bCs/>
          <w:szCs w:val="24"/>
        </w:rPr>
        <w:t xml:space="preserve">d’une section de 25x25cm, et </w:t>
      </w:r>
      <w:r>
        <w:rPr>
          <w:bCs/>
          <w:szCs w:val="24"/>
        </w:rPr>
        <w:t xml:space="preserve">1,20m de hauteur </w:t>
      </w:r>
      <w:r w:rsidRPr="00DB4652">
        <w:rPr>
          <w:bCs/>
          <w:szCs w:val="24"/>
        </w:rPr>
        <w:t xml:space="preserve">en béton armé supportant les </w:t>
      </w:r>
      <w:r w:rsidR="00B64B44">
        <w:rPr>
          <w:bCs/>
          <w:szCs w:val="24"/>
        </w:rPr>
        <w:t>2</w:t>
      </w:r>
      <w:r w:rsidRPr="00DB4652">
        <w:rPr>
          <w:bCs/>
          <w:szCs w:val="24"/>
        </w:rPr>
        <w:t xml:space="preserve"> robinets de 1’’ et un socle permettant</w:t>
      </w:r>
      <w:r>
        <w:rPr>
          <w:bCs/>
          <w:szCs w:val="24"/>
        </w:rPr>
        <w:t xml:space="preserve"> de poser les seaux et bassines ;</w:t>
      </w:r>
    </w:p>
    <w:p w14:paraId="5AFFFA24" w14:textId="25E35E9D" w:rsidR="007A7AB6" w:rsidRPr="00DB4652" w:rsidRDefault="007A7AB6" w:rsidP="00345B78">
      <w:pPr>
        <w:numPr>
          <w:ilvl w:val="0"/>
          <w:numId w:val="83"/>
        </w:numPr>
        <w:autoSpaceDN w:val="0"/>
        <w:contextualSpacing/>
        <w:jc w:val="both"/>
        <w:rPr>
          <w:bCs/>
          <w:szCs w:val="24"/>
        </w:rPr>
      </w:pPr>
      <w:r w:rsidRPr="00DB4652">
        <w:rPr>
          <w:bCs/>
          <w:szCs w:val="24"/>
        </w:rPr>
        <w:t xml:space="preserve">Des pentes en forme de toit de 2% sont données à l’aire assainie pour permettre l’évacuation des eaux </w:t>
      </w:r>
      <w:r w:rsidR="00101CD2" w:rsidRPr="00DB4652">
        <w:rPr>
          <w:bCs/>
          <w:szCs w:val="24"/>
        </w:rPr>
        <w:t>vers l’aire</w:t>
      </w:r>
      <w:r w:rsidRPr="00DB4652">
        <w:rPr>
          <w:bCs/>
          <w:szCs w:val="24"/>
        </w:rPr>
        <w:t xml:space="preserve"> absorbante ou le puits perdu (l’entrepreneur peut proposer d’autres schémas d’évacuation des eaux usées).</w:t>
      </w:r>
    </w:p>
    <w:p w14:paraId="292C2C58" w14:textId="77777777" w:rsidR="007A7AB6" w:rsidRPr="00DB4652" w:rsidRDefault="007A7AB6" w:rsidP="007A7AB6">
      <w:pPr>
        <w:jc w:val="both"/>
        <w:rPr>
          <w:bCs/>
          <w:szCs w:val="24"/>
        </w:rPr>
      </w:pPr>
    </w:p>
    <w:p w14:paraId="1EADE9B6" w14:textId="77777777" w:rsidR="007A7AB6" w:rsidRPr="00DB4652" w:rsidRDefault="007A7AB6" w:rsidP="007A7AB6">
      <w:pPr>
        <w:jc w:val="both"/>
        <w:rPr>
          <w:b/>
          <w:szCs w:val="24"/>
        </w:rPr>
      </w:pPr>
      <w:r>
        <w:rPr>
          <w:b/>
          <w:szCs w:val="24"/>
        </w:rPr>
        <w:t>Article 12</w:t>
      </w:r>
      <w:r w:rsidRPr="00DB4652">
        <w:rPr>
          <w:b/>
          <w:szCs w:val="24"/>
        </w:rPr>
        <w:t> : CONDUITES</w:t>
      </w:r>
    </w:p>
    <w:p w14:paraId="10EBB85F" w14:textId="77777777" w:rsidR="007A7AB6" w:rsidRPr="00DB4652" w:rsidRDefault="007A7AB6" w:rsidP="007A7AB6">
      <w:pPr>
        <w:jc w:val="both"/>
        <w:rPr>
          <w:szCs w:val="24"/>
        </w:rPr>
      </w:pPr>
      <w:r w:rsidRPr="00DB4652">
        <w:rPr>
          <w:szCs w:val="24"/>
        </w:rPr>
        <w:t>L’ensemble des conduites de l’adduction est réalisée en tuyau PVC – PN 32 qualité alimentaire à joint caoutchouc destiné à résister) une pression minimale de 10 bars.</w:t>
      </w:r>
    </w:p>
    <w:p w14:paraId="3E0CD267" w14:textId="77777777" w:rsidR="007A7AB6" w:rsidRPr="00DB4652" w:rsidRDefault="007A7AB6" w:rsidP="007A7AB6">
      <w:pPr>
        <w:jc w:val="both"/>
        <w:rPr>
          <w:szCs w:val="24"/>
        </w:rPr>
      </w:pPr>
      <w:r>
        <w:rPr>
          <w:szCs w:val="24"/>
        </w:rPr>
        <w:t>Le raccordement entre la conduite précédente et la borne fontaine se fait pas un tuyau de PVC rigide de diamètre approuvé.</w:t>
      </w:r>
    </w:p>
    <w:p w14:paraId="0CF0949C" w14:textId="77777777" w:rsidR="007A7AB6" w:rsidRPr="00DB4652" w:rsidRDefault="007A7AB6" w:rsidP="00345B78">
      <w:pPr>
        <w:numPr>
          <w:ilvl w:val="0"/>
          <w:numId w:val="84"/>
        </w:numPr>
        <w:autoSpaceDN w:val="0"/>
        <w:contextualSpacing/>
        <w:jc w:val="both"/>
        <w:rPr>
          <w:b/>
          <w:bCs/>
          <w:szCs w:val="24"/>
        </w:rPr>
      </w:pPr>
      <w:r w:rsidRPr="00DB4652">
        <w:rPr>
          <w:b/>
          <w:bCs/>
          <w:szCs w:val="24"/>
        </w:rPr>
        <w:t>Prescriptions communes</w:t>
      </w:r>
    </w:p>
    <w:p w14:paraId="0481DA53" w14:textId="77777777" w:rsidR="007A7AB6" w:rsidRPr="00DB4652" w:rsidRDefault="007A7AB6" w:rsidP="007A7AB6">
      <w:pPr>
        <w:ind w:left="7080"/>
        <w:jc w:val="both"/>
        <w:rPr>
          <w:b/>
          <w:bCs/>
          <w:szCs w:val="24"/>
        </w:rPr>
      </w:pPr>
    </w:p>
    <w:p w14:paraId="04A157BB" w14:textId="77777777" w:rsidR="007A7AB6" w:rsidRPr="00DB4652" w:rsidRDefault="007A7AB6" w:rsidP="007A7AB6">
      <w:pPr>
        <w:jc w:val="both"/>
        <w:rPr>
          <w:bCs/>
          <w:szCs w:val="24"/>
        </w:rPr>
      </w:pPr>
      <w:r w:rsidRPr="00DB4652">
        <w:rPr>
          <w:bCs/>
          <w:szCs w:val="24"/>
        </w:rPr>
        <w:t>Les conduites et raccords doivent être de qualité alimentaire et conforme aux normes applicables ou à la norme AFNOR.</w:t>
      </w:r>
    </w:p>
    <w:p w14:paraId="3CAF4F8A" w14:textId="77777777" w:rsidR="007A7AB6" w:rsidRPr="00DB4652" w:rsidRDefault="007A7AB6" w:rsidP="007A7AB6">
      <w:pPr>
        <w:jc w:val="both"/>
        <w:rPr>
          <w:bCs/>
          <w:szCs w:val="24"/>
        </w:rPr>
      </w:pPr>
      <w:r w:rsidRPr="00DB4652">
        <w:rPr>
          <w:bCs/>
          <w:szCs w:val="24"/>
        </w:rPr>
        <w:t>Ils doivent satisfaire à toutes les conditions ou sujétions normales d’emploi, notamment en ce qui concerne la pression intérieure, les charges extérieures, les surcharges roulantes et la réaction du sol ou des supports.</w:t>
      </w:r>
    </w:p>
    <w:p w14:paraId="2C8B3A39" w14:textId="77777777" w:rsidR="007A7AB6" w:rsidRPr="00DB4652" w:rsidRDefault="007A7AB6" w:rsidP="007A7AB6">
      <w:pPr>
        <w:jc w:val="both"/>
        <w:rPr>
          <w:bCs/>
          <w:szCs w:val="24"/>
        </w:rPr>
      </w:pPr>
      <w:r w:rsidRPr="00DB4652">
        <w:rPr>
          <w:bCs/>
          <w:szCs w:val="24"/>
        </w:rPr>
        <w:t>Toutes les fournitures telles que les tuyaux, vannes, accessoires et autres pièces importantes doivent porter les indications suivantes de manière à déterminer si la fourniture correspond aux prescriptions requises :</w:t>
      </w:r>
    </w:p>
    <w:p w14:paraId="7445756B" w14:textId="77777777" w:rsidR="007A7AB6" w:rsidRPr="00DB4652" w:rsidRDefault="007A7AB6" w:rsidP="00345B78">
      <w:pPr>
        <w:numPr>
          <w:ilvl w:val="0"/>
          <w:numId w:val="85"/>
        </w:numPr>
        <w:autoSpaceDN w:val="0"/>
        <w:contextualSpacing/>
        <w:jc w:val="both"/>
        <w:rPr>
          <w:bCs/>
          <w:szCs w:val="24"/>
        </w:rPr>
      </w:pPr>
      <w:r w:rsidRPr="00DB4652">
        <w:rPr>
          <w:bCs/>
          <w:szCs w:val="24"/>
        </w:rPr>
        <w:t>Marque de l’usine ;</w:t>
      </w:r>
    </w:p>
    <w:p w14:paraId="27B68C79" w14:textId="77777777" w:rsidR="007A7AB6" w:rsidRPr="00DB4652" w:rsidRDefault="007A7AB6" w:rsidP="00345B78">
      <w:pPr>
        <w:numPr>
          <w:ilvl w:val="0"/>
          <w:numId w:val="85"/>
        </w:numPr>
        <w:autoSpaceDN w:val="0"/>
        <w:contextualSpacing/>
        <w:jc w:val="both"/>
        <w:rPr>
          <w:bCs/>
          <w:szCs w:val="24"/>
        </w:rPr>
      </w:pPr>
      <w:r w:rsidRPr="00DB4652">
        <w:rPr>
          <w:bCs/>
          <w:szCs w:val="24"/>
        </w:rPr>
        <w:t>Tampons ou plaques permettant l’identification du matériel et la pression nominale autorisée ;</w:t>
      </w:r>
    </w:p>
    <w:p w14:paraId="2137C883" w14:textId="77777777" w:rsidR="007A7AB6" w:rsidRPr="00DB4652" w:rsidRDefault="007A7AB6" w:rsidP="00345B78">
      <w:pPr>
        <w:numPr>
          <w:ilvl w:val="0"/>
          <w:numId w:val="85"/>
        </w:numPr>
        <w:autoSpaceDN w:val="0"/>
        <w:contextualSpacing/>
        <w:jc w:val="both"/>
        <w:rPr>
          <w:bCs/>
          <w:szCs w:val="24"/>
        </w:rPr>
      </w:pPr>
      <w:r w:rsidRPr="00DB4652">
        <w:rPr>
          <w:bCs/>
          <w:szCs w:val="24"/>
        </w:rPr>
        <w:t>Diamètre nominal,</w:t>
      </w:r>
    </w:p>
    <w:p w14:paraId="74141929" w14:textId="77777777" w:rsidR="007A7AB6" w:rsidRPr="00DB4652" w:rsidRDefault="007A7AB6" w:rsidP="00345B78">
      <w:pPr>
        <w:numPr>
          <w:ilvl w:val="0"/>
          <w:numId w:val="85"/>
        </w:numPr>
        <w:autoSpaceDN w:val="0"/>
        <w:contextualSpacing/>
        <w:jc w:val="both"/>
        <w:rPr>
          <w:bCs/>
          <w:szCs w:val="24"/>
        </w:rPr>
      </w:pPr>
      <w:r w:rsidRPr="00DB4652">
        <w:rPr>
          <w:bCs/>
          <w:szCs w:val="24"/>
        </w:rPr>
        <w:t>Qualité des matériaux.</w:t>
      </w:r>
    </w:p>
    <w:p w14:paraId="4216365A" w14:textId="78C78940" w:rsidR="007A7AB6" w:rsidRPr="00DB4652" w:rsidRDefault="007A7AB6" w:rsidP="007A7AB6">
      <w:pPr>
        <w:jc w:val="both"/>
        <w:rPr>
          <w:bCs/>
          <w:szCs w:val="24"/>
        </w:rPr>
      </w:pPr>
      <w:r w:rsidRPr="00DB4652">
        <w:rPr>
          <w:bCs/>
          <w:szCs w:val="24"/>
        </w:rPr>
        <w:t xml:space="preserve">Les conduites ainsi que les moyens d’assemblage, accessoires, robinetterie, équipements, etc…... doivent être protégés intérieurement ou extérieurement contre la corrosion, d’une manière générale, les protections intérieures et extérieures doivent être dans </w:t>
      </w:r>
      <w:r w:rsidR="00101CD2" w:rsidRPr="00DB4652">
        <w:rPr>
          <w:bCs/>
          <w:szCs w:val="24"/>
        </w:rPr>
        <w:t>un état</w:t>
      </w:r>
      <w:r w:rsidRPr="00DB4652">
        <w:rPr>
          <w:bCs/>
          <w:szCs w:val="24"/>
        </w:rPr>
        <w:t xml:space="preserve"> impeccable avant la pose des tuyaux.</w:t>
      </w:r>
    </w:p>
    <w:p w14:paraId="692FE94B" w14:textId="77777777" w:rsidR="007A7AB6" w:rsidRPr="00DB4652" w:rsidRDefault="007A7AB6" w:rsidP="007A7AB6">
      <w:pPr>
        <w:jc w:val="both"/>
        <w:rPr>
          <w:bCs/>
          <w:szCs w:val="24"/>
        </w:rPr>
      </w:pPr>
      <w:r w:rsidRPr="00DB4652">
        <w:rPr>
          <w:bCs/>
          <w:szCs w:val="24"/>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14:paraId="6E15D0D6" w14:textId="77777777" w:rsidR="007A7AB6" w:rsidRPr="00DB4652" w:rsidRDefault="007A7AB6" w:rsidP="007A7AB6">
      <w:pPr>
        <w:jc w:val="both"/>
        <w:rPr>
          <w:bCs/>
          <w:szCs w:val="24"/>
        </w:rPr>
      </w:pPr>
      <w:r w:rsidRPr="00DB4652">
        <w:rPr>
          <w:bCs/>
          <w:szCs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14:paraId="55F9A5D7" w14:textId="77777777" w:rsidR="007A7AB6" w:rsidRPr="00DB4652" w:rsidRDefault="007A7AB6" w:rsidP="007A7AB6">
      <w:pPr>
        <w:jc w:val="both"/>
        <w:rPr>
          <w:bCs/>
          <w:szCs w:val="24"/>
        </w:rPr>
      </w:pPr>
      <w:r w:rsidRPr="00DB4652">
        <w:rPr>
          <w:bCs/>
          <w:szCs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14:paraId="655C0BEF" w14:textId="77777777" w:rsidR="007A7AB6" w:rsidRPr="00DB4652" w:rsidRDefault="007A7AB6" w:rsidP="00345B78">
      <w:pPr>
        <w:numPr>
          <w:ilvl w:val="0"/>
          <w:numId w:val="84"/>
        </w:numPr>
        <w:autoSpaceDN w:val="0"/>
        <w:contextualSpacing/>
        <w:jc w:val="both"/>
        <w:rPr>
          <w:b/>
          <w:bCs/>
          <w:szCs w:val="24"/>
        </w:rPr>
      </w:pPr>
      <w:r w:rsidRPr="00DB4652">
        <w:rPr>
          <w:b/>
          <w:bCs/>
          <w:szCs w:val="24"/>
        </w:rPr>
        <w:t>Stockage des tuyaux en PVC</w:t>
      </w:r>
    </w:p>
    <w:p w14:paraId="1742C012" w14:textId="77777777" w:rsidR="007A7AB6" w:rsidRPr="00DB4652" w:rsidRDefault="007A7AB6" w:rsidP="007A7AB6">
      <w:pPr>
        <w:autoSpaceDN w:val="0"/>
        <w:ind w:left="644"/>
        <w:contextualSpacing/>
        <w:jc w:val="both"/>
        <w:rPr>
          <w:bCs/>
          <w:szCs w:val="24"/>
        </w:rPr>
      </w:pPr>
    </w:p>
    <w:p w14:paraId="76CF29C2" w14:textId="77777777" w:rsidR="007A7AB6" w:rsidRPr="00DB4652" w:rsidRDefault="007A7AB6" w:rsidP="007A7AB6">
      <w:pPr>
        <w:jc w:val="both"/>
        <w:rPr>
          <w:bCs/>
          <w:szCs w:val="24"/>
        </w:rPr>
      </w:pPr>
      <w:r w:rsidRPr="00DB4652">
        <w:rPr>
          <w:bCs/>
          <w:szCs w:val="24"/>
        </w:rPr>
        <w:t>Les tuyaux en PVC sont stockés sur une aire plane, débarrassée de tout corps durs. Au-dessus de l’aire de stockage est construit un portique recouvert de tôles ou de paille, afin de protéger les tuyaux de l’ensoleillement.</w:t>
      </w:r>
    </w:p>
    <w:p w14:paraId="0481F2AA" w14:textId="77777777" w:rsidR="007A7AB6" w:rsidRPr="00DB4652" w:rsidRDefault="007A7AB6" w:rsidP="007A7AB6">
      <w:pPr>
        <w:jc w:val="both"/>
        <w:rPr>
          <w:bCs/>
          <w:szCs w:val="24"/>
        </w:rPr>
      </w:pPr>
      <w:r w:rsidRPr="00DB4652">
        <w:rPr>
          <w:bCs/>
          <w:szCs w:val="24"/>
        </w:rPr>
        <w:lastRenderedPageBreak/>
        <w:t>L’Administration se réserve le droit de refuser tout tuyau abîmé, déformé ou défectueux.</w:t>
      </w:r>
    </w:p>
    <w:p w14:paraId="0847088D" w14:textId="77777777" w:rsidR="007A7AB6" w:rsidRPr="00DB4652" w:rsidRDefault="007A7AB6" w:rsidP="00345B78">
      <w:pPr>
        <w:numPr>
          <w:ilvl w:val="0"/>
          <w:numId w:val="84"/>
        </w:numPr>
        <w:autoSpaceDN w:val="0"/>
        <w:contextualSpacing/>
        <w:jc w:val="both"/>
        <w:rPr>
          <w:b/>
          <w:bCs/>
          <w:szCs w:val="24"/>
        </w:rPr>
      </w:pPr>
      <w:r w:rsidRPr="00DB4652">
        <w:rPr>
          <w:b/>
          <w:bCs/>
          <w:szCs w:val="24"/>
        </w:rPr>
        <w:t>Pose des conduites enterrées</w:t>
      </w:r>
    </w:p>
    <w:p w14:paraId="281FC3D2" w14:textId="77777777" w:rsidR="007A7AB6" w:rsidRPr="00DB4652" w:rsidRDefault="007A7AB6" w:rsidP="007A7AB6">
      <w:pPr>
        <w:jc w:val="both"/>
        <w:rPr>
          <w:bCs/>
          <w:szCs w:val="24"/>
        </w:rPr>
      </w:pPr>
      <w:r w:rsidRPr="00DB4652">
        <w:rPr>
          <w:bCs/>
          <w:szCs w:val="24"/>
        </w:rPr>
        <w:t>La profondeur minimum de la fouille est de 0,80m et la largeur est de 0,70m.</w:t>
      </w:r>
    </w:p>
    <w:p w14:paraId="65A80469" w14:textId="77777777" w:rsidR="007A7AB6" w:rsidRPr="00DB4652" w:rsidRDefault="007A7AB6" w:rsidP="007A7AB6">
      <w:pPr>
        <w:jc w:val="both"/>
        <w:rPr>
          <w:bCs/>
          <w:szCs w:val="24"/>
        </w:rPr>
      </w:pPr>
      <w:r w:rsidRPr="00DB4652">
        <w:rPr>
          <w:bCs/>
          <w:szCs w:val="24"/>
        </w:rPr>
        <w:t>Le fond de la fouille est soigneusement débarrassé de tous corps durs et réglé à la nivelette.</w:t>
      </w:r>
    </w:p>
    <w:p w14:paraId="79BE2807" w14:textId="77777777" w:rsidR="007A7AB6" w:rsidRPr="00DB4652" w:rsidRDefault="007A7AB6" w:rsidP="007A7AB6">
      <w:pPr>
        <w:jc w:val="both"/>
        <w:rPr>
          <w:bCs/>
          <w:szCs w:val="24"/>
        </w:rPr>
      </w:pPr>
      <w:r w:rsidRPr="00DB4652">
        <w:rPr>
          <w:bCs/>
          <w:szCs w:val="24"/>
        </w:rPr>
        <w:t>Les canalisations sont posées sur un lit de sable de 0,10m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0F12865D" w14:textId="77777777" w:rsidR="007A7AB6" w:rsidRPr="00DB4652" w:rsidRDefault="007A7AB6" w:rsidP="007A7AB6">
      <w:pPr>
        <w:jc w:val="both"/>
        <w:rPr>
          <w:bCs/>
          <w:szCs w:val="24"/>
        </w:rPr>
      </w:pPr>
      <w:r w:rsidRPr="00DB4652">
        <w:rPr>
          <w:bCs/>
          <w:szCs w:val="24"/>
        </w:rPr>
        <w:t>Après essai, un remblai de sable est disposé jusqu’à 0,15m au-dessus de la génératrice supérieure et soigneusement damé ; après pose d’un grillage identificateur, le reste de la tranchée est remblayé avec du matériau tout-venant, provenant de la fouille elle-même, bien compacté par couches successives de 0,20m environ. Les différentes pièces ou raccords donnant lieu à des changements de direction sont calés par des butés en béton maigre dosé à 250kg/m3.</w:t>
      </w:r>
    </w:p>
    <w:p w14:paraId="54B94DF7" w14:textId="77777777" w:rsidR="007A7AB6" w:rsidRPr="00DB4652" w:rsidRDefault="007A7AB6" w:rsidP="007A7AB6">
      <w:pPr>
        <w:jc w:val="both"/>
        <w:rPr>
          <w:bCs/>
          <w:szCs w:val="24"/>
        </w:rPr>
      </w:pPr>
      <w:r w:rsidRPr="00DB4652">
        <w:rPr>
          <w:bCs/>
          <w:szCs w:val="24"/>
        </w:rPr>
        <w:t>Pour la traversée des chemins ruraux, des lits de marigots, la conduite est introduite dans un fourreau de protection, soit en PVC, soit en acier, soit constitué de petites buses en mortier centrifuge vibré.</w:t>
      </w:r>
    </w:p>
    <w:p w14:paraId="63F0CEB3" w14:textId="77777777" w:rsidR="007A7AB6" w:rsidRPr="00DB4652" w:rsidRDefault="007A7AB6" w:rsidP="00345B78">
      <w:pPr>
        <w:numPr>
          <w:ilvl w:val="0"/>
          <w:numId w:val="84"/>
        </w:numPr>
        <w:autoSpaceDN w:val="0"/>
        <w:contextualSpacing/>
        <w:jc w:val="both"/>
        <w:rPr>
          <w:b/>
          <w:bCs/>
          <w:szCs w:val="24"/>
        </w:rPr>
      </w:pPr>
      <w:r w:rsidRPr="00DB4652">
        <w:rPr>
          <w:b/>
          <w:bCs/>
          <w:szCs w:val="24"/>
        </w:rPr>
        <w:t>Pose des conduites en élévation</w:t>
      </w:r>
    </w:p>
    <w:p w14:paraId="28369E4B" w14:textId="77777777" w:rsidR="007A7AB6" w:rsidRPr="00DB4652" w:rsidRDefault="007A7AB6" w:rsidP="007A7AB6">
      <w:pPr>
        <w:jc w:val="both"/>
        <w:rPr>
          <w:bCs/>
          <w:szCs w:val="24"/>
        </w:rPr>
      </w:pPr>
      <w:r w:rsidRPr="00DB4652">
        <w:rPr>
          <w:bCs/>
          <w:szCs w:val="24"/>
        </w:rPr>
        <w:t>Les conduites non enterrées sont en acier galvanisé.</w:t>
      </w:r>
    </w:p>
    <w:p w14:paraId="526360FC" w14:textId="77777777" w:rsidR="007A7AB6" w:rsidRPr="00DB4652" w:rsidRDefault="007A7AB6" w:rsidP="007A7AB6">
      <w:pPr>
        <w:jc w:val="both"/>
        <w:rPr>
          <w:bCs/>
          <w:szCs w:val="24"/>
        </w:rPr>
      </w:pPr>
      <w:r w:rsidRPr="00DB4652">
        <w:rPr>
          <w:bCs/>
          <w:szCs w:val="24"/>
        </w:rPr>
        <w:t>La pose des tuyaux, raccords et robinets en élévation le long des parois en maçonnerie ou en béton est effectuée au moyen des colliers munis de pattes qui seront scellées dans la paroi.</w:t>
      </w:r>
    </w:p>
    <w:p w14:paraId="498C9729" w14:textId="77777777" w:rsidR="007A7AB6" w:rsidRPr="00DB4652" w:rsidRDefault="007A7AB6" w:rsidP="007A7AB6">
      <w:pPr>
        <w:jc w:val="both"/>
        <w:rPr>
          <w:bCs/>
          <w:szCs w:val="24"/>
        </w:rPr>
      </w:pPr>
      <w:r w:rsidRPr="00DB4652">
        <w:rPr>
          <w:bCs/>
          <w:szCs w:val="24"/>
        </w:rPr>
        <w:t>Les colliers doivent permettre l’enlèvement de la pièce qu’ils maintiennent sans qu’on ait un descellement à effectuer.</w:t>
      </w:r>
    </w:p>
    <w:p w14:paraId="318FE426" w14:textId="77777777" w:rsidR="007A7AB6" w:rsidRPr="00DB4652" w:rsidRDefault="007A7AB6" w:rsidP="007A7AB6">
      <w:pPr>
        <w:jc w:val="both"/>
        <w:rPr>
          <w:bCs/>
          <w:szCs w:val="24"/>
        </w:rPr>
      </w:pPr>
      <w:r w:rsidRPr="00DB4652">
        <w:rPr>
          <w:bCs/>
          <w:szCs w:val="24"/>
        </w:rPr>
        <w:t>Lorsque les conduites sont placées sur un plancher ou au-dessus d’un terrain, celles-ci reposent sur de petits tasseaux de maçonnerie qui les maintiennent surélevées du sol.</w:t>
      </w:r>
    </w:p>
    <w:p w14:paraId="783060FD" w14:textId="77777777" w:rsidR="007A7AB6" w:rsidRPr="00DB4652" w:rsidRDefault="007A7AB6" w:rsidP="007A7AB6">
      <w:pPr>
        <w:jc w:val="both"/>
        <w:rPr>
          <w:b/>
          <w:szCs w:val="24"/>
        </w:rPr>
      </w:pPr>
      <w:r>
        <w:rPr>
          <w:b/>
          <w:szCs w:val="24"/>
        </w:rPr>
        <w:t>Article13</w:t>
      </w:r>
      <w:r w:rsidRPr="00DB4652">
        <w:rPr>
          <w:b/>
          <w:szCs w:val="24"/>
        </w:rPr>
        <w:t> : ROBINETTERIE</w:t>
      </w:r>
    </w:p>
    <w:p w14:paraId="7305CC48" w14:textId="77777777" w:rsidR="007A7AB6" w:rsidRPr="00DB4652" w:rsidRDefault="007A7AB6" w:rsidP="00345B78">
      <w:pPr>
        <w:numPr>
          <w:ilvl w:val="0"/>
          <w:numId w:val="86"/>
        </w:numPr>
        <w:autoSpaceDN w:val="0"/>
        <w:contextualSpacing/>
        <w:jc w:val="both"/>
        <w:rPr>
          <w:b/>
          <w:bCs/>
          <w:szCs w:val="24"/>
        </w:rPr>
      </w:pPr>
      <w:r w:rsidRPr="00DB4652">
        <w:rPr>
          <w:b/>
          <w:bCs/>
          <w:szCs w:val="24"/>
        </w:rPr>
        <w:t>Prescriptions communes</w:t>
      </w:r>
    </w:p>
    <w:p w14:paraId="407AE875" w14:textId="77777777" w:rsidR="007A7AB6" w:rsidRPr="00DB4652" w:rsidRDefault="007A7AB6" w:rsidP="007A7AB6">
      <w:pPr>
        <w:jc w:val="both"/>
        <w:rPr>
          <w:bCs/>
          <w:szCs w:val="24"/>
        </w:rPr>
      </w:pPr>
      <w:r w:rsidRPr="00DB4652">
        <w:rPr>
          <w:bCs/>
          <w:szCs w:val="24"/>
        </w:rPr>
        <w:t>Les pièces de robinetterie doivent être conformes aux normes applicables ou à la norme AFNOR.</w:t>
      </w:r>
    </w:p>
    <w:p w14:paraId="4634A58C" w14:textId="77777777" w:rsidR="007A7AB6" w:rsidRPr="00DB4652" w:rsidRDefault="007A7AB6" w:rsidP="007A7AB6">
      <w:pPr>
        <w:jc w:val="both"/>
        <w:rPr>
          <w:bCs/>
          <w:szCs w:val="24"/>
        </w:rPr>
      </w:pPr>
      <w:r w:rsidRPr="00DB4652">
        <w:rPr>
          <w:bCs/>
          <w:szCs w:val="24"/>
        </w:rPr>
        <w:t>La manœuvre de fermeture s’effectue dans le sens des aiguilles d’une montre. Ce sens sera indiqué sur le volant ou sur la tête de la pièce par ‘’O’’ et ‘’F’’ avec des flèches.</w:t>
      </w:r>
    </w:p>
    <w:p w14:paraId="6CBFCBEA" w14:textId="77777777" w:rsidR="007A7AB6" w:rsidRPr="00DB4652" w:rsidRDefault="007A7AB6" w:rsidP="007A7AB6">
      <w:pPr>
        <w:jc w:val="both"/>
        <w:rPr>
          <w:bCs/>
          <w:szCs w:val="24"/>
        </w:rPr>
      </w:pPr>
      <w:r w:rsidRPr="00DB4652">
        <w:rPr>
          <w:bCs/>
          <w:szCs w:val="24"/>
        </w:rPr>
        <w:t>La manœuvre des organes de fermeture doit être aussi facile que possible, tant pour l’ouverture que pour la fermeture.</w:t>
      </w:r>
    </w:p>
    <w:p w14:paraId="14FECAF8" w14:textId="77777777" w:rsidR="007A7AB6" w:rsidRPr="00DB4652" w:rsidRDefault="007A7AB6" w:rsidP="007A7AB6">
      <w:pPr>
        <w:jc w:val="both"/>
        <w:rPr>
          <w:bCs/>
          <w:szCs w:val="24"/>
        </w:rPr>
      </w:pPr>
      <w:r w:rsidRPr="00DB4652">
        <w:rPr>
          <w:bCs/>
          <w:szCs w:val="24"/>
        </w:rPr>
        <w:t>Toutes les pièces de la robinetterie sont à brides.</w:t>
      </w:r>
    </w:p>
    <w:p w14:paraId="0DBD426C" w14:textId="77777777" w:rsidR="007A7AB6" w:rsidRPr="00DB4652" w:rsidRDefault="007A7AB6" w:rsidP="007A7AB6">
      <w:pPr>
        <w:jc w:val="both"/>
        <w:rPr>
          <w:bCs/>
          <w:szCs w:val="24"/>
        </w:rPr>
      </w:pPr>
      <w:r w:rsidRPr="00DB4652">
        <w:rPr>
          <w:bCs/>
          <w:szCs w:val="24"/>
        </w:rPr>
        <w:t>Les robinets installés devront pouvoir être remplacés par des robinets se trouvant sur le marché camerounais.</w:t>
      </w:r>
    </w:p>
    <w:p w14:paraId="30A9D0CC" w14:textId="77777777" w:rsidR="007A7AB6" w:rsidRPr="00DB4652" w:rsidRDefault="007A7AB6" w:rsidP="00345B78">
      <w:pPr>
        <w:numPr>
          <w:ilvl w:val="0"/>
          <w:numId w:val="86"/>
        </w:numPr>
        <w:autoSpaceDN w:val="0"/>
        <w:contextualSpacing/>
        <w:jc w:val="both"/>
        <w:rPr>
          <w:b/>
          <w:bCs/>
          <w:szCs w:val="24"/>
        </w:rPr>
      </w:pPr>
      <w:r w:rsidRPr="00DB4652">
        <w:rPr>
          <w:b/>
          <w:bCs/>
          <w:szCs w:val="24"/>
        </w:rPr>
        <w:t>Robinets et colliers pour branchements</w:t>
      </w:r>
    </w:p>
    <w:p w14:paraId="7DBBF859" w14:textId="77777777" w:rsidR="007A7AB6" w:rsidRPr="00DB4652" w:rsidRDefault="007A7AB6" w:rsidP="007A7AB6">
      <w:pPr>
        <w:jc w:val="both"/>
        <w:rPr>
          <w:bCs/>
          <w:szCs w:val="24"/>
        </w:rPr>
      </w:pPr>
      <w:r w:rsidRPr="00DB4652">
        <w:rPr>
          <w:bCs/>
          <w:szCs w:val="24"/>
        </w:rPr>
        <w:t>Les robinets sont en bronze ou en fonte et bronze. Ils sont équipés généralement d’une bouche à clé avec tabernacle. La pression d’essai est de 16 bars en position ouverture et de 10 bars en position fermée.</w:t>
      </w:r>
    </w:p>
    <w:p w14:paraId="2F337128" w14:textId="77777777" w:rsidR="007A7AB6" w:rsidRPr="00DB4652" w:rsidRDefault="007A7AB6" w:rsidP="007A7AB6">
      <w:pPr>
        <w:jc w:val="both"/>
        <w:rPr>
          <w:bCs/>
          <w:szCs w:val="24"/>
        </w:rPr>
      </w:pPr>
      <w:r w:rsidRPr="00DB4652">
        <w:rPr>
          <w:bCs/>
          <w:szCs w:val="24"/>
        </w:rPr>
        <w:t>Les colliers de prise en charge sont en lunette ou à bossage en acier, en fonte, en PVC suivant la qualité du tuyau. Les colliers de prise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6388EB10" w14:textId="77777777" w:rsidR="007A7AB6" w:rsidRPr="00DB4652" w:rsidRDefault="007A7AB6" w:rsidP="00345B78">
      <w:pPr>
        <w:numPr>
          <w:ilvl w:val="0"/>
          <w:numId w:val="86"/>
        </w:numPr>
        <w:autoSpaceDN w:val="0"/>
        <w:contextualSpacing/>
        <w:jc w:val="both"/>
        <w:rPr>
          <w:b/>
          <w:bCs/>
          <w:szCs w:val="24"/>
        </w:rPr>
      </w:pPr>
      <w:r w:rsidRPr="00DB4652">
        <w:rPr>
          <w:b/>
          <w:bCs/>
          <w:szCs w:val="24"/>
        </w:rPr>
        <w:t>Compteurs</w:t>
      </w:r>
    </w:p>
    <w:p w14:paraId="16AEB55C" w14:textId="77777777" w:rsidR="007A7AB6" w:rsidRPr="00DB4652" w:rsidRDefault="007A7AB6" w:rsidP="007A7AB6">
      <w:pPr>
        <w:jc w:val="both"/>
        <w:rPr>
          <w:bCs/>
          <w:szCs w:val="24"/>
        </w:rPr>
      </w:pPr>
      <w:r w:rsidRPr="00DB4652">
        <w:rPr>
          <w:bCs/>
          <w:szCs w:val="24"/>
        </w:rPr>
        <w:t>Chaque borne fontaine doit être équipée d’un compteur de 1 ½’’ qui n’occasionnera pas de pertes de charges supérieurs à 0,5m pour un débit de 5m3/h.</w:t>
      </w:r>
    </w:p>
    <w:p w14:paraId="47703727" w14:textId="77777777" w:rsidR="007A7AB6" w:rsidRPr="00DB4652" w:rsidRDefault="007A7AB6" w:rsidP="00345B78">
      <w:pPr>
        <w:numPr>
          <w:ilvl w:val="0"/>
          <w:numId w:val="86"/>
        </w:numPr>
        <w:autoSpaceDN w:val="0"/>
        <w:contextualSpacing/>
        <w:jc w:val="both"/>
        <w:rPr>
          <w:b/>
          <w:bCs/>
          <w:szCs w:val="24"/>
        </w:rPr>
      </w:pPr>
      <w:r w:rsidRPr="00DB4652">
        <w:rPr>
          <w:b/>
          <w:bCs/>
          <w:szCs w:val="24"/>
        </w:rPr>
        <w:t>Réducteurs de pression</w:t>
      </w:r>
    </w:p>
    <w:p w14:paraId="3700BDDE" w14:textId="77777777" w:rsidR="007A7AB6" w:rsidRPr="00DB4652" w:rsidRDefault="007A7AB6" w:rsidP="007A7AB6">
      <w:pPr>
        <w:jc w:val="both"/>
        <w:rPr>
          <w:bCs/>
          <w:szCs w:val="24"/>
        </w:rPr>
      </w:pPr>
      <w:r w:rsidRPr="00DB4652">
        <w:rPr>
          <w:bCs/>
          <w:szCs w:val="24"/>
        </w:rPr>
        <w:t xml:space="preserve">Un réducteur de pression sera placé avant chaque compteur, après le té de branchement sur la canalisation principale, dans les cas de </w:t>
      </w:r>
      <w:r>
        <w:rPr>
          <w:bCs/>
          <w:szCs w:val="24"/>
        </w:rPr>
        <w:t>la borne fontaine</w:t>
      </w:r>
      <w:r w:rsidRPr="00DB4652">
        <w:rPr>
          <w:bCs/>
          <w:szCs w:val="24"/>
        </w:rPr>
        <w:t xml:space="preserve"> situées en trop forte pression.</w:t>
      </w:r>
    </w:p>
    <w:p w14:paraId="3280BA4D" w14:textId="77777777" w:rsidR="007A7AB6" w:rsidRPr="00DB4652" w:rsidRDefault="007A7AB6" w:rsidP="007A7AB6">
      <w:pPr>
        <w:jc w:val="both"/>
        <w:rPr>
          <w:b/>
          <w:szCs w:val="24"/>
        </w:rPr>
      </w:pPr>
      <w:r>
        <w:rPr>
          <w:b/>
          <w:szCs w:val="24"/>
        </w:rPr>
        <w:t>Article14</w:t>
      </w:r>
      <w:r w:rsidRPr="00DB4652">
        <w:rPr>
          <w:b/>
          <w:szCs w:val="24"/>
        </w:rPr>
        <w:t> : VIDANGES ET VENTOUSES</w:t>
      </w:r>
    </w:p>
    <w:p w14:paraId="0F77EED9" w14:textId="77777777" w:rsidR="007A7AB6" w:rsidRPr="00DB4652" w:rsidRDefault="007A7AB6" w:rsidP="00345B78">
      <w:pPr>
        <w:numPr>
          <w:ilvl w:val="0"/>
          <w:numId w:val="87"/>
        </w:numPr>
        <w:autoSpaceDN w:val="0"/>
        <w:contextualSpacing/>
        <w:jc w:val="both"/>
        <w:rPr>
          <w:b/>
          <w:bCs/>
          <w:szCs w:val="24"/>
        </w:rPr>
      </w:pPr>
      <w:r w:rsidRPr="00DB4652">
        <w:rPr>
          <w:b/>
          <w:bCs/>
          <w:szCs w:val="24"/>
        </w:rPr>
        <w:lastRenderedPageBreak/>
        <w:t>Ventouses</w:t>
      </w:r>
    </w:p>
    <w:p w14:paraId="0712AA44" w14:textId="77777777" w:rsidR="007A7AB6" w:rsidRPr="00DB4652" w:rsidRDefault="007A7AB6" w:rsidP="007A7AB6">
      <w:pPr>
        <w:jc w:val="both"/>
        <w:rPr>
          <w:bCs/>
          <w:szCs w:val="24"/>
        </w:rPr>
      </w:pPr>
      <w:r w:rsidRPr="00DB4652">
        <w:rPr>
          <w:bCs/>
          <w:szCs w:val="24"/>
        </w:rPr>
        <w:t>Les ventouses doivent permettre de réaliser automatiquement les trois opérations suivantes :</w:t>
      </w:r>
    </w:p>
    <w:p w14:paraId="721AA55A" w14:textId="77777777" w:rsidR="007A7AB6" w:rsidRPr="00DB4652" w:rsidRDefault="007A7AB6" w:rsidP="00345B78">
      <w:pPr>
        <w:numPr>
          <w:ilvl w:val="0"/>
          <w:numId w:val="88"/>
        </w:numPr>
        <w:autoSpaceDN w:val="0"/>
        <w:contextualSpacing/>
        <w:jc w:val="both"/>
        <w:rPr>
          <w:bCs/>
          <w:szCs w:val="24"/>
        </w:rPr>
      </w:pPr>
      <w:r w:rsidRPr="00DB4652">
        <w:rPr>
          <w:bCs/>
          <w:szCs w:val="24"/>
        </w:rPr>
        <w:t>Evacuation de l’air pendant le remplissage des canalisations ;</w:t>
      </w:r>
    </w:p>
    <w:p w14:paraId="034665CF" w14:textId="77777777" w:rsidR="007A7AB6" w:rsidRPr="00DB4652" w:rsidRDefault="007A7AB6" w:rsidP="00345B78">
      <w:pPr>
        <w:numPr>
          <w:ilvl w:val="0"/>
          <w:numId w:val="88"/>
        </w:numPr>
        <w:autoSpaceDN w:val="0"/>
        <w:contextualSpacing/>
        <w:jc w:val="both"/>
        <w:rPr>
          <w:bCs/>
          <w:szCs w:val="24"/>
        </w:rPr>
      </w:pPr>
      <w:r w:rsidRPr="00DB4652">
        <w:rPr>
          <w:bCs/>
          <w:szCs w:val="24"/>
        </w:rPr>
        <w:t>Rentrée de l’air pendant la vidange,</w:t>
      </w:r>
    </w:p>
    <w:p w14:paraId="3EBC7045" w14:textId="77777777" w:rsidR="007A7AB6" w:rsidRPr="00DB4652" w:rsidRDefault="007A7AB6" w:rsidP="00345B78">
      <w:pPr>
        <w:numPr>
          <w:ilvl w:val="0"/>
          <w:numId w:val="88"/>
        </w:numPr>
        <w:autoSpaceDN w:val="0"/>
        <w:contextualSpacing/>
        <w:jc w:val="both"/>
        <w:rPr>
          <w:bCs/>
          <w:szCs w:val="24"/>
        </w:rPr>
      </w:pPr>
      <w:r w:rsidRPr="00DB4652">
        <w:rPr>
          <w:bCs/>
          <w:szCs w:val="24"/>
        </w:rPr>
        <w:t>Purge de l’air chaque fois qu’une poche tend à se créer.</w:t>
      </w:r>
    </w:p>
    <w:p w14:paraId="5E2BD824" w14:textId="77777777" w:rsidR="007A7AB6" w:rsidRPr="00DB4652" w:rsidRDefault="007A7AB6" w:rsidP="007A7AB6">
      <w:pPr>
        <w:jc w:val="both"/>
        <w:rPr>
          <w:bCs/>
          <w:szCs w:val="24"/>
        </w:rPr>
      </w:pPr>
    </w:p>
    <w:p w14:paraId="530FBC16" w14:textId="77777777" w:rsidR="007A7AB6" w:rsidRPr="00DB4652" w:rsidRDefault="007A7AB6" w:rsidP="007A7AB6">
      <w:pPr>
        <w:jc w:val="both"/>
        <w:rPr>
          <w:bCs/>
          <w:szCs w:val="24"/>
        </w:rPr>
      </w:pPr>
      <w:r w:rsidRPr="00DB4652">
        <w:rPr>
          <w:bCs/>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14:paraId="1DAF7E1F" w14:textId="77777777" w:rsidR="007A7AB6" w:rsidRPr="00DB4652" w:rsidRDefault="007A7AB6" w:rsidP="00345B78">
      <w:pPr>
        <w:numPr>
          <w:ilvl w:val="0"/>
          <w:numId w:val="87"/>
        </w:numPr>
        <w:autoSpaceDN w:val="0"/>
        <w:contextualSpacing/>
        <w:jc w:val="both"/>
        <w:rPr>
          <w:b/>
          <w:bCs/>
          <w:szCs w:val="24"/>
        </w:rPr>
      </w:pPr>
      <w:r w:rsidRPr="00DB4652">
        <w:rPr>
          <w:b/>
          <w:bCs/>
          <w:szCs w:val="24"/>
        </w:rPr>
        <w:t>Vidanges</w:t>
      </w:r>
    </w:p>
    <w:p w14:paraId="708634D7" w14:textId="77777777" w:rsidR="007A7AB6" w:rsidRPr="00DB4652" w:rsidRDefault="007A7AB6" w:rsidP="007A7AB6">
      <w:pPr>
        <w:jc w:val="both"/>
        <w:rPr>
          <w:bCs/>
          <w:szCs w:val="24"/>
        </w:rPr>
      </w:pPr>
      <w:r w:rsidRPr="00DB4652">
        <w:rPr>
          <w:bCs/>
          <w:szCs w:val="24"/>
        </w:rPr>
        <w:t>Les vidanges doivent permettre la vidange du ou des tronçons de réseau, au bas duquel elles sont placées.</w:t>
      </w:r>
    </w:p>
    <w:p w14:paraId="67A6042E" w14:textId="77777777" w:rsidR="007A7AB6" w:rsidRPr="00DB4652" w:rsidRDefault="007A7AB6" w:rsidP="007A7AB6">
      <w:pPr>
        <w:jc w:val="both"/>
        <w:rPr>
          <w:bCs/>
          <w:szCs w:val="24"/>
        </w:rPr>
      </w:pPr>
      <w:r w:rsidRPr="00DB4652">
        <w:rPr>
          <w:bCs/>
          <w:szCs w:val="24"/>
        </w:rPr>
        <w:t>Elles sont raccordées à la conduite principale par un collier de prise pour un tuyau PVC DN 40, l’ouverture et la fermeture sont commandées par un robinet d’arrêt DN 40.</w:t>
      </w:r>
    </w:p>
    <w:p w14:paraId="66FB3E16" w14:textId="77777777" w:rsidR="007A7AB6" w:rsidRPr="00DB4652" w:rsidRDefault="007A7AB6" w:rsidP="007A7AB6">
      <w:pPr>
        <w:jc w:val="both"/>
        <w:rPr>
          <w:bCs/>
          <w:szCs w:val="24"/>
        </w:rPr>
      </w:pPr>
      <w:r w:rsidRPr="00DB4652">
        <w:rPr>
          <w:bCs/>
          <w:szCs w:val="24"/>
        </w:rPr>
        <w:t>Le tuyau DN 40 vient finir dans une chambre de vidange constituée par un puisard de 1 m de profondeur environ, busé et fermé par une dalle de béton.</w:t>
      </w:r>
    </w:p>
    <w:p w14:paraId="4F89C8FA" w14:textId="77777777" w:rsidR="007A7AB6" w:rsidRPr="00DB4652" w:rsidRDefault="007A7AB6" w:rsidP="007A7AB6">
      <w:pPr>
        <w:jc w:val="both"/>
        <w:rPr>
          <w:bCs/>
          <w:szCs w:val="24"/>
        </w:rPr>
      </w:pPr>
      <w:r w:rsidRPr="00DB4652">
        <w:rPr>
          <w:bCs/>
          <w:szCs w:val="24"/>
        </w:rPr>
        <w:t>Les vannes de manœuvre, ventouse, vidanges, sont placées dans des chambres de 0,80m x 0,80m environ exécutées en maçonnerie de 0,20m sur béton de fondation de 0,15m. Elles ne sont pas enduites. Les chambres sont fermées par des dalles de béton préfabriqué.</w:t>
      </w:r>
    </w:p>
    <w:p w14:paraId="73F009BD" w14:textId="77777777" w:rsidR="007A7AB6" w:rsidRPr="00DB4652" w:rsidRDefault="007A7AB6" w:rsidP="007A7AB6">
      <w:pPr>
        <w:jc w:val="both"/>
        <w:rPr>
          <w:b/>
          <w:szCs w:val="24"/>
        </w:rPr>
      </w:pPr>
      <w:r>
        <w:rPr>
          <w:b/>
          <w:szCs w:val="24"/>
        </w:rPr>
        <w:t>Article15</w:t>
      </w:r>
      <w:r w:rsidRPr="00DB4652">
        <w:rPr>
          <w:b/>
          <w:szCs w:val="24"/>
        </w:rPr>
        <w:t> : PROVENANCE, QUALITE DES MATERIAUX ET DU MATERIEL TESTS</w:t>
      </w:r>
    </w:p>
    <w:p w14:paraId="5AB29F94" w14:textId="77777777" w:rsidR="007A7AB6" w:rsidRPr="00DB4652" w:rsidRDefault="007A7AB6" w:rsidP="007A7AB6">
      <w:pPr>
        <w:jc w:val="both"/>
        <w:rPr>
          <w:szCs w:val="24"/>
        </w:rPr>
      </w:pPr>
      <w:r w:rsidRPr="00DB4652">
        <w:rPr>
          <w:szCs w:val="24"/>
        </w:rPr>
        <w:t>L’entrepreneur soumet à l’autorisation de l’Administration les matériaux et matériels qu’il compte employer avec indication de leur nature et de leur provenance.</w:t>
      </w:r>
    </w:p>
    <w:p w14:paraId="11A0DDCA" w14:textId="77777777" w:rsidR="007A7AB6" w:rsidRPr="00DB4652" w:rsidRDefault="007A7AB6" w:rsidP="007A7AB6">
      <w:pPr>
        <w:jc w:val="both"/>
        <w:rPr>
          <w:szCs w:val="24"/>
        </w:rPr>
      </w:pPr>
      <w:r w:rsidRPr="00DB4652">
        <w:rPr>
          <w:szCs w:val="24"/>
        </w:rPr>
        <w:t>Tous les matériaux ou matériels reconnus défectueux doivent être évacués par l’entrepreneur à ses frais.</w:t>
      </w:r>
    </w:p>
    <w:p w14:paraId="63694CDF" w14:textId="77777777" w:rsidR="007A7AB6" w:rsidRPr="00DB4652" w:rsidRDefault="007A7AB6" w:rsidP="007A7AB6">
      <w:pPr>
        <w:jc w:val="both"/>
        <w:rPr>
          <w:szCs w:val="24"/>
        </w:rPr>
      </w:pPr>
      <w:r w:rsidRPr="00DB4652">
        <w:rPr>
          <w:szCs w:val="24"/>
        </w:rPr>
        <w:t>L’entrepreneur s’engage à exécuter avec le matériel et les matériaux qu’il propose, tous les travaux dans les règles de l’art, quelles que soient les conditions et la nature des sols de fondation.</w:t>
      </w:r>
    </w:p>
    <w:p w14:paraId="59B6F395" w14:textId="77777777" w:rsidR="007A7AB6" w:rsidRPr="00DB4652" w:rsidRDefault="007A7AB6" w:rsidP="007A7AB6">
      <w:pPr>
        <w:jc w:val="both"/>
        <w:rPr>
          <w:szCs w:val="24"/>
        </w:rPr>
      </w:pPr>
      <w:r w:rsidRPr="00DB4652">
        <w:rPr>
          <w:szCs w:val="24"/>
        </w:rPr>
        <w:t>L’entrepreneur assure sous sa propre responsabilité l’approvisionnement régulier de matériaux pour la bonne marche des chantiers.</w:t>
      </w:r>
    </w:p>
    <w:p w14:paraId="5AAB7C89" w14:textId="77777777" w:rsidR="007A7AB6" w:rsidRPr="00DB4652" w:rsidRDefault="007A7AB6" w:rsidP="007A7AB6">
      <w:pPr>
        <w:jc w:val="both"/>
        <w:rPr>
          <w:szCs w:val="24"/>
        </w:rPr>
      </w:pPr>
      <w:r w:rsidRPr="00DB4652">
        <w:rPr>
          <w:szCs w:val="24"/>
        </w:rPr>
        <w:t>Nonobstant l’agrément de l’Administration pour la qualité des matériaux et le lieu d’emprunt, l’entrepreneur reste responsable de la qualité des matériaux mis en œuvre.</w:t>
      </w:r>
    </w:p>
    <w:p w14:paraId="7FD572B3" w14:textId="77777777" w:rsidR="007A7AB6" w:rsidRPr="00DB4652" w:rsidRDefault="007A7AB6" w:rsidP="007A7AB6">
      <w:pPr>
        <w:jc w:val="both"/>
        <w:rPr>
          <w:szCs w:val="24"/>
        </w:rPr>
      </w:pPr>
      <w:r w:rsidRPr="00DB4652">
        <w:rPr>
          <w:szCs w:val="24"/>
        </w:rPr>
        <w:t>Il lui appartient de faire effectuer à ses frais toutes analyses ou essais de matériaux nécessaires à une bonne exécution des ouvrages.</w:t>
      </w:r>
    </w:p>
    <w:p w14:paraId="3A9E428D" w14:textId="77777777" w:rsidR="007A7AB6" w:rsidRPr="00DB4652" w:rsidRDefault="007A7AB6" w:rsidP="007A7AB6">
      <w:pPr>
        <w:jc w:val="both"/>
        <w:rPr>
          <w:b/>
          <w:szCs w:val="24"/>
        </w:rPr>
      </w:pPr>
      <w:r w:rsidRPr="00DB4652">
        <w:rPr>
          <w:b/>
          <w:szCs w:val="24"/>
        </w:rPr>
        <w:t>Tests</w:t>
      </w:r>
    </w:p>
    <w:p w14:paraId="646BE912" w14:textId="77777777" w:rsidR="007A7AB6" w:rsidRPr="00DB4652" w:rsidRDefault="007A7AB6" w:rsidP="007A7AB6">
      <w:pPr>
        <w:jc w:val="both"/>
        <w:rPr>
          <w:szCs w:val="24"/>
        </w:rPr>
      </w:pPr>
      <w:r w:rsidRPr="00DB4652">
        <w:rPr>
          <w:szCs w:val="24"/>
        </w:rPr>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14:paraId="1AD94D2E" w14:textId="77777777" w:rsidR="007A7AB6" w:rsidRPr="00DB4652" w:rsidRDefault="007A7AB6" w:rsidP="007A7AB6">
      <w:pPr>
        <w:jc w:val="both"/>
        <w:rPr>
          <w:szCs w:val="24"/>
        </w:rPr>
      </w:pPr>
      <w:r w:rsidRPr="00DB4652">
        <w:rPr>
          <w:szCs w:val="24"/>
        </w:rPr>
        <w:t>La conduite est remplie lentement et complètement purgée de l’air avant la montée en pression avec la pompe d’épreuve fournie par le Cocontractant.</w:t>
      </w:r>
    </w:p>
    <w:p w14:paraId="1D7297EF" w14:textId="77777777" w:rsidR="007A7AB6" w:rsidRPr="00DB4652" w:rsidRDefault="007A7AB6" w:rsidP="007A7AB6">
      <w:pPr>
        <w:jc w:val="both"/>
        <w:rPr>
          <w:szCs w:val="24"/>
        </w:rPr>
      </w:pPr>
    </w:p>
    <w:p w14:paraId="503B6478" w14:textId="77777777" w:rsidR="007A7AB6" w:rsidRPr="00DB4652" w:rsidRDefault="007A7AB6" w:rsidP="007A7AB6">
      <w:pPr>
        <w:jc w:val="both"/>
        <w:rPr>
          <w:szCs w:val="24"/>
        </w:rPr>
      </w:pPr>
      <w:r w:rsidRPr="00DB4652">
        <w:rPr>
          <w:szCs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14:paraId="118A35B9" w14:textId="77777777" w:rsidR="007A7AB6" w:rsidRPr="00DB4652" w:rsidRDefault="007A7AB6" w:rsidP="007A7AB6">
      <w:pPr>
        <w:jc w:val="both"/>
        <w:rPr>
          <w:b/>
          <w:szCs w:val="24"/>
        </w:rPr>
      </w:pPr>
      <w:r w:rsidRPr="00DB4652">
        <w:rPr>
          <w:b/>
          <w:szCs w:val="24"/>
        </w:rPr>
        <w:t>Qualité des ciments</w:t>
      </w:r>
    </w:p>
    <w:p w14:paraId="7E3BC3C8" w14:textId="77777777" w:rsidR="007A7AB6" w:rsidRPr="00DB4652" w:rsidRDefault="007A7AB6" w:rsidP="007A7AB6">
      <w:pPr>
        <w:jc w:val="both"/>
        <w:rPr>
          <w:szCs w:val="24"/>
        </w:rPr>
      </w:pPr>
      <w:r w:rsidRPr="00DB4652">
        <w:rPr>
          <w:szCs w:val="24"/>
        </w:rPr>
        <w:t>Le ciment est de type CPA (PN) pour les travaux de bétonnage ordinaire et CXPA (PHR) pour la confection des bétons armés. Pour ce qui est des linteaux, poutres et poteaux, un ciment CPA (PDR) est exigé.</w:t>
      </w:r>
    </w:p>
    <w:p w14:paraId="55D2DE18" w14:textId="77777777" w:rsidR="007A7AB6" w:rsidRPr="00DB4652" w:rsidRDefault="007A7AB6" w:rsidP="007A7AB6">
      <w:pPr>
        <w:jc w:val="both"/>
        <w:rPr>
          <w:szCs w:val="24"/>
        </w:rPr>
      </w:pPr>
      <w:r w:rsidRPr="00DB4652">
        <w:rPr>
          <w:szCs w:val="24"/>
        </w:rPr>
        <w:t>Il doit être livré en sac de 50kg à l’exclusion de tout autre emballage. Tout sac présentant des grumeaux ou une couleur non grise uniforme est refusé.</w:t>
      </w:r>
    </w:p>
    <w:p w14:paraId="159F241A" w14:textId="77777777" w:rsidR="007A7AB6" w:rsidRPr="00DB4652" w:rsidRDefault="007A7AB6" w:rsidP="007A7AB6">
      <w:pPr>
        <w:jc w:val="both"/>
        <w:rPr>
          <w:szCs w:val="24"/>
        </w:rPr>
      </w:pPr>
      <w:r w:rsidRPr="00DB4652">
        <w:rPr>
          <w:szCs w:val="24"/>
        </w:rPr>
        <w:lastRenderedPageBreak/>
        <w:t>Les récupérations des poussières de ciment sont interdites.</w:t>
      </w:r>
    </w:p>
    <w:p w14:paraId="1538A3B5" w14:textId="77777777" w:rsidR="007A7AB6" w:rsidRPr="00DB4652" w:rsidRDefault="007A7AB6" w:rsidP="007A7AB6">
      <w:pPr>
        <w:jc w:val="both"/>
        <w:rPr>
          <w:szCs w:val="24"/>
        </w:rPr>
      </w:pPr>
      <w:r w:rsidRPr="00DB4652">
        <w:rPr>
          <w:szCs w:val="24"/>
        </w:rPr>
        <w:t>L’eau de gâchage des bétons et mortiers est obligatoirement celle des sources actuellement en exploitation sur divers sites.</w:t>
      </w:r>
    </w:p>
    <w:p w14:paraId="38ED1B50" w14:textId="77777777" w:rsidR="007A7AB6" w:rsidRPr="00DB4652" w:rsidRDefault="007A7AB6" w:rsidP="007A7AB6">
      <w:pPr>
        <w:jc w:val="both"/>
        <w:rPr>
          <w:b/>
          <w:szCs w:val="24"/>
        </w:rPr>
      </w:pPr>
      <w:r w:rsidRPr="00DB4652">
        <w:rPr>
          <w:b/>
          <w:szCs w:val="24"/>
        </w:rPr>
        <w:t xml:space="preserve">Qualité des sables </w:t>
      </w:r>
    </w:p>
    <w:p w14:paraId="7B3DAD9E" w14:textId="77777777" w:rsidR="007A7AB6" w:rsidRPr="00DB4652" w:rsidRDefault="007A7AB6" w:rsidP="007A7AB6">
      <w:pPr>
        <w:jc w:val="both"/>
        <w:rPr>
          <w:szCs w:val="24"/>
        </w:rPr>
      </w:pPr>
      <w:r w:rsidRPr="00DB4652">
        <w:rPr>
          <w:szCs w:val="24"/>
        </w:rPr>
        <w:t>Les sables utilisés pour les bétons et les mortiers doivent être exempts de matière terreuse. La granulométrie ne doit pas excéder 5mm et ne pas contenir de fines (˂ 80 μm). Les grains ne doivent pas être friables.</w:t>
      </w:r>
    </w:p>
    <w:p w14:paraId="083A7346" w14:textId="77777777" w:rsidR="007A7AB6" w:rsidRPr="00DB4652" w:rsidRDefault="007A7AB6" w:rsidP="007A7AB6">
      <w:pPr>
        <w:jc w:val="both"/>
        <w:rPr>
          <w:b/>
          <w:szCs w:val="24"/>
        </w:rPr>
      </w:pPr>
      <w:r w:rsidRPr="00DB4652">
        <w:rPr>
          <w:b/>
          <w:szCs w:val="24"/>
        </w:rPr>
        <w:t>Qualité des pierres et graviers</w:t>
      </w:r>
    </w:p>
    <w:p w14:paraId="4564F50F" w14:textId="77777777" w:rsidR="007A7AB6" w:rsidRPr="00DB4652" w:rsidRDefault="007A7AB6" w:rsidP="007A7AB6">
      <w:pPr>
        <w:jc w:val="both"/>
        <w:rPr>
          <w:szCs w:val="24"/>
        </w:rPr>
      </w:pPr>
      <w:r w:rsidRPr="00DB4652">
        <w:rPr>
          <w:szCs w:val="24"/>
        </w:rPr>
        <w:t>Les pierres et graviers doivent être homogènes et à grain fin, offrir une surface un peu rude pour que le mortier et le ciment y adhèrent facilement, résister à l’écrasement et au choc.</w:t>
      </w:r>
    </w:p>
    <w:p w14:paraId="4D1A15DE" w14:textId="77777777" w:rsidR="007A7AB6" w:rsidRPr="00DB4652" w:rsidRDefault="007A7AB6" w:rsidP="007A7AB6">
      <w:pPr>
        <w:jc w:val="both"/>
        <w:rPr>
          <w:b/>
          <w:szCs w:val="24"/>
        </w:rPr>
      </w:pPr>
      <w:r w:rsidRPr="00DB4652">
        <w:rPr>
          <w:b/>
          <w:szCs w:val="24"/>
        </w:rPr>
        <w:t>Qualité des fers à béton</w:t>
      </w:r>
    </w:p>
    <w:p w14:paraId="7CC5C22E" w14:textId="77777777" w:rsidR="007A7AB6" w:rsidRPr="00DB4652" w:rsidRDefault="007A7AB6" w:rsidP="007A7AB6">
      <w:pPr>
        <w:jc w:val="both"/>
        <w:rPr>
          <w:bCs/>
          <w:szCs w:val="24"/>
        </w:rPr>
      </w:pPr>
      <w:r w:rsidRPr="00DB4652">
        <w:rPr>
          <w:bCs/>
          <w:szCs w:val="24"/>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14:paraId="49B76B6D" w14:textId="77777777" w:rsidR="007A7AB6" w:rsidRPr="00DB4652" w:rsidRDefault="007A7AB6" w:rsidP="007A7AB6">
      <w:pPr>
        <w:jc w:val="both"/>
        <w:rPr>
          <w:b/>
          <w:bCs/>
          <w:szCs w:val="24"/>
        </w:rPr>
      </w:pPr>
      <w:r w:rsidRPr="00DB4652">
        <w:rPr>
          <w:b/>
          <w:bCs/>
          <w:szCs w:val="24"/>
        </w:rPr>
        <w:t>Dosage des agglomérés utilisés pour les maçonneries</w:t>
      </w:r>
    </w:p>
    <w:p w14:paraId="1CA1133C" w14:textId="77777777" w:rsidR="007A7AB6" w:rsidRPr="00DB4652" w:rsidRDefault="007A7AB6" w:rsidP="007A7AB6">
      <w:pPr>
        <w:jc w:val="both"/>
        <w:rPr>
          <w:bCs/>
          <w:szCs w:val="24"/>
        </w:rPr>
      </w:pPr>
      <w:r w:rsidRPr="00DB4652">
        <w:rPr>
          <w:bCs/>
          <w:szCs w:val="24"/>
        </w:rPr>
        <w:t>Les parpaings (ou agglomérés) doivent respecter le dosage suivant :</w:t>
      </w:r>
    </w:p>
    <w:p w14:paraId="6A6BA815" w14:textId="77777777" w:rsidR="007A7AB6" w:rsidRPr="00DB4652" w:rsidRDefault="007A7AB6" w:rsidP="00345B78">
      <w:pPr>
        <w:numPr>
          <w:ilvl w:val="0"/>
          <w:numId w:val="89"/>
        </w:numPr>
        <w:autoSpaceDN w:val="0"/>
        <w:contextualSpacing/>
        <w:jc w:val="both"/>
        <w:rPr>
          <w:bCs/>
          <w:szCs w:val="24"/>
        </w:rPr>
      </w:pPr>
      <w:r w:rsidRPr="00DB4652">
        <w:rPr>
          <w:bCs/>
          <w:szCs w:val="24"/>
        </w:rPr>
        <w:t>50 kg de ciment :</w:t>
      </w:r>
    </w:p>
    <w:p w14:paraId="3F1C0BD0" w14:textId="77777777" w:rsidR="007A7AB6" w:rsidRPr="00DB4652" w:rsidRDefault="007A7AB6" w:rsidP="00345B78">
      <w:pPr>
        <w:numPr>
          <w:ilvl w:val="0"/>
          <w:numId w:val="89"/>
        </w:numPr>
        <w:autoSpaceDN w:val="0"/>
        <w:contextualSpacing/>
        <w:jc w:val="both"/>
        <w:rPr>
          <w:bCs/>
          <w:szCs w:val="24"/>
        </w:rPr>
      </w:pPr>
      <w:r w:rsidRPr="00DB4652">
        <w:rPr>
          <w:bCs/>
          <w:szCs w:val="24"/>
        </w:rPr>
        <w:t>120 l de gravillons,</w:t>
      </w:r>
    </w:p>
    <w:p w14:paraId="31FE10C4" w14:textId="77777777" w:rsidR="007A7AB6" w:rsidRPr="00DB4652" w:rsidRDefault="007A7AB6" w:rsidP="00345B78">
      <w:pPr>
        <w:numPr>
          <w:ilvl w:val="0"/>
          <w:numId w:val="89"/>
        </w:numPr>
        <w:autoSpaceDN w:val="0"/>
        <w:contextualSpacing/>
        <w:jc w:val="both"/>
        <w:rPr>
          <w:bCs/>
          <w:szCs w:val="24"/>
        </w:rPr>
      </w:pPr>
      <w:r w:rsidRPr="00DB4652">
        <w:rPr>
          <w:bCs/>
          <w:szCs w:val="24"/>
        </w:rPr>
        <w:t>90 l de sable.</w:t>
      </w:r>
    </w:p>
    <w:p w14:paraId="7AD5FFBF" w14:textId="77777777" w:rsidR="007A7AB6" w:rsidRPr="00DB4652" w:rsidRDefault="007A7AB6" w:rsidP="007A7AB6">
      <w:pPr>
        <w:jc w:val="both"/>
        <w:rPr>
          <w:bCs/>
          <w:szCs w:val="24"/>
        </w:rPr>
      </w:pPr>
      <w:r w:rsidRPr="00DB4652">
        <w:rPr>
          <w:bCs/>
          <w:szCs w:val="24"/>
        </w:rPr>
        <w:t>La charge admissible au cm² se situe entre 2,5 et 5 kg.</w:t>
      </w:r>
    </w:p>
    <w:p w14:paraId="7EC14CB3" w14:textId="77777777" w:rsidR="007A7AB6" w:rsidRPr="00DB4652" w:rsidRDefault="007A7AB6" w:rsidP="007A7AB6">
      <w:pPr>
        <w:jc w:val="both"/>
        <w:rPr>
          <w:b/>
          <w:szCs w:val="24"/>
        </w:rPr>
      </w:pPr>
      <w:r>
        <w:rPr>
          <w:b/>
          <w:szCs w:val="24"/>
        </w:rPr>
        <w:t>Article 16</w:t>
      </w:r>
      <w:r w:rsidRPr="00DB4652">
        <w:rPr>
          <w:b/>
          <w:szCs w:val="24"/>
        </w:rPr>
        <w:t> : STERILISATION DES OUVRAGES AVANT LEUR MISE EN SERVICE ET ANALYSES BACTERIOLOGIQUES</w:t>
      </w:r>
    </w:p>
    <w:p w14:paraId="58A87B38" w14:textId="77777777" w:rsidR="007A7AB6" w:rsidRPr="00DB4652" w:rsidRDefault="007A7AB6" w:rsidP="007A7AB6">
      <w:pPr>
        <w:jc w:val="both"/>
        <w:rPr>
          <w:szCs w:val="24"/>
        </w:rPr>
      </w:pPr>
      <w:r w:rsidRPr="00DB4652">
        <w:rPr>
          <w:szCs w:val="24"/>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14:paraId="528BE77D" w14:textId="77777777" w:rsidR="007A7AB6" w:rsidRPr="00DB4652" w:rsidRDefault="007A7AB6" w:rsidP="007A7AB6">
      <w:pPr>
        <w:jc w:val="both"/>
        <w:rPr>
          <w:szCs w:val="24"/>
        </w:rPr>
      </w:pPr>
      <w:r w:rsidRPr="00DB4652">
        <w:rPr>
          <w:szCs w:val="24"/>
        </w:rPr>
        <w:t>Une vidange générale du réseau est effectuée à partir des organes prévus à cet effet. Un nettoyage à l’eau claire est mis en œuvre.</w:t>
      </w:r>
    </w:p>
    <w:p w14:paraId="5C3C7F93" w14:textId="77777777" w:rsidR="007A7AB6" w:rsidRPr="00DB4652" w:rsidRDefault="007A7AB6" w:rsidP="007A7AB6">
      <w:pPr>
        <w:jc w:val="both"/>
        <w:rPr>
          <w:szCs w:val="24"/>
        </w:rPr>
      </w:pPr>
      <w:r w:rsidRPr="00DB4652">
        <w:rPr>
          <w:szCs w:val="24"/>
        </w:rPr>
        <w:t>L’entrepreneur effectuera lors de la réception provisoire de l’ouvrage un prélèvement pour une analyse bactériologique de l’eau et de chaque borne fontaine. Cette analyse sera faite par l’entrepreneur dans un laboratoire agréé par le Maître d’ouvrage.</w:t>
      </w:r>
    </w:p>
    <w:p w14:paraId="17F70A17" w14:textId="77777777" w:rsidR="007A7AB6" w:rsidRPr="00DB4652" w:rsidRDefault="007A7AB6" w:rsidP="007A7AB6">
      <w:pPr>
        <w:jc w:val="both"/>
        <w:rPr>
          <w:b/>
          <w:szCs w:val="24"/>
        </w:rPr>
      </w:pPr>
      <w:r>
        <w:rPr>
          <w:b/>
          <w:szCs w:val="24"/>
        </w:rPr>
        <w:t>Article17</w:t>
      </w:r>
      <w:r w:rsidRPr="00DB4652">
        <w:rPr>
          <w:b/>
          <w:szCs w:val="24"/>
        </w:rPr>
        <w:t> : FORMATION DES AGENTS DE MAINTENANCE</w:t>
      </w:r>
    </w:p>
    <w:p w14:paraId="7B4AC61B" w14:textId="1EFD589F" w:rsidR="007A7AB6" w:rsidRPr="00DB4652" w:rsidRDefault="007A7AB6" w:rsidP="007A7AB6">
      <w:pPr>
        <w:jc w:val="both"/>
        <w:rPr>
          <w:szCs w:val="24"/>
        </w:rPr>
      </w:pPr>
      <w:r w:rsidRPr="00DB4652">
        <w:rPr>
          <w:szCs w:val="24"/>
        </w:rPr>
        <w:t>L’entrepreneur formera au moins deux (0</w:t>
      </w:r>
      <w:r w:rsidR="00C13FE6">
        <w:rPr>
          <w:szCs w:val="24"/>
        </w:rPr>
        <w:t>2</w:t>
      </w:r>
      <w:r w:rsidRPr="00DB4652">
        <w:rPr>
          <w:szCs w:val="24"/>
        </w:rPr>
        <w:t>) agents de maintenance originaires des localités concernées par le projet, dans l’objectif de garantir sur le long terme la pérennité des ouvrages.</w:t>
      </w:r>
    </w:p>
    <w:p w14:paraId="7E9EEB06" w14:textId="77777777" w:rsidR="007A7AB6" w:rsidRPr="00DB4652" w:rsidRDefault="007A7AB6" w:rsidP="007A7AB6">
      <w:pPr>
        <w:jc w:val="both"/>
        <w:rPr>
          <w:b/>
          <w:szCs w:val="24"/>
        </w:rPr>
      </w:pPr>
      <w:r>
        <w:rPr>
          <w:b/>
          <w:szCs w:val="24"/>
        </w:rPr>
        <w:t>Article 18</w:t>
      </w:r>
      <w:r w:rsidRPr="00DB4652">
        <w:rPr>
          <w:b/>
          <w:szCs w:val="24"/>
        </w:rPr>
        <w:t> : CONDITIONS DE RECEPTION PROVISOIRE</w:t>
      </w:r>
    </w:p>
    <w:p w14:paraId="31AB30B4" w14:textId="77777777" w:rsidR="007A7AB6" w:rsidRPr="00DB4652" w:rsidRDefault="007A7AB6" w:rsidP="007A7AB6">
      <w:pPr>
        <w:jc w:val="both"/>
        <w:rPr>
          <w:szCs w:val="24"/>
        </w:rPr>
      </w:pPr>
      <w:r w:rsidRPr="00DB4652">
        <w:rPr>
          <w:szCs w:val="24"/>
        </w:rPr>
        <w:t>Les réceptions provisoires seront prononcées au vu des résultats et des constations qui seront faites sur le terrain, sauf réserves faites par l’entrepreneur dans le journal de chantier.</w:t>
      </w:r>
    </w:p>
    <w:p w14:paraId="0F78360C" w14:textId="77777777" w:rsidR="007A7AB6" w:rsidRPr="00DB4652" w:rsidRDefault="007A7AB6" w:rsidP="007A7AB6">
      <w:pPr>
        <w:jc w:val="both"/>
        <w:rPr>
          <w:szCs w:val="24"/>
        </w:rPr>
      </w:pPr>
      <w:r w:rsidRPr="00DB4652">
        <w:rPr>
          <w:szCs w:val="24"/>
        </w:rPr>
        <w:t>Les conditions de réception provisoire seront précisées au cas par cas, elles incluront notamment :</w:t>
      </w:r>
    </w:p>
    <w:p w14:paraId="11BE16DF" w14:textId="77777777" w:rsidR="007A7AB6" w:rsidRPr="00DB4652" w:rsidRDefault="007A7AB6" w:rsidP="00345B78">
      <w:pPr>
        <w:numPr>
          <w:ilvl w:val="0"/>
          <w:numId w:val="90"/>
        </w:numPr>
        <w:autoSpaceDN w:val="0"/>
        <w:contextualSpacing/>
        <w:jc w:val="both"/>
        <w:rPr>
          <w:szCs w:val="24"/>
        </w:rPr>
      </w:pPr>
      <w:r>
        <w:rPr>
          <w:szCs w:val="24"/>
        </w:rPr>
        <w:t>Essai de la</w:t>
      </w:r>
      <w:r w:rsidRPr="00DB4652">
        <w:rPr>
          <w:szCs w:val="24"/>
        </w:rPr>
        <w:t xml:space="preserve"> b</w:t>
      </w:r>
      <w:r>
        <w:rPr>
          <w:szCs w:val="24"/>
        </w:rPr>
        <w:t>orne fontaine</w:t>
      </w:r>
      <w:r w:rsidRPr="00DB4652">
        <w:rPr>
          <w:szCs w:val="24"/>
        </w:rPr>
        <w:t xml:space="preserve"> avec mesure des volumes exhaures ;</w:t>
      </w:r>
    </w:p>
    <w:p w14:paraId="44801871" w14:textId="77777777" w:rsidR="007A7AB6" w:rsidRPr="00DB4652" w:rsidRDefault="007A7AB6" w:rsidP="00345B78">
      <w:pPr>
        <w:numPr>
          <w:ilvl w:val="0"/>
          <w:numId w:val="90"/>
        </w:numPr>
        <w:autoSpaceDN w:val="0"/>
        <w:contextualSpacing/>
        <w:jc w:val="both"/>
        <w:rPr>
          <w:szCs w:val="24"/>
        </w:rPr>
      </w:pPr>
      <w:r w:rsidRPr="00DB4652">
        <w:rPr>
          <w:szCs w:val="24"/>
        </w:rPr>
        <w:t>Débit instantané conforme aux caractéristiques annoncées,</w:t>
      </w:r>
    </w:p>
    <w:p w14:paraId="01368012" w14:textId="77777777" w:rsidR="007A7AB6" w:rsidRPr="00DB4652" w:rsidRDefault="007A7AB6" w:rsidP="00345B78">
      <w:pPr>
        <w:numPr>
          <w:ilvl w:val="0"/>
          <w:numId w:val="90"/>
        </w:numPr>
        <w:autoSpaceDN w:val="0"/>
        <w:contextualSpacing/>
        <w:jc w:val="both"/>
        <w:rPr>
          <w:szCs w:val="24"/>
        </w:rPr>
      </w:pPr>
      <w:r w:rsidRPr="00DB4652">
        <w:rPr>
          <w:szCs w:val="24"/>
        </w:rPr>
        <w:t>Manipulation possible par des femmes et des enfants.</w:t>
      </w:r>
    </w:p>
    <w:p w14:paraId="22DBDDED" w14:textId="77777777" w:rsidR="007A7AB6" w:rsidRPr="00DB4652" w:rsidRDefault="007A7AB6" w:rsidP="007A7AB6">
      <w:pPr>
        <w:jc w:val="both"/>
        <w:rPr>
          <w:szCs w:val="24"/>
        </w:rPr>
      </w:pPr>
      <w:r w:rsidRPr="00DB4652">
        <w:rPr>
          <w:szCs w:val="24"/>
        </w:rPr>
        <w:t>La réception sera réalisée par lot et notifiée à l’entrepreneur par l’Administration ; elle fera l’objet d’un procès-verbal.</w:t>
      </w:r>
    </w:p>
    <w:p w14:paraId="67DD8717" w14:textId="77777777" w:rsidR="007A7AB6" w:rsidRPr="00DB4652" w:rsidRDefault="007A7AB6" w:rsidP="007A7AB6">
      <w:pPr>
        <w:jc w:val="both"/>
        <w:rPr>
          <w:b/>
          <w:szCs w:val="24"/>
        </w:rPr>
      </w:pPr>
      <w:r>
        <w:rPr>
          <w:b/>
          <w:szCs w:val="24"/>
        </w:rPr>
        <w:t>Article 19</w:t>
      </w:r>
      <w:r w:rsidRPr="00DB4652">
        <w:rPr>
          <w:b/>
          <w:szCs w:val="24"/>
        </w:rPr>
        <w:t> : CONDITIONS DE RECEPTION DEFINITIVE</w:t>
      </w:r>
    </w:p>
    <w:p w14:paraId="38947953" w14:textId="77777777" w:rsidR="007A7AB6" w:rsidRPr="00DB4652" w:rsidRDefault="007A7AB6" w:rsidP="007A7AB6">
      <w:pPr>
        <w:jc w:val="both"/>
        <w:rPr>
          <w:szCs w:val="24"/>
        </w:rPr>
      </w:pPr>
      <w:r w:rsidRPr="00DB4652">
        <w:rPr>
          <w:szCs w:val="24"/>
        </w:rPr>
        <w:t>Les réceptions définitives seront prononcées à l’expiration du délai de garanti d’un an.</w:t>
      </w:r>
    </w:p>
    <w:p w14:paraId="32FF3FF7" w14:textId="77777777" w:rsidR="007A7AB6" w:rsidRPr="00DB4652" w:rsidRDefault="007A7AB6" w:rsidP="007A7AB6">
      <w:pPr>
        <w:jc w:val="both"/>
        <w:rPr>
          <w:szCs w:val="24"/>
        </w:rPr>
      </w:pPr>
      <w:r w:rsidRPr="00DB4652">
        <w:rPr>
          <w:szCs w:val="24"/>
        </w:rPr>
        <w:t>Il ne sera pas procédé à des essais particuliers mais simplement à un nouveau contrôle du fonctionnement du dispositif de maintenance, une vérification de l’état du captage et du réservoir, un test des</w:t>
      </w:r>
      <w:r>
        <w:rPr>
          <w:szCs w:val="24"/>
        </w:rPr>
        <w:t xml:space="preserve"> de la borne fontaine</w:t>
      </w:r>
      <w:r w:rsidRPr="00DB4652">
        <w:rPr>
          <w:szCs w:val="24"/>
        </w:rPr>
        <w:t xml:space="preserve"> avec mesure des volumes exhaures et une enquête auprès de la population pour s’assurer du </w:t>
      </w:r>
      <w:r w:rsidRPr="00DB4652">
        <w:rPr>
          <w:szCs w:val="24"/>
        </w:rPr>
        <w:lastRenderedPageBreak/>
        <w:t>bon fonctionnement au cours de l’année écoulée (fonctionnement des équipements et du dispositif d’entretien).</w:t>
      </w:r>
    </w:p>
    <w:p w14:paraId="0545C645" w14:textId="77777777" w:rsidR="007A7AB6" w:rsidRPr="00DB4652" w:rsidRDefault="007A7AB6" w:rsidP="007A7AB6">
      <w:pPr>
        <w:jc w:val="both"/>
        <w:rPr>
          <w:szCs w:val="24"/>
        </w:rPr>
      </w:pPr>
      <w:r w:rsidRPr="00DB4652">
        <w:rPr>
          <w:szCs w:val="24"/>
        </w:rPr>
        <w:t>Si des conditions inférieures à celles de la réception provisoire étaient constatées, l’entrepreneur serait dans l’obligation de rétablir les caractéristiques initiales à ses frais.</w:t>
      </w:r>
    </w:p>
    <w:p w14:paraId="60D3E8E1" w14:textId="77777777" w:rsidR="007A7AB6" w:rsidRPr="00DB4652" w:rsidRDefault="007A7AB6" w:rsidP="007A7AB6">
      <w:pPr>
        <w:jc w:val="both"/>
        <w:rPr>
          <w:szCs w:val="24"/>
        </w:rPr>
      </w:pPr>
      <w:r w:rsidRPr="00DB4652">
        <w:rPr>
          <w:szCs w:val="24"/>
        </w:rPr>
        <w:t>La réception définitive sera notifiée à l’entrepreneur par le représentant de l’Administration.</w:t>
      </w:r>
    </w:p>
    <w:p w14:paraId="3C99F933" w14:textId="77777777" w:rsidR="007A7AB6" w:rsidRPr="00DB4652" w:rsidRDefault="007A7AB6" w:rsidP="007A7AB6">
      <w:pPr>
        <w:jc w:val="both"/>
        <w:rPr>
          <w:b/>
          <w:szCs w:val="24"/>
        </w:rPr>
      </w:pPr>
      <w:r>
        <w:rPr>
          <w:b/>
          <w:szCs w:val="24"/>
        </w:rPr>
        <w:t>Article 20</w:t>
      </w:r>
      <w:r w:rsidRPr="00DB4652">
        <w:rPr>
          <w:b/>
          <w:szCs w:val="24"/>
        </w:rPr>
        <w:t> : GARANTIE</w:t>
      </w:r>
    </w:p>
    <w:p w14:paraId="79F9DDDC" w14:textId="35690441" w:rsidR="007A7AB6" w:rsidRPr="00DB4652" w:rsidRDefault="007A7AB6" w:rsidP="007A7AB6">
      <w:pPr>
        <w:jc w:val="both"/>
        <w:rPr>
          <w:szCs w:val="24"/>
        </w:rPr>
      </w:pPr>
      <w:r w:rsidRPr="00DB4652">
        <w:rPr>
          <w:szCs w:val="24"/>
        </w:rPr>
        <w:t xml:space="preserve">Les obligations de l’entrepreneur pendant la période de garantie </w:t>
      </w:r>
      <w:r w:rsidR="00C13FE6" w:rsidRPr="00DB4652">
        <w:rPr>
          <w:szCs w:val="24"/>
        </w:rPr>
        <w:t>consistent</w:t>
      </w:r>
      <w:r w:rsidRPr="00DB4652">
        <w:rPr>
          <w:szCs w:val="24"/>
        </w:rPr>
        <w:t xml:space="preserve"> à changer, ou réparer les pièces défectueuses ou celles qui ont été endommagées suite à un défaut de fabrication.</w:t>
      </w:r>
    </w:p>
    <w:p w14:paraId="01C133F1" w14:textId="77777777" w:rsidR="007A7AB6" w:rsidRPr="00DB4652" w:rsidRDefault="007A7AB6" w:rsidP="007A7AB6">
      <w:pPr>
        <w:jc w:val="both"/>
        <w:rPr>
          <w:szCs w:val="24"/>
        </w:rPr>
      </w:pPr>
      <w:r w:rsidRPr="00DB4652">
        <w:rPr>
          <w:szCs w:val="24"/>
        </w:rPr>
        <w:t xml:space="preserve">Afin d’assurer un suivi rigoureux du fonctionnement et de l’entretien des équipements durant la période de garantie, l’entrepreneur devra effectuer des tournées de </w:t>
      </w:r>
      <w:r>
        <w:rPr>
          <w:szCs w:val="24"/>
        </w:rPr>
        <w:t>suivi dans la localité</w:t>
      </w:r>
      <w:r w:rsidRPr="00DB4652">
        <w:rPr>
          <w:szCs w:val="24"/>
        </w:rPr>
        <w:t xml:space="preserve"> du projet.</w:t>
      </w:r>
    </w:p>
    <w:p w14:paraId="30285321" w14:textId="3CDA380A" w:rsidR="007A7AB6" w:rsidRPr="0069232C" w:rsidRDefault="007A7AB6" w:rsidP="0069232C">
      <w:pPr>
        <w:jc w:val="both"/>
        <w:rPr>
          <w:szCs w:val="24"/>
        </w:rPr>
      </w:pPr>
      <w:r w:rsidRPr="00DB4652">
        <w:rPr>
          <w:szCs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w:t>
      </w:r>
      <w:r w:rsidR="0069232C">
        <w:rPr>
          <w:szCs w:val="24"/>
        </w:rPr>
        <w:t>bjet d’un compte rendu détaillé</w:t>
      </w:r>
    </w:p>
    <w:p w14:paraId="134B359E" w14:textId="43B86B54" w:rsidR="007A7AB6" w:rsidRDefault="007A7AB6" w:rsidP="0069232C">
      <w:pPr>
        <w:tabs>
          <w:tab w:val="left" w:pos="2400"/>
        </w:tabs>
        <w:rPr>
          <w:b/>
          <w:bCs/>
          <w:sz w:val="28"/>
          <w:szCs w:val="28"/>
        </w:rPr>
      </w:pPr>
    </w:p>
    <w:p w14:paraId="14FA5700" w14:textId="19AC5885" w:rsidR="0069232C" w:rsidRDefault="0069232C" w:rsidP="0069232C">
      <w:pPr>
        <w:tabs>
          <w:tab w:val="left" w:pos="2400"/>
        </w:tabs>
        <w:rPr>
          <w:b/>
          <w:bCs/>
          <w:sz w:val="28"/>
          <w:szCs w:val="28"/>
        </w:rPr>
      </w:pPr>
      <w:r>
        <w:rPr>
          <w:b/>
          <w:bCs/>
          <w:sz w:val="28"/>
          <w:szCs w:val="28"/>
        </w:rPr>
        <w:t>Article 21 : information sur le chantier</w:t>
      </w:r>
    </w:p>
    <w:p w14:paraId="25177CA6" w14:textId="77777777" w:rsidR="0069232C" w:rsidRPr="00384CB2" w:rsidRDefault="0069232C" w:rsidP="0069232C">
      <w:pPr>
        <w:ind w:firstLine="680"/>
        <w:jc w:val="both"/>
        <w:rPr>
          <w:rFonts w:ascii="Arial Narrow" w:hAnsi="Arial Narrow" w:cs="Tahoma"/>
          <w:szCs w:val="24"/>
        </w:rPr>
      </w:pPr>
      <w:r w:rsidRPr="00384CB2">
        <w:rPr>
          <w:rFonts w:ascii="Arial Narrow" w:hAnsi="Arial Narrow" w:cs="Tahoma"/>
          <w:szCs w:val="24"/>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384CB2">
          <w:rPr>
            <w:rFonts w:ascii="Arial Narrow" w:hAnsi="Arial Narrow" w:cs="Tahoma"/>
            <w:szCs w:val="24"/>
          </w:rPr>
          <w:t>1,60 mètre</w:t>
        </w:r>
      </w:smartTag>
      <w:r w:rsidRPr="00384CB2">
        <w:rPr>
          <w:rFonts w:ascii="Arial Narrow" w:hAnsi="Arial Narrow" w:cs="Tahoma"/>
          <w:szCs w:val="24"/>
        </w:rPr>
        <w:t xml:space="preserve"> à partir du sol, conformément aux indications suivantes :</w:t>
      </w:r>
    </w:p>
    <w:p w14:paraId="1115A627" w14:textId="77777777" w:rsidR="0069232C" w:rsidRPr="00384CB2" w:rsidRDefault="0069232C" w:rsidP="0069232C">
      <w:pPr>
        <w:numPr>
          <w:ilvl w:val="0"/>
          <w:numId w:val="93"/>
        </w:numPr>
        <w:jc w:val="both"/>
        <w:rPr>
          <w:rFonts w:ascii="Arial Narrow" w:hAnsi="Arial Narrow" w:cs="Tahoma"/>
          <w:szCs w:val="24"/>
        </w:rPr>
      </w:pPr>
      <w:r w:rsidRPr="00384CB2">
        <w:rPr>
          <w:rFonts w:ascii="Arial Narrow" w:hAnsi="Arial Narrow" w:cs="Tahoma"/>
          <w:szCs w:val="24"/>
        </w:rPr>
        <w:t>Matériau : bois</w:t>
      </w:r>
    </w:p>
    <w:p w14:paraId="0693E257" w14:textId="77777777" w:rsidR="0069232C" w:rsidRPr="00384CB2" w:rsidRDefault="0069232C" w:rsidP="0069232C">
      <w:pPr>
        <w:numPr>
          <w:ilvl w:val="0"/>
          <w:numId w:val="93"/>
        </w:numPr>
        <w:jc w:val="both"/>
        <w:rPr>
          <w:rFonts w:ascii="Arial Narrow" w:hAnsi="Arial Narrow" w:cs="Tahoma"/>
          <w:szCs w:val="24"/>
        </w:rPr>
      </w:pPr>
      <w:r w:rsidRPr="00384CB2">
        <w:rPr>
          <w:rFonts w:ascii="Arial Narrow" w:hAnsi="Arial Narrow" w:cs="Tahoma"/>
          <w:szCs w:val="24"/>
        </w:rPr>
        <w:t>Dimensions de chaque panonceau : 15 à 25 cm de hauteur par 180 cm de longueur, épaisseur de 3 cm, hauteur 3m au-dessus du sol ;</w:t>
      </w:r>
    </w:p>
    <w:p w14:paraId="725ED19C" w14:textId="77777777" w:rsidR="0069232C" w:rsidRPr="00384CB2" w:rsidRDefault="0069232C" w:rsidP="0069232C">
      <w:pPr>
        <w:numPr>
          <w:ilvl w:val="0"/>
          <w:numId w:val="93"/>
        </w:numPr>
        <w:jc w:val="both"/>
        <w:rPr>
          <w:rFonts w:ascii="Arial Narrow" w:hAnsi="Arial Narrow" w:cs="Tahoma"/>
          <w:szCs w:val="24"/>
        </w:rPr>
      </w:pPr>
      <w:r w:rsidRPr="00384CB2">
        <w:rPr>
          <w:rFonts w:ascii="Arial Narrow" w:hAnsi="Arial Narrow" w:cs="Tahoma"/>
          <w:szCs w:val="24"/>
        </w:rPr>
        <w:t>Revêtement : une couche de peinture glycérophtalique de teinte blanche. Les inscriptions sont réalisées en noir et bleu ou rouge sur fond blanc.</w:t>
      </w:r>
    </w:p>
    <w:p w14:paraId="3A9C3BBE" w14:textId="389F2C47" w:rsidR="0069232C" w:rsidRDefault="0069232C" w:rsidP="0069232C">
      <w:pPr>
        <w:numPr>
          <w:ilvl w:val="0"/>
          <w:numId w:val="93"/>
        </w:numPr>
        <w:jc w:val="both"/>
        <w:rPr>
          <w:rFonts w:ascii="Arial Narrow" w:hAnsi="Arial Narrow" w:cs="Tahoma"/>
          <w:szCs w:val="24"/>
        </w:rPr>
      </w:pPr>
      <w:r w:rsidRPr="00384CB2">
        <w:rPr>
          <w:rFonts w:ascii="Arial Narrow" w:hAnsi="Arial Narrow" w:cs="Tahoma"/>
          <w:szCs w:val="24"/>
        </w:rPr>
        <w:t xml:space="preserve">Texte : </w:t>
      </w:r>
    </w:p>
    <w:p w14:paraId="4D727F53" w14:textId="13847BEE" w:rsidR="0069232C" w:rsidRDefault="0069232C" w:rsidP="0069232C">
      <w:pPr>
        <w:jc w:val="both"/>
        <w:rPr>
          <w:rFonts w:ascii="Arial Narrow" w:hAnsi="Arial Narrow" w:cs="Tahoma"/>
          <w:szCs w:val="24"/>
        </w:rPr>
      </w:pPr>
    </w:p>
    <w:p w14:paraId="5C930BD0" w14:textId="585F7B73" w:rsidR="0069232C" w:rsidRDefault="0069232C" w:rsidP="0069232C">
      <w:pPr>
        <w:jc w:val="both"/>
        <w:rPr>
          <w:rFonts w:ascii="Arial Narrow" w:hAnsi="Arial Narrow" w:cs="Tahoma"/>
          <w:szCs w:val="24"/>
        </w:rPr>
      </w:pPr>
    </w:p>
    <w:p w14:paraId="620FC7C3" w14:textId="7AC6E0C9" w:rsidR="0069232C" w:rsidRDefault="0069232C" w:rsidP="0069232C">
      <w:pPr>
        <w:jc w:val="both"/>
        <w:rPr>
          <w:rFonts w:ascii="Arial Narrow" w:hAnsi="Arial Narrow" w:cs="Tahoma"/>
          <w:szCs w:val="24"/>
        </w:rPr>
      </w:pPr>
    </w:p>
    <w:p w14:paraId="3AAA70D6" w14:textId="37B79849" w:rsidR="0069232C" w:rsidRDefault="0069232C" w:rsidP="0069232C">
      <w:pPr>
        <w:jc w:val="both"/>
        <w:rPr>
          <w:rFonts w:ascii="Arial Narrow" w:hAnsi="Arial Narrow" w:cs="Tahoma"/>
          <w:szCs w:val="24"/>
        </w:rPr>
      </w:pPr>
    </w:p>
    <w:p w14:paraId="1959FA7E" w14:textId="2BEB82AD" w:rsidR="0069232C" w:rsidRDefault="0069232C" w:rsidP="0069232C">
      <w:pPr>
        <w:jc w:val="both"/>
        <w:rPr>
          <w:rFonts w:ascii="Arial Narrow" w:hAnsi="Arial Narrow" w:cs="Tahoma"/>
          <w:szCs w:val="24"/>
        </w:rPr>
      </w:pPr>
    </w:p>
    <w:p w14:paraId="0500E498" w14:textId="1781CBEC" w:rsidR="0069232C" w:rsidRDefault="0069232C" w:rsidP="0069232C">
      <w:pPr>
        <w:jc w:val="both"/>
        <w:rPr>
          <w:rFonts w:ascii="Arial Narrow" w:hAnsi="Arial Narrow" w:cs="Tahoma"/>
          <w:szCs w:val="24"/>
        </w:rPr>
      </w:pPr>
    </w:p>
    <w:p w14:paraId="6978D634" w14:textId="57D8DEB0" w:rsidR="0069232C" w:rsidRDefault="0069232C" w:rsidP="0069232C">
      <w:pPr>
        <w:jc w:val="both"/>
        <w:rPr>
          <w:rFonts w:ascii="Arial Narrow" w:hAnsi="Arial Narrow" w:cs="Tahoma"/>
          <w:szCs w:val="24"/>
        </w:rPr>
      </w:pPr>
    </w:p>
    <w:p w14:paraId="35E3F6C8" w14:textId="057F1F44" w:rsidR="0069232C" w:rsidRDefault="0069232C" w:rsidP="0069232C">
      <w:pPr>
        <w:jc w:val="both"/>
        <w:rPr>
          <w:rFonts w:ascii="Arial Narrow" w:hAnsi="Arial Narrow" w:cs="Tahoma"/>
          <w:szCs w:val="24"/>
        </w:rPr>
      </w:pPr>
    </w:p>
    <w:p w14:paraId="78DF278D" w14:textId="23FD40BD" w:rsidR="0069232C" w:rsidRDefault="0069232C" w:rsidP="0069232C">
      <w:pPr>
        <w:jc w:val="both"/>
        <w:rPr>
          <w:rFonts w:ascii="Arial Narrow" w:hAnsi="Arial Narrow" w:cs="Tahoma"/>
          <w:szCs w:val="24"/>
        </w:rPr>
      </w:pPr>
    </w:p>
    <w:p w14:paraId="45A95785" w14:textId="0C8F6063" w:rsidR="0069232C" w:rsidRDefault="0069232C" w:rsidP="0069232C">
      <w:pPr>
        <w:jc w:val="both"/>
        <w:rPr>
          <w:rFonts w:ascii="Arial Narrow" w:hAnsi="Arial Narrow" w:cs="Tahoma"/>
          <w:szCs w:val="24"/>
        </w:rPr>
      </w:pPr>
    </w:p>
    <w:p w14:paraId="73716BFC" w14:textId="6148A153" w:rsidR="0069232C" w:rsidRDefault="0069232C" w:rsidP="0069232C">
      <w:pPr>
        <w:jc w:val="both"/>
        <w:rPr>
          <w:rFonts w:ascii="Arial Narrow" w:hAnsi="Arial Narrow" w:cs="Tahoma"/>
          <w:szCs w:val="24"/>
        </w:rPr>
      </w:pPr>
    </w:p>
    <w:p w14:paraId="3A61D3E1" w14:textId="560A39B3" w:rsidR="0069232C" w:rsidRDefault="0069232C" w:rsidP="0069232C">
      <w:pPr>
        <w:jc w:val="both"/>
        <w:rPr>
          <w:rFonts w:ascii="Arial Narrow" w:hAnsi="Arial Narrow" w:cs="Tahoma"/>
          <w:szCs w:val="24"/>
        </w:rPr>
      </w:pPr>
    </w:p>
    <w:p w14:paraId="6154757F" w14:textId="002C7171" w:rsidR="0069232C" w:rsidRDefault="0069232C" w:rsidP="0069232C">
      <w:pPr>
        <w:jc w:val="both"/>
        <w:rPr>
          <w:rFonts w:ascii="Arial Narrow" w:hAnsi="Arial Narrow" w:cs="Tahoma"/>
          <w:szCs w:val="24"/>
        </w:rPr>
      </w:pPr>
    </w:p>
    <w:p w14:paraId="4408A988" w14:textId="1B5CAA11" w:rsidR="0069232C" w:rsidRDefault="0069232C" w:rsidP="0069232C">
      <w:pPr>
        <w:jc w:val="both"/>
        <w:rPr>
          <w:rFonts w:ascii="Arial Narrow" w:hAnsi="Arial Narrow" w:cs="Tahoma"/>
          <w:szCs w:val="24"/>
        </w:rPr>
      </w:pPr>
    </w:p>
    <w:p w14:paraId="4CF50001" w14:textId="6E0DF82F" w:rsidR="0069232C" w:rsidRDefault="0069232C" w:rsidP="0069232C">
      <w:pPr>
        <w:jc w:val="both"/>
        <w:rPr>
          <w:rFonts w:ascii="Arial Narrow" w:hAnsi="Arial Narrow" w:cs="Tahoma"/>
          <w:szCs w:val="24"/>
        </w:rPr>
      </w:pPr>
    </w:p>
    <w:p w14:paraId="28F70A67" w14:textId="2856D77A" w:rsidR="0069232C" w:rsidRDefault="0069232C" w:rsidP="0069232C">
      <w:pPr>
        <w:jc w:val="both"/>
        <w:rPr>
          <w:rFonts w:ascii="Arial Narrow" w:hAnsi="Arial Narrow" w:cs="Tahoma"/>
          <w:szCs w:val="24"/>
        </w:rPr>
      </w:pPr>
    </w:p>
    <w:p w14:paraId="269536CB" w14:textId="4563CA8F" w:rsidR="0069232C" w:rsidRDefault="0069232C" w:rsidP="0069232C">
      <w:pPr>
        <w:jc w:val="both"/>
        <w:rPr>
          <w:rFonts w:ascii="Arial Narrow" w:hAnsi="Arial Narrow" w:cs="Tahoma"/>
          <w:szCs w:val="24"/>
        </w:rPr>
      </w:pPr>
    </w:p>
    <w:p w14:paraId="205EAE5C" w14:textId="6B53D42A" w:rsidR="0069232C" w:rsidRDefault="0069232C" w:rsidP="0069232C">
      <w:pPr>
        <w:jc w:val="both"/>
        <w:rPr>
          <w:rFonts w:ascii="Arial Narrow" w:hAnsi="Arial Narrow" w:cs="Tahoma"/>
          <w:szCs w:val="24"/>
        </w:rPr>
      </w:pPr>
    </w:p>
    <w:p w14:paraId="09FF39CF" w14:textId="1F597911" w:rsidR="0069232C" w:rsidRDefault="0069232C" w:rsidP="0069232C">
      <w:pPr>
        <w:jc w:val="both"/>
        <w:rPr>
          <w:rFonts w:ascii="Arial Narrow" w:hAnsi="Arial Narrow" w:cs="Tahoma"/>
          <w:szCs w:val="24"/>
        </w:rPr>
      </w:pPr>
    </w:p>
    <w:p w14:paraId="468643DD" w14:textId="27E64217" w:rsidR="0069232C" w:rsidRDefault="0069232C" w:rsidP="0069232C">
      <w:pPr>
        <w:jc w:val="both"/>
        <w:rPr>
          <w:rFonts w:ascii="Arial Narrow" w:hAnsi="Arial Narrow" w:cs="Tahoma"/>
          <w:szCs w:val="24"/>
        </w:rPr>
      </w:pPr>
    </w:p>
    <w:p w14:paraId="478226CD" w14:textId="0D4E9FE5" w:rsidR="0069232C" w:rsidRDefault="0069232C" w:rsidP="0069232C">
      <w:pPr>
        <w:jc w:val="both"/>
        <w:rPr>
          <w:rFonts w:ascii="Arial Narrow" w:hAnsi="Arial Narrow" w:cs="Tahoma"/>
          <w:szCs w:val="24"/>
        </w:rPr>
      </w:pPr>
    </w:p>
    <w:p w14:paraId="1C58DDC6" w14:textId="79813FF0" w:rsidR="0069232C" w:rsidRDefault="0069232C" w:rsidP="0069232C">
      <w:pPr>
        <w:jc w:val="both"/>
        <w:rPr>
          <w:rFonts w:ascii="Arial Narrow" w:hAnsi="Arial Narrow" w:cs="Tahoma"/>
          <w:szCs w:val="24"/>
        </w:rPr>
      </w:pPr>
    </w:p>
    <w:p w14:paraId="6E7EC542" w14:textId="4EA55ABC" w:rsidR="0069232C" w:rsidRDefault="0069232C" w:rsidP="0069232C">
      <w:pPr>
        <w:jc w:val="both"/>
        <w:rPr>
          <w:rFonts w:ascii="Arial Narrow" w:hAnsi="Arial Narrow" w:cs="Tahoma"/>
          <w:szCs w:val="24"/>
        </w:rPr>
      </w:pPr>
    </w:p>
    <w:p w14:paraId="3896C639" w14:textId="77777777" w:rsidR="0069232C" w:rsidRPr="00384CB2" w:rsidRDefault="0069232C" w:rsidP="0069232C">
      <w:pPr>
        <w:jc w:val="both"/>
        <w:rPr>
          <w:rFonts w:ascii="Arial Narrow" w:hAnsi="Arial Narrow" w:cs="Tahoma"/>
          <w:szCs w:val="24"/>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3725"/>
      </w:tblGrid>
      <w:tr w:rsidR="0069232C" w:rsidRPr="00384CB2" w14:paraId="7B9ED813" w14:textId="77777777" w:rsidTr="00755F62">
        <w:trPr>
          <w:trHeight w:val="567"/>
          <w:jc w:val="center"/>
        </w:trPr>
        <w:tc>
          <w:tcPr>
            <w:tcW w:w="8612" w:type="dxa"/>
            <w:gridSpan w:val="2"/>
            <w:vAlign w:val="center"/>
          </w:tcPr>
          <w:p w14:paraId="16ACBB6C" w14:textId="66DB1055" w:rsidR="0069232C" w:rsidRPr="00384CB2" w:rsidRDefault="0069232C" w:rsidP="00755F62">
            <w:pPr>
              <w:pStyle w:val="Corpsdetexte3"/>
              <w:jc w:val="both"/>
              <w:rPr>
                <w:rFonts w:ascii="Arial Narrow" w:hAnsi="Arial Narrow" w:cs="Tahoma"/>
                <w:b/>
                <w:i/>
                <w:sz w:val="24"/>
                <w:szCs w:val="24"/>
              </w:rPr>
            </w:pPr>
            <w:r w:rsidRPr="00384CB2">
              <w:rPr>
                <w:rFonts w:ascii="Arial Narrow" w:hAnsi="Arial Narrow" w:cs="Tahoma"/>
                <w:sz w:val="24"/>
                <w:szCs w:val="24"/>
              </w:rPr>
              <w:t>LE</w:t>
            </w:r>
            <w:r>
              <w:rPr>
                <w:rFonts w:ascii="Arial Narrow" w:hAnsi="Arial Narrow" w:cs="Tahoma"/>
                <w:sz w:val="24"/>
                <w:szCs w:val="24"/>
              </w:rPr>
              <w:t>TTRE-COMMANDEN°_-----------_/LC/C.</w:t>
            </w:r>
            <w:r w:rsidR="0011609F">
              <w:rPr>
                <w:rFonts w:ascii="Arial Narrow" w:hAnsi="Arial Narrow" w:cs="Tahoma"/>
                <w:sz w:val="24"/>
                <w:szCs w:val="24"/>
              </w:rPr>
              <w:t>ATOK</w:t>
            </w:r>
            <w:r w:rsidRPr="00384CB2">
              <w:rPr>
                <w:rFonts w:ascii="Arial Narrow" w:hAnsi="Arial Narrow" w:cs="Tahoma"/>
                <w:sz w:val="24"/>
                <w:szCs w:val="24"/>
              </w:rPr>
              <w:t>/</w:t>
            </w:r>
            <w:r>
              <w:rPr>
                <w:rFonts w:ascii="Arial Narrow" w:hAnsi="Arial Narrow" w:cs="Tahoma"/>
                <w:sz w:val="24"/>
                <w:szCs w:val="24"/>
              </w:rPr>
              <w:t>CIPM</w:t>
            </w:r>
            <w:r w:rsidRPr="00384CB2">
              <w:rPr>
                <w:rFonts w:ascii="Arial Narrow" w:hAnsi="Arial Narrow" w:cs="Tahoma"/>
                <w:sz w:val="24"/>
                <w:szCs w:val="24"/>
              </w:rPr>
              <w:t>/2025 DU --------------</w:t>
            </w:r>
          </w:p>
        </w:tc>
      </w:tr>
      <w:tr w:rsidR="0069232C" w:rsidRPr="00384CB2" w14:paraId="4885BB8E" w14:textId="77777777" w:rsidTr="00755F62">
        <w:trPr>
          <w:trHeight w:val="1134"/>
          <w:jc w:val="center"/>
        </w:trPr>
        <w:tc>
          <w:tcPr>
            <w:tcW w:w="8612" w:type="dxa"/>
            <w:gridSpan w:val="2"/>
            <w:vAlign w:val="center"/>
          </w:tcPr>
          <w:p w14:paraId="17D459CD" w14:textId="19B4E55B" w:rsidR="0069232C" w:rsidRPr="00384CB2" w:rsidRDefault="0069232C" w:rsidP="00755F62">
            <w:pPr>
              <w:pStyle w:val="Corpsdetexte"/>
              <w:spacing w:line="276" w:lineRule="auto"/>
              <w:jc w:val="center"/>
              <w:rPr>
                <w:rFonts w:ascii="Arial Narrow" w:hAnsi="Arial Narrow" w:cs="Tahoma"/>
                <w:b/>
                <w:color w:val="000000" w:themeColor="text1"/>
                <w:szCs w:val="24"/>
              </w:rPr>
            </w:pPr>
            <w:r w:rsidRPr="00384CB2">
              <w:rPr>
                <w:rFonts w:ascii="Arial Narrow" w:hAnsi="Arial Narrow" w:cs="Tahoma"/>
                <w:szCs w:val="24"/>
              </w:rPr>
              <w:t xml:space="preserve">L’EXECUTION DES TRAVAUX DE </w:t>
            </w:r>
            <w:r w:rsidR="0011609F" w:rsidRPr="0011609F">
              <w:rPr>
                <w:rFonts w:ascii="Arial Narrow" w:hAnsi="Arial Narrow" w:cs="Tahoma"/>
                <w:szCs w:val="24"/>
              </w:rPr>
              <w:t>CONSTRUCTION D'UNE MINI-ADDUCTION EN EAU POTABLE ALIMENTÉE PAR L'ÉNERGIE SOLAIRE À ATOK CENTRE  , COMMUNE DE DOUMÉ,DEPARTEMENT DU HAUT NYONG ,RÉGION DE L'EST</w:t>
            </w:r>
            <w:r w:rsidR="0011609F" w:rsidRPr="00384CB2">
              <w:rPr>
                <w:rFonts w:ascii="Arial Narrow" w:hAnsi="Arial Narrow" w:cs="Calibri"/>
                <w:szCs w:val="24"/>
              </w:rPr>
              <w:t>.</w:t>
            </w:r>
          </w:p>
        </w:tc>
      </w:tr>
      <w:tr w:rsidR="0069232C" w:rsidRPr="00384CB2" w14:paraId="36CBAA8A" w14:textId="77777777" w:rsidTr="00755F62">
        <w:trPr>
          <w:trHeight w:val="567"/>
          <w:jc w:val="center"/>
        </w:trPr>
        <w:tc>
          <w:tcPr>
            <w:tcW w:w="8612" w:type="dxa"/>
            <w:gridSpan w:val="2"/>
            <w:vAlign w:val="center"/>
          </w:tcPr>
          <w:p w14:paraId="4D790543" w14:textId="4908442B" w:rsidR="0069232C" w:rsidRPr="00384CB2" w:rsidRDefault="0069232C" w:rsidP="00755F62">
            <w:pPr>
              <w:pStyle w:val="Corpsdetexte3"/>
              <w:rPr>
                <w:rFonts w:ascii="Arial Narrow" w:hAnsi="Arial Narrow" w:cs="Tahoma"/>
                <w:b/>
                <w:bCs/>
                <w:i/>
                <w:sz w:val="24"/>
                <w:szCs w:val="24"/>
              </w:rPr>
            </w:pPr>
            <w:r w:rsidRPr="00384CB2">
              <w:rPr>
                <w:rFonts w:ascii="Arial Narrow" w:hAnsi="Arial Narrow" w:cs="Tahoma"/>
                <w:sz w:val="24"/>
                <w:szCs w:val="24"/>
                <w:u w:val="single"/>
              </w:rPr>
              <w:t>MAITRE D’OUVRAGE</w:t>
            </w:r>
            <w:r>
              <w:rPr>
                <w:rFonts w:ascii="Arial Narrow" w:hAnsi="Arial Narrow" w:cs="Tahoma"/>
                <w:sz w:val="24"/>
                <w:szCs w:val="24"/>
              </w:rPr>
              <w:t> : LE MAIRE DE LA COMMUNE DE</w:t>
            </w:r>
            <w:r w:rsidR="0011609F">
              <w:rPr>
                <w:rFonts w:ascii="Arial Narrow" w:hAnsi="Arial Narrow" w:cs="Tahoma"/>
                <w:sz w:val="24"/>
                <w:szCs w:val="24"/>
              </w:rPr>
              <w:t xml:space="preserve"> ATOK</w:t>
            </w:r>
          </w:p>
        </w:tc>
      </w:tr>
      <w:tr w:rsidR="0069232C" w:rsidRPr="00384CB2" w14:paraId="28CC0785" w14:textId="77777777" w:rsidTr="00755F62">
        <w:trPr>
          <w:trHeight w:val="567"/>
          <w:jc w:val="center"/>
        </w:trPr>
        <w:tc>
          <w:tcPr>
            <w:tcW w:w="8612" w:type="dxa"/>
            <w:gridSpan w:val="2"/>
            <w:vAlign w:val="center"/>
          </w:tcPr>
          <w:p w14:paraId="3E5A49BF" w14:textId="77777777" w:rsidR="0069232C" w:rsidRPr="00384CB2" w:rsidRDefault="0069232C" w:rsidP="00755F62">
            <w:pPr>
              <w:pStyle w:val="Corpsdetexte3"/>
              <w:rPr>
                <w:rFonts w:ascii="Arial Narrow" w:hAnsi="Arial Narrow" w:cs="Tahoma"/>
                <w:b/>
                <w:i/>
                <w:sz w:val="24"/>
                <w:szCs w:val="24"/>
              </w:rPr>
            </w:pPr>
            <w:r w:rsidRPr="00384CB2">
              <w:rPr>
                <w:rFonts w:ascii="Arial Narrow" w:hAnsi="Arial Narrow" w:cs="Tahoma"/>
                <w:sz w:val="24"/>
                <w:szCs w:val="24"/>
                <w:u w:val="single"/>
              </w:rPr>
              <w:t>MAITRE D’OUVRAGE</w:t>
            </w:r>
            <w:r w:rsidRPr="00384CB2">
              <w:rPr>
                <w:rFonts w:ascii="Arial Narrow" w:hAnsi="Arial Narrow" w:cs="Tahoma"/>
                <w:sz w:val="24"/>
                <w:szCs w:val="24"/>
              </w:rPr>
              <w:t xml:space="preserve"> </w:t>
            </w:r>
            <w:r w:rsidRPr="00384CB2">
              <w:rPr>
                <w:rFonts w:ascii="Arial Narrow" w:hAnsi="Arial Narrow" w:cs="Tahoma"/>
                <w:sz w:val="24"/>
                <w:szCs w:val="24"/>
                <w:u w:val="single"/>
              </w:rPr>
              <w:t>DELEGUE</w:t>
            </w:r>
            <w:r w:rsidRPr="00384CB2">
              <w:rPr>
                <w:rFonts w:ascii="Arial Narrow" w:hAnsi="Arial Narrow" w:cs="Tahoma"/>
                <w:sz w:val="24"/>
                <w:szCs w:val="24"/>
              </w:rPr>
              <w:t> :________________________</w:t>
            </w:r>
          </w:p>
        </w:tc>
      </w:tr>
      <w:tr w:rsidR="0069232C" w:rsidRPr="00384CB2" w14:paraId="321144DB" w14:textId="77777777" w:rsidTr="00755F62">
        <w:trPr>
          <w:trHeight w:val="567"/>
          <w:jc w:val="center"/>
        </w:trPr>
        <w:tc>
          <w:tcPr>
            <w:tcW w:w="8612" w:type="dxa"/>
            <w:gridSpan w:val="2"/>
            <w:vAlign w:val="center"/>
          </w:tcPr>
          <w:p w14:paraId="364938B5" w14:textId="6828243C" w:rsidR="0069232C" w:rsidRPr="00384CB2" w:rsidRDefault="0069232C" w:rsidP="00755F62">
            <w:pPr>
              <w:pStyle w:val="Corpsdetexte3"/>
              <w:rPr>
                <w:rFonts w:ascii="Arial Narrow" w:hAnsi="Arial Narrow" w:cs="Tahoma"/>
                <w:b/>
                <w:bCs/>
                <w:i/>
                <w:sz w:val="24"/>
                <w:szCs w:val="24"/>
              </w:rPr>
            </w:pPr>
            <w:r w:rsidRPr="00384CB2">
              <w:rPr>
                <w:rFonts w:ascii="Arial Narrow" w:hAnsi="Arial Narrow" w:cs="Tahoma"/>
                <w:bCs/>
                <w:sz w:val="24"/>
                <w:szCs w:val="24"/>
                <w:u w:val="single"/>
              </w:rPr>
              <w:t>AUTORITE CONTRACTANTE</w:t>
            </w:r>
            <w:r w:rsidRPr="00384CB2">
              <w:rPr>
                <w:rFonts w:ascii="Arial Narrow" w:hAnsi="Arial Narrow" w:cs="Tahoma"/>
                <w:bCs/>
                <w:sz w:val="24"/>
                <w:szCs w:val="24"/>
              </w:rPr>
              <w:t xml:space="preserve"> : </w:t>
            </w:r>
            <w:r w:rsidRPr="00384CB2">
              <w:rPr>
                <w:rFonts w:ascii="Arial Narrow" w:hAnsi="Arial Narrow" w:cs="Tahoma"/>
                <w:sz w:val="24"/>
                <w:szCs w:val="24"/>
              </w:rPr>
              <w:t xml:space="preserve">LE MAIRE DE LA COMMUNE DE </w:t>
            </w:r>
            <w:r w:rsidR="0011609F">
              <w:rPr>
                <w:rFonts w:ascii="Arial Narrow" w:hAnsi="Arial Narrow" w:cs="Tahoma"/>
                <w:sz w:val="24"/>
                <w:szCs w:val="24"/>
              </w:rPr>
              <w:t>ATOK</w:t>
            </w:r>
          </w:p>
        </w:tc>
      </w:tr>
      <w:tr w:rsidR="0069232C" w:rsidRPr="00384CB2" w14:paraId="0C5083CF" w14:textId="77777777" w:rsidTr="00755F62">
        <w:trPr>
          <w:trHeight w:val="567"/>
          <w:jc w:val="center"/>
        </w:trPr>
        <w:tc>
          <w:tcPr>
            <w:tcW w:w="8612" w:type="dxa"/>
            <w:gridSpan w:val="2"/>
            <w:vAlign w:val="center"/>
          </w:tcPr>
          <w:p w14:paraId="5B8B5BE0" w14:textId="3DDDAD81" w:rsidR="0069232C" w:rsidRPr="00384CB2" w:rsidRDefault="0069232C" w:rsidP="00755F62">
            <w:pPr>
              <w:pStyle w:val="Corpsdetexte3"/>
              <w:rPr>
                <w:rFonts w:ascii="Arial Narrow" w:hAnsi="Arial Narrow" w:cs="Tahoma"/>
                <w:b/>
                <w:bCs/>
                <w:i/>
                <w:sz w:val="24"/>
                <w:szCs w:val="24"/>
              </w:rPr>
            </w:pPr>
            <w:r w:rsidRPr="00384CB2">
              <w:rPr>
                <w:rFonts w:ascii="Arial Narrow" w:hAnsi="Arial Narrow" w:cs="Tahoma"/>
                <w:bCs/>
                <w:sz w:val="24"/>
                <w:szCs w:val="24"/>
                <w:u w:val="single"/>
              </w:rPr>
              <w:t>CHEF DE SERVICE DU MARCHE</w:t>
            </w:r>
            <w:r w:rsidRPr="00384CB2">
              <w:rPr>
                <w:rFonts w:ascii="Arial Narrow" w:hAnsi="Arial Narrow" w:cs="Tahoma"/>
                <w:bCs/>
                <w:sz w:val="24"/>
                <w:szCs w:val="24"/>
              </w:rPr>
              <w:t> : _</w:t>
            </w:r>
            <w:r>
              <w:rPr>
                <w:rFonts w:ascii="Arial Narrow" w:hAnsi="Arial Narrow" w:cs="Tahoma"/>
                <w:bCs/>
                <w:sz w:val="24"/>
                <w:szCs w:val="24"/>
              </w:rPr>
              <w:t xml:space="preserve">SECRETAIRE GENERAL DE LA COMMUNE DE </w:t>
            </w:r>
            <w:r w:rsidR="0011609F">
              <w:rPr>
                <w:rFonts w:ascii="Arial Narrow" w:hAnsi="Arial Narrow" w:cs="Tahoma"/>
                <w:bCs/>
                <w:sz w:val="24"/>
                <w:szCs w:val="24"/>
              </w:rPr>
              <w:t>ATOK</w:t>
            </w:r>
            <w:r w:rsidRPr="00384CB2">
              <w:rPr>
                <w:rFonts w:ascii="Arial Narrow" w:hAnsi="Arial Narrow" w:cs="Tahoma"/>
                <w:bCs/>
                <w:sz w:val="24"/>
                <w:szCs w:val="24"/>
              </w:rPr>
              <w:t>______________________</w:t>
            </w:r>
            <w:r w:rsidRPr="00384CB2">
              <w:rPr>
                <w:rFonts w:ascii="Arial Narrow" w:hAnsi="Arial Narrow" w:cs="Tahoma"/>
                <w:sz w:val="24"/>
                <w:szCs w:val="24"/>
              </w:rPr>
              <w:t> </w:t>
            </w:r>
          </w:p>
        </w:tc>
      </w:tr>
      <w:tr w:rsidR="0069232C" w:rsidRPr="00384CB2" w14:paraId="68B7B0A0" w14:textId="77777777" w:rsidTr="00755F62">
        <w:trPr>
          <w:trHeight w:val="850"/>
          <w:jc w:val="center"/>
        </w:trPr>
        <w:tc>
          <w:tcPr>
            <w:tcW w:w="8612" w:type="dxa"/>
            <w:gridSpan w:val="2"/>
            <w:vAlign w:val="center"/>
          </w:tcPr>
          <w:p w14:paraId="07DD511A" w14:textId="77777777" w:rsidR="0069232C" w:rsidRPr="00384CB2" w:rsidRDefault="0069232C" w:rsidP="00755F62">
            <w:pPr>
              <w:pStyle w:val="Corpsdetexte3"/>
              <w:rPr>
                <w:rFonts w:ascii="Arial Narrow" w:hAnsi="Arial Narrow" w:cs="Tahoma"/>
                <w:b/>
                <w:bCs/>
                <w:i/>
                <w:sz w:val="24"/>
                <w:szCs w:val="24"/>
              </w:rPr>
            </w:pPr>
            <w:r w:rsidRPr="00384CB2">
              <w:rPr>
                <w:rFonts w:ascii="Arial Narrow" w:hAnsi="Arial Narrow" w:cs="Tahoma"/>
                <w:bCs/>
                <w:sz w:val="24"/>
                <w:szCs w:val="24"/>
                <w:u w:val="single"/>
              </w:rPr>
              <w:t>INGENIEUR DU MARCHE</w:t>
            </w:r>
            <w:r w:rsidRPr="00384CB2">
              <w:rPr>
                <w:rFonts w:ascii="Arial Narrow" w:hAnsi="Arial Narrow" w:cs="Tahoma"/>
                <w:bCs/>
                <w:sz w:val="24"/>
                <w:szCs w:val="24"/>
              </w:rPr>
              <w:t xml:space="preserve"> : LE DELEGUE DEPARTEMENTAL </w:t>
            </w:r>
          </w:p>
          <w:p w14:paraId="507D0F10" w14:textId="491C67C2" w:rsidR="0069232C" w:rsidRPr="00384CB2" w:rsidRDefault="0069232C" w:rsidP="00755F62">
            <w:pPr>
              <w:pStyle w:val="Corpsdetexte3"/>
              <w:rPr>
                <w:rFonts w:ascii="Arial Narrow" w:hAnsi="Arial Narrow" w:cs="Tahoma"/>
                <w:b/>
                <w:bCs/>
                <w:i/>
                <w:sz w:val="24"/>
                <w:szCs w:val="24"/>
              </w:rPr>
            </w:pPr>
            <w:r>
              <w:rPr>
                <w:rFonts w:ascii="Arial Narrow" w:hAnsi="Arial Narrow" w:cs="Tahoma"/>
                <w:bCs/>
                <w:sz w:val="24"/>
                <w:szCs w:val="24"/>
              </w:rPr>
              <w:t>DU MINISTERE DE L’EAU ET DE L’ENERGIE</w:t>
            </w:r>
          </w:p>
        </w:tc>
      </w:tr>
      <w:tr w:rsidR="0069232C" w:rsidRPr="00384CB2" w14:paraId="1920F1F3" w14:textId="77777777" w:rsidTr="00755F62">
        <w:trPr>
          <w:trHeight w:val="567"/>
          <w:jc w:val="center"/>
        </w:trPr>
        <w:tc>
          <w:tcPr>
            <w:tcW w:w="8612" w:type="dxa"/>
            <w:gridSpan w:val="2"/>
            <w:vAlign w:val="center"/>
          </w:tcPr>
          <w:p w14:paraId="69FFE5D4" w14:textId="77777777" w:rsidR="0069232C" w:rsidRPr="00384CB2" w:rsidRDefault="0069232C" w:rsidP="00755F62">
            <w:pPr>
              <w:pStyle w:val="Corpsdetexte3"/>
              <w:rPr>
                <w:rFonts w:ascii="Arial Narrow" w:hAnsi="Arial Narrow" w:cs="Tahoma"/>
                <w:b/>
                <w:bCs/>
                <w:i/>
                <w:sz w:val="24"/>
                <w:szCs w:val="24"/>
              </w:rPr>
            </w:pPr>
            <w:r w:rsidRPr="00384CB2">
              <w:rPr>
                <w:rFonts w:ascii="Arial Narrow" w:hAnsi="Arial Narrow" w:cs="Tahoma"/>
                <w:bCs/>
                <w:sz w:val="24"/>
                <w:szCs w:val="24"/>
                <w:u w:val="single"/>
              </w:rPr>
              <w:t>ENTREPRISE</w:t>
            </w:r>
            <w:r w:rsidRPr="00384CB2">
              <w:rPr>
                <w:rFonts w:ascii="Arial Narrow" w:hAnsi="Arial Narrow" w:cs="Tahoma"/>
                <w:bCs/>
                <w:sz w:val="24"/>
                <w:szCs w:val="24"/>
              </w:rPr>
              <w:t> :……………………………………………..</w:t>
            </w:r>
          </w:p>
        </w:tc>
      </w:tr>
      <w:tr w:rsidR="0069232C" w:rsidRPr="00384CB2" w14:paraId="107DE663" w14:textId="77777777" w:rsidTr="00755F62">
        <w:trPr>
          <w:trHeight w:val="850"/>
          <w:jc w:val="center"/>
        </w:trPr>
        <w:tc>
          <w:tcPr>
            <w:tcW w:w="8612" w:type="dxa"/>
            <w:gridSpan w:val="2"/>
            <w:tcBorders>
              <w:bottom w:val="double" w:sz="4" w:space="0" w:color="auto"/>
            </w:tcBorders>
            <w:vAlign w:val="center"/>
          </w:tcPr>
          <w:p w14:paraId="1FEEBB64" w14:textId="77777777" w:rsidR="0069232C" w:rsidRPr="00384CB2" w:rsidRDefault="0069232C" w:rsidP="00755F62">
            <w:pPr>
              <w:pStyle w:val="Corpsdetexte3"/>
              <w:rPr>
                <w:rFonts w:ascii="Arial Narrow" w:hAnsi="Arial Narrow" w:cs="Tahoma"/>
                <w:b/>
                <w:bCs/>
                <w:i/>
                <w:sz w:val="24"/>
                <w:szCs w:val="24"/>
              </w:rPr>
            </w:pPr>
          </w:p>
          <w:p w14:paraId="2497A314" w14:textId="77777777" w:rsidR="0069232C" w:rsidRPr="00384CB2" w:rsidRDefault="0069232C" w:rsidP="00755F62">
            <w:pPr>
              <w:pStyle w:val="Corpsdetexte3"/>
              <w:rPr>
                <w:rFonts w:ascii="Arial Narrow" w:hAnsi="Arial Narrow" w:cs="Calibri"/>
                <w:b/>
                <w:i/>
                <w:sz w:val="24"/>
                <w:szCs w:val="24"/>
              </w:rPr>
            </w:pPr>
            <w:r w:rsidRPr="00384CB2">
              <w:rPr>
                <w:rFonts w:ascii="Arial Narrow" w:hAnsi="Arial Narrow" w:cs="Tahoma"/>
                <w:bCs/>
                <w:sz w:val="24"/>
                <w:szCs w:val="24"/>
                <w:u w:val="single"/>
              </w:rPr>
              <w:t>FINANCEMENT</w:t>
            </w:r>
            <w:r w:rsidRPr="00384CB2">
              <w:rPr>
                <w:rFonts w:ascii="Arial Narrow" w:hAnsi="Arial Narrow" w:cs="Tahoma"/>
                <w:bCs/>
                <w:sz w:val="24"/>
                <w:szCs w:val="24"/>
              </w:rPr>
              <w:t xml:space="preserve"> : PROLOG EXERC</w:t>
            </w:r>
            <w:r>
              <w:rPr>
                <w:rFonts w:ascii="Arial Narrow" w:hAnsi="Arial Narrow" w:cs="Tahoma"/>
                <w:bCs/>
                <w:sz w:val="24"/>
                <w:szCs w:val="24"/>
              </w:rPr>
              <w:t>IC</w:t>
            </w:r>
            <w:r w:rsidRPr="00384CB2">
              <w:rPr>
                <w:rFonts w:ascii="Arial Narrow" w:hAnsi="Arial Narrow" w:cs="Tahoma"/>
                <w:bCs/>
                <w:sz w:val="24"/>
                <w:szCs w:val="24"/>
              </w:rPr>
              <w:t>E</w:t>
            </w:r>
            <w:r w:rsidRPr="00384CB2">
              <w:rPr>
                <w:rFonts w:ascii="Arial Narrow" w:hAnsi="Arial Narrow" w:cs="Calibri"/>
                <w:sz w:val="24"/>
                <w:szCs w:val="24"/>
              </w:rPr>
              <w:t xml:space="preserve"> 2025</w:t>
            </w:r>
          </w:p>
          <w:p w14:paraId="6857EF22" w14:textId="77777777" w:rsidR="0069232C" w:rsidRPr="00384CB2" w:rsidRDefault="0069232C" w:rsidP="00755F62">
            <w:pPr>
              <w:pStyle w:val="Corpsdetexte3"/>
              <w:jc w:val="left"/>
              <w:rPr>
                <w:rFonts w:ascii="Arial Narrow" w:hAnsi="Arial Narrow" w:cs="Calibri"/>
                <w:b/>
                <w:i/>
                <w:sz w:val="24"/>
                <w:szCs w:val="24"/>
              </w:rPr>
            </w:pPr>
            <w:r w:rsidRPr="00384CB2">
              <w:rPr>
                <w:rFonts w:ascii="Arial Narrow" w:hAnsi="Arial Narrow" w:cs="Calibri"/>
                <w:sz w:val="24"/>
                <w:szCs w:val="24"/>
                <w:u w:val="single"/>
              </w:rPr>
              <w:t>IMPUTATION</w:t>
            </w:r>
            <w:r w:rsidRPr="00384CB2">
              <w:rPr>
                <w:rFonts w:ascii="Arial Narrow" w:hAnsi="Arial Narrow" w:cs="Calibri"/>
                <w:sz w:val="24"/>
                <w:szCs w:val="24"/>
              </w:rPr>
              <w:t> :----------------------------------------------------------------</w:t>
            </w:r>
          </w:p>
        </w:tc>
      </w:tr>
      <w:tr w:rsidR="0069232C" w:rsidRPr="00384CB2" w14:paraId="73222761" w14:textId="77777777" w:rsidTr="00755F62">
        <w:trPr>
          <w:trHeight w:val="567"/>
          <w:jc w:val="center"/>
        </w:trPr>
        <w:tc>
          <w:tcPr>
            <w:tcW w:w="4887" w:type="dxa"/>
            <w:vMerge w:val="restart"/>
            <w:tcBorders>
              <w:right w:val="single" w:sz="4" w:space="0" w:color="auto"/>
            </w:tcBorders>
            <w:vAlign w:val="center"/>
          </w:tcPr>
          <w:p w14:paraId="48FC212E" w14:textId="01121C86" w:rsidR="0069232C" w:rsidRPr="00384CB2" w:rsidRDefault="0069232C" w:rsidP="00755F62">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DELAI D’EXECUTION</w:t>
            </w:r>
            <w:r w:rsidRPr="00384CB2">
              <w:rPr>
                <w:rFonts w:ascii="Arial Narrow" w:hAnsi="Arial Narrow" w:cs="Tahoma"/>
                <w:bCs/>
                <w:sz w:val="24"/>
                <w:szCs w:val="24"/>
              </w:rPr>
              <w:t> : _____</w:t>
            </w:r>
            <w:r>
              <w:rPr>
                <w:rFonts w:ascii="Arial Narrow" w:hAnsi="Arial Narrow" w:cs="Tahoma"/>
                <w:bCs/>
                <w:sz w:val="24"/>
                <w:szCs w:val="24"/>
              </w:rPr>
              <w:t>(02)DEUX MOIS</w:t>
            </w:r>
            <w:r w:rsidRPr="00384CB2">
              <w:rPr>
                <w:rFonts w:ascii="Arial Narrow" w:hAnsi="Arial Narrow" w:cs="Tahoma"/>
                <w:bCs/>
                <w:sz w:val="24"/>
                <w:szCs w:val="24"/>
              </w:rPr>
              <w:t>______________</w:t>
            </w:r>
          </w:p>
        </w:tc>
        <w:tc>
          <w:tcPr>
            <w:tcW w:w="3725" w:type="dxa"/>
            <w:tcBorders>
              <w:left w:val="single" w:sz="4" w:space="0" w:color="auto"/>
            </w:tcBorders>
            <w:vAlign w:val="center"/>
          </w:tcPr>
          <w:p w14:paraId="0B91CAEA" w14:textId="77777777" w:rsidR="0069232C" w:rsidRPr="00384CB2" w:rsidRDefault="0069232C" w:rsidP="00755F62">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DEBUT DES</w:t>
            </w:r>
            <w:r w:rsidRPr="00384CB2">
              <w:rPr>
                <w:rFonts w:ascii="Arial Narrow" w:hAnsi="Arial Narrow" w:cs="Tahoma"/>
                <w:bCs/>
                <w:sz w:val="24"/>
                <w:szCs w:val="24"/>
              </w:rPr>
              <w:t xml:space="preserve"> </w:t>
            </w:r>
            <w:r w:rsidRPr="00384CB2">
              <w:rPr>
                <w:rFonts w:ascii="Arial Narrow" w:hAnsi="Arial Narrow" w:cs="Tahoma"/>
                <w:bCs/>
                <w:sz w:val="24"/>
                <w:szCs w:val="24"/>
                <w:u w:val="single"/>
              </w:rPr>
              <w:t>TRAVAUX</w:t>
            </w:r>
            <w:r w:rsidRPr="00384CB2">
              <w:rPr>
                <w:rFonts w:ascii="Arial Narrow" w:hAnsi="Arial Narrow" w:cs="Tahoma"/>
                <w:bCs/>
                <w:sz w:val="24"/>
                <w:szCs w:val="24"/>
              </w:rPr>
              <w:t> : ____________</w:t>
            </w:r>
          </w:p>
        </w:tc>
      </w:tr>
      <w:tr w:rsidR="0069232C" w:rsidRPr="00384CB2" w14:paraId="73B65E32" w14:textId="77777777" w:rsidTr="00755F62">
        <w:trPr>
          <w:trHeight w:val="567"/>
          <w:jc w:val="center"/>
        </w:trPr>
        <w:tc>
          <w:tcPr>
            <w:tcW w:w="4887" w:type="dxa"/>
            <w:vMerge/>
            <w:tcBorders>
              <w:right w:val="single" w:sz="4" w:space="0" w:color="auto"/>
            </w:tcBorders>
            <w:vAlign w:val="center"/>
          </w:tcPr>
          <w:p w14:paraId="004DB32C" w14:textId="77777777" w:rsidR="0069232C" w:rsidRPr="00384CB2" w:rsidRDefault="0069232C" w:rsidP="00755F62">
            <w:pPr>
              <w:pStyle w:val="Corpsdetexte3"/>
              <w:rPr>
                <w:rFonts w:ascii="Arial Narrow" w:hAnsi="Arial Narrow" w:cs="Tahoma"/>
                <w:b/>
                <w:bCs/>
                <w:i/>
                <w:sz w:val="24"/>
                <w:szCs w:val="24"/>
              </w:rPr>
            </w:pPr>
          </w:p>
        </w:tc>
        <w:tc>
          <w:tcPr>
            <w:tcW w:w="3725" w:type="dxa"/>
            <w:tcBorders>
              <w:left w:val="single" w:sz="4" w:space="0" w:color="auto"/>
            </w:tcBorders>
            <w:vAlign w:val="center"/>
          </w:tcPr>
          <w:p w14:paraId="3FDF4712" w14:textId="77777777" w:rsidR="0069232C" w:rsidRPr="00384CB2" w:rsidRDefault="0069232C" w:rsidP="00755F62">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FIN DES TRAVAUX</w:t>
            </w:r>
            <w:r w:rsidRPr="00384CB2">
              <w:rPr>
                <w:rFonts w:ascii="Arial Narrow" w:hAnsi="Arial Narrow" w:cs="Tahoma"/>
                <w:bCs/>
                <w:sz w:val="24"/>
                <w:szCs w:val="24"/>
              </w:rPr>
              <w:t> : _______________</w:t>
            </w:r>
          </w:p>
        </w:tc>
      </w:tr>
    </w:tbl>
    <w:p w14:paraId="36489887" w14:textId="77777777" w:rsidR="0069232C" w:rsidRPr="00330A88" w:rsidRDefault="0069232C" w:rsidP="0069232C">
      <w:pPr>
        <w:pStyle w:val="Corpsdetexte3"/>
        <w:jc w:val="both"/>
        <w:rPr>
          <w:rFonts w:ascii="Maiandra GD" w:hAnsi="Maiandra GD" w:cs="Tahoma"/>
          <w:bCs/>
          <w:sz w:val="24"/>
          <w:szCs w:val="24"/>
          <w:u w:val="single"/>
        </w:rPr>
      </w:pPr>
    </w:p>
    <w:p w14:paraId="4754B01C" w14:textId="021F9294" w:rsidR="007A7AB6" w:rsidRDefault="007A7AB6" w:rsidP="007A7AB6">
      <w:pPr>
        <w:tabs>
          <w:tab w:val="left" w:pos="2400"/>
        </w:tabs>
        <w:jc w:val="center"/>
        <w:rPr>
          <w:b/>
          <w:bCs/>
          <w:sz w:val="28"/>
          <w:szCs w:val="28"/>
        </w:rPr>
      </w:pPr>
    </w:p>
    <w:p w14:paraId="16F5077A" w14:textId="16E62FAD" w:rsidR="007A7AB6" w:rsidRDefault="007A7AB6" w:rsidP="007A7AB6">
      <w:pPr>
        <w:tabs>
          <w:tab w:val="left" w:pos="2400"/>
        </w:tabs>
        <w:jc w:val="center"/>
        <w:rPr>
          <w:b/>
          <w:bCs/>
          <w:sz w:val="28"/>
          <w:szCs w:val="28"/>
        </w:rPr>
      </w:pPr>
    </w:p>
    <w:p w14:paraId="512C9CF9" w14:textId="6A32A752" w:rsidR="007A7AB6" w:rsidRDefault="007A7AB6" w:rsidP="007A7AB6">
      <w:pPr>
        <w:tabs>
          <w:tab w:val="left" w:pos="2400"/>
        </w:tabs>
        <w:jc w:val="center"/>
        <w:rPr>
          <w:b/>
          <w:bCs/>
          <w:sz w:val="28"/>
          <w:szCs w:val="28"/>
        </w:rPr>
      </w:pPr>
    </w:p>
    <w:p w14:paraId="378EEB80" w14:textId="024955D2" w:rsidR="007A7AB6" w:rsidRDefault="007A7AB6" w:rsidP="007A7AB6">
      <w:pPr>
        <w:tabs>
          <w:tab w:val="left" w:pos="2400"/>
        </w:tabs>
        <w:jc w:val="center"/>
        <w:rPr>
          <w:b/>
          <w:bCs/>
          <w:sz w:val="28"/>
          <w:szCs w:val="28"/>
        </w:rPr>
      </w:pPr>
    </w:p>
    <w:p w14:paraId="00ED6EB0" w14:textId="7BFC5055" w:rsidR="007A7AB6" w:rsidRDefault="007A7AB6" w:rsidP="007A7AB6">
      <w:pPr>
        <w:tabs>
          <w:tab w:val="left" w:pos="2400"/>
        </w:tabs>
        <w:jc w:val="center"/>
        <w:rPr>
          <w:b/>
          <w:bCs/>
          <w:sz w:val="28"/>
          <w:szCs w:val="28"/>
        </w:rPr>
      </w:pPr>
    </w:p>
    <w:p w14:paraId="2FBBF99B" w14:textId="1D62782C" w:rsidR="007A7AB6" w:rsidRDefault="007A7AB6" w:rsidP="007A7AB6">
      <w:pPr>
        <w:tabs>
          <w:tab w:val="left" w:pos="2400"/>
        </w:tabs>
        <w:jc w:val="center"/>
        <w:rPr>
          <w:b/>
          <w:bCs/>
          <w:sz w:val="28"/>
          <w:szCs w:val="28"/>
        </w:rPr>
      </w:pPr>
    </w:p>
    <w:p w14:paraId="59637478" w14:textId="1AB387D6" w:rsidR="007A7AB6" w:rsidRDefault="007A7AB6" w:rsidP="007A7AB6">
      <w:pPr>
        <w:tabs>
          <w:tab w:val="left" w:pos="2400"/>
        </w:tabs>
        <w:jc w:val="center"/>
        <w:rPr>
          <w:b/>
          <w:bCs/>
          <w:sz w:val="28"/>
          <w:szCs w:val="28"/>
        </w:rPr>
      </w:pPr>
    </w:p>
    <w:p w14:paraId="5777F7AC" w14:textId="77777777" w:rsidR="007A7AB6" w:rsidRDefault="007A7AB6" w:rsidP="007A7AB6">
      <w:pPr>
        <w:tabs>
          <w:tab w:val="left" w:pos="2400"/>
        </w:tabs>
        <w:jc w:val="center"/>
        <w:rPr>
          <w:b/>
          <w:bCs/>
          <w:sz w:val="28"/>
          <w:szCs w:val="28"/>
        </w:rPr>
      </w:pPr>
    </w:p>
    <w:p w14:paraId="30655C00" w14:textId="77777777" w:rsidR="007A7AB6" w:rsidRDefault="007A7AB6" w:rsidP="007A7AB6">
      <w:pPr>
        <w:tabs>
          <w:tab w:val="left" w:pos="2400"/>
        </w:tabs>
        <w:jc w:val="center"/>
        <w:rPr>
          <w:b/>
          <w:bCs/>
          <w:sz w:val="28"/>
          <w:szCs w:val="28"/>
        </w:rPr>
      </w:pPr>
    </w:p>
    <w:p w14:paraId="3B872FA9" w14:textId="77777777" w:rsidR="007A7AB6" w:rsidRDefault="007A7AB6" w:rsidP="007A7AB6">
      <w:pPr>
        <w:tabs>
          <w:tab w:val="left" w:pos="2400"/>
        </w:tabs>
        <w:jc w:val="center"/>
        <w:rPr>
          <w:b/>
          <w:bCs/>
          <w:sz w:val="28"/>
          <w:szCs w:val="28"/>
        </w:rPr>
      </w:pPr>
    </w:p>
    <w:p w14:paraId="4A200629" w14:textId="77777777" w:rsidR="002238B3" w:rsidRDefault="002238B3" w:rsidP="007A7AB6">
      <w:pPr>
        <w:tabs>
          <w:tab w:val="left" w:pos="2400"/>
        </w:tabs>
        <w:jc w:val="center"/>
        <w:rPr>
          <w:b/>
          <w:bCs/>
          <w:sz w:val="28"/>
          <w:szCs w:val="28"/>
        </w:rPr>
      </w:pPr>
    </w:p>
    <w:p w14:paraId="232C74C0" w14:textId="77777777" w:rsidR="002238B3" w:rsidRDefault="002238B3" w:rsidP="007A7AB6">
      <w:pPr>
        <w:tabs>
          <w:tab w:val="left" w:pos="2400"/>
        </w:tabs>
        <w:jc w:val="center"/>
        <w:rPr>
          <w:b/>
          <w:bCs/>
          <w:sz w:val="28"/>
          <w:szCs w:val="28"/>
        </w:rPr>
      </w:pPr>
    </w:p>
    <w:p w14:paraId="1F1FEF4B" w14:textId="3946ECB0" w:rsidR="002238B3" w:rsidRDefault="002238B3" w:rsidP="007A7AB6">
      <w:pPr>
        <w:tabs>
          <w:tab w:val="left" w:pos="2400"/>
        </w:tabs>
        <w:jc w:val="center"/>
        <w:rPr>
          <w:b/>
          <w:bCs/>
          <w:sz w:val="28"/>
          <w:szCs w:val="28"/>
        </w:rPr>
      </w:pPr>
    </w:p>
    <w:p w14:paraId="57114A15" w14:textId="7CBCF0FA" w:rsidR="002238B3" w:rsidRDefault="002238B3" w:rsidP="007A7AB6">
      <w:pPr>
        <w:tabs>
          <w:tab w:val="left" w:pos="2400"/>
        </w:tabs>
        <w:jc w:val="center"/>
        <w:rPr>
          <w:b/>
          <w:bCs/>
          <w:sz w:val="28"/>
          <w:szCs w:val="28"/>
        </w:rPr>
      </w:pPr>
    </w:p>
    <w:p w14:paraId="02B19C70" w14:textId="77777777" w:rsidR="002238B3" w:rsidRDefault="002238B3" w:rsidP="007A7AB6">
      <w:pPr>
        <w:tabs>
          <w:tab w:val="left" w:pos="2400"/>
        </w:tabs>
        <w:jc w:val="center"/>
        <w:rPr>
          <w:b/>
          <w:bCs/>
          <w:sz w:val="28"/>
          <w:szCs w:val="28"/>
        </w:rPr>
      </w:pPr>
    </w:p>
    <w:p w14:paraId="4AC8EC98" w14:textId="0A5E8976" w:rsidR="002238B3" w:rsidRPr="00924A6C" w:rsidRDefault="002238B3" w:rsidP="002238B3">
      <w:pPr>
        <w:tabs>
          <w:tab w:val="left" w:pos="2400"/>
        </w:tabs>
        <w:jc w:val="center"/>
        <w:rPr>
          <w:b/>
          <w:bCs/>
          <w:sz w:val="40"/>
          <w:szCs w:val="28"/>
        </w:rPr>
      </w:pPr>
      <w:r w:rsidRPr="002238B3">
        <w:rPr>
          <w:b/>
          <w:bCs/>
          <w:sz w:val="48"/>
          <w:szCs w:val="28"/>
        </w:rPr>
        <w:t xml:space="preserve">1 </w:t>
      </w:r>
      <w:r w:rsidRPr="00924A6C">
        <w:rPr>
          <w:b/>
          <w:bCs/>
          <w:sz w:val="40"/>
          <w:szCs w:val="28"/>
        </w:rPr>
        <w:t>- Bordereau De Prix Unitaires (</w:t>
      </w:r>
      <w:r w:rsidR="00924A6C" w:rsidRPr="00924A6C">
        <w:rPr>
          <w:b/>
          <w:bCs/>
          <w:sz w:val="40"/>
          <w:szCs w:val="28"/>
        </w:rPr>
        <w:t>BPU</w:t>
      </w:r>
      <w:r w:rsidRPr="00924A6C">
        <w:rPr>
          <w:b/>
          <w:bCs/>
          <w:sz w:val="40"/>
          <w:szCs w:val="28"/>
        </w:rPr>
        <w:t>)</w:t>
      </w:r>
    </w:p>
    <w:p w14:paraId="62655FCF" w14:textId="77777777" w:rsidR="002238B3" w:rsidRDefault="002238B3" w:rsidP="007A7AB6">
      <w:pPr>
        <w:tabs>
          <w:tab w:val="left" w:pos="2400"/>
        </w:tabs>
        <w:jc w:val="center"/>
        <w:rPr>
          <w:b/>
          <w:bCs/>
          <w:sz w:val="28"/>
          <w:szCs w:val="28"/>
        </w:rPr>
      </w:pPr>
    </w:p>
    <w:p w14:paraId="7AEEFBF8" w14:textId="77777777" w:rsidR="002238B3" w:rsidRDefault="002238B3" w:rsidP="007A7AB6">
      <w:pPr>
        <w:tabs>
          <w:tab w:val="left" w:pos="2400"/>
        </w:tabs>
        <w:jc w:val="center"/>
        <w:rPr>
          <w:b/>
          <w:bCs/>
          <w:sz w:val="28"/>
          <w:szCs w:val="28"/>
        </w:rPr>
      </w:pPr>
    </w:p>
    <w:p w14:paraId="269CA016" w14:textId="77777777" w:rsidR="002238B3" w:rsidRDefault="002238B3" w:rsidP="007A7AB6">
      <w:pPr>
        <w:tabs>
          <w:tab w:val="left" w:pos="2400"/>
        </w:tabs>
        <w:jc w:val="center"/>
        <w:rPr>
          <w:b/>
          <w:bCs/>
          <w:sz w:val="28"/>
          <w:szCs w:val="28"/>
        </w:rPr>
      </w:pPr>
    </w:p>
    <w:p w14:paraId="242121EA" w14:textId="77777777" w:rsidR="002238B3" w:rsidRDefault="002238B3" w:rsidP="007A7AB6">
      <w:pPr>
        <w:tabs>
          <w:tab w:val="left" w:pos="2400"/>
        </w:tabs>
        <w:jc w:val="center"/>
        <w:rPr>
          <w:b/>
          <w:bCs/>
          <w:sz w:val="28"/>
          <w:szCs w:val="28"/>
        </w:rPr>
      </w:pPr>
    </w:p>
    <w:p w14:paraId="5752C462" w14:textId="61B627C9" w:rsidR="007A7AB6" w:rsidRPr="00BD681E" w:rsidRDefault="007A7AB6" w:rsidP="007A7AB6">
      <w:pPr>
        <w:tabs>
          <w:tab w:val="left" w:pos="2400"/>
        </w:tabs>
        <w:jc w:val="center"/>
        <w:rPr>
          <w:b/>
          <w:bCs/>
          <w:sz w:val="28"/>
          <w:szCs w:val="28"/>
        </w:rPr>
      </w:pPr>
      <w:r w:rsidRPr="00BD681E">
        <w:rPr>
          <w:b/>
          <w:bCs/>
          <w:sz w:val="28"/>
          <w:szCs w:val="28"/>
        </w:rPr>
        <w:t>CADRE DE BORDERAU DE</w:t>
      </w:r>
      <w:r>
        <w:rPr>
          <w:b/>
          <w:bCs/>
          <w:sz w:val="28"/>
          <w:szCs w:val="28"/>
        </w:rPr>
        <w:t>S</w:t>
      </w:r>
      <w:r w:rsidRPr="00BD681E">
        <w:rPr>
          <w:b/>
          <w:bCs/>
          <w:sz w:val="28"/>
          <w:szCs w:val="28"/>
        </w:rPr>
        <w:t xml:space="preserve"> PRIX UNITAIRES</w:t>
      </w:r>
    </w:p>
    <w:p w14:paraId="1D44CC0E" w14:textId="1902701F" w:rsidR="007A7AB6" w:rsidRPr="00417CCE" w:rsidRDefault="007A7AB6" w:rsidP="007A7AB6">
      <w:pPr>
        <w:tabs>
          <w:tab w:val="left" w:pos="2400"/>
        </w:tabs>
        <w:ind w:right="-284"/>
        <w:jc w:val="both"/>
        <w:rPr>
          <w:sz w:val="28"/>
          <w:szCs w:val="28"/>
        </w:rPr>
      </w:pPr>
      <w:r>
        <w:rPr>
          <w:sz w:val="28"/>
          <w:szCs w:val="28"/>
        </w:rPr>
        <w:t xml:space="preserve">Pour les travaux </w:t>
      </w:r>
      <w:r w:rsidR="00262159" w:rsidRPr="00262159">
        <w:rPr>
          <w:b/>
          <w:sz w:val="28"/>
          <w:szCs w:val="28"/>
        </w:rPr>
        <w:t xml:space="preserve">de </w:t>
      </w:r>
      <w:r w:rsidR="0011609F" w:rsidRPr="0011609F">
        <w:rPr>
          <w:b/>
          <w:sz w:val="28"/>
          <w:szCs w:val="28"/>
        </w:rPr>
        <w:t>Construction d'une Mini-Adduction en eau potable alimentée par l'énergie solaire à Atok Centre  , commune de Doumé,departement du Haut Nyong ,Région de l'Est</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8"/>
        <w:gridCol w:w="5869"/>
        <w:gridCol w:w="709"/>
        <w:gridCol w:w="1275"/>
        <w:gridCol w:w="1985"/>
      </w:tblGrid>
      <w:tr w:rsidR="007A7AB6" w:rsidRPr="007E55AD" w14:paraId="1E532C7E" w14:textId="77777777" w:rsidTr="00924A6C">
        <w:trPr>
          <w:trHeight w:val="418"/>
          <w:jc w:val="center"/>
        </w:trPr>
        <w:tc>
          <w:tcPr>
            <w:tcW w:w="10916" w:type="dxa"/>
            <w:gridSpan w:val="5"/>
          </w:tcPr>
          <w:p w14:paraId="7354FBF7" w14:textId="7BB0E2D0" w:rsidR="007A7AB6" w:rsidRPr="007E55AD" w:rsidRDefault="0011609F" w:rsidP="007A7AB6">
            <w:pPr>
              <w:rPr>
                <w:b/>
                <w:bCs/>
                <w:szCs w:val="24"/>
              </w:rPr>
            </w:pPr>
            <w:r w:rsidRPr="0011609F">
              <w:rPr>
                <w:b/>
                <w:bCs/>
                <w:szCs w:val="24"/>
              </w:rPr>
              <w:t>Réalisation des travaux de Construction d'une Mini-Adduction en eau potable alimentée par l'énergie solaire à Atok Centre  , commune de Doumé,departement du Haut Nyong ,Région de l'Est</w:t>
            </w:r>
          </w:p>
        </w:tc>
      </w:tr>
      <w:tr w:rsidR="007A7AB6" w:rsidRPr="007E55AD" w14:paraId="316E4ACD" w14:textId="77777777" w:rsidTr="00924A6C">
        <w:trPr>
          <w:trHeight w:val="300"/>
          <w:jc w:val="center"/>
        </w:trPr>
        <w:tc>
          <w:tcPr>
            <w:tcW w:w="10916" w:type="dxa"/>
            <w:gridSpan w:val="5"/>
          </w:tcPr>
          <w:p w14:paraId="77DE97B1" w14:textId="77777777" w:rsidR="007A7AB6" w:rsidRPr="007E55AD" w:rsidRDefault="007A7AB6" w:rsidP="007A7AB6">
            <w:pPr>
              <w:rPr>
                <w:b/>
                <w:bCs/>
                <w:szCs w:val="24"/>
              </w:rPr>
            </w:pPr>
            <w:r w:rsidRPr="007E55AD">
              <w:rPr>
                <w:b/>
                <w:bCs/>
                <w:szCs w:val="24"/>
              </w:rPr>
              <w:t>LOT 100 : TRAVAUX PRÉLIMINAIRES  </w:t>
            </w:r>
          </w:p>
        </w:tc>
      </w:tr>
      <w:tr w:rsidR="007A7AB6" w:rsidRPr="007E55AD" w14:paraId="7BE18F72" w14:textId="77777777" w:rsidTr="00924A6C">
        <w:trPr>
          <w:trHeight w:val="300"/>
          <w:jc w:val="center"/>
        </w:trPr>
        <w:tc>
          <w:tcPr>
            <w:tcW w:w="1078" w:type="dxa"/>
            <w:noWrap/>
            <w:vAlign w:val="center"/>
            <w:hideMark/>
          </w:tcPr>
          <w:p w14:paraId="6F386AB8" w14:textId="77777777" w:rsidR="007A7AB6" w:rsidRPr="007E55AD" w:rsidRDefault="007A7AB6" w:rsidP="007A7AB6">
            <w:pPr>
              <w:jc w:val="center"/>
              <w:rPr>
                <w:b/>
                <w:bCs/>
                <w:szCs w:val="24"/>
              </w:rPr>
            </w:pPr>
            <w:r w:rsidRPr="007E55AD">
              <w:rPr>
                <w:b/>
                <w:bCs/>
                <w:szCs w:val="24"/>
              </w:rPr>
              <w:t>N°</w:t>
            </w:r>
          </w:p>
        </w:tc>
        <w:tc>
          <w:tcPr>
            <w:tcW w:w="5869" w:type="dxa"/>
            <w:noWrap/>
            <w:vAlign w:val="center"/>
            <w:hideMark/>
          </w:tcPr>
          <w:p w14:paraId="62630349" w14:textId="77777777" w:rsidR="007A7AB6" w:rsidRPr="007E55AD" w:rsidRDefault="007A7AB6" w:rsidP="007A7AB6">
            <w:pPr>
              <w:rPr>
                <w:b/>
                <w:szCs w:val="24"/>
              </w:rPr>
            </w:pPr>
            <w:r w:rsidRPr="007E55AD">
              <w:rPr>
                <w:b/>
                <w:szCs w:val="24"/>
              </w:rPr>
              <w:t>DESIGNATION DES OUVRAGES</w:t>
            </w:r>
          </w:p>
        </w:tc>
        <w:tc>
          <w:tcPr>
            <w:tcW w:w="709" w:type="dxa"/>
            <w:noWrap/>
            <w:vAlign w:val="center"/>
            <w:hideMark/>
          </w:tcPr>
          <w:p w14:paraId="0B81FDD6" w14:textId="77777777" w:rsidR="007A7AB6" w:rsidRPr="007E55AD" w:rsidRDefault="007A7AB6" w:rsidP="007A7AB6">
            <w:pPr>
              <w:jc w:val="center"/>
              <w:rPr>
                <w:b/>
                <w:bCs/>
                <w:szCs w:val="24"/>
              </w:rPr>
            </w:pPr>
            <w:r w:rsidRPr="007E55AD">
              <w:rPr>
                <w:b/>
                <w:bCs/>
                <w:szCs w:val="24"/>
              </w:rPr>
              <w:t>UTE</w:t>
            </w:r>
          </w:p>
        </w:tc>
        <w:tc>
          <w:tcPr>
            <w:tcW w:w="1275" w:type="dxa"/>
            <w:vAlign w:val="center"/>
          </w:tcPr>
          <w:p w14:paraId="14F3A6F4" w14:textId="77777777" w:rsidR="007A7AB6" w:rsidRPr="00A245BB" w:rsidRDefault="007A7AB6" w:rsidP="007A7AB6">
            <w:pPr>
              <w:jc w:val="center"/>
              <w:rPr>
                <w:b/>
                <w:bCs/>
                <w:szCs w:val="24"/>
              </w:rPr>
            </w:pPr>
            <w:r w:rsidRPr="00A245BB">
              <w:rPr>
                <w:b/>
                <w:bCs/>
                <w:szCs w:val="24"/>
              </w:rPr>
              <w:t>P.U</w:t>
            </w:r>
            <w:r>
              <w:rPr>
                <w:b/>
                <w:bCs/>
                <w:szCs w:val="24"/>
              </w:rPr>
              <w:t xml:space="preserve"> en chiffre (en FCFA)</w:t>
            </w:r>
          </w:p>
        </w:tc>
        <w:tc>
          <w:tcPr>
            <w:tcW w:w="1985" w:type="dxa"/>
            <w:noWrap/>
            <w:vAlign w:val="center"/>
            <w:hideMark/>
          </w:tcPr>
          <w:p w14:paraId="6258988F" w14:textId="77777777" w:rsidR="007A7AB6" w:rsidRPr="00A245BB" w:rsidRDefault="007A7AB6" w:rsidP="007A7AB6">
            <w:pPr>
              <w:jc w:val="center"/>
              <w:rPr>
                <w:b/>
                <w:bCs/>
                <w:szCs w:val="24"/>
              </w:rPr>
            </w:pPr>
            <w:r>
              <w:rPr>
                <w:b/>
                <w:bCs/>
                <w:szCs w:val="24"/>
              </w:rPr>
              <w:t>P.U en lettre (en FCFA)</w:t>
            </w:r>
          </w:p>
        </w:tc>
      </w:tr>
      <w:tr w:rsidR="007A7AB6" w:rsidRPr="007E55AD" w14:paraId="5B305A9F" w14:textId="77777777" w:rsidTr="00924A6C">
        <w:trPr>
          <w:trHeight w:val="300"/>
          <w:jc w:val="center"/>
        </w:trPr>
        <w:tc>
          <w:tcPr>
            <w:tcW w:w="1078" w:type="dxa"/>
            <w:noWrap/>
            <w:vAlign w:val="center"/>
            <w:hideMark/>
          </w:tcPr>
          <w:p w14:paraId="1748FF07" w14:textId="77777777" w:rsidR="007A7AB6" w:rsidRPr="00BD79BE" w:rsidRDefault="007A7AB6" w:rsidP="007A7AB6">
            <w:pPr>
              <w:jc w:val="center"/>
              <w:rPr>
                <w:bCs/>
                <w:szCs w:val="24"/>
              </w:rPr>
            </w:pPr>
            <w:r w:rsidRPr="00BD79BE">
              <w:rPr>
                <w:bCs/>
                <w:szCs w:val="24"/>
              </w:rPr>
              <w:t>101</w:t>
            </w:r>
          </w:p>
        </w:tc>
        <w:tc>
          <w:tcPr>
            <w:tcW w:w="5869" w:type="dxa"/>
            <w:noWrap/>
            <w:vAlign w:val="center"/>
            <w:hideMark/>
          </w:tcPr>
          <w:p w14:paraId="666C77B2" w14:textId="77777777" w:rsidR="007A7AB6" w:rsidRPr="00BD79BE" w:rsidRDefault="007A7AB6" w:rsidP="007A7AB6">
            <w:pPr>
              <w:rPr>
                <w:szCs w:val="24"/>
              </w:rPr>
            </w:pPr>
            <w:r w:rsidRPr="00BD79BE">
              <w:rPr>
                <w:szCs w:val="24"/>
              </w:rPr>
              <w:t>Installation de chantier, amené et replis du matériel</w:t>
            </w:r>
          </w:p>
        </w:tc>
        <w:tc>
          <w:tcPr>
            <w:tcW w:w="709" w:type="dxa"/>
            <w:noWrap/>
            <w:vAlign w:val="center"/>
            <w:hideMark/>
          </w:tcPr>
          <w:p w14:paraId="6A38E4CB" w14:textId="77777777" w:rsidR="007A7AB6" w:rsidRPr="00BD79BE" w:rsidRDefault="007A7AB6" w:rsidP="007A7AB6">
            <w:pPr>
              <w:jc w:val="center"/>
              <w:rPr>
                <w:szCs w:val="24"/>
              </w:rPr>
            </w:pPr>
            <w:r w:rsidRPr="00BD79BE">
              <w:rPr>
                <w:szCs w:val="24"/>
              </w:rPr>
              <w:t>FF</w:t>
            </w:r>
          </w:p>
        </w:tc>
        <w:tc>
          <w:tcPr>
            <w:tcW w:w="1275" w:type="dxa"/>
            <w:vAlign w:val="center"/>
          </w:tcPr>
          <w:p w14:paraId="23AE26A0" w14:textId="62ECEF01" w:rsidR="007A7AB6" w:rsidRPr="00BD79BE" w:rsidRDefault="007A7AB6" w:rsidP="00155E8E">
            <w:pPr>
              <w:rPr>
                <w:rFonts w:eastAsia="Calibri"/>
                <w:bCs/>
                <w:szCs w:val="24"/>
                <w:lang w:eastAsia="en-US"/>
              </w:rPr>
            </w:pPr>
          </w:p>
        </w:tc>
        <w:tc>
          <w:tcPr>
            <w:tcW w:w="1985" w:type="dxa"/>
            <w:noWrap/>
            <w:vAlign w:val="center"/>
            <w:hideMark/>
          </w:tcPr>
          <w:p w14:paraId="6B0C8AA9" w14:textId="32D301FB" w:rsidR="007A7AB6" w:rsidRPr="007E55AD" w:rsidRDefault="007A7AB6" w:rsidP="007A7AB6">
            <w:pPr>
              <w:rPr>
                <w:rFonts w:eastAsia="Calibri"/>
                <w:lang w:eastAsia="en-US"/>
              </w:rPr>
            </w:pPr>
          </w:p>
        </w:tc>
      </w:tr>
      <w:tr w:rsidR="007A7AB6" w:rsidRPr="007E55AD" w14:paraId="2ACFDF7E" w14:textId="77777777" w:rsidTr="00924A6C">
        <w:trPr>
          <w:trHeight w:val="300"/>
          <w:jc w:val="center"/>
        </w:trPr>
        <w:tc>
          <w:tcPr>
            <w:tcW w:w="1078" w:type="dxa"/>
            <w:noWrap/>
            <w:vAlign w:val="center"/>
            <w:hideMark/>
          </w:tcPr>
          <w:p w14:paraId="69116EE2" w14:textId="77777777" w:rsidR="007A7AB6" w:rsidRPr="00BD79BE" w:rsidRDefault="007A7AB6" w:rsidP="007A7AB6">
            <w:pPr>
              <w:jc w:val="center"/>
              <w:rPr>
                <w:bCs/>
                <w:szCs w:val="24"/>
              </w:rPr>
            </w:pPr>
            <w:r w:rsidRPr="00BD79BE">
              <w:rPr>
                <w:bCs/>
                <w:szCs w:val="24"/>
              </w:rPr>
              <w:t>102</w:t>
            </w:r>
          </w:p>
        </w:tc>
        <w:tc>
          <w:tcPr>
            <w:tcW w:w="5869" w:type="dxa"/>
            <w:noWrap/>
            <w:vAlign w:val="center"/>
            <w:hideMark/>
          </w:tcPr>
          <w:p w14:paraId="5CD7CE3C" w14:textId="77777777" w:rsidR="007A7AB6" w:rsidRPr="00BD79BE" w:rsidRDefault="007A7AB6" w:rsidP="007A7AB6">
            <w:pPr>
              <w:rPr>
                <w:szCs w:val="24"/>
              </w:rPr>
            </w:pPr>
            <w:r w:rsidRPr="00BD79BE">
              <w:rPr>
                <w:szCs w:val="24"/>
              </w:rPr>
              <w:t xml:space="preserve">Etude géophysique </w:t>
            </w:r>
          </w:p>
        </w:tc>
        <w:tc>
          <w:tcPr>
            <w:tcW w:w="709" w:type="dxa"/>
            <w:noWrap/>
            <w:vAlign w:val="center"/>
            <w:hideMark/>
          </w:tcPr>
          <w:p w14:paraId="5E0FB07B" w14:textId="77777777" w:rsidR="007A7AB6" w:rsidRPr="00BD79BE" w:rsidRDefault="007A7AB6" w:rsidP="007A7AB6">
            <w:pPr>
              <w:jc w:val="center"/>
              <w:rPr>
                <w:szCs w:val="24"/>
              </w:rPr>
            </w:pPr>
            <w:r w:rsidRPr="00BD79BE">
              <w:rPr>
                <w:szCs w:val="24"/>
              </w:rPr>
              <w:t>FF</w:t>
            </w:r>
          </w:p>
        </w:tc>
        <w:tc>
          <w:tcPr>
            <w:tcW w:w="1275" w:type="dxa"/>
            <w:vAlign w:val="center"/>
          </w:tcPr>
          <w:p w14:paraId="1AF252FA" w14:textId="33CCCA06" w:rsidR="007A7AB6" w:rsidRPr="00BD79BE" w:rsidRDefault="007A7AB6" w:rsidP="00155E8E">
            <w:pPr>
              <w:rPr>
                <w:rFonts w:eastAsia="Calibri"/>
                <w:bCs/>
                <w:szCs w:val="24"/>
                <w:lang w:eastAsia="en-US"/>
              </w:rPr>
            </w:pPr>
          </w:p>
        </w:tc>
        <w:tc>
          <w:tcPr>
            <w:tcW w:w="1985" w:type="dxa"/>
            <w:noWrap/>
            <w:vAlign w:val="center"/>
            <w:hideMark/>
          </w:tcPr>
          <w:p w14:paraId="5D65F0B3" w14:textId="5B818F23" w:rsidR="007A7AB6" w:rsidRPr="007E55AD" w:rsidRDefault="007A7AB6" w:rsidP="007A7AB6">
            <w:pPr>
              <w:rPr>
                <w:rFonts w:eastAsia="Calibri"/>
                <w:lang w:eastAsia="en-US"/>
              </w:rPr>
            </w:pPr>
          </w:p>
        </w:tc>
      </w:tr>
      <w:tr w:rsidR="007A7AB6" w:rsidRPr="007E55AD" w14:paraId="38C5FF26" w14:textId="77777777" w:rsidTr="00924A6C">
        <w:trPr>
          <w:trHeight w:val="300"/>
          <w:jc w:val="center"/>
        </w:trPr>
        <w:tc>
          <w:tcPr>
            <w:tcW w:w="1078" w:type="dxa"/>
            <w:noWrap/>
            <w:vAlign w:val="center"/>
            <w:hideMark/>
          </w:tcPr>
          <w:p w14:paraId="03BD9DCC" w14:textId="77777777" w:rsidR="007A7AB6" w:rsidRPr="00BD79BE" w:rsidRDefault="007A7AB6" w:rsidP="007A7AB6">
            <w:pPr>
              <w:jc w:val="center"/>
              <w:rPr>
                <w:bCs/>
                <w:szCs w:val="24"/>
              </w:rPr>
            </w:pPr>
            <w:r w:rsidRPr="00BD79BE">
              <w:rPr>
                <w:bCs/>
                <w:szCs w:val="24"/>
              </w:rPr>
              <w:t>103</w:t>
            </w:r>
          </w:p>
        </w:tc>
        <w:tc>
          <w:tcPr>
            <w:tcW w:w="5869" w:type="dxa"/>
            <w:noWrap/>
            <w:vAlign w:val="center"/>
            <w:hideMark/>
          </w:tcPr>
          <w:p w14:paraId="1C5B575B" w14:textId="77777777" w:rsidR="007A7AB6" w:rsidRPr="00BD79BE" w:rsidRDefault="007A7AB6" w:rsidP="007A7AB6">
            <w:pPr>
              <w:rPr>
                <w:szCs w:val="24"/>
              </w:rPr>
            </w:pPr>
            <w:r w:rsidRPr="00BD79BE">
              <w:rPr>
                <w:szCs w:val="24"/>
              </w:rPr>
              <w:t>Elaboration d'un projet d'exécution des travaux</w:t>
            </w:r>
          </w:p>
        </w:tc>
        <w:tc>
          <w:tcPr>
            <w:tcW w:w="709" w:type="dxa"/>
            <w:noWrap/>
            <w:vAlign w:val="center"/>
            <w:hideMark/>
          </w:tcPr>
          <w:p w14:paraId="7732F308" w14:textId="77777777" w:rsidR="007A7AB6" w:rsidRPr="00BD79BE" w:rsidRDefault="007A7AB6" w:rsidP="007A7AB6">
            <w:pPr>
              <w:jc w:val="center"/>
              <w:rPr>
                <w:szCs w:val="24"/>
              </w:rPr>
            </w:pPr>
            <w:r w:rsidRPr="00BD79BE">
              <w:rPr>
                <w:szCs w:val="24"/>
              </w:rPr>
              <w:t>FF</w:t>
            </w:r>
          </w:p>
        </w:tc>
        <w:tc>
          <w:tcPr>
            <w:tcW w:w="1275" w:type="dxa"/>
            <w:vAlign w:val="center"/>
          </w:tcPr>
          <w:p w14:paraId="78A263DA" w14:textId="227FD62C" w:rsidR="007A7AB6" w:rsidRPr="00BD79BE" w:rsidRDefault="007A7AB6" w:rsidP="007A7AB6">
            <w:pPr>
              <w:jc w:val="center"/>
              <w:rPr>
                <w:rFonts w:eastAsia="Calibri"/>
                <w:bCs/>
                <w:szCs w:val="24"/>
                <w:lang w:eastAsia="en-US"/>
              </w:rPr>
            </w:pPr>
          </w:p>
        </w:tc>
        <w:tc>
          <w:tcPr>
            <w:tcW w:w="1985" w:type="dxa"/>
            <w:noWrap/>
            <w:vAlign w:val="center"/>
            <w:hideMark/>
          </w:tcPr>
          <w:p w14:paraId="08DD9C68" w14:textId="07BBE29D" w:rsidR="007A7AB6" w:rsidRPr="007E55AD" w:rsidRDefault="007A7AB6" w:rsidP="007A7AB6">
            <w:pPr>
              <w:rPr>
                <w:rFonts w:eastAsia="Calibri"/>
                <w:lang w:eastAsia="en-US"/>
              </w:rPr>
            </w:pPr>
          </w:p>
        </w:tc>
      </w:tr>
      <w:tr w:rsidR="007A7AB6" w:rsidRPr="007E55AD" w14:paraId="31E07143" w14:textId="77777777" w:rsidTr="00924A6C">
        <w:trPr>
          <w:trHeight w:val="300"/>
          <w:jc w:val="center"/>
        </w:trPr>
        <w:tc>
          <w:tcPr>
            <w:tcW w:w="10916" w:type="dxa"/>
            <w:gridSpan w:val="5"/>
            <w:vAlign w:val="center"/>
          </w:tcPr>
          <w:p w14:paraId="1EDA2594" w14:textId="77777777" w:rsidR="007A7AB6" w:rsidRPr="007E55AD" w:rsidRDefault="007A7AB6" w:rsidP="007A7AB6">
            <w:pPr>
              <w:jc w:val="center"/>
              <w:rPr>
                <w:b/>
                <w:bCs/>
                <w:szCs w:val="24"/>
              </w:rPr>
            </w:pPr>
            <w:r w:rsidRPr="007E55AD">
              <w:rPr>
                <w:b/>
                <w:bCs/>
                <w:szCs w:val="24"/>
              </w:rPr>
              <w:t>LOT 200 TRAVAUX DE CONSTRUCTION D’UN FORAGE POSITIF</w:t>
            </w:r>
          </w:p>
        </w:tc>
      </w:tr>
      <w:tr w:rsidR="007A7AB6" w:rsidRPr="007E55AD" w14:paraId="7B52303E" w14:textId="77777777" w:rsidTr="00924A6C">
        <w:trPr>
          <w:trHeight w:val="300"/>
          <w:jc w:val="center"/>
        </w:trPr>
        <w:tc>
          <w:tcPr>
            <w:tcW w:w="1078" w:type="dxa"/>
            <w:noWrap/>
            <w:vAlign w:val="center"/>
            <w:hideMark/>
          </w:tcPr>
          <w:p w14:paraId="0A65F0A8" w14:textId="77777777" w:rsidR="007A7AB6" w:rsidRPr="00BD79BE" w:rsidRDefault="007A7AB6" w:rsidP="007A7AB6">
            <w:pPr>
              <w:jc w:val="center"/>
              <w:rPr>
                <w:bCs/>
                <w:szCs w:val="24"/>
              </w:rPr>
            </w:pPr>
            <w:r w:rsidRPr="00BD79BE">
              <w:rPr>
                <w:bCs/>
                <w:szCs w:val="24"/>
              </w:rPr>
              <w:t>201</w:t>
            </w:r>
          </w:p>
        </w:tc>
        <w:tc>
          <w:tcPr>
            <w:tcW w:w="5869" w:type="dxa"/>
            <w:vAlign w:val="center"/>
            <w:hideMark/>
          </w:tcPr>
          <w:p w14:paraId="03CE244B" w14:textId="77777777" w:rsidR="007A7AB6" w:rsidRPr="00BD79BE" w:rsidRDefault="007A7AB6" w:rsidP="007A7AB6">
            <w:pPr>
              <w:rPr>
                <w:szCs w:val="24"/>
              </w:rPr>
            </w:pPr>
            <w:r w:rsidRPr="00BD79BE">
              <w:rPr>
                <w:szCs w:val="24"/>
              </w:rPr>
              <w:t>Implantation du forage</w:t>
            </w:r>
          </w:p>
        </w:tc>
        <w:tc>
          <w:tcPr>
            <w:tcW w:w="709" w:type="dxa"/>
            <w:noWrap/>
            <w:vAlign w:val="center"/>
            <w:hideMark/>
          </w:tcPr>
          <w:p w14:paraId="1652FAC2" w14:textId="77777777" w:rsidR="007A7AB6" w:rsidRPr="00BD79BE" w:rsidRDefault="007A7AB6" w:rsidP="007A7AB6">
            <w:pPr>
              <w:jc w:val="center"/>
              <w:rPr>
                <w:szCs w:val="24"/>
              </w:rPr>
            </w:pPr>
            <w:r w:rsidRPr="00BD79BE">
              <w:rPr>
                <w:szCs w:val="24"/>
              </w:rPr>
              <w:t>FF</w:t>
            </w:r>
          </w:p>
        </w:tc>
        <w:tc>
          <w:tcPr>
            <w:tcW w:w="1275" w:type="dxa"/>
            <w:vAlign w:val="center"/>
          </w:tcPr>
          <w:p w14:paraId="086AB015" w14:textId="3BD6B3A8" w:rsidR="007A7AB6" w:rsidRPr="00BD79BE" w:rsidRDefault="007A7AB6" w:rsidP="00155E8E">
            <w:pPr>
              <w:rPr>
                <w:rFonts w:eastAsia="Calibri"/>
                <w:bCs/>
                <w:szCs w:val="24"/>
                <w:lang w:eastAsia="en-US"/>
              </w:rPr>
            </w:pPr>
          </w:p>
        </w:tc>
        <w:tc>
          <w:tcPr>
            <w:tcW w:w="1985" w:type="dxa"/>
            <w:noWrap/>
            <w:vAlign w:val="center"/>
            <w:hideMark/>
          </w:tcPr>
          <w:p w14:paraId="7FF1D3AA" w14:textId="58DD7D88" w:rsidR="007A7AB6" w:rsidRPr="007E55AD" w:rsidRDefault="007A7AB6" w:rsidP="007A7AB6">
            <w:pPr>
              <w:rPr>
                <w:rFonts w:eastAsia="Calibri"/>
                <w:lang w:eastAsia="en-US"/>
              </w:rPr>
            </w:pPr>
          </w:p>
        </w:tc>
      </w:tr>
      <w:tr w:rsidR="007A7AB6" w:rsidRPr="007E55AD" w14:paraId="7CFE5A0D" w14:textId="77777777" w:rsidTr="00924A6C">
        <w:trPr>
          <w:trHeight w:val="390"/>
          <w:jc w:val="center"/>
        </w:trPr>
        <w:tc>
          <w:tcPr>
            <w:tcW w:w="1078" w:type="dxa"/>
            <w:noWrap/>
            <w:vAlign w:val="center"/>
            <w:hideMark/>
          </w:tcPr>
          <w:p w14:paraId="1B11B4BC" w14:textId="77777777" w:rsidR="007A7AB6" w:rsidRPr="00BD79BE" w:rsidRDefault="007A7AB6" w:rsidP="007A7AB6">
            <w:pPr>
              <w:jc w:val="center"/>
              <w:rPr>
                <w:bCs/>
                <w:szCs w:val="24"/>
              </w:rPr>
            </w:pPr>
            <w:r w:rsidRPr="00BD79BE">
              <w:rPr>
                <w:bCs/>
                <w:szCs w:val="24"/>
              </w:rPr>
              <w:t>202</w:t>
            </w:r>
          </w:p>
        </w:tc>
        <w:tc>
          <w:tcPr>
            <w:tcW w:w="5869" w:type="dxa"/>
            <w:vAlign w:val="center"/>
            <w:hideMark/>
          </w:tcPr>
          <w:p w14:paraId="114F4DAB" w14:textId="77777777" w:rsidR="007A7AB6" w:rsidRPr="00BD79BE" w:rsidRDefault="007A7AB6" w:rsidP="007A7AB6">
            <w:pPr>
              <w:rPr>
                <w:szCs w:val="24"/>
              </w:rPr>
            </w:pPr>
            <w:r w:rsidRPr="00BD79BE">
              <w:rPr>
                <w:szCs w:val="24"/>
              </w:rPr>
              <w:t>Fonçage au rotary 8 à 10 en terrain tendre et sec</w:t>
            </w:r>
          </w:p>
        </w:tc>
        <w:tc>
          <w:tcPr>
            <w:tcW w:w="709" w:type="dxa"/>
            <w:noWrap/>
            <w:vAlign w:val="center"/>
            <w:hideMark/>
          </w:tcPr>
          <w:p w14:paraId="2A634388" w14:textId="77777777" w:rsidR="007A7AB6" w:rsidRPr="00BD79BE" w:rsidRDefault="007A7AB6" w:rsidP="007A7AB6">
            <w:pPr>
              <w:jc w:val="center"/>
              <w:rPr>
                <w:szCs w:val="24"/>
              </w:rPr>
            </w:pPr>
            <w:r w:rsidRPr="00BD79BE">
              <w:rPr>
                <w:szCs w:val="24"/>
              </w:rPr>
              <w:t>ML</w:t>
            </w:r>
          </w:p>
        </w:tc>
        <w:tc>
          <w:tcPr>
            <w:tcW w:w="1275" w:type="dxa"/>
            <w:vAlign w:val="center"/>
          </w:tcPr>
          <w:p w14:paraId="3D228AE7" w14:textId="7ADC9DC4" w:rsidR="007A7AB6" w:rsidRPr="00BD79BE" w:rsidRDefault="007A7AB6" w:rsidP="00155E8E">
            <w:pPr>
              <w:rPr>
                <w:rFonts w:eastAsia="Calibri"/>
                <w:bCs/>
                <w:szCs w:val="24"/>
                <w:lang w:eastAsia="en-US"/>
              </w:rPr>
            </w:pPr>
          </w:p>
        </w:tc>
        <w:tc>
          <w:tcPr>
            <w:tcW w:w="1985" w:type="dxa"/>
            <w:noWrap/>
            <w:vAlign w:val="center"/>
            <w:hideMark/>
          </w:tcPr>
          <w:p w14:paraId="7137993B" w14:textId="1F3E1AE9" w:rsidR="007A7AB6" w:rsidRPr="007E55AD" w:rsidRDefault="007A7AB6" w:rsidP="007A7AB6">
            <w:pPr>
              <w:rPr>
                <w:rFonts w:eastAsia="Calibri"/>
                <w:lang w:eastAsia="en-US"/>
              </w:rPr>
            </w:pPr>
          </w:p>
        </w:tc>
      </w:tr>
      <w:tr w:rsidR="007A7AB6" w:rsidRPr="007E55AD" w14:paraId="008EE802" w14:textId="77777777" w:rsidTr="00924A6C">
        <w:trPr>
          <w:trHeight w:val="600"/>
          <w:jc w:val="center"/>
        </w:trPr>
        <w:tc>
          <w:tcPr>
            <w:tcW w:w="1078" w:type="dxa"/>
            <w:noWrap/>
            <w:vAlign w:val="center"/>
            <w:hideMark/>
          </w:tcPr>
          <w:p w14:paraId="44D19B09" w14:textId="77777777" w:rsidR="007A7AB6" w:rsidRPr="00BD79BE" w:rsidRDefault="007A7AB6" w:rsidP="007A7AB6">
            <w:pPr>
              <w:jc w:val="center"/>
              <w:rPr>
                <w:bCs/>
                <w:szCs w:val="24"/>
              </w:rPr>
            </w:pPr>
            <w:r w:rsidRPr="00BD79BE">
              <w:rPr>
                <w:bCs/>
                <w:szCs w:val="24"/>
              </w:rPr>
              <w:t>203</w:t>
            </w:r>
          </w:p>
        </w:tc>
        <w:tc>
          <w:tcPr>
            <w:tcW w:w="5869" w:type="dxa"/>
            <w:vAlign w:val="center"/>
            <w:hideMark/>
          </w:tcPr>
          <w:p w14:paraId="38357AEB" w14:textId="77777777" w:rsidR="007A7AB6" w:rsidRPr="00BD79BE" w:rsidRDefault="007A7AB6" w:rsidP="007A7AB6">
            <w:pPr>
              <w:rPr>
                <w:szCs w:val="24"/>
              </w:rPr>
            </w:pPr>
            <w:r w:rsidRPr="00BD79BE">
              <w:rPr>
                <w:szCs w:val="24"/>
              </w:rPr>
              <w:t>Mise en place d’un tubage provisoire en PVC 175-195 mm</w:t>
            </w:r>
          </w:p>
        </w:tc>
        <w:tc>
          <w:tcPr>
            <w:tcW w:w="709" w:type="dxa"/>
            <w:noWrap/>
            <w:vAlign w:val="center"/>
            <w:hideMark/>
          </w:tcPr>
          <w:p w14:paraId="76B94A42" w14:textId="77777777" w:rsidR="007A7AB6" w:rsidRPr="00BD79BE" w:rsidRDefault="007A7AB6" w:rsidP="007A7AB6">
            <w:pPr>
              <w:jc w:val="center"/>
              <w:rPr>
                <w:szCs w:val="24"/>
              </w:rPr>
            </w:pPr>
            <w:r w:rsidRPr="00BD79BE">
              <w:rPr>
                <w:szCs w:val="24"/>
              </w:rPr>
              <w:t>ML</w:t>
            </w:r>
          </w:p>
        </w:tc>
        <w:tc>
          <w:tcPr>
            <w:tcW w:w="1275" w:type="dxa"/>
            <w:vAlign w:val="center"/>
          </w:tcPr>
          <w:p w14:paraId="3D62AB5B" w14:textId="6B8291D0" w:rsidR="007A7AB6" w:rsidRPr="00BD79BE" w:rsidRDefault="007A7AB6" w:rsidP="00155E8E">
            <w:pPr>
              <w:rPr>
                <w:rFonts w:eastAsia="Calibri"/>
                <w:bCs/>
                <w:szCs w:val="24"/>
                <w:lang w:eastAsia="en-US"/>
              </w:rPr>
            </w:pPr>
          </w:p>
        </w:tc>
        <w:tc>
          <w:tcPr>
            <w:tcW w:w="1985" w:type="dxa"/>
            <w:noWrap/>
            <w:vAlign w:val="center"/>
            <w:hideMark/>
          </w:tcPr>
          <w:p w14:paraId="0D5492C3" w14:textId="33A93EAF" w:rsidR="007A7AB6" w:rsidRPr="007E55AD" w:rsidRDefault="007A7AB6" w:rsidP="007A7AB6">
            <w:pPr>
              <w:rPr>
                <w:rFonts w:eastAsia="Calibri"/>
                <w:lang w:eastAsia="en-US"/>
              </w:rPr>
            </w:pPr>
          </w:p>
        </w:tc>
      </w:tr>
      <w:tr w:rsidR="007A7AB6" w:rsidRPr="007E55AD" w14:paraId="0607DBDC" w14:textId="77777777" w:rsidTr="00924A6C">
        <w:trPr>
          <w:trHeight w:val="600"/>
          <w:jc w:val="center"/>
        </w:trPr>
        <w:tc>
          <w:tcPr>
            <w:tcW w:w="1078" w:type="dxa"/>
            <w:noWrap/>
            <w:vAlign w:val="center"/>
            <w:hideMark/>
          </w:tcPr>
          <w:p w14:paraId="05674BCE" w14:textId="77777777" w:rsidR="007A7AB6" w:rsidRPr="00BD79BE" w:rsidRDefault="007A7AB6" w:rsidP="007A7AB6">
            <w:pPr>
              <w:jc w:val="center"/>
              <w:rPr>
                <w:bCs/>
                <w:szCs w:val="24"/>
              </w:rPr>
            </w:pPr>
            <w:r w:rsidRPr="00BD79BE">
              <w:rPr>
                <w:bCs/>
                <w:szCs w:val="24"/>
              </w:rPr>
              <w:t>204</w:t>
            </w:r>
          </w:p>
        </w:tc>
        <w:tc>
          <w:tcPr>
            <w:tcW w:w="5869" w:type="dxa"/>
            <w:vAlign w:val="center"/>
            <w:hideMark/>
          </w:tcPr>
          <w:p w14:paraId="66D3BE5B" w14:textId="77777777" w:rsidR="007A7AB6" w:rsidRPr="00BD79BE" w:rsidRDefault="007A7AB6" w:rsidP="007A7AB6">
            <w:pPr>
              <w:rPr>
                <w:szCs w:val="24"/>
              </w:rPr>
            </w:pPr>
            <w:r w:rsidRPr="00BD79BE">
              <w:rPr>
                <w:szCs w:val="24"/>
              </w:rPr>
              <w:t xml:space="preserve">Foration en terrain dur au marteau, fond de trou en 6’’1/ </w:t>
            </w:r>
          </w:p>
        </w:tc>
        <w:tc>
          <w:tcPr>
            <w:tcW w:w="709" w:type="dxa"/>
            <w:noWrap/>
            <w:vAlign w:val="center"/>
            <w:hideMark/>
          </w:tcPr>
          <w:p w14:paraId="643A87F3" w14:textId="77777777" w:rsidR="007A7AB6" w:rsidRPr="00BD79BE" w:rsidRDefault="007A7AB6" w:rsidP="007A7AB6">
            <w:pPr>
              <w:jc w:val="center"/>
              <w:rPr>
                <w:szCs w:val="24"/>
              </w:rPr>
            </w:pPr>
            <w:r w:rsidRPr="00BD79BE">
              <w:rPr>
                <w:szCs w:val="24"/>
              </w:rPr>
              <w:t>ML</w:t>
            </w:r>
          </w:p>
        </w:tc>
        <w:tc>
          <w:tcPr>
            <w:tcW w:w="1275" w:type="dxa"/>
            <w:vAlign w:val="center"/>
          </w:tcPr>
          <w:p w14:paraId="347E5C88" w14:textId="44F904B5" w:rsidR="007A7AB6" w:rsidRPr="00BD79BE" w:rsidRDefault="007A7AB6" w:rsidP="00155E8E">
            <w:pPr>
              <w:rPr>
                <w:rFonts w:eastAsia="Calibri"/>
                <w:bCs/>
                <w:szCs w:val="24"/>
                <w:lang w:eastAsia="en-US"/>
              </w:rPr>
            </w:pPr>
          </w:p>
        </w:tc>
        <w:tc>
          <w:tcPr>
            <w:tcW w:w="1985" w:type="dxa"/>
            <w:noWrap/>
            <w:vAlign w:val="center"/>
            <w:hideMark/>
          </w:tcPr>
          <w:p w14:paraId="6EB08C6B" w14:textId="7F89E02B" w:rsidR="007A7AB6" w:rsidRPr="007E55AD" w:rsidRDefault="007A7AB6" w:rsidP="007A7AB6">
            <w:pPr>
              <w:rPr>
                <w:rFonts w:eastAsia="Calibri"/>
                <w:lang w:eastAsia="en-US"/>
              </w:rPr>
            </w:pPr>
          </w:p>
        </w:tc>
      </w:tr>
      <w:tr w:rsidR="007A7AB6" w:rsidRPr="007E55AD" w14:paraId="37372496" w14:textId="77777777" w:rsidTr="00924A6C">
        <w:trPr>
          <w:trHeight w:val="600"/>
          <w:jc w:val="center"/>
        </w:trPr>
        <w:tc>
          <w:tcPr>
            <w:tcW w:w="1078" w:type="dxa"/>
            <w:noWrap/>
            <w:vAlign w:val="center"/>
            <w:hideMark/>
          </w:tcPr>
          <w:p w14:paraId="768A4B7A" w14:textId="77777777" w:rsidR="007A7AB6" w:rsidRPr="00BD79BE" w:rsidRDefault="007A7AB6" w:rsidP="007A7AB6">
            <w:pPr>
              <w:jc w:val="center"/>
              <w:rPr>
                <w:bCs/>
                <w:szCs w:val="24"/>
              </w:rPr>
            </w:pPr>
            <w:r w:rsidRPr="00BD79BE">
              <w:rPr>
                <w:bCs/>
                <w:szCs w:val="24"/>
              </w:rPr>
              <w:t>205</w:t>
            </w:r>
          </w:p>
        </w:tc>
        <w:tc>
          <w:tcPr>
            <w:tcW w:w="5869" w:type="dxa"/>
            <w:vAlign w:val="center"/>
            <w:hideMark/>
          </w:tcPr>
          <w:p w14:paraId="327E8F3E" w14:textId="77777777" w:rsidR="007A7AB6" w:rsidRPr="00BD79BE" w:rsidRDefault="007A7AB6" w:rsidP="007A7AB6">
            <w:pPr>
              <w:rPr>
                <w:szCs w:val="24"/>
              </w:rPr>
            </w:pPr>
            <w:r w:rsidRPr="00BD79BE">
              <w:rPr>
                <w:szCs w:val="24"/>
              </w:rPr>
              <w:t>Fourniture et pose d’un tubage de protection provisoire</w:t>
            </w:r>
          </w:p>
        </w:tc>
        <w:tc>
          <w:tcPr>
            <w:tcW w:w="709" w:type="dxa"/>
            <w:noWrap/>
            <w:vAlign w:val="center"/>
            <w:hideMark/>
          </w:tcPr>
          <w:p w14:paraId="3C4A042E" w14:textId="77777777" w:rsidR="007A7AB6" w:rsidRPr="00BD79BE" w:rsidRDefault="007A7AB6" w:rsidP="007A7AB6">
            <w:pPr>
              <w:jc w:val="center"/>
              <w:rPr>
                <w:szCs w:val="24"/>
              </w:rPr>
            </w:pPr>
            <w:r w:rsidRPr="00BD79BE">
              <w:rPr>
                <w:szCs w:val="24"/>
              </w:rPr>
              <w:t>ML</w:t>
            </w:r>
          </w:p>
        </w:tc>
        <w:tc>
          <w:tcPr>
            <w:tcW w:w="1275" w:type="dxa"/>
            <w:vAlign w:val="center"/>
          </w:tcPr>
          <w:p w14:paraId="3E26B790" w14:textId="77777777" w:rsidR="007A7AB6" w:rsidRDefault="007A7AB6" w:rsidP="00155E8E">
            <w:pPr>
              <w:rPr>
                <w:rFonts w:eastAsia="Calibri"/>
                <w:bCs/>
                <w:szCs w:val="24"/>
                <w:lang w:eastAsia="en-US"/>
              </w:rPr>
            </w:pPr>
          </w:p>
          <w:p w14:paraId="7E8F3D90" w14:textId="4D89E518" w:rsidR="00A34F88" w:rsidRPr="00BD79BE" w:rsidRDefault="00A34F88" w:rsidP="00155E8E">
            <w:pPr>
              <w:rPr>
                <w:rFonts w:eastAsia="Calibri"/>
                <w:bCs/>
                <w:szCs w:val="24"/>
                <w:lang w:eastAsia="en-US"/>
              </w:rPr>
            </w:pPr>
          </w:p>
        </w:tc>
        <w:tc>
          <w:tcPr>
            <w:tcW w:w="1985" w:type="dxa"/>
            <w:noWrap/>
            <w:vAlign w:val="center"/>
            <w:hideMark/>
          </w:tcPr>
          <w:p w14:paraId="5839A9E2" w14:textId="2BFFE16D" w:rsidR="007A7AB6" w:rsidRPr="007E55AD" w:rsidRDefault="007A7AB6" w:rsidP="007A7AB6">
            <w:pPr>
              <w:rPr>
                <w:rFonts w:eastAsia="Calibri"/>
                <w:lang w:eastAsia="en-US"/>
              </w:rPr>
            </w:pPr>
          </w:p>
        </w:tc>
      </w:tr>
      <w:tr w:rsidR="007A7AB6" w:rsidRPr="007E55AD" w14:paraId="77351B67" w14:textId="77777777" w:rsidTr="00924A6C">
        <w:trPr>
          <w:trHeight w:val="900"/>
          <w:jc w:val="center"/>
        </w:trPr>
        <w:tc>
          <w:tcPr>
            <w:tcW w:w="1078" w:type="dxa"/>
            <w:noWrap/>
            <w:vAlign w:val="center"/>
            <w:hideMark/>
          </w:tcPr>
          <w:p w14:paraId="59834E08" w14:textId="77777777" w:rsidR="007A7AB6" w:rsidRPr="00BD79BE" w:rsidRDefault="007A7AB6" w:rsidP="007A7AB6">
            <w:pPr>
              <w:jc w:val="center"/>
              <w:rPr>
                <w:bCs/>
                <w:szCs w:val="24"/>
              </w:rPr>
            </w:pPr>
            <w:r w:rsidRPr="00BD79BE">
              <w:rPr>
                <w:bCs/>
                <w:szCs w:val="24"/>
              </w:rPr>
              <w:t>206</w:t>
            </w:r>
          </w:p>
        </w:tc>
        <w:tc>
          <w:tcPr>
            <w:tcW w:w="5869" w:type="dxa"/>
            <w:vAlign w:val="center"/>
            <w:hideMark/>
          </w:tcPr>
          <w:p w14:paraId="1D5563F2" w14:textId="77777777" w:rsidR="007A7AB6" w:rsidRPr="00BD79BE" w:rsidRDefault="007A7AB6" w:rsidP="007A7AB6">
            <w:pPr>
              <w:rPr>
                <w:szCs w:val="24"/>
              </w:rPr>
            </w:pPr>
            <w:r w:rsidRPr="00BD79BE">
              <w:rPr>
                <w:szCs w:val="24"/>
              </w:rPr>
              <w:t xml:space="preserve">Fourniture et mise en place d'un massif filtrant en gravier </w:t>
            </w:r>
          </w:p>
        </w:tc>
        <w:tc>
          <w:tcPr>
            <w:tcW w:w="709" w:type="dxa"/>
            <w:noWrap/>
            <w:vAlign w:val="center"/>
            <w:hideMark/>
          </w:tcPr>
          <w:p w14:paraId="6FE808FD" w14:textId="77777777" w:rsidR="007A7AB6" w:rsidRPr="00BD79BE" w:rsidRDefault="007A7AB6" w:rsidP="007A7AB6">
            <w:pPr>
              <w:jc w:val="center"/>
              <w:rPr>
                <w:szCs w:val="24"/>
              </w:rPr>
            </w:pPr>
            <w:r w:rsidRPr="00BD79BE">
              <w:rPr>
                <w:szCs w:val="24"/>
              </w:rPr>
              <w:t>FF</w:t>
            </w:r>
          </w:p>
        </w:tc>
        <w:tc>
          <w:tcPr>
            <w:tcW w:w="1275" w:type="dxa"/>
            <w:vAlign w:val="center"/>
          </w:tcPr>
          <w:p w14:paraId="33ADB617" w14:textId="2D46557F" w:rsidR="007A7AB6" w:rsidRPr="00BD79BE" w:rsidRDefault="007A7AB6" w:rsidP="00924A6C">
            <w:pPr>
              <w:rPr>
                <w:rFonts w:eastAsia="Calibri"/>
                <w:bCs/>
                <w:szCs w:val="24"/>
                <w:lang w:eastAsia="en-US"/>
              </w:rPr>
            </w:pPr>
          </w:p>
        </w:tc>
        <w:tc>
          <w:tcPr>
            <w:tcW w:w="1985" w:type="dxa"/>
            <w:noWrap/>
            <w:vAlign w:val="center"/>
            <w:hideMark/>
          </w:tcPr>
          <w:p w14:paraId="2A2F64A7" w14:textId="6ABA5A26" w:rsidR="007A7AB6" w:rsidRPr="007E55AD" w:rsidRDefault="007A7AB6" w:rsidP="007A7AB6">
            <w:pPr>
              <w:rPr>
                <w:rFonts w:eastAsia="Calibri"/>
                <w:lang w:eastAsia="en-US"/>
              </w:rPr>
            </w:pPr>
          </w:p>
        </w:tc>
      </w:tr>
      <w:tr w:rsidR="007A7AB6" w:rsidRPr="007E55AD" w14:paraId="2E6493BD" w14:textId="77777777" w:rsidTr="00924A6C">
        <w:trPr>
          <w:trHeight w:val="600"/>
          <w:jc w:val="center"/>
        </w:trPr>
        <w:tc>
          <w:tcPr>
            <w:tcW w:w="1078" w:type="dxa"/>
            <w:noWrap/>
            <w:vAlign w:val="center"/>
            <w:hideMark/>
          </w:tcPr>
          <w:p w14:paraId="4B693C39" w14:textId="77777777" w:rsidR="007A7AB6" w:rsidRPr="00BD79BE" w:rsidRDefault="007A7AB6" w:rsidP="007A7AB6">
            <w:pPr>
              <w:jc w:val="center"/>
              <w:rPr>
                <w:bCs/>
                <w:szCs w:val="24"/>
              </w:rPr>
            </w:pPr>
            <w:r w:rsidRPr="00BD79BE">
              <w:rPr>
                <w:bCs/>
                <w:szCs w:val="24"/>
              </w:rPr>
              <w:t>207</w:t>
            </w:r>
          </w:p>
        </w:tc>
        <w:tc>
          <w:tcPr>
            <w:tcW w:w="5869" w:type="dxa"/>
            <w:vAlign w:val="center"/>
            <w:hideMark/>
          </w:tcPr>
          <w:p w14:paraId="1F382FA6" w14:textId="77777777" w:rsidR="007A7AB6" w:rsidRPr="00BD79BE" w:rsidRDefault="007A7AB6" w:rsidP="007A7AB6">
            <w:pPr>
              <w:rPr>
                <w:szCs w:val="24"/>
              </w:rPr>
            </w:pPr>
            <w:r w:rsidRPr="00BD79BE">
              <w:rPr>
                <w:szCs w:val="24"/>
              </w:rPr>
              <w:t>Cimentation de tête de forage (2m) et regard de protection</w:t>
            </w:r>
          </w:p>
          <w:p w14:paraId="4988BE15" w14:textId="77777777" w:rsidR="007A7AB6" w:rsidRPr="00BD79BE" w:rsidRDefault="007A7AB6" w:rsidP="007A7AB6">
            <w:pPr>
              <w:rPr>
                <w:szCs w:val="24"/>
              </w:rPr>
            </w:pPr>
          </w:p>
        </w:tc>
        <w:tc>
          <w:tcPr>
            <w:tcW w:w="709" w:type="dxa"/>
            <w:noWrap/>
            <w:vAlign w:val="center"/>
            <w:hideMark/>
          </w:tcPr>
          <w:p w14:paraId="1DF1101C" w14:textId="77777777" w:rsidR="007A7AB6" w:rsidRPr="00BD79BE" w:rsidRDefault="007A7AB6" w:rsidP="007A7AB6">
            <w:pPr>
              <w:jc w:val="center"/>
              <w:rPr>
                <w:szCs w:val="24"/>
              </w:rPr>
            </w:pPr>
            <w:r w:rsidRPr="00BD79BE">
              <w:rPr>
                <w:szCs w:val="24"/>
              </w:rPr>
              <w:t>U</w:t>
            </w:r>
          </w:p>
        </w:tc>
        <w:tc>
          <w:tcPr>
            <w:tcW w:w="1275" w:type="dxa"/>
            <w:vAlign w:val="center"/>
          </w:tcPr>
          <w:p w14:paraId="4403CBE7" w14:textId="0999B92C" w:rsidR="007A7AB6" w:rsidRPr="00BD79BE" w:rsidRDefault="007A7AB6" w:rsidP="00924A6C">
            <w:pPr>
              <w:rPr>
                <w:rFonts w:eastAsia="Calibri"/>
                <w:bCs/>
                <w:szCs w:val="24"/>
                <w:lang w:eastAsia="en-US"/>
              </w:rPr>
            </w:pPr>
          </w:p>
        </w:tc>
        <w:tc>
          <w:tcPr>
            <w:tcW w:w="1985" w:type="dxa"/>
            <w:noWrap/>
            <w:vAlign w:val="center"/>
            <w:hideMark/>
          </w:tcPr>
          <w:p w14:paraId="60B22C91" w14:textId="6183F33C" w:rsidR="007A7AB6" w:rsidRPr="007E55AD" w:rsidRDefault="007A7AB6" w:rsidP="007A7AB6">
            <w:pPr>
              <w:rPr>
                <w:rFonts w:eastAsia="Calibri"/>
                <w:lang w:eastAsia="en-US"/>
              </w:rPr>
            </w:pPr>
          </w:p>
        </w:tc>
      </w:tr>
      <w:tr w:rsidR="007A7AB6" w:rsidRPr="007E55AD" w14:paraId="35B72022" w14:textId="77777777" w:rsidTr="00924A6C">
        <w:trPr>
          <w:trHeight w:val="300"/>
          <w:jc w:val="center"/>
        </w:trPr>
        <w:tc>
          <w:tcPr>
            <w:tcW w:w="1078" w:type="dxa"/>
            <w:noWrap/>
            <w:vAlign w:val="center"/>
            <w:hideMark/>
          </w:tcPr>
          <w:p w14:paraId="63848410" w14:textId="77777777" w:rsidR="007A7AB6" w:rsidRPr="00BD79BE" w:rsidRDefault="007A7AB6" w:rsidP="007A7AB6">
            <w:pPr>
              <w:jc w:val="center"/>
              <w:rPr>
                <w:bCs/>
                <w:szCs w:val="24"/>
              </w:rPr>
            </w:pPr>
            <w:r w:rsidRPr="00BD79BE">
              <w:rPr>
                <w:bCs/>
                <w:szCs w:val="24"/>
              </w:rPr>
              <w:t>208</w:t>
            </w:r>
          </w:p>
        </w:tc>
        <w:tc>
          <w:tcPr>
            <w:tcW w:w="5869" w:type="dxa"/>
            <w:vAlign w:val="center"/>
            <w:hideMark/>
          </w:tcPr>
          <w:p w14:paraId="6DCB41CF" w14:textId="77777777" w:rsidR="007A7AB6" w:rsidRPr="00BD79BE" w:rsidRDefault="007A7AB6" w:rsidP="007A7AB6">
            <w:pPr>
              <w:rPr>
                <w:szCs w:val="24"/>
              </w:rPr>
            </w:pPr>
            <w:r w:rsidRPr="00BD79BE">
              <w:rPr>
                <w:szCs w:val="24"/>
              </w:rPr>
              <w:t>Essai de pompe par palier</w:t>
            </w:r>
          </w:p>
          <w:p w14:paraId="29A8A6E6" w14:textId="77777777" w:rsidR="007A7AB6" w:rsidRPr="00BD79BE" w:rsidRDefault="007A7AB6" w:rsidP="007A7AB6">
            <w:pPr>
              <w:rPr>
                <w:szCs w:val="24"/>
              </w:rPr>
            </w:pPr>
          </w:p>
        </w:tc>
        <w:tc>
          <w:tcPr>
            <w:tcW w:w="709" w:type="dxa"/>
            <w:noWrap/>
            <w:vAlign w:val="center"/>
            <w:hideMark/>
          </w:tcPr>
          <w:p w14:paraId="46179368" w14:textId="77777777" w:rsidR="007A7AB6" w:rsidRPr="00BD79BE" w:rsidRDefault="007A7AB6" w:rsidP="007A7AB6">
            <w:pPr>
              <w:jc w:val="center"/>
              <w:rPr>
                <w:szCs w:val="24"/>
              </w:rPr>
            </w:pPr>
            <w:r w:rsidRPr="00BD79BE">
              <w:rPr>
                <w:szCs w:val="24"/>
              </w:rPr>
              <w:t>H</w:t>
            </w:r>
          </w:p>
        </w:tc>
        <w:tc>
          <w:tcPr>
            <w:tcW w:w="1275" w:type="dxa"/>
            <w:vAlign w:val="center"/>
          </w:tcPr>
          <w:p w14:paraId="117ECC0F" w14:textId="1E102E82" w:rsidR="007A7AB6" w:rsidRPr="00BD79BE" w:rsidRDefault="007A7AB6" w:rsidP="00924A6C">
            <w:pPr>
              <w:rPr>
                <w:rFonts w:eastAsia="Calibri"/>
                <w:bCs/>
                <w:szCs w:val="24"/>
                <w:lang w:eastAsia="en-US"/>
              </w:rPr>
            </w:pPr>
          </w:p>
        </w:tc>
        <w:tc>
          <w:tcPr>
            <w:tcW w:w="1985" w:type="dxa"/>
            <w:noWrap/>
            <w:vAlign w:val="center"/>
            <w:hideMark/>
          </w:tcPr>
          <w:p w14:paraId="486715AB" w14:textId="3FDD5FD8" w:rsidR="007A7AB6" w:rsidRPr="007E55AD" w:rsidRDefault="007A7AB6" w:rsidP="007A7AB6">
            <w:pPr>
              <w:rPr>
                <w:rFonts w:eastAsia="Calibri"/>
                <w:lang w:eastAsia="en-US"/>
              </w:rPr>
            </w:pPr>
          </w:p>
        </w:tc>
      </w:tr>
      <w:tr w:rsidR="007A7AB6" w:rsidRPr="007E55AD" w14:paraId="5604E07A" w14:textId="77777777" w:rsidTr="00924A6C">
        <w:trPr>
          <w:trHeight w:val="300"/>
          <w:jc w:val="center"/>
        </w:trPr>
        <w:tc>
          <w:tcPr>
            <w:tcW w:w="10916" w:type="dxa"/>
            <w:gridSpan w:val="5"/>
            <w:vAlign w:val="center"/>
          </w:tcPr>
          <w:p w14:paraId="4D58781D" w14:textId="77777777" w:rsidR="007A7AB6" w:rsidRPr="007E55AD" w:rsidRDefault="007A7AB6" w:rsidP="007A7AB6">
            <w:pPr>
              <w:jc w:val="center"/>
              <w:rPr>
                <w:b/>
                <w:bCs/>
                <w:szCs w:val="24"/>
              </w:rPr>
            </w:pPr>
            <w:r w:rsidRPr="007E55AD">
              <w:rPr>
                <w:b/>
                <w:bCs/>
                <w:szCs w:val="24"/>
              </w:rPr>
              <w:t>LOT 300 TRAVAUX DE CONSTRUCTION DU RESEAU DE REFOULEMENT</w:t>
            </w:r>
          </w:p>
        </w:tc>
      </w:tr>
      <w:tr w:rsidR="007A7AB6" w:rsidRPr="007E55AD" w14:paraId="6F82392F" w14:textId="77777777" w:rsidTr="00924A6C">
        <w:trPr>
          <w:trHeight w:val="390"/>
          <w:jc w:val="center"/>
        </w:trPr>
        <w:tc>
          <w:tcPr>
            <w:tcW w:w="1078" w:type="dxa"/>
            <w:noWrap/>
            <w:vAlign w:val="center"/>
            <w:hideMark/>
          </w:tcPr>
          <w:p w14:paraId="14249066" w14:textId="77777777" w:rsidR="007A7AB6" w:rsidRPr="00DB17F2" w:rsidRDefault="007A7AB6" w:rsidP="007A7AB6">
            <w:pPr>
              <w:jc w:val="center"/>
              <w:rPr>
                <w:bCs/>
                <w:szCs w:val="24"/>
              </w:rPr>
            </w:pPr>
            <w:r w:rsidRPr="00DB17F2">
              <w:rPr>
                <w:bCs/>
                <w:szCs w:val="24"/>
              </w:rPr>
              <w:t>301</w:t>
            </w:r>
          </w:p>
        </w:tc>
        <w:tc>
          <w:tcPr>
            <w:tcW w:w="5869" w:type="dxa"/>
            <w:vAlign w:val="center"/>
            <w:hideMark/>
          </w:tcPr>
          <w:p w14:paraId="59C457FE" w14:textId="77777777" w:rsidR="007A7AB6" w:rsidRPr="00DB17F2" w:rsidRDefault="007A7AB6" w:rsidP="007A7AB6">
            <w:pPr>
              <w:rPr>
                <w:szCs w:val="24"/>
              </w:rPr>
            </w:pPr>
            <w:r w:rsidRPr="00DB17F2">
              <w:rPr>
                <w:szCs w:val="24"/>
              </w:rPr>
              <w:t>Fouille en rigole pour pose canalisation et remblais</w:t>
            </w:r>
          </w:p>
        </w:tc>
        <w:tc>
          <w:tcPr>
            <w:tcW w:w="709" w:type="dxa"/>
            <w:noWrap/>
            <w:vAlign w:val="center"/>
            <w:hideMark/>
          </w:tcPr>
          <w:p w14:paraId="5C709B4A" w14:textId="77777777" w:rsidR="007A7AB6" w:rsidRPr="00DB17F2" w:rsidRDefault="007A7AB6" w:rsidP="007A7AB6">
            <w:pPr>
              <w:jc w:val="center"/>
              <w:rPr>
                <w:szCs w:val="24"/>
              </w:rPr>
            </w:pPr>
            <w:r w:rsidRPr="00DB17F2">
              <w:rPr>
                <w:szCs w:val="24"/>
              </w:rPr>
              <w:t>ML</w:t>
            </w:r>
          </w:p>
        </w:tc>
        <w:tc>
          <w:tcPr>
            <w:tcW w:w="1275" w:type="dxa"/>
            <w:vAlign w:val="center"/>
          </w:tcPr>
          <w:p w14:paraId="670254ED" w14:textId="4B9C80F3" w:rsidR="007A7AB6" w:rsidRPr="00DB17F2" w:rsidRDefault="007A7AB6" w:rsidP="00924A6C">
            <w:pPr>
              <w:rPr>
                <w:rFonts w:eastAsia="Calibri"/>
                <w:bCs/>
                <w:szCs w:val="24"/>
                <w:lang w:eastAsia="en-US"/>
              </w:rPr>
            </w:pPr>
          </w:p>
        </w:tc>
        <w:tc>
          <w:tcPr>
            <w:tcW w:w="1985" w:type="dxa"/>
            <w:noWrap/>
            <w:vAlign w:val="center"/>
            <w:hideMark/>
          </w:tcPr>
          <w:p w14:paraId="5F80E947" w14:textId="66531449" w:rsidR="007A7AB6" w:rsidRPr="007E55AD" w:rsidRDefault="007A7AB6" w:rsidP="007A7AB6">
            <w:pPr>
              <w:rPr>
                <w:rFonts w:eastAsia="Calibri"/>
                <w:lang w:eastAsia="en-US"/>
              </w:rPr>
            </w:pPr>
          </w:p>
        </w:tc>
      </w:tr>
      <w:tr w:rsidR="007A7AB6" w:rsidRPr="007E55AD" w14:paraId="23292022" w14:textId="77777777" w:rsidTr="00924A6C">
        <w:trPr>
          <w:trHeight w:val="390"/>
          <w:jc w:val="center"/>
        </w:trPr>
        <w:tc>
          <w:tcPr>
            <w:tcW w:w="1078" w:type="dxa"/>
            <w:noWrap/>
            <w:vAlign w:val="center"/>
            <w:hideMark/>
          </w:tcPr>
          <w:p w14:paraId="71D8AB98" w14:textId="77777777" w:rsidR="007A7AB6" w:rsidRPr="00DB17F2" w:rsidRDefault="007A7AB6" w:rsidP="007A7AB6">
            <w:pPr>
              <w:jc w:val="center"/>
              <w:rPr>
                <w:bCs/>
                <w:szCs w:val="24"/>
              </w:rPr>
            </w:pPr>
            <w:r w:rsidRPr="00DB17F2">
              <w:rPr>
                <w:bCs/>
                <w:szCs w:val="24"/>
              </w:rPr>
              <w:t>302</w:t>
            </w:r>
          </w:p>
        </w:tc>
        <w:tc>
          <w:tcPr>
            <w:tcW w:w="5869" w:type="dxa"/>
            <w:vAlign w:val="center"/>
            <w:hideMark/>
          </w:tcPr>
          <w:p w14:paraId="203BD93C" w14:textId="77777777" w:rsidR="007A7AB6" w:rsidRPr="00DB17F2" w:rsidRDefault="007A7AB6" w:rsidP="007A7AB6">
            <w:pPr>
              <w:rPr>
                <w:szCs w:val="24"/>
              </w:rPr>
            </w:pPr>
            <w:r w:rsidRPr="00DB17F2">
              <w:rPr>
                <w:szCs w:val="24"/>
              </w:rPr>
              <w:t>Fourniture et pose des conduites PEHD Ø 40PN 16</w:t>
            </w:r>
          </w:p>
        </w:tc>
        <w:tc>
          <w:tcPr>
            <w:tcW w:w="709" w:type="dxa"/>
            <w:noWrap/>
            <w:vAlign w:val="center"/>
            <w:hideMark/>
          </w:tcPr>
          <w:p w14:paraId="3309A5BE" w14:textId="77777777" w:rsidR="007A7AB6" w:rsidRPr="00DB17F2" w:rsidRDefault="007A7AB6" w:rsidP="007A7AB6">
            <w:pPr>
              <w:jc w:val="center"/>
              <w:rPr>
                <w:szCs w:val="24"/>
              </w:rPr>
            </w:pPr>
            <w:r w:rsidRPr="00DB17F2">
              <w:rPr>
                <w:szCs w:val="24"/>
              </w:rPr>
              <w:t>ML</w:t>
            </w:r>
          </w:p>
        </w:tc>
        <w:tc>
          <w:tcPr>
            <w:tcW w:w="1275" w:type="dxa"/>
            <w:vAlign w:val="center"/>
          </w:tcPr>
          <w:p w14:paraId="142846CA" w14:textId="18A93218" w:rsidR="007A7AB6" w:rsidRPr="00DB17F2" w:rsidRDefault="007A7AB6" w:rsidP="00924A6C">
            <w:pPr>
              <w:rPr>
                <w:rFonts w:eastAsia="Calibri"/>
                <w:bCs/>
                <w:szCs w:val="24"/>
                <w:lang w:eastAsia="en-US"/>
              </w:rPr>
            </w:pPr>
          </w:p>
        </w:tc>
        <w:tc>
          <w:tcPr>
            <w:tcW w:w="1985" w:type="dxa"/>
            <w:noWrap/>
            <w:vAlign w:val="center"/>
            <w:hideMark/>
          </w:tcPr>
          <w:p w14:paraId="683061E9" w14:textId="380C063F" w:rsidR="007A7AB6" w:rsidRPr="007E55AD" w:rsidRDefault="007A7AB6" w:rsidP="007A7AB6">
            <w:pPr>
              <w:rPr>
                <w:rFonts w:eastAsia="Calibri"/>
                <w:lang w:eastAsia="en-US"/>
              </w:rPr>
            </w:pPr>
          </w:p>
        </w:tc>
      </w:tr>
      <w:tr w:rsidR="007A7AB6" w:rsidRPr="007E55AD" w14:paraId="1A7AF6FA" w14:textId="77777777" w:rsidTr="00924A6C">
        <w:trPr>
          <w:trHeight w:val="390"/>
          <w:jc w:val="center"/>
        </w:trPr>
        <w:tc>
          <w:tcPr>
            <w:tcW w:w="1078" w:type="dxa"/>
            <w:noWrap/>
            <w:vAlign w:val="center"/>
            <w:hideMark/>
          </w:tcPr>
          <w:p w14:paraId="7BC26ED2" w14:textId="77777777" w:rsidR="007A7AB6" w:rsidRPr="00DB17F2" w:rsidRDefault="007A7AB6" w:rsidP="007A7AB6">
            <w:pPr>
              <w:jc w:val="center"/>
              <w:rPr>
                <w:bCs/>
                <w:szCs w:val="24"/>
              </w:rPr>
            </w:pPr>
            <w:r w:rsidRPr="00DB17F2">
              <w:rPr>
                <w:bCs/>
                <w:szCs w:val="24"/>
              </w:rPr>
              <w:lastRenderedPageBreak/>
              <w:t>303</w:t>
            </w:r>
          </w:p>
        </w:tc>
        <w:tc>
          <w:tcPr>
            <w:tcW w:w="5869" w:type="dxa"/>
            <w:vAlign w:val="center"/>
            <w:hideMark/>
          </w:tcPr>
          <w:p w14:paraId="6D227083" w14:textId="77777777" w:rsidR="007A7AB6" w:rsidRPr="00DB17F2" w:rsidRDefault="007A7AB6" w:rsidP="007A7AB6">
            <w:pPr>
              <w:rPr>
                <w:szCs w:val="24"/>
              </w:rPr>
            </w:pPr>
            <w:r w:rsidRPr="00DB17F2">
              <w:rPr>
                <w:szCs w:val="24"/>
              </w:rPr>
              <w:t>Fourniture et pose du grillage de signalisation</w:t>
            </w:r>
          </w:p>
        </w:tc>
        <w:tc>
          <w:tcPr>
            <w:tcW w:w="709" w:type="dxa"/>
            <w:noWrap/>
            <w:vAlign w:val="center"/>
            <w:hideMark/>
          </w:tcPr>
          <w:p w14:paraId="5D43461A" w14:textId="77777777" w:rsidR="007A7AB6" w:rsidRPr="00DB17F2" w:rsidRDefault="007A7AB6" w:rsidP="007A7AB6">
            <w:pPr>
              <w:jc w:val="center"/>
              <w:rPr>
                <w:szCs w:val="24"/>
              </w:rPr>
            </w:pPr>
            <w:r w:rsidRPr="00DB17F2">
              <w:rPr>
                <w:szCs w:val="24"/>
              </w:rPr>
              <w:t>ML</w:t>
            </w:r>
          </w:p>
        </w:tc>
        <w:tc>
          <w:tcPr>
            <w:tcW w:w="1275" w:type="dxa"/>
            <w:vAlign w:val="center"/>
          </w:tcPr>
          <w:p w14:paraId="78E53EAA" w14:textId="089075FB" w:rsidR="007A7AB6" w:rsidRPr="00DB17F2" w:rsidRDefault="007A7AB6" w:rsidP="00924A6C">
            <w:pPr>
              <w:rPr>
                <w:rFonts w:eastAsia="Calibri"/>
                <w:bCs/>
                <w:szCs w:val="24"/>
                <w:lang w:eastAsia="en-US"/>
              </w:rPr>
            </w:pPr>
          </w:p>
        </w:tc>
        <w:tc>
          <w:tcPr>
            <w:tcW w:w="1985" w:type="dxa"/>
            <w:noWrap/>
            <w:vAlign w:val="center"/>
            <w:hideMark/>
          </w:tcPr>
          <w:p w14:paraId="0DA1FD31" w14:textId="11C729CA" w:rsidR="007A7AB6" w:rsidRPr="007E55AD" w:rsidRDefault="007A7AB6" w:rsidP="007A7AB6">
            <w:pPr>
              <w:rPr>
                <w:rFonts w:eastAsia="Calibri"/>
                <w:lang w:eastAsia="en-US"/>
              </w:rPr>
            </w:pPr>
          </w:p>
        </w:tc>
      </w:tr>
      <w:tr w:rsidR="007A7AB6" w:rsidRPr="007E55AD" w14:paraId="7768E904" w14:textId="77777777" w:rsidTr="00924A6C">
        <w:trPr>
          <w:trHeight w:val="600"/>
          <w:jc w:val="center"/>
        </w:trPr>
        <w:tc>
          <w:tcPr>
            <w:tcW w:w="1078" w:type="dxa"/>
            <w:noWrap/>
            <w:vAlign w:val="center"/>
            <w:hideMark/>
          </w:tcPr>
          <w:p w14:paraId="7A6194CE" w14:textId="77777777" w:rsidR="007A7AB6" w:rsidRPr="00DB17F2" w:rsidRDefault="007A7AB6" w:rsidP="007A7AB6">
            <w:pPr>
              <w:jc w:val="center"/>
              <w:rPr>
                <w:bCs/>
                <w:szCs w:val="24"/>
              </w:rPr>
            </w:pPr>
            <w:r w:rsidRPr="00DB17F2">
              <w:rPr>
                <w:bCs/>
                <w:szCs w:val="24"/>
              </w:rPr>
              <w:t>304</w:t>
            </w:r>
          </w:p>
        </w:tc>
        <w:tc>
          <w:tcPr>
            <w:tcW w:w="5869" w:type="dxa"/>
            <w:vAlign w:val="center"/>
            <w:hideMark/>
          </w:tcPr>
          <w:p w14:paraId="0C96A7B0" w14:textId="77777777" w:rsidR="007A7AB6" w:rsidRPr="00DB17F2" w:rsidRDefault="007A7AB6" w:rsidP="007A7AB6">
            <w:pPr>
              <w:rPr>
                <w:szCs w:val="24"/>
              </w:rPr>
            </w:pPr>
            <w:r w:rsidRPr="00DB17F2">
              <w:rPr>
                <w:szCs w:val="24"/>
              </w:rPr>
              <w:t>Fourniture et mise en œuvre des accessoires de plomberies</w:t>
            </w:r>
          </w:p>
        </w:tc>
        <w:tc>
          <w:tcPr>
            <w:tcW w:w="709" w:type="dxa"/>
            <w:noWrap/>
            <w:vAlign w:val="center"/>
            <w:hideMark/>
          </w:tcPr>
          <w:p w14:paraId="0AABC05D" w14:textId="77777777" w:rsidR="007A7AB6" w:rsidRPr="00DB17F2" w:rsidRDefault="007A7AB6" w:rsidP="007A7AB6">
            <w:pPr>
              <w:jc w:val="center"/>
              <w:rPr>
                <w:szCs w:val="24"/>
              </w:rPr>
            </w:pPr>
            <w:r w:rsidRPr="00DB17F2">
              <w:rPr>
                <w:szCs w:val="24"/>
              </w:rPr>
              <w:t>FF</w:t>
            </w:r>
          </w:p>
        </w:tc>
        <w:tc>
          <w:tcPr>
            <w:tcW w:w="1275" w:type="dxa"/>
            <w:vAlign w:val="center"/>
          </w:tcPr>
          <w:p w14:paraId="79FF76D0" w14:textId="47C598AD" w:rsidR="007A7AB6" w:rsidRPr="00DB17F2" w:rsidRDefault="007A7AB6" w:rsidP="00924A6C">
            <w:pPr>
              <w:rPr>
                <w:rFonts w:eastAsia="Calibri"/>
                <w:bCs/>
                <w:szCs w:val="24"/>
                <w:lang w:eastAsia="en-US"/>
              </w:rPr>
            </w:pPr>
          </w:p>
        </w:tc>
        <w:tc>
          <w:tcPr>
            <w:tcW w:w="1985" w:type="dxa"/>
            <w:noWrap/>
            <w:vAlign w:val="center"/>
            <w:hideMark/>
          </w:tcPr>
          <w:p w14:paraId="587E1142" w14:textId="01DB8F60" w:rsidR="007A7AB6" w:rsidRPr="007E55AD" w:rsidRDefault="007A7AB6" w:rsidP="007A7AB6">
            <w:pPr>
              <w:rPr>
                <w:rFonts w:eastAsia="Calibri"/>
                <w:lang w:eastAsia="en-US"/>
              </w:rPr>
            </w:pPr>
          </w:p>
        </w:tc>
      </w:tr>
      <w:tr w:rsidR="007A7AB6" w:rsidRPr="007E55AD" w14:paraId="75749F5A" w14:textId="77777777" w:rsidTr="00924A6C">
        <w:trPr>
          <w:trHeight w:val="690"/>
          <w:jc w:val="center"/>
        </w:trPr>
        <w:tc>
          <w:tcPr>
            <w:tcW w:w="1078" w:type="dxa"/>
            <w:noWrap/>
            <w:vAlign w:val="center"/>
            <w:hideMark/>
          </w:tcPr>
          <w:p w14:paraId="0EC028B4" w14:textId="77777777" w:rsidR="007A7AB6" w:rsidRPr="00DB17F2" w:rsidRDefault="007A7AB6" w:rsidP="007A7AB6">
            <w:pPr>
              <w:jc w:val="center"/>
              <w:rPr>
                <w:bCs/>
                <w:szCs w:val="24"/>
              </w:rPr>
            </w:pPr>
            <w:r w:rsidRPr="00DB17F2">
              <w:rPr>
                <w:bCs/>
                <w:szCs w:val="24"/>
              </w:rPr>
              <w:t>305</w:t>
            </w:r>
          </w:p>
        </w:tc>
        <w:tc>
          <w:tcPr>
            <w:tcW w:w="5869" w:type="dxa"/>
            <w:vAlign w:val="center"/>
            <w:hideMark/>
          </w:tcPr>
          <w:p w14:paraId="7CE64ABE" w14:textId="77777777" w:rsidR="007A7AB6" w:rsidRPr="00DB17F2" w:rsidRDefault="007A7AB6" w:rsidP="007A7AB6">
            <w:pPr>
              <w:rPr>
                <w:szCs w:val="24"/>
              </w:rPr>
            </w:pPr>
            <w:r w:rsidRPr="00DB17F2">
              <w:rPr>
                <w:szCs w:val="24"/>
              </w:rPr>
              <w:t xml:space="preserve">Système de remplissage automatique avec vanne flotteur + unité de traitement (filtre) </w:t>
            </w:r>
          </w:p>
          <w:p w14:paraId="29CE548F" w14:textId="77777777" w:rsidR="007A7AB6" w:rsidRPr="00DB17F2" w:rsidRDefault="007A7AB6" w:rsidP="007A7AB6">
            <w:pPr>
              <w:rPr>
                <w:szCs w:val="24"/>
              </w:rPr>
            </w:pPr>
          </w:p>
        </w:tc>
        <w:tc>
          <w:tcPr>
            <w:tcW w:w="709" w:type="dxa"/>
            <w:noWrap/>
            <w:vAlign w:val="center"/>
            <w:hideMark/>
          </w:tcPr>
          <w:p w14:paraId="6B8EBD66" w14:textId="77777777" w:rsidR="007A7AB6" w:rsidRPr="00DB17F2" w:rsidRDefault="007A7AB6" w:rsidP="007A7AB6">
            <w:pPr>
              <w:jc w:val="center"/>
              <w:rPr>
                <w:szCs w:val="24"/>
              </w:rPr>
            </w:pPr>
            <w:r w:rsidRPr="00DB17F2">
              <w:rPr>
                <w:szCs w:val="24"/>
              </w:rPr>
              <w:t>FF</w:t>
            </w:r>
          </w:p>
        </w:tc>
        <w:tc>
          <w:tcPr>
            <w:tcW w:w="1275" w:type="dxa"/>
            <w:vAlign w:val="center"/>
          </w:tcPr>
          <w:p w14:paraId="5E04EEE2" w14:textId="7716369F" w:rsidR="007A7AB6" w:rsidRPr="00DB17F2" w:rsidRDefault="007A7AB6" w:rsidP="00924A6C">
            <w:pPr>
              <w:rPr>
                <w:rFonts w:eastAsia="Calibri"/>
                <w:bCs/>
                <w:szCs w:val="24"/>
                <w:lang w:eastAsia="en-US"/>
              </w:rPr>
            </w:pPr>
          </w:p>
        </w:tc>
        <w:tc>
          <w:tcPr>
            <w:tcW w:w="1985" w:type="dxa"/>
            <w:noWrap/>
            <w:vAlign w:val="center"/>
            <w:hideMark/>
          </w:tcPr>
          <w:p w14:paraId="7E4D459D" w14:textId="1E65A47C" w:rsidR="007A7AB6" w:rsidRPr="007E55AD" w:rsidRDefault="007A7AB6" w:rsidP="007A7AB6">
            <w:pPr>
              <w:rPr>
                <w:rFonts w:eastAsia="Calibri"/>
                <w:lang w:eastAsia="en-US"/>
              </w:rPr>
            </w:pPr>
          </w:p>
        </w:tc>
      </w:tr>
      <w:tr w:rsidR="007A7AB6" w:rsidRPr="007E55AD" w14:paraId="556F2932" w14:textId="77777777" w:rsidTr="00924A6C">
        <w:trPr>
          <w:trHeight w:val="300"/>
          <w:jc w:val="center"/>
        </w:trPr>
        <w:tc>
          <w:tcPr>
            <w:tcW w:w="10916" w:type="dxa"/>
            <w:gridSpan w:val="5"/>
            <w:vAlign w:val="center"/>
          </w:tcPr>
          <w:p w14:paraId="161241B3" w14:textId="77777777" w:rsidR="007A7AB6" w:rsidRPr="007E55AD" w:rsidRDefault="007A7AB6" w:rsidP="007A7AB6">
            <w:pPr>
              <w:jc w:val="center"/>
              <w:rPr>
                <w:b/>
                <w:bCs/>
                <w:szCs w:val="24"/>
              </w:rPr>
            </w:pPr>
            <w:r w:rsidRPr="007E55AD">
              <w:rPr>
                <w:b/>
                <w:bCs/>
                <w:szCs w:val="24"/>
              </w:rPr>
              <w:t>LOT 400 TRAVAUX DE CONSTRUCTION DU CHÂTEAU 20 m3 (H=10m)</w:t>
            </w:r>
          </w:p>
        </w:tc>
      </w:tr>
      <w:tr w:rsidR="007A7AB6" w:rsidRPr="007E55AD" w14:paraId="18B45B96" w14:textId="77777777" w:rsidTr="00924A6C">
        <w:trPr>
          <w:trHeight w:val="300"/>
          <w:jc w:val="center"/>
        </w:trPr>
        <w:tc>
          <w:tcPr>
            <w:tcW w:w="1078" w:type="dxa"/>
            <w:noWrap/>
            <w:vAlign w:val="center"/>
            <w:hideMark/>
          </w:tcPr>
          <w:p w14:paraId="248C53B5" w14:textId="77777777" w:rsidR="007A7AB6" w:rsidRPr="00AB0CA2" w:rsidRDefault="007A7AB6" w:rsidP="007A7AB6">
            <w:pPr>
              <w:jc w:val="center"/>
              <w:rPr>
                <w:bCs/>
                <w:szCs w:val="24"/>
              </w:rPr>
            </w:pPr>
            <w:r w:rsidRPr="00AB0CA2">
              <w:rPr>
                <w:bCs/>
                <w:szCs w:val="24"/>
              </w:rPr>
              <w:t>401</w:t>
            </w:r>
          </w:p>
        </w:tc>
        <w:tc>
          <w:tcPr>
            <w:tcW w:w="5869" w:type="dxa"/>
            <w:vAlign w:val="center"/>
            <w:hideMark/>
          </w:tcPr>
          <w:p w14:paraId="367419DA" w14:textId="77777777" w:rsidR="007A7AB6" w:rsidRPr="00AB0CA2" w:rsidRDefault="007A7AB6" w:rsidP="007A7AB6">
            <w:pPr>
              <w:rPr>
                <w:szCs w:val="24"/>
              </w:rPr>
            </w:pPr>
            <w:r w:rsidRPr="00AB0CA2">
              <w:rPr>
                <w:szCs w:val="24"/>
              </w:rPr>
              <w:t>Implantation de l’ouvrage</w:t>
            </w:r>
          </w:p>
        </w:tc>
        <w:tc>
          <w:tcPr>
            <w:tcW w:w="709" w:type="dxa"/>
            <w:noWrap/>
            <w:vAlign w:val="center"/>
            <w:hideMark/>
          </w:tcPr>
          <w:p w14:paraId="1F108488" w14:textId="77777777" w:rsidR="007A7AB6" w:rsidRPr="00AB0CA2" w:rsidRDefault="007A7AB6" w:rsidP="007A7AB6">
            <w:pPr>
              <w:jc w:val="center"/>
              <w:rPr>
                <w:szCs w:val="24"/>
              </w:rPr>
            </w:pPr>
            <w:r w:rsidRPr="00AB0CA2">
              <w:rPr>
                <w:szCs w:val="24"/>
              </w:rPr>
              <w:t>FF</w:t>
            </w:r>
          </w:p>
        </w:tc>
        <w:tc>
          <w:tcPr>
            <w:tcW w:w="1275" w:type="dxa"/>
            <w:vAlign w:val="center"/>
          </w:tcPr>
          <w:p w14:paraId="57B9220F" w14:textId="6817DD4A" w:rsidR="007A7AB6" w:rsidRPr="00AB0CA2" w:rsidRDefault="007A7AB6" w:rsidP="00924A6C">
            <w:pPr>
              <w:rPr>
                <w:rFonts w:eastAsia="Calibri"/>
                <w:bCs/>
                <w:szCs w:val="24"/>
                <w:lang w:eastAsia="en-US"/>
              </w:rPr>
            </w:pPr>
          </w:p>
        </w:tc>
        <w:tc>
          <w:tcPr>
            <w:tcW w:w="1985" w:type="dxa"/>
            <w:noWrap/>
            <w:vAlign w:val="center"/>
            <w:hideMark/>
          </w:tcPr>
          <w:p w14:paraId="745C6C51" w14:textId="07EA7B81" w:rsidR="007A7AB6" w:rsidRPr="000B7CAD" w:rsidRDefault="007A7AB6" w:rsidP="007A7AB6">
            <w:pPr>
              <w:rPr>
                <w:rFonts w:eastAsia="Calibri"/>
                <w:b/>
                <w:lang w:eastAsia="en-US"/>
              </w:rPr>
            </w:pPr>
          </w:p>
        </w:tc>
      </w:tr>
      <w:tr w:rsidR="007A7AB6" w:rsidRPr="007E55AD" w14:paraId="4984FAEB" w14:textId="77777777" w:rsidTr="00924A6C">
        <w:trPr>
          <w:trHeight w:val="300"/>
          <w:jc w:val="center"/>
        </w:trPr>
        <w:tc>
          <w:tcPr>
            <w:tcW w:w="1078" w:type="dxa"/>
            <w:noWrap/>
            <w:vAlign w:val="center"/>
            <w:hideMark/>
          </w:tcPr>
          <w:p w14:paraId="5A2A3C38" w14:textId="77777777" w:rsidR="007A7AB6" w:rsidRPr="00AB0CA2" w:rsidRDefault="007A7AB6" w:rsidP="007A7AB6">
            <w:pPr>
              <w:jc w:val="center"/>
              <w:rPr>
                <w:bCs/>
                <w:szCs w:val="24"/>
              </w:rPr>
            </w:pPr>
            <w:r w:rsidRPr="00AB0CA2">
              <w:rPr>
                <w:bCs/>
                <w:szCs w:val="24"/>
              </w:rPr>
              <w:t>402</w:t>
            </w:r>
          </w:p>
        </w:tc>
        <w:tc>
          <w:tcPr>
            <w:tcW w:w="5869" w:type="dxa"/>
            <w:vAlign w:val="center"/>
            <w:hideMark/>
          </w:tcPr>
          <w:p w14:paraId="21550910" w14:textId="77777777" w:rsidR="007A7AB6" w:rsidRPr="00AB0CA2" w:rsidRDefault="007A7AB6" w:rsidP="007A7AB6">
            <w:pPr>
              <w:rPr>
                <w:szCs w:val="24"/>
              </w:rPr>
            </w:pPr>
            <w:r w:rsidRPr="00AB0CA2">
              <w:rPr>
                <w:szCs w:val="24"/>
              </w:rPr>
              <w:t>Terrassement générale (Fouilles)</w:t>
            </w:r>
          </w:p>
          <w:p w14:paraId="564960AF" w14:textId="77777777" w:rsidR="007A7AB6" w:rsidRPr="00AB0CA2" w:rsidRDefault="007A7AB6" w:rsidP="007A7AB6">
            <w:pPr>
              <w:jc w:val="both"/>
              <w:rPr>
                <w:szCs w:val="24"/>
              </w:rPr>
            </w:pPr>
          </w:p>
        </w:tc>
        <w:tc>
          <w:tcPr>
            <w:tcW w:w="709" w:type="dxa"/>
            <w:noWrap/>
            <w:vAlign w:val="center"/>
            <w:hideMark/>
          </w:tcPr>
          <w:p w14:paraId="580F0A6A" w14:textId="77777777" w:rsidR="007A7AB6" w:rsidRPr="00AB0CA2" w:rsidRDefault="007A7AB6" w:rsidP="007A7AB6">
            <w:pPr>
              <w:jc w:val="center"/>
              <w:rPr>
                <w:szCs w:val="24"/>
              </w:rPr>
            </w:pPr>
            <w:r w:rsidRPr="00AB0CA2">
              <w:rPr>
                <w:szCs w:val="24"/>
              </w:rPr>
              <w:t>m</w:t>
            </w:r>
            <w:r w:rsidRPr="00924A6C">
              <w:rPr>
                <w:szCs w:val="24"/>
                <w:vertAlign w:val="superscript"/>
              </w:rPr>
              <w:t>3</w:t>
            </w:r>
          </w:p>
        </w:tc>
        <w:tc>
          <w:tcPr>
            <w:tcW w:w="1275" w:type="dxa"/>
            <w:vAlign w:val="center"/>
          </w:tcPr>
          <w:p w14:paraId="540F737A" w14:textId="57F665D1" w:rsidR="007A7AB6" w:rsidRPr="00AB0CA2" w:rsidRDefault="007A7AB6" w:rsidP="00924A6C">
            <w:pPr>
              <w:rPr>
                <w:rFonts w:eastAsia="Calibri"/>
                <w:bCs/>
                <w:szCs w:val="24"/>
                <w:lang w:eastAsia="en-US"/>
              </w:rPr>
            </w:pPr>
          </w:p>
        </w:tc>
        <w:tc>
          <w:tcPr>
            <w:tcW w:w="1985" w:type="dxa"/>
            <w:noWrap/>
            <w:vAlign w:val="center"/>
            <w:hideMark/>
          </w:tcPr>
          <w:p w14:paraId="6FCDE988" w14:textId="5C9719A6" w:rsidR="007A7AB6" w:rsidRPr="000B7CAD" w:rsidRDefault="007A7AB6" w:rsidP="007A7AB6">
            <w:pPr>
              <w:rPr>
                <w:rFonts w:eastAsia="Calibri"/>
                <w:b/>
                <w:lang w:eastAsia="en-US"/>
              </w:rPr>
            </w:pPr>
          </w:p>
        </w:tc>
      </w:tr>
      <w:tr w:rsidR="007A7AB6" w:rsidRPr="007E55AD" w14:paraId="75FC984A" w14:textId="77777777" w:rsidTr="00924A6C">
        <w:trPr>
          <w:trHeight w:val="900"/>
          <w:jc w:val="center"/>
        </w:trPr>
        <w:tc>
          <w:tcPr>
            <w:tcW w:w="1078" w:type="dxa"/>
            <w:noWrap/>
            <w:vAlign w:val="center"/>
            <w:hideMark/>
          </w:tcPr>
          <w:p w14:paraId="0D9AF499" w14:textId="77777777" w:rsidR="007A7AB6" w:rsidRPr="00AB0CA2" w:rsidRDefault="007A7AB6" w:rsidP="007A7AB6">
            <w:pPr>
              <w:jc w:val="center"/>
              <w:rPr>
                <w:bCs/>
                <w:szCs w:val="24"/>
              </w:rPr>
            </w:pPr>
            <w:r w:rsidRPr="00AB0CA2">
              <w:rPr>
                <w:bCs/>
                <w:szCs w:val="24"/>
              </w:rPr>
              <w:t>403</w:t>
            </w:r>
          </w:p>
        </w:tc>
        <w:tc>
          <w:tcPr>
            <w:tcW w:w="5869" w:type="dxa"/>
            <w:vAlign w:val="center"/>
            <w:hideMark/>
          </w:tcPr>
          <w:p w14:paraId="0CA6424A" w14:textId="77777777" w:rsidR="007A7AB6" w:rsidRPr="00AB0CA2" w:rsidRDefault="007A7AB6" w:rsidP="007A7AB6">
            <w:pPr>
              <w:rPr>
                <w:szCs w:val="24"/>
              </w:rPr>
            </w:pPr>
            <w:r w:rsidRPr="00AB0CA2">
              <w:rPr>
                <w:szCs w:val="24"/>
              </w:rPr>
              <w:t>Béton armé dosé 350kg/m3 pour semelles, poteaux, ceintures, intermédiaire et plateforme</w:t>
            </w:r>
          </w:p>
        </w:tc>
        <w:tc>
          <w:tcPr>
            <w:tcW w:w="709" w:type="dxa"/>
            <w:noWrap/>
            <w:vAlign w:val="center"/>
            <w:hideMark/>
          </w:tcPr>
          <w:p w14:paraId="6149C6E8" w14:textId="438C6815"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66608AB2" w14:textId="44618D6F" w:rsidR="007A7AB6" w:rsidRPr="00AB0CA2" w:rsidRDefault="007A7AB6" w:rsidP="00924A6C">
            <w:pPr>
              <w:rPr>
                <w:rFonts w:eastAsia="Calibri"/>
                <w:bCs/>
                <w:szCs w:val="24"/>
                <w:lang w:eastAsia="en-US"/>
              </w:rPr>
            </w:pPr>
          </w:p>
        </w:tc>
        <w:tc>
          <w:tcPr>
            <w:tcW w:w="1985" w:type="dxa"/>
            <w:noWrap/>
            <w:vAlign w:val="center"/>
            <w:hideMark/>
          </w:tcPr>
          <w:p w14:paraId="20B5B565" w14:textId="02946E32" w:rsidR="007A7AB6" w:rsidRPr="000B7CAD" w:rsidRDefault="007A7AB6" w:rsidP="007A7AB6">
            <w:pPr>
              <w:rPr>
                <w:rFonts w:eastAsia="Calibri"/>
                <w:b/>
                <w:lang w:eastAsia="en-US"/>
              </w:rPr>
            </w:pPr>
          </w:p>
        </w:tc>
      </w:tr>
      <w:tr w:rsidR="007A7AB6" w:rsidRPr="007E55AD" w14:paraId="79CC2555" w14:textId="77777777" w:rsidTr="00924A6C">
        <w:trPr>
          <w:trHeight w:val="600"/>
          <w:jc w:val="center"/>
        </w:trPr>
        <w:tc>
          <w:tcPr>
            <w:tcW w:w="1078" w:type="dxa"/>
            <w:noWrap/>
            <w:vAlign w:val="center"/>
            <w:hideMark/>
          </w:tcPr>
          <w:p w14:paraId="766B3C5A" w14:textId="77777777" w:rsidR="007A7AB6" w:rsidRPr="00AB0CA2" w:rsidRDefault="007A7AB6" w:rsidP="007A7AB6">
            <w:pPr>
              <w:jc w:val="center"/>
              <w:rPr>
                <w:bCs/>
                <w:szCs w:val="24"/>
              </w:rPr>
            </w:pPr>
            <w:r w:rsidRPr="00AB0CA2">
              <w:rPr>
                <w:bCs/>
                <w:szCs w:val="24"/>
              </w:rPr>
              <w:t>404</w:t>
            </w:r>
          </w:p>
        </w:tc>
        <w:tc>
          <w:tcPr>
            <w:tcW w:w="5869" w:type="dxa"/>
            <w:vAlign w:val="center"/>
            <w:hideMark/>
          </w:tcPr>
          <w:p w14:paraId="0AF73113" w14:textId="77777777" w:rsidR="007A7AB6" w:rsidRPr="00AB0CA2" w:rsidRDefault="007A7AB6" w:rsidP="007A7AB6">
            <w:pPr>
              <w:rPr>
                <w:szCs w:val="24"/>
              </w:rPr>
            </w:pPr>
            <w:r w:rsidRPr="00AB0CA2">
              <w:rPr>
                <w:szCs w:val="24"/>
              </w:rPr>
              <w:t>Béton armé dosé 400kg/m3 y compris adjuvants pour réservoir</w:t>
            </w:r>
          </w:p>
        </w:tc>
        <w:tc>
          <w:tcPr>
            <w:tcW w:w="709" w:type="dxa"/>
            <w:noWrap/>
            <w:vAlign w:val="center"/>
            <w:hideMark/>
          </w:tcPr>
          <w:p w14:paraId="48225A6D" w14:textId="529C2316"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68F3EE19" w14:textId="0A159803" w:rsidR="007A7AB6" w:rsidRPr="00AB0CA2" w:rsidRDefault="007A7AB6" w:rsidP="00924A6C">
            <w:pPr>
              <w:rPr>
                <w:rFonts w:eastAsia="Calibri"/>
                <w:bCs/>
                <w:szCs w:val="24"/>
                <w:lang w:eastAsia="en-US"/>
              </w:rPr>
            </w:pPr>
          </w:p>
        </w:tc>
        <w:tc>
          <w:tcPr>
            <w:tcW w:w="1985" w:type="dxa"/>
            <w:noWrap/>
            <w:vAlign w:val="center"/>
            <w:hideMark/>
          </w:tcPr>
          <w:p w14:paraId="71022180" w14:textId="3F614CD1" w:rsidR="007A7AB6" w:rsidRPr="000B7CAD" w:rsidRDefault="007A7AB6" w:rsidP="007A7AB6">
            <w:pPr>
              <w:rPr>
                <w:rFonts w:eastAsia="Calibri"/>
                <w:b/>
                <w:lang w:eastAsia="en-US"/>
              </w:rPr>
            </w:pPr>
          </w:p>
        </w:tc>
      </w:tr>
      <w:tr w:rsidR="007A7AB6" w:rsidRPr="007E55AD" w14:paraId="5255FCBF" w14:textId="77777777" w:rsidTr="00924A6C">
        <w:trPr>
          <w:trHeight w:val="300"/>
          <w:jc w:val="center"/>
        </w:trPr>
        <w:tc>
          <w:tcPr>
            <w:tcW w:w="1078" w:type="dxa"/>
            <w:noWrap/>
            <w:vAlign w:val="center"/>
            <w:hideMark/>
          </w:tcPr>
          <w:p w14:paraId="27C11535" w14:textId="77777777" w:rsidR="007A7AB6" w:rsidRPr="00AB0CA2" w:rsidRDefault="007A7AB6" w:rsidP="007A7AB6">
            <w:pPr>
              <w:jc w:val="center"/>
              <w:rPr>
                <w:bCs/>
                <w:szCs w:val="24"/>
              </w:rPr>
            </w:pPr>
            <w:r w:rsidRPr="00AB0CA2">
              <w:rPr>
                <w:bCs/>
                <w:szCs w:val="24"/>
              </w:rPr>
              <w:t>405</w:t>
            </w:r>
          </w:p>
        </w:tc>
        <w:tc>
          <w:tcPr>
            <w:tcW w:w="5869" w:type="dxa"/>
            <w:vAlign w:val="center"/>
            <w:hideMark/>
          </w:tcPr>
          <w:p w14:paraId="35575850" w14:textId="77777777" w:rsidR="007A7AB6" w:rsidRPr="00AB0CA2" w:rsidRDefault="007A7AB6" w:rsidP="007A7AB6">
            <w:pPr>
              <w:rPr>
                <w:szCs w:val="24"/>
              </w:rPr>
            </w:pPr>
            <w:r w:rsidRPr="00AB0CA2">
              <w:rPr>
                <w:szCs w:val="24"/>
              </w:rPr>
              <w:t>Echafaudage et coffrage réservoir</w:t>
            </w:r>
          </w:p>
        </w:tc>
        <w:tc>
          <w:tcPr>
            <w:tcW w:w="709" w:type="dxa"/>
            <w:noWrap/>
            <w:vAlign w:val="center"/>
            <w:hideMark/>
          </w:tcPr>
          <w:p w14:paraId="72E3C888" w14:textId="77777777" w:rsidR="007A7AB6" w:rsidRPr="00AB0CA2" w:rsidRDefault="007A7AB6" w:rsidP="007A7AB6">
            <w:pPr>
              <w:jc w:val="center"/>
              <w:rPr>
                <w:szCs w:val="24"/>
              </w:rPr>
            </w:pPr>
            <w:r w:rsidRPr="00AB0CA2">
              <w:rPr>
                <w:szCs w:val="24"/>
              </w:rPr>
              <w:t>FF</w:t>
            </w:r>
          </w:p>
        </w:tc>
        <w:tc>
          <w:tcPr>
            <w:tcW w:w="1275" w:type="dxa"/>
            <w:vAlign w:val="center"/>
          </w:tcPr>
          <w:p w14:paraId="2790F096" w14:textId="4E747814" w:rsidR="007A7AB6" w:rsidRPr="00AB0CA2" w:rsidRDefault="007A7AB6" w:rsidP="00924A6C">
            <w:pPr>
              <w:rPr>
                <w:rFonts w:eastAsia="Calibri"/>
                <w:bCs/>
                <w:szCs w:val="24"/>
                <w:lang w:eastAsia="en-US"/>
              </w:rPr>
            </w:pPr>
          </w:p>
        </w:tc>
        <w:tc>
          <w:tcPr>
            <w:tcW w:w="1985" w:type="dxa"/>
            <w:noWrap/>
            <w:vAlign w:val="center"/>
            <w:hideMark/>
          </w:tcPr>
          <w:p w14:paraId="7E6A629C" w14:textId="35BA6F41" w:rsidR="007A7AB6" w:rsidRPr="000B7CAD" w:rsidRDefault="007A7AB6" w:rsidP="007A7AB6">
            <w:pPr>
              <w:rPr>
                <w:rFonts w:eastAsia="Calibri"/>
                <w:b/>
                <w:lang w:eastAsia="en-US"/>
              </w:rPr>
            </w:pPr>
          </w:p>
        </w:tc>
      </w:tr>
      <w:tr w:rsidR="007A7AB6" w:rsidRPr="007E55AD" w14:paraId="47F0C4DC" w14:textId="77777777" w:rsidTr="00924A6C">
        <w:trPr>
          <w:trHeight w:val="300"/>
          <w:jc w:val="center"/>
        </w:trPr>
        <w:tc>
          <w:tcPr>
            <w:tcW w:w="1078" w:type="dxa"/>
            <w:noWrap/>
            <w:vAlign w:val="center"/>
          </w:tcPr>
          <w:p w14:paraId="47CE11D0" w14:textId="77777777" w:rsidR="007A7AB6" w:rsidRPr="00AB0CA2" w:rsidRDefault="007A7AB6" w:rsidP="007A7AB6">
            <w:pPr>
              <w:jc w:val="center"/>
              <w:rPr>
                <w:bCs/>
                <w:szCs w:val="24"/>
              </w:rPr>
            </w:pPr>
            <w:r w:rsidRPr="00AB0CA2">
              <w:rPr>
                <w:bCs/>
                <w:szCs w:val="24"/>
              </w:rPr>
              <w:t>406</w:t>
            </w:r>
          </w:p>
        </w:tc>
        <w:tc>
          <w:tcPr>
            <w:tcW w:w="5869" w:type="dxa"/>
            <w:vAlign w:val="center"/>
          </w:tcPr>
          <w:p w14:paraId="478E3E04" w14:textId="77777777" w:rsidR="007A7AB6" w:rsidRPr="00AB0CA2" w:rsidRDefault="007A7AB6" w:rsidP="007A7AB6">
            <w:pPr>
              <w:rPr>
                <w:szCs w:val="24"/>
              </w:rPr>
            </w:pPr>
            <w:r w:rsidRPr="00AB0CA2">
              <w:rPr>
                <w:szCs w:val="24"/>
              </w:rPr>
              <w:t xml:space="preserve">Peinture alimentaire en deux couches pour intérieur réservoir </w:t>
            </w:r>
          </w:p>
          <w:p w14:paraId="36EDF70C" w14:textId="77777777" w:rsidR="007A7AB6" w:rsidRPr="00AB0CA2" w:rsidRDefault="007A7AB6" w:rsidP="007A7AB6">
            <w:pPr>
              <w:rPr>
                <w:szCs w:val="24"/>
              </w:rPr>
            </w:pPr>
          </w:p>
        </w:tc>
        <w:tc>
          <w:tcPr>
            <w:tcW w:w="709" w:type="dxa"/>
            <w:noWrap/>
            <w:vAlign w:val="center"/>
          </w:tcPr>
          <w:p w14:paraId="622B47CC" w14:textId="152673B9" w:rsidR="007A7AB6" w:rsidRPr="00AB0CA2" w:rsidRDefault="00924A6C" w:rsidP="007A7AB6">
            <w:pPr>
              <w:jc w:val="center"/>
              <w:rPr>
                <w:szCs w:val="24"/>
              </w:rPr>
            </w:pPr>
            <w:r>
              <w:rPr>
                <w:szCs w:val="24"/>
              </w:rPr>
              <w:t>m</w:t>
            </w:r>
            <w:r w:rsidR="007A7AB6" w:rsidRPr="00AB0CA2">
              <w:rPr>
                <w:szCs w:val="24"/>
              </w:rPr>
              <w:t>²</w:t>
            </w:r>
          </w:p>
        </w:tc>
        <w:tc>
          <w:tcPr>
            <w:tcW w:w="1275" w:type="dxa"/>
            <w:vAlign w:val="center"/>
          </w:tcPr>
          <w:p w14:paraId="316E3F0B" w14:textId="73CF3F5D" w:rsidR="007A7AB6" w:rsidRPr="00AB0CA2" w:rsidRDefault="007A7AB6" w:rsidP="00924A6C">
            <w:pPr>
              <w:rPr>
                <w:rFonts w:eastAsia="Calibri"/>
                <w:bCs/>
                <w:szCs w:val="24"/>
                <w:lang w:eastAsia="en-US"/>
              </w:rPr>
            </w:pPr>
          </w:p>
        </w:tc>
        <w:tc>
          <w:tcPr>
            <w:tcW w:w="1985" w:type="dxa"/>
            <w:noWrap/>
            <w:vAlign w:val="center"/>
          </w:tcPr>
          <w:p w14:paraId="6D754BFB" w14:textId="50CCC0DB" w:rsidR="007A7AB6" w:rsidRPr="000B7CAD" w:rsidRDefault="007A7AB6" w:rsidP="007A7AB6">
            <w:pPr>
              <w:rPr>
                <w:rFonts w:eastAsia="Calibri"/>
                <w:b/>
                <w:bCs/>
                <w:szCs w:val="24"/>
                <w:lang w:eastAsia="en-US"/>
              </w:rPr>
            </w:pPr>
          </w:p>
        </w:tc>
      </w:tr>
      <w:tr w:rsidR="007A7AB6" w:rsidRPr="007E55AD" w14:paraId="19CA9053" w14:textId="77777777" w:rsidTr="00924A6C">
        <w:trPr>
          <w:trHeight w:val="300"/>
          <w:jc w:val="center"/>
        </w:trPr>
        <w:tc>
          <w:tcPr>
            <w:tcW w:w="1078" w:type="dxa"/>
            <w:noWrap/>
            <w:vAlign w:val="center"/>
          </w:tcPr>
          <w:p w14:paraId="7ABCFC51" w14:textId="77777777" w:rsidR="007A7AB6" w:rsidRPr="00AB0CA2" w:rsidRDefault="007A7AB6" w:rsidP="007A7AB6">
            <w:pPr>
              <w:jc w:val="center"/>
              <w:rPr>
                <w:bCs/>
                <w:szCs w:val="24"/>
              </w:rPr>
            </w:pPr>
            <w:r w:rsidRPr="00AB0CA2">
              <w:rPr>
                <w:bCs/>
                <w:szCs w:val="24"/>
              </w:rPr>
              <w:t>407</w:t>
            </w:r>
          </w:p>
        </w:tc>
        <w:tc>
          <w:tcPr>
            <w:tcW w:w="5869" w:type="dxa"/>
            <w:vAlign w:val="center"/>
          </w:tcPr>
          <w:p w14:paraId="3F28ABCF" w14:textId="77777777" w:rsidR="007A7AB6" w:rsidRPr="00AB0CA2" w:rsidRDefault="007A7AB6" w:rsidP="007A7AB6">
            <w:pPr>
              <w:rPr>
                <w:szCs w:val="24"/>
              </w:rPr>
            </w:pPr>
            <w:r w:rsidRPr="00AB0CA2">
              <w:rPr>
                <w:szCs w:val="24"/>
              </w:rPr>
              <w:t>F&amp;P d’une échelle de visite (en acier durable)</w:t>
            </w:r>
          </w:p>
        </w:tc>
        <w:tc>
          <w:tcPr>
            <w:tcW w:w="709" w:type="dxa"/>
            <w:noWrap/>
            <w:vAlign w:val="center"/>
          </w:tcPr>
          <w:p w14:paraId="1653EBC2" w14:textId="77777777" w:rsidR="007A7AB6" w:rsidRPr="00AB0CA2" w:rsidRDefault="007A7AB6" w:rsidP="007A7AB6">
            <w:pPr>
              <w:jc w:val="center"/>
              <w:rPr>
                <w:szCs w:val="24"/>
              </w:rPr>
            </w:pPr>
            <w:r w:rsidRPr="00AB0CA2">
              <w:rPr>
                <w:szCs w:val="24"/>
              </w:rPr>
              <w:t>FF</w:t>
            </w:r>
          </w:p>
        </w:tc>
        <w:tc>
          <w:tcPr>
            <w:tcW w:w="1275" w:type="dxa"/>
            <w:vAlign w:val="center"/>
          </w:tcPr>
          <w:p w14:paraId="2C8836DD" w14:textId="0EE28815" w:rsidR="007A7AB6" w:rsidRPr="00AB0CA2" w:rsidRDefault="007A7AB6" w:rsidP="00924A6C">
            <w:pPr>
              <w:rPr>
                <w:rFonts w:eastAsia="Calibri"/>
                <w:bCs/>
                <w:szCs w:val="24"/>
                <w:lang w:eastAsia="en-US"/>
              </w:rPr>
            </w:pPr>
          </w:p>
        </w:tc>
        <w:tc>
          <w:tcPr>
            <w:tcW w:w="1985" w:type="dxa"/>
            <w:noWrap/>
            <w:vAlign w:val="center"/>
          </w:tcPr>
          <w:p w14:paraId="00AD7768" w14:textId="57EA9B44" w:rsidR="007A7AB6" w:rsidRPr="000B7CAD" w:rsidRDefault="007A7AB6" w:rsidP="007A7AB6">
            <w:pPr>
              <w:rPr>
                <w:rFonts w:eastAsia="Calibri"/>
                <w:b/>
                <w:bCs/>
                <w:szCs w:val="24"/>
                <w:lang w:eastAsia="en-US"/>
              </w:rPr>
            </w:pPr>
          </w:p>
        </w:tc>
      </w:tr>
      <w:tr w:rsidR="007A7AB6" w:rsidRPr="007E55AD" w14:paraId="11412D8A" w14:textId="77777777" w:rsidTr="00924A6C">
        <w:trPr>
          <w:trHeight w:val="600"/>
          <w:jc w:val="center"/>
        </w:trPr>
        <w:tc>
          <w:tcPr>
            <w:tcW w:w="1078" w:type="dxa"/>
            <w:noWrap/>
            <w:vAlign w:val="center"/>
            <w:hideMark/>
          </w:tcPr>
          <w:p w14:paraId="0B0F74D5" w14:textId="77777777" w:rsidR="007A7AB6" w:rsidRPr="00AB0CA2" w:rsidRDefault="007A7AB6" w:rsidP="007A7AB6">
            <w:pPr>
              <w:jc w:val="center"/>
              <w:rPr>
                <w:bCs/>
                <w:szCs w:val="24"/>
              </w:rPr>
            </w:pPr>
            <w:r w:rsidRPr="00AB0CA2">
              <w:rPr>
                <w:bCs/>
                <w:szCs w:val="24"/>
              </w:rPr>
              <w:t>408</w:t>
            </w:r>
          </w:p>
        </w:tc>
        <w:tc>
          <w:tcPr>
            <w:tcW w:w="5869" w:type="dxa"/>
            <w:vAlign w:val="center"/>
            <w:hideMark/>
          </w:tcPr>
          <w:p w14:paraId="6B01C297" w14:textId="77777777" w:rsidR="007A7AB6" w:rsidRPr="00AB0CA2" w:rsidRDefault="007A7AB6" w:rsidP="007A7AB6">
            <w:pPr>
              <w:rPr>
                <w:szCs w:val="24"/>
              </w:rPr>
            </w:pPr>
            <w:r w:rsidRPr="00AB0CA2">
              <w:rPr>
                <w:szCs w:val="24"/>
              </w:rPr>
              <w:t xml:space="preserve">Etanchéité et enduis dosé à 450 KG/m3 + sikalite </w:t>
            </w:r>
          </w:p>
        </w:tc>
        <w:tc>
          <w:tcPr>
            <w:tcW w:w="709" w:type="dxa"/>
            <w:noWrap/>
            <w:vAlign w:val="center"/>
            <w:hideMark/>
          </w:tcPr>
          <w:p w14:paraId="3D930DAF" w14:textId="71E92966"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4D80C751" w14:textId="613E5AAA" w:rsidR="007A7AB6" w:rsidRPr="00AB0CA2" w:rsidRDefault="007A7AB6" w:rsidP="00924A6C">
            <w:pPr>
              <w:rPr>
                <w:rFonts w:eastAsia="Calibri"/>
                <w:bCs/>
                <w:szCs w:val="24"/>
                <w:lang w:eastAsia="en-US"/>
              </w:rPr>
            </w:pPr>
          </w:p>
        </w:tc>
        <w:tc>
          <w:tcPr>
            <w:tcW w:w="1985" w:type="dxa"/>
            <w:noWrap/>
            <w:vAlign w:val="center"/>
            <w:hideMark/>
          </w:tcPr>
          <w:p w14:paraId="606B58F9" w14:textId="697CCEC6" w:rsidR="007A7AB6" w:rsidRPr="000B7CAD" w:rsidRDefault="007A7AB6" w:rsidP="007A7AB6">
            <w:pPr>
              <w:rPr>
                <w:rFonts w:eastAsia="Calibri"/>
                <w:b/>
                <w:lang w:eastAsia="en-US"/>
              </w:rPr>
            </w:pPr>
          </w:p>
        </w:tc>
      </w:tr>
      <w:tr w:rsidR="007A7AB6" w:rsidRPr="007E55AD" w14:paraId="46B1B8D6" w14:textId="77777777" w:rsidTr="00924A6C">
        <w:trPr>
          <w:trHeight w:val="600"/>
          <w:jc w:val="center"/>
        </w:trPr>
        <w:tc>
          <w:tcPr>
            <w:tcW w:w="1078" w:type="dxa"/>
            <w:noWrap/>
            <w:vAlign w:val="center"/>
            <w:hideMark/>
          </w:tcPr>
          <w:p w14:paraId="0C7CBBE3" w14:textId="77777777" w:rsidR="007A7AB6" w:rsidRPr="00AB0CA2" w:rsidRDefault="007A7AB6" w:rsidP="007A7AB6">
            <w:pPr>
              <w:jc w:val="center"/>
              <w:rPr>
                <w:bCs/>
                <w:szCs w:val="24"/>
              </w:rPr>
            </w:pPr>
            <w:r w:rsidRPr="00AB0CA2">
              <w:rPr>
                <w:bCs/>
                <w:szCs w:val="24"/>
              </w:rPr>
              <w:t>409</w:t>
            </w:r>
          </w:p>
        </w:tc>
        <w:tc>
          <w:tcPr>
            <w:tcW w:w="5869" w:type="dxa"/>
            <w:vAlign w:val="center"/>
            <w:hideMark/>
          </w:tcPr>
          <w:p w14:paraId="2840A226" w14:textId="77777777" w:rsidR="007A7AB6" w:rsidRPr="00AB0CA2" w:rsidRDefault="007A7AB6" w:rsidP="007A7AB6">
            <w:pPr>
              <w:rPr>
                <w:szCs w:val="24"/>
              </w:rPr>
            </w:pPr>
            <w:r w:rsidRPr="00AB0CA2">
              <w:rPr>
                <w:szCs w:val="24"/>
              </w:rPr>
              <w:t>Tuyauterie pour trop plein, arriver/départ, vidange en 63Ø y compris vanne d’arret correspondante</w:t>
            </w:r>
          </w:p>
        </w:tc>
        <w:tc>
          <w:tcPr>
            <w:tcW w:w="709" w:type="dxa"/>
            <w:noWrap/>
            <w:vAlign w:val="center"/>
            <w:hideMark/>
          </w:tcPr>
          <w:p w14:paraId="52994580" w14:textId="77777777" w:rsidR="007A7AB6" w:rsidRPr="00AB0CA2" w:rsidRDefault="007A7AB6" w:rsidP="007A7AB6">
            <w:pPr>
              <w:jc w:val="center"/>
              <w:rPr>
                <w:szCs w:val="24"/>
              </w:rPr>
            </w:pPr>
            <w:r w:rsidRPr="00AB0CA2">
              <w:rPr>
                <w:szCs w:val="24"/>
              </w:rPr>
              <w:t>FF</w:t>
            </w:r>
          </w:p>
        </w:tc>
        <w:tc>
          <w:tcPr>
            <w:tcW w:w="1275" w:type="dxa"/>
            <w:vAlign w:val="center"/>
          </w:tcPr>
          <w:p w14:paraId="5D0C1418" w14:textId="6214ECAD" w:rsidR="007A7AB6" w:rsidRPr="00AB0CA2" w:rsidRDefault="007A7AB6" w:rsidP="00924A6C">
            <w:pPr>
              <w:rPr>
                <w:rFonts w:eastAsia="Calibri"/>
                <w:bCs/>
                <w:szCs w:val="24"/>
                <w:lang w:eastAsia="en-US"/>
              </w:rPr>
            </w:pPr>
          </w:p>
        </w:tc>
        <w:tc>
          <w:tcPr>
            <w:tcW w:w="1985" w:type="dxa"/>
            <w:noWrap/>
            <w:vAlign w:val="center"/>
            <w:hideMark/>
          </w:tcPr>
          <w:p w14:paraId="336BB955" w14:textId="5B06037B" w:rsidR="007A7AB6" w:rsidRPr="000B7CAD" w:rsidRDefault="007A7AB6" w:rsidP="007A7AB6">
            <w:pPr>
              <w:rPr>
                <w:rFonts w:eastAsia="Calibri"/>
                <w:b/>
                <w:lang w:eastAsia="en-US"/>
              </w:rPr>
            </w:pPr>
          </w:p>
        </w:tc>
      </w:tr>
      <w:tr w:rsidR="007A7AB6" w:rsidRPr="007E55AD" w14:paraId="56E04671" w14:textId="77777777" w:rsidTr="00924A6C">
        <w:trPr>
          <w:trHeight w:val="600"/>
          <w:jc w:val="center"/>
        </w:trPr>
        <w:tc>
          <w:tcPr>
            <w:tcW w:w="1078" w:type="dxa"/>
            <w:noWrap/>
            <w:vAlign w:val="center"/>
            <w:hideMark/>
          </w:tcPr>
          <w:p w14:paraId="2B0CC41B" w14:textId="77777777" w:rsidR="007A7AB6" w:rsidRPr="00AB0CA2" w:rsidRDefault="007A7AB6" w:rsidP="007A7AB6">
            <w:pPr>
              <w:jc w:val="center"/>
              <w:rPr>
                <w:bCs/>
                <w:szCs w:val="24"/>
              </w:rPr>
            </w:pPr>
            <w:r w:rsidRPr="00AB0CA2">
              <w:rPr>
                <w:bCs/>
                <w:szCs w:val="24"/>
              </w:rPr>
              <w:t>410</w:t>
            </w:r>
          </w:p>
        </w:tc>
        <w:tc>
          <w:tcPr>
            <w:tcW w:w="5869" w:type="dxa"/>
            <w:vAlign w:val="center"/>
            <w:hideMark/>
          </w:tcPr>
          <w:p w14:paraId="23CC1BE6" w14:textId="77777777" w:rsidR="007A7AB6" w:rsidRPr="00AB0CA2" w:rsidRDefault="007A7AB6" w:rsidP="007A7AB6">
            <w:pPr>
              <w:rPr>
                <w:szCs w:val="24"/>
              </w:rPr>
            </w:pPr>
            <w:r w:rsidRPr="00AB0CA2">
              <w:rPr>
                <w:szCs w:val="24"/>
              </w:rPr>
              <w:t>Construction d’un regard de vanne d’arrêt</w:t>
            </w:r>
          </w:p>
        </w:tc>
        <w:tc>
          <w:tcPr>
            <w:tcW w:w="709" w:type="dxa"/>
            <w:noWrap/>
            <w:vAlign w:val="center"/>
            <w:hideMark/>
          </w:tcPr>
          <w:p w14:paraId="68570318" w14:textId="77777777" w:rsidR="007A7AB6" w:rsidRPr="00AB0CA2" w:rsidRDefault="007A7AB6" w:rsidP="007A7AB6">
            <w:pPr>
              <w:jc w:val="center"/>
              <w:rPr>
                <w:szCs w:val="24"/>
              </w:rPr>
            </w:pPr>
            <w:r w:rsidRPr="00AB0CA2">
              <w:rPr>
                <w:szCs w:val="24"/>
              </w:rPr>
              <w:t>U</w:t>
            </w:r>
          </w:p>
        </w:tc>
        <w:tc>
          <w:tcPr>
            <w:tcW w:w="1275" w:type="dxa"/>
            <w:vAlign w:val="center"/>
          </w:tcPr>
          <w:p w14:paraId="6D1EA6ED" w14:textId="41407D3D" w:rsidR="007A7AB6" w:rsidRPr="00AB0CA2" w:rsidRDefault="007A7AB6" w:rsidP="00924A6C">
            <w:pPr>
              <w:rPr>
                <w:rFonts w:eastAsia="Calibri"/>
                <w:bCs/>
                <w:szCs w:val="24"/>
                <w:lang w:eastAsia="en-US"/>
              </w:rPr>
            </w:pPr>
          </w:p>
        </w:tc>
        <w:tc>
          <w:tcPr>
            <w:tcW w:w="1985" w:type="dxa"/>
            <w:noWrap/>
            <w:vAlign w:val="center"/>
            <w:hideMark/>
          </w:tcPr>
          <w:p w14:paraId="4BF6D1ED" w14:textId="6132E1ED" w:rsidR="007A7AB6" w:rsidRPr="000B7CAD" w:rsidRDefault="007A7AB6" w:rsidP="007A7AB6">
            <w:pPr>
              <w:rPr>
                <w:rFonts w:eastAsia="Calibri"/>
                <w:b/>
                <w:lang w:eastAsia="en-US"/>
              </w:rPr>
            </w:pPr>
          </w:p>
        </w:tc>
      </w:tr>
      <w:tr w:rsidR="007A7AB6" w:rsidRPr="007E55AD" w14:paraId="3DBCAC1F" w14:textId="77777777" w:rsidTr="00924A6C">
        <w:trPr>
          <w:trHeight w:val="900"/>
          <w:jc w:val="center"/>
        </w:trPr>
        <w:tc>
          <w:tcPr>
            <w:tcW w:w="1078" w:type="dxa"/>
            <w:noWrap/>
            <w:vAlign w:val="center"/>
            <w:hideMark/>
          </w:tcPr>
          <w:p w14:paraId="74FB329E" w14:textId="77777777" w:rsidR="007A7AB6" w:rsidRPr="00AB0CA2" w:rsidRDefault="007A7AB6" w:rsidP="007A7AB6">
            <w:pPr>
              <w:jc w:val="center"/>
              <w:rPr>
                <w:bCs/>
                <w:szCs w:val="24"/>
              </w:rPr>
            </w:pPr>
            <w:r w:rsidRPr="00AB0CA2">
              <w:rPr>
                <w:bCs/>
                <w:szCs w:val="24"/>
              </w:rPr>
              <w:t>411</w:t>
            </w:r>
          </w:p>
        </w:tc>
        <w:tc>
          <w:tcPr>
            <w:tcW w:w="5869" w:type="dxa"/>
            <w:vAlign w:val="center"/>
            <w:hideMark/>
          </w:tcPr>
          <w:p w14:paraId="63D1C1DF" w14:textId="77777777" w:rsidR="007A7AB6" w:rsidRPr="00AB0CA2" w:rsidRDefault="007A7AB6" w:rsidP="007A7AB6">
            <w:pPr>
              <w:rPr>
                <w:szCs w:val="24"/>
              </w:rPr>
            </w:pPr>
            <w:r w:rsidRPr="00AB0CA2">
              <w:rPr>
                <w:szCs w:val="24"/>
              </w:rPr>
              <w:t xml:space="preserve">Construction local technique sous-château en agglos creux avec une porte métallique (peinture bleu) de 90X220 avec </w:t>
            </w:r>
          </w:p>
        </w:tc>
        <w:tc>
          <w:tcPr>
            <w:tcW w:w="709" w:type="dxa"/>
            <w:noWrap/>
            <w:vAlign w:val="center"/>
            <w:hideMark/>
          </w:tcPr>
          <w:p w14:paraId="01076633" w14:textId="77777777" w:rsidR="007A7AB6" w:rsidRPr="00AB0CA2" w:rsidRDefault="007A7AB6" w:rsidP="007A7AB6">
            <w:pPr>
              <w:jc w:val="center"/>
              <w:rPr>
                <w:szCs w:val="24"/>
              </w:rPr>
            </w:pPr>
            <w:r w:rsidRPr="00AB0CA2">
              <w:rPr>
                <w:szCs w:val="24"/>
              </w:rPr>
              <w:t>FF</w:t>
            </w:r>
          </w:p>
        </w:tc>
        <w:tc>
          <w:tcPr>
            <w:tcW w:w="1275" w:type="dxa"/>
            <w:vAlign w:val="center"/>
          </w:tcPr>
          <w:p w14:paraId="13E8725F" w14:textId="535496E8" w:rsidR="007A7AB6" w:rsidRPr="00AB0CA2" w:rsidRDefault="007A7AB6" w:rsidP="00924A6C">
            <w:pPr>
              <w:rPr>
                <w:rFonts w:eastAsia="Calibri"/>
                <w:bCs/>
                <w:szCs w:val="24"/>
                <w:lang w:eastAsia="en-US"/>
              </w:rPr>
            </w:pPr>
          </w:p>
        </w:tc>
        <w:tc>
          <w:tcPr>
            <w:tcW w:w="1985" w:type="dxa"/>
            <w:noWrap/>
            <w:vAlign w:val="center"/>
            <w:hideMark/>
          </w:tcPr>
          <w:p w14:paraId="577850B2" w14:textId="274B9A2C" w:rsidR="007A7AB6" w:rsidRPr="000B7CAD" w:rsidRDefault="007A7AB6" w:rsidP="007A7AB6">
            <w:pPr>
              <w:rPr>
                <w:rFonts w:eastAsia="Calibri"/>
                <w:b/>
                <w:lang w:eastAsia="en-US"/>
              </w:rPr>
            </w:pPr>
          </w:p>
        </w:tc>
      </w:tr>
      <w:tr w:rsidR="007A7AB6" w:rsidRPr="007E55AD" w14:paraId="1F9BDAAF" w14:textId="77777777" w:rsidTr="00924A6C">
        <w:trPr>
          <w:trHeight w:val="300"/>
          <w:jc w:val="center"/>
        </w:trPr>
        <w:tc>
          <w:tcPr>
            <w:tcW w:w="10916" w:type="dxa"/>
            <w:gridSpan w:val="5"/>
            <w:vAlign w:val="center"/>
          </w:tcPr>
          <w:p w14:paraId="0A23EF31" w14:textId="77777777" w:rsidR="007A7AB6" w:rsidRPr="007E55AD" w:rsidRDefault="007A7AB6" w:rsidP="007A7AB6">
            <w:pPr>
              <w:jc w:val="center"/>
              <w:rPr>
                <w:b/>
                <w:bCs/>
                <w:szCs w:val="24"/>
              </w:rPr>
            </w:pPr>
            <w:r w:rsidRPr="007E55AD">
              <w:rPr>
                <w:b/>
                <w:bCs/>
                <w:szCs w:val="24"/>
              </w:rPr>
              <w:t>LOT 500 RESEAU DE DISTRIBUTION</w:t>
            </w:r>
          </w:p>
        </w:tc>
      </w:tr>
      <w:tr w:rsidR="007A7AB6" w:rsidRPr="007E55AD" w14:paraId="61A465EA" w14:textId="77777777" w:rsidTr="00924A6C">
        <w:trPr>
          <w:trHeight w:val="600"/>
          <w:jc w:val="center"/>
        </w:trPr>
        <w:tc>
          <w:tcPr>
            <w:tcW w:w="1078" w:type="dxa"/>
            <w:noWrap/>
            <w:vAlign w:val="center"/>
            <w:hideMark/>
          </w:tcPr>
          <w:p w14:paraId="392121AC" w14:textId="77777777" w:rsidR="007A7AB6" w:rsidRPr="00891E86" w:rsidRDefault="007A7AB6" w:rsidP="007A7AB6">
            <w:pPr>
              <w:jc w:val="center"/>
              <w:rPr>
                <w:bCs/>
                <w:szCs w:val="24"/>
              </w:rPr>
            </w:pPr>
            <w:r w:rsidRPr="00891E86">
              <w:rPr>
                <w:bCs/>
                <w:szCs w:val="24"/>
              </w:rPr>
              <w:t>501</w:t>
            </w:r>
          </w:p>
        </w:tc>
        <w:tc>
          <w:tcPr>
            <w:tcW w:w="5869" w:type="dxa"/>
            <w:vAlign w:val="center"/>
            <w:hideMark/>
          </w:tcPr>
          <w:p w14:paraId="4715A2DE" w14:textId="77777777" w:rsidR="007A7AB6" w:rsidRPr="00891E86" w:rsidRDefault="007A7AB6" w:rsidP="007A7AB6">
            <w:pPr>
              <w:rPr>
                <w:szCs w:val="24"/>
              </w:rPr>
            </w:pPr>
            <w:r w:rsidRPr="00891E86">
              <w:rPr>
                <w:szCs w:val="24"/>
              </w:rPr>
              <w:t>Fouille en rigole pour pose de canalisation et remblai</w:t>
            </w:r>
          </w:p>
        </w:tc>
        <w:tc>
          <w:tcPr>
            <w:tcW w:w="709" w:type="dxa"/>
            <w:noWrap/>
            <w:vAlign w:val="center"/>
            <w:hideMark/>
          </w:tcPr>
          <w:p w14:paraId="24160142" w14:textId="77777777" w:rsidR="007A7AB6" w:rsidRPr="00891E86" w:rsidRDefault="007A7AB6" w:rsidP="007A7AB6">
            <w:pPr>
              <w:jc w:val="center"/>
              <w:rPr>
                <w:szCs w:val="24"/>
              </w:rPr>
            </w:pPr>
            <w:r w:rsidRPr="00891E86">
              <w:rPr>
                <w:szCs w:val="24"/>
              </w:rPr>
              <w:t>ML</w:t>
            </w:r>
          </w:p>
        </w:tc>
        <w:tc>
          <w:tcPr>
            <w:tcW w:w="1275" w:type="dxa"/>
            <w:vAlign w:val="center"/>
          </w:tcPr>
          <w:p w14:paraId="7B3AF5F3" w14:textId="7F6448DF" w:rsidR="007A7AB6" w:rsidRPr="00891E86" w:rsidRDefault="007A7AB6" w:rsidP="00924A6C">
            <w:pPr>
              <w:rPr>
                <w:rFonts w:eastAsia="Calibri"/>
                <w:bCs/>
                <w:szCs w:val="24"/>
                <w:lang w:eastAsia="en-US"/>
              </w:rPr>
            </w:pPr>
          </w:p>
        </w:tc>
        <w:tc>
          <w:tcPr>
            <w:tcW w:w="1985" w:type="dxa"/>
            <w:noWrap/>
            <w:vAlign w:val="center"/>
            <w:hideMark/>
          </w:tcPr>
          <w:p w14:paraId="1FFA553A" w14:textId="5BA5394E" w:rsidR="007A7AB6" w:rsidRPr="007E55AD" w:rsidRDefault="007A7AB6" w:rsidP="007A7AB6">
            <w:pPr>
              <w:rPr>
                <w:rFonts w:eastAsia="Calibri"/>
                <w:lang w:eastAsia="en-US"/>
              </w:rPr>
            </w:pPr>
          </w:p>
        </w:tc>
      </w:tr>
      <w:tr w:rsidR="007A7AB6" w:rsidRPr="007E55AD" w14:paraId="03B28FBE" w14:textId="77777777" w:rsidTr="00924A6C">
        <w:trPr>
          <w:trHeight w:val="300"/>
          <w:jc w:val="center"/>
        </w:trPr>
        <w:tc>
          <w:tcPr>
            <w:tcW w:w="1078" w:type="dxa"/>
            <w:noWrap/>
            <w:vAlign w:val="center"/>
            <w:hideMark/>
          </w:tcPr>
          <w:p w14:paraId="7AE6A5A9" w14:textId="77777777" w:rsidR="007A7AB6" w:rsidRPr="00891E86" w:rsidRDefault="007A7AB6" w:rsidP="007A7AB6">
            <w:pPr>
              <w:jc w:val="center"/>
              <w:rPr>
                <w:bCs/>
                <w:szCs w:val="24"/>
              </w:rPr>
            </w:pPr>
            <w:r w:rsidRPr="00891E86">
              <w:rPr>
                <w:bCs/>
                <w:szCs w:val="24"/>
              </w:rPr>
              <w:t>502</w:t>
            </w:r>
          </w:p>
        </w:tc>
        <w:tc>
          <w:tcPr>
            <w:tcW w:w="5869" w:type="dxa"/>
            <w:vAlign w:val="center"/>
            <w:hideMark/>
          </w:tcPr>
          <w:p w14:paraId="7D6E348F" w14:textId="77777777" w:rsidR="007A7AB6" w:rsidRPr="00891E86" w:rsidRDefault="007A7AB6" w:rsidP="007A7AB6">
            <w:pPr>
              <w:rPr>
                <w:szCs w:val="24"/>
              </w:rPr>
            </w:pPr>
            <w:r w:rsidRPr="00891E86">
              <w:rPr>
                <w:szCs w:val="24"/>
              </w:rPr>
              <w:t>F&amp;P des conduits PEHD Ø40PN16</w:t>
            </w:r>
          </w:p>
        </w:tc>
        <w:tc>
          <w:tcPr>
            <w:tcW w:w="709" w:type="dxa"/>
            <w:noWrap/>
            <w:vAlign w:val="center"/>
            <w:hideMark/>
          </w:tcPr>
          <w:p w14:paraId="07E34F02" w14:textId="77777777" w:rsidR="007A7AB6" w:rsidRPr="00891E86" w:rsidRDefault="007A7AB6" w:rsidP="007A7AB6">
            <w:pPr>
              <w:jc w:val="center"/>
              <w:rPr>
                <w:szCs w:val="24"/>
              </w:rPr>
            </w:pPr>
            <w:r w:rsidRPr="00891E86">
              <w:rPr>
                <w:szCs w:val="24"/>
              </w:rPr>
              <w:t>ML</w:t>
            </w:r>
          </w:p>
        </w:tc>
        <w:tc>
          <w:tcPr>
            <w:tcW w:w="1275" w:type="dxa"/>
            <w:vAlign w:val="center"/>
          </w:tcPr>
          <w:p w14:paraId="365AB959" w14:textId="5FCDE291" w:rsidR="007A7AB6" w:rsidRPr="00891E86" w:rsidRDefault="007A7AB6" w:rsidP="00924A6C">
            <w:pPr>
              <w:rPr>
                <w:rFonts w:eastAsia="Calibri"/>
                <w:bCs/>
                <w:szCs w:val="24"/>
                <w:lang w:eastAsia="en-US"/>
              </w:rPr>
            </w:pPr>
          </w:p>
        </w:tc>
        <w:tc>
          <w:tcPr>
            <w:tcW w:w="1985" w:type="dxa"/>
            <w:noWrap/>
            <w:vAlign w:val="center"/>
            <w:hideMark/>
          </w:tcPr>
          <w:p w14:paraId="518558F5" w14:textId="6AADE351" w:rsidR="007A7AB6" w:rsidRPr="007E55AD" w:rsidRDefault="007A7AB6" w:rsidP="007A7AB6">
            <w:pPr>
              <w:rPr>
                <w:rFonts w:eastAsia="Calibri"/>
                <w:lang w:eastAsia="en-US"/>
              </w:rPr>
            </w:pPr>
          </w:p>
        </w:tc>
      </w:tr>
      <w:tr w:rsidR="007A7AB6" w:rsidRPr="007E55AD" w14:paraId="7CB48D83" w14:textId="77777777" w:rsidTr="00924A6C">
        <w:trPr>
          <w:trHeight w:val="300"/>
          <w:jc w:val="center"/>
        </w:trPr>
        <w:tc>
          <w:tcPr>
            <w:tcW w:w="1078" w:type="dxa"/>
            <w:noWrap/>
            <w:vAlign w:val="center"/>
            <w:hideMark/>
          </w:tcPr>
          <w:p w14:paraId="74410C3D" w14:textId="77777777" w:rsidR="007A7AB6" w:rsidRPr="00891E86" w:rsidRDefault="007A7AB6" w:rsidP="007A7AB6">
            <w:pPr>
              <w:jc w:val="center"/>
              <w:rPr>
                <w:bCs/>
                <w:szCs w:val="24"/>
              </w:rPr>
            </w:pPr>
            <w:r w:rsidRPr="00891E86">
              <w:rPr>
                <w:bCs/>
                <w:szCs w:val="24"/>
              </w:rPr>
              <w:t>503</w:t>
            </w:r>
          </w:p>
        </w:tc>
        <w:tc>
          <w:tcPr>
            <w:tcW w:w="5869" w:type="dxa"/>
            <w:vAlign w:val="center"/>
            <w:hideMark/>
          </w:tcPr>
          <w:p w14:paraId="7E7F8468" w14:textId="77777777" w:rsidR="007A7AB6" w:rsidRPr="00891E86" w:rsidRDefault="007A7AB6" w:rsidP="007A7AB6">
            <w:pPr>
              <w:rPr>
                <w:szCs w:val="24"/>
              </w:rPr>
            </w:pPr>
            <w:r w:rsidRPr="00891E86">
              <w:rPr>
                <w:szCs w:val="24"/>
              </w:rPr>
              <w:t xml:space="preserve">F&amp;P des conduites PEHD Ø32PN16 </w:t>
            </w:r>
          </w:p>
        </w:tc>
        <w:tc>
          <w:tcPr>
            <w:tcW w:w="709" w:type="dxa"/>
            <w:noWrap/>
            <w:vAlign w:val="center"/>
            <w:hideMark/>
          </w:tcPr>
          <w:p w14:paraId="7D077A8C" w14:textId="77777777" w:rsidR="007A7AB6" w:rsidRPr="00891E86" w:rsidRDefault="007A7AB6" w:rsidP="007A7AB6">
            <w:pPr>
              <w:jc w:val="center"/>
              <w:rPr>
                <w:szCs w:val="24"/>
              </w:rPr>
            </w:pPr>
            <w:r w:rsidRPr="00891E86">
              <w:rPr>
                <w:szCs w:val="24"/>
              </w:rPr>
              <w:t>ML</w:t>
            </w:r>
          </w:p>
        </w:tc>
        <w:tc>
          <w:tcPr>
            <w:tcW w:w="1275" w:type="dxa"/>
            <w:vAlign w:val="center"/>
          </w:tcPr>
          <w:p w14:paraId="22F534F0" w14:textId="5245E4E7" w:rsidR="007A7AB6" w:rsidRPr="00891E86" w:rsidRDefault="007A7AB6" w:rsidP="00924A6C">
            <w:pPr>
              <w:rPr>
                <w:rFonts w:eastAsia="Calibri"/>
                <w:bCs/>
                <w:szCs w:val="24"/>
                <w:lang w:eastAsia="en-US"/>
              </w:rPr>
            </w:pPr>
          </w:p>
        </w:tc>
        <w:tc>
          <w:tcPr>
            <w:tcW w:w="1985" w:type="dxa"/>
            <w:noWrap/>
            <w:vAlign w:val="center"/>
            <w:hideMark/>
          </w:tcPr>
          <w:p w14:paraId="33FC9A34" w14:textId="36913F10" w:rsidR="007A7AB6" w:rsidRPr="007E55AD" w:rsidRDefault="007A7AB6" w:rsidP="007A7AB6">
            <w:pPr>
              <w:rPr>
                <w:rFonts w:eastAsia="Calibri"/>
                <w:lang w:eastAsia="en-US"/>
              </w:rPr>
            </w:pPr>
          </w:p>
        </w:tc>
      </w:tr>
      <w:tr w:rsidR="007A7AB6" w:rsidRPr="007E55AD" w14:paraId="57A26D1C" w14:textId="77777777" w:rsidTr="00924A6C">
        <w:trPr>
          <w:trHeight w:val="300"/>
          <w:jc w:val="center"/>
        </w:trPr>
        <w:tc>
          <w:tcPr>
            <w:tcW w:w="1078" w:type="dxa"/>
            <w:noWrap/>
            <w:vAlign w:val="center"/>
            <w:hideMark/>
          </w:tcPr>
          <w:p w14:paraId="35A5C583" w14:textId="77777777" w:rsidR="007A7AB6" w:rsidRPr="00891E86" w:rsidRDefault="007A7AB6" w:rsidP="007A7AB6">
            <w:pPr>
              <w:jc w:val="center"/>
              <w:rPr>
                <w:bCs/>
                <w:szCs w:val="24"/>
              </w:rPr>
            </w:pPr>
            <w:r w:rsidRPr="00891E86">
              <w:rPr>
                <w:bCs/>
                <w:szCs w:val="24"/>
              </w:rPr>
              <w:t>504</w:t>
            </w:r>
          </w:p>
        </w:tc>
        <w:tc>
          <w:tcPr>
            <w:tcW w:w="5869" w:type="dxa"/>
            <w:vAlign w:val="center"/>
            <w:hideMark/>
          </w:tcPr>
          <w:p w14:paraId="33971439" w14:textId="77777777" w:rsidR="007A7AB6" w:rsidRPr="00891E86" w:rsidRDefault="007A7AB6" w:rsidP="007A7AB6">
            <w:pPr>
              <w:rPr>
                <w:szCs w:val="24"/>
              </w:rPr>
            </w:pPr>
            <w:r w:rsidRPr="00891E86">
              <w:rPr>
                <w:szCs w:val="24"/>
              </w:rPr>
              <w:t>F&amp;P grillage avertisseur</w:t>
            </w:r>
          </w:p>
          <w:p w14:paraId="45EF9C2F" w14:textId="77777777" w:rsidR="007A7AB6" w:rsidRPr="00891E86" w:rsidRDefault="007A7AB6" w:rsidP="007A7AB6">
            <w:pPr>
              <w:rPr>
                <w:szCs w:val="24"/>
              </w:rPr>
            </w:pPr>
          </w:p>
        </w:tc>
        <w:tc>
          <w:tcPr>
            <w:tcW w:w="709" w:type="dxa"/>
            <w:noWrap/>
            <w:vAlign w:val="center"/>
            <w:hideMark/>
          </w:tcPr>
          <w:p w14:paraId="144789DF" w14:textId="77777777" w:rsidR="007A7AB6" w:rsidRPr="00891E86" w:rsidRDefault="007A7AB6" w:rsidP="007A7AB6">
            <w:pPr>
              <w:jc w:val="center"/>
              <w:rPr>
                <w:szCs w:val="24"/>
              </w:rPr>
            </w:pPr>
            <w:r w:rsidRPr="00891E86">
              <w:rPr>
                <w:szCs w:val="24"/>
              </w:rPr>
              <w:t>ML</w:t>
            </w:r>
          </w:p>
        </w:tc>
        <w:tc>
          <w:tcPr>
            <w:tcW w:w="1275" w:type="dxa"/>
            <w:vAlign w:val="center"/>
          </w:tcPr>
          <w:p w14:paraId="1780FED7" w14:textId="1FE6AA92" w:rsidR="007A7AB6" w:rsidRPr="00891E86" w:rsidRDefault="007A7AB6" w:rsidP="00924A6C">
            <w:pPr>
              <w:rPr>
                <w:rFonts w:eastAsia="Calibri"/>
                <w:bCs/>
                <w:szCs w:val="24"/>
                <w:lang w:eastAsia="en-US"/>
              </w:rPr>
            </w:pPr>
          </w:p>
        </w:tc>
        <w:tc>
          <w:tcPr>
            <w:tcW w:w="1985" w:type="dxa"/>
            <w:noWrap/>
            <w:vAlign w:val="center"/>
            <w:hideMark/>
          </w:tcPr>
          <w:p w14:paraId="4ABD34E1" w14:textId="458463F1" w:rsidR="007A7AB6" w:rsidRPr="007E55AD" w:rsidRDefault="007A7AB6" w:rsidP="007A7AB6">
            <w:pPr>
              <w:rPr>
                <w:rFonts w:eastAsia="Calibri"/>
                <w:lang w:eastAsia="en-US"/>
              </w:rPr>
            </w:pPr>
          </w:p>
        </w:tc>
      </w:tr>
      <w:tr w:rsidR="007A7AB6" w:rsidRPr="007E55AD" w14:paraId="08A40A1C" w14:textId="77777777" w:rsidTr="00924A6C">
        <w:trPr>
          <w:trHeight w:val="600"/>
          <w:jc w:val="center"/>
        </w:trPr>
        <w:tc>
          <w:tcPr>
            <w:tcW w:w="1078" w:type="dxa"/>
            <w:noWrap/>
            <w:vAlign w:val="center"/>
            <w:hideMark/>
          </w:tcPr>
          <w:p w14:paraId="0D40AF0E" w14:textId="77777777" w:rsidR="007A7AB6" w:rsidRPr="00891E86" w:rsidRDefault="007A7AB6" w:rsidP="007A7AB6">
            <w:pPr>
              <w:jc w:val="center"/>
              <w:rPr>
                <w:bCs/>
                <w:szCs w:val="24"/>
              </w:rPr>
            </w:pPr>
            <w:r w:rsidRPr="00891E86">
              <w:rPr>
                <w:bCs/>
                <w:szCs w:val="24"/>
              </w:rPr>
              <w:t>505</w:t>
            </w:r>
          </w:p>
        </w:tc>
        <w:tc>
          <w:tcPr>
            <w:tcW w:w="5869" w:type="dxa"/>
            <w:vAlign w:val="center"/>
            <w:hideMark/>
          </w:tcPr>
          <w:p w14:paraId="05886470" w14:textId="77777777" w:rsidR="007A7AB6" w:rsidRPr="00891E86" w:rsidRDefault="007A7AB6" w:rsidP="007A7AB6">
            <w:pPr>
              <w:rPr>
                <w:szCs w:val="24"/>
              </w:rPr>
            </w:pPr>
            <w:r w:rsidRPr="00891E86">
              <w:rPr>
                <w:szCs w:val="24"/>
              </w:rPr>
              <w:t>Fourniture et mise en œuvre des accessoires de plomberies</w:t>
            </w:r>
          </w:p>
          <w:p w14:paraId="5C81C094" w14:textId="77777777" w:rsidR="007A7AB6" w:rsidRPr="00891E86" w:rsidRDefault="007A7AB6" w:rsidP="007A7AB6">
            <w:pPr>
              <w:rPr>
                <w:szCs w:val="24"/>
              </w:rPr>
            </w:pPr>
          </w:p>
        </w:tc>
        <w:tc>
          <w:tcPr>
            <w:tcW w:w="709" w:type="dxa"/>
            <w:noWrap/>
            <w:vAlign w:val="center"/>
            <w:hideMark/>
          </w:tcPr>
          <w:p w14:paraId="78C5C7D4" w14:textId="77777777" w:rsidR="007A7AB6" w:rsidRPr="00891E86" w:rsidRDefault="007A7AB6" w:rsidP="007A7AB6">
            <w:pPr>
              <w:jc w:val="center"/>
              <w:rPr>
                <w:szCs w:val="24"/>
              </w:rPr>
            </w:pPr>
            <w:r w:rsidRPr="00891E86">
              <w:rPr>
                <w:szCs w:val="24"/>
              </w:rPr>
              <w:t>FF</w:t>
            </w:r>
          </w:p>
        </w:tc>
        <w:tc>
          <w:tcPr>
            <w:tcW w:w="1275" w:type="dxa"/>
            <w:vAlign w:val="center"/>
          </w:tcPr>
          <w:p w14:paraId="568FF697" w14:textId="0958B6BB" w:rsidR="007A7AB6" w:rsidRPr="00891E86" w:rsidRDefault="007A7AB6" w:rsidP="00924A6C">
            <w:pPr>
              <w:rPr>
                <w:rFonts w:eastAsia="Calibri"/>
                <w:bCs/>
                <w:szCs w:val="24"/>
                <w:lang w:eastAsia="en-US"/>
              </w:rPr>
            </w:pPr>
          </w:p>
        </w:tc>
        <w:tc>
          <w:tcPr>
            <w:tcW w:w="1985" w:type="dxa"/>
            <w:noWrap/>
            <w:vAlign w:val="center"/>
            <w:hideMark/>
          </w:tcPr>
          <w:p w14:paraId="6BF3F251" w14:textId="16203A91" w:rsidR="007A7AB6" w:rsidRPr="007E55AD" w:rsidRDefault="007A7AB6" w:rsidP="007A7AB6">
            <w:pPr>
              <w:rPr>
                <w:rFonts w:eastAsia="Calibri"/>
                <w:lang w:eastAsia="en-US"/>
              </w:rPr>
            </w:pPr>
            <w:r w:rsidRPr="007E55AD">
              <w:rPr>
                <w:rFonts w:eastAsia="Calibri"/>
                <w:b/>
                <w:bCs/>
                <w:szCs w:val="24"/>
                <w:lang w:eastAsia="en-US"/>
              </w:rPr>
              <w:t xml:space="preserve"> </w:t>
            </w:r>
          </w:p>
        </w:tc>
      </w:tr>
      <w:tr w:rsidR="007A7AB6" w:rsidRPr="007E55AD" w14:paraId="16C0E5B6" w14:textId="77777777" w:rsidTr="00924A6C">
        <w:trPr>
          <w:trHeight w:val="705"/>
          <w:jc w:val="center"/>
        </w:trPr>
        <w:tc>
          <w:tcPr>
            <w:tcW w:w="1078" w:type="dxa"/>
            <w:noWrap/>
            <w:vAlign w:val="center"/>
            <w:hideMark/>
          </w:tcPr>
          <w:p w14:paraId="1824913E" w14:textId="77777777" w:rsidR="007A7AB6" w:rsidRPr="00891E86" w:rsidRDefault="007A7AB6" w:rsidP="007A7AB6">
            <w:pPr>
              <w:jc w:val="center"/>
              <w:rPr>
                <w:bCs/>
                <w:szCs w:val="24"/>
              </w:rPr>
            </w:pPr>
            <w:r w:rsidRPr="00891E86">
              <w:rPr>
                <w:bCs/>
                <w:szCs w:val="24"/>
              </w:rPr>
              <w:t>506</w:t>
            </w:r>
          </w:p>
        </w:tc>
        <w:tc>
          <w:tcPr>
            <w:tcW w:w="5869" w:type="dxa"/>
            <w:vAlign w:val="center"/>
            <w:hideMark/>
          </w:tcPr>
          <w:p w14:paraId="4DE4AC6C" w14:textId="15666174" w:rsidR="007A7AB6" w:rsidRPr="00891E86" w:rsidRDefault="007A7AB6" w:rsidP="007A7AB6">
            <w:pPr>
              <w:rPr>
                <w:szCs w:val="24"/>
              </w:rPr>
            </w:pPr>
            <w:r w:rsidRPr="00891E86">
              <w:rPr>
                <w:szCs w:val="24"/>
              </w:rPr>
              <w:t>Construction de</w:t>
            </w:r>
            <w:r w:rsidR="00C13FE6">
              <w:rPr>
                <w:szCs w:val="24"/>
              </w:rPr>
              <w:t>s</w:t>
            </w:r>
            <w:r>
              <w:rPr>
                <w:szCs w:val="24"/>
              </w:rPr>
              <w:t xml:space="preserve"> borne</w:t>
            </w:r>
            <w:r w:rsidR="00C13FE6">
              <w:rPr>
                <w:szCs w:val="24"/>
              </w:rPr>
              <w:t>s</w:t>
            </w:r>
            <w:r>
              <w:rPr>
                <w:szCs w:val="24"/>
              </w:rPr>
              <w:t xml:space="preserve"> fontaine</w:t>
            </w:r>
            <w:r w:rsidR="00C13FE6">
              <w:rPr>
                <w:szCs w:val="24"/>
              </w:rPr>
              <w:t>s</w:t>
            </w:r>
            <w:r w:rsidRPr="00891E86">
              <w:rPr>
                <w:szCs w:val="24"/>
              </w:rPr>
              <w:t xml:space="preserve"> avec puits perdu</w:t>
            </w:r>
            <w:r w:rsidR="00C13FE6">
              <w:rPr>
                <w:szCs w:val="24"/>
              </w:rPr>
              <w:t>s</w:t>
            </w:r>
            <w:r w:rsidRPr="00891E86">
              <w:rPr>
                <w:szCs w:val="24"/>
              </w:rPr>
              <w:t xml:space="preserve"> et regard</w:t>
            </w:r>
            <w:r w:rsidR="00C13FE6">
              <w:rPr>
                <w:szCs w:val="24"/>
              </w:rPr>
              <w:t>s</w:t>
            </w:r>
            <w:r w:rsidRPr="00891E86">
              <w:rPr>
                <w:szCs w:val="24"/>
              </w:rPr>
              <w:t xml:space="preserve"> de contrôle de vanne</w:t>
            </w:r>
            <w:r w:rsidR="00C13FE6">
              <w:rPr>
                <w:szCs w:val="24"/>
              </w:rPr>
              <w:t>s ainsi que les</w:t>
            </w:r>
            <w:r w:rsidRPr="00891E86">
              <w:rPr>
                <w:szCs w:val="24"/>
              </w:rPr>
              <w:t xml:space="preserve"> vanne</w:t>
            </w:r>
            <w:r w:rsidR="00C13FE6">
              <w:rPr>
                <w:szCs w:val="24"/>
              </w:rPr>
              <w:t>s</w:t>
            </w:r>
          </w:p>
        </w:tc>
        <w:tc>
          <w:tcPr>
            <w:tcW w:w="709" w:type="dxa"/>
            <w:noWrap/>
            <w:vAlign w:val="center"/>
            <w:hideMark/>
          </w:tcPr>
          <w:p w14:paraId="58B78E37" w14:textId="77777777" w:rsidR="007A7AB6" w:rsidRPr="00891E86" w:rsidRDefault="007A7AB6" w:rsidP="007A7AB6">
            <w:pPr>
              <w:jc w:val="center"/>
              <w:rPr>
                <w:szCs w:val="24"/>
              </w:rPr>
            </w:pPr>
            <w:r w:rsidRPr="00891E86">
              <w:rPr>
                <w:szCs w:val="24"/>
              </w:rPr>
              <w:t>U</w:t>
            </w:r>
          </w:p>
        </w:tc>
        <w:tc>
          <w:tcPr>
            <w:tcW w:w="1275" w:type="dxa"/>
            <w:vAlign w:val="center"/>
          </w:tcPr>
          <w:p w14:paraId="14D7ABCD" w14:textId="4B0B1844" w:rsidR="007A7AB6" w:rsidRPr="00891E86" w:rsidRDefault="007A7AB6" w:rsidP="00924A6C">
            <w:pPr>
              <w:rPr>
                <w:rFonts w:eastAsia="Calibri"/>
                <w:bCs/>
                <w:szCs w:val="24"/>
                <w:lang w:eastAsia="en-US"/>
              </w:rPr>
            </w:pPr>
          </w:p>
        </w:tc>
        <w:tc>
          <w:tcPr>
            <w:tcW w:w="1985" w:type="dxa"/>
            <w:noWrap/>
            <w:vAlign w:val="center"/>
            <w:hideMark/>
          </w:tcPr>
          <w:p w14:paraId="30E68674" w14:textId="6EC37BA0" w:rsidR="007A7AB6" w:rsidRPr="007E55AD" w:rsidRDefault="007A7AB6" w:rsidP="007A7AB6">
            <w:pPr>
              <w:rPr>
                <w:rFonts w:eastAsia="Calibri"/>
                <w:lang w:eastAsia="en-US"/>
              </w:rPr>
            </w:pPr>
          </w:p>
        </w:tc>
      </w:tr>
      <w:tr w:rsidR="007A7AB6" w:rsidRPr="007E55AD" w14:paraId="0BA1FE2F" w14:textId="77777777" w:rsidTr="00924A6C">
        <w:trPr>
          <w:trHeight w:val="300"/>
          <w:jc w:val="center"/>
        </w:trPr>
        <w:tc>
          <w:tcPr>
            <w:tcW w:w="10916" w:type="dxa"/>
            <w:gridSpan w:val="5"/>
            <w:vAlign w:val="center"/>
          </w:tcPr>
          <w:p w14:paraId="01393B3B" w14:textId="77777777" w:rsidR="007A7AB6" w:rsidRPr="007E55AD" w:rsidRDefault="007A7AB6" w:rsidP="007A7AB6">
            <w:pPr>
              <w:jc w:val="center"/>
              <w:rPr>
                <w:b/>
                <w:bCs/>
                <w:szCs w:val="24"/>
              </w:rPr>
            </w:pPr>
            <w:r w:rsidRPr="007E55AD">
              <w:rPr>
                <w:b/>
                <w:bCs/>
                <w:szCs w:val="24"/>
              </w:rPr>
              <w:t>LOT 600 POMPE IMMERGEE SOLAIRE ET SYSTÈME DE COMMANDE</w:t>
            </w:r>
          </w:p>
        </w:tc>
      </w:tr>
      <w:tr w:rsidR="007A7AB6" w:rsidRPr="007E55AD" w14:paraId="2C5C8755" w14:textId="77777777" w:rsidTr="00924A6C">
        <w:trPr>
          <w:trHeight w:val="600"/>
          <w:jc w:val="center"/>
        </w:trPr>
        <w:tc>
          <w:tcPr>
            <w:tcW w:w="1078" w:type="dxa"/>
            <w:noWrap/>
            <w:vAlign w:val="center"/>
            <w:hideMark/>
          </w:tcPr>
          <w:p w14:paraId="60A109F2" w14:textId="77777777" w:rsidR="007A7AB6" w:rsidRPr="00891E86" w:rsidRDefault="007A7AB6" w:rsidP="007A7AB6">
            <w:pPr>
              <w:jc w:val="center"/>
              <w:rPr>
                <w:bCs/>
                <w:szCs w:val="24"/>
              </w:rPr>
            </w:pPr>
            <w:r w:rsidRPr="00891E86">
              <w:rPr>
                <w:bCs/>
                <w:szCs w:val="24"/>
              </w:rPr>
              <w:lastRenderedPageBreak/>
              <w:t>601</w:t>
            </w:r>
          </w:p>
        </w:tc>
        <w:tc>
          <w:tcPr>
            <w:tcW w:w="5869" w:type="dxa"/>
            <w:vAlign w:val="center"/>
            <w:hideMark/>
          </w:tcPr>
          <w:p w14:paraId="1D076916" w14:textId="77777777" w:rsidR="007A7AB6" w:rsidRPr="00891E86" w:rsidRDefault="007A7AB6" w:rsidP="007A7AB6">
            <w:pPr>
              <w:jc w:val="both"/>
              <w:rPr>
                <w:szCs w:val="24"/>
              </w:rPr>
            </w:pPr>
            <w:r w:rsidRPr="00891E86">
              <w:rPr>
                <w:szCs w:val="24"/>
              </w:rPr>
              <w:t>Fourniture et pose des pompes émergées solaires DIFFUL HYBRID (Voltage 200 Vac/dc, Max head, 180m, power 155W (2HP), 3.8m</w:t>
            </w:r>
            <w:r w:rsidRPr="00891E86">
              <w:rPr>
                <w:szCs w:val="24"/>
                <w:vertAlign w:val="superscript"/>
              </w:rPr>
              <w:t>3</w:t>
            </w:r>
            <w:r w:rsidRPr="00891E86">
              <w:rPr>
                <w:szCs w:val="24"/>
              </w:rPr>
              <w:t>/m</w:t>
            </w:r>
          </w:p>
          <w:p w14:paraId="40573CD2" w14:textId="77777777" w:rsidR="007A7AB6" w:rsidRPr="00891E86" w:rsidRDefault="007A7AB6" w:rsidP="007A7AB6">
            <w:pPr>
              <w:jc w:val="both"/>
              <w:rPr>
                <w:szCs w:val="24"/>
              </w:rPr>
            </w:pPr>
          </w:p>
        </w:tc>
        <w:tc>
          <w:tcPr>
            <w:tcW w:w="709" w:type="dxa"/>
            <w:noWrap/>
            <w:vAlign w:val="center"/>
            <w:hideMark/>
          </w:tcPr>
          <w:p w14:paraId="6DC5173B" w14:textId="77777777" w:rsidR="007A7AB6" w:rsidRPr="00891E86" w:rsidRDefault="007A7AB6" w:rsidP="007A7AB6">
            <w:pPr>
              <w:jc w:val="center"/>
              <w:rPr>
                <w:szCs w:val="24"/>
              </w:rPr>
            </w:pPr>
            <w:r w:rsidRPr="00891E86">
              <w:rPr>
                <w:szCs w:val="24"/>
              </w:rPr>
              <w:t>U</w:t>
            </w:r>
          </w:p>
        </w:tc>
        <w:tc>
          <w:tcPr>
            <w:tcW w:w="1275" w:type="dxa"/>
            <w:vAlign w:val="center"/>
          </w:tcPr>
          <w:p w14:paraId="3D19358F" w14:textId="2BBB288A" w:rsidR="007A7AB6" w:rsidRPr="00891E86" w:rsidRDefault="007A7AB6" w:rsidP="00924A6C">
            <w:pPr>
              <w:rPr>
                <w:rFonts w:eastAsia="Calibri"/>
                <w:bCs/>
                <w:szCs w:val="24"/>
                <w:lang w:eastAsia="en-US"/>
              </w:rPr>
            </w:pPr>
          </w:p>
        </w:tc>
        <w:tc>
          <w:tcPr>
            <w:tcW w:w="1985" w:type="dxa"/>
            <w:noWrap/>
            <w:vAlign w:val="center"/>
            <w:hideMark/>
          </w:tcPr>
          <w:p w14:paraId="0B2883FF" w14:textId="5E7126D0" w:rsidR="007A7AB6" w:rsidRPr="007E55AD" w:rsidRDefault="007A7AB6" w:rsidP="007A7AB6">
            <w:pPr>
              <w:rPr>
                <w:rFonts w:eastAsia="Calibri"/>
                <w:lang w:eastAsia="en-US"/>
              </w:rPr>
            </w:pPr>
          </w:p>
        </w:tc>
      </w:tr>
      <w:tr w:rsidR="007A7AB6" w:rsidRPr="007E55AD" w14:paraId="12F3C868" w14:textId="77777777" w:rsidTr="00924A6C">
        <w:trPr>
          <w:trHeight w:val="300"/>
          <w:jc w:val="center"/>
        </w:trPr>
        <w:tc>
          <w:tcPr>
            <w:tcW w:w="1078" w:type="dxa"/>
            <w:noWrap/>
            <w:vAlign w:val="center"/>
            <w:hideMark/>
          </w:tcPr>
          <w:p w14:paraId="74C09C78" w14:textId="77777777" w:rsidR="007A7AB6" w:rsidRPr="00891E86" w:rsidRDefault="007A7AB6" w:rsidP="007A7AB6">
            <w:pPr>
              <w:jc w:val="center"/>
              <w:rPr>
                <w:bCs/>
                <w:szCs w:val="24"/>
              </w:rPr>
            </w:pPr>
            <w:r w:rsidRPr="00891E86">
              <w:rPr>
                <w:bCs/>
                <w:szCs w:val="24"/>
              </w:rPr>
              <w:t>602</w:t>
            </w:r>
          </w:p>
        </w:tc>
        <w:tc>
          <w:tcPr>
            <w:tcW w:w="5869" w:type="dxa"/>
            <w:noWrap/>
            <w:vAlign w:val="center"/>
            <w:hideMark/>
          </w:tcPr>
          <w:p w14:paraId="1C3FAA92" w14:textId="77777777" w:rsidR="007A7AB6" w:rsidRPr="00891E86" w:rsidRDefault="007A7AB6" w:rsidP="007A7AB6">
            <w:pPr>
              <w:jc w:val="both"/>
              <w:rPr>
                <w:szCs w:val="24"/>
              </w:rPr>
            </w:pPr>
            <w:r w:rsidRPr="00891E86">
              <w:rPr>
                <w:szCs w:val="24"/>
              </w:rPr>
              <w:t>Piquet de terre 2m</w:t>
            </w:r>
          </w:p>
          <w:p w14:paraId="517F69FF" w14:textId="77777777" w:rsidR="007A7AB6" w:rsidRPr="00891E86" w:rsidRDefault="007A7AB6" w:rsidP="007A7AB6">
            <w:pPr>
              <w:rPr>
                <w:szCs w:val="24"/>
              </w:rPr>
            </w:pPr>
          </w:p>
        </w:tc>
        <w:tc>
          <w:tcPr>
            <w:tcW w:w="709" w:type="dxa"/>
            <w:noWrap/>
            <w:vAlign w:val="center"/>
            <w:hideMark/>
          </w:tcPr>
          <w:p w14:paraId="20123601" w14:textId="77777777" w:rsidR="007A7AB6" w:rsidRPr="00891E86" w:rsidRDefault="007A7AB6" w:rsidP="007A7AB6">
            <w:pPr>
              <w:jc w:val="center"/>
              <w:rPr>
                <w:szCs w:val="24"/>
              </w:rPr>
            </w:pPr>
            <w:r w:rsidRPr="00891E86">
              <w:rPr>
                <w:szCs w:val="24"/>
              </w:rPr>
              <w:t>U</w:t>
            </w:r>
          </w:p>
        </w:tc>
        <w:tc>
          <w:tcPr>
            <w:tcW w:w="1275" w:type="dxa"/>
            <w:vAlign w:val="center"/>
          </w:tcPr>
          <w:p w14:paraId="75AE7A15" w14:textId="6E6137AD" w:rsidR="007A7AB6" w:rsidRPr="00891E86" w:rsidRDefault="007A7AB6" w:rsidP="00924A6C">
            <w:pPr>
              <w:rPr>
                <w:rFonts w:eastAsia="Calibri"/>
                <w:bCs/>
                <w:szCs w:val="24"/>
                <w:lang w:eastAsia="en-US"/>
              </w:rPr>
            </w:pPr>
          </w:p>
        </w:tc>
        <w:tc>
          <w:tcPr>
            <w:tcW w:w="1985" w:type="dxa"/>
            <w:noWrap/>
            <w:vAlign w:val="center"/>
            <w:hideMark/>
          </w:tcPr>
          <w:p w14:paraId="418E80E6" w14:textId="183C0D01" w:rsidR="007A7AB6" w:rsidRPr="007E55AD" w:rsidRDefault="007A7AB6" w:rsidP="007A7AB6">
            <w:pPr>
              <w:rPr>
                <w:rFonts w:eastAsia="Calibri"/>
                <w:lang w:eastAsia="en-US"/>
              </w:rPr>
            </w:pPr>
          </w:p>
        </w:tc>
      </w:tr>
      <w:tr w:rsidR="007A7AB6" w:rsidRPr="007E55AD" w14:paraId="33865885" w14:textId="77777777" w:rsidTr="00924A6C">
        <w:trPr>
          <w:trHeight w:val="1200"/>
          <w:jc w:val="center"/>
        </w:trPr>
        <w:tc>
          <w:tcPr>
            <w:tcW w:w="1078" w:type="dxa"/>
            <w:noWrap/>
            <w:vAlign w:val="center"/>
            <w:hideMark/>
          </w:tcPr>
          <w:p w14:paraId="2D5BF0E2" w14:textId="77777777" w:rsidR="007A7AB6" w:rsidRPr="00891E86" w:rsidRDefault="007A7AB6" w:rsidP="007A7AB6">
            <w:pPr>
              <w:jc w:val="center"/>
              <w:rPr>
                <w:bCs/>
                <w:szCs w:val="24"/>
              </w:rPr>
            </w:pPr>
            <w:r w:rsidRPr="00891E86">
              <w:rPr>
                <w:bCs/>
                <w:szCs w:val="24"/>
              </w:rPr>
              <w:t>603</w:t>
            </w:r>
          </w:p>
        </w:tc>
        <w:tc>
          <w:tcPr>
            <w:tcW w:w="5869" w:type="dxa"/>
            <w:vAlign w:val="center"/>
            <w:hideMark/>
          </w:tcPr>
          <w:p w14:paraId="3B34E34C" w14:textId="77777777" w:rsidR="007A7AB6" w:rsidRPr="00891E86" w:rsidRDefault="007A7AB6" w:rsidP="007A7AB6">
            <w:pPr>
              <w:rPr>
                <w:szCs w:val="24"/>
              </w:rPr>
            </w:pPr>
            <w:r w:rsidRPr="00891E86">
              <w:rPr>
                <w:szCs w:val="24"/>
              </w:rPr>
              <w:t>F&amp;P panneau photovoltaïque 250wc /30V, 20 modulo, 30° d'inclinaison y compris accessoires de raccordement (câble moteur de 4mm</w:t>
            </w:r>
            <w:r w:rsidRPr="00891E86">
              <w:rPr>
                <w:szCs w:val="24"/>
                <w:vertAlign w:val="superscript"/>
              </w:rPr>
              <w:t>2</w:t>
            </w:r>
            <w:r w:rsidRPr="00891E86">
              <w:rPr>
                <w:szCs w:val="24"/>
              </w:rPr>
              <w:t xml:space="preserve"> et toutes suggestions</w:t>
            </w:r>
          </w:p>
        </w:tc>
        <w:tc>
          <w:tcPr>
            <w:tcW w:w="709" w:type="dxa"/>
            <w:noWrap/>
            <w:vAlign w:val="center"/>
            <w:hideMark/>
          </w:tcPr>
          <w:p w14:paraId="7700A23D" w14:textId="77777777" w:rsidR="007A7AB6" w:rsidRPr="00891E86" w:rsidRDefault="007A7AB6" w:rsidP="007A7AB6">
            <w:pPr>
              <w:jc w:val="center"/>
              <w:rPr>
                <w:szCs w:val="24"/>
              </w:rPr>
            </w:pPr>
            <w:r w:rsidRPr="00891E86">
              <w:rPr>
                <w:szCs w:val="24"/>
              </w:rPr>
              <w:t>U</w:t>
            </w:r>
          </w:p>
        </w:tc>
        <w:tc>
          <w:tcPr>
            <w:tcW w:w="1275" w:type="dxa"/>
            <w:vAlign w:val="center"/>
          </w:tcPr>
          <w:p w14:paraId="6E5CF0DF" w14:textId="30F4A67B" w:rsidR="007A7AB6" w:rsidRPr="00891E86" w:rsidRDefault="007A7AB6" w:rsidP="00924A6C">
            <w:pPr>
              <w:rPr>
                <w:rFonts w:eastAsia="Calibri"/>
                <w:bCs/>
                <w:szCs w:val="24"/>
                <w:lang w:eastAsia="en-US"/>
              </w:rPr>
            </w:pPr>
          </w:p>
        </w:tc>
        <w:tc>
          <w:tcPr>
            <w:tcW w:w="1985" w:type="dxa"/>
            <w:noWrap/>
            <w:vAlign w:val="center"/>
            <w:hideMark/>
          </w:tcPr>
          <w:p w14:paraId="7E919ECF" w14:textId="494AEC17" w:rsidR="007A7AB6" w:rsidRPr="007E55AD" w:rsidRDefault="007A7AB6" w:rsidP="007A7AB6">
            <w:pPr>
              <w:rPr>
                <w:rFonts w:eastAsia="Calibri"/>
                <w:lang w:eastAsia="en-US"/>
              </w:rPr>
            </w:pPr>
          </w:p>
        </w:tc>
      </w:tr>
      <w:tr w:rsidR="007A7AB6" w:rsidRPr="007E55AD" w14:paraId="6BB35149" w14:textId="77777777" w:rsidTr="00924A6C">
        <w:trPr>
          <w:trHeight w:val="300"/>
          <w:jc w:val="center"/>
        </w:trPr>
        <w:tc>
          <w:tcPr>
            <w:tcW w:w="1078" w:type="dxa"/>
            <w:noWrap/>
            <w:vAlign w:val="center"/>
            <w:hideMark/>
          </w:tcPr>
          <w:p w14:paraId="43FEC0C1" w14:textId="77777777" w:rsidR="007A7AB6" w:rsidRPr="00891E86" w:rsidRDefault="007A7AB6" w:rsidP="007A7AB6">
            <w:pPr>
              <w:jc w:val="center"/>
              <w:rPr>
                <w:bCs/>
                <w:szCs w:val="24"/>
              </w:rPr>
            </w:pPr>
            <w:r w:rsidRPr="00891E86">
              <w:rPr>
                <w:bCs/>
                <w:szCs w:val="24"/>
              </w:rPr>
              <w:t>604</w:t>
            </w:r>
          </w:p>
        </w:tc>
        <w:tc>
          <w:tcPr>
            <w:tcW w:w="5869" w:type="dxa"/>
            <w:vAlign w:val="center"/>
            <w:hideMark/>
          </w:tcPr>
          <w:p w14:paraId="1F358F2C" w14:textId="77777777" w:rsidR="007A7AB6" w:rsidRPr="00891E86" w:rsidRDefault="007A7AB6" w:rsidP="007A7AB6">
            <w:pPr>
              <w:jc w:val="both"/>
              <w:rPr>
                <w:szCs w:val="24"/>
              </w:rPr>
            </w:pPr>
            <w:r w:rsidRPr="00891E86">
              <w:rPr>
                <w:szCs w:val="24"/>
              </w:rPr>
              <w:t>Parafoudre DC type 2</w:t>
            </w:r>
          </w:p>
        </w:tc>
        <w:tc>
          <w:tcPr>
            <w:tcW w:w="709" w:type="dxa"/>
            <w:noWrap/>
            <w:vAlign w:val="center"/>
            <w:hideMark/>
          </w:tcPr>
          <w:p w14:paraId="64C24367" w14:textId="77777777" w:rsidR="007A7AB6" w:rsidRPr="00891E86" w:rsidRDefault="007A7AB6" w:rsidP="007A7AB6">
            <w:pPr>
              <w:jc w:val="center"/>
              <w:rPr>
                <w:szCs w:val="24"/>
              </w:rPr>
            </w:pPr>
            <w:r w:rsidRPr="00891E86">
              <w:rPr>
                <w:szCs w:val="24"/>
              </w:rPr>
              <w:t>U</w:t>
            </w:r>
          </w:p>
        </w:tc>
        <w:tc>
          <w:tcPr>
            <w:tcW w:w="1275" w:type="dxa"/>
            <w:vAlign w:val="center"/>
          </w:tcPr>
          <w:p w14:paraId="0BA0BE02" w14:textId="60B58FBB" w:rsidR="007A7AB6" w:rsidRPr="00891E86" w:rsidRDefault="007A7AB6" w:rsidP="00924A6C">
            <w:pPr>
              <w:rPr>
                <w:rFonts w:eastAsia="Calibri"/>
                <w:bCs/>
                <w:szCs w:val="24"/>
                <w:lang w:eastAsia="en-US"/>
              </w:rPr>
            </w:pPr>
          </w:p>
        </w:tc>
        <w:tc>
          <w:tcPr>
            <w:tcW w:w="1985" w:type="dxa"/>
            <w:noWrap/>
            <w:vAlign w:val="center"/>
            <w:hideMark/>
          </w:tcPr>
          <w:p w14:paraId="30A6024F" w14:textId="35C48DEB" w:rsidR="007A7AB6" w:rsidRPr="007E55AD" w:rsidRDefault="007A7AB6" w:rsidP="007A7AB6">
            <w:pPr>
              <w:rPr>
                <w:rFonts w:eastAsia="Calibri"/>
                <w:lang w:eastAsia="en-US"/>
              </w:rPr>
            </w:pPr>
          </w:p>
        </w:tc>
      </w:tr>
      <w:tr w:rsidR="007A7AB6" w:rsidRPr="007E55AD" w14:paraId="48EA7330" w14:textId="77777777" w:rsidTr="00924A6C">
        <w:trPr>
          <w:trHeight w:val="300"/>
          <w:jc w:val="center"/>
        </w:trPr>
        <w:tc>
          <w:tcPr>
            <w:tcW w:w="1078" w:type="dxa"/>
            <w:noWrap/>
            <w:vAlign w:val="center"/>
            <w:hideMark/>
          </w:tcPr>
          <w:p w14:paraId="59424D63" w14:textId="77777777" w:rsidR="007A7AB6" w:rsidRPr="00891E86" w:rsidRDefault="007A7AB6" w:rsidP="007A7AB6">
            <w:pPr>
              <w:jc w:val="center"/>
              <w:rPr>
                <w:bCs/>
                <w:szCs w:val="24"/>
              </w:rPr>
            </w:pPr>
            <w:r w:rsidRPr="00891E86">
              <w:rPr>
                <w:bCs/>
                <w:szCs w:val="24"/>
              </w:rPr>
              <w:t>605</w:t>
            </w:r>
          </w:p>
        </w:tc>
        <w:tc>
          <w:tcPr>
            <w:tcW w:w="5869" w:type="dxa"/>
            <w:vAlign w:val="center"/>
            <w:hideMark/>
          </w:tcPr>
          <w:p w14:paraId="5F9FB025" w14:textId="77777777" w:rsidR="007A7AB6" w:rsidRPr="00891E86" w:rsidRDefault="007A7AB6" w:rsidP="007A7AB6">
            <w:pPr>
              <w:rPr>
                <w:szCs w:val="24"/>
              </w:rPr>
            </w:pPr>
            <w:r w:rsidRPr="00891E86">
              <w:rPr>
                <w:szCs w:val="24"/>
              </w:rPr>
              <w:t>Sectionneur DC, 100V, 20A</w:t>
            </w:r>
          </w:p>
        </w:tc>
        <w:tc>
          <w:tcPr>
            <w:tcW w:w="709" w:type="dxa"/>
            <w:noWrap/>
            <w:vAlign w:val="center"/>
            <w:hideMark/>
          </w:tcPr>
          <w:p w14:paraId="0C356BD6" w14:textId="77777777" w:rsidR="007A7AB6" w:rsidRPr="00891E86" w:rsidRDefault="007A7AB6" w:rsidP="007A7AB6">
            <w:pPr>
              <w:jc w:val="center"/>
              <w:rPr>
                <w:szCs w:val="24"/>
              </w:rPr>
            </w:pPr>
            <w:r w:rsidRPr="00891E86">
              <w:rPr>
                <w:szCs w:val="24"/>
              </w:rPr>
              <w:t>U</w:t>
            </w:r>
          </w:p>
        </w:tc>
        <w:tc>
          <w:tcPr>
            <w:tcW w:w="1275" w:type="dxa"/>
            <w:vAlign w:val="center"/>
          </w:tcPr>
          <w:p w14:paraId="7876B5E6" w14:textId="0A04B269" w:rsidR="007A7AB6" w:rsidRPr="00891E86" w:rsidRDefault="007A7AB6" w:rsidP="00924A6C">
            <w:pPr>
              <w:rPr>
                <w:rFonts w:eastAsia="Calibri"/>
                <w:bCs/>
                <w:szCs w:val="24"/>
                <w:lang w:eastAsia="en-US"/>
              </w:rPr>
            </w:pPr>
          </w:p>
        </w:tc>
        <w:tc>
          <w:tcPr>
            <w:tcW w:w="1985" w:type="dxa"/>
            <w:noWrap/>
            <w:vAlign w:val="center"/>
            <w:hideMark/>
          </w:tcPr>
          <w:p w14:paraId="7D2D2B7E" w14:textId="6C7CEB8D" w:rsidR="007A7AB6" w:rsidRPr="007E55AD" w:rsidRDefault="007A7AB6" w:rsidP="007A7AB6">
            <w:pPr>
              <w:rPr>
                <w:rFonts w:eastAsia="Calibri"/>
                <w:lang w:eastAsia="en-US"/>
              </w:rPr>
            </w:pPr>
          </w:p>
        </w:tc>
      </w:tr>
      <w:tr w:rsidR="007A7AB6" w:rsidRPr="007E55AD" w14:paraId="5EE2E725" w14:textId="77777777" w:rsidTr="00924A6C">
        <w:trPr>
          <w:trHeight w:val="1500"/>
          <w:jc w:val="center"/>
        </w:trPr>
        <w:tc>
          <w:tcPr>
            <w:tcW w:w="1078" w:type="dxa"/>
            <w:noWrap/>
            <w:vAlign w:val="center"/>
            <w:hideMark/>
          </w:tcPr>
          <w:p w14:paraId="6551E05C" w14:textId="77777777" w:rsidR="007A7AB6" w:rsidRPr="00891E86" w:rsidRDefault="007A7AB6" w:rsidP="007A7AB6">
            <w:pPr>
              <w:jc w:val="center"/>
              <w:rPr>
                <w:bCs/>
                <w:szCs w:val="24"/>
              </w:rPr>
            </w:pPr>
            <w:r w:rsidRPr="00891E86">
              <w:rPr>
                <w:bCs/>
                <w:szCs w:val="24"/>
              </w:rPr>
              <w:t>606</w:t>
            </w:r>
          </w:p>
        </w:tc>
        <w:tc>
          <w:tcPr>
            <w:tcW w:w="5869" w:type="dxa"/>
            <w:vAlign w:val="center"/>
            <w:hideMark/>
          </w:tcPr>
          <w:p w14:paraId="11192728" w14:textId="77777777" w:rsidR="007A7AB6" w:rsidRPr="00891E86" w:rsidRDefault="007A7AB6" w:rsidP="007A7AB6">
            <w:pPr>
              <w:rPr>
                <w:szCs w:val="24"/>
              </w:rPr>
            </w:pPr>
            <w:r w:rsidRPr="00891E86">
              <w:rPr>
                <w:szCs w:val="24"/>
              </w:rPr>
              <w:t>Accessoires de raccordement (câble nu 16mm² cuivre, Barrette de coupure, câble de raccordement, coffret modulaire 12 modules, éléments pour fixation Alu+ clams, Raccord mC mono, Goulottes, Indicateur de tension DC, Chevilles…etc.</w:t>
            </w:r>
          </w:p>
        </w:tc>
        <w:tc>
          <w:tcPr>
            <w:tcW w:w="709" w:type="dxa"/>
            <w:noWrap/>
            <w:vAlign w:val="center"/>
            <w:hideMark/>
          </w:tcPr>
          <w:p w14:paraId="0CFFD511" w14:textId="77777777" w:rsidR="007A7AB6" w:rsidRPr="00891E86" w:rsidRDefault="007A7AB6" w:rsidP="007A7AB6">
            <w:pPr>
              <w:jc w:val="center"/>
              <w:rPr>
                <w:szCs w:val="24"/>
              </w:rPr>
            </w:pPr>
            <w:r w:rsidRPr="00891E86">
              <w:rPr>
                <w:szCs w:val="24"/>
              </w:rPr>
              <w:t>ENS</w:t>
            </w:r>
          </w:p>
        </w:tc>
        <w:tc>
          <w:tcPr>
            <w:tcW w:w="1275" w:type="dxa"/>
            <w:vAlign w:val="center"/>
          </w:tcPr>
          <w:p w14:paraId="4D9DB51B" w14:textId="493C3AFE" w:rsidR="007A7AB6" w:rsidRPr="00891E86" w:rsidRDefault="007A7AB6" w:rsidP="00E505CE">
            <w:pPr>
              <w:rPr>
                <w:rFonts w:eastAsia="Calibri"/>
                <w:bCs/>
                <w:szCs w:val="24"/>
                <w:lang w:eastAsia="en-US"/>
              </w:rPr>
            </w:pPr>
          </w:p>
        </w:tc>
        <w:tc>
          <w:tcPr>
            <w:tcW w:w="1985" w:type="dxa"/>
            <w:noWrap/>
            <w:vAlign w:val="center"/>
            <w:hideMark/>
          </w:tcPr>
          <w:p w14:paraId="3639B509" w14:textId="0AC781B0" w:rsidR="007A7AB6" w:rsidRPr="007E55AD" w:rsidRDefault="007A7AB6" w:rsidP="007A7AB6">
            <w:pPr>
              <w:rPr>
                <w:rFonts w:eastAsia="Calibri"/>
                <w:lang w:eastAsia="en-US"/>
              </w:rPr>
            </w:pPr>
          </w:p>
        </w:tc>
      </w:tr>
      <w:tr w:rsidR="007A7AB6" w:rsidRPr="007E55AD" w14:paraId="4BD9C442" w14:textId="77777777" w:rsidTr="00924A6C">
        <w:trPr>
          <w:trHeight w:val="600"/>
          <w:jc w:val="center"/>
        </w:trPr>
        <w:tc>
          <w:tcPr>
            <w:tcW w:w="1078" w:type="dxa"/>
            <w:noWrap/>
            <w:vAlign w:val="center"/>
            <w:hideMark/>
          </w:tcPr>
          <w:p w14:paraId="41CA5E38" w14:textId="77777777" w:rsidR="007A7AB6" w:rsidRPr="00891E86" w:rsidRDefault="007A7AB6" w:rsidP="007A7AB6">
            <w:pPr>
              <w:jc w:val="center"/>
              <w:rPr>
                <w:bCs/>
                <w:szCs w:val="24"/>
              </w:rPr>
            </w:pPr>
            <w:r w:rsidRPr="00891E86">
              <w:rPr>
                <w:bCs/>
                <w:szCs w:val="24"/>
              </w:rPr>
              <w:t>607</w:t>
            </w:r>
          </w:p>
        </w:tc>
        <w:tc>
          <w:tcPr>
            <w:tcW w:w="5869" w:type="dxa"/>
            <w:vAlign w:val="center"/>
            <w:hideMark/>
          </w:tcPr>
          <w:p w14:paraId="0B8D53C7" w14:textId="77777777" w:rsidR="007A7AB6" w:rsidRPr="00891E86" w:rsidRDefault="007A7AB6" w:rsidP="007A7AB6">
            <w:pPr>
              <w:rPr>
                <w:szCs w:val="24"/>
              </w:rPr>
            </w:pPr>
            <w:r w:rsidRPr="00891E86">
              <w:rPr>
                <w:szCs w:val="24"/>
              </w:rPr>
              <w:t>Construction d'une clôture de protection du champ solaire y compris toutes sujétions</w:t>
            </w:r>
          </w:p>
        </w:tc>
        <w:tc>
          <w:tcPr>
            <w:tcW w:w="709" w:type="dxa"/>
            <w:noWrap/>
            <w:vAlign w:val="center"/>
            <w:hideMark/>
          </w:tcPr>
          <w:p w14:paraId="47D3AD11" w14:textId="77777777" w:rsidR="007A7AB6" w:rsidRPr="00891E86" w:rsidRDefault="007A7AB6" w:rsidP="007A7AB6">
            <w:pPr>
              <w:jc w:val="center"/>
              <w:rPr>
                <w:szCs w:val="24"/>
              </w:rPr>
            </w:pPr>
            <w:r w:rsidRPr="00891E86">
              <w:rPr>
                <w:szCs w:val="24"/>
              </w:rPr>
              <w:t>FF</w:t>
            </w:r>
          </w:p>
        </w:tc>
        <w:tc>
          <w:tcPr>
            <w:tcW w:w="1275" w:type="dxa"/>
            <w:vAlign w:val="center"/>
          </w:tcPr>
          <w:p w14:paraId="1EA352B9" w14:textId="5F2C23E0" w:rsidR="007A7AB6" w:rsidRPr="00891E86" w:rsidRDefault="007A7AB6" w:rsidP="00E505CE">
            <w:pPr>
              <w:rPr>
                <w:rFonts w:eastAsia="Calibri"/>
                <w:bCs/>
                <w:szCs w:val="24"/>
                <w:lang w:eastAsia="en-US"/>
              </w:rPr>
            </w:pPr>
          </w:p>
        </w:tc>
        <w:tc>
          <w:tcPr>
            <w:tcW w:w="1985" w:type="dxa"/>
            <w:noWrap/>
            <w:vAlign w:val="center"/>
            <w:hideMark/>
          </w:tcPr>
          <w:p w14:paraId="7AA94C1C" w14:textId="4968885A" w:rsidR="007A7AB6" w:rsidRPr="007E55AD" w:rsidRDefault="007A7AB6" w:rsidP="007A7AB6">
            <w:pPr>
              <w:rPr>
                <w:rFonts w:eastAsia="Calibri"/>
                <w:lang w:eastAsia="en-US"/>
              </w:rPr>
            </w:pPr>
          </w:p>
        </w:tc>
      </w:tr>
      <w:tr w:rsidR="007A7AB6" w:rsidRPr="007E55AD" w14:paraId="63B29F02" w14:textId="77777777" w:rsidTr="00924A6C">
        <w:trPr>
          <w:trHeight w:val="300"/>
          <w:jc w:val="center"/>
        </w:trPr>
        <w:tc>
          <w:tcPr>
            <w:tcW w:w="10916" w:type="dxa"/>
            <w:gridSpan w:val="5"/>
            <w:vAlign w:val="center"/>
          </w:tcPr>
          <w:p w14:paraId="7C4AFC01" w14:textId="77777777" w:rsidR="007A7AB6" w:rsidRPr="007E55AD" w:rsidRDefault="007A7AB6" w:rsidP="007A7AB6">
            <w:pPr>
              <w:jc w:val="center"/>
              <w:rPr>
                <w:b/>
                <w:bCs/>
                <w:szCs w:val="24"/>
              </w:rPr>
            </w:pPr>
            <w:r w:rsidRPr="007E55AD">
              <w:rPr>
                <w:b/>
                <w:bCs/>
                <w:szCs w:val="24"/>
              </w:rPr>
              <w:t>LOT 700 MISE EN SERVICE DU RESEAU ET FORMATION DU COMITE DE GESTION</w:t>
            </w:r>
          </w:p>
        </w:tc>
      </w:tr>
      <w:tr w:rsidR="007A7AB6" w:rsidRPr="007E55AD" w14:paraId="7F55E5E7" w14:textId="77777777" w:rsidTr="00924A6C">
        <w:trPr>
          <w:trHeight w:val="600"/>
          <w:jc w:val="center"/>
        </w:trPr>
        <w:tc>
          <w:tcPr>
            <w:tcW w:w="1078" w:type="dxa"/>
            <w:noWrap/>
            <w:vAlign w:val="center"/>
            <w:hideMark/>
          </w:tcPr>
          <w:p w14:paraId="568AF840" w14:textId="77777777" w:rsidR="007A7AB6" w:rsidRPr="00891E86" w:rsidRDefault="007A7AB6" w:rsidP="007A7AB6">
            <w:pPr>
              <w:jc w:val="center"/>
              <w:rPr>
                <w:bCs/>
                <w:szCs w:val="24"/>
              </w:rPr>
            </w:pPr>
            <w:r w:rsidRPr="00891E86">
              <w:rPr>
                <w:bCs/>
                <w:szCs w:val="24"/>
              </w:rPr>
              <w:t>701</w:t>
            </w:r>
          </w:p>
        </w:tc>
        <w:tc>
          <w:tcPr>
            <w:tcW w:w="5869" w:type="dxa"/>
            <w:vAlign w:val="center"/>
            <w:hideMark/>
          </w:tcPr>
          <w:p w14:paraId="2C629800" w14:textId="77777777" w:rsidR="007A7AB6" w:rsidRPr="00891E86" w:rsidRDefault="007A7AB6" w:rsidP="007A7AB6">
            <w:pPr>
              <w:rPr>
                <w:szCs w:val="24"/>
              </w:rPr>
            </w:pPr>
            <w:r w:rsidRPr="00891E86">
              <w:rPr>
                <w:szCs w:val="24"/>
              </w:rPr>
              <w:t>Désinfection, essai de pression et mise en service du réseau</w:t>
            </w:r>
          </w:p>
        </w:tc>
        <w:tc>
          <w:tcPr>
            <w:tcW w:w="709" w:type="dxa"/>
            <w:noWrap/>
            <w:vAlign w:val="center"/>
            <w:hideMark/>
          </w:tcPr>
          <w:p w14:paraId="5D6E0F4A" w14:textId="77777777" w:rsidR="007A7AB6" w:rsidRPr="00891E86" w:rsidRDefault="007A7AB6" w:rsidP="007A7AB6">
            <w:pPr>
              <w:jc w:val="center"/>
              <w:rPr>
                <w:szCs w:val="24"/>
              </w:rPr>
            </w:pPr>
            <w:r w:rsidRPr="00891E86">
              <w:rPr>
                <w:szCs w:val="24"/>
              </w:rPr>
              <w:t>FF</w:t>
            </w:r>
          </w:p>
        </w:tc>
        <w:tc>
          <w:tcPr>
            <w:tcW w:w="1275" w:type="dxa"/>
            <w:vAlign w:val="center"/>
          </w:tcPr>
          <w:p w14:paraId="624D7B2C" w14:textId="5CD9D31B" w:rsidR="007A7AB6" w:rsidRPr="00891E86" w:rsidRDefault="007A7AB6" w:rsidP="00E505CE">
            <w:pPr>
              <w:rPr>
                <w:rFonts w:eastAsia="Calibri"/>
                <w:bCs/>
                <w:szCs w:val="24"/>
                <w:lang w:eastAsia="en-US"/>
              </w:rPr>
            </w:pPr>
          </w:p>
        </w:tc>
        <w:tc>
          <w:tcPr>
            <w:tcW w:w="1985" w:type="dxa"/>
            <w:noWrap/>
            <w:vAlign w:val="center"/>
            <w:hideMark/>
          </w:tcPr>
          <w:p w14:paraId="517B3966" w14:textId="70E4C5E5" w:rsidR="007A7AB6" w:rsidRPr="007E55AD" w:rsidRDefault="007A7AB6" w:rsidP="007A7AB6">
            <w:pPr>
              <w:rPr>
                <w:rFonts w:eastAsia="Calibri"/>
                <w:lang w:eastAsia="en-US"/>
              </w:rPr>
            </w:pPr>
          </w:p>
        </w:tc>
      </w:tr>
      <w:tr w:rsidR="007A7AB6" w:rsidRPr="007E55AD" w14:paraId="6F6441BB" w14:textId="77777777" w:rsidTr="00924A6C">
        <w:trPr>
          <w:trHeight w:val="300"/>
          <w:jc w:val="center"/>
        </w:trPr>
        <w:tc>
          <w:tcPr>
            <w:tcW w:w="1078" w:type="dxa"/>
            <w:noWrap/>
            <w:vAlign w:val="center"/>
            <w:hideMark/>
          </w:tcPr>
          <w:p w14:paraId="1D61C5AF" w14:textId="77777777" w:rsidR="007A7AB6" w:rsidRPr="00891E86" w:rsidRDefault="007A7AB6" w:rsidP="007A7AB6">
            <w:pPr>
              <w:jc w:val="center"/>
              <w:rPr>
                <w:bCs/>
                <w:szCs w:val="24"/>
              </w:rPr>
            </w:pPr>
            <w:r w:rsidRPr="00891E86">
              <w:rPr>
                <w:bCs/>
                <w:szCs w:val="24"/>
              </w:rPr>
              <w:t>702</w:t>
            </w:r>
          </w:p>
        </w:tc>
        <w:tc>
          <w:tcPr>
            <w:tcW w:w="5869" w:type="dxa"/>
            <w:vAlign w:val="center"/>
            <w:hideMark/>
          </w:tcPr>
          <w:p w14:paraId="4AE97A4E" w14:textId="77777777" w:rsidR="007A7AB6" w:rsidRPr="00891E86" w:rsidRDefault="007A7AB6" w:rsidP="007A7AB6">
            <w:pPr>
              <w:rPr>
                <w:szCs w:val="24"/>
              </w:rPr>
            </w:pPr>
            <w:r w:rsidRPr="00891E86">
              <w:rPr>
                <w:szCs w:val="24"/>
              </w:rPr>
              <w:t>Analyse physico-chimique et bactériologique de l'eau</w:t>
            </w:r>
          </w:p>
        </w:tc>
        <w:tc>
          <w:tcPr>
            <w:tcW w:w="709" w:type="dxa"/>
            <w:noWrap/>
            <w:vAlign w:val="center"/>
            <w:hideMark/>
          </w:tcPr>
          <w:p w14:paraId="7A05D0DC" w14:textId="77777777" w:rsidR="007A7AB6" w:rsidRPr="00891E86" w:rsidRDefault="007A7AB6" w:rsidP="007A7AB6">
            <w:pPr>
              <w:jc w:val="center"/>
              <w:rPr>
                <w:szCs w:val="24"/>
              </w:rPr>
            </w:pPr>
            <w:r w:rsidRPr="00891E86">
              <w:rPr>
                <w:szCs w:val="24"/>
              </w:rPr>
              <w:t>FF</w:t>
            </w:r>
          </w:p>
        </w:tc>
        <w:tc>
          <w:tcPr>
            <w:tcW w:w="1275" w:type="dxa"/>
            <w:vAlign w:val="center"/>
          </w:tcPr>
          <w:p w14:paraId="4C2A6F8C" w14:textId="6DD698A0" w:rsidR="007A7AB6" w:rsidRPr="00891E86" w:rsidRDefault="007A7AB6" w:rsidP="00E505CE">
            <w:pPr>
              <w:rPr>
                <w:rFonts w:eastAsia="Calibri"/>
                <w:bCs/>
                <w:szCs w:val="24"/>
                <w:lang w:eastAsia="en-US"/>
              </w:rPr>
            </w:pPr>
          </w:p>
        </w:tc>
        <w:tc>
          <w:tcPr>
            <w:tcW w:w="1985" w:type="dxa"/>
            <w:noWrap/>
            <w:vAlign w:val="center"/>
            <w:hideMark/>
          </w:tcPr>
          <w:p w14:paraId="13062FCB" w14:textId="3C501208" w:rsidR="007A7AB6" w:rsidRPr="007E55AD" w:rsidRDefault="007A7AB6" w:rsidP="007A7AB6">
            <w:pPr>
              <w:rPr>
                <w:rFonts w:eastAsia="Calibri"/>
                <w:lang w:eastAsia="en-US"/>
              </w:rPr>
            </w:pPr>
          </w:p>
        </w:tc>
      </w:tr>
      <w:tr w:rsidR="007A7AB6" w:rsidRPr="007E55AD" w14:paraId="08BBC75C" w14:textId="77777777" w:rsidTr="00924A6C">
        <w:trPr>
          <w:trHeight w:val="300"/>
          <w:jc w:val="center"/>
        </w:trPr>
        <w:tc>
          <w:tcPr>
            <w:tcW w:w="1078" w:type="dxa"/>
            <w:noWrap/>
            <w:vAlign w:val="center"/>
            <w:hideMark/>
          </w:tcPr>
          <w:p w14:paraId="743A8B9B" w14:textId="77777777" w:rsidR="007A7AB6" w:rsidRPr="00891E86" w:rsidRDefault="007A7AB6" w:rsidP="007A7AB6">
            <w:pPr>
              <w:jc w:val="center"/>
              <w:rPr>
                <w:bCs/>
                <w:szCs w:val="24"/>
              </w:rPr>
            </w:pPr>
            <w:r w:rsidRPr="00891E86">
              <w:rPr>
                <w:bCs/>
                <w:szCs w:val="24"/>
              </w:rPr>
              <w:t>703</w:t>
            </w:r>
          </w:p>
        </w:tc>
        <w:tc>
          <w:tcPr>
            <w:tcW w:w="5869" w:type="dxa"/>
            <w:vAlign w:val="center"/>
            <w:hideMark/>
          </w:tcPr>
          <w:p w14:paraId="050AB013" w14:textId="77777777" w:rsidR="007A7AB6" w:rsidRPr="00891E86" w:rsidRDefault="007A7AB6" w:rsidP="007A7AB6">
            <w:pPr>
              <w:rPr>
                <w:szCs w:val="24"/>
              </w:rPr>
            </w:pPr>
            <w:r w:rsidRPr="00891E86">
              <w:rPr>
                <w:szCs w:val="24"/>
              </w:rPr>
              <w:t>Traitement de l’eau au chlore</w:t>
            </w:r>
          </w:p>
        </w:tc>
        <w:tc>
          <w:tcPr>
            <w:tcW w:w="709" w:type="dxa"/>
            <w:noWrap/>
            <w:vAlign w:val="center"/>
            <w:hideMark/>
          </w:tcPr>
          <w:p w14:paraId="061178A3" w14:textId="77777777" w:rsidR="007A7AB6" w:rsidRPr="00891E86" w:rsidRDefault="007A7AB6" w:rsidP="007A7AB6">
            <w:pPr>
              <w:jc w:val="center"/>
              <w:rPr>
                <w:szCs w:val="24"/>
              </w:rPr>
            </w:pPr>
            <w:r w:rsidRPr="00891E86">
              <w:rPr>
                <w:szCs w:val="24"/>
              </w:rPr>
              <w:t>FF</w:t>
            </w:r>
          </w:p>
        </w:tc>
        <w:tc>
          <w:tcPr>
            <w:tcW w:w="1275" w:type="dxa"/>
            <w:vAlign w:val="center"/>
          </w:tcPr>
          <w:p w14:paraId="674DAD60" w14:textId="27B7EBEC" w:rsidR="007A7AB6" w:rsidRPr="00891E86" w:rsidRDefault="007A7AB6" w:rsidP="00E505CE">
            <w:pPr>
              <w:rPr>
                <w:rFonts w:eastAsia="Calibri"/>
                <w:bCs/>
                <w:szCs w:val="24"/>
                <w:lang w:eastAsia="en-US"/>
              </w:rPr>
            </w:pPr>
          </w:p>
        </w:tc>
        <w:tc>
          <w:tcPr>
            <w:tcW w:w="1985" w:type="dxa"/>
            <w:noWrap/>
            <w:vAlign w:val="center"/>
            <w:hideMark/>
          </w:tcPr>
          <w:p w14:paraId="2A012381" w14:textId="77C8163E" w:rsidR="007A7AB6" w:rsidRPr="007E55AD" w:rsidRDefault="007A7AB6" w:rsidP="007A7AB6">
            <w:pPr>
              <w:rPr>
                <w:rFonts w:eastAsia="Calibri"/>
                <w:lang w:eastAsia="en-US"/>
              </w:rPr>
            </w:pPr>
          </w:p>
        </w:tc>
      </w:tr>
      <w:tr w:rsidR="007A7AB6" w:rsidRPr="007E55AD" w14:paraId="7B6FFF50" w14:textId="77777777" w:rsidTr="00924A6C">
        <w:trPr>
          <w:trHeight w:val="432"/>
          <w:jc w:val="center"/>
        </w:trPr>
        <w:tc>
          <w:tcPr>
            <w:tcW w:w="1078" w:type="dxa"/>
            <w:noWrap/>
            <w:vAlign w:val="center"/>
            <w:hideMark/>
          </w:tcPr>
          <w:p w14:paraId="26DBD071" w14:textId="77777777" w:rsidR="007A7AB6" w:rsidRPr="00891E86" w:rsidRDefault="007A7AB6" w:rsidP="007A7AB6">
            <w:pPr>
              <w:jc w:val="center"/>
              <w:rPr>
                <w:bCs/>
                <w:szCs w:val="24"/>
              </w:rPr>
            </w:pPr>
            <w:r w:rsidRPr="00891E86">
              <w:rPr>
                <w:bCs/>
                <w:szCs w:val="24"/>
              </w:rPr>
              <w:t>704</w:t>
            </w:r>
          </w:p>
        </w:tc>
        <w:tc>
          <w:tcPr>
            <w:tcW w:w="5869" w:type="dxa"/>
            <w:vAlign w:val="center"/>
            <w:hideMark/>
          </w:tcPr>
          <w:p w14:paraId="59D8457B" w14:textId="77777777" w:rsidR="007A7AB6" w:rsidRPr="00891E86" w:rsidRDefault="007A7AB6" w:rsidP="007A7AB6">
            <w:pPr>
              <w:rPr>
                <w:szCs w:val="24"/>
              </w:rPr>
            </w:pPr>
            <w:r w:rsidRPr="00891E86">
              <w:rPr>
                <w:szCs w:val="24"/>
              </w:rPr>
              <w:t>Formation et mise en place du Comité de gestion d'eau</w:t>
            </w:r>
          </w:p>
          <w:p w14:paraId="58EE75FF" w14:textId="77777777" w:rsidR="007A7AB6" w:rsidRPr="00891E86" w:rsidRDefault="007A7AB6" w:rsidP="007A7AB6">
            <w:pPr>
              <w:rPr>
                <w:szCs w:val="24"/>
              </w:rPr>
            </w:pPr>
          </w:p>
        </w:tc>
        <w:tc>
          <w:tcPr>
            <w:tcW w:w="709" w:type="dxa"/>
            <w:noWrap/>
            <w:vAlign w:val="center"/>
            <w:hideMark/>
          </w:tcPr>
          <w:p w14:paraId="4F318A35" w14:textId="77777777" w:rsidR="007A7AB6" w:rsidRPr="00891E86" w:rsidRDefault="007A7AB6" w:rsidP="007A7AB6">
            <w:pPr>
              <w:jc w:val="center"/>
              <w:rPr>
                <w:szCs w:val="24"/>
              </w:rPr>
            </w:pPr>
            <w:r w:rsidRPr="00891E86">
              <w:rPr>
                <w:szCs w:val="24"/>
              </w:rPr>
              <w:t>FF</w:t>
            </w:r>
          </w:p>
        </w:tc>
        <w:tc>
          <w:tcPr>
            <w:tcW w:w="1275" w:type="dxa"/>
            <w:vAlign w:val="center"/>
          </w:tcPr>
          <w:p w14:paraId="3A8FF38A" w14:textId="5508F5FD" w:rsidR="007A7AB6" w:rsidRPr="00891E86" w:rsidRDefault="007A7AB6" w:rsidP="00E505CE">
            <w:pPr>
              <w:rPr>
                <w:rFonts w:eastAsia="Calibri"/>
                <w:bCs/>
                <w:szCs w:val="24"/>
                <w:lang w:eastAsia="en-US"/>
              </w:rPr>
            </w:pPr>
          </w:p>
        </w:tc>
        <w:tc>
          <w:tcPr>
            <w:tcW w:w="1985" w:type="dxa"/>
            <w:noWrap/>
            <w:vAlign w:val="center"/>
            <w:hideMark/>
          </w:tcPr>
          <w:p w14:paraId="3F7EB845" w14:textId="3277674F" w:rsidR="007A7AB6" w:rsidRPr="007E55AD" w:rsidRDefault="007A7AB6" w:rsidP="007A7AB6">
            <w:pPr>
              <w:rPr>
                <w:rFonts w:eastAsia="Calibri"/>
                <w:lang w:eastAsia="en-US"/>
              </w:rPr>
            </w:pPr>
          </w:p>
        </w:tc>
      </w:tr>
      <w:tr w:rsidR="007A7AB6" w:rsidRPr="007E55AD" w14:paraId="4621CE15" w14:textId="77777777" w:rsidTr="00924A6C">
        <w:trPr>
          <w:trHeight w:val="384"/>
          <w:jc w:val="center"/>
        </w:trPr>
        <w:tc>
          <w:tcPr>
            <w:tcW w:w="1078" w:type="dxa"/>
            <w:noWrap/>
            <w:vAlign w:val="center"/>
            <w:hideMark/>
          </w:tcPr>
          <w:p w14:paraId="12A28E83" w14:textId="77777777" w:rsidR="007A7AB6" w:rsidRPr="00891E86" w:rsidRDefault="007A7AB6" w:rsidP="007A7AB6">
            <w:pPr>
              <w:jc w:val="center"/>
              <w:rPr>
                <w:bCs/>
                <w:szCs w:val="24"/>
              </w:rPr>
            </w:pPr>
            <w:r w:rsidRPr="00891E86">
              <w:rPr>
                <w:bCs/>
                <w:szCs w:val="24"/>
              </w:rPr>
              <w:t>705</w:t>
            </w:r>
          </w:p>
        </w:tc>
        <w:tc>
          <w:tcPr>
            <w:tcW w:w="5869" w:type="dxa"/>
            <w:vAlign w:val="center"/>
            <w:hideMark/>
          </w:tcPr>
          <w:p w14:paraId="0141E12E" w14:textId="77777777" w:rsidR="007A7AB6" w:rsidRPr="00891E86" w:rsidRDefault="007A7AB6" w:rsidP="007A7AB6">
            <w:pPr>
              <w:rPr>
                <w:szCs w:val="24"/>
              </w:rPr>
            </w:pPr>
            <w:r w:rsidRPr="00891E86">
              <w:rPr>
                <w:szCs w:val="24"/>
              </w:rPr>
              <w:t>Formation d’un artisan réparateur pour travaux de maintenance</w:t>
            </w:r>
          </w:p>
        </w:tc>
        <w:tc>
          <w:tcPr>
            <w:tcW w:w="709" w:type="dxa"/>
            <w:noWrap/>
            <w:vAlign w:val="center"/>
            <w:hideMark/>
          </w:tcPr>
          <w:p w14:paraId="57684DEB" w14:textId="77777777" w:rsidR="007A7AB6" w:rsidRPr="00891E86" w:rsidRDefault="007A7AB6" w:rsidP="007A7AB6">
            <w:pPr>
              <w:jc w:val="center"/>
              <w:rPr>
                <w:szCs w:val="24"/>
              </w:rPr>
            </w:pPr>
            <w:r w:rsidRPr="00891E86">
              <w:rPr>
                <w:szCs w:val="24"/>
              </w:rPr>
              <w:t>FF</w:t>
            </w:r>
          </w:p>
        </w:tc>
        <w:tc>
          <w:tcPr>
            <w:tcW w:w="1275" w:type="dxa"/>
            <w:vAlign w:val="center"/>
          </w:tcPr>
          <w:p w14:paraId="578210A7" w14:textId="165A49A4" w:rsidR="007A7AB6" w:rsidRPr="00891E86" w:rsidRDefault="007A7AB6" w:rsidP="00E505CE">
            <w:pPr>
              <w:rPr>
                <w:rFonts w:eastAsia="Calibri"/>
                <w:bCs/>
                <w:szCs w:val="24"/>
                <w:lang w:eastAsia="en-US"/>
              </w:rPr>
            </w:pPr>
          </w:p>
        </w:tc>
        <w:tc>
          <w:tcPr>
            <w:tcW w:w="1985" w:type="dxa"/>
            <w:noWrap/>
            <w:vAlign w:val="center"/>
            <w:hideMark/>
          </w:tcPr>
          <w:p w14:paraId="33C5CBA2" w14:textId="63A9DF7F" w:rsidR="007A7AB6" w:rsidRPr="007E55AD" w:rsidRDefault="007A7AB6" w:rsidP="007A7AB6">
            <w:pPr>
              <w:rPr>
                <w:rFonts w:eastAsia="Calibri"/>
                <w:lang w:eastAsia="en-US"/>
              </w:rPr>
            </w:pPr>
          </w:p>
        </w:tc>
      </w:tr>
      <w:tr w:rsidR="007A7AB6" w:rsidRPr="007E55AD" w14:paraId="51CA4C3C" w14:textId="77777777" w:rsidTr="00924A6C">
        <w:trPr>
          <w:trHeight w:val="350"/>
          <w:jc w:val="center"/>
        </w:trPr>
        <w:tc>
          <w:tcPr>
            <w:tcW w:w="1078" w:type="dxa"/>
            <w:noWrap/>
            <w:vAlign w:val="center"/>
            <w:hideMark/>
          </w:tcPr>
          <w:p w14:paraId="19EBD95E" w14:textId="77777777" w:rsidR="007A7AB6" w:rsidRPr="00891E86" w:rsidRDefault="007A7AB6" w:rsidP="007A7AB6">
            <w:pPr>
              <w:jc w:val="center"/>
              <w:rPr>
                <w:bCs/>
                <w:szCs w:val="24"/>
              </w:rPr>
            </w:pPr>
            <w:r w:rsidRPr="00891E86">
              <w:rPr>
                <w:bCs/>
                <w:szCs w:val="24"/>
              </w:rPr>
              <w:t>706</w:t>
            </w:r>
          </w:p>
        </w:tc>
        <w:tc>
          <w:tcPr>
            <w:tcW w:w="5869" w:type="dxa"/>
            <w:vAlign w:val="center"/>
            <w:hideMark/>
          </w:tcPr>
          <w:p w14:paraId="07FEA78B" w14:textId="77777777" w:rsidR="007A7AB6" w:rsidRPr="00891E86" w:rsidRDefault="007A7AB6" w:rsidP="007A7AB6">
            <w:pPr>
              <w:rPr>
                <w:szCs w:val="24"/>
              </w:rPr>
            </w:pPr>
            <w:r w:rsidRPr="00891E86">
              <w:rPr>
                <w:szCs w:val="24"/>
              </w:rPr>
              <w:t>Fourniture d'une caisse à outils compartimentée en acier</w:t>
            </w:r>
          </w:p>
        </w:tc>
        <w:tc>
          <w:tcPr>
            <w:tcW w:w="709" w:type="dxa"/>
            <w:noWrap/>
            <w:vAlign w:val="center"/>
            <w:hideMark/>
          </w:tcPr>
          <w:p w14:paraId="4F6E4268" w14:textId="77777777" w:rsidR="007A7AB6" w:rsidRPr="00891E86" w:rsidRDefault="007A7AB6" w:rsidP="007A7AB6">
            <w:pPr>
              <w:jc w:val="center"/>
              <w:rPr>
                <w:szCs w:val="24"/>
              </w:rPr>
            </w:pPr>
            <w:r w:rsidRPr="00891E86">
              <w:rPr>
                <w:szCs w:val="24"/>
              </w:rPr>
              <w:t>U</w:t>
            </w:r>
          </w:p>
        </w:tc>
        <w:tc>
          <w:tcPr>
            <w:tcW w:w="1275" w:type="dxa"/>
            <w:vAlign w:val="center"/>
          </w:tcPr>
          <w:p w14:paraId="53F6717D" w14:textId="734FBB2C" w:rsidR="007A7AB6" w:rsidRPr="00891E86" w:rsidRDefault="007A7AB6" w:rsidP="00E505CE">
            <w:pPr>
              <w:rPr>
                <w:rFonts w:eastAsia="Calibri"/>
                <w:bCs/>
                <w:szCs w:val="24"/>
                <w:lang w:eastAsia="en-US"/>
              </w:rPr>
            </w:pPr>
          </w:p>
        </w:tc>
        <w:tc>
          <w:tcPr>
            <w:tcW w:w="1985" w:type="dxa"/>
            <w:noWrap/>
            <w:vAlign w:val="center"/>
            <w:hideMark/>
          </w:tcPr>
          <w:p w14:paraId="306C9CDB" w14:textId="217F0C7F" w:rsidR="007A7AB6" w:rsidRPr="007E55AD" w:rsidRDefault="007A7AB6" w:rsidP="007A7AB6">
            <w:pPr>
              <w:rPr>
                <w:rFonts w:eastAsia="Calibri"/>
                <w:lang w:eastAsia="en-US"/>
              </w:rPr>
            </w:pPr>
          </w:p>
        </w:tc>
      </w:tr>
      <w:tr w:rsidR="007A7AB6" w:rsidRPr="007E55AD" w14:paraId="0AC90416" w14:textId="77777777" w:rsidTr="00924A6C">
        <w:trPr>
          <w:trHeight w:val="600"/>
          <w:jc w:val="center"/>
        </w:trPr>
        <w:tc>
          <w:tcPr>
            <w:tcW w:w="1078" w:type="dxa"/>
            <w:noWrap/>
            <w:vAlign w:val="center"/>
            <w:hideMark/>
          </w:tcPr>
          <w:p w14:paraId="58DB68FF" w14:textId="77777777" w:rsidR="007A7AB6" w:rsidRPr="00891E86" w:rsidRDefault="007A7AB6" w:rsidP="007A7AB6">
            <w:pPr>
              <w:jc w:val="center"/>
              <w:rPr>
                <w:bCs/>
                <w:szCs w:val="24"/>
              </w:rPr>
            </w:pPr>
            <w:r w:rsidRPr="00891E86">
              <w:rPr>
                <w:bCs/>
                <w:szCs w:val="24"/>
              </w:rPr>
              <w:t>707</w:t>
            </w:r>
          </w:p>
        </w:tc>
        <w:tc>
          <w:tcPr>
            <w:tcW w:w="5869" w:type="dxa"/>
            <w:vAlign w:val="center"/>
            <w:hideMark/>
          </w:tcPr>
          <w:p w14:paraId="7457D840" w14:textId="77777777" w:rsidR="007A7AB6" w:rsidRPr="00891E86" w:rsidRDefault="007A7AB6" w:rsidP="007A7AB6">
            <w:pPr>
              <w:rPr>
                <w:szCs w:val="24"/>
              </w:rPr>
            </w:pPr>
            <w:r w:rsidRPr="00891E86">
              <w:rPr>
                <w:szCs w:val="24"/>
              </w:rPr>
              <w:t>Accessoires de rechange à remettre à la Commune pour la maintenance</w:t>
            </w:r>
          </w:p>
        </w:tc>
        <w:tc>
          <w:tcPr>
            <w:tcW w:w="709" w:type="dxa"/>
            <w:noWrap/>
            <w:vAlign w:val="center"/>
            <w:hideMark/>
          </w:tcPr>
          <w:p w14:paraId="690FF261" w14:textId="77777777" w:rsidR="007A7AB6" w:rsidRPr="00891E86" w:rsidRDefault="007A7AB6" w:rsidP="007A7AB6">
            <w:pPr>
              <w:jc w:val="center"/>
              <w:rPr>
                <w:szCs w:val="24"/>
              </w:rPr>
            </w:pPr>
            <w:r w:rsidRPr="00891E86">
              <w:rPr>
                <w:szCs w:val="24"/>
              </w:rPr>
              <w:t>FF</w:t>
            </w:r>
          </w:p>
        </w:tc>
        <w:tc>
          <w:tcPr>
            <w:tcW w:w="1275" w:type="dxa"/>
            <w:vAlign w:val="center"/>
          </w:tcPr>
          <w:p w14:paraId="23D25911" w14:textId="4D37F872" w:rsidR="007A7AB6" w:rsidRPr="00891E86" w:rsidRDefault="007A7AB6" w:rsidP="00E505CE">
            <w:pPr>
              <w:rPr>
                <w:rFonts w:eastAsia="Calibri"/>
                <w:bCs/>
                <w:szCs w:val="24"/>
                <w:lang w:eastAsia="en-US"/>
              </w:rPr>
            </w:pPr>
          </w:p>
        </w:tc>
        <w:tc>
          <w:tcPr>
            <w:tcW w:w="1985" w:type="dxa"/>
            <w:noWrap/>
            <w:vAlign w:val="center"/>
            <w:hideMark/>
          </w:tcPr>
          <w:p w14:paraId="57AFB53F" w14:textId="707A4E07" w:rsidR="007A7AB6" w:rsidRPr="007E55AD" w:rsidRDefault="007A7AB6" w:rsidP="007A7AB6">
            <w:pPr>
              <w:rPr>
                <w:rFonts w:eastAsia="Calibri"/>
                <w:lang w:eastAsia="en-US"/>
              </w:rPr>
            </w:pPr>
          </w:p>
        </w:tc>
      </w:tr>
      <w:tr w:rsidR="007A7AB6" w:rsidRPr="007E55AD" w14:paraId="5859BDA7" w14:textId="77777777" w:rsidTr="00924A6C">
        <w:trPr>
          <w:trHeight w:val="600"/>
          <w:jc w:val="center"/>
        </w:trPr>
        <w:tc>
          <w:tcPr>
            <w:tcW w:w="1078" w:type="dxa"/>
            <w:noWrap/>
            <w:vAlign w:val="center"/>
            <w:hideMark/>
          </w:tcPr>
          <w:p w14:paraId="5CAE7D6F" w14:textId="77777777" w:rsidR="007A7AB6" w:rsidRPr="00891E86" w:rsidRDefault="007A7AB6" w:rsidP="007A7AB6">
            <w:pPr>
              <w:jc w:val="center"/>
              <w:rPr>
                <w:bCs/>
                <w:szCs w:val="24"/>
              </w:rPr>
            </w:pPr>
            <w:r w:rsidRPr="00891E86">
              <w:rPr>
                <w:bCs/>
                <w:szCs w:val="24"/>
              </w:rPr>
              <w:t>708</w:t>
            </w:r>
          </w:p>
        </w:tc>
        <w:tc>
          <w:tcPr>
            <w:tcW w:w="5869" w:type="dxa"/>
            <w:vAlign w:val="center"/>
            <w:hideMark/>
          </w:tcPr>
          <w:p w14:paraId="2D0EE311" w14:textId="77777777" w:rsidR="007A7AB6" w:rsidRPr="00891E86" w:rsidRDefault="007A7AB6" w:rsidP="007A7AB6">
            <w:pPr>
              <w:rPr>
                <w:szCs w:val="24"/>
              </w:rPr>
            </w:pPr>
            <w:r w:rsidRPr="00891E86">
              <w:rPr>
                <w:szCs w:val="24"/>
              </w:rPr>
              <w:t>Etablissement du plan de recollement et élaboration du dossier technique</w:t>
            </w:r>
          </w:p>
        </w:tc>
        <w:tc>
          <w:tcPr>
            <w:tcW w:w="709" w:type="dxa"/>
            <w:noWrap/>
            <w:vAlign w:val="center"/>
            <w:hideMark/>
          </w:tcPr>
          <w:p w14:paraId="2F29D18D" w14:textId="77777777" w:rsidR="007A7AB6" w:rsidRPr="00891E86" w:rsidRDefault="007A7AB6" w:rsidP="007A7AB6">
            <w:pPr>
              <w:jc w:val="center"/>
              <w:rPr>
                <w:szCs w:val="24"/>
              </w:rPr>
            </w:pPr>
            <w:r w:rsidRPr="00891E86">
              <w:rPr>
                <w:szCs w:val="24"/>
              </w:rPr>
              <w:t>FF</w:t>
            </w:r>
          </w:p>
        </w:tc>
        <w:tc>
          <w:tcPr>
            <w:tcW w:w="1275" w:type="dxa"/>
            <w:vAlign w:val="center"/>
          </w:tcPr>
          <w:p w14:paraId="7258E7E9" w14:textId="49817B9A" w:rsidR="007A7AB6" w:rsidRPr="00891E86" w:rsidRDefault="007A7AB6" w:rsidP="00E505CE">
            <w:pPr>
              <w:rPr>
                <w:rFonts w:eastAsia="Calibri"/>
                <w:bCs/>
                <w:szCs w:val="24"/>
                <w:lang w:eastAsia="en-US"/>
              </w:rPr>
            </w:pPr>
          </w:p>
        </w:tc>
        <w:tc>
          <w:tcPr>
            <w:tcW w:w="1985" w:type="dxa"/>
            <w:noWrap/>
            <w:vAlign w:val="center"/>
            <w:hideMark/>
          </w:tcPr>
          <w:p w14:paraId="57C5BFBE" w14:textId="1FFD82F4" w:rsidR="007A7AB6" w:rsidRPr="007E55AD" w:rsidRDefault="007A7AB6" w:rsidP="007A7AB6">
            <w:pPr>
              <w:rPr>
                <w:rFonts w:eastAsia="Calibri"/>
                <w:lang w:eastAsia="en-US"/>
              </w:rPr>
            </w:pPr>
          </w:p>
        </w:tc>
      </w:tr>
    </w:tbl>
    <w:p w14:paraId="05CDA383" w14:textId="77777777" w:rsidR="007A7AB6" w:rsidRPr="00BD681E" w:rsidRDefault="007A7AB6" w:rsidP="007A7AB6">
      <w:pPr>
        <w:jc w:val="both"/>
        <w:rPr>
          <w:sz w:val="16"/>
        </w:rPr>
      </w:pPr>
    </w:p>
    <w:p w14:paraId="3D068506" w14:textId="77777777" w:rsidR="007A7AB6" w:rsidRDefault="007A7AB6" w:rsidP="007A7AB6">
      <w:pPr>
        <w:jc w:val="both"/>
        <w:rPr>
          <w:sz w:val="16"/>
        </w:rPr>
      </w:pPr>
    </w:p>
    <w:p w14:paraId="3E2A0601" w14:textId="77777777" w:rsidR="007A7AB6" w:rsidRDefault="007A7AB6" w:rsidP="007A7AB6">
      <w:pPr>
        <w:jc w:val="both"/>
        <w:rPr>
          <w:sz w:val="16"/>
        </w:rPr>
      </w:pPr>
    </w:p>
    <w:p w14:paraId="6D35317F" w14:textId="77777777" w:rsidR="007A7AB6" w:rsidRDefault="007A7AB6" w:rsidP="007A7AB6">
      <w:pPr>
        <w:jc w:val="both"/>
        <w:rPr>
          <w:sz w:val="16"/>
        </w:rPr>
      </w:pPr>
    </w:p>
    <w:p w14:paraId="2CB8CCE0" w14:textId="77777777" w:rsidR="007A7AB6" w:rsidRDefault="007A7AB6" w:rsidP="007A7AB6">
      <w:pPr>
        <w:jc w:val="both"/>
        <w:rPr>
          <w:sz w:val="16"/>
        </w:rPr>
      </w:pPr>
    </w:p>
    <w:p w14:paraId="48986B0A" w14:textId="77777777" w:rsidR="007A7AB6" w:rsidRDefault="007A7AB6" w:rsidP="007A7AB6">
      <w:pPr>
        <w:jc w:val="both"/>
        <w:rPr>
          <w:sz w:val="16"/>
        </w:rPr>
      </w:pPr>
    </w:p>
    <w:p w14:paraId="1A4F4B48" w14:textId="77777777" w:rsidR="007A7AB6" w:rsidRDefault="007A7AB6" w:rsidP="007A7AB6">
      <w:pPr>
        <w:jc w:val="both"/>
        <w:rPr>
          <w:sz w:val="16"/>
        </w:rPr>
      </w:pPr>
    </w:p>
    <w:p w14:paraId="6F07CB2A" w14:textId="77777777" w:rsidR="007A7AB6" w:rsidRDefault="007A7AB6" w:rsidP="007A7AB6">
      <w:pPr>
        <w:jc w:val="both"/>
        <w:rPr>
          <w:sz w:val="16"/>
        </w:rPr>
      </w:pPr>
    </w:p>
    <w:p w14:paraId="190A0B70" w14:textId="77777777" w:rsidR="007A7AB6" w:rsidRDefault="007A7AB6" w:rsidP="007A7AB6">
      <w:pPr>
        <w:jc w:val="both"/>
        <w:rPr>
          <w:sz w:val="16"/>
        </w:rPr>
      </w:pPr>
    </w:p>
    <w:p w14:paraId="316580DC" w14:textId="77777777" w:rsidR="007A7AB6" w:rsidRDefault="007A7AB6" w:rsidP="007A7AB6">
      <w:pPr>
        <w:jc w:val="both"/>
        <w:rPr>
          <w:sz w:val="16"/>
        </w:rPr>
      </w:pPr>
    </w:p>
    <w:p w14:paraId="1E0D421A" w14:textId="77777777" w:rsidR="007A7AB6" w:rsidRDefault="007A7AB6" w:rsidP="007A7AB6">
      <w:pPr>
        <w:jc w:val="both"/>
        <w:rPr>
          <w:sz w:val="16"/>
        </w:rPr>
      </w:pPr>
    </w:p>
    <w:p w14:paraId="7DADB28A" w14:textId="77777777" w:rsidR="007A7AB6" w:rsidRDefault="007A7AB6" w:rsidP="007A7AB6">
      <w:pPr>
        <w:jc w:val="both"/>
        <w:rPr>
          <w:sz w:val="16"/>
        </w:rPr>
      </w:pPr>
    </w:p>
    <w:p w14:paraId="0BA742D6" w14:textId="77777777" w:rsidR="007A7AB6" w:rsidRDefault="007A7AB6" w:rsidP="007A7AB6">
      <w:pPr>
        <w:jc w:val="both"/>
        <w:rPr>
          <w:sz w:val="16"/>
        </w:rPr>
      </w:pPr>
    </w:p>
    <w:p w14:paraId="2ABBB208" w14:textId="77777777" w:rsidR="007A7AB6" w:rsidRDefault="007A7AB6" w:rsidP="007A7AB6">
      <w:pPr>
        <w:jc w:val="both"/>
        <w:rPr>
          <w:sz w:val="16"/>
        </w:rPr>
      </w:pPr>
    </w:p>
    <w:p w14:paraId="7DA9AFC6" w14:textId="77777777" w:rsidR="007A7AB6" w:rsidRDefault="007A7AB6" w:rsidP="007A7AB6">
      <w:pPr>
        <w:jc w:val="both"/>
        <w:rPr>
          <w:sz w:val="16"/>
        </w:rPr>
      </w:pPr>
    </w:p>
    <w:p w14:paraId="71C93B15" w14:textId="77777777" w:rsidR="007A7AB6" w:rsidRDefault="007A7AB6" w:rsidP="007A7AB6">
      <w:pPr>
        <w:jc w:val="both"/>
        <w:rPr>
          <w:sz w:val="16"/>
        </w:rPr>
      </w:pPr>
    </w:p>
    <w:p w14:paraId="4FEC9415" w14:textId="77777777" w:rsidR="007A7AB6" w:rsidRDefault="007A7AB6" w:rsidP="007A7AB6">
      <w:pPr>
        <w:jc w:val="both"/>
        <w:rPr>
          <w:sz w:val="16"/>
        </w:rPr>
      </w:pPr>
    </w:p>
    <w:p w14:paraId="41F9C26B" w14:textId="4546FF6E" w:rsidR="007A7AB6" w:rsidRDefault="007A7AB6" w:rsidP="007A7AB6">
      <w:pPr>
        <w:jc w:val="both"/>
        <w:rPr>
          <w:sz w:val="16"/>
        </w:rPr>
      </w:pPr>
    </w:p>
    <w:p w14:paraId="25A46614" w14:textId="77777777" w:rsidR="007A7AB6" w:rsidRDefault="007A7AB6" w:rsidP="007A7AB6">
      <w:pPr>
        <w:jc w:val="both"/>
        <w:rPr>
          <w:sz w:val="16"/>
        </w:rPr>
      </w:pPr>
    </w:p>
    <w:p w14:paraId="2EECD3A0" w14:textId="77777777" w:rsidR="007A7AB6" w:rsidRDefault="007A7AB6" w:rsidP="007A7AB6">
      <w:pPr>
        <w:jc w:val="both"/>
        <w:rPr>
          <w:sz w:val="16"/>
        </w:rPr>
      </w:pPr>
    </w:p>
    <w:p w14:paraId="4E7F6A1B" w14:textId="77777777" w:rsidR="007A7AB6" w:rsidRDefault="007A7AB6" w:rsidP="007A7AB6">
      <w:pPr>
        <w:jc w:val="both"/>
        <w:rPr>
          <w:sz w:val="16"/>
        </w:rPr>
      </w:pPr>
    </w:p>
    <w:p w14:paraId="09166481" w14:textId="77777777" w:rsidR="007A7AB6" w:rsidRDefault="007A7AB6" w:rsidP="007A7AB6">
      <w:pPr>
        <w:jc w:val="both"/>
        <w:rPr>
          <w:sz w:val="16"/>
        </w:rPr>
      </w:pPr>
    </w:p>
    <w:p w14:paraId="3B1A6269" w14:textId="77777777" w:rsidR="007A7AB6" w:rsidRDefault="007A7AB6" w:rsidP="007A7AB6">
      <w:pPr>
        <w:jc w:val="both"/>
        <w:rPr>
          <w:sz w:val="16"/>
        </w:rPr>
      </w:pPr>
    </w:p>
    <w:p w14:paraId="7E3E1CCC" w14:textId="77777777" w:rsidR="007A7AB6" w:rsidRDefault="007A7AB6" w:rsidP="007A7AB6">
      <w:pPr>
        <w:jc w:val="both"/>
        <w:rPr>
          <w:sz w:val="16"/>
        </w:rPr>
      </w:pPr>
    </w:p>
    <w:p w14:paraId="2FE3C954" w14:textId="77777777" w:rsidR="007A7AB6" w:rsidRDefault="007A7AB6" w:rsidP="007A7AB6">
      <w:pPr>
        <w:jc w:val="both"/>
        <w:rPr>
          <w:sz w:val="16"/>
        </w:rPr>
      </w:pPr>
    </w:p>
    <w:p w14:paraId="50AF61DF" w14:textId="77777777" w:rsidR="007A7AB6" w:rsidRDefault="007A7AB6" w:rsidP="007A7AB6">
      <w:pPr>
        <w:jc w:val="both"/>
        <w:rPr>
          <w:sz w:val="16"/>
        </w:rPr>
      </w:pPr>
    </w:p>
    <w:p w14:paraId="2F3EE478" w14:textId="5329E1BC" w:rsidR="007A7AB6" w:rsidRPr="00E505CE" w:rsidRDefault="00C13FE6" w:rsidP="00C13FE6">
      <w:pPr>
        <w:rPr>
          <w:b/>
          <w:sz w:val="40"/>
        </w:rPr>
      </w:pPr>
      <w:r>
        <w:rPr>
          <w:sz w:val="16"/>
        </w:rPr>
        <w:t xml:space="preserve">                                             </w:t>
      </w:r>
      <w:r w:rsidR="00E505CE" w:rsidRPr="00E505CE">
        <w:rPr>
          <w:b/>
          <w:sz w:val="40"/>
        </w:rPr>
        <w:t xml:space="preserve">3- </w:t>
      </w:r>
      <w:r w:rsidR="00E505CE">
        <w:rPr>
          <w:b/>
          <w:sz w:val="40"/>
        </w:rPr>
        <w:t>Devis Quantitatif e</w:t>
      </w:r>
      <w:r w:rsidR="00E505CE" w:rsidRPr="00E505CE">
        <w:rPr>
          <w:b/>
          <w:sz w:val="40"/>
        </w:rPr>
        <w:t>t Estimatif (DQE)</w:t>
      </w:r>
    </w:p>
    <w:p w14:paraId="1ACF962E" w14:textId="77777777" w:rsidR="007A7AB6" w:rsidRDefault="007A7AB6" w:rsidP="007A7AB6">
      <w:pPr>
        <w:jc w:val="both"/>
        <w:rPr>
          <w:sz w:val="16"/>
        </w:rPr>
      </w:pPr>
    </w:p>
    <w:p w14:paraId="28C11A3C" w14:textId="77777777" w:rsidR="007A7AB6" w:rsidRDefault="007A7AB6" w:rsidP="007A7AB6">
      <w:pPr>
        <w:jc w:val="both"/>
        <w:rPr>
          <w:sz w:val="16"/>
        </w:rPr>
      </w:pPr>
    </w:p>
    <w:p w14:paraId="13183A21" w14:textId="77777777" w:rsidR="007A7AB6" w:rsidRDefault="007A7AB6" w:rsidP="007A7AB6">
      <w:pPr>
        <w:jc w:val="both"/>
        <w:rPr>
          <w:sz w:val="16"/>
        </w:rPr>
      </w:pPr>
    </w:p>
    <w:p w14:paraId="237ABEA9" w14:textId="77777777" w:rsidR="007A7AB6" w:rsidRDefault="007A7AB6" w:rsidP="007A7AB6">
      <w:pPr>
        <w:jc w:val="both"/>
        <w:rPr>
          <w:sz w:val="16"/>
        </w:rPr>
      </w:pPr>
    </w:p>
    <w:p w14:paraId="36F1157D" w14:textId="77777777" w:rsidR="007A7AB6" w:rsidRDefault="007A7AB6" w:rsidP="007A7AB6">
      <w:pPr>
        <w:jc w:val="both"/>
        <w:rPr>
          <w:sz w:val="16"/>
        </w:rPr>
      </w:pPr>
    </w:p>
    <w:p w14:paraId="004635AE" w14:textId="2EBD6F2E" w:rsidR="007A7AB6" w:rsidRDefault="00C13FE6" w:rsidP="00C13FE6">
      <w:pPr>
        <w:rPr>
          <w:b/>
          <w:sz w:val="28"/>
          <w:szCs w:val="28"/>
          <w:u w:val="single"/>
        </w:rPr>
      </w:pPr>
      <w:r>
        <w:rPr>
          <w:sz w:val="16"/>
        </w:rPr>
        <w:t xml:space="preserve">                                            </w:t>
      </w:r>
      <w:r w:rsidR="007A7AB6">
        <w:rPr>
          <w:b/>
          <w:sz w:val="28"/>
          <w:szCs w:val="28"/>
          <w:u w:val="single"/>
        </w:rPr>
        <w:t>CADRE DE DEVIS ESTIMATIF ET QUANTITATIF</w:t>
      </w:r>
    </w:p>
    <w:p w14:paraId="20860B10" w14:textId="079A76F8" w:rsidR="007A7AB6" w:rsidRPr="00417CCE" w:rsidRDefault="007A7AB6" w:rsidP="007A7AB6">
      <w:pPr>
        <w:tabs>
          <w:tab w:val="left" w:pos="2400"/>
        </w:tabs>
        <w:ind w:right="-284"/>
        <w:jc w:val="both"/>
        <w:rPr>
          <w:sz w:val="28"/>
          <w:szCs w:val="28"/>
        </w:rPr>
      </w:pPr>
      <w:r>
        <w:rPr>
          <w:sz w:val="28"/>
          <w:szCs w:val="28"/>
        </w:rPr>
        <w:t xml:space="preserve">Pour les travaux de </w:t>
      </w:r>
      <w:r w:rsidR="0011609F" w:rsidRPr="0011609F">
        <w:rPr>
          <w:b/>
          <w:sz w:val="28"/>
          <w:szCs w:val="28"/>
        </w:rPr>
        <w:t>Réalisation des travaux de Construction d'une Mini-Adduction en eau potable alimentée par l'énergie solaire à Atok Centre  , commune de Doumé,departement du Haut Nyong ,Région de l'Est</w:t>
      </w: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547"/>
        <w:gridCol w:w="634"/>
        <w:gridCol w:w="647"/>
        <w:gridCol w:w="1377"/>
        <w:gridCol w:w="277"/>
        <w:gridCol w:w="1013"/>
      </w:tblGrid>
      <w:tr w:rsidR="007A7AB6" w:rsidRPr="00ED2A46" w14:paraId="616E3187" w14:textId="77777777" w:rsidTr="007A7AB6">
        <w:trPr>
          <w:trHeight w:val="300"/>
          <w:jc w:val="center"/>
        </w:trPr>
        <w:tc>
          <w:tcPr>
            <w:tcW w:w="11062" w:type="dxa"/>
            <w:gridSpan w:val="7"/>
            <w:noWrap/>
            <w:vAlign w:val="center"/>
            <w:hideMark/>
          </w:tcPr>
          <w:p w14:paraId="516316CA" w14:textId="77777777" w:rsidR="007A7AB6" w:rsidRPr="00ED2A46" w:rsidRDefault="007A7AB6" w:rsidP="007A7AB6">
            <w:pPr>
              <w:jc w:val="center"/>
              <w:rPr>
                <w:b/>
                <w:bCs/>
                <w:szCs w:val="24"/>
              </w:rPr>
            </w:pPr>
            <w:r w:rsidRPr="00ED2A46">
              <w:rPr>
                <w:b/>
                <w:bCs/>
                <w:szCs w:val="24"/>
              </w:rPr>
              <w:t>LOT 100 : TRAVAUX PRÉLIMINAIRES</w:t>
            </w:r>
          </w:p>
        </w:tc>
      </w:tr>
      <w:tr w:rsidR="007A7AB6" w:rsidRPr="00ED2A46" w14:paraId="0615383F" w14:textId="77777777" w:rsidTr="007A7AB6">
        <w:trPr>
          <w:trHeight w:val="300"/>
          <w:jc w:val="center"/>
        </w:trPr>
        <w:tc>
          <w:tcPr>
            <w:tcW w:w="567" w:type="dxa"/>
            <w:noWrap/>
            <w:vAlign w:val="center"/>
            <w:hideMark/>
          </w:tcPr>
          <w:p w14:paraId="5B6EE255" w14:textId="77777777" w:rsidR="007A7AB6" w:rsidRPr="00ED2A46" w:rsidRDefault="007A7AB6" w:rsidP="007A7AB6">
            <w:pPr>
              <w:jc w:val="center"/>
              <w:rPr>
                <w:b/>
                <w:bCs/>
                <w:szCs w:val="24"/>
              </w:rPr>
            </w:pPr>
            <w:r w:rsidRPr="00ED2A46">
              <w:rPr>
                <w:b/>
                <w:bCs/>
                <w:szCs w:val="24"/>
              </w:rPr>
              <w:t>N°</w:t>
            </w:r>
          </w:p>
        </w:tc>
        <w:tc>
          <w:tcPr>
            <w:tcW w:w="6547" w:type="dxa"/>
            <w:noWrap/>
            <w:vAlign w:val="center"/>
            <w:hideMark/>
          </w:tcPr>
          <w:p w14:paraId="47EDABFF" w14:textId="77777777" w:rsidR="007A7AB6" w:rsidRPr="00ED2A46" w:rsidRDefault="007A7AB6" w:rsidP="007A7AB6">
            <w:pPr>
              <w:jc w:val="center"/>
              <w:rPr>
                <w:b/>
                <w:szCs w:val="24"/>
              </w:rPr>
            </w:pPr>
            <w:r w:rsidRPr="00ED2A46">
              <w:rPr>
                <w:b/>
                <w:szCs w:val="24"/>
              </w:rPr>
              <w:t>DESIGNATION DES OUVRAGES</w:t>
            </w:r>
          </w:p>
        </w:tc>
        <w:tc>
          <w:tcPr>
            <w:tcW w:w="634" w:type="dxa"/>
            <w:noWrap/>
            <w:vAlign w:val="center"/>
            <w:hideMark/>
          </w:tcPr>
          <w:p w14:paraId="03EC3CAB" w14:textId="77777777" w:rsidR="007A7AB6" w:rsidRPr="00ED2A46" w:rsidRDefault="007A7AB6" w:rsidP="007A7AB6">
            <w:pPr>
              <w:jc w:val="center"/>
              <w:rPr>
                <w:b/>
                <w:bCs/>
                <w:szCs w:val="24"/>
              </w:rPr>
            </w:pPr>
            <w:r w:rsidRPr="00ED2A46">
              <w:rPr>
                <w:b/>
                <w:bCs/>
                <w:szCs w:val="24"/>
              </w:rPr>
              <w:t>UTE</w:t>
            </w:r>
          </w:p>
        </w:tc>
        <w:tc>
          <w:tcPr>
            <w:tcW w:w="647" w:type="dxa"/>
            <w:noWrap/>
            <w:vAlign w:val="center"/>
            <w:hideMark/>
          </w:tcPr>
          <w:p w14:paraId="18E0163C" w14:textId="77777777" w:rsidR="007A7AB6" w:rsidRPr="00ED2A46" w:rsidRDefault="007A7AB6" w:rsidP="007A7AB6">
            <w:pPr>
              <w:jc w:val="center"/>
              <w:rPr>
                <w:b/>
                <w:bCs/>
                <w:szCs w:val="24"/>
              </w:rPr>
            </w:pPr>
            <w:r w:rsidRPr="00ED2A46">
              <w:rPr>
                <w:b/>
                <w:bCs/>
                <w:szCs w:val="24"/>
              </w:rPr>
              <w:t>QTE</w:t>
            </w:r>
          </w:p>
        </w:tc>
        <w:tc>
          <w:tcPr>
            <w:tcW w:w="1377" w:type="dxa"/>
            <w:noWrap/>
            <w:vAlign w:val="center"/>
            <w:hideMark/>
          </w:tcPr>
          <w:p w14:paraId="67C1B26B" w14:textId="77777777" w:rsidR="007A7AB6" w:rsidRPr="00ED2A46" w:rsidRDefault="007A7AB6" w:rsidP="007A7AB6">
            <w:pPr>
              <w:jc w:val="center"/>
              <w:rPr>
                <w:b/>
                <w:bCs/>
                <w:szCs w:val="24"/>
              </w:rPr>
            </w:pPr>
            <w:r w:rsidRPr="00ED2A46">
              <w:rPr>
                <w:b/>
                <w:bCs/>
                <w:szCs w:val="24"/>
              </w:rPr>
              <w:t>P.U</w:t>
            </w:r>
          </w:p>
        </w:tc>
        <w:tc>
          <w:tcPr>
            <w:tcW w:w="1290" w:type="dxa"/>
            <w:gridSpan w:val="2"/>
            <w:noWrap/>
            <w:vAlign w:val="center"/>
            <w:hideMark/>
          </w:tcPr>
          <w:p w14:paraId="0CE69CAC" w14:textId="77777777" w:rsidR="007A7AB6" w:rsidRPr="00ED2A46" w:rsidRDefault="007A7AB6" w:rsidP="007A7AB6">
            <w:pPr>
              <w:jc w:val="center"/>
              <w:rPr>
                <w:b/>
                <w:bCs/>
                <w:szCs w:val="24"/>
              </w:rPr>
            </w:pPr>
            <w:r w:rsidRPr="00ED2A46">
              <w:rPr>
                <w:b/>
                <w:bCs/>
                <w:szCs w:val="24"/>
              </w:rPr>
              <w:t>P.T</w:t>
            </w:r>
          </w:p>
        </w:tc>
      </w:tr>
      <w:tr w:rsidR="007A7AB6" w:rsidRPr="00ED2A46" w14:paraId="44879749" w14:textId="77777777" w:rsidTr="007A7AB6">
        <w:trPr>
          <w:trHeight w:val="300"/>
          <w:jc w:val="center"/>
        </w:trPr>
        <w:tc>
          <w:tcPr>
            <w:tcW w:w="567" w:type="dxa"/>
            <w:noWrap/>
            <w:vAlign w:val="center"/>
            <w:hideMark/>
          </w:tcPr>
          <w:p w14:paraId="771B807B" w14:textId="77777777" w:rsidR="007A7AB6" w:rsidRPr="00ED2A46" w:rsidRDefault="007A7AB6" w:rsidP="007A7AB6">
            <w:pPr>
              <w:jc w:val="center"/>
              <w:rPr>
                <w:b/>
                <w:bCs/>
                <w:szCs w:val="24"/>
              </w:rPr>
            </w:pPr>
            <w:r w:rsidRPr="00ED2A46">
              <w:rPr>
                <w:b/>
                <w:bCs/>
                <w:szCs w:val="24"/>
              </w:rPr>
              <w:t>101</w:t>
            </w:r>
          </w:p>
        </w:tc>
        <w:tc>
          <w:tcPr>
            <w:tcW w:w="6547" w:type="dxa"/>
            <w:noWrap/>
            <w:vAlign w:val="center"/>
            <w:hideMark/>
          </w:tcPr>
          <w:p w14:paraId="751CE657" w14:textId="77777777" w:rsidR="007A7AB6" w:rsidRPr="00ED2A46" w:rsidRDefault="007A7AB6" w:rsidP="007A7AB6">
            <w:pPr>
              <w:rPr>
                <w:szCs w:val="24"/>
              </w:rPr>
            </w:pPr>
            <w:r w:rsidRPr="00ED2A46">
              <w:rPr>
                <w:szCs w:val="24"/>
              </w:rPr>
              <w:t>Installation de chantier, Amenés et repli du matériel</w:t>
            </w:r>
          </w:p>
        </w:tc>
        <w:tc>
          <w:tcPr>
            <w:tcW w:w="634" w:type="dxa"/>
            <w:noWrap/>
            <w:vAlign w:val="center"/>
            <w:hideMark/>
          </w:tcPr>
          <w:p w14:paraId="70BD9AF4"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34EE6C84" w14:textId="5794EFFC" w:rsidR="007A7AB6" w:rsidRPr="00ED2A46" w:rsidRDefault="007A7AB6" w:rsidP="007A7AB6">
            <w:pPr>
              <w:jc w:val="center"/>
              <w:rPr>
                <w:szCs w:val="24"/>
              </w:rPr>
            </w:pPr>
          </w:p>
        </w:tc>
        <w:tc>
          <w:tcPr>
            <w:tcW w:w="1377" w:type="dxa"/>
            <w:noWrap/>
            <w:vAlign w:val="center"/>
            <w:hideMark/>
          </w:tcPr>
          <w:p w14:paraId="39C5D0C1" w14:textId="372C5A73" w:rsidR="007A7AB6" w:rsidRPr="00ED2A46" w:rsidRDefault="007A7AB6" w:rsidP="00E505CE">
            <w:pPr>
              <w:rPr>
                <w:szCs w:val="24"/>
              </w:rPr>
            </w:pPr>
          </w:p>
        </w:tc>
        <w:tc>
          <w:tcPr>
            <w:tcW w:w="1290" w:type="dxa"/>
            <w:gridSpan w:val="2"/>
            <w:noWrap/>
            <w:vAlign w:val="center"/>
            <w:hideMark/>
          </w:tcPr>
          <w:p w14:paraId="74E65CEB" w14:textId="0A32EDF6" w:rsidR="007A7AB6" w:rsidRPr="00ED2A46" w:rsidRDefault="007A7AB6" w:rsidP="00E505CE">
            <w:pPr>
              <w:rPr>
                <w:szCs w:val="24"/>
              </w:rPr>
            </w:pPr>
          </w:p>
        </w:tc>
      </w:tr>
      <w:tr w:rsidR="007A7AB6" w:rsidRPr="00ED2A46" w14:paraId="0E17CE1B" w14:textId="77777777" w:rsidTr="007A7AB6">
        <w:trPr>
          <w:trHeight w:val="300"/>
          <w:jc w:val="center"/>
        </w:trPr>
        <w:tc>
          <w:tcPr>
            <w:tcW w:w="567" w:type="dxa"/>
            <w:noWrap/>
            <w:vAlign w:val="center"/>
            <w:hideMark/>
          </w:tcPr>
          <w:p w14:paraId="20C3A55C" w14:textId="77777777" w:rsidR="007A7AB6" w:rsidRPr="00ED2A46" w:rsidRDefault="007A7AB6" w:rsidP="007A7AB6">
            <w:pPr>
              <w:jc w:val="center"/>
              <w:rPr>
                <w:b/>
                <w:bCs/>
                <w:szCs w:val="24"/>
              </w:rPr>
            </w:pPr>
            <w:r w:rsidRPr="00ED2A46">
              <w:rPr>
                <w:b/>
                <w:bCs/>
                <w:szCs w:val="24"/>
              </w:rPr>
              <w:t>102</w:t>
            </w:r>
          </w:p>
        </w:tc>
        <w:tc>
          <w:tcPr>
            <w:tcW w:w="6547" w:type="dxa"/>
            <w:noWrap/>
            <w:vAlign w:val="center"/>
            <w:hideMark/>
          </w:tcPr>
          <w:p w14:paraId="0CAB8C19" w14:textId="77777777" w:rsidR="007A7AB6" w:rsidRPr="00ED2A46" w:rsidRDefault="007A7AB6" w:rsidP="007A7AB6">
            <w:pPr>
              <w:rPr>
                <w:szCs w:val="24"/>
              </w:rPr>
            </w:pPr>
            <w:r w:rsidRPr="00ED2A46">
              <w:rPr>
                <w:szCs w:val="24"/>
              </w:rPr>
              <w:t>Etudes géophysiques</w:t>
            </w:r>
          </w:p>
        </w:tc>
        <w:tc>
          <w:tcPr>
            <w:tcW w:w="634" w:type="dxa"/>
            <w:noWrap/>
            <w:vAlign w:val="center"/>
            <w:hideMark/>
          </w:tcPr>
          <w:p w14:paraId="2C2A4E1C"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6E035665"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111652CF" w14:textId="73EE0897" w:rsidR="007A7AB6" w:rsidRPr="00ED2A46" w:rsidRDefault="007A7AB6" w:rsidP="00E505CE">
            <w:pPr>
              <w:rPr>
                <w:szCs w:val="24"/>
              </w:rPr>
            </w:pPr>
          </w:p>
        </w:tc>
        <w:tc>
          <w:tcPr>
            <w:tcW w:w="1290" w:type="dxa"/>
            <w:gridSpan w:val="2"/>
            <w:noWrap/>
            <w:vAlign w:val="center"/>
            <w:hideMark/>
          </w:tcPr>
          <w:p w14:paraId="20739B41" w14:textId="07303CA9" w:rsidR="007A7AB6" w:rsidRPr="00ED2A46" w:rsidRDefault="007A7AB6" w:rsidP="00E505CE">
            <w:pPr>
              <w:rPr>
                <w:szCs w:val="24"/>
              </w:rPr>
            </w:pPr>
          </w:p>
        </w:tc>
      </w:tr>
      <w:tr w:rsidR="007A7AB6" w:rsidRPr="00ED2A46" w14:paraId="41AA2CB2" w14:textId="77777777" w:rsidTr="007A7AB6">
        <w:trPr>
          <w:trHeight w:val="300"/>
          <w:jc w:val="center"/>
        </w:trPr>
        <w:tc>
          <w:tcPr>
            <w:tcW w:w="567" w:type="dxa"/>
            <w:noWrap/>
            <w:vAlign w:val="center"/>
            <w:hideMark/>
          </w:tcPr>
          <w:p w14:paraId="424A8BD8" w14:textId="77777777" w:rsidR="007A7AB6" w:rsidRPr="00ED2A46" w:rsidRDefault="007A7AB6" w:rsidP="007A7AB6">
            <w:pPr>
              <w:jc w:val="center"/>
              <w:rPr>
                <w:b/>
                <w:bCs/>
                <w:szCs w:val="24"/>
              </w:rPr>
            </w:pPr>
            <w:r w:rsidRPr="00ED2A46">
              <w:rPr>
                <w:b/>
                <w:bCs/>
                <w:szCs w:val="24"/>
              </w:rPr>
              <w:t>103</w:t>
            </w:r>
          </w:p>
        </w:tc>
        <w:tc>
          <w:tcPr>
            <w:tcW w:w="6547" w:type="dxa"/>
            <w:noWrap/>
            <w:vAlign w:val="center"/>
            <w:hideMark/>
          </w:tcPr>
          <w:p w14:paraId="40E3B37D" w14:textId="77777777" w:rsidR="007A7AB6" w:rsidRPr="00ED2A46" w:rsidRDefault="007A7AB6" w:rsidP="007A7AB6">
            <w:pPr>
              <w:rPr>
                <w:szCs w:val="24"/>
              </w:rPr>
            </w:pPr>
            <w:r w:rsidRPr="00ED2A46">
              <w:rPr>
                <w:szCs w:val="24"/>
              </w:rPr>
              <w:t>Elaboration d'un projet d'exécution des travaux</w:t>
            </w:r>
          </w:p>
        </w:tc>
        <w:tc>
          <w:tcPr>
            <w:tcW w:w="634" w:type="dxa"/>
            <w:noWrap/>
            <w:vAlign w:val="center"/>
            <w:hideMark/>
          </w:tcPr>
          <w:p w14:paraId="7A6989F7"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3DDEB47A"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23BE8DF4" w14:textId="431AE450" w:rsidR="007A7AB6" w:rsidRPr="00ED2A46" w:rsidRDefault="007A7AB6" w:rsidP="00E505CE">
            <w:pPr>
              <w:rPr>
                <w:szCs w:val="24"/>
              </w:rPr>
            </w:pPr>
          </w:p>
        </w:tc>
        <w:tc>
          <w:tcPr>
            <w:tcW w:w="1290" w:type="dxa"/>
            <w:gridSpan w:val="2"/>
            <w:noWrap/>
            <w:vAlign w:val="center"/>
            <w:hideMark/>
          </w:tcPr>
          <w:p w14:paraId="6058971D" w14:textId="50C553C0" w:rsidR="007A7AB6" w:rsidRPr="00ED2A46" w:rsidRDefault="007A7AB6" w:rsidP="00E505CE">
            <w:pPr>
              <w:rPr>
                <w:szCs w:val="24"/>
              </w:rPr>
            </w:pPr>
          </w:p>
        </w:tc>
      </w:tr>
      <w:tr w:rsidR="007A7AB6" w:rsidRPr="00ED2A46" w14:paraId="61AD733B" w14:textId="77777777" w:rsidTr="007A7AB6">
        <w:trPr>
          <w:trHeight w:val="300"/>
          <w:jc w:val="center"/>
        </w:trPr>
        <w:tc>
          <w:tcPr>
            <w:tcW w:w="9772" w:type="dxa"/>
            <w:gridSpan w:val="5"/>
            <w:shd w:val="clear" w:color="000000" w:fill="D9D9D9"/>
            <w:noWrap/>
            <w:vAlign w:val="center"/>
            <w:hideMark/>
          </w:tcPr>
          <w:p w14:paraId="3881777D" w14:textId="77777777" w:rsidR="007A7AB6" w:rsidRPr="00C06DD3" w:rsidRDefault="007A7AB6" w:rsidP="007A7AB6">
            <w:pPr>
              <w:rPr>
                <w:b/>
                <w:bCs/>
                <w:szCs w:val="24"/>
              </w:rPr>
            </w:pPr>
            <w:r w:rsidRPr="00ED2A46">
              <w:rPr>
                <w:b/>
                <w:bCs/>
                <w:szCs w:val="24"/>
              </w:rPr>
              <w:t>Sous total 100</w:t>
            </w:r>
            <w:r w:rsidRPr="00ED2A46">
              <w:rPr>
                <w:szCs w:val="24"/>
              </w:rPr>
              <w:t> </w:t>
            </w:r>
          </w:p>
        </w:tc>
        <w:tc>
          <w:tcPr>
            <w:tcW w:w="1290" w:type="dxa"/>
            <w:gridSpan w:val="2"/>
            <w:shd w:val="clear" w:color="000000" w:fill="D9D9D9"/>
            <w:noWrap/>
            <w:vAlign w:val="center"/>
            <w:hideMark/>
          </w:tcPr>
          <w:p w14:paraId="59D1D38B" w14:textId="04D198B9" w:rsidR="007A7AB6" w:rsidRPr="00ED2A46" w:rsidRDefault="007A7AB6" w:rsidP="00E505CE">
            <w:pPr>
              <w:rPr>
                <w:b/>
                <w:bCs/>
                <w:szCs w:val="24"/>
              </w:rPr>
            </w:pPr>
          </w:p>
        </w:tc>
      </w:tr>
      <w:tr w:rsidR="007A7AB6" w:rsidRPr="00ED2A46" w14:paraId="37D615C6" w14:textId="77777777" w:rsidTr="007A7AB6">
        <w:trPr>
          <w:trHeight w:val="300"/>
          <w:jc w:val="center"/>
        </w:trPr>
        <w:tc>
          <w:tcPr>
            <w:tcW w:w="11062" w:type="dxa"/>
            <w:gridSpan w:val="7"/>
            <w:noWrap/>
            <w:vAlign w:val="center"/>
            <w:hideMark/>
          </w:tcPr>
          <w:p w14:paraId="562A8250" w14:textId="77777777" w:rsidR="007A7AB6" w:rsidRPr="00ED2A46" w:rsidRDefault="007A7AB6" w:rsidP="007A7AB6">
            <w:pPr>
              <w:jc w:val="center"/>
              <w:rPr>
                <w:b/>
                <w:bCs/>
                <w:szCs w:val="24"/>
              </w:rPr>
            </w:pPr>
            <w:r w:rsidRPr="00ED2A46">
              <w:rPr>
                <w:b/>
                <w:bCs/>
                <w:szCs w:val="24"/>
              </w:rPr>
              <w:t>LOT 200 TRAVAUX DE CONSTRUCTION D’UN FORAGE POSITIF</w:t>
            </w:r>
          </w:p>
        </w:tc>
      </w:tr>
      <w:tr w:rsidR="007A7AB6" w:rsidRPr="00ED2A46" w14:paraId="7F31C15A" w14:textId="77777777" w:rsidTr="007A7AB6">
        <w:trPr>
          <w:trHeight w:val="300"/>
          <w:jc w:val="center"/>
        </w:trPr>
        <w:tc>
          <w:tcPr>
            <w:tcW w:w="567" w:type="dxa"/>
            <w:noWrap/>
            <w:vAlign w:val="center"/>
            <w:hideMark/>
          </w:tcPr>
          <w:p w14:paraId="2B0E172F" w14:textId="77777777" w:rsidR="007A7AB6" w:rsidRPr="00ED2A46" w:rsidRDefault="007A7AB6" w:rsidP="007A7AB6">
            <w:pPr>
              <w:jc w:val="center"/>
              <w:rPr>
                <w:b/>
                <w:bCs/>
                <w:szCs w:val="24"/>
              </w:rPr>
            </w:pPr>
            <w:r w:rsidRPr="00ED2A46">
              <w:rPr>
                <w:b/>
                <w:bCs/>
                <w:szCs w:val="24"/>
              </w:rPr>
              <w:t>201</w:t>
            </w:r>
          </w:p>
        </w:tc>
        <w:tc>
          <w:tcPr>
            <w:tcW w:w="6547" w:type="dxa"/>
            <w:vAlign w:val="center"/>
            <w:hideMark/>
          </w:tcPr>
          <w:p w14:paraId="569C4023" w14:textId="77777777" w:rsidR="007A7AB6" w:rsidRPr="00ED2A46" w:rsidRDefault="007A7AB6" w:rsidP="007A7AB6">
            <w:pPr>
              <w:rPr>
                <w:szCs w:val="24"/>
              </w:rPr>
            </w:pPr>
            <w:r w:rsidRPr="00ED2A46">
              <w:rPr>
                <w:szCs w:val="24"/>
              </w:rPr>
              <w:t>Implantation d’un forage</w:t>
            </w:r>
          </w:p>
        </w:tc>
        <w:tc>
          <w:tcPr>
            <w:tcW w:w="634" w:type="dxa"/>
            <w:noWrap/>
            <w:vAlign w:val="center"/>
            <w:hideMark/>
          </w:tcPr>
          <w:p w14:paraId="4355654B"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3E1BBB46"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48EC3BC7" w14:textId="5A22019E" w:rsidR="007A7AB6" w:rsidRPr="00ED2A46" w:rsidRDefault="007A7AB6" w:rsidP="00E505CE">
            <w:pPr>
              <w:rPr>
                <w:szCs w:val="24"/>
              </w:rPr>
            </w:pPr>
          </w:p>
        </w:tc>
        <w:tc>
          <w:tcPr>
            <w:tcW w:w="1290" w:type="dxa"/>
            <w:gridSpan w:val="2"/>
            <w:noWrap/>
            <w:vAlign w:val="center"/>
            <w:hideMark/>
          </w:tcPr>
          <w:p w14:paraId="29BE28D8" w14:textId="197FDD1D" w:rsidR="007A7AB6" w:rsidRPr="00ED2A46" w:rsidRDefault="007A7AB6" w:rsidP="00E505CE">
            <w:pPr>
              <w:rPr>
                <w:szCs w:val="24"/>
              </w:rPr>
            </w:pPr>
          </w:p>
        </w:tc>
      </w:tr>
      <w:tr w:rsidR="007A7AB6" w:rsidRPr="00ED2A46" w14:paraId="135729F6" w14:textId="77777777" w:rsidTr="007A7AB6">
        <w:trPr>
          <w:trHeight w:val="390"/>
          <w:jc w:val="center"/>
        </w:trPr>
        <w:tc>
          <w:tcPr>
            <w:tcW w:w="567" w:type="dxa"/>
            <w:noWrap/>
            <w:vAlign w:val="center"/>
            <w:hideMark/>
          </w:tcPr>
          <w:p w14:paraId="32D3A690" w14:textId="77777777" w:rsidR="007A7AB6" w:rsidRPr="00ED2A46" w:rsidRDefault="007A7AB6" w:rsidP="007A7AB6">
            <w:pPr>
              <w:jc w:val="center"/>
              <w:rPr>
                <w:b/>
                <w:bCs/>
                <w:szCs w:val="24"/>
              </w:rPr>
            </w:pPr>
            <w:r w:rsidRPr="00ED2A46">
              <w:rPr>
                <w:b/>
                <w:bCs/>
                <w:szCs w:val="24"/>
              </w:rPr>
              <w:t>202</w:t>
            </w:r>
          </w:p>
        </w:tc>
        <w:tc>
          <w:tcPr>
            <w:tcW w:w="6547" w:type="dxa"/>
            <w:vAlign w:val="center"/>
            <w:hideMark/>
          </w:tcPr>
          <w:p w14:paraId="7CA9A85E" w14:textId="77777777" w:rsidR="007A7AB6" w:rsidRPr="00ED2A46" w:rsidRDefault="007A7AB6" w:rsidP="007A7AB6">
            <w:pPr>
              <w:rPr>
                <w:szCs w:val="24"/>
              </w:rPr>
            </w:pPr>
            <w:r w:rsidRPr="00ED2A46">
              <w:rPr>
                <w:szCs w:val="24"/>
              </w:rPr>
              <w:t>foration au rotary 8 à 10 en terrain tendre et sec</w:t>
            </w:r>
          </w:p>
        </w:tc>
        <w:tc>
          <w:tcPr>
            <w:tcW w:w="634" w:type="dxa"/>
            <w:noWrap/>
            <w:vAlign w:val="center"/>
            <w:hideMark/>
          </w:tcPr>
          <w:p w14:paraId="13AD17FC"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727DDF82" w14:textId="77777777" w:rsidR="007A7AB6" w:rsidRPr="00ED2A46" w:rsidRDefault="007A7AB6" w:rsidP="007A7AB6">
            <w:pPr>
              <w:jc w:val="center"/>
              <w:rPr>
                <w:szCs w:val="24"/>
              </w:rPr>
            </w:pPr>
            <w:r w:rsidRPr="00ED2A46">
              <w:rPr>
                <w:szCs w:val="24"/>
              </w:rPr>
              <w:t>20</w:t>
            </w:r>
          </w:p>
        </w:tc>
        <w:tc>
          <w:tcPr>
            <w:tcW w:w="1377" w:type="dxa"/>
            <w:noWrap/>
            <w:vAlign w:val="center"/>
            <w:hideMark/>
          </w:tcPr>
          <w:p w14:paraId="61F46A92" w14:textId="753FAD7E" w:rsidR="007A7AB6" w:rsidRPr="00ED2A46" w:rsidRDefault="007A7AB6" w:rsidP="00E505CE">
            <w:pPr>
              <w:rPr>
                <w:szCs w:val="24"/>
              </w:rPr>
            </w:pPr>
          </w:p>
        </w:tc>
        <w:tc>
          <w:tcPr>
            <w:tcW w:w="1290" w:type="dxa"/>
            <w:gridSpan w:val="2"/>
            <w:noWrap/>
            <w:vAlign w:val="center"/>
            <w:hideMark/>
          </w:tcPr>
          <w:p w14:paraId="78A9560D" w14:textId="4C13E121" w:rsidR="007A7AB6" w:rsidRPr="00ED2A46" w:rsidRDefault="007A7AB6" w:rsidP="00E505CE">
            <w:pPr>
              <w:rPr>
                <w:szCs w:val="24"/>
              </w:rPr>
            </w:pPr>
          </w:p>
        </w:tc>
      </w:tr>
      <w:tr w:rsidR="007A7AB6" w:rsidRPr="00ED2A46" w14:paraId="66BABC66" w14:textId="77777777" w:rsidTr="007A7AB6">
        <w:trPr>
          <w:trHeight w:val="600"/>
          <w:jc w:val="center"/>
        </w:trPr>
        <w:tc>
          <w:tcPr>
            <w:tcW w:w="567" w:type="dxa"/>
            <w:noWrap/>
            <w:vAlign w:val="center"/>
            <w:hideMark/>
          </w:tcPr>
          <w:p w14:paraId="11F171F3" w14:textId="77777777" w:rsidR="007A7AB6" w:rsidRPr="00ED2A46" w:rsidRDefault="007A7AB6" w:rsidP="007A7AB6">
            <w:pPr>
              <w:jc w:val="center"/>
              <w:rPr>
                <w:b/>
                <w:bCs/>
                <w:szCs w:val="24"/>
              </w:rPr>
            </w:pPr>
            <w:r w:rsidRPr="00ED2A46">
              <w:rPr>
                <w:b/>
                <w:bCs/>
                <w:szCs w:val="24"/>
              </w:rPr>
              <w:t>203</w:t>
            </w:r>
          </w:p>
        </w:tc>
        <w:tc>
          <w:tcPr>
            <w:tcW w:w="6547" w:type="dxa"/>
            <w:vAlign w:val="center"/>
            <w:hideMark/>
          </w:tcPr>
          <w:p w14:paraId="76AD37DD" w14:textId="77777777" w:rsidR="007A7AB6" w:rsidRPr="00ED2A46" w:rsidRDefault="007A7AB6" w:rsidP="007A7AB6">
            <w:pPr>
              <w:rPr>
                <w:szCs w:val="24"/>
              </w:rPr>
            </w:pPr>
            <w:r w:rsidRPr="00ED2A46">
              <w:rPr>
                <w:szCs w:val="24"/>
              </w:rPr>
              <w:t>Mise en place d'un tubage provisoire en PCV 175-195mm</w:t>
            </w:r>
          </w:p>
        </w:tc>
        <w:tc>
          <w:tcPr>
            <w:tcW w:w="634" w:type="dxa"/>
            <w:noWrap/>
            <w:vAlign w:val="center"/>
            <w:hideMark/>
          </w:tcPr>
          <w:p w14:paraId="6E450927"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697CFE59" w14:textId="77777777" w:rsidR="007A7AB6" w:rsidRPr="00ED2A46" w:rsidRDefault="007A7AB6" w:rsidP="007A7AB6">
            <w:pPr>
              <w:jc w:val="center"/>
              <w:rPr>
                <w:szCs w:val="24"/>
              </w:rPr>
            </w:pPr>
            <w:r w:rsidRPr="00ED2A46">
              <w:rPr>
                <w:szCs w:val="24"/>
              </w:rPr>
              <w:t>20</w:t>
            </w:r>
          </w:p>
        </w:tc>
        <w:tc>
          <w:tcPr>
            <w:tcW w:w="1377" w:type="dxa"/>
            <w:noWrap/>
            <w:vAlign w:val="center"/>
            <w:hideMark/>
          </w:tcPr>
          <w:p w14:paraId="7B368CCC" w14:textId="0CC16583" w:rsidR="007A7AB6" w:rsidRPr="00ED2A46" w:rsidRDefault="007A7AB6" w:rsidP="00E505CE">
            <w:pPr>
              <w:rPr>
                <w:szCs w:val="24"/>
              </w:rPr>
            </w:pPr>
          </w:p>
        </w:tc>
        <w:tc>
          <w:tcPr>
            <w:tcW w:w="1290" w:type="dxa"/>
            <w:gridSpan w:val="2"/>
            <w:noWrap/>
            <w:vAlign w:val="center"/>
            <w:hideMark/>
          </w:tcPr>
          <w:p w14:paraId="76C46099" w14:textId="405251C9" w:rsidR="007A7AB6" w:rsidRPr="00ED2A46" w:rsidRDefault="007A7AB6" w:rsidP="00E505CE">
            <w:pPr>
              <w:rPr>
                <w:szCs w:val="24"/>
              </w:rPr>
            </w:pPr>
          </w:p>
        </w:tc>
      </w:tr>
      <w:tr w:rsidR="007A7AB6" w:rsidRPr="00ED2A46" w14:paraId="7A70702A" w14:textId="77777777" w:rsidTr="007A7AB6">
        <w:trPr>
          <w:trHeight w:val="600"/>
          <w:jc w:val="center"/>
        </w:trPr>
        <w:tc>
          <w:tcPr>
            <w:tcW w:w="567" w:type="dxa"/>
            <w:noWrap/>
            <w:vAlign w:val="center"/>
            <w:hideMark/>
          </w:tcPr>
          <w:p w14:paraId="24DA87C6" w14:textId="77777777" w:rsidR="007A7AB6" w:rsidRPr="00ED2A46" w:rsidRDefault="007A7AB6" w:rsidP="007A7AB6">
            <w:pPr>
              <w:jc w:val="center"/>
              <w:rPr>
                <w:b/>
                <w:bCs/>
                <w:szCs w:val="24"/>
              </w:rPr>
            </w:pPr>
            <w:r w:rsidRPr="00ED2A46">
              <w:rPr>
                <w:b/>
                <w:bCs/>
                <w:szCs w:val="24"/>
              </w:rPr>
              <w:t>204</w:t>
            </w:r>
          </w:p>
        </w:tc>
        <w:tc>
          <w:tcPr>
            <w:tcW w:w="6547" w:type="dxa"/>
            <w:vAlign w:val="center"/>
            <w:hideMark/>
          </w:tcPr>
          <w:p w14:paraId="6E976DED" w14:textId="77777777" w:rsidR="007A7AB6" w:rsidRPr="00ED2A46" w:rsidRDefault="007A7AB6" w:rsidP="007A7AB6">
            <w:pPr>
              <w:rPr>
                <w:szCs w:val="24"/>
              </w:rPr>
            </w:pPr>
            <w:r w:rsidRPr="00ED2A46">
              <w:rPr>
                <w:szCs w:val="24"/>
              </w:rPr>
              <w:t>foration en terrain dur au marteau, fond de trou en 6</w:t>
            </w:r>
          </w:p>
        </w:tc>
        <w:tc>
          <w:tcPr>
            <w:tcW w:w="634" w:type="dxa"/>
            <w:noWrap/>
            <w:vAlign w:val="center"/>
            <w:hideMark/>
          </w:tcPr>
          <w:p w14:paraId="42610360"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1ECB5178" w14:textId="77777777" w:rsidR="007A7AB6" w:rsidRPr="00ED2A46" w:rsidRDefault="007A7AB6" w:rsidP="007A7AB6">
            <w:pPr>
              <w:jc w:val="center"/>
              <w:rPr>
                <w:szCs w:val="24"/>
              </w:rPr>
            </w:pPr>
            <w:r w:rsidRPr="00ED2A46">
              <w:rPr>
                <w:szCs w:val="24"/>
              </w:rPr>
              <w:t>60</w:t>
            </w:r>
          </w:p>
        </w:tc>
        <w:tc>
          <w:tcPr>
            <w:tcW w:w="1377" w:type="dxa"/>
            <w:noWrap/>
            <w:vAlign w:val="center"/>
            <w:hideMark/>
          </w:tcPr>
          <w:p w14:paraId="79012907" w14:textId="5EB8592D" w:rsidR="007A7AB6" w:rsidRPr="00ED2A46" w:rsidRDefault="007A7AB6" w:rsidP="00E505CE">
            <w:pPr>
              <w:rPr>
                <w:szCs w:val="24"/>
              </w:rPr>
            </w:pPr>
          </w:p>
        </w:tc>
        <w:tc>
          <w:tcPr>
            <w:tcW w:w="1290" w:type="dxa"/>
            <w:gridSpan w:val="2"/>
            <w:noWrap/>
            <w:vAlign w:val="center"/>
            <w:hideMark/>
          </w:tcPr>
          <w:p w14:paraId="3C8FF9D7" w14:textId="75EC22D9" w:rsidR="007A7AB6" w:rsidRPr="00ED2A46" w:rsidRDefault="007A7AB6" w:rsidP="00E505CE">
            <w:pPr>
              <w:rPr>
                <w:szCs w:val="24"/>
              </w:rPr>
            </w:pPr>
          </w:p>
        </w:tc>
      </w:tr>
      <w:tr w:rsidR="007A7AB6" w:rsidRPr="00ED2A46" w14:paraId="301463B8" w14:textId="77777777" w:rsidTr="007A7AB6">
        <w:trPr>
          <w:trHeight w:val="600"/>
          <w:jc w:val="center"/>
        </w:trPr>
        <w:tc>
          <w:tcPr>
            <w:tcW w:w="567" w:type="dxa"/>
            <w:noWrap/>
            <w:vAlign w:val="center"/>
            <w:hideMark/>
          </w:tcPr>
          <w:p w14:paraId="468BEAE7" w14:textId="77777777" w:rsidR="007A7AB6" w:rsidRPr="00ED2A46" w:rsidRDefault="007A7AB6" w:rsidP="007A7AB6">
            <w:pPr>
              <w:jc w:val="center"/>
              <w:rPr>
                <w:b/>
                <w:bCs/>
                <w:szCs w:val="24"/>
              </w:rPr>
            </w:pPr>
            <w:r w:rsidRPr="00ED2A46">
              <w:rPr>
                <w:b/>
                <w:bCs/>
                <w:szCs w:val="24"/>
              </w:rPr>
              <w:t>205</w:t>
            </w:r>
          </w:p>
        </w:tc>
        <w:tc>
          <w:tcPr>
            <w:tcW w:w="6547" w:type="dxa"/>
            <w:vAlign w:val="center"/>
            <w:hideMark/>
          </w:tcPr>
          <w:p w14:paraId="00BF6C46" w14:textId="77777777" w:rsidR="007A7AB6" w:rsidRPr="00ED2A46" w:rsidRDefault="007A7AB6" w:rsidP="007A7AB6">
            <w:pPr>
              <w:rPr>
                <w:szCs w:val="24"/>
              </w:rPr>
            </w:pPr>
            <w:r w:rsidRPr="00ED2A46">
              <w:rPr>
                <w:szCs w:val="24"/>
              </w:rPr>
              <w:t>Fourniture et pose d'un tubage de protection provisoire 112-125mm</w:t>
            </w:r>
          </w:p>
        </w:tc>
        <w:tc>
          <w:tcPr>
            <w:tcW w:w="634" w:type="dxa"/>
            <w:noWrap/>
            <w:vAlign w:val="center"/>
            <w:hideMark/>
          </w:tcPr>
          <w:p w14:paraId="4AA9706D"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614AEBE0" w14:textId="77777777" w:rsidR="007A7AB6" w:rsidRPr="00ED2A46" w:rsidRDefault="007A7AB6" w:rsidP="007A7AB6">
            <w:pPr>
              <w:jc w:val="center"/>
              <w:rPr>
                <w:szCs w:val="24"/>
              </w:rPr>
            </w:pPr>
            <w:r w:rsidRPr="00ED2A46">
              <w:rPr>
                <w:szCs w:val="24"/>
              </w:rPr>
              <w:t>80</w:t>
            </w:r>
          </w:p>
        </w:tc>
        <w:tc>
          <w:tcPr>
            <w:tcW w:w="1377" w:type="dxa"/>
            <w:noWrap/>
            <w:vAlign w:val="center"/>
            <w:hideMark/>
          </w:tcPr>
          <w:p w14:paraId="1247D35C" w14:textId="2509462C" w:rsidR="007A7AB6" w:rsidRPr="00ED2A46" w:rsidRDefault="007A7AB6" w:rsidP="00E505CE">
            <w:pPr>
              <w:rPr>
                <w:szCs w:val="24"/>
              </w:rPr>
            </w:pPr>
          </w:p>
        </w:tc>
        <w:tc>
          <w:tcPr>
            <w:tcW w:w="1290" w:type="dxa"/>
            <w:gridSpan w:val="2"/>
            <w:noWrap/>
            <w:vAlign w:val="center"/>
            <w:hideMark/>
          </w:tcPr>
          <w:p w14:paraId="688421DF" w14:textId="4471673E" w:rsidR="007A7AB6" w:rsidRPr="00ED2A46" w:rsidRDefault="007A7AB6" w:rsidP="00E505CE">
            <w:pPr>
              <w:rPr>
                <w:szCs w:val="24"/>
              </w:rPr>
            </w:pPr>
          </w:p>
        </w:tc>
      </w:tr>
      <w:tr w:rsidR="007A7AB6" w:rsidRPr="00ED2A46" w14:paraId="58DF956C" w14:textId="77777777" w:rsidTr="007A7AB6">
        <w:trPr>
          <w:trHeight w:val="900"/>
          <w:jc w:val="center"/>
        </w:trPr>
        <w:tc>
          <w:tcPr>
            <w:tcW w:w="567" w:type="dxa"/>
            <w:noWrap/>
            <w:vAlign w:val="center"/>
            <w:hideMark/>
          </w:tcPr>
          <w:p w14:paraId="19425F6A" w14:textId="77777777" w:rsidR="007A7AB6" w:rsidRPr="00ED2A46" w:rsidRDefault="007A7AB6" w:rsidP="007A7AB6">
            <w:pPr>
              <w:jc w:val="center"/>
              <w:rPr>
                <w:b/>
                <w:bCs/>
                <w:szCs w:val="24"/>
              </w:rPr>
            </w:pPr>
            <w:r w:rsidRPr="00ED2A46">
              <w:rPr>
                <w:b/>
                <w:bCs/>
                <w:szCs w:val="24"/>
              </w:rPr>
              <w:t>206</w:t>
            </w:r>
          </w:p>
        </w:tc>
        <w:tc>
          <w:tcPr>
            <w:tcW w:w="6547" w:type="dxa"/>
            <w:vAlign w:val="center"/>
            <w:hideMark/>
          </w:tcPr>
          <w:p w14:paraId="2253299F" w14:textId="77777777" w:rsidR="007A7AB6" w:rsidRPr="00ED2A46" w:rsidRDefault="007A7AB6" w:rsidP="007A7AB6">
            <w:pPr>
              <w:rPr>
                <w:szCs w:val="24"/>
              </w:rPr>
            </w:pPr>
            <w:r w:rsidRPr="00ED2A46">
              <w:rPr>
                <w:szCs w:val="24"/>
              </w:rPr>
              <w:t>Fourniture et mise en place d'un massif filtrant en gravier calibré (1-2mm) et (2-4mm)</w:t>
            </w:r>
          </w:p>
        </w:tc>
        <w:tc>
          <w:tcPr>
            <w:tcW w:w="634" w:type="dxa"/>
            <w:noWrap/>
            <w:vAlign w:val="center"/>
            <w:hideMark/>
          </w:tcPr>
          <w:p w14:paraId="6B707082"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53990A76"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3133259D" w14:textId="22255B97" w:rsidR="007A7AB6" w:rsidRPr="00ED2A46" w:rsidRDefault="007A7AB6" w:rsidP="00E505CE">
            <w:pPr>
              <w:rPr>
                <w:szCs w:val="24"/>
              </w:rPr>
            </w:pPr>
          </w:p>
        </w:tc>
        <w:tc>
          <w:tcPr>
            <w:tcW w:w="1290" w:type="dxa"/>
            <w:gridSpan w:val="2"/>
            <w:noWrap/>
            <w:vAlign w:val="center"/>
            <w:hideMark/>
          </w:tcPr>
          <w:p w14:paraId="1236BC39" w14:textId="25102503" w:rsidR="007A7AB6" w:rsidRPr="00ED2A46" w:rsidRDefault="007A7AB6" w:rsidP="00E505CE">
            <w:pPr>
              <w:rPr>
                <w:szCs w:val="24"/>
              </w:rPr>
            </w:pPr>
          </w:p>
        </w:tc>
      </w:tr>
      <w:tr w:rsidR="007A7AB6" w:rsidRPr="00ED2A46" w14:paraId="399A56BA" w14:textId="77777777" w:rsidTr="007A7AB6">
        <w:trPr>
          <w:trHeight w:val="600"/>
          <w:jc w:val="center"/>
        </w:trPr>
        <w:tc>
          <w:tcPr>
            <w:tcW w:w="567" w:type="dxa"/>
            <w:noWrap/>
            <w:vAlign w:val="center"/>
            <w:hideMark/>
          </w:tcPr>
          <w:p w14:paraId="14742B5A" w14:textId="77777777" w:rsidR="007A7AB6" w:rsidRPr="00ED2A46" w:rsidRDefault="007A7AB6" w:rsidP="007A7AB6">
            <w:pPr>
              <w:jc w:val="center"/>
              <w:rPr>
                <w:b/>
                <w:bCs/>
                <w:szCs w:val="24"/>
              </w:rPr>
            </w:pPr>
            <w:r w:rsidRPr="00ED2A46">
              <w:rPr>
                <w:b/>
                <w:bCs/>
                <w:szCs w:val="24"/>
              </w:rPr>
              <w:t>207</w:t>
            </w:r>
          </w:p>
        </w:tc>
        <w:tc>
          <w:tcPr>
            <w:tcW w:w="6547" w:type="dxa"/>
            <w:vAlign w:val="center"/>
            <w:hideMark/>
          </w:tcPr>
          <w:p w14:paraId="47AFCA60" w14:textId="77777777" w:rsidR="007A7AB6" w:rsidRPr="00ED2A46" w:rsidRDefault="007A7AB6" w:rsidP="007A7AB6">
            <w:pPr>
              <w:rPr>
                <w:szCs w:val="24"/>
              </w:rPr>
            </w:pPr>
            <w:r w:rsidRPr="00ED2A46">
              <w:rPr>
                <w:szCs w:val="24"/>
              </w:rPr>
              <w:t>Cimentation de tête de forage (2m) et regard de protection</w:t>
            </w:r>
          </w:p>
        </w:tc>
        <w:tc>
          <w:tcPr>
            <w:tcW w:w="634" w:type="dxa"/>
            <w:noWrap/>
            <w:vAlign w:val="center"/>
            <w:hideMark/>
          </w:tcPr>
          <w:p w14:paraId="3DF3A4EF"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470B396B"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14A69A7C" w14:textId="5B47E919" w:rsidR="007A7AB6" w:rsidRPr="00ED2A46" w:rsidRDefault="007A7AB6" w:rsidP="00E505CE">
            <w:pPr>
              <w:rPr>
                <w:szCs w:val="24"/>
              </w:rPr>
            </w:pPr>
          </w:p>
        </w:tc>
        <w:tc>
          <w:tcPr>
            <w:tcW w:w="1290" w:type="dxa"/>
            <w:gridSpan w:val="2"/>
            <w:noWrap/>
            <w:vAlign w:val="center"/>
            <w:hideMark/>
          </w:tcPr>
          <w:p w14:paraId="56814E01" w14:textId="713489B1" w:rsidR="007A7AB6" w:rsidRPr="00ED2A46" w:rsidRDefault="007A7AB6" w:rsidP="00E505CE">
            <w:pPr>
              <w:rPr>
                <w:szCs w:val="24"/>
              </w:rPr>
            </w:pPr>
          </w:p>
        </w:tc>
      </w:tr>
      <w:tr w:rsidR="007A7AB6" w:rsidRPr="00ED2A46" w14:paraId="2FA10622" w14:textId="77777777" w:rsidTr="007A7AB6">
        <w:trPr>
          <w:trHeight w:val="300"/>
          <w:jc w:val="center"/>
        </w:trPr>
        <w:tc>
          <w:tcPr>
            <w:tcW w:w="567" w:type="dxa"/>
            <w:noWrap/>
            <w:vAlign w:val="center"/>
            <w:hideMark/>
          </w:tcPr>
          <w:p w14:paraId="70FDF9A8" w14:textId="77777777" w:rsidR="007A7AB6" w:rsidRPr="00ED2A46" w:rsidRDefault="007A7AB6" w:rsidP="007A7AB6">
            <w:pPr>
              <w:jc w:val="center"/>
              <w:rPr>
                <w:b/>
                <w:bCs/>
                <w:szCs w:val="24"/>
              </w:rPr>
            </w:pPr>
            <w:r w:rsidRPr="00ED2A46">
              <w:rPr>
                <w:b/>
                <w:bCs/>
                <w:szCs w:val="24"/>
              </w:rPr>
              <w:t>208</w:t>
            </w:r>
          </w:p>
        </w:tc>
        <w:tc>
          <w:tcPr>
            <w:tcW w:w="6547" w:type="dxa"/>
            <w:vAlign w:val="center"/>
            <w:hideMark/>
          </w:tcPr>
          <w:p w14:paraId="5A5F84EF" w14:textId="77777777" w:rsidR="007A7AB6" w:rsidRPr="00ED2A46" w:rsidRDefault="007A7AB6" w:rsidP="007A7AB6">
            <w:pPr>
              <w:rPr>
                <w:szCs w:val="24"/>
              </w:rPr>
            </w:pPr>
            <w:r w:rsidRPr="00ED2A46">
              <w:rPr>
                <w:szCs w:val="24"/>
              </w:rPr>
              <w:t>Essai de pompe par palier</w:t>
            </w:r>
          </w:p>
        </w:tc>
        <w:tc>
          <w:tcPr>
            <w:tcW w:w="634" w:type="dxa"/>
            <w:noWrap/>
            <w:vAlign w:val="center"/>
            <w:hideMark/>
          </w:tcPr>
          <w:p w14:paraId="1D7BBC0A" w14:textId="77777777" w:rsidR="007A7AB6" w:rsidRPr="00ED2A46" w:rsidRDefault="007A7AB6" w:rsidP="007A7AB6">
            <w:pPr>
              <w:jc w:val="center"/>
              <w:rPr>
                <w:szCs w:val="24"/>
              </w:rPr>
            </w:pPr>
            <w:r w:rsidRPr="00ED2A46">
              <w:rPr>
                <w:szCs w:val="24"/>
              </w:rPr>
              <w:t>H</w:t>
            </w:r>
          </w:p>
        </w:tc>
        <w:tc>
          <w:tcPr>
            <w:tcW w:w="647" w:type="dxa"/>
            <w:noWrap/>
            <w:vAlign w:val="center"/>
            <w:hideMark/>
          </w:tcPr>
          <w:p w14:paraId="2EE97EBC"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4EAFC77D" w14:textId="64CD6171" w:rsidR="007A7AB6" w:rsidRPr="00ED2A46" w:rsidRDefault="007A7AB6" w:rsidP="00E505CE">
            <w:pPr>
              <w:rPr>
                <w:szCs w:val="24"/>
              </w:rPr>
            </w:pPr>
          </w:p>
        </w:tc>
        <w:tc>
          <w:tcPr>
            <w:tcW w:w="1290" w:type="dxa"/>
            <w:gridSpan w:val="2"/>
            <w:noWrap/>
            <w:vAlign w:val="center"/>
            <w:hideMark/>
          </w:tcPr>
          <w:p w14:paraId="4884F468" w14:textId="592100B4" w:rsidR="007A7AB6" w:rsidRPr="00ED2A46" w:rsidRDefault="007A7AB6" w:rsidP="00E505CE">
            <w:pPr>
              <w:rPr>
                <w:szCs w:val="24"/>
              </w:rPr>
            </w:pPr>
          </w:p>
        </w:tc>
      </w:tr>
      <w:tr w:rsidR="007A7AB6" w:rsidRPr="00ED2A46" w14:paraId="6A0B7135" w14:textId="77777777" w:rsidTr="007A7AB6">
        <w:trPr>
          <w:trHeight w:val="300"/>
          <w:jc w:val="center"/>
        </w:trPr>
        <w:tc>
          <w:tcPr>
            <w:tcW w:w="9772" w:type="dxa"/>
            <w:gridSpan w:val="5"/>
            <w:shd w:val="clear" w:color="000000" w:fill="D9D9D9"/>
            <w:noWrap/>
            <w:vAlign w:val="center"/>
            <w:hideMark/>
          </w:tcPr>
          <w:p w14:paraId="4F7523B6" w14:textId="77777777" w:rsidR="007A7AB6" w:rsidRPr="00ED2A46" w:rsidRDefault="007A7AB6" w:rsidP="007A7AB6">
            <w:pPr>
              <w:rPr>
                <w:b/>
                <w:bCs/>
                <w:szCs w:val="24"/>
              </w:rPr>
            </w:pPr>
            <w:r w:rsidRPr="00ED2A46">
              <w:rPr>
                <w:b/>
                <w:bCs/>
                <w:szCs w:val="24"/>
              </w:rPr>
              <w:t>Sous total 200 </w:t>
            </w:r>
          </w:p>
        </w:tc>
        <w:tc>
          <w:tcPr>
            <w:tcW w:w="1290" w:type="dxa"/>
            <w:gridSpan w:val="2"/>
            <w:shd w:val="clear" w:color="000000" w:fill="D9D9D9"/>
            <w:noWrap/>
            <w:vAlign w:val="center"/>
            <w:hideMark/>
          </w:tcPr>
          <w:p w14:paraId="5BE7E365" w14:textId="16C23732" w:rsidR="007A7AB6" w:rsidRPr="00ED2A46" w:rsidRDefault="007A7AB6" w:rsidP="00E505CE">
            <w:pPr>
              <w:rPr>
                <w:b/>
                <w:bCs/>
                <w:szCs w:val="24"/>
              </w:rPr>
            </w:pPr>
          </w:p>
        </w:tc>
      </w:tr>
      <w:tr w:rsidR="007A7AB6" w:rsidRPr="00ED2A46" w14:paraId="0D0ED80C" w14:textId="77777777" w:rsidTr="007A7AB6">
        <w:trPr>
          <w:trHeight w:val="300"/>
          <w:jc w:val="center"/>
        </w:trPr>
        <w:tc>
          <w:tcPr>
            <w:tcW w:w="11062" w:type="dxa"/>
            <w:gridSpan w:val="7"/>
            <w:noWrap/>
            <w:vAlign w:val="center"/>
            <w:hideMark/>
          </w:tcPr>
          <w:p w14:paraId="5402DE16" w14:textId="77777777" w:rsidR="007A7AB6" w:rsidRPr="00ED2A46" w:rsidRDefault="007A7AB6" w:rsidP="00E505CE">
            <w:pPr>
              <w:rPr>
                <w:b/>
                <w:bCs/>
                <w:szCs w:val="24"/>
              </w:rPr>
            </w:pPr>
            <w:r w:rsidRPr="00ED2A46">
              <w:rPr>
                <w:b/>
                <w:bCs/>
                <w:szCs w:val="24"/>
              </w:rPr>
              <w:t>LOT 300 TRAVAUX DE CONSTRUCTION DU RESEAU DE REFOULEMENT</w:t>
            </w:r>
          </w:p>
        </w:tc>
      </w:tr>
      <w:tr w:rsidR="007A7AB6" w:rsidRPr="00ED2A46" w14:paraId="52D50B8C" w14:textId="77777777" w:rsidTr="007A7AB6">
        <w:trPr>
          <w:trHeight w:val="390"/>
          <w:jc w:val="center"/>
        </w:trPr>
        <w:tc>
          <w:tcPr>
            <w:tcW w:w="567" w:type="dxa"/>
            <w:noWrap/>
            <w:vAlign w:val="center"/>
            <w:hideMark/>
          </w:tcPr>
          <w:p w14:paraId="0D8306F9" w14:textId="77777777" w:rsidR="007A7AB6" w:rsidRPr="00ED2A46" w:rsidRDefault="007A7AB6" w:rsidP="007A7AB6">
            <w:pPr>
              <w:jc w:val="center"/>
              <w:rPr>
                <w:b/>
                <w:bCs/>
                <w:szCs w:val="24"/>
              </w:rPr>
            </w:pPr>
            <w:r w:rsidRPr="00ED2A46">
              <w:rPr>
                <w:b/>
                <w:bCs/>
                <w:szCs w:val="24"/>
              </w:rPr>
              <w:t>301</w:t>
            </w:r>
          </w:p>
        </w:tc>
        <w:tc>
          <w:tcPr>
            <w:tcW w:w="6547" w:type="dxa"/>
            <w:vAlign w:val="center"/>
            <w:hideMark/>
          </w:tcPr>
          <w:p w14:paraId="76AF444A" w14:textId="77777777" w:rsidR="007A7AB6" w:rsidRPr="00ED2A46" w:rsidRDefault="007A7AB6" w:rsidP="007A7AB6">
            <w:pPr>
              <w:rPr>
                <w:szCs w:val="24"/>
              </w:rPr>
            </w:pPr>
            <w:r w:rsidRPr="00ED2A46">
              <w:rPr>
                <w:szCs w:val="24"/>
              </w:rPr>
              <w:t>Fouille en rigole pour pose canalisation et remblais</w:t>
            </w:r>
          </w:p>
        </w:tc>
        <w:tc>
          <w:tcPr>
            <w:tcW w:w="634" w:type="dxa"/>
            <w:noWrap/>
            <w:vAlign w:val="center"/>
            <w:hideMark/>
          </w:tcPr>
          <w:p w14:paraId="3CDBAFD0"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52F48BD0" w14:textId="77777777" w:rsidR="007A7AB6" w:rsidRPr="00ED2A46" w:rsidRDefault="007A7AB6" w:rsidP="007A7AB6">
            <w:pPr>
              <w:jc w:val="center"/>
              <w:rPr>
                <w:szCs w:val="24"/>
              </w:rPr>
            </w:pPr>
            <w:r w:rsidRPr="00ED2A46">
              <w:rPr>
                <w:szCs w:val="24"/>
              </w:rPr>
              <w:t>45</w:t>
            </w:r>
          </w:p>
        </w:tc>
        <w:tc>
          <w:tcPr>
            <w:tcW w:w="1377" w:type="dxa"/>
            <w:noWrap/>
            <w:vAlign w:val="center"/>
            <w:hideMark/>
          </w:tcPr>
          <w:p w14:paraId="0AA48ED2" w14:textId="4FCE36E5" w:rsidR="007A7AB6" w:rsidRPr="00ED2A46" w:rsidRDefault="007A7AB6" w:rsidP="00E505CE">
            <w:pPr>
              <w:rPr>
                <w:szCs w:val="24"/>
              </w:rPr>
            </w:pPr>
          </w:p>
        </w:tc>
        <w:tc>
          <w:tcPr>
            <w:tcW w:w="1290" w:type="dxa"/>
            <w:gridSpan w:val="2"/>
            <w:noWrap/>
            <w:vAlign w:val="center"/>
            <w:hideMark/>
          </w:tcPr>
          <w:p w14:paraId="6607C31D" w14:textId="50EE71E9" w:rsidR="007A7AB6" w:rsidRPr="00ED2A46" w:rsidRDefault="007A7AB6" w:rsidP="00E505CE">
            <w:pPr>
              <w:rPr>
                <w:szCs w:val="24"/>
              </w:rPr>
            </w:pPr>
          </w:p>
        </w:tc>
      </w:tr>
      <w:tr w:rsidR="007A7AB6" w:rsidRPr="00ED2A46" w14:paraId="74152933" w14:textId="77777777" w:rsidTr="007A7AB6">
        <w:trPr>
          <w:trHeight w:val="390"/>
          <w:jc w:val="center"/>
        </w:trPr>
        <w:tc>
          <w:tcPr>
            <w:tcW w:w="567" w:type="dxa"/>
            <w:noWrap/>
            <w:vAlign w:val="center"/>
            <w:hideMark/>
          </w:tcPr>
          <w:p w14:paraId="5228D5CC" w14:textId="77777777" w:rsidR="007A7AB6" w:rsidRPr="00ED2A46" w:rsidRDefault="007A7AB6" w:rsidP="007A7AB6">
            <w:pPr>
              <w:jc w:val="center"/>
              <w:rPr>
                <w:b/>
                <w:bCs/>
                <w:szCs w:val="24"/>
              </w:rPr>
            </w:pPr>
            <w:r w:rsidRPr="00ED2A46">
              <w:rPr>
                <w:b/>
                <w:bCs/>
                <w:szCs w:val="24"/>
              </w:rPr>
              <w:t>302</w:t>
            </w:r>
          </w:p>
        </w:tc>
        <w:tc>
          <w:tcPr>
            <w:tcW w:w="6547" w:type="dxa"/>
            <w:vAlign w:val="center"/>
            <w:hideMark/>
          </w:tcPr>
          <w:p w14:paraId="039EC815" w14:textId="77777777" w:rsidR="007A7AB6" w:rsidRPr="00ED2A46" w:rsidRDefault="007A7AB6" w:rsidP="007A7AB6">
            <w:pPr>
              <w:rPr>
                <w:szCs w:val="24"/>
              </w:rPr>
            </w:pPr>
            <w:r w:rsidRPr="00ED2A46">
              <w:rPr>
                <w:szCs w:val="24"/>
              </w:rPr>
              <w:t>Fourniture et pose des conduites PEHD Ø 40PN 16</w:t>
            </w:r>
          </w:p>
        </w:tc>
        <w:tc>
          <w:tcPr>
            <w:tcW w:w="634" w:type="dxa"/>
            <w:noWrap/>
            <w:vAlign w:val="center"/>
            <w:hideMark/>
          </w:tcPr>
          <w:p w14:paraId="7D6E805A" w14:textId="77777777" w:rsidR="007A7AB6" w:rsidRPr="00ED2A46" w:rsidRDefault="007A7AB6" w:rsidP="007A7AB6">
            <w:pPr>
              <w:jc w:val="center"/>
              <w:rPr>
                <w:szCs w:val="24"/>
              </w:rPr>
            </w:pPr>
            <w:r w:rsidRPr="00ED2A46">
              <w:rPr>
                <w:szCs w:val="24"/>
              </w:rPr>
              <w:t xml:space="preserve">ML </w:t>
            </w:r>
          </w:p>
        </w:tc>
        <w:tc>
          <w:tcPr>
            <w:tcW w:w="647" w:type="dxa"/>
            <w:noWrap/>
            <w:vAlign w:val="center"/>
            <w:hideMark/>
          </w:tcPr>
          <w:p w14:paraId="133EFBC7" w14:textId="77777777" w:rsidR="007A7AB6" w:rsidRPr="00ED2A46" w:rsidRDefault="007A7AB6" w:rsidP="007A7AB6">
            <w:pPr>
              <w:jc w:val="center"/>
              <w:rPr>
                <w:szCs w:val="24"/>
              </w:rPr>
            </w:pPr>
            <w:r w:rsidRPr="00ED2A46">
              <w:rPr>
                <w:szCs w:val="24"/>
              </w:rPr>
              <w:t>45</w:t>
            </w:r>
          </w:p>
        </w:tc>
        <w:tc>
          <w:tcPr>
            <w:tcW w:w="1377" w:type="dxa"/>
            <w:noWrap/>
            <w:vAlign w:val="center"/>
            <w:hideMark/>
          </w:tcPr>
          <w:p w14:paraId="724DB72A" w14:textId="3244A215" w:rsidR="007A7AB6" w:rsidRPr="00ED2A46" w:rsidRDefault="007A7AB6" w:rsidP="00E505CE">
            <w:pPr>
              <w:rPr>
                <w:szCs w:val="24"/>
              </w:rPr>
            </w:pPr>
          </w:p>
        </w:tc>
        <w:tc>
          <w:tcPr>
            <w:tcW w:w="1290" w:type="dxa"/>
            <w:gridSpan w:val="2"/>
            <w:noWrap/>
            <w:vAlign w:val="center"/>
            <w:hideMark/>
          </w:tcPr>
          <w:p w14:paraId="2A78B71A" w14:textId="109F3287" w:rsidR="007A7AB6" w:rsidRPr="00ED2A46" w:rsidRDefault="007A7AB6" w:rsidP="00E505CE">
            <w:pPr>
              <w:rPr>
                <w:szCs w:val="24"/>
              </w:rPr>
            </w:pPr>
          </w:p>
        </w:tc>
      </w:tr>
      <w:tr w:rsidR="007A7AB6" w:rsidRPr="00ED2A46" w14:paraId="7FA1D71B" w14:textId="77777777" w:rsidTr="007A7AB6">
        <w:trPr>
          <w:trHeight w:val="390"/>
          <w:jc w:val="center"/>
        </w:trPr>
        <w:tc>
          <w:tcPr>
            <w:tcW w:w="567" w:type="dxa"/>
            <w:noWrap/>
            <w:vAlign w:val="center"/>
            <w:hideMark/>
          </w:tcPr>
          <w:p w14:paraId="6ADA71AD" w14:textId="77777777" w:rsidR="007A7AB6" w:rsidRPr="00ED2A46" w:rsidRDefault="007A7AB6" w:rsidP="007A7AB6">
            <w:pPr>
              <w:jc w:val="center"/>
              <w:rPr>
                <w:b/>
                <w:bCs/>
                <w:szCs w:val="24"/>
              </w:rPr>
            </w:pPr>
            <w:r w:rsidRPr="00ED2A46">
              <w:rPr>
                <w:b/>
                <w:bCs/>
                <w:szCs w:val="24"/>
              </w:rPr>
              <w:t>303</w:t>
            </w:r>
          </w:p>
        </w:tc>
        <w:tc>
          <w:tcPr>
            <w:tcW w:w="6547" w:type="dxa"/>
            <w:vAlign w:val="center"/>
            <w:hideMark/>
          </w:tcPr>
          <w:p w14:paraId="5947E645" w14:textId="77777777" w:rsidR="007A7AB6" w:rsidRPr="00ED2A46" w:rsidRDefault="007A7AB6" w:rsidP="007A7AB6">
            <w:pPr>
              <w:rPr>
                <w:szCs w:val="24"/>
              </w:rPr>
            </w:pPr>
            <w:r w:rsidRPr="00ED2A46">
              <w:rPr>
                <w:szCs w:val="24"/>
              </w:rPr>
              <w:t>Fourniture et pose du grillage de signalisation</w:t>
            </w:r>
          </w:p>
        </w:tc>
        <w:tc>
          <w:tcPr>
            <w:tcW w:w="634" w:type="dxa"/>
            <w:noWrap/>
            <w:vAlign w:val="center"/>
            <w:hideMark/>
          </w:tcPr>
          <w:p w14:paraId="3659B89D"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2B0C26D1" w14:textId="77777777" w:rsidR="007A7AB6" w:rsidRPr="00ED2A46" w:rsidRDefault="007A7AB6" w:rsidP="007A7AB6">
            <w:pPr>
              <w:jc w:val="center"/>
              <w:rPr>
                <w:szCs w:val="24"/>
              </w:rPr>
            </w:pPr>
            <w:r w:rsidRPr="00ED2A46">
              <w:rPr>
                <w:szCs w:val="24"/>
              </w:rPr>
              <w:t>45</w:t>
            </w:r>
          </w:p>
        </w:tc>
        <w:tc>
          <w:tcPr>
            <w:tcW w:w="1377" w:type="dxa"/>
            <w:noWrap/>
            <w:vAlign w:val="center"/>
            <w:hideMark/>
          </w:tcPr>
          <w:p w14:paraId="0C39FA38" w14:textId="7A567AE2" w:rsidR="007A7AB6" w:rsidRPr="00ED2A46" w:rsidRDefault="007A7AB6" w:rsidP="00E505CE">
            <w:pPr>
              <w:rPr>
                <w:szCs w:val="24"/>
              </w:rPr>
            </w:pPr>
          </w:p>
        </w:tc>
        <w:tc>
          <w:tcPr>
            <w:tcW w:w="1290" w:type="dxa"/>
            <w:gridSpan w:val="2"/>
            <w:noWrap/>
            <w:vAlign w:val="center"/>
            <w:hideMark/>
          </w:tcPr>
          <w:p w14:paraId="2740E51A" w14:textId="0FC8B552" w:rsidR="007A7AB6" w:rsidRPr="00ED2A46" w:rsidRDefault="007A7AB6" w:rsidP="00E505CE">
            <w:pPr>
              <w:rPr>
                <w:szCs w:val="24"/>
              </w:rPr>
            </w:pPr>
          </w:p>
        </w:tc>
      </w:tr>
      <w:tr w:rsidR="007A7AB6" w:rsidRPr="00ED2A46" w14:paraId="1046A533" w14:textId="77777777" w:rsidTr="007A7AB6">
        <w:trPr>
          <w:trHeight w:val="600"/>
          <w:jc w:val="center"/>
        </w:trPr>
        <w:tc>
          <w:tcPr>
            <w:tcW w:w="567" w:type="dxa"/>
            <w:noWrap/>
            <w:vAlign w:val="center"/>
            <w:hideMark/>
          </w:tcPr>
          <w:p w14:paraId="7EC61DA4" w14:textId="77777777" w:rsidR="007A7AB6" w:rsidRPr="00ED2A46" w:rsidRDefault="007A7AB6" w:rsidP="007A7AB6">
            <w:pPr>
              <w:jc w:val="center"/>
              <w:rPr>
                <w:b/>
                <w:bCs/>
                <w:szCs w:val="24"/>
              </w:rPr>
            </w:pPr>
            <w:r w:rsidRPr="00ED2A46">
              <w:rPr>
                <w:b/>
                <w:bCs/>
                <w:szCs w:val="24"/>
              </w:rPr>
              <w:t>304</w:t>
            </w:r>
          </w:p>
        </w:tc>
        <w:tc>
          <w:tcPr>
            <w:tcW w:w="6547" w:type="dxa"/>
            <w:vAlign w:val="center"/>
            <w:hideMark/>
          </w:tcPr>
          <w:p w14:paraId="116C2015" w14:textId="77777777" w:rsidR="007A7AB6" w:rsidRPr="00ED2A46" w:rsidRDefault="007A7AB6" w:rsidP="007A7AB6">
            <w:pPr>
              <w:rPr>
                <w:szCs w:val="24"/>
              </w:rPr>
            </w:pPr>
            <w:r w:rsidRPr="00ED2A46">
              <w:rPr>
                <w:szCs w:val="24"/>
              </w:rPr>
              <w:t>Fourniture et mise en œuvre des accessoires de plomberies</w:t>
            </w:r>
          </w:p>
        </w:tc>
        <w:tc>
          <w:tcPr>
            <w:tcW w:w="634" w:type="dxa"/>
            <w:noWrap/>
            <w:vAlign w:val="center"/>
            <w:hideMark/>
          </w:tcPr>
          <w:p w14:paraId="7C1770B6"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2A4BE0F7"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3C023E78" w14:textId="387BFAAE" w:rsidR="007A7AB6" w:rsidRPr="00ED2A46" w:rsidRDefault="007A7AB6" w:rsidP="00E505CE">
            <w:pPr>
              <w:rPr>
                <w:szCs w:val="24"/>
              </w:rPr>
            </w:pPr>
          </w:p>
        </w:tc>
        <w:tc>
          <w:tcPr>
            <w:tcW w:w="1290" w:type="dxa"/>
            <w:gridSpan w:val="2"/>
            <w:noWrap/>
            <w:vAlign w:val="center"/>
            <w:hideMark/>
          </w:tcPr>
          <w:p w14:paraId="3D235A29" w14:textId="459F7A74" w:rsidR="007A7AB6" w:rsidRPr="00ED2A46" w:rsidRDefault="007A7AB6" w:rsidP="00E505CE">
            <w:pPr>
              <w:rPr>
                <w:szCs w:val="24"/>
              </w:rPr>
            </w:pPr>
          </w:p>
        </w:tc>
      </w:tr>
      <w:tr w:rsidR="007A7AB6" w:rsidRPr="00ED2A46" w14:paraId="4EC6A9A3" w14:textId="77777777" w:rsidTr="007A7AB6">
        <w:trPr>
          <w:trHeight w:val="690"/>
          <w:jc w:val="center"/>
        </w:trPr>
        <w:tc>
          <w:tcPr>
            <w:tcW w:w="567" w:type="dxa"/>
            <w:noWrap/>
            <w:vAlign w:val="center"/>
            <w:hideMark/>
          </w:tcPr>
          <w:p w14:paraId="013C41E4" w14:textId="77777777" w:rsidR="007A7AB6" w:rsidRPr="00ED2A46" w:rsidRDefault="007A7AB6" w:rsidP="007A7AB6">
            <w:pPr>
              <w:jc w:val="center"/>
              <w:rPr>
                <w:b/>
                <w:bCs/>
                <w:szCs w:val="24"/>
              </w:rPr>
            </w:pPr>
            <w:r w:rsidRPr="00ED2A46">
              <w:rPr>
                <w:b/>
                <w:bCs/>
                <w:szCs w:val="24"/>
              </w:rPr>
              <w:lastRenderedPageBreak/>
              <w:t>305</w:t>
            </w:r>
          </w:p>
        </w:tc>
        <w:tc>
          <w:tcPr>
            <w:tcW w:w="6547" w:type="dxa"/>
            <w:vAlign w:val="center"/>
            <w:hideMark/>
          </w:tcPr>
          <w:p w14:paraId="7FB86951" w14:textId="77777777" w:rsidR="007A7AB6" w:rsidRPr="00ED2A46" w:rsidRDefault="007A7AB6" w:rsidP="007A7AB6">
            <w:pPr>
              <w:rPr>
                <w:szCs w:val="24"/>
              </w:rPr>
            </w:pPr>
            <w:r w:rsidRPr="00ED2A46">
              <w:rPr>
                <w:szCs w:val="24"/>
              </w:rPr>
              <w:t>Système de remplissage automatique avec vanne flotteur + unité de traitement (filtre)</w:t>
            </w:r>
          </w:p>
        </w:tc>
        <w:tc>
          <w:tcPr>
            <w:tcW w:w="634" w:type="dxa"/>
            <w:noWrap/>
            <w:vAlign w:val="center"/>
            <w:hideMark/>
          </w:tcPr>
          <w:p w14:paraId="60AD500C"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73E4B8E5"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28960F8C" w14:textId="5A535C04" w:rsidR="007A7AB6" w:rsidRPr="00ED2A46" w:rsidRDefault="007A7AB6" w:rsidP="00E505CE">
            <w:pPr>
              <w:rPr>
                <w:szCs w:val="24"/>
              </w:rPr>
            </w:pPr>
          </w:p>
        </w:tc>
        <w:tc>
          <w:tcPr>
            <w:tcW w:w="1290" w:type="dxa"/>
            <w:gridSpan w:val="2"/>
            <w:noWrap/>
            <w:vAlign w:val="center"/>
            <w:hideMark/>
          </w:tcPr>
          <w:p w14:paraId="1FDF2622" w14:textId="186CF606" w:rsidR="007A7AB6" w:rsidRPr="00ED2A46" w:rsidRDefault="007A7AB6" w:rsidP="00E505CE">
            <w:pPr>
              <w:rPr>
                <w:szCs w:val="24"/>
              </w:rPr>
            </w:pPr>
          </w:p>
        </w:tc>
      </w:tr>
      <w:tr w:rsidR="007A7AB6" w:rsidRPr="00ED2A46" w14:paraId="79DDF785" w14:textId="77777777" w:rsidTr="007A7AB6">
        <w:trPr>
          <w:trHeight w:val="300"/>
          <w:jc w:val="center"/>
        </w:trPr>
        <w:tc>
          <w:tcPr>
            <w:tcW w:w="9772" w:type="dxa"/>
            <w:gridSpan w:val="5"/>
            <w:shd w:val="clear" w:color="000000" w:fill="D9D9D9"/>
            <w:noWrap/>
            <w:vAlign w:val="center"/>
            <w:hideMark/>
          </w:tcPr>
          <w:p w14:paraId="3666B067" w14:textId="77777777" w:rsidR="007A7AB6" w:rsidRPr="00ED2A46" w:rsidRDefault="007A7AB6" w:rsidP="007A7AB6">
            <w:pPr>
              <w:rPr>
                <w:b/>
                <w:bCs/>
                <w:szCs w:val="24"/>
              </w:rPr>
            </w:pPr>
            <w:r w:rsidRPr="00ED2A46">
              <w:rPr>
                <w:b/>
                <w:bCs/>
                <w:szCs w:val="24"/>
              </w:rPr>
              <w:t>Sous total 300 </w:t>
            </w:r>
          </w:p>
        </w:tc>
        <w:tc>
          <w:tcPr>
            <w:tcW w:w="1290" w:type="dxa"/>
            <w:gridSpan w:val="2"/>
            <w:shd w:val="clear" w:color="000000" w:fill="D9D9D9"/>
            <w:noWrap/>
            <w:vAlign w:val="center"/>
            <w:hideMark/>
          </w:tcPr>
          <w:p w14:paraId="1C8A1F42" w14:textId="56D96CC7" w:rsidR="007A7AB6" w:rsidRPr="00ED2A46" w:rsidRDefault="007A7AB6" w:rsidP="00E505CE">
            <w:pPr>
              <w:rPr>
                <w:b/>
                <w:bCs/>
                <w:szCs w:val="24"/>
              </w:rPr>
            </w:pPr>
          </w:p>
        </w:tc>
      </w:tr>
      <w:tr w:rsidR="007A7AB6" w:rsidRPr="00ED2A46" w14:paraId="329133AE" w14:textId="77777777" w:rsidTr="007A7AB6">
        <w:trPr>
          <w:trHeight w:val="300"/>
          <w:jc w:val="center"/>
        </w:trPr>
        <w:tc>
          <w:tcPr>
            <w:tcW w:w="11062" w:type="dxa"/>
            <w:gridSpan w:val="7"/>
            <w:noWrap/>
            <w:vAlign w:val="center"/>
            <w:hideMark/>
          </w:tcPr>
          <w:p w14:paraId="536DB3A2" w14:textId="77777777" w:rsidR="007A7AB6" w:rsidRPr="00ED2A46" w:rsidRDefault="007A7AB6" w:rsidP="00E505CE">
            <w:pPr>
              <w:rPr>
                <w:b/>
                <w:bCs/>
                <w:szCs w:val="24"/>
              </w:rPr>
            </w:pPr>
            <w:r w:rsidRPr="00ED2A46">
              <w:rPr>
                <w:b/>
                <w:bCs/>
                <w:szCs w:val="24"/>
              </w:rPr>
              <w:t>LOT 400 TRAVAUX DE CONSTRUCTION DU CHÂTEAU 20 m3 (H=10m)</w:t>
            </w:r>
          </w:p>
        </w:tc>
      </w:tr>
      <w:tr w:rsidR="007A7AB6" w:rsidRPr="00ED2A46" w14:paraId="666421B2" w14:textId="77777777" w:rsidTr="007A7AB6">
        <w:trPr>
          <w:trHeight w:val="300"/>
          <w:jc w:val="center"/>
        </w:trPr>
        <w:tc>
          <w:tcPr>
            <w:tcW w:w="567" w:type="dxa"/>
            <w:noWrap/>
            <w:vAlign w:val="center"/>
            <w:hideMark/>
          </w:tcPr>
          <w:p w14:paraId="07786E49" w14:textId="77777777" w:rsidR="007A7AB6" w:rsidRPr="00ED2A46" w:rsidRDefault="007A7AB6" w:rsidP="007A7AB6">
            <w:pPr>
              <w:jc w:val="center"/>
              <w:rPr>
                <w:b/>
                <w:bCs/>
                <w:szCs w:val="24"/>
              </w:rPr>
            </w:pPr>
            <w:r w:rsidRPr="00ED2A46">
              <w:rPr>
                <w:b/>
                <w:bCs/>
                <w:szCs w:val="24"/>
              </w:rPr>
              <w:t>401</w:t>
            </w:r>
          </w:p>
        </w:tc>
        <w:tc>
          <w:tcPr>
            <w:tcW w:w="6547" w:type="dxa"/>
            <w:vAlign w:val="center"/>
            <w:hideMark/>
          </w:tcPr>
          <w:p w14:paraId="322B925B" w14:textId="77777777" w:rsidR="007A7AB6" w:rsidRPr="00ED2A46" w:rsidRDefault="007A7AB6" w:rsidP="007A7AB6">
            <w:pPr>
              <w:rPr>
                <w:szCs w:val="24"/>
              </w:rPr>
            </w:pPr>
            <w:r w:rsidRPr="00ED2A46">
              <w:rPr>
                <w:szCs w:val="24"/>
              </w:rPr>
              <w:t>Implantation de l'ouvrage</w:t>
            </w:r>
          </w:p>
        </w:tc>
        <w:tc>
          <w:tcPr>
            <w:tcW w:w="634" w:type="dxa"/>
            <w:noWrap/>
            <w:vAlign w:val="center"/>
            <w:hideMark/>
          </w:tcPr>
          <w:p w14:paraId="4C9A6A80"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5AF4883D"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21B80E5" w14:textId="14591403" w:rsidR="007A7AB6" w:rsidRPr="00ED2A46" w:rsidRDefault="007A7AB6" w:rsidP="00E505CE">
            <w:pPr>
              <w:rPr>
                <w:szCs w:val="24"/>
              </w:rPr>
            </w:pPr>
          </w:p>
        </w:tc>
        <w:tc>
          <w:tcPr>
            <w:tcW w:w="1290" w:type="dxa"/>
            <w:gridSpan w:val="2"/>
            <w:noWrap/>
            <w:vAlign w:val="center"/>
            <w:hideMark/>
          </w:tcPr>
          <w:p w14:paraId="242CD13F" w14:textId="102C9E64" w:rsidR="007A7AB6" w:rsidRPr="00ED2A46" w:rsidRDefault="007A7AB6" w:rsidP="00E505CE">
            <w:pPr>
              <w:rPr>
                <w:szCs w:val="24"/>
              </w:rPr>
            </w:pPr>
          </w:p>
        </w:tc>
      </w:tr>
      <w:tr w:rsidR="007A7AB6" w:rsidRPr="00ED2A46" w14:paraId="0EA0F82A" w14:textId="77777777" w:rsidTr="007A7AB6">
        <w:trPr>
          <w:trHeight w:val="300"/>
          <w:jc w:val="center"/>
        </w:trPr>
        <w:tc>
          <w:tcPr>
            <w:tcW w:w="567" w:type="dxa"/>
            <w:noWrap/>
            <w:vAlign w:val="center"/>
            <w:hideMark/>
          </w:tcPr>
          <w:p w14:paraId="2A6D9244" w14:textId="77777777" w:rsidR="007A7AB6" w:rsidRPr="00ED2A46" w:rsidRDefault="007A7AB6" w:rsidP="007A7AB6">
            <w:pPr>
              <w:jc w:val="center"/>
              <w:rPr>
                <w:b/>
                <w:bCs/>
                <w:szCs w:val="24"/>
              </w:rPr>
            </w:pPr>
            <w:r w:rsidRPr="00ED2A46">
              <w:rPr>
                <w:b/>
                <w:bCs/>
                <w:szCs w:val="24"/>
              </w:rPr>
              <w:t>402</w:t>
            </w:r>
          </w:p>
        </w:tc>
        <w:tc>
          <w:tcPr>
            <w:tcW w:w="6547" w:type="dxa"/>
            <w:vAlign w:val="center"/>
            <w:hideMark/>
          </w:tcPr>
          <w:p w14:paraId="4891040F" w14:textId="77777777" w:rsidR="007A7AB6" w:rsidRPr="00ED2A46" w:rsidRDefault="007A7AB6" w:rsidP="007A7AB6">
            <w:pPr>
              <w:rPr>
                <w:szCs w:val="24"/>
              </w:rPr>
            </w:pPr>
            <w:r w:rsidRPr="00ED2A46">
              <w:rPr>
                <w:szCs w:val="24"/>
              </w:rPr>
              <w:t>Terrassement générale (Fouilles)</w:t>
            </w:r>
          </w:p>
        </w:tc>
        <w:tc>
          <w:tcPr>
            <w:tcW w:w="634" w:type="dxa"/>
            <w:noWrap/>
            <w:vAlign w:val="center"/>
            <w:hideMark/>
          </w:tcPr>
          <w:p w14:paraId="7E55869E" w14:textId="77777777" w:rsidR="007A7AB6" w:rsidRPr="00ED2A46" w:rsidRDefault="007A7AB6" w:rsidP="007A7AB6">
            <w:pPr>
              <w:jc w:val="center"/>
              <w:rPr>
                <w:szCs w:val="24"/>
              </w:rPr>
            </w:pPr>
            <w:r w:rsidRPr="00ED2A46">
              <w:rPr>
                <w:szCs w:val="24"/>
              </w:rPr>
              <w:t>m</w:t>
            </w:r>
            <w:r w:rsidRPr="00C13FE6">
              <w:rPr>
                <w:szCs w:val="24"/>
                <w:vertAlign w:val="superscript"/>
              </w:rPr>
              <w:t>3</w:t>
            </w:r>
          </w:p>
        </w:tc>
        <w:tc>
          <w:tcPr>
            <w:tcW w:w="647" w:type="dxa"/>
            <w:noWrap/>
            <w:vAlign w:val="center"/>
            <w:hideMark/>
          </w:tcPr>
          <w:p w14:paraId="321A4D11" w14:textId="77777777" w:rsidR="007A7AB6" w:rsidRPr="00ED2A46" w:rsidRDefault="007A7AB6" w:rsidP="007A7AB6">
            <w:pPr>
              <w:jc w:val="center"/>
              <w:rPr>
                <w:szCs w:val="24"/>
              </w:rPr>
            </w:pPr>
            <w:r w:rsidRPr="00ED2A46">
              <w:rPr>
                <w:szCs w:val="24"/>
              </w:rPr>
              <w:t>10</w:t>
            </w:r>
          </w:p>
        </w:tc>
        <w:tc>
          <w:tcPr>
            <w:tcW w:w="1377" w:type="dxa"/>
            <w:noWrap/>
            <w:vAlign w:val="center"/>
            <w:hideMark/>
          </w:tcPr>
          <w:p w14:paraId="360B4DC8" w14:textId="7554C82B" w:rsidR="007A7AB6" w:rsidRPr="00ED2A46" w:rsidRDefault="007A7AB6" w:rsidP="00E505CE">
            <w:pPr>
              <w:rPr>
                <w:szCs w:val="24"/>
              </w:rPr>
            </w:pPr>
            <w:r w:rsidRPr="00ED2A46">
              <w:rPr>
                <w:szCs w:val="24"/>
              </w:rPr>
              <w:t xml:space="preserve"> </w:t>
            </w:r>
          </w:p>
        </w:tc>
        <w:tc>
          <w:tcPr>
            <w:tcW w:w="1290" w:type="dxa"/>
            <w:gridSpan w:val="2"/>
            <w:noWrap/>
            <w:vAlign w:val="center"/>
            <w:hideMark/>
          </w:tcPr>
          <w:p w14:paraId="6AB3CBDE" w14:textId="25F0C303" w:rsidR="007A7AB6" w:rsidRPr="00ED2A46" w:rsidRDefault="007A7AB6" w:rsidP="00E505CE">
            <w:pPr>
              <w:rPr>
                <w:szCs w:val="24"/>
              </w:rPr>
            </w:pPr>
          </w:p>
        </w:tc>
      </w:tr>
      <w:tr w:rsidR="007A7AB6" w:rsidRPr="00ED2A46" w14:paraId="56C86449" w14:textId="77777777" w:rsidTr="007A7AB6">
        <w:trPr>
          <w:trHeight w:val="900"/>
          <w:jc w:val="center"/>
        </w:trPr>
        <w:tc>
          <w:tcPr>
            <w:tcW w:w="567" w:type="dxa"/>
            <w:noWrap/>
            <w:vAlign w:val="center"/>
            <w:hideMark/>
          </w:tcPr>
          <w:p w14:paraId="505D280B" w14:textId="77777777" w:rsidR="007A7AB6" w:rsidRPr="00ED2A46" w:rsidRDefault="007A7AB6" w:rsidP="007A7AB6">
            <w:pPr>
              <w:jc w:val="center"/>
              <w:rPr>
                <w:b/>
                <w:bCs/>
                <w:szCs w:val="24"/>
              </w:rPr>
            </w:pPr>
            <w:r w:rsidRPr="00ED2A46">
              <w:rPr>
                <w:b/>
                <w:bCs/>
                <w:szCs w:val="24"/>
              </w:rPr>
              <w:t>403</w:t>
            </w:r>
          </w:p>
        </w:tc>
        <w:tc>
          <w:tcPr>
            <w:tcW w:w="6547" w:type="dxa"/>
            <w:vAlign w:val="center"/>
            <w:hideMark/>
          </w:tcPr>
          <w:p w14:paraId="20D5FE19" w14:textId="77777777" w:rsidR="007A7AB6" w:rsidRPr="00ED2A46" w:rsidRDefault="007A7AB6" w:rsidP="007A7AB6">
            <w:pPr>
              <w:rPr>
                <w:szCs w:val="24"/>
              </w:rPr>
            </w:pPr>
            <w:r w:rsidRPr="00ED2A46">
              <w:rPr>
                <w:szCs w:val="24"/>
              </w:rPr>
              <w:t>Béton armé dosé 350kg/m3 pour semelles, poteaux, ceintures, intermédiaire et plateforme</w:t>
            </w:r>
          </w:p>
        </w:tc>
        <w:tc>
          <w:tcPr>
            <w:tcW w:w="634" w:type="dxa"/>
            <w:noWrap/>
            <w:vAlign w:val="center"/>
            <w:hideMark/>
          </w:tcPr>
          <w:p w14:paraId="4C81BF3A" w14:textId="3A941008" w:rsidR="007A7AB6" w:rsidRPr="00ED2A46" w:rsidRDefault="00C13FE6" w:rsidP="007A7AB6">
            <w:pPr>
              <w:jc w:val="center"/>
              <w:rPr>
                <w:szCs w:val="24"/>
              </w:rPr>
            </w:pPr>
            <w:r>
              <w:rPr>
                <w:szCs w:val="24"/>
              </w:rPr>
              <w:t>m</w:t>
            </w:r>
            <w:r w:rsidR="007A7AB6" w:rsidRPr="00C13FE6">
              <w:rPr>
                <w:szCs w:val="24"/>
                <w:vertAlign w:val="superscript"/>
              </w:rPr>
              <w:t>3</w:t>
            </w:r>
          </w:p>
        </w:tc>
        <w:tc>
          <w:tcPr>
            <w:tcW w:w="647" w:type="dxa"/>
            <w:noWrap/>
            <w:vAlign w:val="center"/>
            <w:hideMark/>
          </w:tcPr>
          <w:p w14:paraId="2891EC1D" w14:textId="77777777" w:rsidR="007A7AB6" w:rsidRPr="00ED2A46" w:rsidRDefault="007A7AB6" w:rsidP="007A7AB6">
            <w:pPr>
              <w:jc w:val="center"/>
              <w:rPr>
                <w:szCs w:val="24"/>
              </w:rPr>
            </w:pPr>
            <w:r w:rsidRPr="00ED2A46">
              <w:rPr>
                <w:szCs w:val="24"/>
              </w:rPr>
              <w:t>8</w:t>
            </w:r>
          </w:p>
        </w:tc>
        <w:tc>
          <w:tcPr>
            <w:tcW w:w="1377" w:type="dxa"/>
            <w:noWrap/>
            <w:vAlign w:val="center"/>
            <w:hideMark/>
          </w:tcPr>
          <w:p w14:paraId="011BD86D" w14:textId="130C17E2" w:rsidR="007A7AB6" w:rsidRPr="00ED2A46" w:rsidRDefault="007A7AB6" w:rsidP="00E505CE">
            <w:pPr>
              <w:rPr>
                <w:szCs w:val="24"/>
              </w:rPr>
            </w:pPr>
          </w:p>
        </w:tc>
        <w:tc>
          <w:tcPr>
            <w:tcW w:w="1290" w:type="dxa"/>
            <w:gridSpan w:val="2"/>
            <w:noWrap/>
            <w:vAlign w:val="center"/>
            <w:hideMark/>
          </w:tcPr>
          <w:p w14:paraId="244A7071" w14:textId="72226042" w:rsidR="007A7AB6" w:rsidRPr="00ED2A46" w:rsidRDefault="007A7AB6" w:rsidP="00E505CE">
            <w:pPr>
              <w:rPr>
                <w:szCs w:val="24"/>
              </w:rPr>
            </w:pPr>
          </w:p>
        </w:tc>
      </w:tr>
      <w:tr w:rsidR="007A7AB6" w:rsidRPr="00ED2A46" w14:paraId="1AFE0B92" w14:textId="77777777" w:rsidTr="007A7AB6">
        <w:trPr>
          <w:trHeight w:val="600"/>
          <w:jc w:val="center"/>
        </w:trPr>
        <w:tc>
          <w:tcPr>
            <w:tcW w:w="567" w:type="dxa"/>
            <w:noWrap/>
            <w:vAlign w:val="center"/>
            <w:hideMark/>
          </w:tcPr>
          <w:p w14:paraId="60BC2390" w14:textId="77777777" w:rsidR="007A7AB6" w:rsidRPr="00ED2A46" w:rsidRDefault="007A7AB6" w:rsidP="007A7AB6">
            <w:pPr>
              <w:jc w:val="center"/>
              <w:rPr>
                <w:b/>
                <w:bCs/>
                <w:szCs w:val="24"/>
              </w:rPr>
            </w:pPr>
            <w:r w:rsidRPr="00ED2A46">
              <w:rPr>
                <w:b/>
                <w:bCs/>
                <w:szCs w:val="24"/>
              </w:rPr>
              <w:t>404</w:t>
            </w:r>
          </w:p>
        </w:tc>
        <w:tc>
          <w:tcPr>
            <w:tcW w:w="6547" w:type="dxa"/>
            <w:vAlign w:val="center"/>
            <w:hideMark/>
          </w:tcPr>
          <w:p w14:paraId="2CAD4825" w14:textId="77777777" w:rsidR="007A7AB6" w:rsidRPr="00ED2A46" w:rsidRDefault="007A7AB6" w:rsidP="007A7AB6">
            <w:pPr>
              <w:rPr>
                <w:szCs w:val="24"/>
              </w:rPr>
            </w:pPr>
            <w:r w:rsidRPr="00ED2A46">
              <w:rPr>
                <w:szCs w:val="24"/>
              </w:rPr>
              <w:t>Béton armé dosé 400kg/m3 y compris adjuvants pour réservoir</w:t>
            </w:r>
          </w:p>
        </w:tc>
        <w:tc>
          <w:tcPr>
            <w:tcW w:w="634" w:type="dxa"/>
            <w:noWrap/>
            <w:vAlign w:val="center"/>
            <w:hideMark/>
          </w:tcPr>
          <w:p w14:paraId="0EB57E73" w14:textId="3E62A5BE" w:rsidR="007A7AB6" w:rsidRPr="00ED2A46" w:rsidRDefault="00C13FE6" w:rsidP="007A7AB6">
            <w:pPr>
              <w:jc w:val="center"/>
              <w:rPr>
                <w:szCs w:val="24"/>
              </w:rPr>
            </w:pPr>
            <w:r>
              <w:rPr>
                <w:szCs w:val="24"/>
              </w:rPr>
              <w:t>m</w:t>
            </w:r>
            <w:r w:rsidR="007A7AB6" w:rsidRPr="00C13FE6">
              <w:rPr>
                <w:szCs w:val="24"/>
                <w:vertAlign w:val="superscript"/>
              </w:rPr>
              <w:t>3</w:t>
            </w:r>
          </w:p>
        </w:tc>
        <w:tc>
          <w:tcPr>
            <w:tcW w:w="647" w:type="dxa"/>
            <w:noWrap/>
            <w:vAlign w:val="center"/>
            <w:hideMark/>
          </w:tcPr>
          <w:p w14:paraId="63C0AE6F" w14:textId="77777777" w:rsidR="007A7AB6" w:rsidRPr="00ED2A46" w:rsidRDefault="007A7AB6" w:rsidP="007A7AB6">
            <w:pPr>
              <w:jc w:val="center"/>
              <w:rPr>
                <w:szCs w:val="24"/>
              </w:rPr>
            </w:pPr>
            <w:r w:rsidRPr="00ED2A46">
              <w:rPr>
                <w:szCs w:val="24"/>
              </w:rPr>
              <w:t>10</w:t>
            </w:r>
          </w:p>
        </w:tc>
        <w:tc>
          <w:tcPr>
            <w:tcW w:w="1377" w:type="dxa"/>
            <w:noWrap/>
            <w:vAlign w:val="center"/>
            <w:hideMark/>
          </w:tcPr>
          <w:p w14:paraId="71F0BC0D" w14:textId="21757EBB" w:rsidR="007A7AB6" w:rsidRPr="00ED2A46" w:rsidRDefault="007A7AB6" w:rsidP="00E505CE">
            <w:pPr>
              <w:rPr>
                <w:szCs w:val="24"/>
              </w:rPr>
            </w:pPr>
          </w:p>
        </w:tc>
        <w:tc>
          <w:tcPr>
            <w:tcW w:w="1290" w:type="dxa"/>
            <w:gridSpan w:val="2"/>
            <w:noWrap/>
            <w:vAlign w:val="center"/>
            <w:hideMark/>
          </w:tcPr>
          <w:p w14:paraId="3B6B35DC" w14:textId="6AE47E49" w:rsidR="007A7AB6" w:rsidRPr="00ED2A46" w:rsidRDefault="007A7AB6" w:rsidP="00E505CE">
            <w:pPr>
              <w:rPr>
                <w:szCs w:val="24"/>
              </w:rPr>
            </w:pPr>
          </w:p>
        </w:tc>
      </w:tr>
      <w:tr w:rsidR="007A7AB6" w:rsidRPr="00ED2A46" w14:paraId="6F310BC8" w14:textId="77777777" w:rsidTr="007A7AB6">
        <w:trPr>
          <w:trHeight w:val="300"/>
          <w:jc w:val="center"/>
        </w:trPr>
        <w:tc>
          <w:tcPr>
            <w:tcW w:w="567" w:type="dxa"/>
            <w:noWrap/>
            <w:vAlign w:val="center"/>
            <w:hideMark/>
          </w:tcPr>
          <w:p w14:paraId="1F0EA0EE" w14:textId="77777777" w:rsidR="007A7AB6" w:rsidRPr="00ED2A46" w:rsidRDefault="007A7AB6" w:rsidP="007A7AB6">
            <w:pPr>
              <w:jc w:val="center"/>
              <w:rPr>
                <w:b/>
                <w:bCs/>
                <w:szCs w:val="24"/>
              </w:rPr>
            </w:pPr>
            <w:r w:rsidRPr="00ED2A46">
              <w:rPr>
                <w:b/>
                <w:bCs/>
                <w:szCs w:val="24"/>
              </w:rPr>
              <w:t>405</w:t>
            </w:r>
          </w:p>
        </w:tc>
        <w:tc>
          <w:tcPr>
            <w:tcW w:w="6547" w:type="dxa"/>
            <w:vAlign w:val="center"/>
            <w:hideMark/>
          </w:tcPr>
          <w:p w14:paraId="0F40897B" w14:textId="77777777" w:rsidR="007A7AB6" w:rsidRPr="00ED2A46" w:rsidRDefault="007A7AB6" w:rsidP="007A7AB6">
            <w:pPr>
              <w:rPr>
                <w:szCs w:val="24"/>
              </w:rPr>
            </w:pPr>
            <w:r w:rsidRPr="00ED2A46">
              <w:rPr>
                <w:szCs w:val="24"/>
              </w:rPr>
              <w:t>Echafaudage et coffrage réservoir</w:t>
            </w:r>
          </w:p>
        </w:tc>
        <w:tc>
          <w:tcPr>
            <w:tcW w:w="634" w:type="dxa"/>
            <w:noWrap/>
            <w:vAlign w:val="center"/>
            <w:hideMark/>
          </w:tcPr>
          <w:p w14:paraId="39E6DDF2"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68DD5179"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0D8B7084" w14:textId="5E776930" w:rsidR="007A7AB6" w:rsidRPr="00ED2A46" w:rsidRDefault="007A7AB6" w:rsidP="00E505CE">
            <w:pPr>
              <w:rPr>
                <w:szCs w:val="24"/>
              </w:rPr>
            </w:pPr>
          </w:p>
        </w:tc>
        <w:tc>
          <w:tcPr>
            <w:tcW w:w="1290" w:type="dxa"/>
            <w:gridSpan w:val="2"/>
            <w:noWrap/>
            <w:vAlign w:val="center"/>
            <w:hideMark/>
          </w:tcPr>
          <w:p w14:paraId="39683E76" w14:textId="64726C56" w:rsidR="007A7AB6" w:rsidRPr="00ED2A46" w:rsidRDefault="007A7AB6" w:rsidP="00E505CE">
            <w:pPr>
              <w:rPr>
                <w:szCs w:val="24"/>
              </w:rPr>
            </w:pPr>
          </w:p>
        </w:tc>
      </w:tr>
      <w:tr w:rsidR="007A7AB6" w:rsidRPr="00ED2A46" w14:paraId="3B49920D" w14:textId="77777777" w:rsidTr="007A7AB6">
        <w:trPr>
          <w:trHeight w:val="600"/>
          <w:jc w:val="center"/>
        </w:trPr>
        <w:tc>
          <w:tcPr>
            <w:tcW w:w="567" w:type="dxa"/>
            <w:noWrap/>
            <w:vAlign w:val="center"/>
            <w:hideMark/>
          </w:tcPr>
          <w:p w14:paraId="479DEC78" w14:textId="77777777" w:rsidR="007A7AB6" w:rsidRPr="00ED2A46" w:rsidRDefault="007A7AB6" w:rsidP="007A7AB6">
            <w:pPr>
              <w:jc w:val="center"/>
              <w:rPr>
                <w:b/>
                <w:bCs/>
                <w:szCs w:val="24"/>
              </w:rPr>
            </w:pPr>
            <w:r w:rsidRPr="00ED2A46">
              <w:rPr>
                <w:b/>
                <w:bCs/>
                <w:szCs w:val="24"/>
              </w:rPr>
              <w:t>406</w:t>
            </w:r>
          </w:p>
        </w:tc>
        <w:tc>
          <w:tcPr>
            <w:tcW w:w="6547" w:type="dxa"/>
            <w:vAlign w:val="center"/>
            <w:hideMark/>
          </w:tcPr>
          <w:p w14:paraId="10859854" w14:textId="77777777" w:rsidR="007A7AB6" w:rsidRPr="00ED2A46" w:rsidRDefault="007A7AB6" w:rsidP="007A7AB6">
            <w:pPr>
              <w:rPr>
                <w:szCs w:val="24"/>
              </w:rPr>
            </w:pPr>
            <w:r w:rsidRPr="00ED2A46">
              <w:rPr>
                <w:szCs w:val="24"/>
              </w:rPr>
              <w:t>Peinture alimentaire en deux couches pour intérieur réservoir</w:t>
            </w:r>
          </w:p>
        </w:tc>
        <w:tc>
          <w:tcPr>
            <w:tcW w:w="634" w:type="dxa"/>
            <w:noWrap/>
            <w:vAlign w:val="center"/>
            <w:hideMark/>
          </w:tcPr>
          <w:p w14:paraId="70319518" w14:textId="0F7A0357" w:rsidR="007A7AB6" w:rsidRPr="00ED2A46" w:rsidRDefault="00C13FE6" w:rsidP="007A7AB6">
            <w:pPr>
              <w:jc w:val="center"/>
              <w:rPr>
                <w:szCs w:val="24"/>
              </w:rPr>
            </w:pPr>
            <w:r>
              <w:rPr>
                <w:szCs w:val="24"/>
              </w:rPr>
              <w:t>m</w:t>
            </w:r>
            <w:r w:rsidR="007A7AB6" w:rsidRPr="00C13FE6">
              <w:rPr>
                <w:szCs w:val="24"/>
                <w:vertAlign w:val="superscript"/>
              </w:rPr>
              <w:t>2</w:t>
            </w:r>
          </w:p>
        </w:tc>
        <w:tc>
          <w:tcPr>
            <w:tcW w:w="647" w:type="dxa"/>
            <w:noWrap/>
            <w:vAlign w:val="center"/>
            <w:hideMark/>
          </w:tcPr>
          <w:p w14:paraId="3931BDF8" w14:textId="77777777" w:rsidR="007A7AB6" w:rsidRPr="00ED2A46" w:rsidRDefault="007A7AB6" w:rsidP="007A7AB6">
            <w:pPr>
              <w:jc w:val="center"/>
              <w:rPr>
                <w:szCs w:val="24"/>
              </w:rPr>
            </w:pPr>
            <w:r w:rsidRPr="00ED2A46">
              <w:rPr>
                <w:szCs w:val="24"/>
              </w:rPr>
              <w:t>75</w:t>
            </w:r>
          </w:p>
        </w:tc>
        <w:tc>
          <w:tcPr>
            <w:tcW w:w="1377" w:type="dxa"/>
            <w:noWrap/>
            <w:vAlign w:val="center"/>
            <w:hideMark/>
          </w:tcPr>
          <w:p w14:paraId="44519D7F" w14:textId="553FDDB3" w:rsidR="007A7AB6" w:rsidRPr="00ED2A46" w:rsidRDefault="007A7AB6" w:rsidP="00E505CE">
            <w:pPr>
              <w:rPr>
                <w:szCs w:val="24"/>
              </w:rPr>
            </w:pPr>
          </w:p>
        </w:tc>
        <w:tc>
          <w:tcPr>
            <w:tcW w:w="1290" w:type="dxa"/>
            <w:gridSpan w:val="2"/>
            <w:noWrap/>
            <w:vAlign w:val="center"/>
            <w:hideMark/>
          </w:tcPr>
          <w:p w14:paraId="0A13F924" w14:textId="011C8F77" w:rsidR="007A7AB6" w:rsidRPr="00ED2A46" w:rsidRDefault="007A7AB6" w:rsidP="00E505CE">
            <w:pPr>
              <w:rPr>
                <w:szCs w:val="24"/>
              </w:rPr>
            </w:pPr>
          </w:p>
        </w:tc>
      </w:tr>
      <w:tr w:rsidR="007A7AB6" w:rsidRPr="00ED2A46" w14:paraId="0659E330" w14:textId="77777777" w:rsidTr="007A7AB6">
        <w:trPr>
          <w:trHeight w:val="600"/>
          <w:jc w:val="center"/>
        </w:trPr>
        <w:tc>
          <w:tcPr>
            <w:tcW w:w="567" w:type="dxa"/>
            <w:noWrap/>
            <w:vAlign w:val="center"/>
            <w:hideMark/>
          </w:tcPr>
          <w:p w14:paraId="1074CA80" w14:textId="77777777" w:rsidR="007A7AB6" w:rsidRPr="00ED2A46" w:rsidRDefault="007A7AB6" w:rsidP="007A7AB6">
            <w:pPr>
              <w:jc w:val="center"/>
              <w:rPr>
                <w:b/>
                <w:bCs/>
                <w:szCs w:val="24"/>
              </w:rPr>
            </w:pPr>
            <w:r w:rsidRPr="00ED2A46">
              <w:rPr>
                <w:b/>
                <w:bCs/>
                <w:szCs w:val="24"/>
              </w:rPr>
              <w:t>407</w:t>
            </w:r>
          </w:p>
        </w:tc>
        <w:tc>
          <w:tcPr>
            <w:tcW w:w="6547" w:type="dxa"/>
            <w:vAlign w:val="center"/>
            <w:hideMark/>
          </w:tcPr>
          <w:p w14:paraId="6B8958CE" w14:textId="77777777" w:rsidR="007A7AB6" w:rsidRPr="00ED2A46" w:rsidRDefault="007A7AB6" w:rsidP="007A7AB6">
            <w:pPr>
              <w:rPr>
                <w:szCs w:val="24"/>
              </w:rPr>
            </w:pPr>
            <w:r w:rsidRPr="00ED2A46">
              <w:rPr>
                <w:szCs w:val="24"/>
              </w:rPr>
              <w:t>F &amp; P d'une échelle de visite (en acier inoxydable)</w:t>
            </w:r>
          </w:p>
        </w:tc>
        <w:tc>
          <w:tcPr>
            <w:tcW w:w="634" w:type="dxa"/>
            <w:noWrap/>
            <w:vAlign w:val="center"/>
            <w:hideMark/>
          </w:tcPr>
          <w:p w14:paraId="0F20BB8B"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75C77BC4"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00E3F7DB" w14:textId="3AAAFC10" w:rsidR="007A7AB6" w:rsidRPr="00ED2A46" w:rsidRDefault="007A7AB6" w:rsidP="00E505CE">
            <w:pPr>
              <w:rPr>
                <w:szCs w:val="24"/>
              </w:rPr>
            </w:pPr>
          </w:p>
        </w:tc>
        <w:tc>
          <w:tcPr>
            <w:tcW w:w="1290" w:type="dxa"/>
            <w:gridSpan w:val="2"/>
            <w:noWrap/>
            <w:vAlign w:val="center"/>
            <w:hideMark/>
          </w:tcPr>
          <w:p w14:paraId="44A84488" w14:textId="4DDBF5DA" w:rsidR="007A7AB6" w:rsidRPr="00ED2A46" w:rsidRDefault="007A7AB6" w:rsidP="00E505CE">
            <w:pPr>
              <w:rPr>
                <w:szCs w:val="24"/>
              </w:rPr>
            </w:pPr>
          </w:p>
        </w:tc>
      </w:tr>
      <w:tr w:rsidR="007A7AB6" w:rsidRPr="00ED2A46" w14:paraId="31305596" w14:textId="77777777" w:rsidTr="007A7AB6">
        <w:trPr>
          <w:trHeight w:val="600"/>
          <w:jc w:val="center"/>
        </w:trPr>
        <w:tc>
          <w:tcPr>
            <w:tcW w:w="567" w:type="dxa"/>
            <w:noWrap/>
            <w:vAlign w:val="center"/>
            <w:hideMark/>
          </w:tcPr>
          <w:p w14:paraId="416D55D8" w14:textId="77777777" w:rsidR="007A7AB6" w:rsidRPr="00ED2A46" w:rsidRDefault="007A7AB6" w:rsidP="007A7AB6">
            <w:pPr>
              <w:jc w:val="center"/>
              <w:rPr>
                <w:b/>
                <w:bCs/>
                <w:szCs w:val="24"/>
              </w:rPr>
            </w:pPr>
            <w:r w:rsidRPr="00ED2A46">
              <w:rPr>
                <w:b/>
                <w:bCs/>
                <w:szCs w:val="24"/>
              </w:rPr>
              <w:t>408</w:t>
            </w:r>
          </w:p>
        </w:tc>
        <w:tc>
          <w:tcPr>
            <w:tcW w:w="6547" w:type="dxa"/>
            <w:vAlign w:val="center"/>
            <w:hideMark/>
          </w:tcPr>
          <w:p w14:paraId="1A831C28" w14:textId="77777777" w:rsidR="007A7AB6" w:rsidRPr="00ED2A46" w:rsidRDefault="007A7AB6" w:rsidP="007A7AB6">
            <w:pPr>
              <w:rPr>
                <w:szCs w:val="24"/>
              </w:rPr>
            </w:pPr>
            <w:r w:rsidRPr="00ED2A46">
              <w:rPr>
                <w:szCs w:val="24"/>
              </w:rPr>
              <w:t>Etanchéité et enduit dosé à 450kg/m3 plus Sikalite</w:t>
            </w:r>
          </w:p>
        </w:tc>
        <w:tc>
          <w:tcPr>
            <w:tcW w:w="634" w:type="dxa"/>
            <w:noWrap/>
            <w:vAlign w:val="center"/>
            <w:hideMark/>
          </w:tcPr>
          <w:p w14:paraId="32DBF875" w14:textId="0C9F145D" w:rsidR="007A7AB6" w:rsidRPr="00ED2A46" w:rsidRDefault="00C13FE6" w:rsidP="007A7AB6">
            <w:pPr>
              <w:jc w:val="center"/>
              <w:rPr>
                <w:szCs w:val="24"/>
              </w:rPr>
            </w:pPr>
            <w:r>
              <w:rPr>
                <w:szCs w:val="24"/>
              </w:rPr>
              <w:t>m</w:t>
            </w:r>
            <w:r w:rsidR="007A7AB6" w:rsidRPr="00C13FE6">
              <w:rPr>
                <w:szCs w:val="24"/>
                <w:vertAlign w:val="superscript"/>
              </w:rPr>
              <w:t>3</w:t>
            </w:r>
          </w:p>
        </w:tc>
        <w:tc>
          <w:tcPr>
            <w:tcW w:w="647" w:type="dxa"/>
            <w:noWrap/>
            <w:vAlign w:val="center"/>
            <w:hideMark/>
          </w:tcPr>
          <w:p w14:paraId="3BD776BF" w14:textId="77777777" w:rsidR="007A7AB6" w:rsidRPr="00ED2A46" w:rsidRDefault="007A7AB6" w:rsidP="007A7AB6">
            <w:pPr>
              <w:jc w:val="center"/>
              <w:rPr>
                <w:szCs w:val="24"/>
              </w:rPr>
            </w:pPr>
            <w:r w:rsidRPr="00ED2A46">
              <w:rPr>
                <w:szCs w:val="24"/>
              </w:rPr>
              <w:t>3</w:t>
            </w:r>
          </w:p>
        </w:tc>
        <w:tc>
          <w:tcPr>
            <w:tcW w:w="1377" w:type="dxa"/>
            <w:noWrap/>
            <w:vAlign w:val="center"/>
            <w:hideMark/>
          </w:tcPr>
          <w:p w14:paraId="53F359D9" w14:textId="4CF1956B" w:rsidR="007A7AB6" w:rsidRPr="00ED2A46" w:rsidRDefault="007A7AB6" w:rsidP="00E505CE">
            <w:pPr>
              <w:rPr>
                <w:szCs w:val="24"/>
              </w:rPr>
            </w:pPr>
          </w:p>
        </w:tc>
        <w:tc>
          <w:tcPr>
            <w:tcW w:w="1290" w:type="dxa"/>
            <w:gridSpan w:val="2"/>
            <w:noWrap/>
            <w:vAlign w:val="center"/>
            <w:hideMark/>
          </w:tcPr>
          <w:p w14:paraId="39CAB937" w14:textId="7E362B5F" w:rsidR="007A7AB6" w:rsidRPr="00ED2A46" w:rsidRDefault="007A7AB6" w:rsidP="00E505CE">
            <w:pPr>
              <w:rPr>
                <w:szCs w:val="24"/>
              </w:rPr>
            </w:pPr>
          </w:p>
        </w:tc>
      </w:tr>
      <w:tr w:rsidR="007A7AB6" w:rsidRPr="00ED2A46" w14:paraId="2711A0EA" w14:textId="77777777" w:rsidTr="007A7AB6">
        <w:trPr>
          <w:trHeight w:val="900"/>
          <w:jc w:val="center"/>
        </w:trPr>
        <w:tc>
          <w:tcPr>
            <w:tcW w:w="567" w:type="dxa"/>
            <w:noWrap/>
            <w:vAlign w:val="center"/>
            <w:hideMark/>
          </w:tcPr>
          <w:p w14:paraId="265036D5" w14:textId="77777777" w:rsidR="007A7AB6" w:rsidRPr="00ED2A46" w:rsidRDefault="007A7AB6" w:rsidP="007A7AB6">
            <w:pPr>
              <w:jc w:val="center"/>
              <w:rPr>
                <w:b/>
                <w:bCs/>
                <w:szCs w:val="24"/>
              </w:rPr>
            </w:pPr>
            <w:r w:rsidRPr="00ED2A46">
              <w:rPr>
                <w:b/>
                <w:bCs/>
                <w:szCs w:val="24"/>
              </w:rPr>
              <w:t>409</w:t>
            </w:r>
          </w:p>
        </w:tc>
        <w:tc>
          <w:tcPr>
            <w:tcW w:w="6547" w:type="dxa"/>
            <w:vAlign w:val="center"/>
            <w:hideMark/>
          </w:tcPr>
          <w:p w14:paraId="6E544CF6" w14:textId="77777777" w:rsidR="007A7AB6" w:rsidRPr="00ED2A46" w:rsidRDefault="007A7AB6" w:rsidP="007A7AB6">
            <w:pPr>
              <w:rPr>
                <w:szCs w:val="24"/>
              </w:rPr>
            </w:pPr>
            <w:r w:rsidRPr="00ED2A46">
              <w:rPr>
                <w:szCs w:val="24"/>
              </w:rPr>
              <w:t>Tuyauterie pour trop plein, arrivée, départ, vidange en diamètre 63 y compris vanne d’arrêt correspondant</w:t>
            </w:r>
          </w:p>
        </w:tc>
        <w:tc>
          <w:tcPr>
            <w:tcW w:w="634" w:type="dxa"/>
            <w:noWrap/>
            <w:vAlign w:val="center"/>
            <w:hideMark/>
          </w:tcPr>
          <w:p w14:paraId="3319736D"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726DF263"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EF8BF57" w14:textId="0E5F48EC" w:rsidR="007A7AB6" w:rsidRPr="00ED2A46" w:rsidRDefault="007A7AB6" w:rsidP="00E505CE">
            <w:pPr>
              <w:rPr>
                <w:szCs w:val="24"/>
              </w:rPr>
            </w:pPr>
          </w:p>
        </w:tc>
        <w:tc>
          <w:tcPr>
            <w:tcW w:w="1290" w:type="dxa"/>
            <w:gridSpan w:val="2"/>
            <w:noWrap/>
            <w:vAlign w:val="center"/>
            <w:hideMark/>
          </w:tcPr>
          <w:p w14:paraId="27D164B8" w14:textId="10768C8E" w:rsidR="007A7AB6" w:rsidRPr="00ED2A46" w:rsidRDefault="007A7AB6" w:rsidP="00E505CE">
            <w:pPr>
              <w:rPr>
                <w:szCs w:val="24"/>
              </w:rPr>
            </w:pPr>
          </w:p>
        </w:tc>
      </w:tr>
      <w:tr w:rsidR="007A7AB6" w:rsidRPr="00ED2A46" w14:paraId="1564955E" w14:textId="77777777" w:rsidTr="007A7AB6">
        <w:trPr>
          <w:trHeight w:val="600"/>
          <w:jc w:val="center"/>
        </w:trPr>
        <w:tc>
          <w:tcPr>
            <w:tcW w:w="567" w:type="dxa"/>
            <w:noWrap/>
            <w:vAlign w:val="center"/>
            <w:hideMark/>
          </w:tcPr>
          <w:p w14:paraId="6A570214" w14:textId="77777777" w:rsidR="007A7AB6" w:rsidRPr="00ED2A46" w:rsidRDefault="007A7AB6" w:rsidP="007A7AB6">
            <w:pPr>
              <w:jc w:val="center"/>
              <w:rPr>
                <w:b/>
                <w:bCs/>
                <w:szCs w:val="24"/>
              </w:rPr>
            </w:pPr>
            <w:r w:rsidRPr="00ED2A46">
              <w:rPr>
                <w:b/>
                <w:bCs/>
                <w:szCs w:val="24"/>
              </w:rPr>
              <w:t>410</w:t>
            </w:r>
          </w:p>
        </w:tc>
        <w:tc>
          <w:tcPr>
            <w:tcW w:w="6547" w:type="dxa"/>
            <w:vAlign w:val="center"/>
            <w:hideMark/>
          </w:tcPr>
          <w:p w14:paraId="26F7A7A3" w14:textId="77777777" w:rsidR="007A7AB6" w:rsidRPr="00ED2A46" w:rsidRDefault="007A7AB6" w:rsidP="007A7AB6">
            <w:pPr>
              <w:rPr>
                <w:szCs w:val="24"/>
              </w:rPr>
            </w:pPr>
            <w:r w:rsidRPr="00ED2A46">
              <w:rPr>
                <w:szCs w:val="24"/>
              </w:rPr>
              <w:t>Construction d'un regard pour vanne d'arrêt</w:t>
            </w:r>
          </w:p>
        </w:tc>
        <w:tc>
          <w:tcPr>
            <w:tcW w:w="634" w:type="dxa"/>
            <w:noWrap/>
            <w:vAlign w:val="center"/>
            <w:hideMark/>
          </w:tcPr>
          <w:p w14:paraId="05E6E10D"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0554521E"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0EDF0AB0" w14:textId="5A39C0FB" w:rsidR="007A7AB6" w:rsidRPr="00ED2A46" w:rsidRDefault="007A7AB6" w:rsidP="00E505CE">
            <w:pPr>
              <w:rPr>
                <w:szCs w:val="24"/>
              </w:rPr>
            </w:pPr>
          </w:p>
        </w:tc>
        <w:tc>
          <w:tcPr>
            <w:tcW w:w="1290" w:type="dxa"/>
            <w:gridSpan w:val="2"/>
            <w:noWrap/>
            <w:vAlign w:val="center"/>
            <w:hideMark/>
          </w:tcPr>
          <w:p w14:paraId="1DA9C7D9" w14:textId="1AADBEB9" w:rsidR="007A7AB6" w:rsidRPr="00ED2A46" w:rsidRDefault="007A7AB6" w:rsidP="00E505CE">
            <w:pPr>
              <w:rPr>
                <w:szCs w:val="24"/>
              </w:rPr>
            </w:pPr>
          </w:p>
        </w:tc>
      </w:tr>
      <w:tr w:rsidR="007A7AB6" w:rsidRPr="00ED2A46" w14:paraId="17F61E82" w14:textId="77777777" w:rsidTr="007A7AB6">
        <w:trPr>
          <w:trHeight w:val="600"/>
          <w:jc w:val="center"/>
        </w:trPr>
        <w:tc>
          <w:tcPr>
            <w:tcW w:w="567" w:type="dxa"/>
            <w:noWrap/>
            <w:vAlign w:val="center"/>
            <w:hideMark/>
          </w:tcPr>
          <w:p w14:paraId="4EC30034" w14:textId="77777777" w:rsidR="007A7AB6" w:rsidRPr="00ED2A46" w:rsidRDefault="007A7AB6" w:rsidP="007A7AB6">
            <w:pPr>
              <w:jc w:val="center"/>
              <w:rPr>
                <w:b/>
                <w:bCs/>
                <w:szCs w:val="24"/>
              </w:rPr>
            </w:pPr>
            <w:r w:rsidRPr="00ED2A46">
              <w:rPr>
                <w:b/>
                <w:bCs/>
                <w:szCs w:val="24"/>
              </w:rPr>
              <w:t>411</w:t>
            </w:r>
          </w:p>
        </w:tc>
        <w:tc>
          <w:tcPr>
            <w:tcW w:w="6547" w:type="dxa"/>
            <w:vAlign w:val="center"/>
            <w:hideMark/>
          </w:tcPr>
          <w:p w14:paraId="29EBA88D" w14:textId="77777777" w:rsidR="007A7AB6" w:rsidRPr="00ED2A46" w:rsidRDefault="007A7AB6" w:rsidP="007A7AB6">
            <w:pPr>
              <w:rPr>
                <w:szCs w:val="24"/>
              </w:rPr>
            </w:pPr>
            <w:r w:rsidRPr="00ED2A46">
              <w:rPr>
                <w:szCs w:val="24"/>
              </w:rPr>
              <w:t>Construction d'un local technique sous château en agglo creux avec une porte métallique (peinture bleu) de 90x220 avec serrure en vachette</w:t>
            </w:r>
          </w:p>
        </w:tc>
        <w:tc>
          <w:tcPr>
            <w:tcW w:w="634" w:type="dxa"/>
            <w:noWrap/>
            <w:vAlign w:val="center"/>
            <w:hideMark/>
          </w:tcPr>
          <w:p w14:paraId="50AE0502"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3F030B1F"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2CE8597" w14:textId="4C97BD22" w:rsidR="007A7AB6" w:rsidRPr="00ED2A46" w:rsidRDefault="007A7AB6" w:rsidP="00E505CE">
            <w:pPr>
              <w:rPr>
                <w:szCs w:val="24"/>
              </w:rPr>
            </w:pPr>
          </w:p>
        </w:tc>
        <w:tc>
          <w:tcPr>
            <w:tcW w:w="1290" w:type="dxa"/>
            <w:gridSpan w:val="2"/>
            <w:noWrap/>
            <w:vAlign w:val="center"/>
            <w:hideMark/>
          </w:tcPr>
          <w:p w14:paraId="77E7F02E" w14:textId="6776FA14" w:rsidR="007A7AB6" w:rsidRPr="00ED2A46" w:rsidRDefault="007A7AB6" w:rsidP="00E505CE">
            <w:pPr>
              <w:rPr>
                <w:szCs w:val="24"/>
              </w:rPr>
            </w:pPr>
          </w:p>
        </w:tc>
      </w:tr>
      <w:tr w:rsidR="007A7AB6" w:rsidRPr="00ED2A46" w14:paraId="579EF804" w14:textId="77777777" w:rsidTr="007A7AB6">
        <w:trPr>
          <w:trHeight w:val="300"/>
          <w:jc w:val="center"/>
        </w:trPr>
        <w:tc>
          <w:tcPr>
            <w:tcW w:w="9772" w:type="dxa"/>
            <w:gridSpan w:val="5"/>
            <w:shd w:val="clear" w:color="auto" w:fill="D9D9D9" w:themeFill="background1" w:themeFillShade="D9"/>
            <w:noWrap/>
            <w:vAlign w:val="center"/>
            <w:hideMark/>
          </w:tcPr>
          <w:p w14:paraId="57FD1633" w14:textId="77777777" w:rsidR="007A7AB6" w:rsidRPr="00C06DD3" w:rsidRDefault="007A7AB6" w:rsidP="007A7AB6">
            <w:pPr>
              <w:rPr>
                <w:b/>
                <w:bCs/>
                <w:szCs w:val="24"/>
              </w:rPr>
            </w:pPr>
            <w:r w:rsidRPr="00ED2A46">
              <w:rPr>
                <w:b/>
                <w:bCs/>
                <w:szCs w:val="24"/>
              </w:rPr>
              <w:t>Sous total 400 </w:t>
            </w:r>
          </w:p>
        </w:tc>
        <w:tc>
          <w:tcPr>
            <w:tcW w:w="1290" w:type="dxa"/>
            <w:gridSpan w:val="2"/>
            <w:shd w:val="clear" w:color="auto" w:fill="D9D9D9" w:themeFill="background1" w:themeFillShade="D9"/>
            <w:noWrap/>
            <w:vAlign w:val="center"/>
            <w:hideMark/>
          </w:tcPr>
          <w:p w14:paraId="23498C7A" w14:textId="79D49064" w:rsidR="007A7AB6" w:rsidRPr="00ED2A46" w:rsidRDefault="007A7AB6" w:rsidP="00E505CE">
            <w:pPr>
              <w:rPr>
                <w:b/>
                <w:bCs/>
                <w:szCs w:val="24"/>
              </w:rPr>
            </w:pPr>
          </w:p>
        </w:tc>
      </w:tr>
      <w:tr w:rsidR="007A7AB6" w:rsidRPr="00ED2A46" w14:paraId="1E577509" w14:textId="77777777" w:rsidTr="007A7AB6">
        <w:trPr>
          <w:trHeight w:val="300"/>
          <w:jc w:val="center"/>
        </w:trPr>
        <w:tc>
          <w:tcPr>
            <w:tcW w:w="11062" w:type="dxa"/>
            <w:gridSpan w:val="7"/>
            <w:noWrap/>
            <w:vAlign w:val="center"/>
            <w:hideMark/>
          </w:tcPr>
          <w:p w14:paraId="089D872D" w14:textId="77777777" w:rsidR="007A7AB6" w:rsidRPr="00ED2A46" w:rsidRDefault="007A7AB6" w:rsidP="00E505CE">
            <w:pPr>
              <w:rPr>
                <w:b/>
                <w:bCs/>
                <w:szCs w:val="24"/>
              </w:rPr>
            </w:pPr>
            <w:r w:rsidRPr="00ED2A46">
              <w:rPr>
                <w:b/>
                <w:bCs/>
                <w:szCs w:val="24"/>
              </w:rPr>
              <w:t>LOT 500 RESEAU DE DISTRIBUTION</w:t>
            </w:r>
          </w:p>
        </w:tc>
      </w:tr>
      <w:tr w:rsidR="007A7AB6" w:rsidRPr="00ED2A46" w14:paraId="0CC447B7" w14:textId="77777777" w:rsidTr="007A7AB6">
        <w:trPr>
          <w:trHeight w:val="600"/>
          <w:jc w:val="center"/>
        </w:trPr>
        <w:tc>
          <w:tcPr>
            <w:tcW w:w="567" w:type="dxa"/>
            <w:noWrap/>
            <w:vAlign w:val="center"/>
            <w:hideMark/>
          </w:tcPr>
          <w:p w14:paraId="1C3189C7" w14:textId="77777777" w:rsidR="007A7AB6" w:rsidRPr="00ED2A46" w:rsidRDefault="007A7AB6" w:rsidP="007A7AB6">
            <w:pPr>
              <w:jc w:val="center"/>
              <w:rPr>
                <w:b/>
                <w:bCs/>
                <w:szCs w:val="24"/>
              </w:rPr>
            </w:pPr>
            <w:r w:rsidRPr="00ED2A46">
              <w:rPr>
                <w:b/>
                <w:bCs/>
                <w:szCs w:val="24"/>
              </w:rPr>
              <w:t>501</w:t>
            </w:r>
          </w:p>
        </w:tc>
        <w:tc>
          <w:tcPr>
            <w:tcW w:w="6547" w:type="dxa"/>
            <w:vAlign w:val="center"/>
            <w:hideMark/>
          </w:tcPr>
          <w:p w14:paraId="337F50EA" w14:textId="77777777" w:rsidR="007A7AB6" w:rsidRPr="00ED2A46" w:rsidRDefault="007A7AB6" w:rsidP="007A7AB6">
            <w:pPr>
              <w:rPr>
                <w:szCs w:val="24"/>
              </w:rPr>
            </w:pPr>
            <w:r w:rsidRPr="00ED2A46">
              <w:rPr>
                <w:szCs w:val="24"/>
              </w:rPr>
              <w:t>Fouille en rigole pour pose canalisation et remblais</w:t>
            </w:r>
          </w:p>
        </w:tc>
        <w:tc>
          <w:tcPr>
            <w:tcW w:w="634" w:type="dxa"/>
            <w:noWrap/>
            <w:vAlign w:val="center"/>
            <w:hideMark/>
          </w:tcPr>
          <w:p w14:paraId="364FEEA2"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33829D96" w14:textId="7ECE4739" w:rsidR="007A7AB6" w:rsidRPr="00ED2A46" w:rsidRDefault="00620309" w:rsidP="007A7AB6">
            <w:pPr>
              <w:jc w:val="center"/>
              <w:rPr>
                <w:szCs w:val="24"/>
              </w:rPr>
            </w:pPr>
            <w:r>
              <w:rPr>
                <w:szCs w:val="24"/>
              </w:rPr>
              <w:t>17</w:t>
            </w:r>
            <w:r w:rsidR="007A7AB6" w:rsidRPr="00ED2A46">
              <w:rPr>
                <w:szCs w:val="24"/>
              </w:rPr>
              <w:t>0</w:t>
            </w:r>
            <w:r w:rsidR="00F77E40">
              <w:rPr>
                <w:szCs w:val="24"/>
              </w:rPr>
              <w:t>0</w:t>
            </w:r>
          </w:p>
        </w:tc>
        <w:tc>
          <w:tcPr>
            <w:tcW w:w="1377" w:type="dxa"/>
            <w:noWrap/>
            <w:vAlign w:val="center"/>
            <w:hideMark/>
          </w:tcPr>
          <w:p w14:paraId="34E44A13" w14:textId="1FBE0577" w:rsidR="007A7AB6" w:rsidRPr="00ED2A46" w:rsidRDefault="007A7AB6" w:rsidP="00E505CE">
            <w:pPr>
              <w:rPr>
                <w:szCs w:val="24"/>
              </w:rPr>
            </w:pPr>
          </w:p>
        </w:tc>
        <w:tc>
          <w:tcPr>
            <w:tcW w:w="1290" w:type="dxa"/>
            <w:gridSpan w:val="2"/>
            <w:noWrap/>
            <w:vAlign w:val="center"/>
            <w:hideMark/>
          </w:tcPr>
          <w:p w14:paraId="34FA98CA" w14:textId="2F266967" w:rsidR="007A7AB6" w:rsidRPr="00ED2A46" w:rsidRDefault="007A7AB6" w:rsidP="00E505CE">
            <w:pPr>
              <w:rPr>
                <w:szCs w:val="24"/>
              </w:rPr>
            </w:pPr>
          </w:p>
        </w:tc>
      </w:tr>
      <w:tr w:rsidR="007A7AB6" w:rsidRPr="00ED2A46" w14:paraId="08C91901" w14:textId="77777777" w:rsidTr="007A7AB6">
        <w:trPr>
          <w:trHeight w:val="300"/>
          <w:jc w:val="center"/>
        </w:trPr>
        <w:tc>
          <w:tcPr>
            <w:tcW w:w="567" w:type="dxa"/>
            <w:noWrap/>
            <w:vAlign w:val="center"/>
            <w:hideMark/>
          </w:tcPr>
          <w:p w14:paraId="60FFF226" w14:textId="77777777" w:rsidR="007A7AB6" w:rsidRPr="00ED2A46" w:rsidRDefault="007A7AB6" w:rsidP="007A7AB6">
            <w:pPr>
              <w:jc w:val="center"/>
              <w:rPr>
                <w:b/>
                <w:bCs/>
                <w:szCs w:val="24"/>
              </w:rPr>
            </w:pPr>
            <w:r w:rsidRPr="00ED2A46">
              <w:rPr>
                <w:b/>
                <w:bCs/>
                <w:szCs w:val="24"/>
              </w:rPr>
              <w:t>502</w:t>
            </w:r>
          </w:p>
        </w:tc>
        <w:tc>
          <w:tcPr>
            <w:tcW w:w="6547" w:type="dxa"/>
            <w:vAlign w:val="center"/>
            <w:hideMark/>
          </w:tcPr>
          <w:p w14:paraId="55F97E42" w14:textId="77777777" w:rsidR="007A7AB6" w:rsidRPr="00ED2A46" w:rsidRDefault="007A7AB6" w:rsidP="007A7AB6">
            <w:pPr>
              <w:rPr>
                <w:szCs w:val="24"/>
              </w:rPr>
            </w:pPr>
            <w:r w:rsidRPr="00ED2A46">
              <w:rPr>
                <w:szCs w:val="24"/>
              </w:rPr>
              <w:t xml:space="preserve">F&amp;P des conduites PEHD Ø40PN16 </w:t>
            </w:r>
          </w:p>
        </w:tc>
        <w:tc>
          <w:tcPr>
            <w:tcW w:w="634" w:type="dxa"/>
            <w:noWrap/>
            <w:vAlign w:val="center"/>
            <w:hideMark/>
          </w:tcPr>
          <w:p w14:paraId="5F6D9DBD"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0B494DDB" w14:textId="6FA6AF0B" w:rsidR="007A7AB6" w:rsidRPr="00ED2A46" w:rsidRDefault="00620309" w:rsidP="007A7AB6">
            <w:pPr>
              <w:jc w:val="center"/>
              <w:rPr>
                <w:szCs w:val="24"/>
              </w:rPr>
            </w:pPr>
            <w:r>
              <w:rPr>
                <w:szCs w:val="24"/>
              </w:rPr>
              <w:t>5</w:t>
            </w:r>
            <w:r w:rsidR="007A7AB6" w:rsidRPr="00ED2A46">
              <w:rPr>
                <w:szCs w:val="24"/>
              </w:rPr>
              <w:t>0</w:t>
            </w:r>
            <w:r w:rsidR="00F77E40">
              <w:rPr>
                <w:szCs w:val="24"/>
              </w:rPr>
              <w:t>0</w:t>
            </w:r>
            <w:r w:rsidR="007A7AB6" w:rsidRPr="00ED2A46">
              <w:rPr>
                <w:szCs w:val="24"/>
              </w:rPr>
              <w:t xml:space="preserve"> </w:t>
            </w:r>
          </w:p>
        </w:tc>
        <w:tc>
          <w:tcPr>
            <w:tcW w:w="1377" w:type="dxa"/>
            <w:noWrap/>
            <w:vAlign w:val="center"/>
            <w:hideMark/>
          </w:tcPr>
          <w:p w14:paraId="163C7725" w14:textId="7632523C" w:rsidR="007A7AB6" w:rsidRPr="00ED2A46" w:rsidRDefault="007A7AB6" w:rsidP="00E505CE">
            <w:pPr>
              <w:rPr>
                <w:szCs w:val="24"/>
              </w:rPr>
            </w:pPr>
            <w:r w:rsidRPr="00ED2A46">
              <w:rPr>
                <w:szCs w:val="24"/>
              </w:rPr>
              <w:t xml:space="preserve"> </w:t>
            </w:r>
          </w:p>
        </w:tc>
        <w:tc>
          <w:tcPr>
            <w:tcW w:w="1290" w:type="dxa"/>
            <w:gridSpan w:val="2"/>
            <w:noWrap/>
            <w:vAlign w:val="center"/>
            <w:hideMark/>
          </w:tcPr>
          <w:p w14:paraId="28B37CD7" w14:textId="5B691611" w:rsidR="007A7AB6" w:rsidRPr="00ED2A46" w:rsidRDefault="007A7AB6" w:rsidP="00E505CE">
            <w:pPr>
              <w:rPr>
                <w:szCs w:val="24"/>
              </w:rPr>
            </w:pPr>
          </w:p>
        </w:tc>
      </w:tr>
      <w:tr w:rsidR="007A7AB6" w:rsidRPr="00ED2A46" w14:paraId="03A2BB56" w14:textId="77777777" w:rsidTr="007A7AB6">
        <w:trPr>
          <w:trHeight w:val="300"/>
          <w:jc w:val="center"/>
        </w:trPr>
        <w:tc>
          <w:tcPr>
            <w:tcW w:w="567" w:type="dxa"/>
            <w:noWrap/>
            <w:vAlign w:val="center"/>
            <w:hideMark/>
          </w:tcPr>
          <w:p w14:paraId="25D0E720" w14:textId="77777777" w:rsidR="007A7AB6" w:rsidRPr="00ED2A46" w:rsidRDefault="007A7AB6" w:rsidP="007A7AB6">
            <w:pPr>
              <w:jc w:val="center"/>
              <w:rPr>
                <w:b/>
                <w:bCs/>
                <w:szCs w:val="24"/>
              </w:rPr>
            </w:pPr>
            <w:r w:rsidRPr="00ED2A46">
              <w:rPr>
                <w:b/>
                <w:bCs/>
                <w:szCs w:val="24"/>
              </w:rPr>
              <w:t>503</w:t>
            </w:r>
          </w:p>
        </w:tc>
        <w:tc>
          <w:tcPr>
            <w:tcW w:w="6547" w:type="dxa"/>
            <w:vAlign w:val="center"/>
            <w:hideMark/>
          </w:tcPr>
          <w:p w14:paraId="5A3F6D19" w14:textId="77777777" w:rsidR="007A7AB6" w:rsidRPr="00ED2A46" w:rsidRDefault="007A7AB6" w:rsidP="007A7AB6">
            <w:pPr>
              <w:rPr>
                <w:szCs w:val="24"/>
              </w:rPr>
            </w:pPr>
            <w:r w:rsidRPr="00ED2A46">
              <w:rPr>
                <w:szCs w:val="24"/>
              </w:rPr>
              <w:t xml:space="preserve">F&amp;P des conduites PEHD Ø32PN16 </w:t>
            </w:r>
          </w:p>
        </w:tc>
        <w:tc>
          <w:tcPr>
            <w:tcW w:w="634" w:type="dxa"/>
            <w:noWrap/>
            <w:vAlign w:val="center"/>
            <w:hideMark/>
          </w:tcPr>
          <w:p w14:paraId="4E4933F2"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695A98EA" w14:textId="6AD6E0D5" w:rsidR="007A7AB6" w:rsidRPr="00ED2A46" w:rsidRDefault="00620309" w:rsidP="007A7AB6">
            <w:pPr>
              <w:jc w:val="center"/>
              <w:rPr>
                <w:szCs w:val="24"/>
              </w:rPr>
            </w:pPr>
            <w:r>
              <w:rPr>
                <w:szCs w:val="24"/>
              </w:rPr>
              <w:t>12</w:t>
            </w:r>
            <w:r w:rsidR="007A7AB6" w:rsidRPr="00ED2A46">
              <w:rPr>
                <w:szCs w:val="24"/>
              </w:rPr>
              <w:t>0</w:t>
            </w:r>
            <w:r w:rsidR="00F77E40">
              <w:rPr>
                <w:szCs w:val="24"/>
              </w:rPr>
              <w:t>0</w:t>
            </w:r>
          </w:p>
        </w:tc>
        <w:tc>
          <w:tcPr>
            <w:tcW w:w="1377" w:type="dxa"/>
            <w:noWrap/>
            <w:vAlign w:val="center"/>
            <w:hideMark/>
          </w:tcPr>
          <w:p w14:paraId="53A92638" w14:textId="4795AC2C" w:rsidR="007A7AB6" w:rsidRPr="00ED2A46" w:rsidRDefault="007A7AB6" w:rsidP="00E505CE">
            <w:pPr>
              <w:rPr>
                <w:szCs w:val="24"/>
              </w:rPr>
            </w:pPr>
          </w:p>
        </w:tc>
        <w:tc>
          <w:tcPr>
            <w:tcW w:w="1290" w:type="dxa"/>
            <w:gridSpan w:val="2"/>
            <w:noWrap/>
            <w:vAlign w:val="center"/>
            <w:hideMark/>
          </w:tcPr>
          <w:p w14:paraId="1B2C0AB0" w14:textId="7CE7AF5D" w:rsidR="007A7AB6" w:rsidRPr="00ED2A46" w:rsidRDefault="007A7AB6" w:rsidP="00E505CE">
            <w:pPr>
              <w:rPr>
                <w:szCs w:val="24"/>
              </w:rPr>
            </w:pPr>
          </w:p>
        </w:tc>
      </w:tr>
      <w:tr w:rsidR="007A7AB6" w:rsidRPr="00ED2A46" w14:paraId="351E01E6" w14:textId="77777777" w:rsidTr="007A7AB6">
        <w:trPr>
          <w:trHeight w:val="300"/>
          <w:jc w:val="center"/>
        </w:trPr>
        <w:tc>
          <w:tcPr>
            <w:tcW w:w="567" w:type="dxa"/>
            <w:noWrap/>
            <w:vAlign w:val="center"/>
            <w:hideMark/>
          </w:tcPr>
          <w:p w14:paraId="14F98AF7" w14:textId="77777777" w:rsidR="007A7AB6" w:rsidRPr="00ED2A46" w:rsidRDefault="007A7AB6" w:rsidP="007A7AB6">
            <w:pPr>
              <w:jc w:val="center"/>
              <w:rPr>
                <w:b/>
                <w:bCs/>
                <w:szCs w:val="24"/>
              </w:rPr>
            </w:pPr>
            <w:r w:rsidRPr="00ED2A46">
              <w:rPr>
                <w:b/>
                <w:bCs/>
                <w:szCs w:val="24"/>
              </w:rPr>
              <w:t>504</w:t>
            </w:r>
          </w:p>
        </w:tc>
        <w:tc>
          <w:tcPr>
            <w:tcW w:w="6547" w:type="dxa"/>
            <w:vAlign w:val="center"/>
            <w:hideMark/>
          </w:tcPr>
          <w:p w14:paraId="4454EC76" w14:textId="77777777" w:rsidR="007A7AB6" w:rsidRPr="00ED2A46" w:rsidRDefault="007A7AB6" w:rsidP="007A7AB6">
            <w:pPr>
              <w:rPr>
                <w:szCs w:val="24"/>
              </w:rPr>
            </w:pPr>
            <w:r w:rsidRPr="00ED2A46">
              <w:rPr>
                <w:szCs w:val="24"/>
              </w:rPr>
              <w:t>F&amp;P grillage avertisseur</w:t>
            </w:r>
          </w:p>
        </w:tc>
        <w:tc>
          <w:tcPr>
            <w:tcW w:w="634" w:type="dxa"/>
            <w:noWrap/>
            <w:vAlign w:val="center"/>
            <w:hideMark/>
          </w:tcPr>
          <w:p w14:paraId="090056B1" w14:textId="77777777" w:rsidR="007A7AB6" w:rsidRPr="00ED2A46" w:rsidRDefault="007A7AB6" w:rsidP="007A7AB6">
            <w:pPr>
              <w:jc w:val="center"/>
              <w:rPr>
                <w:szCs w:val="24"/>
              </w:rPr>
            </w:pPr>
            <w:r w:rsidRPr="00ED2A46">
              <w:rPr>
                <w:szCs w:val="24"/>
              </w:rPr>
              <w:t>ML</w:t>
            </w:r>
          </w:p>
        </w:tc>
        <w:tc>
          <w:tcPr>
            <w:tcW w:w="647" w:type="dxa"/>
            <w:noWrap/>
            <w:vAlign w:val="center"/>
            <w:hideMark/>
          </w:tcPr>
          <w:p w14:paraId="6D0A8663" w14:textId="108E5485" w:rsidR="007A7AB6" w:rsidRPr="00ED2A46" w:rsidRDefault="00620309" w:rsidP="007A7AB6">
            <w:pPr>
              <w:jc w:val="center"/>
              <w:rPr>
                <w:szCs w:val="24"/>
              </w:rPr>
            </w:pPr>
            <w:r>
              <w:rPr>
                <w:szCs w:val="24"/>
              </w:rPr>
              <w:t>17</w:t>
            </w:r>
            <w:r w:rsidR="007A7AB6" w:rsidRPr="00ED2A46">
              <w:rPr>
                <w:szCs w:val="24"/>
              </w:rPr>
              <w:t>0</w:t>
            </w:r>
            <w:r w:rsidR="00F77E40">
              <w:rPr>
                <w:szCs w:val="24"/>
              </w:rPr>
              <w:t>0</w:t>
            </w:r>
          </w:p>
        </w:tc>
        <w:tc>
          <w:tcPr>
            <w:tcW w:w="1377" w:type="dxa"/>
            <w:noWrap/>
            <w:vAlign w:val="center"/>
            <w:hideMark/>
          </w:tcPr>
          <w:p w14:paraId="47D265BF" w14:textId="16ABC1D8" w:rsidR="007A7AB6" w:rsidRPr="00ED2A46" w:rsidRDefault="007A7AB6" w:rsidP="00E505CE">
            <w:pPr>
              <w:rPr>
                <w:szCs w:val="24"/>
              </w:rPr>
            </w:pPr>
          </w:p>
        </w:tc>
        <w:tc>
          <w:tcPr>
            <w:tcW w:w="1290" w:type="dxa"/>
            <w:gridSpan w:val="2"/>
            <w:noWrap/>
            <w:vAlign w:val="center"/>
            <w:hideMark/>
          </w:tcPr>
          <w:p w14:paraId="6D962BDF" w14:textId="0722B943" w:rsidR="007A7AB6" w:rsidRPr="00ED2A46" w:rsidRDefault="007A7AB6" w:rsidP="00E505CE">
            <w:pPr>
              <w:rPr>
                <w:szCs w:val="24"/>
              </w:rPr>
            </w:pPr>
          </w:p>
        </w:tc>
      </w:tr>
      <w:tr w:rsidR="007A7AB6" w:rsidRPr="00ED2A46" w14:paraId="59420274" w14:textId="77777777" w:rsidTr="007A7AB6">
        <w:trPr>
          <w:trHeight w:val="600"/>
          <w:jc w:val="center"/>
        </w:trPr>
        <w:tc>
          <w:tcPr>
            <w:tcW w:w="567" w:type="dxa"/>
            <w:noWrap/>
            <w:vAlign w:val="center"/>
            <w:hideMark/>
          </w:tcPr>
          <w:p w14:paraId="5B3BA002" w14:textId="77777777" w:rsidR="007A7AB6" w:rsidRPr="00ED2A46" w:rsidRDefault="007A7AB6" w:rsidP="007A7AB6">
            <w:pPr>
              <w:jc w:val="center"/>
              <w:rPr>
                <w:b/>
                <w:bCs/>
                <w:szCs w:val="24"/>
              </w:rPr>
            </w:pPr>
            <w:r w:rsidRPr="00ED2A46">
              <w:rPr>
                <w:b/>
                <w:bCs/>
                <w:szCs w:val="24"/>
              </w:rPr>
              <w:t>505</w:t>
            </w:r>
          </w:p>
        </w:tc>
        <w:tc>
          <w:tcPr>
            <w:tcW w:w="6547" w:type="dxa"/>
            <w:vAlign w:val="center"/>
            <w:hideMark/>
          </w:tcPr>
          <w:p w14:paraId="19764332" w14:textId="77777777" w:rsidR="007A7AB6" w:rsidRPr="00ED2A46" w:rsidRDefault="007A7AB6" w:rsidP="007A7AB6">
            <w:pPr>
              <w:rPr>
                <w:szCs w:val="24"/>
              </w:rPr>
            </w:pPr>
            <w:r w:rsidRPr="00ED2A46">
              <w:rPr>
                <w:szCs w:val="24"/>
              </w:rPr>
              <w:t>Fourniture et mise en œuvre des accessoires de plomberies</w:t>
            </w:r>
          </w:p>
        </w:tc>
        <w:tc>
          <w:tcPr>
            <w:tcW w:w="634" w:type="dxa"/>
            <w:noWrap/>
            <w:vAlign w:val="center"/>
            <w:hideMark/>
          </w:tcPr>
          <w:p w14:paraId="68FCA02A"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3E9964A4"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1DB6CB4F" w14:textId="3B35EAB0" w:rsidR="007A7AB6" w:rsidRPr="00ED2A46" w:rsidRDefault="007A7AB6" w:rsidP="00E505CE">
            <w:pPr>
              <w:rPr>
                <w:szCs w:val="24"/>
              </w:rPr>
            </w:pPr>
          </w:p>
        </w:tc>
        <w:tc>
          <w:tcPr>
            <w:tcW w:w="1290" w:type="dxa"/>
            <w:gridSpan w:val="2"/>
            <w:noWrap/>
            <w:vAlign w:val="center"/>
            <w:hideMark/>
          </w:tcPr>
          <w:p w14:paraId="08A2667A" w14:textId="6799D09C" w:rsidR="007A7AB6" w:rsidRPr="00ED2A46" w:rsidRDefault="007A7AB6" w:rsidP="00E505CE">
            <w:pPr>
              <w:rPr>
                <w:szCs w:val="24"/>
              </w:rPr>
            </w:pPr>
          </w:p>
        </w:tc>
      </w:tr>
      <w:tr w:rsidR="007A7AB6" w:rsidRPr="00ED2A46" w14:paraId="6360BCAD" w14:textId="77777777" w:rsidTr="007A7AB6">
        <w:trPr>
          <w:trHeight w:val="705"/>
          <w:jc w:val="center"/>
        </w:trPr>
        <w:tc>
          <w:tcPr>
            <w:tcW w:w="567" w:type="dxa"/>
            <w:noWrap/>
            <w:vAlign w:val="center"/>
            <w:hideMark/>
          </w:tcPr>
          <w:p w14:paraId="5464F574" w14:textId="77777777" w:rsidR="007A7AB6" w:rsidRPr="00ED2A46" w:rsidRDefault="007A7AB6" w:rsidP="007A7AB6">
            <w:pPr>
              <w:jc w:val="center"/>
              <w:rPr>
                <w:b/>
                <w:bCs/>
                <w:szCs w:val="24"/>
              </w:rPr>
            </w:pPr>
            <w:r w:rsidRPr="00ED2A46">
              <w:rPr>
                <w:b/>
                <w:bCs/>
                <w:szCs w:val="24"/>
              </w:rPr>
              <w:t>506</w:t>
            </w:r>
          </w:p>
        </w:tc>
        <w:tc>
          <w:tcPr>
            <w:tcW w:w="6547" w:type="dxa"/>
            <w:vAlign w:val="center"/>
            <w:hideMark/>
          </w:tcPr>
          <w:p w14:paraId="402950C3" w14:textId="76BD7D47" w:rsidR="007A7AB6" w:rsidRPr="00ED2A46" w:rsidRDefault="00C13FE6" w:rsidP="007A7AB6">
            <w:pPr>
              <w:rPr>
                <w:szCs w:val="24"/>
              </w:rPr>
            </w:pPr>
            <w:r>
              <w:rPr>
                <w:szCs w:val="24"/>
              </w:rPr>
              <w:t>Construction des</w:t>
            </w:r>
            <w:r w:rsidR="007A7AB6" w:rsidRPr="00ED2A46">
              <w:rPr>
                <w:szCs w:val="24"/>
              </w:rPr>
              <w:t xml:space="preserve"> borne</w:t>
            </w:r>
            <w:r>
              <w:rPr>
                <w:szCs w:val="24"/>
              </w:rPr>
              <w:t>s</w:t>
            </w:r>
            <w:r w:rsidR="007A7AB6">
              <w:rPr>
                <w:szCs w:val="24"/>
              </w:rPr>
              <w:t xml:space="preserve"> fontaine</w:t>
            </w:r>
            <w:r>
              <w:rPr>
                <w:szCs w:val="24"/>
              </w:rPr>
              <w:t>s à 2</w:t>
            </w:r>
            <w:r w:rsidR="007A7AB6">
              <w:rPr>
                <w:szCs w:val="24"/>
              </w:rPr>
              <w:t xml:space="preserve"> robinets</w:t>
            </w:r>
            <w:r w:rsidR="007A7AB6" w:rsidRPr="00ED2A46">
              <w:rPr>
                <w:szCs w:val="24"/>
              </w:rPr>
              <w:t xml:space="preserve">  avec puits perdus et regard de control de vanne ainsi que la vanne</w:t>
            </w:r>
          </w:p>
        </w:tc>
        <w:tc>
          <w:tcPr>
            <w:tcW w:w="634" w:type="dxa"/>
            <w:noWrap/>
            <w:vAlign w:val="center"/>
            <w:hideMark/>
          </w:tcPr>
          <w:p w14:paraId="0C0C18B8"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471CF015" w14:textId="39E0A3B8" w:rsidR="007A7AB6" w:rsidRPr="00ED2A46" w:rsidRDefault="00C13FE6" w:rsidP="007A7AB6">
            <w:pPr>
              <w:jc w:val="center"/>
              <w:rPr>
                <w:szCs w:val="24"/>
              </w:rPr>
            </w:pPr>
            <w:r>
              <w:rPr>
                <w:szCs w:val="24"/>
              </w:rPr>
              <w:t>07</w:t>
            </w:r>
          </w:p>
        </w:tc>
        <w:tc>
          <w:tcPr>
            <w:tcW w:w="1377" w:type="dxa"/>
            <w:noWrap/>
            <w:vAlign w:val="center"/>
            <w:hideMark/>
          </w:tcPr>
          <w:p w14:paraId="3C333A09" w14:textId="789BDC6D" w:rsidR="007A7AB6" w:rsidRPr="00ED2A46" w:rsidRDefault="007A7AB6" w:rsidP="00E505CE">
            <w:pPr>
              <w:rPr>
                <w:szCs w:val="24"/>
              </w:rPr>
            </w:pPr>
          </w:p>
        </w:tc>
        <w:tc>
          <w:tcPr>
            <w:tcW w:w="1290" w:type="dxa"/>
            <w:gridSpan w:val="2"/>
            <w:noWrap/>
            <w:vAlign w:val="center"/>
            <w:hideMark/>
          </w:tcPr>
          <w:p w14:paraId="14462E09" w14:textId="105593F6" w:rsidR="007A7AB6" w:rsidRPr="00ED2A46" w:rsidRDefault="007A7AB6" w:rsidP="00E505CE">
            <w:pPr>
              <w:rPr>
                <w:szCs w:val="24"/>
              </w:rPr>
            </w:pPr>
          </w:p>
        </w:tc>
      </w:tr>
      <w:tr w:rsidR="007A7AB6" w:rsidRPr="00ED2A46" w14:paraId="4B7DE0E8" w14:textId="77777777" w:rsidTr="007A7AB6">
        <w:trPr>
          <w:trHeight w:val="300"/>
          <w:jc w:val="center"/>
        </w:trPr>
        <w:tc>
          <w:tcPr>
            <w:tcW w:w="9772" w:type="dxa"/>
            <w:gridSpan w:val="5"/>
            <w:shd w:val="clear" w:color="auto" w:fill="D9D9D9" w:themeFill="background1" w:themeFillShade="D9"/>
            <w:noWrap/>
            <w:vAlign w:val="center"/>
            <w:hideMark/>
          </w:tcPr>
          <w:p w14:paraId="1133158A" w14:textId="77777777" w:rsidR="007A7AB6" w:rsidRPr="00ED2A46" w:rsidRDefault="007A7AB6" w:rsidP="007A7AB6">
            <w:pPr>
              <w:rPr>
                <w:szCs w:val="24"/>
              </w:rPr>
            </w:pPr>
            <w:r w:rsidRPr="00ED2A46">
              <w:rPr>
                <w:b/>
                <w:bCs/>
                <w:szCs w:val="24"/>
              </w:rPr>
              <w:t>Sous total 500</w:t>
            </w:r>
            <w:r w:rsidRPr="00ED2A46">
              <w:rPr>
                <w:szCs w:val="24"/>
              </w:rPr>
              <w:t> </w:t>
            </w:r>
          </w:p>
        </w:tc>
        <w:tc>
          <w:tcPr>
            <w:tcW w:w="1290" w:type="dxa"/>
            <w:gridSpan w:val="2"/>
            <w:shd w:val="clear" w:color="auto" w:fill="D9D9D9" w:themeFill="background1" w:themeFillShade="D9"/>
            <w:noWrap/>
            <w:vAlign w:val="center"/>
            <w:hideMark/>
          </w:tcPr>
          <w:p w14:paraId="6FCDF6B1" w14:textId="2448CFE8" w:rsidR="007A7AB6" w:rsidRPr="00ED2A46" w:rsidRDefault="007A7AB6" w:rsidP="00E505CE">
            <w:pPr>
              <w:rPr>
                <w:b/>
                <w:bCs/>
                <w:szCs w:val="24"/>
              </w:rPr>
            </w:pPr>
          </w:p>
        </w:tc>
      </w:tr>
      <w:tr w:rsidR="007A7AB6" w:rsidRPr="00ED2A46" w14:paraId="616E3847" w14:textId="77777777" w:rsidTr="007A7AB6">
        <w:trPr>
          <w:trHeight w:val="300"/>
          <w:jc w:val="center"/>
        </w:trPr>
        <w:tc>
          <w:tcPr>
            <w:tcW w:w="11062" w:type="dxa"/>
            <w:gridSpan w:val="7"/>
            <w:noWrap/>
            <w:vAlign w:val="center"/>
            <w:hideMark/>
          </w:tcPr>
          <w:p w14:paraId="372A00D2" w14:textId="77777777" w:rsidR="007A7AB6" w:rsidRPr="00ED2A46" w:rsidRDefault="007A7AB6" w:rsidP="00E505CE">
            <w:pPr>
              <w:rPr>
                <w:b/>
                <w:bCs/>
                <w:szCs w:val="24"/>
              </w:rPr>
            </w:pPr>
            <w:r w:rsidRPr="00ED2A46">
              <w:rPr>
                <w:b/>
                <w:bCs/>
                <w:szCs w:val="24"/>
              </w:rPr>
              <w:t>LOT 600 POMPE IMMERGEE SOLAIRE ET SYSTÈME DE COMMANDE</w:t>
            </w:r>
          </w:p>
        </w:tc>
      </w:tr>
      <w:tr w:rsidR="007A7AB6" w:rsidRPr="00ED2A46" w14:paraId="14B50EA5" w14:textId="77777777" w:rsidTr="007A7AB6">
        <w:trPr>
          <w:trHeight w:val="600"/>
          <w:jc w:val="center"/>
        </w:trPr>
        <w:tc>
          <w:tcPr>
            <w:tcW w:w="567" w:type="dxa"/>
            <w:noWrap/>
            <w:vAlign w:val="center"/>
            <w:hideMark/>
          </w:tcPr>
          <w:p w14:paraId="5C71DA47" w14:textId="77777777" w:rsidR="007A7AB6" w:rsidRPr="00ED2A46" w:rsidRDefault="007A7AB6" w:rsidP="007A7AB6">
            <w:pPr>
              <w:jc w:val="center"/>
              <w:rPr>
                <w:b/>
                <w:bCs/>
                <w:szCs w:val="24"/>
              </w:rPr>
            </w:pPr>
            <w:r w:rsidRPr="00ED2A46">
              <w:rPr>
                <w:b/>
                <w:bCs/>
                <w:szCs w:val="24"/>
              </w:rPr>
              <w:t>601</w:t>
            </w:r>
          </w:p>
        </w:tc>
        <w:tc>
          <w:tcPr>
            <w:tcW w:w="6547" w:type="dxa"/>
            <w:vAlign w:val="center"/>
            <w:hideMark/>
          </w:tcPr>
          <w:p w14:paraId="16CFB182" w14:textId="77777777" w:rsidR="007A7AB6" w:rsidRPr="00ED2A46" w:rsidRDefault="007A7AB6" w:rsidP="007A7AB6">
            <w:pPr>
              <w:jc w:val="both"/>
              <w:rPr>
                <w:szCs w:val="24"/>
              </w:rPr>
            </w:pPr>
            <w:r w:rsidRPr="00ED2A46">
              <w:rPr>
                <w:szCs w:val="24"/>
              </w:rPr>
              <w:t>Fourniture et pose  pompe immergée solaire DIFFUL HYBRID (voltage 200 Vac/dc, Max head 180m, power 155W (2HP), 3.8m</w:t>
            </w:r>
            <w:r w:rsidRPr="00ED2A46">
              <w:rPr>
                <w:szCs w:val="24"/>
                <w:vertAlign w:val="superscript"/>
              </w:rPr>
              <w:t>3</w:t>
            </w:r>
            <w:r w:rsidRPr="00ED2A46">
              <w:rPr>
                <w:szCs w:val="24"/>
              </w:rPr>
              <w:t>/h), y compris toutes suggestions</w:t>
            </w:r>
          </w:p>
        </w:tc>
        <w:tc>
          <w:tcPr>
            <w:tcW w:w="634" w:type="dxa"/>
            <w:noWrap/>
            <w:vAlign w:val="center"/>
            <w:hideMark/>
          </w:tcPr>
          <w:p w14:paraId="38D9884B"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0C4E6457"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366C0ED6" w14:textId="6D34BDFA" w:rsidR="007A7AB6" w:rsidRPr="00ED2A46" w:rsidRDefault="007A7AB6" w:rsidP="00E505CE">
            <w:pPr>
              <w:rPr>
                <w:szCs w:val="24"/>
              </w:rPr>
            </w:pPr>
          </w:p>
        </w:tc>
        <w:tc>
          <w:tcPr>
            <w:tcW w:w="1290" w:type="dxa"/>
            <w:gridSpan w:val="2"/>
            <w:noWrap/>
            <w:vAlign w:val="center"/>
            <w:hideMark/>
          </w:tcPr>
          <w:p w14:paraId="6A81E82E" w14:textId="0B23EEF7" w:rsidR="007A7AB6" w:rsidRPr="00ED2A46" w:rsidRDefault="007A7AB6" w:rsidP="00E505CE">
            <w:pPr>
              <w:rPr>
                <w:szCs w:val="24"/>
              </w:rPr>
            </w:pPr>
          </w:p>
        </w:tc>
      </w:tr>
      <w:tr w:rsidR="007A7AB6" w:rsidRPr="00ED2A46" w14:paraId="688AFC8F" w14:textId="77777777" w:rsidTr="007A7AB6">
        <w:trPr>
          <w:trHeight w:val="300"/>
          <w:jc w:val="center"/>
        </w:trPr>
        <w:tc>
          <w:tcPr>
            <w:tcW w:w="567" w:type="dxa"/>
            <w:noWrap/>
            <w:vAlign w:val="center"/>
            <w:hideMark/>
          </w:tcPr>
          <w:p w14:paraId="00FF92EE" w14:textId="77777777" w:rsidR="007A7AB6" w:rsidRPr="00ED2A46" w:rsidRDefault="007A7AB6" w:rsidP="007A7AB6">
            <w:pPr>
              <w:jc w:val="center"/>
              <w:rPr>
                <w:b/>
                <w:bCs/>
                <w:szCs w:val="24"/>
              </w:rPr>
            </w:pPr>
            <w:r w:rsidRPr="00ED2A46">
              <w:rPr>
                <w:b/>
                <w:bCs/>
                <w:szCs w:val="24"/>
              </w:rPr>
              <w:lastRenderedPageBreak/>
              <w:t>602</w:t>
            </w:r>
          </w:p>
        </w:tc>
        <w:tc>
          <w:tcPr>
            <w:tcW w:w="6547" w:type="dxa"/>
            <w:noWrap/>
            <w:vAlign w:val="center"/>
            <w:hideMark/>
          </w:tcPr>
          <w:p w14:paraId="67B476C5" w14:textId="77777777" w:rsidR="007A7AB6" w:rsidRPr="00ED2A46" w:rsidRDefault="007A7AB6" w:rsidP="007A7AB6">
            <w:pPr>
              <w:rPr>
                <w:szCs w:val="24"/>
              </w:rPr>
            </w:pPr>
            <w:r w:rsidRPr="00ED2A46">
              <w:rPr>
                <w:szCs w:val="24"/>
              </w:rPr>
              <w:t>Piquet de terre 2m</w:t>
            </w:r>
          </w:p>
        </w:tc>
        <w:tc>
          <w:tcPr>
            <w:tcW w:w="634" w:type="dxa"/>
            <w:noWrap/>
            <w:vAlign w:val="center"/>
            <w:hideMark/>
          </w:tcPr>
          <w:p w14:paraId="113D5A42"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79BC4A20"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477497A6" w14:textId="5FFEEF6B" w:rsidR="007A7AB6" w:rsidRPr="00ED2A46" w:rsidRDefault="007A7AB6" w:rsidP="00E505CE">
            <w:pPr>
              <w:rPr>
                <w:szCs w:val="24"/>
              </w:rPr>
            </w:pPr>
          </w:p>
        </w:tc>
        <w:tc>
          <w:tcPr>
            <w:tcW w:w="1290" w:type="dxa"/>
            <w:gridSpan w:val="2"/>
            <w:noWrap/>
            <w:vAlign w:val="center"/>
            <w:hideMark/>
          </w:tcPr>
          <w:p w14:paraId="5EEA960B" w14:textId="37A88AE7" w:rsidR="007A7AB6" w:rsidRPr="00ED2A46" w:rsidRDefault="007A7AB6" w:rsidP="00E505CE">
            <w:pPr>
              <w:rPr>
                <w:szCs w:val="24"/>
              </w:rPr>
            </w:pPr>
          </w:p>
        </w:tc>
      </w:tr>
      <w:tr w:rsidR="007A7AB6" w:rsidRPr="00ED2A46" w14:paraId="632E620C" w14:textId="77777777" w:rsidTr="007A7AB6">
        <w:trPr>
          <w:trHeight w:val="1200"/>
          <w:jc w:val="center"/>
        </w:trPr>
        <w:tc>
          <w:tcPr>
            <w:tcW w:w="567" w:type="dxa"/>
            <w:noWrap/>
            <w:vAlign w:val="center"/>
            <w:hideMark/>
          </w:tcPr>
          <w:p w14:paraId="3707EE9D" w14:textId="77777777" w:rsidR="007A7AB6" w:rsidRPr="00ED2A46" w:rsidRDefault="007A7AB6" w:rsidP="007A7AB6">
            <w:pPr>
              <w:jc w:val="center"/>
              <w:rPr>
                <w:b/>
                <w:bCs/>
                <w:szCs w:val="24"/>
              </w:rPr>
            </w:pPr>
            <w:r w:rsidRPr="00ED2A46">
              <w:rPr>
                <w:b/>
                <w:bCs/>
                <w:szCs w:val="24"/>
              </w:rPr>
              <w:t>603</w:t>
            </w:r>
          </w:p>
        </w:tc>
        <w:tc>
          <w:tcPr>
            <w:tcW w:w="6547" w:type="dxa"/>
            <w:vAlign w:val="center"/>
            <w:hideMark/>
          </w:tcPr>
          <w:p w14:paraId="4659CFC2" w14:textId="77777777" w:rsidR="007A7AB6" w:rsidRPr="00ED2A46" w:rsidRDefault="007A7AB6" w:rsidP="007A7AB6">
            <w:pPr>
              <w:rPr>
                <w:szCs w:val="24"/>
              </w:rPr>
            </w:pPr>
            <w:r w:rsidRPr="00ED2A46">
              <w:rPr>
                <w:szCs w:val="24"/>
              </w:rPr>
              <w:t>F&amp;P panneau photovoltaïque 250wc /30V, 20 modulo, 30° d'inclinaison y compris accessoires de raccordement (câble moteur de 4mm2 et toutes suggestions</w:t>
            </w:r>
          </w:p>
        </w:tc>
        <w:tc>
          <w:tcPr>
            <w:tcW w:w="634" w:type="dxa"/>
            <w:noWrap/>
            <w:vAlign w:val="center"/>
            <w:hideMark/>
          </w:tcPr>
          <w:p w14:paraId="7E840D54"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2B005723" w14:textId="77777777" w:rsidR="007A7AB6" w:rsidRPr="00ED2A46" w:rsidRDefault="007A7AB6" w:rsidP="007A7AB6">
            <w:pPr>
              <w:jc w:val="center"/>
              <w:rPr>
                <w:szCs w:val="24"/>
              </w:rPr>
            </w:pPr>
            <w:r w:rsidRPr="00ED2A46">
              <w:rPr>
                <w:szCs w:val="24"/>
              </w:rPr>
              <w:t>8</w:t>
            </w:r>
          </w:p>
        </w:tc>
        <w:tc>
          <w:tcPr>
            <w:tcW w:w="1377" w:type="dxa"/>
            <w:noWrap/>
            <w:vAlign w:val="center"/>
            <w:hideMark/>
          </w:tcPr>
          <w:p w14:paraId="471BAADD" w14:textId="3E6FADEE" w:rsidR="007A7AB6" w:rsidRPr="00ED2A46" w:rsidRDefault="007A7AB6" w:rsidP="00E505CE">
            <w:pPr>
              <w:rPr>
                <w:szCs w:val="24"/>
              </w:rPr>
            </w:pPr>
          </w:p>
        </w:tc>
        <w:tc>
          <w:tcPr>
            <w:tcW w:w="1290" w:type="dxa"/>
            <w:gridSpan w:val="2"/>
            <w:noWrap/>
            <w:vAlign w:val="center"/>
            <w:hideMark/>
          </w:tcPr>
          <w:p w14:paraId="0B76AF43" w14:textId="610331B7" w:rsidR="007A7AB6" w:rsidRPr="00ED2A46" w:rsidRDefault="007A7AB6" w:rsidP="00E505CE">
            <w:pPr>
              <w:rPr>
                <w:szCs w:val="24"/>
              </w:rPr>
            </w:pPr>
          </w:p>
        </w:tc>
      </w:tr>
      <w:tr w:rsidR="007A7AB6" w:rsidRPr="00ED2A46" w14:paraId="1942A9DE" w14:textId="77777777" w:rsidTr="007A7AB6">
        <w:trPr>
          <w:trHeight w:val="300"/>
          <w:jc w:val="center"/>
        </w:trPr>
        <w:tc>
          <w:tcPr>
            <w:tcW w:w="567" w:type="dxa"/>
            <w:noWrap/>
            <w:vAlign w:val="center"/>
            <w:hideMark/>
          </w:tcPr>
          <w:p w14:paraId="057455DB" w14:textId="77777777" w:rsidR="007A7AB6" w:rsidRPr="00ED2A46" w:rsidRDefault="007A7AB6" w:rsidP="007A7AB6">
            <w:pPr>
              <w:jc w:val="center"/>
              <w:rPr>
                <w:b/>
                <w:bCs/>
                <w:szCs w:val="24"/>
              </w:rPr>
            </w:pPr>
            <w:r w:rsidRPr="00ED2A46">
              <w:rPr>
                <w:b/>
                <w:bCs/>
                <w:szCs w:val="24"/>
              </w:rPr>
              <w:t>604</w:t>
            </w:r>
          </w:p>
        </w:tc>
        <w:tc>
          <w:tcPr>
            <w:tcW w:w="6547" w:type="dxa"/>
            <w:vAlign w:val="center"/>
            <w:hideMark/>
          </w:tcPr>
          <w:p w14:paraId="5B0E70D3" w14:textId="77777777" w:rsidR="007A7AB6" w:rsidRPr="00ED2A46" w:rsidRDefault="007A7AB6" w:rsidP="007A7AB6">
            <w:pPr>
              <w:rPr>
                <w:szCs w:val="24"/>
              </w:rPr>
            </w:pPr>
            <w:r w:rsidRPr="00ED2A46">
              <w:rPr>
                <w:szCs w:val="24"/>
              </w:rPr>
              <w:t>Parafoudre DC Type 2</w:t>
            </w:r>
          </w:p>
        </w:tc>
        <w:tc>
          <w:tcPr>
            <w:tcW w:w="634" w:type="dxa"/>
            <w:noWrap/>
            <w:vAlign w:val="center"/>
            <w:hideMark/>
          </w:tcPr>
          <w:p w14:paraId="540B2651"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4AC9DF32"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3D845EFA" w14:textId="47B98316" w:rsidR="007A7AB6" w:rsidRPr="00ED2A46" w:rsidRDefault="007A7AB6" w:rsidP="007167B7">
            <w:pPr>
              <w:rPr>
                <w:szCs w:val="24"/>
              </w:rPr>
            </w:pPr>
          </w:p>
        </w:tc>
        <w:tc>
          <w:tcPr>
            <w:tcW w:w="1290" w:type="dxa"/>
            <w:gridSpan w:val="2"/>
            <w:noWrap/>
            <w:vAlign w:val="center"/>
            <w:hideMark/>
          </w:tcPr>
          <w:p w14:paraId="1A3C602F" w14:textId="3072AE08" w:rsidR="007A7AB6" w:rsidRPr="00ED2A46" w:rsidRDefault="007A7AB6" w:rsidP="00E505CE">
            <w:pPr>
              <w:rPr>
                <w:szCs w:val="24"/>
              </w:rPr>
            </w:pPr>
          </w:p>
        </w:tc>
      </w:tr>
      <w:tr w:rsidR="007A7AB6" w:rsidRPr="00ED2A46" w14:paraId="206001A4" w14:textId="77777777" w:rsidTr="007A7AB6">
        <w:trPr>
          <w:trHeight w:val="300"/>
          <w:jc w:val="center"/>
        </w:trPr>
        <w:tc>
          <w:tcPr>
            <w:tcW w:w="567" w:type="dxa"/>
            <w:noWrap/>
            <w:vAlign w:val="center"/>
            <w:hideMark/>
          </w:tcPr>
          <w:p w14:paraId="2D7B655E" w14:textId="77777777" w:rsidR="007A7AB6" w:rsidRPr="00ED2A46" w:rsidRDefault="007A7AB6" w:rsidP="007A7AB6">
            <w:pPr>
              <w:jc w:val="center"/>
              <w:rPr>
                <w:b/>
                <w:bCs/>
                <w:szCs w:val="24"/>
              </w:rPr>
            </w:pPr>
            <w:r w:rsidRPr="00ED2A46">
              <w:rPr>
                <w:b/>
                <w:bCs/>
                <w:szCs w:val="24"/>
              </w:rPr>
              <w:t>605</w:t>
            </w:r>
          </w:p>
        </w:tc>
        <w:tc>
          <w:tcPr>
            <w:tcW w:w="6547" w:type="dxa"/>
            <w:vAlign w:val="center"/>
            <w:hideMark/>
          </w:tcPr>
          <w:p w14:paraId="71EC9811" w14:textId="77777777" w:rsidR="007A7AB6" w:rsidRPr="00ED2A46" w:rsidRDefault="007A7AB6" w:rsidP="007A7AB6">
            <w:pPr>
              <w:rPr>
                <w:szCs w:val="24"/>
              </w:rPr>
            </w:pPr>
            <w:r w:rsidRPr="00ED2A46">
              <w:rPr>
                <w:szCs w:val="24"/>
              </w:rPr>
              <w:t>Sectionneur DC, 1000v, 20A</w:t>
            </w:r>
          </w:p>
        </w:tc>
        <w:tc>
          <w:tcPr>
            <w:tcW w:w="634" w:type="dxa"/>
            <w:noWrap/>
            <w:vAlign w:val="center"/>
            <w:hideMark/>
          </w:tcPr>
          <w:p w14:paraId="1C92CAF9"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4681839B"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1A2A048" w14:textId="39902BB8" w:rsidR="007A7AB6" w:rsidRPr="00ED2A46" w:rsidRDefault="007A7AB6" w:rsidP="007167B7">
            <w:pPr>
              <w:rPr>
                <w:szCs w:val="24"/>
              </w:rPr>
            </w:pPr>
          </w:p>
        </w:tc>
        <w:tc>
          <w:tcPr>
            <w:tcW w:w="1290" w:type="dxa"/>
            <w:gridSpan w:val="2"/>
            <w:noWrap/>
            <w:vAlign w:val="center"/>
            <w:hideMark/>
          </w:tcPr>
          <w:p w14:paraId="06EBD53C" w14:textId="444FC1BF" w:rsidR="007A7AB6" w:rsidRPr="00ED2A46" w:rsidRDefault="007A7AB6" w:rsidP="00E505CE">
            <w:pPr>
              <w:rPr>
                <w:szCs w:val="24"/>
              </w:rPr>
            </w:pPr>
          </w:p>
        </w:tc>
      </w:tr>
      <w:tr w:rsidR="007A7AB6" w:rsidRPr="00ED2A46" w14:paraId="6C52AA62" w14:textId="77777777" w:rsidTr="007A7AB6">
        <w:trPr>
          <w:trHeight w:val="1500"/>
          <w:jc w:val="center"/>
        </w:trPr>
        <w:tc>
          <w:tcPr>
            <w:tcW w:w="567" w:type="dxa"/>
            <w:noWrap/>
            <w:vAlign w:val="center"/>
            <w:hideMark/>
          </w:tcPr>
          <w:p w14:paraId="1E2BB5D0" w14:textId="77777777" w:rsidR="007A7AB6" w:rsidRPr="00ED2A46" w:rsidRDefault="007A7AB6" w:rsidP="007A7AB6">
            <w:pPr>
              <w:jc w:val="center"/>
              <w:rPr>
                <w:b/>
                <w:bCs/>
                <w:szCs w:val="24"/>
              </w:rPr>
            </w:pPr>
            <w:r w:rsidRPr="00ED2A46">
              <w:rPr>
                <w:b/>
                <w:bCs/>
                <w:szCs w:val="24"/>
              </w:rPr>
              <w:t>606</w:t>
            </w:r>
          </w:p>
        </w:tc>
        <w:tc>
          <w:tcPr>
            <w:tcW w:w="6547" w:type="dxa"/>
            <w:vAlign w:val="center"/>
            <w:hideMark/>
          </w:tcPr>
          <w:p w14:paraId="0DEAC01C" w14:textId="77777777" w:rsidR="007A7AB6" w:rsidRPr="00ED2A46" w:rsidRDefault="007A7AB6" w:rsidP="007A7AB6">
            <w:pPr>
              <w:rPr>
                <w:szCs w:val="24"/>
              </w:rPr>
            </w:pPr>
            <w:r w:rsidRPr="00ED2A46">
              <w:rPr>
                <w:szCs w:val="24"/>
              </w:rPr>
              <w:t>Accessoires de raccordement (câble nu 16mm² cuivre, Barrette de coupure, câble de raccordement, coffret modulaire 12 modules, éléments pour fixation Alu+ clams, Raccord mC mono, Goulottes, Indicateur de tension DC, Chevilles…etc.</w:t>
            </w:r>
          </w:p>
        </w:tc>
        <w:tc>
          <w:tcPr>
            <w:tcW w:w="634" w:type="dxa"/>
            <w:noWrap/>
            <w:vAlign w:val="center"/>
            <w:hideMark/>
          </w:tcPr>
          <w:p w14:paraId="01D8B9F5" w14:textId="77777777" w:rsidR="007A7AB6" w:rsidRPr="00ED2A46" w:rsidRDefault="007A7AB6" w:rsidP="007A7AB6">
            <w:pPr>
              <w:jc w:val="center"/>
              <w:rPr>
                <w:szCs w:val="24"/>
              </w:rPr>
            </w:pPr>
            <w:r w:rsidRPr="00ED2A46">
              <w:rPr>
                <w:szCs w:val="24"/>
              </w:rPr>
              <w:t>ENS</w:t>
            </w:r>
          </w:p>
        </w:tc>
        <w:tc>
          <w:tcPr>
            <w:tcW w:w="647" w:type="dxa"/>
            <w:noWrap/>
            <w:vAlign w:val="center"/>
            <w:hideMark/>
          </w:tcPr>
          <w:p w14:paraId="72629FED"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4C9E4295" w14:textId="7B288C0A" w:rsidR="007A7AB6" w:rsidRPr="00ED2A46" w:rsidRDefault="007A7AB6" w:rsidP="007167B7">
            <w:pPr>
              <w:rPr>
                <w:szCs w:val="24"/>
              </w:rPr>
            </w:pPr>
          </w:p>
        </w:tc>
        <w:tc>
          <w:tcPr>
            <w:tcW w:w="1290" w:type="dxa"/>
            <w:gridSpan w:val="2"/>
            <w:noWrap/>
            <w:vAlign w:val="center"/>
            <w:hideMark/>
          </w:tcPr>
          <w:p w14:paraId="6E6D25DE" w14:textId="484DAD65" w:rsidR="007A7AB6" w:rsidRPr="00ED2A46" w:rsidRDefault="007A7AB6" w:rsidP="00E505CE">
            <w:pPr>
              <w:rPr>
                <w:szCs w:val="24"/>
              </w:rPr>
            </w:pPr>
          </w:p>
        </w:tc>
      </w:tr>
      <w:tr w:rsidR="007A7AB6" w:rsidRPr="00ED2A46" w14:paraId="02A7286C" w14:textId="77777777" w:rsidTr="007A7AB6">
        <w:trPr>
          <w:trHeight w:val="600"/>
          <w:jc w:val="center"/>
        </w:trPr>
        <w:tc>
          <w:tcPr>
            <w:tcW w:w="567" w:type="dxa"/>
            <w:noWrap/>
            <w:vAlign w:val="center"/>
            <w:hideMark/>
          </w:tcPr>
          <w:p w14:paraId="3A5F71CE" w14:textId="77777777" w:rsidR="007A7AB6" w:rsidRPr="00ED2A46" w:rsidRDefault="007A7AB6" w:rsidP="007A7AB6">
            <w:pPr>
              <w:jc w:val="center"/>
              <w:rPr>
                <w:b/>
                <w:bCs/>
                <w:szCs w:val="24"/>
              </w:rPr>
            </w:pPr>
            <w:r w:rsidRPr="00ED2A46">
              <w:rPr>
                <w:b/>
                <w:bCs/>
                <w:szCs w:val="24"/>
              </w:rPr>
              <w:t>607</w:t>
            </w:r>
          </w:p>
        </w:tc>
        <w:tc>
          <w:tcPr>
            <w:tcW w:w="6547" w:type="dxa"/>
            <w:vAlign w:val="center"/>
            <w:hideMark/>
          </w:tcPr>
          <w:p w14:paraId="7A9DBD94" w14:textId="77777777" w:rsidR="007A7AB6" w:rsidRPr="00ED2A46" w:rsidRDefault="007A7AB6" w:rsidP="007A7AB6">
            <w:pPr>
              <w:rPr>
                <w:szCs w:val="24"/>
              </w:rPr>
            </w:pPr>
            <w:r w:rsidRPr="00ED2A46">
              <w:rPr>
                <w:szCs w:val="24"/>
              </w:rPr>
              <w:t>Construction d'une clôture de protection du champ solaire y compris toutes sujétions</w:t>
            </w:r>
          </w:p>
        </w:tc>
        <w:tc>
          <w:tcPr>
            <w:tcW w:w="634" w:type="dxa"/>
            <w:noWrap/>
            <w:vAlign w:val="center"/>
            <w:hideMark/>
          </w:tcPr>
          <w:p w14:paraId="107EDD7D"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6E03CEA9"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231C29D3" w14:textId="25948021" w:rsidR="007A7AB6" w:rsidRPr="00ED2A46" w:rsidRDefault="007A7AB6" w:rsidP="007167B7">
            <w:pPr>
              <w:rPr>
                <w:szCs w:val="24"/>
              </w:rPr>
            </w:pPr>
          </w:p>
        </w:tc>
        <w:tc>
          <w:tcPr>
            <w:tcW w:w="1290" w:type="dxa"/>
            <w:gridSpan w:val="2"/>
            <w:noWrap/>
            <w:vAlign w:val="center"/>
            <w:hideMark/>
          </w:tcPr>
          <w:p w14:paraId="0A7D4405" w14:textId="58F30E86" w:rsidR="007A7AB6" w:rsidRPr="00ED2A46" w:rsidRDefault="007A7AB6" w:rsidP="00E505CE">
            <w:pPr>
              <w:rPr>
                <w:szCs w:val="24"/>
              </w:rPr>
            </w:pPr>
          </w:p>
        </w:tc>
      </w:tr>
      <w:tr w:rsidR="007A7AB6" w:rsidRPr="00ED2A46" w14:paraId="126D621D" w14:textId="77777777" w:rsidTr="007A7AB6">
        <w:trPr>
          <w:trHeight w:val="300"/>
          <w:jc w:val="center"/>
        </w:trPr>
        <w:tc>
          <w:tcPr>
            <w:tcW w:w="9772" w:type="dxa"/>
            <w:gridSpan w:val="5"/>
            <w:shd w:val="clear" w:color="auto" w:fill="D9D9D9" w:themeFill="background1" w:themeFillShade="D9"/>
            <w:noWrap/>
            <w:vAlign w:val="center"/>
            <w:hideMark/>
          </w:tcPr>
          <w:p w14:paraId="61C657FA" w14:textId="77777777" w:rsidR="007A7AB6" w:rsidRPr="00ED2A46" w:rsidRDefault="007A7AB6" w:rsidP="007A7AB6">
            <w:pPr>
              <w:rPr>
                <w:b/>
                <w:bCs/>
                <w:szCs w:val="24"/>
              </w:rPr>
            </w:pPr>
            <w:r w:rsidRPr="00ED2A46">
              <w:rPr>
                <w:b/>
                <w:bCs/>
                <w:szCs w:val="24"/>
              </w:rPr>
              <w:t>Sous total 600</w:t>
            </w:r>
          </w:p>
        </w:tc>
        <w:tc>
          <w:tcPr>
            <w:tcW w:w="1290" w:type="dxa"/>
            <w:gridSpan w:val="2"/>
            <w:shd w:val="clear" w:color="auto" w:fill="D9D9D9" w:themeFill="background1" w:themeFillShade="D9"/>
            <w:noWrap/>
            <w:vAlign w:val="center"/>
            <w:hideMark/>
          </w:tcPr>
          <w:p w14:paraId="1129FA20" w14:textId="679E2E8C" w:rsidR="007A7AB6" w:rsidRPr="00ED2A46" w:rsidRDefault="007A7AB6" w:rsidP="00E505CE">
            <w:pPr>
              <w:rPr>
                <w:b/>
                <w:bCs/>
                <w:szCs w:val="24"/>
              </w:rPr>
            </w:pPr>
          </w:p>
        </w:tc>
      </w:tr>
      <w:tr w:rsidR="007A7AB6" w:rsidRPr="00ED2A46" w14:paraId="4F5F5178" w14:textId="77777777" w:rsidTr="007A7AB6">
        <w:trPr>
          <w:trHeight w:val="300"/>
          <w:jc w:val="center"/>
        </w:trPr>
        <w:tc>
          <w:tcPr>
            <w:tcW w:w="11062" w:type="dxa"/>
            <w:gridSpan w:val="7"/>
            <w:noWrap/>
            <w:vAlign w:val="center"/>
            <w:hideMark/>
          </w:tcPr>
          <w:p w14:paraId="0959A6C4" w14:textId="77777777" w:rsidR="007A7AB6" w:rsidRPr="00ED2A46" w:rsidRDefault="007A7AB6" w:rsidP="00E505CE">
            <w:pPr>
              <w:rPr>
                <w:b/>
                <w:bCs/>
                <w:szCs w:val="24"/>
              </w:rPr>
            </w:pPr>
            <w:r w:rsidRPr="00ED2A46">
              <w:rPr>
                <w:b/>
                <w:bCs/>
                <w:szCs w:val="24"/>
              </w:rPr>
              <w:t>LOT 700 MISE EN SERVICE DU RESEAU ET FORMATION DU COMITE DE GESTION</w:t>
            </w:r>
          </w:p>
        </w:tc>
      </w:tr>
      <w:tr w:rsidR="007A7AB6" w:rsidRPr="00ED2A46" w14:paraId="7B2AAE49" w14:textId="77777777" w:rsidTr="007A7AB6">
        <w:trPr>
          <w:trHeight w:val="600"/>
          <w:jc w:val="center"/>
        </w:trPr>
        <w:tc>
          <w:tcPr>
            <w:tcW w:w="567" w:type="dxa"/>
            <w:noWrap/>
            <w:vAlign w:val="center"/>
            <w:hideMark/>
          </w:tcPr>
          <w:p w14:paraId="16C53F24" w14:textId="77777777" w:rsidR="007A7AB6" w:rsidRPr="00ED2A46" w:rsidRDefault="007A7AB6" w:rsidP="007A7AB6">
            <w:pPr>
              <w:jc w:val="center"/>
              <w:rPr>
                <w:b/>
                <w:bCs/>
                <w:szCs w:val="24"/>
              </w:rPr>
            </w:pPr>
            <w:r w:rsidRPr="00ED2A46">
              <w:rPr>
                <w:b/>
                <w:bCs/>
                <w:szCs w:val="24"/>
              </w:rPr>
              <w:t>701</w:t>
            </w:r>
          </w:p>
        </w:tc>
        <w:tc>
          <w:tcPr>
            <w:tcW w:w="6547" w:type="dxa"/>
            <w:vAlign w:val="center"/>
            <w:hideMark/>
          </w:tcPr>
          <w:p w14:paraId="2813F3B0" w14:textId="77777777" w:rsidR="007A7AB6" w:rsidRPr="00ED2A46" w:rsidRDefault="007A7AB6" w:rsidP="007A7AB6">
            <w:pPr>
              <w:rPr>
                <w:szCs w:val="24"/>
              </w:rPr>
            </w:pPr>
            <w:r w:rsidRPr="00ED2A46">
              <w:rPr>
                <w:szCs w:val="24"/>
              </w:rPr>
              <w:t>Désinfection, essai de pression et mise en service du réseau</w:t>
            </w:r>
          </w:p>
        </w:tc>
        <w:tc>
          <w:tcPr>
            <w:tcW w:w="634" w:type="dxa"/>
            <w:noWrap/>
            <w:vAlign w:val="center"/>
            <w:hideMark/>
          </w:tcPr>
          <w:p w14:paraId="207875D7"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484D76D9"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5ED53015" w14:textId="77D6607E" w:rsidR="007A7AB6" w:rsidRPr="00ED2A46" w:rsidRDefault="007A7AB6" w:rsidP="007167B7">
            <w:pPr>
              <w:rPr>
                <w:szCs w:val="24"/>
              </w:rPr>
            </w:pPr>
          </w:p>
        </w:tc>
        <w:tc>
          <w:tcPr>
            <w:tcW w:w="1290" w:type="dxa"/>
            <w:gridSpan w:val="2"/>
            <w:noWrap/>
            <w:vAlign w:val="center"/>
            <w:hideMark/>
          </w:tcPr>
          <w:p w14:paraId="33A279E2" w14:textId="44B4D469" w:rsidR="007A7AB6" w:rsidRPr="00ED2A46" w:rsidRDefault="007A7AB6" w:rsidP="00E505CE">
            <w:pPr>
              <w:rPr>
                <w:szCs w:val="24"/>
              </w:rPr>
            </w:pPr>
          </w:p>
        </w:tc>
      </w:tr>
      <w:tr w:rsidR="007A7AB6" w:rsidRPr="00ED2A46" w14:paraId="7868E4CA" w14:textId="77777777" w:rsidTr="007A7AB6">
        <w:trPr>
          <w:trHeight w:val="300"/>
          <w:jc w:val="center"/>
        </w:trPr>
        <w:tc>
          <w:tcPr>
            <w:tcW w:w="567" w:type="dxa"/>
            <w:noWrap/>
            <w:vAlign w:val="center"/>
            <w:hideMark/>
          </w:tcPr>
          <w:p w14:paraId="2F6D28E5" w14:textId="77777777" w:rsidR="007A7AB6" w:rsidRPr="00ED2A46" w:rsidRDefault="007A7AB6" w:rsidP="007A7AB6">
            <w:pPr>
              <w:jc w:val="center"/>
              <w:rPr>
                <w:b/>
                <w:bCs/>
                <w:szCs w:val="24"/>
              </w:rPr>
            </w:pPr>
            <w:r w:rsidRPr="00ED2A46">
              <w:rPr>
                <w:b/>
                <w:bCs/>
                <w:szCs w:val="24"/>
              </w:rPr>
              <w:t>702</w:t>
            </w:r>
          </w:p>
        </w:tc>
        <w:tc>
          <w:tcPr>
            <w:tcW w:w="6547" w:type="dxa"/>
            <w:vAlign w:val="center"/>
            <w:hideMark/>
          </w:tcPr>
          <w:p w14:paraId="09C6B522" w14:textId="77777777" w:rsidR="007A7AB6" w:rsidRPr="00ED2A46" w:rsidRDefault="007A7AB6" w:rsidP="007A7AB6">
            <w:pPr>
              <w:rPr>
                <w:szCs w:val="24"/>
              </w:rPr>
            </w:pPr>
            <w:r w:rsidRPr="00ED2A46">
              <w:rPr>
                <w:szCs w:val="24"/>
              </w:rPr>
              <w:t>Analyse physico-chimique et bactériologique de l'eau</w:t>
            </w:r>
          </w:p>
        </w:tc>
        <w:tc>
          <w:tcPr>
            <w:tcW w:w="634" w:type="dxa"/>
            <w:noWrap/>
            <w:vAlign w:val="center"/>
            <w:hideMark/>
          </w:tcPr>
          <w:p w14:paraId="271F87F5"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7FAF9B17" w14:textId="77777777" w:rsidR="007A7AB6" w:rsidRPr="00ED2A46" w:rsidRDefault="007A7AB6" w:rsidP="007A7AB6">
            <w:pPr>
              <w:jc w:val="center"/>
              <w:rPr>
                <w:szCs w:val="24"/>
              </w:rPr>
            </w:pPr>
            <w:r w:rsidRPr="00ED2A46">
              <w:rPr>
                <w:szCs w:val="24"/>
              </w:rPr>
              <w:t>2</w:t>
            </w:r>
          </w:p>
        </w:tc>
        <w:tc>
          <w:tcPr>
            <w:tcW w:w="1377" w:type="dxa"/>
            <w:noWrap/>
            <w:vAlign w:val="center"/>
            <w:hideMark/>
          </w:tcPr>
          <w:p w14:paraId="0EDDC070" w14:textId="1ED79170" w:rsidR="007A7AB6" w:rsidRPr="00ED2A46" w:rsidRDefault="007A7AB6" w:rsidP="007167B7">
            <w:pPr>
              <w:rPr>
                <w:szCs w:val="24"/>
              </w:rPr>
            </w:pPr>
          </w:p>
        </w:tc>
        <w:tc>
          <w:tcPr>
            <w:tcW w:w="1290" w:type="dxa"/>
            <w:gridSpan w:val="2"/>
            <w:noWrap/>
            <w:vAlign w:val="center"/>
            <w:hideMark/>
          </w:tcPr>
          <w:p w14:paraId="6C2C3E8F" w14:textId="0A5AA800" w:rsidR="007A7AB6" w:rsidRPr="00ED2A46" w:rsidRDefault="007A7AB6" w:rsidP="00E505CE">
            <w:pPr>
              <w:rPr>
                <w:szCs w:val="24"/>
              </w:rPr>
            </w:pPr>
          </w:p>
        </w:tc>
      </w:tr>
      <w:tr w:rsidR="007A7AB6" w:rsidRPr="00ED2A46" w14:paraId="0B9A190D" w14:textId="77777777" w:rsidTr="007A7AB6">
        <w:trPr>
          <w:trHeight w:val="300"/>
          <w:jc w:val="center"/>
        </w:trPr>
        <w:tc>
          <w:tcPr>
            <w:tcW w:w="567" w:type="dxa"/>
            <w:noWrap/>
            <w:vAlign w:val="center"/>
            <w:hideMark/>
          </w:tcPr>
          <w:p w14:paraId="6B1E0880" w14:textId="77777777" w:rsidR="007A7AB6" w:rsidRPr="00ED2A46" w:rsidRDefault="007A7AB6" w:rsidP="007A7AB6">
            <w:pPr>
              <w:jc w:val="center"/>
              <w:rPr>
                <w:b/>
                <w:bCs/>
                <w:szCs w:val="24"/>
              </w:rPr>
            </w:pPr>
            <w:r w:rsidRPr="00ED2A46">
              <w:rPr>
                <w:b/>
                <w:bCs/>
                <w:szCs w:val="24"/>
              </w:rPr>
              <w:t>703</w:t>
            </w:r>
          </w:p>
        </w:tc>
        <w:tc>
          <w:tcPr>
            <w:tcW w:w="6547" w:type="dxa"/>
            <w:vAlign w:val="center"/>
            <w:hideMark/>
          </w:tcPr>
          <w:p w14:paraId="7A38FEB9" w14:textId="77777777" w:rsidR="007A7AB6" w:rsidRPr="00ED2A46" w:rsidRDefault="007A7AB6" w:rsidP="007A7AB6">
            <w:pPr>
              <w:rPr>
                <w:szCs w:val="24"/>
              </w:rPr>
            </w:pPr>
            <w:r w:rsidRPr="00ED2A46">
              <w:rPr>
                <w:szCs w:val="24"/>
              </w:rPr>
              <w:t>Traitement de l'eau au chlore</w:t>
            </w:r>
          </w:p>
        </w:tc>
        <w:tc>
          <w:tcPr>
            <w:tcW w:w="634" w:type="dxa"/>
            <w:noWrap/>
            <w:vAlign w:val="center"/>
            <w:hideMark/>
          </w:tcPr>
          <w:p w14:paraId="7790F285"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0EB4C724"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48485611" w14:textId="5982D8E0" w:rsidR="007A7AB6" w:rsidRPr="00ED2A46" w:rsidRDefault="007A7AB6" w:rsidP="007167B7">
            <w:pPr>
              <w:rPr>
                <w:szCs w:val="24"/>
              </w:rPr>
            </w:pPr>
          </w:p>
        </w:tc>
        <w:tc>
          <w:tcPr>
            <w:tcW w:w="1290" w:type="dxa"/>
            <w:gridSpan w:val="2"/>
            <w:noWrap/>
            <w:vAlign w:val="center"/>
            <w:hideMark/>
          </w:tcPr>
          <w:p w14:paraId="1A1AA78A" w14:textId="5E9A6D31" w:rsidR="007A7AB6" w:rsidRPr="00ED2A46" w:rsidRDefault="007A7AB6" w:rsidP="00E505CE">
            <w:pPr>
              <w:rPr>
                <w:szCs w:val="24"/>
              </w:rPr>
            </w:pPr>
          </w:p>
        </w:tc>
      </w:tr>
      <w:tr w:rsidR="007A7AB6" w:rsidRPr="00ED2A46" w14:paraId="4DA17B70" w14:textId="77777777" w:rsidTr="007A7AB6">
        <w:trPr>
          <w:trHeight w:val="432"/>
          <w:jc w:val="center"/>
        </w:trPr>
        <w:tc>
          <w:tcPr>
            <w:tcW w:w="567" w:type="dxa"/>
            <w:noWrap/>
            <w:vAlign w:val="center"/>
            <w:hideMark/>
          </w:tcPr>
          <w:p w14:paraId="31BFB8E0" w14:textId="77777777" w:rsidR="007A7AB6" w:rsidRPr="00ED2A46" w:rsidRDefault="007A7AB6" w:rsidP="007A7AB6">
            <w:pPr>
              <w:jc w:val="center"/>
              <w:rPr>
                <w:b/>
                <w:bCs/>
                <w:szCs w:val="24"/>
              </w:rPr>
            </w:pPr>
            <w:r w:rsidRPr="00ED2A46">
              <w:rPr>
                <w:b/>
                <w:bCs/>
                <w:szCs w:val="24"/>
              </w:rPr>
              <w:t>704</w:t>
            </w:r>
          </w:p>
        </w:tc>
        <w:tc>
          <w:tcPr>
            <w:tcW w:w="6547" w:type="dxa"/>
            <w:vAlign w:val="center"/>
            <w:hideMark/>
          </w:tcPr>
          <w:p w14:paraId="23244936" w14:textId="77777777" w:rsidR="007A7AB6" w:rsidRPr="00ED2A46" w:rsidRDefault="007A7AB6" w:rsidP="007A7AB6">
            <w:pPr>
              <w:rPr>
                <w:szCs w:val="24"/>
              </w:rPr>
            </w:pPr>
            <w:r w:rsidRPr="00ED2A46">
              <w:rPr>
                <w:szCs w:val="24"/>
              </w:rPr>
              <w:t>Formation et mise en place du Comité de gestion d'eau</w:t>
            </w:r>
          </w:p>
        </w:tc>
        <w:tc>
          <w:tcPr>
            <w:tcW w:w="634" w:type="dxa"/>
            <w:noWrap/>
            <w:vAlign w:val="center"/>
            <w:hideMark/>
          </w:tcPr>
          <w:p w14:paraId="42195C4E"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61F7054F"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5C9393E5" w14:textId="6E4BC104" w:rsidR="007A7AB6" w:rsidRPr="00ED2A46" w:rsidRDefault="007A7AB6" w:rsidP="007167B7">
            <w:pPr>
              <w:rPr>
                <w:szCs w:val="24"/>
              </w:rPr>
            </w:pPr>
          </w:p>
        </w:tc>
        <w:tc>
          <w:tcPr>
            <w:tcW w:w="1290" w:type="dxa"/>
            <w:gridSpan w:val="2"/>
            <w:noWrap/>
            <w:vAlign w:val="center"/>
            <w:hideMark/>
          </w:tcPr>
          <w:p w14:paraId="249D9D1F" w14:textId="699FFB35" w:rsidR="007A7AB6" w:rsidRPr="00ED2A46" w:rsidRDefault="007A7AB6" w:rsidP="00E505CE">
            <w:pPr>
              <w:rPr>
                <w:szCs w:val="24"/>
              </w:rPr>
            </w:pPr>
          </w:p>
        </w:tc>
      </w:tr>
      <w:tr w:rsidR="007A7AB6" w:rsidRPr="00ED2A46" w14:paraId="3AD73589" w14:textId="77777777" w:rsidTr="007A7AB6">
        <w:trPr>
          <w:trHeight w:val="384"/>
          <w:jc w:val="center"/>
        </w:trPr>
        <w:tc>
          <w:tcPr>
            <w:tcW w:w="567" w:type="dxa"/>
            <w:noWrap/>
            <w:vAlign w:val="center"/>
            <w:hideMark/>
          </w:tcPr>
          <w:p w14:paraId="470954F9" w14:textId="77777777" w:rsidR="007A7AB6" w:rsidRPr="00ED2A46" w:rsidRDefault="007A7AB6" w:rsidP="007A7AB6">
            <w:pPr>
              <w:jc w:val="center"/>
              <w:rPr>
                <w:b/>
                <w:bCs/>
                <w:szCs w:val="24"/>
              </w:rPr>
            </w:pPr>
            <w:r w:rsidRPr="00ED2A46">
              <w:rPr>
                <w:b/>
                <w:bCs/>
                <w:szCs w:val="24"/>
              </w:rPr>
              <w:t>705</w:t>
            </w:r>
          </w:p>
        </w:tc>
        <w:tc>
          <w:tcPr>
            <w:tcW w:w="6547" w:type="dxa"/>
            <w:vAlign w:val="center"/>
            <w:hideMark/>
          </w:tcPr>
          <w:p w14:paraId="4C0DB3C4" w14:textId="77777777" w:rsidR="007A7AB6" w:rsidRPr="00ED2A46" w:rsidRDefault="007A7AB6" w:rsidP="007A7AB6">
            <w:pPr>
              <w:rPr>
                <w:szCs w:val="24"/>
              </w:rPr>
            </w:pPr>
            <w:r w:rsidRPr="00ED2A46">
              <w:rPr>
                <w:szCs w:val="24"/>
              </w:rPr>
              <w:t>Formation d’un artisan réparateur pour travaux de maintenance</w:t>
            </w:r>
          </w:p>
        </w:tc>
        <w:tc>
          <w:tcPr>
            <w:tcW w:w="634" w:type="dxa"/>
            <w:noWrap/>
            <w:vAlign w:val="center"/>
            <w:hideMark/>
          </w:tcPr>
          <w:p w14:paraId="44B641D7"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1F08B491" w14:textId="77777777" w:rsidR="007A7AB6" w:rsidRPr="00ED2A46" w:rsidRDefault="007A7AB6" w:rsidP="007A7AB6">
            <w:pPr>
              <w:jc w:val="center"/>
              <w:rPr>
                <w:szCs w:val="24"/>
              </w:rPr>
            </w:pPr>
            <w:r w:rsidRPr="00ED2A46">
              <w:rPr>
                <w:szCs w:val="24"/>
              </w:rPr>
              <w:t>2</w:t>
            </w:r>
          </w:p>
        </w:tc>
        <w:tc>
          <w:tcPr>
            <w:tcW w:w="1377" w:type="dxa"/>
            <w:noWrap/>
            <w:vAlign w:val="center"/>
            <w:hideMark/>
          </w:tcPr>
          <w:p w14:paraId="2C03E1E3" w14:textId="4CE22132" w:rsidR="007A7AB6" w:rsidRPr="00ED2A46" w:rsidRDefault="007A7AB6" w:rsidP="007167B7">
            <w:pPr>
              <w:rPr>
                <w:szCs w:val="24"/>
              </w:rPr>
            </w:pPr>
          </w:p>
        </w:tc>
        <w:tc>
          <w:tcPr>
            <w:tcW w:w="1290" w:type="dxa"/>
            <w:gridSpan w:val="2"/>
            <w:noWrap/>
            <w:vAlign w:val="center"/>
            <w:hideMark/>
          </w:tcPr>
          <w:p w14:paraId="2BFD98AF" w14:textId="0F7F24CD" w:rsidR="007A7AB6" w:rsidRPr="00ED2A46" w:rsidRDefault="007A7AB6" w:rsidP="00E505CE">
            <w:pPr>
              <w:rPr>
                <w:szCs w:val="24"/>
              </w:rPr>
            </w:pPr>
          </w:p>
        </w:tc>
      </w:tr>
      <w:tr w:rsidR="007A7AB6" w:rsidRPr="00ED2A46" w14:paraId="359EAD13" w14:textId="77777777" w:rsidTr="007A7AB6">
        <w:trPr>
          <w:trHeight w:val="350"/>
          <w:jc w:val="center"/>
        </w:trPr>
        <w:tc>
          <w:tcPr>
            <w:tcW w:w="567" w:type="dxa"/>
            <w:noWrap/>
            <w:vAlign w:val="center"/>
            <w:hideMark/>
          </w:tcPr>
          <w:p w14:paraId="6D2D98F1" w14:textId="77777777" w:rsidR="007A7AB6" w:rsidRPr="00ED2A46" w:rsidRDefault="007A7AB6" w:rsidP="007A7AB6">
            <w:pPr>
              <w:jc w:val="center"/>
              <w:rPr>
                <w:b/>
                <w:bCs/>
                <w:szCs w:val="24"/>
              </w:rPr>
            </w:pPr>
            <w:r w:rsidRPr="00ED2A46">
              <w:rPr>
                <w:b/>
                <w:bCs/>
                <w:szCs w:val="24"/>
              </w:rPr>
              <w:t>706</w:t>
            </w:r>
          </w:p>
        </w:tc>
        <w:tc>
          <w:tcPr>
            <w:tcW w:w="6547" w:type="dxa"/>
            <w:vAlign w:val="center"/>
            <w:hideMark/>
          </w:tcPr>
          <w:p w14:paraId="09513D08" w14:textId="77777777" w:rsidR="007A7AB6" w:rsidRPr="00ED2A46" w:rsidRDefault="007A7AB6" w:rsidP="007A7AB6">
            <w:pPr>
              <w:rPr>
                <w:szCs w:val="24"/>
              </w:rPr>
            </w:pPr>
            <w:r w:rsidRPr="00ED2A46">
              <w:rPr>
                <w:szCs w:val="24"/>
              </w:rPr>
              <w:t>Fourniture d'une caisse à outils compartimentée en acier</w:t>
            </w:r>
          </w:p>
        </w:tc>
        <w:tc>
          <w:tcPr>
            <w:tcW w:w="634" w:type="dxa"/>
            <w:noWrap/>
            <w:vAlign w:val="center"/>
            <w:hideMark/>
          </w:tcPr>
          <w:p w14:paraId="0C9F098B" w14:textId="77777777" w:rsidR="007A7AB6" w:rsidRPr="00ED2A46" w:rsidRDefault="007A7AB6" w:rsidP="007A7AB6">
            <w:pPr>
              <w:jc w:val="center"/>
              <w:rPr>
                <w:szCs w:val="24"/>
              </w:rPr>
            </w:pPr>
            <w:r w:rsidRPr="00ED2A46">
              <w:rPr>
                <w:szCs w:val="24"/>
              </w:rPr>
              <w:t>U</w:t>
            </w:r>
          </w:p>
        </w:tc>
        <w:tc>
          <w:tcPr>
            <w:tcW w:w="647" w:type="dxa"/>
            <w:noWrap/>
            <w:vAlign w:val="center"/>
            <w:hideMark/>
          </w:tcPr>
          <w:p w14:paraId="4C3DBE5C"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7BCB758" w14:textId="705186F5" w:rsidR="007A7AB6" w:rsidRPr="00ED2A46" w:rsidRDefault="007A7AB6" w:rsidP="007167B7">
            <w:pPr>
              <w:rPr>
                <w:szCs w:val="24"/>
              </w:rPr>
            </w:pPr>
          </w:p>
        </w:tc>
        <w:tc>
          <w:tcPr>
            <w:tcW w:w="1290" w:type="dxa"/>
            <w:gridSpan w:val="2"/>
            <w:noWrap/>
            <w:vAlign w:val="center"/>
            <w:hideMark/>
          </w:tcPr>
          <w:p w14:paraId="1DD2A8B3" w14:textId="33754857" w:rsidR="007A7AB6" w:rsidRPr="00ED2A46" w:rsidRDefault="007A7AB6" w:rsidP="00E505CE">
            <w:pPr>
              <w:rPr>
                <w:szCs w:val="24"/>
              </w:rPr>
            </w:pPr>
          </w:p>
        </w:tc>
      </w:tr>
      <w:tr w:rsidR="007A7AB6" w:rsidRPr="00ED2A46" w14:paraId="386D056E" w14:textId="77777777" w:rsidTr="007A7AB6">
        <w:trPr>
          <w:trHeight w:val="600"/>
          <w:jc w:val="center"/>
        </w:trPr>
        <w:tc>
          <w:tcPr>
            <w:tcW w:w="567" w:type="dxa"/>
            <w:noWrap/>
            <w:vAlign w:val="center"/>
            <w:hideMark/>
          </w:tcPr>
          <w:p w14:paraId="236287C6" w14:textId="77777777" w:rsidR="007A7AB6" w:rsidRPr="00ED2A46" w:rsidRDefault="007A7AB6" w:rsidP="007A7AB6">
            <w:pPr>
              <w:jc w:val="center"/>
              <w:rPr>
                <w:b/>
                <w:bCs/>
                <w:szCs w:val="24"/>
              </w:rPr>
            </w:pPr>
            <w:r w:rsidRPr="00ED2A46">
              <w:rPr>
                <w:b/>
                <w:bCs/>
                <w:szCs w:val="24"/>
              </w:rPr>
              <w:t>707</w:t>
            </w:r>
          </w:p>
        </w:tc>
        <w:tc>
          <w:tcPr>
            <w:tcW w:w="6547" w:type="dxa"/>
            <w:vAlign w:val="center"/>
            <w:hideMark/>
          </w:tcPr>
          <w:p w14:paraId="15FF708D" w14:textId="77777777" w:rsidR="007A7AB6" w:rsidRPr="00ED2A46" w:rsidRDefault="007A7AB6" w:rsidP="007A7AB6">
            <w:pPr>
              <w:rPr>
                <w:szCs w:val="24"/>
              </w:rPr>
            </w:pPr>
            <w:r w:rsidRPr="00ED2A46">
              <w:rPr>
                <w:szCs w:val="24"/>
              </w:rPr>
              <w:t>Accessoires de rechange à remettre à la Commune pour la maintenance</w:t>
            </w:r>
          </w:p>
        </w:tc>
        <w:tc>
          <w:tcPr>
            <w:tcW w:w="634" w:type="dxa"/>
            <w:noWrap/>
            <w:vAlign w:val="center"/>
            <w:hideMark/>
          </w:tcPr>
          <w:p w14:paraId="038D9EDA"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6B13CB90"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71754041" w14:textId="0A6D417A" w:rsidR="007A7AB6" w:rsidRPr="00ED2A46" w:rsidRDefault="007A7AB6" w:rsidP="007167B7">
            <w:pPr>
              <w:rPr>
                <w:szCs w:val="24"/>
              </w:rPr>
            </w:pPr>
          </w:p>
        </w:tc>
        <w:tc>
          <w:tcPr>
            <w:tcW w:w="1290" w:type="dxa"/>
            <w:gridSpan w:val="2"/>
            <w:noWrap/>
            <w:vAlign w:val="center"/>
            <w:hideMark/>
          </w:tcPr>
          <w:p w14:paraId="3A2F0203" w14:textId="165BAF4E" w:rsidR="007A7AB6" w:rsidRPr="00ED2A46" w:rsidRDefault="007A7AB6" w:rsidP="00E505CE">
            <w:pPr>
              <w:rPr>
                <w:szCs w:val="24"/>
              </w:rPr>
            </w:pPr>
          </w:p>
        </w:tc>
      </w:tr>
      <w:tr w:rsidR="007A7AB6" w:rsidRPr="00ED2A46" w14:paraId="57CBAE77" w14:textId="77777777" w:rsidTr="007A7AB6">
        <w:trPr>
          <w:trHeight w:val="600"/>
          <w:jc w:val="center"/>
        </w:trPr>
        <w:tc>
          <w:tcPr>
            <w:tcW w:w="567" w:type="dxa"/>
            <w:noWrap/>
            <w:vAlign w:val="center"/>
            <w:hideMark/>
          </w:tcPr>
          <w:p w14:paraId="49762CB8" w14:textId="77777777" w:rsidR="007A7AB6" w:rsidRPr="00ED2A46" w:rsidRDefault="007A7AB6" w:rsidP="007A7AB6">
            <w:pPr>
              <w:jc w:val="center"/>
              <w:rPr>
                <w:b/>
                <w:bCs/>
                <w:szCs w:val="24"/>
              </w:rPr>
            </w:pPr>
            <w:r w:rsidRPr="00ED2A46">
              <w:rPr>
                <w:b/>
                <w:bCs/>
                <w:szCs w:val="24"/>
              </w:rPr>
              <w:t>708</w:t>
            </w:r>
          </w:p>
        </w:tc>
        <w:tc>
          <w:tcPr>
            <w:tcW w:w="6547" w:type="dxa"/>
            <w:vAlign w:val="center"/>
            <w:hideMark/>
          </w:tcPr>
          <w:p w14:paraId="559E6DED" w14:textId="77777777" w:rsidR="007A7AB6" w:rsidRPr="00ED2A46" w:rsidRDefault="007A7AB6" w:rsidP="007A7AB6">
            <w:pPr>
              <w:rPr>
                <w:szCs w:val="24"/>
              </w:rPr>
            </w:pPr>
            <w:r w:rsidRPr="00ED2A46">
              <w:rPr>
                <w:szCs w:val="24"/>
              </w:rPr>
              <w:t>Etablissement du plan de recollement et élaboration du dossier technique</w:t>
            </w:r>
          </w:p>
        </w:tc>
        <w:tc>
          <w:tcPr>
            <w:tcW w:w="634" w:type="dxa"/>
            <w:noWrap/>
            <w:vAlign w:val="center"/>
            <w:hideMark/>
          </w:tcPr>
          <w:p w14:paraId="39EC0A32" w14:textId="77777777" w:rsidR="007A7AB6" w:rsidRPr="00ED2A46" w:rsidRDefault="007A7AB6" w:rsidP="007A7AB6">
            <w:pPr>
              <w:jc w:val="center"/>
              <w:rPr>
                <w:szCs w:val="24"/>
              </w:rPr>
            </w:pPr>
            <w:r w:rsidRPr="00ED2A46">
              <w:rPr>
                <w:szCs w:val="24"/>
              </w:rPr>
              <w:t>FF</w:t>
            </w:r>
          </w:p>
        </w:tc>
        <w:tc>
          <w:tcPr>
            <w:tcW w:w="647" w:type="dxa"/>
            <w:noWrap/>
            <w:vAlign w:val="center"/>
            <w:hideMark/>
          </w:tcPr>
          <w:p w14:paraId="2F4FE5A0" w14:textId="77777777" w:rsidR="007A7AB6" w:rsidRPr="00ED2A46" w:rsidRDefault="007A7AB6" w:rsidP="007A7AB6">
            <w:pPr>
              <w:jc w:val="center"/>
              <w:rPr>
                <w:szCs w:val="24"/>
              </w:rPr>
            </w:pPr>
            <w:r w:rsidRPr="00ED2A46">
              <w:rPr>
                <w:szCs w:val="24"/>
              </w:rPr>
              <w:t>1</w:t>
            </w:r>
          </w:p>
        </w:tc>
        <w:tc>
          <w:tcPr>
            <w:tcW w:w="1377" w:type="dxa"/>
            <w:noWrap/>
            <w:vAlign w:val="center"/>
            <w:hideMark/>
          </w:tcPr>
          <w:p w14:paraId="2728ED37" w14:textId="2BCD38BE" w:rsidR="007A7AB6" w:rsidRPr="00ED2A46" w:rsidRDefault="007A7AB6" w:rsidP="007167B7">
            <w:pPr>
              <w:rPr>
                <w:szCs w:val="24"/>
              </w:rPr>
            </w:pPr>
          </w:p>
        </w:tc>
        <w:tc>
          <w:tcPr>
            <w:tcW w:w="1290" w:type="dxa"/>
            <w:gridSpan w:val="2"/>
            <w:noWrap/>
            <w:vAlign w:val="center"/>
            <w:hideMark/>
          </w:tcPr>
          <w:p w14:paraId="68211265" w14:textId="118899EC" w:rsidR="007A7AB6" w:rsidRPr="00ED2A46" w:rsidRDefault="007A7AB6" w:rsidP="00E505CE">
            <w:pPr>
              <w:rPr>
                <w:szCs w:val="24"/>
              </w:rPr>
            </w:pPr>
          </w:p>
        </w:tc>
      </w:tr>
      <w:tr w:rsidR="007A7AB6" w:rsidRPr="00ED2A46" w14:paraId="2E3C1855" w14:textId="77777777" w:rsidTr="007A7AB6">
        <w:trPr>
          <w:trHeight w:val="300"/>
          <w:jc w:val="center"/>
        </w:trPr>
        <w:tc>
          <w:tcPr>
            <w:tcW w:w="9772" w:type="dxa"/>
            <w:gridSpan w:val="5"/>
            <w:shd w:val="clear" w:color="auto" w:fill="D9D9D9" w:themeFill="background1" w:themeFillShade="D9"/>
            <w:noWrap/>
            <w:vAlign w:val="center"/>
            <w:hideMark/>
          </w:tcPr>
          <w:p w14:paraId="3BF0FC26" w14:textId="77777777" w:rsidR="007A7AB6" w:rsidRPr="00ED2A46" w:rsidRDefault="007A7AB6" w:rsidP="007A7AB6">
            <w:pPr>
              <w:jc w:val="center"/>
              <w:rPr>
                <w:b/>
                <w:bCs/>
                <w:szCs w:val="24"/>
              </w:rPr>
            </w:pPr>
            <w:r w:rsidRPr="00ED2A46">
              <w:rPr>
                <w:b/>
                <w:bCs/>
                <w:szCs w:val="24"/>
              </w:rPr>
              <w:t xml:space="preserve">Sous total 700    </w:t>
            </w:r>
          </w:p>
        </w:tc>
        <w:tc>
          <w:tcPr>
            <w:tcW w:w="1290" w:type="dxa"/>
            <w:gridSpan w:val="2"/>
            <w:shd w:val="clear" w:color="auto" w:fill="D9D9D9" w:themeFill="background1" w:themeFillShade="D9"/>
            <w:noWrap/>
            <w:vAlign w:val="center"/>
            <w:hideMark/>
          </w:tcPr>
          <w:p w14:paraId="27060D61" w14:textId="68B27932" w:rsidR="007A7AB6" w:rsidRPr="00ED2A46" w:rsidRDefault="007A7AB6" w:rsidP="00E505CE">
            <w:pPr>
              <w:rPr>
                <w:b/>
                <w:bCs/>
                <w:szCs w:val="24"/>
              </w:rPr>
            </w:pPr>
          </w:p>
        </w:tc>
      </w:tr>
      <w:tr w:rsidR="007A7AB6" w:rsidRPr="00ED2A46" w14:paraId="22DDBDDB" w14:textId="77777777" w:rsidTr="007A7AB6">
        <w:trPr>
          <w:trHeight w:val="315"/>
          <w:jc w:val="center"/>
        </w:trPr>
        <w:tc>
          <w:tcPr>
            <w:tcW w:w="9772" w:type="dxa"/>
            <w:gridSpan w:val="5"/>
            <w:shd w:val="clear" w:color="auto" w:fill="D9D9D9" w:themeFill="background1" w:themeFillShade="D9"/>
            <w:noWrap/>
            <w:vAlign w:val="center"/>
            <w:hideMark/>
          </w:tcPr>
          <w:p w14:paraId="527E4367" w14:textId="244E4632" w:rsidR="007A7AB6" w:rsidRPr="00ED2A46" w:rsidRDefault="007A7AB6" w:rsidP="007A7AB6">
            <w:pPr>
              <w:jc w:val="center"/>
              <w:rPr>
                <w:b/>
                <w:bCs/>
                <w:szCs w:val="24"/>
              </w:rPr>
            </w:pPr>
            <w:r w:rsidRPr="00ED2A46">
              <w:rPr>
                <w:b/>
                <w:bCs/>
                <w:szCs w:val="24"/>
              </w:rPr>
              <w:t>TOTAL GENERAL</w:t>
            </w:r>
            <w:r w:rsidR="007167B7">
              <w:rPr>
                <w:b/>
                <w:bCs/>
                <w:szCs w:val="24"/>
              </w:rPr>
              <w:t xml:space="preserve"> HT</w:t>
            </w:r>
          </w:p>
        </w:tc>
        <w:tc>
          <w:tcPr>
            <w:tcW w:w="1290" w:type="dxa"/>
            <w:gridSpan w:val="2"/>
            <w:shd w:val="clear" w:color="auto" w:fill="D9D9D9" w:themeFill="background1" w:themeFillShade="D9"/>
            <w:noWrap/>
            <w:vAlign w:val="center"/>
            <w:hideMark/>
          </w:tcPr>
          <w:p w14:paraId="50ECAE0B" w14:textId="5435350A" w:rsidR="007A7AB6" w:rsidRPr="00ED2A46" w:rsidRDefault="007A7AB6" w:rsidP="007167B7">
            <w:pPr>
              <w:rPr>
                <w:b/>
                <w:bCs/>
                <w:szCs w:val="24"/>
              </w:rPr>
            </w:pPr>
          </w:p>
        </w:tc>
      </w:tr>
      <w:tr w:rsidR="007A7AB6" w:rsidRPr="00ED2A46" w14:paraId="02D87E7B" w14:textId="77777777" w:rsidTr="007A7AB6">
        <w:trPr>
          <w:trHeight w:val="300"/>
          <w:jc w:val="center"/>
        </w:trPr>
        <w:tc>
          <w:tcPr>
            <w:tcW w:w="9772" w:type="dxa"/>
            <w:gridSpan w:val="5"/>
            <w:shd w:val="clear" w:color="auto" w:fill="D9D9D9" w:themeFill="background1" w:themeFillShade="D9"/>
            <w:noWrap/>
            <w:vAlign w:val="center"/>
            <w:hideMark/>
          </w:tcPr>
          <w:p w14:paraId="2FC93694" w14:textId="77777777" w:rsidR="007A7AB6" w:rsidRPr="00ED2A46" w:rsidRDefault="007A7AB6" w:rsidP="007A7AB6">
            <w:pPr>
              <w:jc w:val="center"/>
              <w:rPr>
                <w:b/>
                <w:bCs/>
                <w:szCs w:val="24"/>
              </w:rPr>
            </w:pPr>
            <w:r w:rsidRPr="00ED2A46">
              <w:rPr>
                <w:b/>
                <w:bCs/>
                <w:szCs w:val="24"/>
              </w:rPr>
              <w:t xml:space="preserve"> TVA (19,25%) </w:t>
            </w:r>
          </w:p>
        </w:tc>
        <w:tc>
          <w:tcPr>
            <w:tcW w:w="1290" w:type="dxa"/>
            <w:gridSpan w:val="2"/>
            <w:shd w:val="clear" w:color="auto" w:fill="D9D9D9" w:themeFill="background1" w:themeFillShade="D9"/>
            <w:noWrap/>
            <w:vAlign w:val="center"/>
            <w:hideMark/>
          </w:tcPr>
          <w:p w14:paraId="553F9232" w14:textId="02658111" w:rsidR="007A7AB6" w:rsidRPr="00ED2A46" w:rsidRDefault="007A7AB6" w:rsidP="007167B7">
            <w:pPr>
              <w:rPr>
                <w:b/>
                <w:bCs/>
                <w:szCs w:val="24"/>
              </w:rPr>
            </w:pPr>
          </w:p>
        </w:tc>
      </w:tr>
      <w:tr w:rsidR="007A7AB6" w:rsidRPr="00ED2A46" w14:paraId="291211AD" w14:textId="77777777" w:rsidTr="007A7AB6">
        <w:trPr>
          <w:trHeight w:val="300"/>
          <w:jc w:val="center"/>
        </w:trPr>
        <w:tc>
          <w:tcPr>
            <w:tcW w:w="9772" w:type="dxa"/>
            <w:gridSpan w:val="5"/>
            <w:shd w:val="clear" w:color="auto" w:fill="D9D9D9" w:themeFill="background1" w:themeFillShade="D9"/>
            <w:noWrap/>
            <w:vAlign w:val="center"/>
            <w:hideMark/>
          </w:tcPr>
          <w:p w14:paraId="4678E0E4" w14:textId="7A67CD3A" w:rsidR="007A7AB6" w:rsidRPr="00ED2A46" w:rsidRDefault="007A7AB6" w:rsidP="007A7AB6">
            <w:pPr>
              <w:jc w:val="center"/>
              <w:rPr>
                <w:b/>
                <w:bCs/>
                <w:szCs w:val="24"/>
              </w:rPr>
            </w:pPr>
            <w:r w:rsidRPr="00ED2A46">
              <w:rPr>
                <w:b/>
                <w:bCs/>
                <w:szCs w:val="24"/>
              </w:rPr>
              <w:t xml:space="preserve"> AIR (2,2%</w:t>
            </w:r>
            <w:r w:rsidR="00D3010B">
              <w:rPr>
                <w:b/>
                <w:bCs/>
                <w:szCs w:val="24"/>
              </w:rPr>
              <w:t xml:space="preserve"> ou 5.5%</w:t>
            </w:r>
            <w:r w:rsidRPr="00ED2A46">
              <w:rPr>
                <w:b/>
                <w:bCs/>
                <w:szCs w:val="24"/>
              </w:rPr>
              <w:t xml:space="preserve">) </w:t>
            </w:r>
          </w:p>
        </w:tc>
        <w:tc>
          <w:tcPr>
            <w:tcW w:w="1290" w:type="dxa"/>
            <w:gridSpan w:val="2"/>
            <w:shd w:val="clear" w:color="auto" w:fill="D9D9D9" w:themeFill="background1" w:themeFillShade="D9"/>
            <w:noWrap/>
            <w:vAlign w:val="center"/>
            <w:hideMark/>
          </w:tcPr>
          <w:p w14:paraId="26586B1D" w14:textId="0678CBEF" w:rsidR="007A7AB6" w:rsidRPr="00ED2A46" w:rsidRDefault="007A7AB6" w:rsidP="007167B7">
            <w:pPr>
              <w:rPr>
                <w:b/>
                <w:bCs/>
                <w:szCs w:val="24"/>
              </w:rPr>
            </w:pPr>
          </w:p>
        </w:tc>
      </w:tr>
      <w:tr w:rsidR="007A7AB6" w:rsidRPr="00ED2A46" w14:paraId="206BD34A" w14:textId="77777777" w:rsidTr="007A7AB6">
        <w:trPr>
          <w:trHeight w:val="300"/>
          <w:jc w:val="center"/>
        </w:trPr>
        <w:tc>
          <w:tcPr>
            <w:tcW w:w="9772" w:type="dxa"/>
            <w:gridSpan w:val="5"/>
            <w:shd w:val="clear" w:color="auto" w:fill="D9D9D9" w:themeFill="background1" w:themeFillShade="D9"/>
            <w:noWrap/>
            <w:vAlign w:val="center"/>
            <w:hideMark/>
          </w:tcPr>
          <w:p w14:paraId="353CE108" w14:textId="77777777" w:rsidR="007A7AB6" w:rsidRPr="00ED2A46" w:rsidRDefault="007A7AB6" w:rsidP="007A7AB6">
            <w:pPr>
              <w:jc w:val="center"/>
              <w:rPr>
                <w:b/>
                <w:bCs/>
                <w:szCs w:val="24"/>
              </w:rPr>
            </w:pPr>
            <w:r w:rsidRPr="00ED2A46">
              <w:rPr>
                <w:b/>
                <w:bCs/>
                <w:szCs w:val="24"/>
              </w:rPr>
              <w:t>NET A MANDATER</w:t>
            </w:r>
          </w:p>
        </w:tc>
        <w:tc>
          <w:tcPr>
            <w:tcW w:w="1290" w:type="dxa"/>
            <w:gridSpan w:val="2"/>
            <w:shd w:val="clear" w:color="auto" w:fill="D9D9D9" w:themeFill="background1" w:themeFillShade="D9"/>
            <w:noWrap/>
            <w:vAlign w:val="center"/>
            <w:hideMark/>
          </w:tcPr>
          <w:p w14:paraId="7B91B8CF" w14:textId="33188F5E" w:rsidR="007A7AB6" w:rsidRPr="00ED2A46" w:rsidRDefault="007A7AB6" w:rsidP="007167B7">
            <w:pPr>
              <w:rPr>
                <w:b/>
                <w:bCs/>
                <w:szCs w:val="24"/>
              </w:rPr>
            </w:pPr>
          </w:p>
        </w:tc>
      </w:tr>
      <w:tr w:rsidR="007A7AB6" w:rsidRPr="00ED2A46" w14:paraId="4FE7BB3D" w14:textId="77777777" w:rsidTr="007A7AB6">
        <w:trPr>
          <w:trHeight w:val="300"/>
          <w:jc w:val="center"/>
        </w:trPr>
        <w:tc>
          <w:tcPr>
            <w:tcW w:w="9772" w:type="dxa"/>
            <w:gridSpan w:val="5"/>
            <w:shd w:val="clear" w:color="auto" w:fill="D9D9D9" w:themeFill="background1" w:themeFillShade="D9"/>
            <w:noWrap/>
            <w:vAlign w:val="center"/>
            <w:hideMark/>
          </w:tcPr>
          <w:p w14:paraId="63957B8C" w14:textId="77777777" w:rsidR="007A7AB6" w:rsidRPr="00ED2A46" w:rsidRDefault="007A7AB6" w:rsidP="007A7AB6">
            <w:pPr>
              <w:jc w:val="center"/>
              <w:rPr>
                <w:b/>
                <w:bCs/>
                <w:szCs w:val="24"/>
              </w:rPr>
            </w:pPr>
            <w:r w:rsidRPr="00ED2A46">
              <w:rPr>
                <w:b/>
                <w:bCs/>
                <w:szCs w:val="24"/>
              </w:rPr>
              <w:t>TOTAL TTC</w:t>
            </w:r>
          </w:p>
        </w:tc>
        <w:tc>
          <w:tcPr>
            <w:tcW w:w="1290" w:type="dxa"/>
            <w:gridSpan w:val="2"/>
            <w:shd w:val="clear" w:color="auto" w:fill="D9D9D9" w:themeFill="background1" w:themeFillShade="D9"/>
            <w:noWrap/>
            <w:vAlign w:val="center"/>
            <w:hideMark/>
          </w:tcPr>
          <w:p w14:paraId="78B19681" w14:textId="701F3E2D" w:rsidR="007A7AB6" w:rsidRPr="00ED2A46" w:rsidRDefault="007A7AB6" w:rsidP="007167B7">
            <w:pPr>
              <w:rPr>
                <w:b/>
                <w:bCs/>
                <w:szCs w:val="24"/>
              </w:rPr>
            </w:pPr>
          </w:p>
        </w:tc>
      </w:tr>
      <w:tr w:rsidR="007A7AB6" w:rsidRPr="00ED2A46" w14:paraId="0CE728DD"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276"/>
        </w:trPr>
        <w:tc>
          <w:tcPr>
            <w:tcW w:w="10049" w:type="dxa"/>
            <w:gridSpan w:val="6"/>
            <w:vMerge w:val="restart"/>
            <w:tcBorders>
              <w:top w:val="nil"/>
              <w:left w:val="nil"/>
              <w:bottom w:val="nil"/>
              <w:right w:val="nil"/>
            </w:tcBorders>
            <w:vAlign w:val="center"/>
            <w:hideMark/>
          </w:tcPr>
          <w:p w14:paraId="0806EE0D" w14:textId="26146D4B" w:rsidR="007A7AB6" w:rsidRPr="00ED2A46" w:rsidRDefault="007A7AB6" w:rsidP="007A7AB6">
            <w:pPr>
              <w:rPr>
                <w:b/>
                <w:bCs/>
                <w:color w:val="000000"/>
                <w:szCs w:val="24"/>
              </w:rPr>
            </w:pPr>
            <w:r w:rsidRPr="00ED2A46">
              <w:rPr>
                <w:b/>
                <w:bCs/>
                <w:color w:val="000000"/>
                <w:szCs w:val="24"/>
              </w:rPr>
              <w:t>Arrêté le présent devis à l</w:t>
            </w:r>
            <w:r w:rsidR="003C4FF0">
              <w:rPr>
                <w:b/>
                <w:bCs/>
                <w:color w:val="000000"/>
                <w:szCs w:val="24"/>
              </w:rPr>
              <w:t>a somme de :_________________________________</w:t>
            </w:r>
            <w:r w:rsidRPr="00ED2A46">
              <w:rPr>
                <w:b/>
                <w:bCs/>
                <w:i/>
                <w:iCs/>
                <w:color w:val="000000"/>
                <w:szCs w:val="24"/>
              </w:rPr>
              <w:t xml:space="preserve"> FCFA TTC.</w:t>
            </w:r>
          </w:p>
        </w:tc>
      </w:tr>
      <w:tr w:rsidR="007A7AB6" w:rsidRPr="00ED2A46" w14:paraId="6CA43F70"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0"/>
        </w:trPr>
        <w:tc>
          <w:tcPr>
            <w:tcW w:w="10049" w:type="dxa"/>
            <w:gridSpan w:val="6"/>
            <w:vMerge/>
            <w:tcBorders>
              <w:top w:val="nil"/>
              <w:left w:val="nil"/>
              <w:bottom w:val="nil"/>
              <w:right w:val="nil"/>
            </w:tcBorders>
            <w:vAlign w:val="center"/>
            <w:hideMark/>
          </w:tcPr>
          <w:p w14:paraId="1B176C58" w14:textId="77777777" w:rsidR="007A7AB6" w:rsidRPr="00ED2A46" w:rsidRDefault="007A7AB6" w:rsidP="007A7AB6">
            <w:pPr>
              <w:rPr>
                <w:b/>
                <w:bCs/>
                <w:color w:val="000000"/>
                <w:szCs w:val="24"/>
              </w:rPr>
            </w:pPr>
          </w:p>
        </w:tc>
      </w:tr>
      <w:tr w:rsidR="007A7AB6" w:rsidRPr="00ED2A46" w14:paraId="6D6906C4"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0"/>
        </w:trPr>
        <w:tc>
          <w:tcPr>
            <w:tcW w:w="10049" w:type="dxa"/>
            <w:gridSpan w:val="6"/>
            <w:vMerge/>
            <w:tcBorders>
              <w:top w:val="nil"/>
              <w:left w:val="nil"/>
              <w:bottom w:val="nil"/>
              <w:right w:val="nil"/>
            </w:tcBorders>
            <w:vAlign w:val="center"/>
            <w:hideMark/>
          </w:tcPr>
          <w:p w14:paraId="742292DC" w14:textId="77777777" w:rsidR="007A7AB6" w:rsidRPr="00ED2A46" w:rsidRDefault="007A7AB6" w:rsidP="007A7AB6">
            <w:pPr>
              <w:rPr>
                <w:b/>
                <w:bCs/>
                <w:color w:val="000000"/>
                <w:szCs w:val="24"/>
              </w:rPr>
            </w:pPr>
          </w:p>
        </w:tc>
      </w:tr>
    </w:tbl>
    <w:p w14:paraId="7E07FCA1" w14:textId="4AE8A9FD" w:rsidR="007A7AB6" w:rsidRPr="00542EC9" w:rsidRDefault="007A7AB6" w:rsidP="003C4FF0">
      <w:pPr>
        <w:autoSpaceDE w:val="0"/>
        <w:autoSpaceDN w:val="0"/>
        <w:adjustRightInd w:val="0"/>
        <w:jc w:val="both"/>
        <w:rPr>
          <w:b/>
          <w:szCs w:val="24"/>
          <w:u w:val="single"/>
        </w:rPr>
      </w:pPr>
    </w:p>
    <w:p w14:paraId="1373ADAB" w14:textId="77777777" w:rsidR="007A7AB6" w:rsidRPr="00BD681E" w:rsidRDefault="007A7AB6" w:rsidP="007A7AB6">
      <w:pPr>
        <w:autoSpaceDE w:val="0"/>
        <w:autoSpaceDN w:val="0"/>
        <w:adjustRightInd w:val="0"/>
        <w:jc w:val="both"/>
        <w:rPr>
          <w:szCs w:val="24"/>
        </w:rPr>
      </w:pPr>
    </w:p>
    <w:p w14:paraId="57DA324A" w14:textId="77777777" w:rsidR="007A7AB6" w:rsidRPr="00BD681E" w:rsidRDefault="007A7AB6" w:rsidP="007A7AB6">
      <w:pPr>
        <w:autoSpaceDE w:val="0"/>
        <w:autoSpaceDN w:val="0"/>
        <w:adjustRightInd w:val="0"/>
        <w:jc w:val="both"/>
        <w:rPr>
          <w:szCs w:val="24"/>
        </w:rPr>
      </w:pPr>
    </w:p>
    <w:p w14:paraId="68C8316C" w14:textId="77777777" w:rsidR="007A7AB6" w:rsidRDefault="007A7AB6" w:rsidP="007A7AB6">
      <w:pPr>
        <w:jc w:val="both"/>
        <w:rPr>
          <w:sz w:val="16"/>
        </w:rPr>
      </w:pPr>
    </w:p>
    <w:p w14:paraId="6DA3AB05" w14:textId="77777777" w:rsidR="0011609F" w:rsidRDefault="0011609F" w:rsidP="007A7AB6">
      <w:pPr>
        <w:jc w:val="both"/>
        <w:rPr>
          <w:sz w:val="16"/>
        </w:rPr>
      </w:pPr>
    </w:p>
    <w:p w14:paraId="77B466ED" w14:textId="77777777" w:rsidR="0011609F" w:rsidRDefault="0011609F" w:rsidP="007A7AB6">
      <w:pPr>
        <w:jc w:val="both"/>
        <w:rPr>
          <w:sz w:val="16"/>
        </w:rPr>
      </w:pPr>
    </w:p>
    <w:p w14:paraId="71F26BCB" w14:textId="77777777" w:rsidR="0011609F" w:rsidRDefault="0011609F" w:rsidP="007A7AB6">
      <w:pPr>
        <w:jc w:val="both"/>
        <w:rPr>
          <w:sz w:val="16"/>
        </w:rPr>
      </w:pPr>
    </w:p>
    <w:p w14:paraId="2F53D370" w14:textId="77777777" w:rsidR="0011609F" w:rsidRDefault="0011609F" w:rsidP="007A7AB6">
      <w:pPr>
        <w:jc w:val="both"/>
        <w:rPr>
          <w:sz w:val="16"/>
        </w:rPr>
      </w:pPr>
    </w:p>
    <w:p w14:paraId="53FB8C8A" w14:textId="77777777" w:rsidR="0011609F" w:rsidRPr="00BD681E" w:rsidRDefault="0011609F" w:rsidP="007A7AB6">
      <w:pPr>
        <w:jc w:val="both"/>
        <w:rPr>
          <w:sz w:val="16"/>
        </w:rPr>
      </w:pPr>
    </w:p>
    <w:p w14:paraId="631CF5B1" w14:textId="77777777" w:rsidR="007A7AB6" w:rsidRPr="00BD681E" w:rsidRDefault="007A7AB6" w:rsidP="007A7AB6">
      <w:pPr>
        <w:jc w:val="both"/>
        <w:rPr>
          <w:sz w:val="16"/>
        </w:rPr>
      </w:pPr>
    </w:p>
    <w:p w14:paraId="690A71FF" w14:textId="77777777" w:rsidR="007A7AB6" w:rsidRDefault="007A7AB6" w:rsidP="007A7AB6"/>
    <w:p w14:paraId="34FC257C" w14:textId="77777777" w:rsidR="008A462C" w:rsidRPr="007A7AB6" w:rsidRDefault="008A462C" w:rsidP="00297CA8">
      <w:pPr>
        <w:spacing w:line="276" w:lineRule="auto"/>
        <w:jc w:val="both"/>
        <w:rPr>
          <w:rFonts w:ascii="Trebuchet MS" w:hAnsi="Trebuchet MS"/>
          <w:color w:val="DBE5F1" w:themeColor="accent1" w:themeTint="33"/>
          <w:szCs w:val="24"/>
          <w:lang w:eastAsia="en-US"/>
        </w:rPr>
      </w:pPr>
    </w:p>
    <w:p w14:paraId="037D08A5" w14:textId="77777777" w:rsidR="00341431" w:rsidRPr="007A7AB6" w:rsidRDefault="00341431" w:rsidP="00297CA8">
      <w:pPr>
        <w:spacing w:line="276" w:lineRule="auto"/>
        <w:jc w:val="both"/>
        <w:rPr>
          <w:rFonts w:ascii="Trebuchet MS" w:hAnsi="Trebuchet MS"/>
          <w:color w:val="DBE5F1" w:themeColor="accent1" w:themeTint="33"/>
          <w:szCs w:val="24"/>
          <w:lang w:eastAsia="en-US"/>
        </w:rPr>
      </w:pPr>
    </w:p>
    <w:p w14:paraId="4E7A34BA" w14:textId="2FC340B3" w:rsidR="00086FA3" w:rsidRPr="00101CD2" w:rsidRDefault="0030686B" w:rsidP="00297CA8">
      <w:pPr>
        <w:pStyle w:val="Paragraphedeliste"/>
        <w:numPr>
          <w:ilvl w:val="0"/>
          <w:numId w:val="28"/>
        </w:numPr>
        <w:spacing w:after="200" w:line="276" w:lineRule="auto"/>
        <w:rPr>
          <w:rFonts w:ascii="Trebuchet MS" w:hAnsi="Trebuchet MS"/>
          <w:b/>
          <w:sz w:val="32"/>
          <w:szCs w:val="22"/>
          <w:lang w:eastAsia="en-US"/>
        </w:rPr>
      </w:pPr>
      <w:r w:rsidRPr="00101CD2">
        <w:rPr>
          <w:rFonts w:ascii="Trebuchet MS" w:hAnsi="Trebuchet MS"/>
          <w:b/>
          <w:sz w:val="32"/>
          <w:szCs w:val="22"/>
          <w:lang w:eastAsia="en-US"/>
        </w:rPr>
        <w:t>Exigences Environnementales et Sociales</w:t>
      </w:r>
      <w:r w:rsidR="00086FA3" w:rsidRPr="00101CD2">
        <w:rPr>
          <w:rFonts w:ascii="Trebuchet MS" w:hAnsi="Trebuchet MS"/>
          <w:b/>
          <w:sz w:val="32"/>
          <w:szCs w:val="22"/>
          <w:lang w:eastAsia="en-US"/>
        </w:rPr>
        <w:t xml:space="preserve"> (</w:t>
      </w:r>
      <w:r w:rsidRPr="00101CD2">
        <w:rPr>
          <w:rFonts w:ascii="Trebuchet MS" w:hAnsi="Trebuchet MS"/>
          <w:b/>
          <w:sz w:val="32"/>
          <w:szCs w:val="22"/>
          <w:lang w:eastAsia="en-US"/>
        </w:rPr>
        <w:t>E</w:t>
      </w:r>
      <w:r w:rsidR="00086FA3" w:rsidRPr="00101CD2">
        <w:rPr>
          <w:rFonts w:ascii="Trebuchet MS" w:hAnsi="Trebuchet MS"/>
          <w:b/>
          <w:sz w:val="32"/>
          <w:szCs w:val="22"/>
          <w:lang w:eastAsia="en-US"/>
        </w:rPr>
        <w:t>ES)</w:t>
      </w:r>
    </w:p>
    <w:p w14:paraId="2E9111D1" w14:textId="77777777" w:rsidR="00CE20A3" w:rsidRPr="00101CD2" w:rsidRDefault="00CE20A3" w:rsidP="009F60CF">
      <w:pPr>
        <w:spacing w:line="276" w:lineRule="auto"/>
        <w:jc w:val="both"/>
        <w:rPr>
          <w:rFonts w:ascii="Trebuchet MS" w:hAnsi="Trebuchet MS"/>
          <w:b/>
          <w:sz w:val="32"/>
          <w:szCs w:val="22"/>
          <w:lang w:eastAsia="en-US"/>
        </w:rPr>
      </w:pPr>
    </w:p>
    <w:p w14:paraId="0E654EF4" w14:textId="77777777" w:rsidR="00CE20A3" w:rsidRPr="00101CD2" w:rsidRDefault="00CE20A3" w:rsidP="009F60CF">
      <w:pPr>
        <w:spacing w:line="276" w:lineRule="auto"/>
        <w:jc w:val="both"/>
        <w:rPr>
          <w:rFonts w:ascii="Trebuchet MS" w:hAnsi="Trebuchet MS"/>
          <w:b/>
          <w:bCs/>
          <w:sz w:val="32"/>
          <w:szCs w:val="22"/>
          <w:lang w:eastAsia="en-US"/>
        </w:rPr>
      </w:pPr>
    </w:p>
    <w:p w14:paraId="2B42D5B7" w14:textId="77777777" w:rsidR="00CE20A3" w:rsidRPr="00101CD2" w:rsidRDefault="00CE20A3">
      <w:pPr>
        <w:spacing w:line="276" w:lineRule="auto"/>
        <w:jc w:val="both"/>
        <w:rPr>
          <w:rFonts w:ascii="Trebuchet MS" w:hAnsi="Trebuchet MS"/>
          <w:b/>
          <w:bCs/>
          <w:sz w:val="32"/>
          <w:szCs w:val="22"/>
          <w:lang w:eastAsia="en-US"/>
        </w:rPr>
      </w:pPr>
      <w:r w:rsidRPr="00101CD2">
        <w:rPr>
          <w:rFonts w:ascii="Trebuchet MS" w:hAnsi="Trebuchet MS"/>
          <w:b/>
          <w:bCs/>
          <w:sz w:val="32"/>
          <w:szCs w:val="22"/>
          <w:lang w:eastAsia="en-US"/>
        </w:rPr>
        <w:t xml:space="preserve">MODELE DE CAHIER DE CLAUSES ENVIRONNEMENTALES ET SOCIALES (CCES) </w:t>
      </w:r>
    </w:p>
    <w:p w14:paraId="3E0D9F27"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2B9F748F"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33C25708"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20"/>
          <w:footerReference w:type="default" r:id="rId21"/>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63BF0196"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14:paraId="2CCF9075" w14:textId="49669830" w:rsidR="00CE20A3" w:rsidRPr="00297CA8" w:rsidRDefault="006E2823">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33E63F89" w:rsidR="00CE20A3" w:rsidRPr="00297CA8" w:rsidRDefault="006E2823">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23A51802" w:rsidR="00CE20A3" w:rsidRPr="00297CA8" w:rsidRDefault="006E2823">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258424C9" w:rsidR="00CE20A3" w:rsidRPr="00297CA8" w:rsidRDefault="006E2823">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3941AD5B" w:rsidR="00CE20A3" w:rsidRPr="00297CA8" w:rsidRDefault="006E2823">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633E8FBB" w:rsidR="00CE20A3" w:rsidRPr="00297CA8" w:rsidRDefault="006E2823">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579DBE4A" w:rsidR="00CE20A3" w:rsidRPr="00297CA8" w:rsidRDefault="006E2823">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041657D0" w:rsidR="00CE20A3" w:rsidRPr="00297CA8" w:rsidRDefault="006E2823">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18C3EFFB" w:rsidR="00CE20A3" w:rsidRPr="00297CA8" w:rsidRDefault="006E2823">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618DB9EC" w:rsidR="00CE20A3" w:rsidRPr="00297CA8" w:rsidRDefault="006E2823">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6849AB6E" w:rsidR="00CE20A3" w:rsidRPr="00297CA8" w:rsidRDefault="006E2823">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2BD213C3" w:rsidR="00CE20A3" w:rsidRPr="00297CA8" w:rsidRDefault="006E2823">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1CBA362F" w14:textId="658654B5" w:rsidR="00CE20A3" w:rsidRPr="00297CA8" w:rsidRDefault="006E2823">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A14941B" w:rsidR="00CE20A3" w:rsidRPr="00297CA8" w:rsidRDefault="006E2823">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6F39576C" w:rsidR="00CE20A3" w:rsidRPr="00297CA8" w:rsidRDefault="006E2823">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0A1898AF" w14:textId="5806E092" w:rsidR="00CE20A3" w:rsidRPr="00297CA8" w:rsidRDefault="006E2823">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6CA63741" w14:textId="719DBF58" w:rsidR="00CE20A3" w:rsidRPr="00297CA8" w:rsidRDefault="006E2823">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00BA8626" w:rsidR="00CE20A3" w:rsidRPr="00297CA8" w:rsidRDefault="006E2823">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6D959DC8" w:rsidR="00CE20A3" w:rsidRPr="00297CA8" w:rsidRDefault="006E2823">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09881E00" w14:textId="7D8C5019" w:rsidR="00CE20A3" w:rsidRPr="00297CA8" w:rsidRDefault="006E2823">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45F3A1DE" w14:textId="44C52C3B" w:rsidR="00CE20A3" w:rsidRPr="00297CA8" w:rsidRDefault="006E2823">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10A3AFEC" w:rsidR="00CE20A3" w:rsidRPr="00297CA8" w:rsidRDefault="006E2823">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1735E3E3" w:rsidR="00CE20A3" w:rsidRPr="00297CA8" w:rsidRDefault="006E2823">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F61D0E">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4BEB862F" w:rsidR="00CE20A3" w:rsidRPr="00297CA8" w:rsidRDefault="006E2823">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10</w:t>
            </w:r>
            <w:r w:rsidR="00CE20A3" w:rsidRPr="00297CA8">
              <w:rPr>
                <w:rStyle w:val="Lienhypertexte"/>
                <w:rFonts w:ascii="Trebuchet MS" w:hAnsi="Trebuchet MS"/>
                <w:webHidden/>
                <w:szCs w:val="24"/>
                <w:lang w:eastAsia="en-US"/>
              </w:rPr>
              <w:fldChar w:fldCharType="end"/>
            </w:r>
          </w:hyperlink>
        </w:p>
        <w:p w14:paraId="0192EAA2" w14:textId="5E4C9EF8" w:rsidR="00CE20A3" w:rsidRPr="00297CA8" w:rsidRDefault="006E2823">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11</w:t>
            </w:r>
            <w:r w:rsidR="00CE20A3" w:rsidRPr="00297CA8">
              <w:rPr>
                <w:rStyle w:val="Lienhypertexte"/>
                <w:rFonts w:ascii="Trebuchet MS" w:hAnsi="Trebuchet MS"/>
                <w:webHidden/>
                <w:szCs w:val="24"/>
                <w:lang w:eastAsia="en-US"/>
              </w:rPr>
              <w:fldChar w:fldCharType="end"/>
            </w:r>
          </w:hyperlink>
        </w:p>
        <w:p w14:paraId="7C3FE878" w14:textId="69111FA9" w:rsidR="00CE20A3" w:rsidRPr="00297CA8" w:rsidRDefault="006E2823">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3AC63676" w14:textId="6B2683B8" w:rsidR="00CE20A3" w:rsidRPr="00297CA8" w:rsidRDefault="006E2823">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61241D6A" w14:textId="47E30A86" w:rsidR="00CE20A3" w:rsidRPr="00297CA8" w:rsidRDefault="006E2823">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13</w:t>
            </w:r>
            <w:r w:rsidR="00CE20A3" w:rsidRPr="00297CA8">
              <w:rPr>
                <w:rStyle w:val="Lienhypertexte"/>
                <w:rFonts w:ascii="Trebuchet MS" w:hAnsi="Trebuchet MS"/>
                <w:webHidden/>
                <w:szCs w:val="24"/>
                <w:lang w:eastAsia="en-US"/>
              </w:rPr>
              <w:fldChar w:fldCharType="end"/>
            </w:r>
          </w:hyperlink>
        </w:p>
        <w:p w14:paraId="41894F76" w14:textId="61631537" w:rsidR="00CE20A3" w:rsidRPr="00297CA8" w:rsidRDefault="006E2823">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13</w:t>
            </w:r>
            <w:r w:rsidR="00CE20A3" w:rsidRPr="00297CA8">
              <w:rPr>
                <w:rStyle w:val="Lienhypertexte"/>
                <w:rFonts w:ascii="Trebuchet MS" w:hAnsi="Trebuchet MS"/>
                <w:webHidden/>
                <w:szCs w:val="24"/>
                <w:lang w:eastAsia="en-US"/>
              </w:rPr>
              <w:fldChar w:fldCharType="end"/>
            </w:r>
          </w:hyperlink>
        </w:p>
        <w:p w14:paraId="4BBA478B" w14:textId="5FE1B00A" w:rsidR="00CE20A3" w:rsidRPr="00297CA8" w:rsidRDefault="006E2823">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4578BFE" w14:textId="4AB0D5F8" w:rsidR="00CE20A3" w:rsidRPr="00297CA8" w:rsidRDefault="006E2823">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6DA269B6" w14:textId="0710E90D" w:rsidR="00CE20A3" w:rsidRPr="00297CA8" w:rsidRDefault="006E2823">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0ABE4E2D" w14:textId="7A4E4118" w:rsidR="00CE20A3" w:rsidRPr="00297CA8" w:rsidRDefault="006E2823">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1C9CCEB" w14:textId="3277B905" w:rsidR="00CE20A3" w:rsidRPr="00297CA8" w:rsidRDefault="006E2823">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75C73287" w14:textId="7A2065B7" w:rsidR="00CE20A3" w:rsidRPr="00297CA8" w:rsidRDefault="006E2823">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75EA591B" w14:textId="2026C82F" w:rsidR="00CE20A3" w:rsidRPr="00297CA8" w:rsidRDefault="006E2823">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3A694896" w14:textId="7C236CC6" w:rsidR="00CE20A3" w:rsidRPr="00297CA8" w:rsidRDefault="006E2823">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74126BFE" w14:textId="7FE8A611" w:rsidR="00CE20A3" w:rsidRPr="00297CA8" w:rsidRDefault="006E2823">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01C5F6BF" w14:textId="46B0A4C8" w:rsidR="00CE20A3" w:rsidRPr="00297CA8" w:rsidRDefault="006E2823">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18</w:t>
            </w:r>
            <w:r w:rsidR="00CE20A3" w:rsidRPr="00297CA8">
              <w:rPr>
                <w:rStyle w:val="Lienhypertexte"/>
                <w:rFonts w:ascii="Trebuchet MS" w:hAnsi="Trebuchet MS"/>
                <w:webHidden/>
                <w:szCs w:val="24"/>
                <w:lang w:eastAsia="en-US"/>
              </w:rPr>
              <w:fldChar w:fldCharType="end"/>
            </w:r>
          </w:hyperlink>
        </w:p>
        <w:p w14:paraId="2297C073" w14:textId="1A400C14" w:rsidR="00CE20A3" w:rsidRPr="00297CA8" w:rsidRDefault="006E2823">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18</w:t>
            </w:r>
            <w:r w:rsidR="00CE20A3" w:rsidRPr="00297CA8">
              <w:rPr>
                <w:rStyle w:val="Lienhypertexte"/>
                <w:rFonts w:ascii="Trebuchet MS" w:hAnsi="Trebuchet MS"/>
                <w:webHidden/>
                <w:szCs w:val="24"/>
                <w:lang w:eastAsia="en-US"/>
              </w:rPr>
              <w:fldChar w:fldCharType="end"/>
            </w:r>
          </w:hyperlink>
        </w:p>
        <w:p w14:paraId="32BEC510" w14:textId="207F3465" w:rsidR="00CE20A3" w:rsidRPr="00297CA8" w:rsidRDefault="006E2823">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20</w:t>
            </w:r>
            <w:r w:rsidR="00CE20A3" w:rsidRPr="00297CA8">
              <w:rPr>
                <w:rStyle w:val="Lienhypertexte"/>
                <w:rFonts w:ascii="Trebuchet MS" w:hAnsi="Trebuchet MS"/>
                <w:webHidden/>
                <w:szCs w:val="24"/>
                <w:lang w:eastAsia="en-US"/>
              </w:rPr>
              <w:fldChar w:fldCharType="end"/>
            </w:r>
          </w:hyperlink>
        </w:p>
        <w:p w14:paraId="5B9AB3A7" w14:textId="51AA7919" w:rsidR="00CE20A3" w:rsidRPr="00297CA8" w:rsidRDefault="006E2823">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21</w:t>
            </w:r>
            <w:r w:rsidR="00CE20A3" w:rsidRPr="00297CA8">
              <w:rPr>
                <w:rStyle w:val="Lienhypertexte"/>
                <w:rFonts w:ascii="Trebuchet MS" w:hAnsi="Trebuchet MS"/>
                <w:webHidden/>
                <w:szCs w:val="24"/>
                <w:lang w:eastAsia="en-US"/>
              </w:rPr>
              <w:fldChar w:fldCharType="end"/>
            </w:r>
          </w:hyperlink>
        </w:p>
        <w:p w14:paraId="58EAFA63" w14:textId="2B3CC2A5" w:rsidR="00CE20A3" w:rsidRPr="00297CA8" w:rsidRDefault="006E2823">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22</w:t>
            </w:r>
            <w:r w:rsidR="00CE20A3" w:rsidRPr="00297CA8">
              <w:rPr>
                <w:rStyle w:val="Lienhypertexte"/>
                <w:rFonts w:ascii="Trebuchet MS" w:hAnsi="Trebuchet MS"/>
                <w:webHidden/>
                <w:szCs w:val="24"/>
                <w:lang w:eastAsia="en-US"/>
              </w:rPr>
              <w:fldChar w:fldCharType="end"/>
            </w:r>
          </w:hyperlink>
        </w:p>
        <w:p w14:paraId="4994974F" w14:textId="1563DC6C" w:rsidR="00CE20A3" w:rsidRPr="00297CA8" w:rsidRDefault="006E2823">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23</w:t>
            </w:r>
            <w:r w:rsidR="00CE20A3" w:rsidRPr="00297CA8">
              <w:rPr>
                <w:rStyle w:val="Lienhypertexte"/>
                <w:rFonts w:ascii="Trebuchet MS" w:hAnsi="Trebuchet MS"/>
                <w:webHidden/>
                <w:szCs w:val="24"/>
                <w:lang w:eastAsia="en-US"/>
              </w:rPr>
              <w:fldChar w:fldCharType="end"/>
            </w:r>
          </w:hyperlink>
        </w:p>
        <w:p w14:paraId="647D8864" w14:textId="6608F92B" w:rsidR="00CE20A3" w:rsidRPr="00297CA8" w:rsidRDefault="006E2823">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23</w:t>
            </w:r>
            <w:r w:rsidR="00CE20A3" w:rsidRPr="00297CA8">
              <w:rPr>
                <w:rStyle w:val="Lienhypertexte"/>
                <w:rFonts w:ascii="Trebuchet MS" w:hAnsi="Trebuchet MS"/>
                <w:webHidden/>
                <w:szCs w:val="24"/>
                <w:lang w:eastAsia="en-US"/>
              </w:rPr>
              <w:fldChar w:fldCharType="end"/>
            </w:r>
          </w:hyperlink>
        </w:p>
        <w:p w14:paraId="3EE6443D" w14:textId="54ACE34F" w:rsidR="00CE20A3" w:rsidRPr="00297CA8" w:rsidRDefault="006E2823">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22D49ED2" w14:textId="1DA50732" w:rsidR="00CE20A3" w:rsidRPr="00297CA8" w:rsidRDefault="006E2823">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51DD9CC7" w14:textId="4A642460" w:rsidR="00CE20A3" w:rsidRPr="00297CA8" w:rsidRDefault="006E2823">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3DD46ADD" w14:textId="3082C12A" w:rsidR="00CE20A3" w:rsidRPr="00297CA8" w:rsidRDefault="006E2823">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28</w:t>
            </w:r>
            <w:r w:rsidR="00CE20A3" w:rsidRPr="00297CA8">
              <w:rPr>
                <w:rStyle w:val="Lienhypertexte"/>
                <w:rFonts w:ascii="Trebuchet MS" w:hAnsi="Trebuchet MS"/>
                <w:webHidden/>
                <w:szCs w:val="24"/>
                <w:lang w:eastAsia="en-US"/>
              </w:rPr>
              <w:fldChar w:fldCharType="end"/>
            </w:r>
          </w:hyperlink>
        </w:p>
        <w:p w14:paraId="191481B2" w14:textId="6567993D" w:rsidR="00CE20A3" w:rsidRPr="00297CA8" w:rsidRDefault="006E2823">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29</w:t>
            </w:r>
            <w:r w:rsidR="00CE20A3" w:rsidRPr="00297CA8">
              <w:rPr>
                <w:rStyle w:val="Lienhypertexte"/>
                <w:rFonts w:ascii="Trebuchet MS" w:hAnsi="Trebuchet MS"/>
                <w:webHidden/>
                <w:szCs w:val="24"/>
                <w:lang w:eastAsia="en-US"/>
              </w:rPr>
              <w:fldChar w:fldCharType="end"/>
            </w:r>
          </w:hyperlink>
        </w:p>
        <w:p w14:paraId="42C0423C" w14:textId="7726F760" w:rsidR="00CE20A3" w:rsidRPr="00297CA8" w:rsidRDefault="006E2823">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30</w:t>
            </w:r>
            <w:r w:rsidR="00CE20A3" w:rsidRPr="00297CA8">
              <w:rPr>
                <w:rStyle w:val="Lienhypertexte"/>
                <w:rFonts w:ascii="Trebuchet MS" w:hAnsi="Trebuchet MS"/>
                <w:webHidden/>
                <w:szCs w:val="24"/>
                <w:lang w:eastAsia="en-US"/>
              </w:rPr>
              <w:fldChar w:fldCharType="end"/>
            </w:r>
          </w:hyperlink>
        </w:p>
        <w:p w14:paraId="64B9D6F4" w14:textId="1F293CB4" w:rsidR="00CE20A3" w:rsidRPr="00297CA8" w:rsidRDefault="006E2823">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F61D0E">
              <w:rPr>
                <w:rStyle w:val="Lienhypertexte"/>
                <w:rFonts w:ascii="Trebuchet MS" w:hAnsi="Trebuchet MS"/>
                <w:noProof/>
                <w:webHidden/>
                <w:szCs w:val="24"/>
                <w:lang w:eastAsia="en-US"/>
              </w:rPr>
              <w:t>59</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2"/>
          <w:footerReference w:type="default" r:id="rId23"/>
          <w:pgSz w:w="12240" w:h="15840"/>
          <w:pgMar w:top="1440" w:right="1183" w:bottom="1134" w:left="1418" w:header="284" w:footer="860" w:gutter="0"/>
          <w:pgNumType w:fmt="lowerRoman"/>
          <w:cols w:space="708"/>
          <w:docGrid w:linePitch="360"/>
        </w:sectPr>
      </w:pPr>
      <w:bookmarkStart w:id="15" w:name="_Toc73934835"/>
    </w:p>
    <w:p w14:paraId="34E898DD"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6" w:name="_Toc161935839"/>
      <w:bookmarkEnd w:id="15"/>
      <w:r w:rsidRPr="00297CA8">
        <w:rPr>
          <w:rFonts w:ascii="Trebuchet MS" w:hAnsi="Trebuchet MS"/>
          <w:szCs w:val="24"/>
          <w:lang w:eastAsia="en-US"/>
        </w:rPr>
        <w:lastRenderedPageBreak/>
        <w:t>INTRODUCTION</w:t>
      </w:r>
      <w:bookmarkEnd w:id="16"/>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7" w:name="_Toc161935840"/>
      <w:r w:rsidRPr="00297CA8">
        <w:rPr>
          <w:rFonts w:ascii="Trebuchet MS" w:hAnsi="Trebuchet MS"/>
          <w:szCs w:val="24"/>
          <w:lang w:eastAsia="en-US"/>
        </w:rPr>
        <w:t>OBLIGATIONS GENERALES</w:t>
      </w:r>
      <w:bookmarkEnd w:id="17"/>
    </w:p>
    <w:p w14:paraId="55C17F36"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18" w:name="_Toc73934838"/>
      <w:bookmarkStart w:id="19" w:name="_Toc161935841"/>
      <w:r w:rsidRPr="00297CA8">
        <w:rPr>
          <w:rFonts w:ascii="Trebuchet MS" w:hAnsi="Trebuchet MS"/>
          <w:szCs w:val="24"/>
          <w:lang w:eastAsia="en-US"/>
        </w:rPr>
        <w:t>Responsabilités de l’entrepreneur</w:t>
      </w:r>
      <w:bookmarkEnd w:id="18"/>
      <w:r w:rsidRPr="00297CA8">
        <w:rPr>
          <w:rFonts w:ascii="Trebuchet MS" w:hAnsi="Trebuchet MS"/>
          <w:szCs w:val="24"/>
          <w:lang w:eastAsia="en-US"/>
        </w:rPr>
        <w:t xml:space="preserve"> (l’entrepreneur et ses sous-traitants)</w:t>
      </w:r>
      <w:bookmarkEnd w:id="19"/>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20" w:name="_Toc73934839"/>
      <w:bookmarkStart w:id="21" w:name="_Toc161935842"/>
      <w:r w:rsidRPr="00297CA8">
        <w:rPr>
          <w:rFonts w:ascii="Trebuchet MS" w:hAnsi="Trebuchet MS"/>
          <w:szCs w:val="24"/>
          <w:lang w:eastAsia="en-US"/>
        </w:rPr>
        <w:t>Engagements de la maitrise d’œuvre</w:t>
      </w:r>
      <w:bookmarkEnd w:id="20"/>
      <w:bookmarkEnd w:id="21"/>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22" w:name="_Toc73934840"/>
      <w:bookmarkStart w:id="23" w:name="_Hlk74143554"/>
      <w:bookmarkStart w:id="24" w:name="_Toc161935843"/>
      <w:r w:rsidRPr="00297CA8">
        <w:rPr>
          <w:rFonts w:ascii="Trebuchet MS" w:hAnsi="Trebuchet MS"/>
          <w:szCs w:val="24"/>
          <w:lang w:eastAsia="en-US"/>
        </w:rPr>
        <w:t>Règlement intérieur de l’entrepreneur</w:t>
      </w:r>
      <w:bookmarkEnd w:id="22"/>
      <w:bookmarkEnd w:id="23"/>
      <w:bookmarkEnd w:id="24"/>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25" w:name="_Toc73934842"/>
      <w:bookmarkStart w:id="26" w:name="_Toc161935844"/>
      <w:r w:rsidRPr="00297CA8">
        <w:rPr>
          <w:rFonts w:ascii="Trebuchet MS" w:hAnsi="Trebuchet MS"/>
          <w:szCs w:val="24"/>
          <w:lang w:eastAsia="en-US"/>
        </w:rPr>
        <w:t>Contrôles, notifications, gestion des non-conformités et sanctions</w:t>
      </w:r>
      <w:bookmarkEnd w:id="25"/>
      <w:bookmarkEnd w:id="26"/>
    </w:p>
    <w:p w14:paraId="6FEE1B9F" w14:textId="77777777" w:rsidR="00CE20A3" w:rsidRPr="00297CA8" w:rsidRDefault="00CE20A3" w:rsidP="00345B78">
      <w:pPr>
        <w:numPr>
          <w:ilvl w:val="0"/>
          <w:numId w:val="59"/>
        </w:numPr>
        <w:spacing w:line="276" w:lineRule="auto"/>
        <w:jc w:val="both"/>
        <w:rPr>
          <w:rFonts w:ascii="Trebuchet MS" w:hAnsi="Trebuchet MS"/>
          <w:szCs w:val="24"/>
          <w:lang w:eastAsia="en-US"/>
        </w:rPr>
      </w:pPr>
      <w:bookmarkStart w:id="27" w:name="_Toc23180983"/>
      <w:bookmarkStart w:id="28" w:name="_Toc23181494"/>
      <w:bookmarkStart w:id="29" w:name="_Toc23182534"/>
      <w:bookmarkStart w:id="30" w:name="_Toc23188068"/>
      <w:bookmarkStart w:id="31" w:name="_Toc23188965"/>
      <w:bookmarkStart w:id="32" w:name="_Toc23201145"/>
      <w:bookmarkStart w:id="33" w:name="_Toc23202005"/>
      <w:bookmarkStart w:id="34" w:name="_Toc23202871"/>
      <w:bookmarkStart w:id="35" w:name="_Toc23203901"/>
      <w:bookmarkStart w:id="36" w:name="_Toc23204415"/>
      <w:bookmarkStart w:id="37" w:name="_Toc23237117"/>
      <w:bookmarkStart w:id="38" w:name="_Toc23240280"/>
      <w:bookmarkStart w:id="39" w:name="_Toc23264315"/>
      <w:bookmarkStart w:id="40" w:name="_Toc23413612"/>
      <w:bookmarkStart w:id="41" w:name="_Toc73934843"/>
      <w:bookmarkStart w:id="42" w:name="_Toc161935845"/>
      <w:r w:rsidRPr="00297CA8">
        <w:rPr>
          <w:rFonts w:ascii="Trebuchet MS" w:hAnsi="Trebuchet MS"/>
          <w:szCs w:val="24"/>
          <w:lang w:eastAsia="en-US"/>
        </w:rPr>
        <w:t>Contrôle de l’exécution des clauses environnementales et sociales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97CA8">
        <w:rPr>
          <w:rFonts w:ascii="Trebuchet MS" w:hAnsi="Trebuchet MS"/>
          <w:szCs w:val="24"/>
          <w:lang w:eastAsia="en-US"/>
        </w:rPr>
        <w:t xml:space="preserve"> du CCES</w:t>
      </w:r>
      <w:bookmarkEnd w:id="42"/>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3" w:name="_Toc23180984"/>
      <w:bookmarkStart w:id="44" w:name="_Toc23181495"/>
      <w:bookmarkStart w:id="45" w:name="_Toc23182535"/>
      <w:bookmarkStart w:id="46" w:name="_Toc23188069"/>
      <w:bookmarkStart w:id="47" w:name="_Toc23188966"/>
      <w:bookmarkStart w:id="48" w:name="_Toc23201146"/>
      <w:bookmarkStart w:id="49" w:name="_Toc23202006"/>
      <w:bookmarkStart w:id="50" w:name="_Toc23202872"/>
      <w:bookmarkStart w:id="51" w:name="_Toc23203902"/>
      <w:bookmarkStart w:id="52" w:name="_Toc23204416"/>
      <w:bookmarkStart w:id="53" w:name="_Toc23237118"/>
      <w:bookmarkStart w:id="54" w:name="_Toc23240281"/>
      <w:bookmarkStart w:id="55" w:name="_Toc23264316"/>
      <w:bookmarkStart w:id="56" w:name="_Toc23413613"/>
      <w:bookmarkStart w:id="57" w:name="_Toc73934844"/>
      <w:bookmarkStart w:id="58" w:name="_Toc161935846"/>
      <w:r w:rsidRPr="00297CA8">
        <w:rPr>
          <w:rFonts w:ascii="Trebuchet MS" w:hAnsi="Trebuchet MS"/>
          <w:szCs w:val="24"/>
          <w:lang w:eastAsia="en-US"/>
        </w:rPr>
        <w:t xml:space="preserve">II.4.2. Notification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97CA8">
        <w:rPr>
          <w:rFonts w:ascii="Trebuchet MS" w:hAnsi="Trebuchet MS"/>
          <w:szCs w:val="24"/>
          <w:lang w:eastAsia="en-US"/>
        </w:rPr>
        <w:t>des non-conformités</w:t>
      </w:r>
      <w:bookmarkEnd w:id="58"/>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9" w:name="_Toc73934845"/>
      <w:bookmarkStart w:id="60" w:name="_Toc161935847"/>
      <w:r w:rsidRPr="00297CA8">
        <w:rPr>
          <w:rFonts w:ascii="Trebuchet MS" w:hAnsi="Trebuchet MS"/>
          <w:szCs w:val="24"/>
          <w:lang w:eastAsia="en-US"/>
        </w:rPr>
        <w:t>II.4.3. Gestion des non-conformités</w:t>
      </w:r>
      <w:bookmarkEnd w:id="59"/>
      <w:bookmarkEnd w:id="60"/>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61" w:name="_Toc73934846"/>
      <w:bookmarkStart w:id="62" w:name="_Toc161935848"/>
      <w:r w:rsidRPr="00297CA8">
        <w:rPr>
          <w:rFonts w:ascii="Trebuchet MS" w:hAnsi="Trebuchet MS"/>
          <w:szCs w:val="24"/>
          <w:lang w:eastAsia="en-US"/>
        </w:rPr>
        <w:t>II.4.4. Conditions de suspension des travaux</w:t>
      </w:r>
      <w:bookmarkEnd w:id="61"/>
      <w:bookmarkEnd w:id="62"/>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63" w:name="_Toc73934847"/>
      <w:bookmarkStart w:id="64" w:name="_Toc161935849"/>
      <w:r w:rsidRPr="00297CA8">
        <w:rPr>
          <w:rFonts w:ascii="Trebuchet MS" w:hAnsi="Trebuchet MS"/>
          <w:szCs w:val="24"/>
          <w:lang w:eastAsia="en-US"/>
        </w:rPr>
        <w:t>DISPOSITIONS PRÉALABLES À L’EXÉCUTION DES TRAVAUX</w:t>
      </w:r>
      <w:bookmarkEnd w:id="63"/>
      <w:bookmarkEnd w:id="64"/>
    </w:p>
    <w:p w14:paraId="2F6C1D76" w14:textId="77777777" w:rsidR="00CE20A3" w:rsidRPr="00297CA8" w:rsidRDefault="00CE20A3">
      <w:pPr>
        <w:spacing w:line="276" w:lineRule="auto"/>
        <w:jc w:val="both"/>
        <w:rPr>
          <w:rFonts w:ascii="Trebuchet MS" w:hAnsi="Trebuchet MS"/>
          <w:szCs w:val="24"/>
          <w:lang w:eastAsia="en-US"/>
        </w:rPr>
      </w:pPr>
      <w:bookmarkStart w:id="65" w:name="_Toc73934848"/>
      <w:bookmarkStart w:id="66" w:name="_Toc161935850"/>
      <w:r w:rsidRPr="00297CA8">
        <w:rPr>
          <w:rFonts w:ascii="Trebuchet MS" w:hAnsi="Trebuchet MS"/>
          <w:szCs w:val="24"/>
          <w:lang w:eastAsia="en-US"/>
        </w:rPr>
        <w:t>II.5.1. Ressources affectées à la gestion environnementale et sociale</w:t>
      </w:r>
      <w:bookmarkEnd w:id="65"/>
      <w:bookmarkEnd w:id="66"/>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7" w:name="_Toc73934849"/>
      <w:bookmarkStart w:id="68" w:name="_Toc161935851"/>
      <w:r w:rsidRPr="00297CA8">
        <w:rPr>
          <w:rFonts w:ascii="Trebuchet MS" w:hAnsi="Trebuchet MS"/>
          <w:szCs w:val="24"/>
          <w:lang w:eastAsia="en-US"/>
        </w:rPr>
        <w:t>II.5.2. Plan de Gestion Environnementale et Sociale du chantier (PGES-CHANTIER)</w:t>
      </w:r>
      <w:bookmarkEnd w:id="67"/>
      <w:bookmarkEnd w:id="68"/>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9"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9"/>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70" w:name="_Toc23180944"/>
      <w:bookmarkStart w:id="71" w:name="_Toc23181455"/>
      <w:bookmarkStart w:id="72" w:name="_Toc23182495"/>
      <w:bookmarkStart w:id="73" w:name="_Toc23188029"/>
      <w:bookmarkStart w:id="74" w:name="_Toc23188921"/>
      <w:bookmarkStart w:id="75" w:name="_Toc23201101"/>
      <w:bookmarkStart w:id="76" w:name="_Toc23201966"/>
      <w:bookmarkStart w:id="77" w:name="_Toc23202832"/>
      <w:bookmarkStart w:id="78" w:name="_Toc23203857"/>
      <w:bookmarkStart w:id="79" w:name="_Toc23204371"/>
      <w:bookmarkStart w:id="80" w:name="_Toc23237073"/>
      <w:bookmarkStart w:id="81" w:name="_Toc23240236"/>
      <w:bookmarkStart w:id="82" w:name="_Toc23264270"/>
      <w:bookmarkStart w:id="83" w:name="_Toc23413572"/>
      <w:bookmarkStart w:id="84"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85" w:name="_Toc464829124"/>
      <w:bookmarkStart w:id="86" w:name="_Toc161935852"/>
      <w:r w:rsidRPr="00297CA8">
        <w:rPr>
          <w:rFonts w:ascii="Trebuchet MS" w:hAnsi="Trebuchet MS"/>
          <w:szCs w:val="24"/>
          <w:lang w:eastAsia="en-US"/>
        </w:rPr>
        <w:t>EXECUTION DES TRAVAUX</w:t>
      </w:r>
      <w:bookmarkEnd w:id="85"/>
      <w:bookmarkEnd w:id="86"/>
    </w:p>
    <w:p w14:paraId="7ECA8EE4" w14:textId="77777777" w:rsidR="00CE20A3" w:rsidRPr="00297CA8" w:rsidRDefault="00CE20A3">
      <w:pPr>
        <w:spacing w:line="276" w:lineRule="auto"/>
        <w:jc w:val="both"/>
        <w:rPr>
          <w:rFonts w:ascii="Trebuchet MS" w:hAnsi="Trebuchet MS"/>
          <w:szCs w:val="24"/>
          <w:lang w:eastAsia="en-US"/>
        </w:rPr>
      </w:pPr>
      <w:bookmarkStart w:id="87" w:name="_Toc464829125"/>
      <w:bookmarkStart w:id="88" w:name="_Toc161935853"/>
      <w:r w:rsidRPr="00297CA8">
        <w:rPr>
          <w:rFonts w:ascii="Trebuchet MS" w:hAnsi="Trebuchet MS"/>
          <w:szCs w:val="24"/>
          <w:lang w:eastAsia="en-US"/>
        </w:rPr>
        <w:t>III.1. R</w:t>
      </w:r>
      <w:bookmarkEnd w:id="87"/>
      <w:r w:rsidRPr="00297CA8">
        <w:rPr>
          <w:rFonts w:ascii="Trebuchet MS" w:hAnsi="Trebuchet MS"/>
          <w:szCs w:val="24"/>
          <w:lang w:eastAsia="en-US"/>
        </w:rPr>
        <w:t>éunion de démarrage des travaux</w:t>
      </w:r>
      <w:bookmarkEnd w:id="88"/>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9" w:name="_Toc464829126"/>
      <w:bookmarkStart w:id="90" w:name="_Toc161935854"/>
      <w:r w:rsidRPr="00297CA8">
        <w:rPr>
          <w:rFonts w:ascii="Trebuchet MS" w:hAnsi="Trebuchet MS"/>
          <w:szCs w:val="24"/>
          <w:lang w:eastAsia="en-US"/>
        </w:rPr>
        <w:t>III.2. Accès et installation chantier</w:t>
      </w:r>
      <w:bookmarkEnd w:id="89"/>
      <w:bookmarkEnd w:id="90"/>
    </w:p>
    <w:p w14:paraId="3D766D50" w14:textId="77777777" w:rsidR="00CE20A3" w:rsidRPr="00297CA8" w:rsidRDefault="00CE20A3">
      <w:pPr>
        <w:spacing w:line="276" w:lineRule="auto"/>
        <w:jc w:val="both"/>
        <w:rPr>
          <w:rFonts w:ascii="Trebuchet MS" w:hAnsi="Trebuchet MS"/>
          <w:szCs w:val="24"/>
          <w:lang w:eastAsia="en-US"/>
        </w:rPr>
      </w:pPr>
      <w:bookmarkStart w:id="91" w:name="_Toc464829127"/>
      <w:bookmarkStart w:id="92" w:name="_Toc161935855"/>
      <w:r w:rsidRPr="00297CA8">
        <w:rPr>
          <w:rFonts w:ascii="Trebuchet MS" w:hAnsi="Trebuchet MS"/>
          <w:szCs w:val="24"/>
          <w:lang w:eastAsia="en-US"/>
        </w:rPr>
        <w:t>III.2.1. Accès</w:t>
      </w:r>
      <w:bookmarkEnd w:id="91"/>
      <w:bookmarkEnd w:id="92"/>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3" w:name="_Toc464829128"/>
      <w:bookmarkStart w:id="94" w:name="_Toc161935856"/>
      <w:r w:rsidRPr="00297CA8">
        <w:rPr>
          <w:rFonts w:ascii="Trebuchet MS" w:hAnsi="Trebuchet MS"/>
          <w:szCs w:val="24"/>
          <w:lang w:eastAsia="en-US"/>
        </w:rPr>
        <w:t>III.2.2. Circulation</w:t>
      </w:r>
      <w:bookmarkEnd w:id="93"/>
      <w:bookmarkEnd w:id="94"/>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5" w:name="_Toc464829129"/>
      <w:bookmarkStart w:id="96" w:name="_Toc161935857"/>
      <w:r w:rsidRPr="00297CA8">
        <w:rPr>
          <w:rFonts w:ascii="Trebuchet MS" w:hAnsi="Trebuchet MS"/>
          <w:szCs w:val="24"/>
          <w:lang w:eastAsia="en-US"/>
        </w:rPr>
        <w:t>III.2.3. Installation</w:t>
      </w:r>
      <w:bookmarkEnd w:id="95"/>
      <w:bookmarkEnd w:id="96"/>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08455220"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7" w:name="_Toc464829130"/>
      <w:bookmarkStart w:id="98" w:name="_Toc161935858"/>
      <w:r w:rsidRPr="00297CA8">
        <w:rPr>
          <w:rFonts w:ascii="Trebuchet MS" w:hAnsi="Trebuchet MS"/>
          <w:szCs w:val="24"/>
          <w:lang w:eastAsia="en-US"/>
        </w:rPr>
        <w:t>III.2.4. Permis et autorisation avant travaux</w:t>
      </w:r>
      <w:bookmarkEnd w:id="97"/>
      <w:bookmarkEnd w:id="98"/>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9" w:name="_Toc464829134"/>
      <w:bookmarkStart w:id="100" w:name="_Toc161935859"/>
      <w:r w:rsidRPr="00297CA8">
        <w:rPr>
          <w:rFonts w:ascii="Trebuchet MS" w:hAnsi="Trebuchet MS"/>
          <w:szCs w:val="24"/>
          <w:lang w:eastAsia="en-US"/>
        </w:rPr>
        <w:t>III.3. Libération des emprises et repérage des réseaux</w:t>
      </w:r>
      <w:bookmarkEnd w:id="99"/>
      <w:bookmarkEnd w:id="100"/>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01" w:name="_Toc73934852"/>
      <w:bookmarkStart w:id="102" w:name="_Toc16193586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297CA8">
        <w:rPr>
          <w:rFonts w:ascii="Trebuchet MS" w:hAnsi="Trebuchet MS"/>
          <w:szCs w:val="24"/>
          <w:lang w:eastAsia="en-US"/>
        </w:rPr>
        <w:lastRenderedPageBreak/>
        <w:t>III.4. Dispositions applicables à l’installation du chantier et durant toute l’exécution des travaux</w:t>
      </w:r>
      <w:bookmarkEnd w:id="101"/>
      <w:bookmarkEnd w:id="102"/>
    </w:p>
    <w:p w14:paraId="02F0A006" w14:textId="77777777" w:rsidR="00CE20A3" w:rsidRPr="00297CA8" w:rsidRDefault="00CE20A3">
      <w:pPr>
        <w:spacing w:line="276" w:lineRule="auto"/>
        <w:jc w:val="both"/>
        <w:rPr>
          <w:rFonts w:ascii="Trebuchet MS" w:hAnsi="Trebuchet MS"/>
          <w:szCs w:val="24"/>
          <w:lang w:eastAsia="en-US"/>
        </w:rPr>
      </w:pPr>
      <w:bookmarkStart w:id="103" w:name="_Toc73934853"/>
      <w:bookmarkStart w:id="104" w:name="_Toc161935861"/>
      <w:r w:rsidRPr="00297CA8">
        <w:rPr>
          <w:rFonts w:ascii="Trebuchet MS" w:hAnsi="Trebuchet MS"/>
          <w:szCs w:val="24"/>
          <w:lang w:eastAsia="en-US"/>
        </w:rPr>
        <w:t>III.4.1. Inspections environnementales et sociales hebdomadaires</w:t>
      </w:r>
      <w:bookmarkEnd w:id="103"/>
      <w:bookmarkEnd w:id="104"/>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5" w:name="_Toc73934854"/>
      <w:bookmarkStart w:id="106" w:name="_Toc161935862"/>
      <w:r w:rsidRPr="00297CA8">
        <w:rPr>
          <w:rFonts w:ascii="Trebuchet MS" w:hAnsi="Trebuchet MS"/>
          <w:szCs w:val="24"/>
          <w:lang w:eastAsia="en-US"/>
        </w:rPr>
        <w:t>III.4.2. Reporting</w:t>
      </w:r>
      <w:bookmarkEnd w:id="105"/>
      <w:bookmarkEnd w:id="106"/>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7"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7"/>
    </w:p>
    <w:p w14:paraId="7A0FE876"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w:t>
      </w:r>
      <w:r w:rsidRPr="00297CA8">
        <w:rPr>
          <w:rFonts w:ascii="Trebuchet MS" w:hAnsi="Trebuchet MS"/>
          <w:szCs w:val="24"/>
          <w:lang w:eastAsia="en-US"/>
        </w:rPr>
        <w:lastRenderedPageBreak/>
        <w:t>nombre d'heures de travail réalisées par l’ensemble du personnel communautaire de l’Entrepreneur;</w:t>
      </w:r>
    </w:p>
    <w:p w14:paraId="0391B231"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8" w:name="_Toc161935863"/>
      <w:r w:rsidRPr="00297CA8">
        <w:rPr>
          <w:rFonts w:ascii="Trebuchet MS" w:hAnsi="Trebuchet MS"/>
          <w:szCs w:val="24"/>
          <w:lang w:eastAsia="en-US"/>
        </w:rPr>
        <w:t>III.5. Gestion de la santé et de la sécurité</w:t>
      </w:r>
      <w:bookmarkEnd w:id="108"/>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345B78">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9" w:name="_Toc161935864"/>
      <w:r w:rsidRPr="00297CA8">
        <w:rPr>
          <w:rFonts w:ascii="Trebuchet MS" w:hAnsi="Trebuchet MS"/>
          <w:szCs w:val="24"/>
          <w:lang w:eastAsia="en-US"/>
        </w:rPr>
        <w:t>III.6. Informations, sensibilisation et Renforcement des Capacités</w:t>
      </w:r>
      <w:bookmarkEnd w:id="109"/>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10" w:name="_Toc73934856"/>
      <w:bookmarkStart w:id="111" w:name="_Toc161935865"/>
      <w:r w:rsidRPr="00297CA8">
        <w:rPr>
          <w:rFonts w:ascii="Trebuchet MS" w:hAnsi="Trebuchet MS"/>
          <w:szCs w:val="24"/>
          <w:lang w:eastAsia="en-US"/>
        </w:rPr>
        <w:t xml:space="preserve">PROTECTION DE </w:t>
      </w:r>
      <w:bookmarkEnd w:id="110"/>
      <w:r w:rsidRPr="00297CA8">
        <w:rPr>
          <w:rFonts w:ascii="Trebuchet MS" w:hAnsi="Trebuchet MS"/>
          <w:szCs w:val="24"/>
          <w:lang w:eastAsia="en-US"/>
        </w:rPr>
        <w:t>L’ENVIRONNEMENT : EXIGENCES POUR ATTÉNUER LES IMPACTS ENVIRONNEMENTAUX</w:t>
      </w:r>
      <w:bookmarkStart w:id="112" w:name="_Hlk73820483"/>
      <w:bookmarkEnd w:id="111"/>
    </w:p>
    <w:p w14:paraId="7848EF18" w14:textId="77777777" w:rsidR="00CE20A3" w:rsidRPr="00297CA8" w:rsidRDefault="00CE20A3">
      <w:pPr>
        <w:spacing w:line="276" w:lineRule="auto"/>
        <w:jc w:val="both"/>
        <w:rPr>
          <w:rFonts w:ascii="Trebuchet MS" w:hAnsi="Trebuchet MS"/>
          <w:szCs w:val="24"/>
          <w:lang w:eastAsia="en-US"/>
        </w:rPr>
      </w:pPr>
      <w:bookmarkStart w:id="113" w:name="_Toc161935866"/>
      <w:r w:rsidRPr="00297CA8">
        <w:rPr>
          <w:rFonts w:ascii="Trebuchet MS" w:hAnsi="Trebuchet MS"/>
          <w:szCs w:val="24"/>
          <w:lang w:eastAsia="en-US"/>
        </w:rPr>
        <w:t>IV.1. Entretien et gestion des déchets</w:t>
      </w:r>
      <w:bookmarkEnd w:id="113"/>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4" w:name="_Toc161935867"/>
      <w:r w:rsidRPr="00297CA8">
        <w:rPr>
          <w:rFonts w:ascii="Trebuchet MS" w:hAnsi="Trebuchet MS"/>
          <w:szCs w:val="24"/>
          <w:lang w:eastAsia="en-US"/>
        </w:rPr>
        <w:t>IV.2. Mesures préventives contre les nuisances sonores et les émissions de poussières</w:t>
      </w:r>
      <w:bookmarkEnd w:id="114"/>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5" w:name="_Toc161935868"/>
      <w:r w:rsidRPr="00297CA8">
        <w:rPr>
          <w:rFonts w:ascii="Trebuchet MS" w:hAnsi="Trebuchet MS"/>
          <w:szCs w:val="24"/>
          <w:lang w:eastAsia="en-US"/>
        </w:rPr>
        <w:t>IV.3. Stockage et utilisation des substances potentiellement polluantes</w:t>
      </w:r>
      <w:bookmarkEnd w:id="115"/>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6" w:name="_Toc161935869"/>
      <w:r w:rsidRPr="00297CA8">
        <w:rPr>
          <w:rFonts w:ascii="Trebuchet MS" w:hAnsi="Trebuchet MS"/>
          <w:szCs w:val="24"/>
          <w:lang w:eastAsia="en-US"/>
        </w:rPr>
        <w:t>IV.4. Carburants et lubrifiants</w:t>
      </w:r>
      <w:bookmarkEnd w:id="116"/>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7" w:name="_Toc161935870"/>
      <w:r w:rsidRPr="00297CA8">
        <w:rPr>
          <w:rFonts w:ascii="Trebuchet MS" w:hAnsi="Trebuchet MS"/>
          <w:szCs w:val="24"/>
          <w:lang w:eastAsia="en-US"/>
        </w:rPr>
        <w:t>IV.5. Autres substances potentiellement polluantes</w:t>
      </w:r>
      <w:bookmarkEnd w:id="117"/>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8" w:name="_Toc161935871"/>
      <w:r w:rsidRPr="00297CA8">
        <w:rPr>
          <w:rFonts w:ascii="Trebuchet MS" w:hAnsi="Trebuchet MS"/>
          <w:szCs w:val="24"/>
          <w:lang w:eastAsia="en-US"/>
        </w:rPr>
        <w:t>IV.6. Gestion des pollutions accidentelles</w:t>
      </w:r>
      <w:bookmarkEnd w:id="118"/>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9" w:name="_Toc161935872"/>
      <w:r w:rsidRPr="00297CA8">
        <w:rPr>
          <w:rFonts w:ascii="Trebuchet MS" w:hAnsi="Trebuchet MS"/>
          <w:szCs w:val="24"/>
          <w:lang w:eastAsia="en-US"/>
        </w:rPr>
        <w:t>IV.7. Principe d’intervention suite à une pollution accidentelle</w:t>
      </w:r>
      <w:bookmarkEnd w:id="119"/>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20" w:name="_Toc161935873"/>
      <w:r w:rsidRPr="00297CA8">
        <w:rPr>
          <w:rFonts w:ascii="Trebuchet MS" w:hAnsi="Trebuchet MS"/>
          <w:szCs w:val="24"/>
          <w:lang w:eastAsia="en-US"/>
        </w:rPr>
        <w:t>IV.8. Protection des espaces naturels contre l’incendie</w:t>
      </w:r>
      <w:bookmarkEnd w:id="120"/>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21" w:name="_Toc161935874"/>
      <w:r w:rsidRPr="00297CA8">
        <w:rPr>
          <w:rFonts w:ascii="Trebuchet MS" w:hAnsi="Trebuchet MS"/>
          <w:szCs w:val="24"/>
          <w:lang w:eastAsia="en-US"/>
        </w:rPr>
        <w:t>IV.9. Conservation de l’intégrité paysagère du site</w:t>
      </w:r>
      <w:bookmarkEnd w:id="121"/>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2"/>
    </w:p>
    <w:p w14:paraId="4276F004" w14:textId="77777777" w:rsidR="00CE20A3" w:rsidRPr="00297CA8" w:rsidRDefault="00CE20A3">
      <w:pPr>
        <w:spacing w:line="276" w:lineRule="auto"/>
        <w:jc w:val="both"/>
        <w:rPr>
          <w:rFonts w:ascii="Trebuchet MS" w:hAnsi="Trebuchet MS"/>
          <w:szCs w:val="24"/>
          <w:lang w:eastAsia="en-US"/>
        </w:rPr>
      </w:pPr>
      <w:bookmarkStart w:id="122" w:name="_Toc161935875"/>
      <w:r w:rsidRPr="00297CA8">
        <w:rPr>
          <w:rFonts w:ascii="Trebuchet MS" w:hAnsi="Trebuchet MS"/>
          <w:szCs w:val="24"/>
          <w:lang w:eastAsia="en-US"/>
        </w:rPr>
        <w:t>IV.10. Protection de la biodiversité</w:t>
      </w:r>
      <w:bookmarkEnd w:id="122"/>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23" w:name="_Toc161935876"/>
      <w:r w:rsidRPr="00297CA8">
        <w:rPr>
          <w:rFonts w:ascii="Trebuchet MS" w:hAnsi="Trebuchet MS"/>
          <w:szCs w:val="24"/>
          <w:lang w:eastAsia="en-US"/>
        </w:rPr>
        <w:t>Gestion des risques et impacts SOCIAUX : Plan/Programme/Mesures pour gérer les risques et impacts sociaux</w:t>
      </w:r>
      <w:bookmarkEnd w:id="123"/>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4" w:name="_Toc161935877"/>
      <w:r w:rsidRPr="00297CA8">
        <w:rPr>
          <w:rFonts w:ascii="Trebuchet MS" w:hAnsi="Trebuchet MS"/>
          <w:szCs w:val="24"/>
          <w:lang w:eastAsia="en-US"/>
        </w:rPr>
        <w:t>V.1.  Plan/Programme/mesures de gestion de la main d’œuvre</w:t>
      </w:r>
      <w:bookmarkEnd w:id="124"/>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5" w:name="_Toc161655317"/>
      <w:bookmarkStart w:id="126" w:name="_Toc161935878"/>
      <w:r w:rsidRPr="00297CA8">
        <w:rPr>
          <w:rFonts w:ascii="Trebuchet MS" w:hAnsi="Trebuchet MS"/>
          <w:szCs w:val="24"/>
          <w:lang w:eastAsia="en-US"/>
        </w:rPr>
        <w:t>V.2.  Plan/Programme/mesures de gestion de l'afflux de la main-d'œuvre</w:t>
      </w:r>
      <w:bookmarkEnd w:id="125"/>
      <w:bookmarkEnd w:id="126"/>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7" w:name="_Toc161655318"/>
      <w:bookmarkStart w:id="128" w:name="_Toc161935879"/>
      <w:bookmarkStart w:id="129"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7"/>
      <w:bookmarkEnd w:id="128"/>
    </w:p>
    <w:p w14:paraId="46176F15" w14:textId="77777777" w:rsidR="00CE20A3" w:rsidRPr="00297CA8" w:rsidRDefault="00CE20A3">
      <w:pPr>
        <w:spacing w:line="276" w:lineRule="auto"/>
        <w:jc w:val="both"/>
        <w:rPr>
          <w:rFonts w:ascii="Trebuchet MS" w:hAnsi="Trebuchet MS"/>
          <w:szCs w:val="24"/>
          <w:lang w:eastAsia="en-US"/>
        </w:rPr>
      </w:pPr>
    </w:p>
    <w:bookmarkEnd w:id="129"/>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30" w:name="_Toc161935880"/>
      <w:r w:rsidRPr="00297CA8">
        <w:rPr>
          <w:rFonts w:ascii="Trebuchet MS" w:hAnsi="Trebuchet MS"/>
          <w:szCs w:val="24"/>
          <w:lang w:eastAsia="en-US"/>
        </w:rPr>
        <w:t>V.4.  Plan/Programme/mesures de prévention des dommages aux personnes et aux biens</w:t>
      </w:r>
      <w:bookmarkEnd w:id="130"/>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31" w:name="_Toc161655319"/>
      <w:bookmarkStart w:id="132"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31"/>
      <w:bookmarkEnd w:id="132"/>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3" w:name="_Toc161935882"/>
      <w:r w:rsidRPr="00297CA8">
        <w:rPr>
          <w:rFonts w:ascii="Trebuchet MS" w:hAnsi="Trebuchet MS"/>
          <w:szCs w:val="24"/>
          <w:lang w:eastAsia="en-US"/>
        </w:rPr>
        <w:t>V.6.  Plan/Programme/mesures de Gestion du patrimoine culturel</w:t>
      </w:r>
      <w:bookmarkEnd w:id="133"/>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4" w:name="_Toc161655321"/>
      <w:bookmarkStart w:id="135" w:name="_Toc161935883"/>
      <w:r w:rsidRPr="00297CA8">
        <w:rPr>
          <w:rFonts w:ascii="Trebuchet MS" w:hAnsi="Trebuchet MS"/>
          <w:szCs w:val="24"/>
          <w:lang w:eastAsia="en-US"/>
        </w:rPr>
        <w:t>V.7.  Plan/Programme/mesures de Communication Sociale</w:t>
      </w:r>
      <w:bookmarkEnd w:id="134"/>
      <w:bookmarkEnd w:id="135"/>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6" w:name="_Toc161655322"/>
      <w:bookmarkStart w:id="137" w:name="_Toc161935884"/>
      <w:r w:rsidRPr="00297CA8">
        <w:rPr>
          <w:rFonts w:ascii="Trebuchet MS" w:hAnsi="Trebuchet MS"/>
          <w:szCs w:val="24"/>
          <w:lang w:eastAsia="en-US"/>
        </w:rPr>
        <w:t>V.8.  Plan/Programme/mesures de gestion des plaintes : le mécanisme de gestion des plaintes (MGP)</w:t>
      </w:r>
      <w:bookmarkEnd w:id="136"/>
      <w:bookmarkEnd w:id="137"/>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38" w:name="_Toc161935885"/>
      <w:r w:rsidRPr="00297CA8">
        <w:rPr>
          <w:rFonts w:ascii="Trebuchet MS" w:hAnsi="Trebuchet MS"/>
          <w:szCs w:val="24"/>
          <w:lang w:eastAsia="en-US"/>
        </w:rPr>
        <w:t>REPLIS DE CHANTIER EN FIN DE TRAVAUX</w:t>
      </w:r>
      <w:bookmarkEnd w:id="138"/>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345B78">
      <w:pPr>
        <w:numPr>
          <w:ilvl w:val="0"/>
          <w:numId w:val="57"/>
        </w:numPr>
        <w:spacing w:line="276" w:lineRule="auto"/>
        <w:jc w:val="both"/>
        <w:rPr>
          <w:rFonts w:ascii="Trebuchet MS" w:hAnsi="Trebuchet MS"/>
          <w:bCs/>
          <w:szCs w:val="24"/>
          <w:lang w:eastAsia="en-US"/>
        </w:rPr>
      </w:pPr>
      <w:bookmarkStart w:id="139" w:name="_Toc161935886"/>
      <w:r w:rsidRPr="00297CA8">
        <w:rPr>
          <w:rFonts w:ascii="Trebuchet MS" w:hAnsi="Trebuchet MS"/>
          <w:bCs/>
          <w:szCs w:val="24"/>
          <w:lang w:eastAsia="en-US"/>
        </w:rPr>
        <w:lastRenderedPageBreak/>
        <w:t>ANNEXES</w:t>
      </w:r>
      <w:bookmarkEnd w:id="139"/>
    </w:p>
    <w:p w14:paraId="6A8CAB5E" w14:textId="77777777" w:rsidR="00CE20A3" w:rsidRPr="00297CA8" w:rsidRDefault="00CE20A3">
      <w:pPr>
        <w:spacing w:line="276" w:lineRule="auto"/>
        <w:jc w:val="both"/>
        <w:rPr>
          <w:rFonts w:ascii="Trebuchet MS" w:hAnsi="Trebuchet MS"/>
          <w:bCs/>
          <w:szCs w:val="24"/>
          <w:lang w:eastAsia="en-US"/>
        </w:rPr>
      </w:pPr>
      <w:bookmarkStart w:id="140" w:name="_Toc73934861"/>
      <w:bookmarkStart w:id="141" w:name="_Toc161935887"/>
      <w:r w:rsidRPr="00297CA8">
        <w:rPr>
          <w:rFonts w:ascii="Trebuchet MS" w:hAnsi="Trebuchet MS"/>
          <w:bCs/>
          <w:szCs w:val="24"/>
          <w:lang w:eastAsia="en-US"/>
        </w:rPr>
        <w:t>Annexe 1 : Contenu du PGES-chantier</w:t>
      </w:r>
      <w:bookmarkEnd w:id="140"/>
      <w:bookmarkEnd w:id="141"/>
    </w:p>
    <w:p w14:paraId="31972D2F"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345B78">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345B78">
      <w:pPr>
        <w:numPr>
          <w:ilvl w:val="1"/>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345B78">
      <w:pPr>
        <w:numPr>
          <w:ilvl w:val="1"/>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2" w:name="_Toc41663239"/>
      <w:bookmarkEnd w:id="142"/>
    </w:p>
    <w:p w14:paraId="4ED08F36" w14:textId="77777777" w:rsidR="00CE20A3" w:rsidRPr="00297CA8" w:rsidRDefault="00CE20A3">
      <w:pPr>
        <w:spacing w:line="276" w:lineRule="auto"/>
        <w:jc w:val="both"/>
        <w:rPr>
          <w:rFonts w:ascii="Trebuchet MS" w:hAnsi="Trebuchet MS"/>
          <w:bCs/>
          <w:szCs w:val="24"/>
          <w:lang w:eastAsia="en-US"/>
        </w:rPr>
      </w:pPr>
      <w:bookmarkStart w:id="143" w:name="_Toc73934862"/>
      <w:bookmarkStart w:id="144"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5" w:name="_Toc161935888"/>
      <w:r w:rsidRPr="00CE20A3">
        <w:rPr>
          <w:rFonts w:ascii="Trebuchet MS" w:hAnsi="Trebuchet MS"/>
          <w:b/>
          <w:bCs/>
          <w:sz w:val="32"/>
          <w:szCs w:val="22"/>
          <w:lang w:eastAsia="en-US"/>
        </w:rPr>
        <w:lastRenderedPageBreak/>
        <w:t>Annexe 2 :  Propriétés qui rendent un produit dangereux</w:t>
      </w:r>
      <w:bookmarkEnd w:id="143"/>
      <w:bookmarkEnd w:id="144"/>
      <w:bookmarkEnd w:id="145"/>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6" w:name="_Toc161935889"/>
      <w:bookmarkStart w:id="147"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6"/>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8" w:name="_Toc161655328"/>
      <w:bookmarkStart w:id="149" w:name="_Toc161935890"/>
      <w:bookmarkEnd w:id="147"/>
      <w:r w:rsidRPr="00AF2DD6">
        <w:rPr>
          <w:rFonts w:ascii="Trebuchet MS" w:hAnsi="Trebuchet MS"/>
          <w:bCs/>
          <w:szCs w:val="24"/>
          <w:lang w:eastAsia="en-US"/>
        </w:rPr>
        <w:lastRenderedPageBreak/>
        <w:t>Annexe 5. Codes de conduite</w:t>
      </w:r>
      <w:bookmarkEnd w:id="148"/>
      <w:bookmarkEnd w:id="149"/>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345B78">
      <w:pPr>
        <w:numPr>
          <w:ilvl w:val="0"/>
          <w:numId w:val="5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50" w:name="_Toc115044941"/>
      <w:r w:rsidRPr="00AF2DD6">
        <w:rPr>
          <w:rFonts w:ascii="Trebuchet MS" w:hAnsi="Trebuchet MS"/>
          <w:bCs/>
          <w:szCs w:val="24"/>
          <w:lang w:eastAsia="en-US"/>
        </w:rPr>
        <w:t xml:space="preserve"> Engagement</w:t>
      </w:r>
      <w:bookmarkEnd w:id="150"/>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345B78">
      <w:pPr>
        <w:numPr>
          <w:ilvl w:val="1"/>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51" w:name="_Toc115044942"/>
      <w:r w:rsidRPr="00AF2DD6">
        <w:rPr>
          <w:rFonts w:ascii="Trebuchet MS" w:hAnsi="Trebuchet MS"/>
          <w:bCs/>
          <w:szCs w:val="24"/>
          <w:lang w:eastAsia="en-US"/>
        </w:rPr>
        <w:t>Généralités</w:t>
      </w:r>
      <w:bookmarkEnd w:id="151"/>
      <w:r w:rsidRPr="00AF2DD6">
        <w:rPr>
          <w:rFonts w:ascii="Trebuchet MS" w:hAnsi="Trebuchet MS"/>
          <w:bCs/>
          <w:szCs w:val="24"/>
          <w:lang w:eastAsia="en-US"/>
        </w:rPr>
        <w:t xml:space="preserve"> </w:t>
      </w:r>
    </w:p>
    <w:p w14:paraId="2F8DFB66"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2" w:name="_Toc115044943"/>
      <w:r w:rsidRPr="00AF2DD6">
        <w:rPr>
          <w:rFonts w:ascii="Trebuchet MS" w:hAnsi="Trebuchet MS"/>
          <w:bCs/>
          <w:szCs w:val="24"/>
          <w:lang w:eastAsia="en-US"/>
        </w:rPr>
        <w:t>Hygiène et sécurité</w:t>
      </w:r>
      <w:bookmarkEnd w:id="152"/>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3"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3"/>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4"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4"/>
      <w:r w:rsidRPr="00297CA8">
        <w:rPr>
          <w:rFonts w:ascii="Trebuchet MS" w:hAnsi="Trebuchet MS"/>
          <w:b/>
          <w:bCs/>
          <w:szCs w:val="24"/>
          <w:lang w:eastAsia="en-US"/>
        </w:rPr>
        <w:t xml:space="preserve"> </w:t>
      </w:r>
    </w:p>
    <w:p w14:paraId="04A0C855" w14:textId="77777777" w:rsidR="00CE20A3" w:rsidRPr="004433DB" w:rsidRDefault="00CE20A3" w:rsidP="00345B78">
      <w:pPr>
        <w:numPr>
          <w:ilvl w:val="0"/>
          <w:numId w:val="4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345B78">
      <w:pPr>
        <w:numPr>
          <w:ilvl w:val="0"/>
          <w:numId w:val="56"/>
        </w:numPr>
        <w:spacing w:line="276" w:lineRule="auto"/>
        <w:jc w:val="both"/>
        <w:rPr>
          <w:rFonts w:asciiTheme="minorHAnsi" w:hAnsiTheme="minorHAnsi" w:cstheme="minorHAnsi"/>
          <w:b/>
          <w:bCs/>
          <w:szCs w:val="24"/>
          <w:lang w:eastAsia="en-US"/>
        </w:rPr>
      </w:pPr>
      <w:bookmarkStart w:id="155" w:name="_Toc60841079"/>
      <w:bookmarkStart w:id="156" w:name="_Toc115044946"/>
      <w:r w:rsidRPr="00297CA8">
        <w:rPr>
          <w:rFonts w:asciiTheme="minorHAnsi" w:hAnsiTheme="minorHAnsi" w:cstheme="minorHAnsi"/>
          <w:b/>
          <w:bCs/>
          <w:szCs w:val="24"/>
          <w:lang w:eastAsia="en-US"/>
        </w:rPr>
        <w:lastRenderedPageBreak/>
        <w:t>CODE DE CONDUITE DU GESTIONNAIRE</w:t>
      </w:r>
      <w:bookmarkEnd w:id="155"/>
      <w:bookmarkEnd w:id="156"/>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7"/>
      <w:r w:rsidRPr="00297CA8">
        <w:rPr>
          <w:rFonts w:asciiTheme="minorHAnsi" w:hAnsiTheme="minorHAnsi" w:cstheme="minorHAnsi"/>
          <w:b/>
          <w:bCs/>
          <w:szCs w:val="24"/>
          <w:lang w:eastAsia="en-US"/>
        </w:rPr>
        <w:t>Engagement</w:t>
      </w:r>
      <w:bookmarkEnd w:id="157"/>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48"/>
      <w:r w:rsidRPr="00297CA8">
        <w:rPr>
          <w:rFonts w:asciiTheme="minorHAnsi" w:hAnsiTheme="minorHAnsi" w:cstheme="minorHAnsi"/>
          <w:b/>
          <w:bCs/>
          <w:szCs w:val="24"/>
          <w:lang w:eastAsia="en-US"/>
        </w:rPr>
        <w:t>La mise en œuvre</w:t>
      </w:r>
      <w:bookmarkEnd w:id="158"/>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14:paraId="375A6CFF"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9"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9"/>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60" w:name="_Toc115044950"/>
      <w:r w:rsidRPr="00297CA8">
        <w:rPr>
          <w:rFonts w:asciiTheme="minorHAnsi" w:hAnsiTheme="minorHAnsi" w:cstheme="minorHAnsi"/>
          <w:b/>
          <w:bCs/>
          <w:szCs w:val="24"/>
          <w:lang w:eastAsia="en-US"/>
        </w:rPr>
        <w:t>L’intervention</w:t>
      </w:r>
      <w:bookmarkEnd w:id="160"/>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14:paraId="66329B7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345B78">
      <w:pPr>
        <w:numPr>
          <w:ilvl w:val="0"/>
          <w:numId w:val="56"/>
        </w:numPr>
        <w:spacing w:line="276" w:lineRule="auto"/>
        <w:jc w:val="both"/>
        <w:rPr>
          <w:rFonts w:ascii="Trebuchet MS" w:hAnsi="Trebuchet MS"/>
          <w:szCs w:val="24"/>
          <w:lang w:eastAsia="en-US"/>
        </w:rPr>
      </w:pPr>
      <w:bookmarkStart w:id="161" w:name="_Toc60841080"/>
      <w:bookmarkStart w:id="162" w:name="_Toc115044951"/>
      <w:r w:rsidRPr="00297CA8">
        <w:rPr>
          <w:rFonts w:ascii="Trebuchet MS" w:hAnsi="Trebuchet MS"/>
          <w:szCs w:val="24"/>
          <w:lang w:eastAsia="en-US"/>
        </w:rPr>
        <w:lastRenderedPageBreak/>
        <w:t>CODE DE CONDUITE INDIVIDUEL</w:t>
      </w:r>
      <w:bookmarkEnd w:id="161"/>
      <w:bookmarkEnd w:id="162"/>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3" w:name="_Toc115044952"/>
      <w:r w:rsidRPr="00297CA8">
        <w:rPr>
          <w:rFonts w:ascii="Trebuchet MS" w:hAnsi="Trebuchet MS"/>
          <w:szCs w:val="24"/>
          <w:lang w:eastAsia="en-US"/>
        </w:rPr>
        <w:t>Engagement</w:t>
      </w:r>
      <w:bookmarkEnd w:id="163"/>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0D872D3E"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4"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4"/>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5" w:name="_Toc115044954"/>
      <w:r w:rsidRPr="00297CA8">
        <w:rPr>
          <w:rFonts w:ascii="Trebuchet MS" w:hAnsi="Trebuchet MS"/>
          <w:szCs w:val="24"/>
          <w:lang w:eastAsia="en-US"/>
        </w:rPr>
        <w:t>Sanctions</w:t>
      </w:r>
      <w:bookmarkEnd w:id="165"/>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24"/>
          <w:footerReference w:type="default" r:id="rId25"/>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6" w:name="_Toc161935891"/>
      <w:r w:rsidRPr="00297CA8">
        <w:rPr>
          <w:rFonts w:ascii="Trebuchet MS" w:hAnsi="Trebuchet MS"/>
          <w:szCs w:val="24"/>
          <w:lang w:eastAsia="en-US"/>
        </w:rPr>
        <w:lastRenderedPageBreak/>
        <w:t>Annexe 6 : Formulaire de notification et rapport rapide d'incident et plan d’actions XXX</w:t>
      </w:r>
      <w:bookmarkEnd w:id="166"/>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6E2823"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6E2823"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6E2823"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6E2823">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6E2823">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6E2823">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6E2823">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lastRenderedPageBreak/>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6E2823"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6E2823"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6E2823"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6E2823"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345B78">
            <w:pPr>
              <w:numPr>
                <w:ilvl w:val="0"/>
                <w:numId w:val="5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345B78">
            <w:pPr>
              <w:numPr>
                <w:ilvl w:val="0"/>
                <w:numId w:val="5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6E2823"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6E2823">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6E2823">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6E2823"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6E2823"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9CAA3F3" w14:textId="77777777" w:rsidR="007E2B83" w:rsidRDefault="007E2B83" w:rsidP="007E2B83">
      <w:pPr>
        <w:spacing w:after="200" w:line="276" w:lineRule="auto"/>
        <w:ind w:left="360"/>
        <w:rPr>
          <w:rFonts w:ascii="Trebuchet MS" w:hAnsi="Trebuchet MS"/>
          <w:b/>
          <w:sz w:val="32"/>
          <w:szCs w:val="22"/>
          <w:lang w:eastAsia="en-US"/>
        </w:rPr>
      </w:pPr>
    </w:p>
    <w:p w14:paraId="7BCA4C2D" w14:textId="77777777" w:rsidR="007E2B83" w:rsidRDefault="007E2B83" w:rsidP="007E2B83">
      <w:pPr>
        <w:spacing w:after="200" w:line="276" w:lineRule="auto"/>
        <w:ind w:left="360"/>
        <w:rPr>
          <w:rFonts w:ascii="Trebuchet MS" w:hAnsi="Trebuchet MS"/>
          <w:b/>
          <w:sz w:val="32"/>
          <w:szCs w:val="22"/>
          <w:lang w:eastAsia="en-US"/>
        </w:rPr>
      </w:pPr>
    </w:p>
    <w:p w14:paraId="1C8B2664" w14:textId="77777777" w:rsidR="007E2B83" w:rsidRDefault="007E2B83" w:rsidP="007E2B83">
      <w:pPr>
        <w:spacing w:after="200" w:line="276" w:lineRule="auto"/>
        <w:ind w:left="360"/>
        <w:rPr>
          <w:rFonts w:ascii="Trebuchet MS" w:hAnsi="Trebuchet MS"/>
          <w:b/>
          <w:sz w:val="32"/>
          <w:szCs w:val="22"/>
          <w:lang w:eastAsia="en-US"/>
        </w:rPr>
      </w:pPr>
    </w:p>
    <w:p w14:paraId="132C03D7" w14:textId="77777777" w:rsidR="007E2B83" w:rsidRDefault="007E2B83" w:rsidP="007E2B83">
      <w:pPr>
        <w:spacing w:after="200" w:line="276" w:lineRule="auto"/>
        <w:ind w:left="360"/>
        <w:rPr>
          <w:rFonts w:ascii="Trebuchet MS" w:hAnsi="Trebuchet MS"/>
          <w:b/>
          <w:sz w:val="32"/>
          <w:szCs w:val="22"/>
          <w:lang w:eastAsia="en-US"/>
        </w:rPr>
      </w:pPr>
    </w:p>
    <w:p w14:paraId="59E2E8FE" w14:textId="77777777" w:rsidR="007E2B83" w:rsidRPr="00EF2D33" w:rsidRDefault="007E2B83" w:rsidP="007E2B83">
      <w:pPr>
        <w:pStyle w:val="00SectionVIITitle"/>
        <w:rPr>
          <w:lang w:val="fr-FR"/>
        </w:rPr>
      </w:pPr>
      <w:bookmarkStart w:id="167" w:name="_Toc478922747"/>
      <w:bookmarkStart w:id="168" w:name="_Toc37951822"/>
      <w:r w:rsidRPr="00EF2D33">
        <w:rPr>
          <w:lang w:val="fr-FR"/>
        </w:rPr>
        <w:t>Plans</w:t>
      </w:r>
      <w:bookmarkEnd w:id="167"/>
      <w:bookmarkEnd w:id="168"/>
    </w:p>
    <w:p w14:paraId="71113F4C" w14:textId="77777777" w:rsidR="007E2B83" w:rsidRPr="009A09F2" w:rsidRDefault="007E2B83" w:rsidP="007E2B83">
      <w:pPr>
        <w:pStyle w:val="Style9"/>
        <w:suppressAutoHyphens/>
        <w:ind w:left="0" w:firstLine="0"/>
        <w:jc w:val="left"/>
        <w:rPr>
          <w:b w:val="0"/>
          <w:i/>
          <w:sz w:val="24"/>
          <w:lang w:val="fr-FR"/>
        </w:rPr>
      </w:pPr>
      <w:r w:rsidRPr="009A09F2">
        <w:rPr>
          <w:b w:val="0"/>
          <w:i/>
          <w:sz w:val="24"/>
          <w:lang w:val="fr-FR"/>
        </w:rPr>
        <w:t xml:space="preserve">Insérer ici la liste des plans. Les plans, y compris les plans de situation, doivent être attachés à cette section ou annexés dans un classeur séparé. </w:t>
      </w:r>
    </w:p>
    <w:p w14:paraId="3DB63D72" w14:textId="77777777" w:rsidR="007E2B83" w:rsidRPr="00A30D1D" w:rsidRDefault="007E2B83" w:rsidP="007E2B83">
      <w:pPr>
        <w:sectPr w:rsidR="007E2B83" w:rsidRPr="00A30D1D" w:rsidSect="007E2B83">
          <w:pgSz w:w="11906" w:h="16838"/>
          <w:pgMar w:top="1134" w:right="1247" w:bottom="1134" w:left="1247" w:header="720" w:footer="442" w:gutter="0"/>
          <w:cols w:space="720"/>
          <w:docGrid w:linePitch="272"/>
        </w:sectPr>
      </w:pPr>
    </w:p>
    <w:p w14:paraId="13601B8E" w14:textId="77777777" w:rsidR="007E2B83" w:rsidRPr="00A30D1D" w:rsidRDefault="007E2B83" w:rsidP="007E2B83">
      <w:r w:rsidRPr="00A30D1D">
        <w:rPr>
          <w:noProof/>
        </w:rPr>
        <w:lastRenderedPageBreak/>
        <w:drawing>
          <wp:inline distT="0" distB="0" distL="0" distR="0" wp14:anchorId="2DBFEB82" wp14:editId="36BA9785">
            <wp:extent cx="5976620" cy="7494640"/>
            <wp:effectExtent l="0" t="0" r="5080" b="0"/>
            <wp:docPr id="19697827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7494640"/>
                    </a:xfrm>
                    <a:prstGeom prst="rect">
                      <a:avLst/>
                    </a:prstGeom>
                  </pic:spPr>
                </pic:pic>
              </a:graphicData>
            </a:graphic>
          </wp:inline>
        </w:drawing>
      </w:r>
      <w:r w:rsidRPr="00A30D1D">
        <w:rPr>
          <w:noProof/>
        </w:rPr>
        <w:lastRenderedPageBreak/>
        <w:drawing>
          <wp:inline distT="0" distB="0" distL="0" distR="0" wp14:anchorId="2F53931F" wp14:editId="343FE2E1">
            <wp:extent cx="5976620" cy="8051800"/>
            <wp:effectExtent l="0" t="0" r="508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8051800"/>
                    </a:xfrm>
                    <a:prstGeom prst="rect">
                      <a:avLst/>
                    </a:prstGeom>
                  </pic:spPr>
                </pic:pic>
              </a:graphicData>
            </a:graphic>
          </wp:inline>
        </w:drawing>
      </w:r>
      <w:r w:rsidRPr="00A30D1D">
        <w:rPr>
          <w:noProof/>
        </w:rPr>
        <w:lastRenderedPageBreak/>
        <w:drawing>
          <wp:inline distT="0" distB="0" distL="0" distR="0" wp14:anchorId="11EFAAAE" wp14:editId="32739FFE">
            <wp:extent cx="5976620" cy="7770495"/>
            <wp:effectExtent l="0" t="0" r="508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6620" cy="7770495"/>
                    </a:xfrm>
                    <a:prstGeom prst="rect">
                      <a:avLst/>
                    </a:prstGeom>
                  </pic:spPr>
                </pic:pic>
              </a:graphicData>
            </a:graphic>
          </wp:inline>
        </w:drawing>
      </w:r>
      <w:r w:rsidRPr="00A30D1D">
        <w:rPr>
          <w:noProof/>
        </w:rPr>
        <w:lastRenderedPageBreak/>
        <w:drawing>
          <wp:inline distT="0" distB="0" distL="0" distR="0" wp14:anchorId="18CD9164" wp14:editId="214F730F">
            <wp:extent cx="5976620" cy="459486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4594860"/>
                    </a:xfrm>
                    <a:prstGeom prst="rect">
                      <a:avLst/>
                    </a:prstGeom>
                  </pic:spPr>
                </pic:pic>
              </a:graphicData>
            </a:graphic>
          </wp:inline>
        </w:drawing>
      </w:r>
      <w:r w:rsidRPr="00A30D1D">
        <w:rPr>
          <w:noProof/>
        </w:rPr>
        <w:lastRenderedPageBreak/>
        <w:drawing>
          <wp:inline distT="0" distB="0" distL="0" distR="0" wp14:anchorId="7FFDD618" wp14:editId="480B5A25">
            <wp:extent cx="5976620" cy="4513580"/>
            <wp:effectExtent l="0" t="0" r="508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6620" cy="4513580"/>
                    </a:xfrm>
                    <a:prstGeom prst="rect">
                      <a:avLst/>
                    </a:prstGeom>
                  </pic:spPr>
                </pic:pic>
              </a:graphicData>
            </a:graphic>
          </wp:inline>
        </w:drawing>
      </w:r>
    </w:p>
    <w:p w14:paraId="690DC198" w14:textId="77777777" w:rsidR="007E2B83" w:rsidRPr="00A30D1D" w:rsidRDefault="007E2B83" w:rsidP="007E2B83">
      <w:r w:rsidRPr="00A30D1D">
        <w:rPr>
          <w:noProof/>
        </w:rPr>
        <w:lastRenderedPageBreak/>
        <w:drawing>
          <wp:inline distT="0" distB="0" distL="0" distR="0" wp14:anchorId="768E07FE" wp14:editId="41D59136">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9455" cy="9251950"/>
                    </a:xfrm>
                    <a:prstGeom prst="rect">
                      <a:avLst/>
                    </a:prstGeom>
                  </pic:spPr>
                </pic:pic>
              </a:graphicData>
            </a:graphic>
          </wp:inline>
        </w:drawing>
      </w:r>
    </w:p>
    <w:p w14:paraId="4FC8C819" w14:textId="77777777" w:rsidR="007E2B83" w:rsidRPr="00A30D1D" w:rsidRDefault="007E2B83" w:rsidP="007E2B83">
      <w:r w:rsidRPr="00A30D1D">
        <w:rPr>
          <w:noProof/>
        </w:rPr>
        <w:lastRenderedPageBreak/>
        <w:drawing>
          <wp:inline distT="0" distB="0" distL="0" distR="0" wp14:anchorId="39309ADC" wp14:editId="18B1C663">
            <wp:extent cx="5976620" cy="8456930"/>
            <wp:effectExtent l="0" t="0" r="508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8456930"/>
                    </a:xfrm>
                    <a:prstGeom prst="rect">
                      <a:avLst/>
                    </a:prstGeom>
                  </pic:spPr>
                </pic:pic>
              </a:graphicData>
            </a:graphic>
          </wp:inline>
        </w:drawing>
      </w:r>
    </w:p>
    <w:p w14:paraId="64B145CA" w14:textId="77777777" w:rsidR="007E2B83" w:rsidRPr="00A30D1D" w:rsidRDefault="007E2B83" w:rsidP="007E2B83">
      <w:r w:rsidRPr="00A30D1D">
        <w:rPr>
          <w:noProof/>
        </w:rPr>
        <w:lastRenderedPageBreak/>
        <w:drawing>
          <wp:inline distT="0" distB="0" distL="0" distR="0" wp14:anchorId="77147CFB" wp14:editId="680BB226">
            <wp:extent cx="5976620" cy="8399780"/>
            <wp:effectExtent l="0" t="0" r="508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6620" cy="8399780"/>
                    </a:xfrm>
                    <a:prstGeom prst="rect">
                      <a:avLst/>
                    </a:prstGeom>
                  </pic:spPr>
                </pic:pic>
              </a:graphicData>
            </a:graphic>
          </wp:inline>
        </w:drawing>
      </w:r>
    </w:p>
    <w:p w14:paraId="7FCF46FF" w14:textId="77777777" w:rsidR="007E2B83" w:rsidRPr="00A30D1D" w:rsidRDefault="007E2B83" w:rsidP="007E2B83"/>
    <w:p w14:paraId="4DE3A510" w14:textId="77777777" w:rsidR="007E2B83" w:rsidRPr="00A30D1D" w:rsidRDefault="007E2B83" w:rsidP="007E2B83">
      <w:r w:rsidRPr="00A30D1D">
        <w:rPr>
          <w:noProof/>
        </w:rPr>
        <w:lastRenderedPageBreak/>
        <w:drawing>
          <wp:inline distT="0" distB="0" distL="0" distR="0" wp14:anchorId="23BE5D82" wp14:editId="591607D0">
            <wp:extent cx="5909945" cy="92519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9945" cy="9251950"/>
                    </a:xfrm>
                    <a:prstGeom prst="rect">
                      <a:avLst/>
                    </a:prstGeom>
                  </pic:spPr>
                </pic:pic>
              </a:graphicData>
            </a:graphic>
          </wp:inline>
        </w:drawing>
      </w:r>
    </w:p>
    <w:p w14:paraId="31403D8A" w14:textId="77777777" w:rsidR="007E2B83" w:rsidRDefault="007E2B83" w:rsidP="007E2B83">
      <w:r w:rsidRPr="00A30D1D">
        <w:rPr>
          <w:noProof/>
        </w:rPr>
        <w:lastRenderedPageBreak/>
        <w:drawing>
          <wp:inline distT="0" distB="0" distL="0" distR="0" wp14:anchorId="3D368A42" wp14:editId="7062DBB1">
            <wp:extent cx="5976620" cy="890460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6620" cy="8904605"/>
                    </a:xfrm>
                    <a:prstGeom prst="rect">
                      <a:avLst/>
                    </a:prstGeom>
                  </pic:spPr>
                </pic:pic>
              </a:graphicData>
            </a:graphic>
          </wp:inline>
        </w:drawing>
      </w:r>
    </w:p>
    <w:p w14:paraId="0885B219" w14:textId="77777777" w:rsidR="007E2B83" w:rsidRPr="00EF2D33" w:rsidRDefault="007E2B83" w:rsidP="007E2B83">
      <w:pPr>
        <w:pStyle w:val="00SectionVIITitle"/>
        <w:rPr>
          <w:lang w:val="fr-FR"/>
        </w:rPr>
      </w:pPr>
      <w:bookmarkStart w:id="169" w:name="_Toc478922748"/>
      <w:bookmarkStart w:id="170" w:name="_Toc37951823"/>
      <w:r w:rsidRPr="00EF2D33">
        <w:rPr>
          <w:lang w:val="fr-FR"/>
        </w:rPr>
        <w:lastRenderedPageBreak/>
        <w:t>Informations Supplémentaires</w:t>
      </w:r>
      <w:bookmarkEnd w:id="169"/>
      <w:bookmarkEnd w:id="170"/>
    </w:p>
    <w:p w14:paraId="0C0E3031" w14:textId="77777777" w:rsidR="007E2B83" w:rsidRPr="00EF2D33" w:rsidRDefault="007E2B83" w:rsidP="007E2B83">
      <w:pPr>
        <w:suppressAutoHyphens/>
        <w:spacing w:before="120" w:after="120"/>
        <w:rPr>
          <w:szCs w:val="24"/>
        </w:rPr>
      </w:pPr>
    </w:p>
    <w:p w14:paraId="175B89BE" w14:textId="77777777" w:rsidR="007E2B83" w:rsidRPr="00EF2D33" w:rsidRDefault="007E2B83" w:rsidP="007E2B83">
      <w:pPr>
        <w:suppressAutoHyphens/>
        <w:spacing w:before="120" w:after="120"/>
        <w:rPr>
          <w:szCs w:val="24"/>
        </w:rPr>
      </w:pPr>
    </w:p>
    <w:p w14:paraId="7074A4C5" w14:textId="77777777" w:rsidR="007E2B83" w:rsidRDefault="007E2B83" w:rsidP="007E2B83">
      <w:pPr>
        <w:spacing w:after="200" w:line="276" w:lineRule="auto"/>
        <w:ind w:left="360"/>
        <w:rPr>
          <w:rFonts w:ascii="Trebuchet MS" w:hAnsi="Trebuchet MS"/>
          <w:b/>
          <w:sz w:val="32"/>
          <w:szCs w:val="22"/>
          <w:lang w:eastAsia="en-US"/>
        </w:rPr>
      </w:pPr>
    </w:p>
    <w:p w14:paraId="0B5A2B0B" w14:textId="77777777" w:rsidR="007E2B83" w:rsidRDefault="007E2B83" w:rsidP="007E2B83">
      <w:pPr>
        <w:spacing w:after="200" w:line="276" w:lineRule="auto"/>
        <w:ind w:left="360"/>
        <w:rPr>
          <w:rFonts w:ascii="Trebuchet MS" w:hAnsi="Trebuchet MS"/>
          <w:b/>
          <w:sz w:val="32"/>
          <w:szCs w:val="22"/>
          <w:lang w:eastAsia="en-US"/>
        </w:rPr>
      </w:pPr>
    </w:p>
    <w:p w14:paraId="1FFF382D" w14:textId="77777777" w:rsidR="007E2B83" w:rsidRDefault="007E2B83" w:rsidP="007E2B83">
      <w:pPr>
        <w:spacing w:after="200" w:line="276" w:lineRule="auto"/>
        <w:ind w:left="360"/>
        <w:rPr>
          <w:rFonts w:ascii="Trebuchet MS" w:hAnsi="Trebuchet MS"/>
          <w:b/>
          <w:sz w:val="32"/>
          <w:szCs w:val="22"/>
          <w:lang w:eastAsia="en-US"/>
        </w:rPr>
      </w:pPr>
    </w:p>
    <w:p w14:paraId="2A163A4C" w14:textId="77777777" w:rsidR="007E2B83" w:rsidRDefault="007E2B83" w:rsidP="007E2B83">
      <w:pPr>
        <w:spacing w:after="200" w:line="276" w:lineRule="auto"/>
        <w:ind w:left="360"/>
        <w:rPr>
          <w:rFonts w:ascii="Trebuchet MS" w:hAnsi="Trebuchet MS"/>
          <w:b/>
          <w:sz w:val="32"/>
          <w:szCs w:val="22"/>
          <w:lang w:eastAsia="en-US"/>
        </w:rPr>
      </w:pPr>
    </w:p>
    <w:p w14:paraId="43967F19" w14:textId="77777777" w:rsidR="007E2B83" w:rsidRDefault="007E2B83" w:rsidP="007E2B83">
      <w:pPr>
        <w:spacing w:after="200" w:line="276" w:lineRule="auto"/>
        <w:ind w:left="360"/>
        <w:rPr>
          <w:rFonts w:ascii="Trebuchet MS" w:hAnsi="Trebuchet MS"/>
          <w:b/>
          <w:sz w:val="32"/>
          <w:szCs w:val="22"/>
          <w:lang w:eastAsia="en-US"/>
        </w:rPr>
      </w:pPr>
    </w:p>
    <w:p w14:paraId="574660CA" w14:textId="77777777" w:rsidR="007E2B83" w:rsidRDefault="007E2B83" w:rsidP="007E2B83">
      <w:pPr>
        <w:spacing w:after="200" w:line="276" w:lineRule="auto"/>
        <w:ind w:left="360"/>
        <w:rPr>
          <w:rFonts w:ascii="Trebuchet MS" w:hAnsi="Trebuchet MS"/>
          <w:b/>
          <w:sz w:val="32"/>
          <w:szCs w:val="22"/>
          <w:lang w:eastAsia="en-US"/>
        </w:rPr>
      </w:pPr>
    </w:p>
    <w:p w14:paraId="7DB9E583" w14:textId="77777777" w:rsidR="007E2B83" w:rsidRDefault="007E2B83" w:rsidP="007E2B83">
      <w:pPr>
        <w:spacing w:after="200" w:line="276" w:lineRule="auto"/>
        <w:ind w:left="360"/>
        <w:rPr>
          <w:rFonts w:ascii="Trebuchet MS" w:hAnsi="Trebuchet MS"/>
          <w:b/>
          <w:sz w:val="32"/>
          <w:szCs w:val="22"/>
          <w:lang w:eastAsia="en-US"/>
        </w:rPr>
      </w:pPr>
    </w:p>
    <w:p w14:paraId="1B176858" w14:textId="77777777" w:rsidR="007E2B83" w:rsidRDefault="007E2B83" w:rsidP="007E2B83">
      <w:pPr>
        <w:spacing w:after="200" w:line="276" w:lineRule="auto"/>
        <w:ind w:left="360"/>
        <w:rPr>
          <w:rFonts w:ascii="Trebuchet MS" w:hAnsi="Trebuchet MS"/>
          <w:b/>
          <w:sz w:val="32"/>
          <w:szCs w:val="22"/>
          <w:lang w:eastAsia="en-US"/>
        </w:rPr>
      </w:pPr>
    </w:p>
    <w:p w14:paraId="72FDC7F3" w14:textId="77777777" w:rsidR="007E2B83" w:rsidRDefault="007E2B83" w:rsidP="007E2B83">
      <w:pPr>
        <w:spacing w:after="200" w:line="276" w:lineRule="auto"/>
        <w:ind w:left="360"/>
        <w:rPr>
          <w:rFonts w:ascii="Trebuchet MS" w:hAnsi="Trebuchet MS"/>
          <w:b/>
          <w:sz w:val="32"/>
          <w:szCs w:val="22"/>
          <w:lang w:eastAsia="en-US"/>
        </w:rPr>
      </w:pPr>
    </w:p>
    <w:p w14:paraId="6FC18404" w14:textId="77777777" w:rsidR="007E2B83" w:rsidRDefault="007E2B83" w:rsidP="007E2B83">
      <w:pPr>
        <w:spacing w:after="200" w:line="276" w:lineRule="auto"/>
        <w:ind w:left="360"/>
        <w:rPr>
          <w:rFonts w:ascii="Trebuchet MS" w:hAnsi="Trebuchet MS"/>
          <w:b/>
          <w:sz w:val="32"/>
          <w:szCs w:val="22"/>
          <w:lang w:eastAsia="en-US"/>
        </w:rPr>
      </w:pPr>
    </w:p>
    <w:p w14:paraId="094604FE" w14:textId="77777777" w:rsidR="007E2B83" w:rsidRDefault="007E2B83" w:rsidP="007E2B83">
      <w:pPr>
        <w:spacing w:after="200" w:line="276" w:lineRule="auto"/>
        <w:ind w:left="360"/>
        <w:rPr>
          <w:rFonts w:ascii="Trebuchet MS" w:hAnsi="Trebuchet MS"/>
          <w:b/>
          <w:sz w:val="32"/>
          <w:szCs w:val="22"/>
          <w:lang w:eastAsia="en-US"/>
        </w:rPr>
      </w:pPr>
    </w:p>
    <w:p w14:paraId="4D041321" w14:textId="77777777" w:rsidR="007E2B83" w:rsidRDefault="007E2B83" w:rsidP="007E2B83">
      <w:pPr>
        <w:spacing w:after="200" w:line="276" w:lineRule="auto"/>
        <w:ind w:left="360"/>
        <w:rPr>
          <w:rFonts w:ascii="Trebuchet MS" w:hAnsi="Trebuchet MS"/>
          <w:b/>
          <w:sz w:val="32"/>
          <w:szCs w:val="22"/>
          <w:lang w:eastAsia="en-US"/>
        </w:rPr>
      </w:pPr>
    </w:p>
    <w:p w14:paraId="3DA5CDAD" w14:textId="77777777" w:rsidR="007E2B83" w:rsidRDefault="007E2B83" w:rsidP="007E2B83">
      <w:pPr>
        <w:spacing w:after="200" w:line="276" w:lineRule="auto"/>
        <w:ind w:left="360"/>
        <w:rPr>
          <w:rFonts w:ascii="Trebuchet MS" w:hAnsi="Trebuchet MS"/>
          <w:b/>
          <w:sz w:val="32"/>
          <w:szCs w:val="22"/>
          <w:lang w:eastAsia="en-US"/>
        </w:rPr>
      </w:pPr>
    </w:p>
    <w:p w14:paraId="7D4A678B" w14:textId="77777777" w:rsidR="007E2B83" w:rsidRDefault="007E2B83" w:rsidP="007E2B83">
      <w:pPr>
        <w:spacing w:after="200" w:line="276" w:lineRule="auto"/>
        <w:ind w:left="360"/>
        <w:rPr>
          <w:rFonts w:ascii="Trebuchet MS" w:hAnsi="Trebuchet MS"/>
          <w:b/>
          <w:sz w:val="32"/>
          <w:szCs w:val="22"/>
          <w:lang w:eastAsia="en-US"/>
        </w:rPr>
      </w:pPr>
    </w:p>
    <w:p w14:paraId="232B9EAB" w14:textId="77777777" w:rsidR="007E2B83" w:rsidRDefault="007E2B83" w:rsidP="007E2B83">
      <w:pPr>
        <w:spacing w:after="200" w:line="276" w:lineRule="auto"/>
        <w:ind w:left="360"/>
        <w:rPr>
          <w:rFonts w:ascii="Trebuchet MS" w:hAnsi="Trebuchet MS"/>
          <w:b/>
          <w:sz w:val="32"/>
          <w:szCs w:val="22"/>
          <w:lang w:eastAsia="en-US"/>
        </w:rPr>
      </w:pPr>
    </w:p>
    <w:p w14:paraId="2BDFEAE0" w14:textId="77777777" w:rsidR="007E2B83" w:rsidRDefault="007E2B83" w:rsidP="007E2B83">
      <w:pPr>
        <w:spacing w:after="200" w:line="276" w:lineRule="auto"/>
        <w:ind w:left="360"/>
        <w:rPr>
          <w:rFonts w:ascii="Trebuchet MS" w:hAnsi="Trebuchet MS"/>
          <w:b/>
          <w:sz w:val="32"/>
          <w:szCs w:val="22"/>
          <w:lang w:eastAsia="en-US"/>
        </w:rPr>
      </w:pPr>
    </w:p>
    <w:p w14:paraId="365954AE" w14:textId="77777777" w:rsidR="007E2B83" w:rsidRDefault="007E2B83" w:rsidP="007E2B83">
      <w:pPr>
        <w:spacing w:after="200" w:line="276" w:lineRule="auto"/>
        <w:ind w:left="360"/>
        <w:rPr>
          <w:rFonts w:ascii="Trebuchet MS" w:hAnsi="Trebuchet MS"/>
          <w:b/>
          <w:sz w:val="32"/>
          <w:szCs w:val="22"/>
          <w:lang w:eastAsia="en-US"/>
        </w:rPr>
      </w:pPr>
    </w:p>
    <w:p w14:paraId="0A6832D2" w14:textId="77777777" w:rsidR="007E2B83" w:rsidRDefault="007E2B83" w:rsidP="007E2B83">
      <w:pPr>
        <w:spacing w:after="200" w:line="276" w:lineRule="auto"/>
        <w:ind w:left="360"/>
        <w:rPr>
          <w:rFonts w:ascii="Trebuchet MS" w:hAnsi="Trebuchet MS"/>
          <w:b/>
          <w:sz w:val="32"/>
          <w:szCs w:val="22"/>
          <w:lang w:eastAsia="en-US"/>
        </w:rPr>
      </w:pPr>
    </w:p>
    <w:p w14:paraId="704B269F" w14:textId="77777777" w:rsidR="007E2B83" w:rsidRDefault="007E2B83" w:rsidP="007E2B83">
      <w:pPr>
        <w:spacing w:after="200" w:line="276" w:lineRule="auto"/>
        <w:ind w:left="360"/>
        <w:rPr>
          <w:rFonts w:ascii="Trebuchet MS" w:hAnsi="Trebuchet MS"/>
          <w:b/>
          <w:sz w:val="32"/>
          <w:szCs w:val="22"/>
          <w:lang w:eastAsia="en-US"/>
        </w:rPr>
      </w:pPr>
    </w:p>
    <w:p w14:paraId="03B088A1" w14:textId="058C39F1" w:rsidR="00842C1A" w:rsidRDefault="00842C1A"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71" w:name="_Toc60844123"/>
            <w:r w:rsidRPr="00297CA8">
              <w:rPr>
                <w:rFonts w:ascii="Trebuchet MS" w:hAnsi="Trebuchet MS"/>
              </w:rPr>
              <w:lastRenderedPageBreak/>
              <w:t>ANNEXE 2 : Formulaires de Cotation</w:t>
            </w:r>
            <w:bookmarkEnd w:id="171"/>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14470B01"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w:t>
      </w:r>
      <w:r w:rsidR="00AB1B12">
        <w:rPr>
          <w:rFonts w:ascii="Trebuchet MS" w:hAnsi="Trebuchet MS"/>
          <w:b/>
          <w:bCs/>
          <w:i/>
          <w:iCs/>
          <w:szCs w:val="24"/>
          <w:shd w:val="clear" w:color="auto" w:fill="FFFFFF" w:themeFill="background1"/>
          <w:lang w:eastAsia="en-US"/>
        </w:rPr>
        <w:t xml:space="preserve">le prix total de chaque lot en </w:t>
      </w:r>
      <w:r w:rsidRPr="00297CA8">
        <w:rPr>
          <w:rFonts w:ascii="Trebuchet MS" w:hAnsi="Trebuchet MS"/>
          <w:b/>
          <w:bCs/>
          <w:i/>
          <w:iCs/>
          <w:szCs w:val="24"/>
          <w:shd w:val="clear" w:color="auto" w:fill="FFFFFF" w:themeFill="background1"/>
          <w:lang w:eastAsia="en-US"/>
        </w:rPr>
        <w:t>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6B283F72"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w:t>
      </w:r>
      <w:r w:rsidR="00AB1B12" w:rsidRPr="00297CA8">
        <w:rPr>
          <w:rFonts w:ascii="Trebuchet MS" w:hAnsi="Trebuchet MS"/>
          <w:bCs/>
          <w:i/>
          <w:iCs/>
          <w:szCs w:val="24"/>
        </w:rPr>
        <w:t>Indiquer</w:t>
      </w:r>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327C17">
      <w:pPr>
        <w:pStyle w:val="00SectionIVTitle"/>
        <w:spacing w:line="276" w:lineRule="auto"/>
        <w:rPr>
          <w:rFonts w:ascii="Trebuchet MS" w:hAnsi="Trebuchet MS"/>
        </w:rPr>
      </w:pPr>
      <w:bookmarkStart w:id="172" w:name="_Toc490473389"/>
      <w:r w:rsidRPr="00297CA8">
        <w:rPr>
          <w:rFonts w:ascii="Trebuchet MS" w:hAnsi="Trebuchet MS"/>
        </w:rPr>
        <w:lastRenderedPageBreak/>
        <w:t>ANNEXES</w:t>
      </w:r>
      <w:bookmarkEnd w:id="172"/>
    </w:p>
    <w:p w14:paraId="563FF3A8" w14:textId="77777777" w:rsidR="00613B40" w:rsidRPr="004433DB" w:rsidRDefault="00613B40" w:rsidP="00327C1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52A280CD" w14:textId="77777777" w:rsidR="00842C1A" w:rsidRDefault="00842C1A" w:rsidP="00297CA8">
      <w:pPr>
        <w:spacing w:after="160" w:line="276" w:lineRule="auto"/>
        <w:jc w:val="both"/>
        <w:rPr>
          <w:rFonts w:ascii="Trebuchet MS" w:eastAsia="Calibri" w:hAnsi="Trebuchet MS"/>
          <w:b/>
          <w:sz w:val="40"/>
          <w:szCs w:val="22"/>
          <w:lang w:eastAsia="en-US"/>
        </w:rPr>
        <w:sectPr w:rsidR="00842C1A"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327C17">
      <w:pPr>
        <w:spacing w:after="160" w:line="276" w:lineRule="auto"/>
        <w:jc w:val="center"/>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73" w:name="_Toc26780489"/>
      <w:bookmarkStart w:id="174" w:name="_Toc446329306"/>
      <w:bookmarkEnd w:id="173"/>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74"/>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5" w:name="_Toc60844124"/>
      <w:r w:rsidRPr="00297CA8">
        <w:rPr>
          <w:rFonts w:ascii="Trebuchet MS" w:hAnsi="Trebuchet MS"/>
        </w:rPr>
        <w:lastRenderedPageBreak/>
        <w:t>ANNEXE 3 : Formulaires du Marché</w:t>
      </w:r>
      <w:bookmarkEnd w:id="175"/>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60DF686E"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r w:rsidR="00AB1B12" w:rsidRPr="00297CA8">
        <w:rPr>
          <w:rFonts w:ascii="Trebuchet MS" w:hAnsi="Trebuchet MS"/>
          <w:szCs w:val="24"/>
        </w:rPr>
        <w:t>Conclu</w:t>
      </w:r>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5528694F"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w:t>
      </w:r>
      <w:r w:rsidR="00AB1B12" w:rsidRPr="00297CA8">
        <w:rPr>
          <w:rFonts w:ascii="Trebuchet MS" w:hAnsi="Trebuchet MS"/>
          <w:i/>
          <w:iCs/>
        </w:rPr>
        <w:t>d’Ouvrage] de</w:t>
      </w:r>
      <w:r w:rsidRPr="00297CA8">
        <w:rPr>
          <w:rFonts w:ascii="Trebuchet MS" w:hAnsi="Trebuchet MS"/>
          <w:i/>
          <w:iCs/>
        </w:rPr>
        <w:t xml:space="preserv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417594"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 xml:space="preserve">(ci-après dénommé </w:t>
      </w:r>
      <w:r w:rsidR="00AB1B12" w:rsidRPr="00297CA8">
        <w:rPr>
          <w:rFonts w:ascii="Trebuchet MS" w:hAnsi="Trebuchet MS"/>
        </w:rPr>
        <w:t>l’ «</w:t>
      </w:r>
      <w:r w:rsidRPr="00297CA8">
        <w:rPr>
          <w:rFonts w:ascii="Trebuchet MS" w:hAnsi="Trebuchet MS"/>
        </w:rPr>
        <w:t>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06E49F13"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w:t>
      </w:r>
      <w:r w:rsidR="00AB1B12" w:rsidRPr="00297CA8">
        <w:rPr>
          <w:rFonts w:ascii="Trebuchet MS" w:hAnsi="Trebuchet MS"/>
          <w:szCs w:val="24"/>
        </w:rPr>
        <w:t>Travaux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58F2375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AB1B12">
        <w:rPr>
          <w:rFonts w:ascii="Trebuchet MS" w:hAnsi="Trebuchet MS"/>
        </w:rPr>
        <w:t xml:space="preserve">) </w:t>
      </w:r>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7415D853" w:rsidR="00427426" w:rsidRPr="00297CA8" w:rsidRDefault="00AB1B12" w:rsidP="00297CA8">
      <w:pPr>
        <w:spacing w:after="120" w:line="276" w:lineRule="auto"/>
        <w:ind w:left="1080" w:hanging="540"/>
        <w:jc w:val="both"/>
        <w:rPr>
          <w:rFonts w:ascii="Trebuchet MS" w:hAnsi="Trebuchet MS"/>
        </w:rPr>
      </w:pPr>
      <w:r>
        <w:rPr>
          <w:rFonts w:ascii="Trebuchet MS" w:hAnsi="Trebuchet MS"/>
        </w:rPr>
        <w:lastRenderedPageBreak/>
        <w:t>d)</w:t>
      </w:r>
      <w:r w:rsidR="00BA4263" w:rsidRPr="00297CA8">
        <w:rPr>
          <w:rFonts w:ascii="Trebuchet MS" w:hAnsi="Trebuchet MS"/>
        </w:rPr>
        <w:tab/>
      </w:r>
      <w:r w:rsidR="00427426"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00427426" w:rsidRPr="00297CA8">
        <w:rPr>
          <w:rFonts w:ascii="Trebuchet MS" w:hAnsi="Trebuchet MS"/>
        </w:rPr>
        <w:t xml:space="preserve">; </w:t>
      </w:r>
    </w:p>
    <w:p w14:paraId="39D4B60D" w14:textId="536C5DD9"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AB1B12">
        <w:rPr>
          <w:rFonts w:ascii="Trebuchet MS" w:hAnsi="Trebuchet MS"/>
        </w:rPr>
        <w:t xml:space="preserve">) </w:t>
      </w:r>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6" w:name="_Toc70236420"/>
      <w:r w:rsidRPr="00297CA8">
        <w:rPr>
          <w:rFonts w:ascii="Trebuchet MS" w:hAnsi="Trebuchet MS"/>
          <w:szCs w:val="24"/>
        </w:rPr>
        <w:t>Table des Clauses</w:t>
      </w:r>
      <w:bookmarkEnd w:id="176"/>
    </w:p>
    <w:p w14:paraId="3A0EF617" w14:textId="097D3878"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85</w:t>
        </w:r>
        <w:r w:rsidR="00AE401F" w:rsidRPr="00297CA8">
          <w:rPr>
            <w:rFonts w:ascii="Trebuchet MS" w:hAnsi="Trebuchet MS"/>
            <w:webHidden/>
          </w:rPr>
          <w:fldChar w:fldCharType="end"/>
        </w:r>
      </w:hyperlink>
    </w:p>
    <w:p w14:paraId="6B03A2D9" w14:textId="32451ECA"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85</w:t>
        </w:r>
        <w:r w:rsidR="00AE401F" w:rsidRPr="00297CA8">
          <w:rPr>
            <w:rFonts w:ascii="Trebuchet MS" w:hAnsi="Trebuchet MS"/>
            <w:webHidden/>
          </w:rPr>
          <w:fldChar w:fldCharType="end"/>
        </w:r>
      </w:hyperlink>
    </w:p>
    <w:p w14:paraId="058B5E84" w14:textId="3E0138B4"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89</w:t>
        </w:r>
        <w:r w:rsidR="00AE401F" w:rsidRPr="00297CA8">
          <w:rPr>
            <w:rFonts w:ascii="Trebuchet MS" w:hAnsi="Trebuchet MS"/>
            <w:webHidden/>
          </w:rPr>
          <w:fldChar w:fldCharType="end"/>
        </w:r>
      </w:hyperlink>
    </w:p>
    <w:p w14:paraId="4EB58ED9" w14:textId="3F06E9C9"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95</w:t>
        </w:r>
        <w:r w:rsidR="00AE401F" w:rsidRPr="00297CA8">
          <w:rPr>
            <w:rFonts w:ascii="Trebuchet MS" w:hAnsi="Trebuchet MS"/>
            <w:webHidden/>
          </w:rPr>
          <w:fldChar w:fldCharType="end"/>
        </w:r>
      </w:hyperlink>
    </w:p>
    <w:p w14:paraId="2635EAB5" w14:textId="4A42191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95</w:t>
        </w:r>
        <w:r w:rsidR="00AE401F" w:rsidRPr="00297CA8">
          <w:rPr>
            <w:rFonts w:ascii="Trebuchet MS" w:hAnsi="Trebuchet MS"/>
            <w:webHidden/>
          </w:rPr>
          <w:fldChar w:fldCharType="end"/>
        </w:r>
      </w:hyperlink>
    </w:p>
    <w:p w14:paraId="7D79ED5A" w14:textId="43E0E8D8"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96</w:t>
        </w:r>
        <w:r w:rsidR="00AE401F" w:rsidRPr="00297CA8">
          <w:rPr>
            <w:rFonts w:ascii="Trebuchet MS" w:hAnsi="Trebuchet MS"/>
            <w:webHidden/>
          </w:rPr>
          <w:fldChar w:fldCharType="end"/>
        </w:r>
      </w:hyperlink>
    </w:p>
    <w:p w14:paraId="4993A076" w14:textId="1D1C263F"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96</w:t>
        </w:r>
        <w:r w:rsidR="00AE401F" w:rsidRPr="00297CA8">
          <w:rPr>
            <w:rFonts w:ascii="Trebuchet MS" w:hAnsi="Trebuchet MS"/>
            <w:webHidden/>
          </w:rPr>
          <w:fldChar w:fldCharType="end"/>
        </w:r>
      </w:hyperlink>
    </w:p>
    <w:p w14:paraId="3F7FB7FE" w14:textId="3D43164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96</w:t>
        </w:r>
        <w:r w:rsidR="00AE401F" w:rsidRPr="00297CA8">
          <w:rPr>
            <w:rFonts w:ascii="Trebuchet MS" w:hAnsi="Trebuchet MS"/>
            <w:webHidden/>
          </w:rPr>
          <w:fldChar w:fldCharType="end"/>
        </w:r>
      </w:hyperlink>
    </w:p>
    <w:p w14:paraId="21C25F0C" w14:textId="217562C1"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96</w:t>
        </w:r>
        <w:r w:rsidR="00AE401F" w:rsidRPr="00297CA8">
          <w:rPr>
            <w:rFonts w:ascii="Trebuchet MS" w:hAnsi="Trebuchet MS"/>
            <w:webHidden/>
          </w:rPr>
          <w:fldChar w:fldCharType="end"/>
        </w:r>
      </w:hyperlink>
    </w:p>
    <w:p w14:paraId="38C505AF" w14:textId="38930BA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100</w:t>
        </w:r>
        <w:r w:rsidR="00AE401F" w:rsidRPr="00297CA8">
          <w:rPr>
            <w:rFonts w:ascii="Trebuchet MS" w:hAnsi="Trebuchet MS"/>
            <w:webHidden/>
          </w:rPr>
          <w:fldChar w:fldCharType="end"/>
        </w:r>
      </w:hyperlink>
    </w:p>
    <w:p w14:paraId="7977D87F" w14:textId="4268616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100</w:t>
        </w:r>
        <w:r w:rsidR="00AE401F" w:rsidRPr="00297CA8">
          <w:rPr>
            <w:rFonts w:ascii="Trebuchet MS" w:hAnsi="Trebuchet MS"/>
            <w:webHidden/>
          </w:rPr>
          <w:fldChar w:fldCharType="end"/>
        </w:r>
      </w:hyperlink>
    </w:p>
    <w:p w14:paraId="05B97CBF" w14:textId="62C60B59"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101</w:t>
        </w:r>
        <w:r w:rsidR="00AE401F" w:rsidRPr="00297CA8">
          <w:rPr>
            <w:rFonts w:ascii="Trebuchet MS" w:hAnsi="Trebuchet MS"/>
            <w:webHidden/>
          </w:rPr>
          <w:fldChar w:fldCharType="end"/>
        </w:r>
      </w:hyperlink>
    </w:p>
    <w:p w14:paraId="37F36190" w14:textId="53428F64"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101</w:t>
        </w:r>
        <w:r w:rsidR="00AE401F" w:rsidRPr="00297CA8">
          <w:rPr>
            <w:rFonts w:ascii="Trebuchet MS" w:hAnsi="Trebuchet MS"/>
            <w:webHidden/>
          </w:rPr>
          <w:fldChar w:fldCharType="end"/>
        </w:r>
      </w:hyperlink>
    </w:p>
    <w:p w14:paraId="0EF2914E" w14:textId="4C082E6D"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102</w:t>
        </w:r>
        <w:r w:rsidR="00AE401F" w:rsidRPr="00297CA8">
          <w:rPr>
            <w:rFonts w:ascii="Trebuchet MS" w:hAnsi="Trebuchet MS"/>
            <w:webHidden/>
          </w:rPr>
          <w:fldChar w:fldCharType="end"/>
        </w:r>
      </w:hyperlink>
    </w:p>
    <w:p w14:paraId="0ABD1576" w14:textId="5AF969F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102</w:t>
        </w:r>
        <w:r w:rsidR="00AE401F" w:rsidRPr="00297CA8">
          <w:rPr>
            <w:rFonts w:ascii="Trebuchet MS" w:hAnsi="Trebuchet MS"/>
            <w:webHidden/>
          </w:rPr>
          <w:fldChar w:fldCharType="end"/>
        </w:r>
      </w:hyperlink>
    </w:p>
    <w:p w14:paraId="12ED0538" w14:textId="74370B19"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102</w:t>
        </w:r>
        <w:r w:rsidR="00AE401F" w:rsidRPr="00297CA8">
          <w:rPr>
            <w:rFonts w:ascii="Trebuchet MS" w:hAnsi="Trebuchet MS"/>
            <w:webHidden/>
          </w:rPr>
          <w:fldChar w:fldCharType="end"/>
        </w:r>
      </w:hyperlink>
    </w:p>
    <w:p w14:paraId="29EDF569" w14:textId="03930BA2"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102</w:t>
        </w:r>
        <w:r w:rsidR="00AE401F" w:rsidRPr="00297CA8">
          <w:rPr>
            <w:rFonts w:ascii="Trebuchet MS" w:hAnsi="Trebuchet MS"/>
            <w:webHidden/>
          </w:rPr>
          <w:fldChar w:fldCharType="end"/>
        </w:r>
      </w:hyperlink>
    </w:p>
    <w:p w14:paraId="28EC7C3C" w14:textId="07031F85"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103</w:t>
        </w:r>
        <w:r w:rsidR="00AE401F" w:rsidRPr="00297CA8">
          <w:rPr>
            <w:rFonts w:ascii="Trebuchet MS" w:hAnsi="Trebuchet MS"/>
            <w:webHidden/>
          </w:rPr>
          <w:fldChar w:fldCharType="end"/>
        </w:r>
      </w:hyperlink>
    </w:p>
    <w:p w14:paraId="1366E164" w14:textId="3DCF1697"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103</w:t>
        </w:r>
        <w:r w:rsidR="00AE401F" w:rsidRPr="00297CA8">
          <w:rPr>
            <w:rFonts w:ascii="Trebuchet MS" w:hAnsi="Trebuchet MS"/>
            <w:webHidden/>
          </w:rPr>
          <w:fldChar w:fldCharType="end"/>
        </w:r>
      </w:hyperlink>
    </w:p>
    <w:p w14:paraId="6CE179C4" w14:textId="11A0C375"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103</w:t>
        </w:r>
        <w:r w:rsidR="00AE401F" w:rsidRPr="00297CA8">
          <w:rPr>
            <w:rFonts w:ascii="Trebuchet MS" w:hAnsi="Trebuchet MS"/>
            <w:webHidden/>
          </w:rPr>
          <w:fldChar w:fldCharType="end"/>
        </w:r>
      </w:hyperlink>
    </w:p>
    <w:p w14:paraId="21093623" w14:textId="77E064AD"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103</w:t>
        </w:r>
        <w:r w:rsidR="00AE401F" w:rsidRPr="00297CA8">
          <w:rPr>
            <w:rFonts w:ascii="Trebuchet MS" w:hAnsi="Trebuchet MS"/>
            <w:webHidden/>
          </w:rPr>
          <w:fldChar w:fldCharType="end"/>
        </w:r>
      </w:hyperlink>
    </w:p>
    <w:p w14:paraId="796E9FC6" w14:textId="25B6923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104</w:t>
        </w:r>
        <w:r w:rsidR="00AE401F" w:rsidRPr="00297CA8">
          <w:rPr>
            <w:rFonts w:ascii="Trebuchet MS" w:hAnsi="Trebuchet MS"/>
            <w:webHidden/>
          </w:rPr>
          <w:fldChar w:fldCharType="end"/>
        </w:r>
      </w:hyperlink>
    </w:p>
    <w:p w14:paraId="23F45E93" w14:textId="5EBCEA8A"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104</w:t>
        </w:r>
        <w:r w:rsidR="00AE401F" w:rsidRPr="00297CA8">
          <w:rPr>
            <w:rFonts w:ascii="Trebuchet MS" w:hAnsi="Trebuchet MS"/>
            <w:webHidden/>
          </w:rPr>
          <w:fldChar w:fldCharType="end"/>
        </w:r>
      </w:hyperlink>
    </w:p>
    <w:p w14:paraId="70DCF9C0" w14:textId="658AB892"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106</w:t>
        </w:r>
        <w:r w:rsidR="00AE401F" w:rsidRPr="00297CA8">
          <w:rPr>
            <w:rFonts w:ascii="Trebuchet MS" w:hAnsi="Trebuchet MS"/>
            <w:webHidden/>
          </w:rPr>
          <w:fldChar w:fldCharType="end"/>
        </w:r>
      </w:hyperlink>
    </w:p>
    <w:p w14:paraId="68663E79" w14:textId="0BFC3E7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106</w:t>
        </w:r>
        <w:r w:rsidR="00AE401F" w:rsidRPr="00297CA8">
          <w:rPr>
            <w:rFonts w:ascii="Trebuchet MS" w:hAnsi="Trebuchet MS"/>
            <w:webHidden/>
          </w:rPr>
          <w:fldChar w:fldCharType="end"/>
        </w:r>
      </w:hyperlink>
    </w:p>
    <w:p w14:paraId="35778E63" w14:textId="5FE0A2D7" w:rsidR="00AE401F"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106</w:t>
        </w:r>
        <w:r w:rsidR="00AE401F" w:rsidRPr="00297CA8">
          <w:rPr>
            <w:rFonts w:ascii="Trebuchet MS" w:hAnsi="Trebuchet MS"/>
            <w:webHidden/>
          </w:rPr>
          <w:fldChar w:fldCharType="end"/>
        </w:r>
      </w:hyperlink>
    </w:p>
    <w:p w14:paraId="469E2B0E" w14:textId="2C70822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107</w:t>
        </w:r>
        <w:r w:rsidR="00AE401F" w:rsidRPr="00297CA8">
          <w:rPr>
            <w:rFonts w:ascii="Trebuchet MS" w:hAnsi="Trebuchet MS"/>
            <w:webHidden/>
          </w:rPr>
          <w:fldChar w:fldCharType="end"/>
        </w:r>
      </w:hyperlink>
    </w:p>
    <w:p w14:paraId="3CE68FAD" w14:textId="245E1668"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107</w:t>
        </w:r>
        <w:r w:rsidR="00AE401F" w:rsidRPr="00297CA8">
          <w:rPr>
            <w:rFonts w:ascii="Trebuchet MS" w:hAnsi="Trebuchet MS"/>
            <w:webHidden/>
          </w:rPr>
          <w:fldChar w:fldCharType="end"/>
        </w:r>
      </w:hyperlink>
    </w:p>
    <w:p w14:paraId="7422C6A5" w14:textId="1A1EC94D"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107</w:t>
        </w:r>
        <w:r w:rsidR="00AE401F" w:rsidRPr="00297CA8">
          <w:rPr>
            <w:rFonts w:ascii="Trebuchet MS" w:hAnsi="Trebuchet MS"/>
            <w:webHidden/>
          </w:rPr>
          <w:fldChar w:fldCharType="end"/>
        </w:r>
      </w:hyperlink>
    </w:p>
    <w:p w14:paraId="752BB03C" w14:textId="3F9C46AC"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2814D739" w14:textId="413C4110"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42916F10" w14:textId="66CE7EE8"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605E8BFB" w14:textId="3CB62B61" w:rsidR="00AE401F"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262D0DDA" w14:textId="4133D9A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29792CBA" w14:textId="20A42EE1"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108</w:t>
        </w:r>
        <w:r w:rsidR="00AE401F" w:rsidRPr="00297CA8">
          <w:rPr>
            <w:rFonts w:ascii="Trebuchet MS" w:hAnsi="Trebuchet MS"/>
            <w:webHidden/>
          </w:rPr>
          <w:fldChar w:fldCharType="end"/>
        </w:r>
      </w:hyperlink>
    </w:p>
    <w:p w14:paraId="28B5AED1" w14:textId="084785E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109</w:t>
        </w:r>
        <w:r w:rsidR="00AE401F" w:rsidRPr="00297CA8">
          <w:rPr>
            <w:rFonts w:ascii="Trebuchet MS" w:hAnsi="Trebuchet MS"/>
            <w:webHidden/>
          </w:rPr>
          <w:fldChar w:fldCharType="end"/>
        </w:r>
      </w:hyperlink>
    </w:p>
    <w:p w14:paraId="5D005A32" w14:textId="34392438"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109</w:t>
        </w:r>
        <w:r w:rsidR="00AE401F" w:rsidRPr="00297CA8">
          <w:rPr>
            <w:rFonts w:ascii="Trebuchet MS" w:hAnsi="Trebuchet MS"/>
            <w:webHidden/>
          </w:rPr>
          <w:fldChar w:fldCharType="end"/>
        </w:r>
      </w:hyperlink>
    </w:p>
    <w:p w14:paraId="71911AEF" w14:textId="24A1B00F" w:rsidR="00AE401F"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109</w:t>
        </w:r>
        <w:r w:rsidR="00AE401F" w:rsidRPr="00297CA8">
          <w:rPr>
            <w:rFonts w:ascii="Trebuchet MS" w:hAnsi="Trebuchet MS"/>
            <w:webHidden/>
          </w:rPr>
          <w:fldChar w:fldCharType="end"/>
        </w:r>
      </w:hyperlink>
    </w:p>
    <w:p w14:paraId="66C33CCE" w14:textId="1D94FFEC"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109</w:t>
        </w:r>
        <w:r w:rsidR="00AE401F" w:rsidRPr="00297CA8">
          <w:rPr>
            <w:rFonts w:ascii="Trebuchet MS" w:hAnsi="Trebuchet MS"/>
            <w:webHidden/>
          </w:rPr>
          <w:fldChar w:fldCharType="end"/>
        </w:r>
      </w:hyperlink>
    </w:p>
    <w:p w14:paraId="6B009FF2" w14:textId="1AB4BD41"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109</w:t>
        </w:r>
        <w:r w:rsidR="00AE401F" w:rsidRPr="00297CA8">
          <w:rPr>
            <w:rFonts w:ascii="Trebuchet MS" w:hAnsi="Trebuchet MS"/>
            <w:webHidden/>
          </w:rPr>
          <w:fldChar w:fldCharType="end"/>
        </w:r>
      </w:hyperlink>
    </w:p>
    <w:p w14:paraId="12050373" w14:textId="354B898A"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110</w:t>
        </w:r>
        <w:r w:rsidR="00AE401F" w:rsidRPr="00297CA8">
          <w:rPr>
            <w:rFonts w:ascii="Trebuchet MS" w:hAnsi="Trebuchet MS"/>
            <w:webHidden/>
          </w:rPr>
          <w:fldChar w:fldCharType="end"/>
        </w:r>
      </w:hyperlink>
    </w:p>
    <w:p w14:paraId="6562020E" w14:textId="44117BCD"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111</w:t>
        </w:r>
        <w:r w:rsidR="00AE401F" w:rsidRPr="00297CA8">
          <w:rPr>
            <w:rFonts w:ascii="Trebuchet MS" w:hAnsi="Trebuchet MS"/>
            <w:webHidden/>
          </w:rPr>
          <w:fldChar w:fldCharType="end"/>
        </w:r>
      </w:hyperlink>
    </w:p>
    <w:p w14:paraId="7BF5C486" w14:textId="1071E81E"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111</w:t>
        </w:r>
        <w:r w:rsidR="00AE401F" w:rsidRPr="00297CA8">
          <w:rPr>
            <w:rFonts w:ascii="Trebuchet MS" w:hAnsi="Trebuchet MS"/>
            <w:webHidden/>
          </w:rPr>
          <w:fldChar w:fldCharType="end"/>
        </w:r>
      </w:hyperlink>
    </w:p>
    <w:p w14:paraId="1E814909" w14:textId="1766879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112</w:t>
        </w:r>
        <w:r w:rsidR="00AE401F" w:rsidRPr="00297CA8">
          <w:rPr>
            <w:rFonts w:ascii="Trebuchet MS" w:hAnsi="Trebuchet MS"/>
            <w:webHidden/>
          </w:rPr>
          <w:fldChar w:fldCharType="end"/>
        </w:r>
      </w:hyperlink>
    </w:p>
    <w:p w14:paraId="60DB9797" w14:textId="78F7DD97"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113</w:t>
        </w:r>
        <w:r w:rsidR="00AE401F" w:rsidRPr="00297CA8">
          <w:rPr>
            <w:rFonts w:ascii="Trebuchet MS" w:hAnsi="Trebuchet MS"/>
            <w:webHidden/>
          </w:rPr>
          <w:fldChar w:fldCharType="end"/>
        </w:r>
      </w:hyperlink>
    </w:p>
    <w:p w14:paraId="635353F8" w14:textId="1D8C491C"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114</w:t>
        </w:r>
        <w:r w:rsidR="00AE401F" w:rsidRPr="00297CA8">
          <w:rPr>
            <w:rFonts w:ascii="Trebuchet MS" w:hAnsi="Trebuchet MS"/>
            <w:webHidden/>
          </w:rPr>
          <w:fldChar w:fldCharType="end"/>
        </w:r>
      </w:hyperlink>
    </w:p>
    <w:p w14:paraId="0EC94250" w14:textId="32DD5F9A"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114</w:t>
        </w:r>
        <w:r w:rsidR="00AE401F" w:rsidRPr="00297CA8">
          <w:rPr>
            <w:rFonts w:ascii="Trebuchet MS" w:hAnsi="Trebuchet MS"/>
            <w:webHidden/>
          </w:rPr>
          <w:fldChar w:fldCharType="end"/>
        </w:r>
      </w:hyperlink>
    </w:p>
    <w:p w14:paraId="5A01BC25" w14:textId="095EE2F7"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114</w:t>
        </w:r>
        <w:r w:rsidR="00AE401F" w:rsidRPr="00297CA8">
          <w:rPr>
            <w:rFonts w:ascii="Trebuchet MS" w:hAnsi="Trebuchet MS"/>
            <w:webHidden/>
          </w:rPr>
          <w:fldChar w:fldCharType="end"/>
        </w:r>
      </w:hyperlink>
    </w:p>
    <w:p w14:paraId="0F9BC36B" w14:textId="664851A9"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114</w:t>
        </w:r>
        <w:r w:rsidR="00AE401F" w:rsidRPr="00297CA8">
          <w:rPr>
            <w:rFonts w:ascii="Trebuchet MS" w:hAnsi="Trebuchet MS"/>
            <w:webHidden/>
          </w:rPr>
          <w:fldChar w:fldCharType="end"/>
        </w:r>
      </w:hyperlink>
    </w:p>
    <w:p w14:paraId="65A48987" w14:textId="491C0915"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115</w:t>
        </w:r>
        <w:r w:rsidR="00AE401F" w:rsidRPr="00297CA8">
          <w:rPr>
            <w:rFonts w:ascii="Trebuchet MS" w:hAnsi="Trebuchet MS"/>
            <w:webHidden/>
          </w:rPr>
          <w:fldChar w:fldCharType="end"/>
        </w:r>
      </w:hyperlink>
    </w:p>
    <w:p w14:paraId="743CFFF1" w14:textId="215676EC"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115</w:t>
        </w:r>
        <w:r w:rsidR="00AE401F" w:rsidRPr="00297CA8">
          <w:rPr>
            <w:rFonts w:ascii="Trebuchet MS" w:hAnsi="Trebuchet MS"/>
            <w:webHidden/>
          </w:rPr>
          <w:fldChar w:fldCharType="end"/>
        </w:r>
      </w:hyperlink>
    </w:p>
    <w:p w14:paraId="6333C313" w14:textId="2C56622B"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116</w:t>
        </w:r>
        <w:r w:rsidR="00AE401F" w:rsidRPr="00297CA8">
          <w:rPr>
            <w:rFonts w:ascii="Trebuchet MS" w:hAnsi="Trebuchet MS"/>
            <w:webHidden/>
          </w:rPr>
          <w:fldChar w:fldCharType="end"/>
        </w:r>
      </w:hyperlink>
    </w:p>
    <w:p w14:paraId="53CF99ED" w14:textId="7E59609C" w:rsidR="00AE401F" w:rsidRPr="00297CA8" w:rsidRDefault="006E282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116</w:t>
        </w:r>
        <w:r w:rsidR="00AE401F" w:rsidRPr="00297CA8">
          <w:rPr>
            <w:rFonts w:ascii="Trebuchet MS" w:hAnsi="Trebuchet MS"/>
            <w:webHidden/>
          </w:rPr>
          <w:fldChar w:fldCharType="end"/>
        </w:r>
      </w:hyperlink>
    </w:p>
    <w:p w14:paraId="5E50F3C2" w14:textId="2E35DD2D"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116</w:t>
        </w:r>
        <w:r w:rsidR="00AE401F" w:rsidRPr="00297CA8">
          <w:rPr>
            <w:rFonts w:ascii="Trebuchet MS" w:hAnsi="Trebuchet MS"/>
            <w:webHidden/>
          </w:rPr>
          <w:fldChar w:fldCharType="end"/>
        </w:r>
      </w:hyperlink>
    </w:p>
    <w:p w14:paraId="62A4516F" w14:textId="44C65331"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116</w:t>
        </w:r>
        <w:r w:rsidR="00AE401F" w:rsidRPr="00297CA8">
          <w:rPr>
            <w:rFonts w:ascii="Trebuchet MS" w:hAnsi="Trebuchet MS"/>
            <w:webHidden/>
          </w:rPr>
          <w:fldChar w:fldCharType="end"/>
        </w:r>
      </w:hyperlink>
    </w:p>
    <w:p w14:paraId="54D5081C" w14:textId="4B296172"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116</w:t>
        </w:r>
        <w:r w:rsidR="00AE401F" w:rsidRPr="00297CA8">
          <w:rPr>
            <w:rFonts w:ascii="Trebuchet MS" w:hAnsi="Trebuchet MS"/>
            <w:webHidden/>
          </w:rPr>
          <w:fldChar w:fldCharType="end"/>
        </w:r>
      </w:hyperlink>
    </w:p>
    <w:p w14:paraId="0BA4EC86" w14:textId="54EC7266"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117</w:t>
        </w:r>
        <w:r w:rsidR="00AE401F" w:rsidRPr="00297CA8">
          <w:rPr>
            <w:rFonts w:ascii="Trebuchet MS" w:hAnsi="Trebuchet MS"/>
            <w:webHidden/>
          </w:rPr>
          <w:fldChar w:fldCharType="end"/>
        </w:r>
      </w:hyperlink>
    </w:p>
    <w:p w14:paraId="511275B2" w14:textId="6CAAA5B7"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117</w:t>
        </w:r>
        <w:r w:rsidR="00AE401F" w:rsidRPr="00297CA8">
          <w:rPr>
            <w:rFonts w:ascii="Trebuchet MS" w:hAnsi="Trebuchet MS"/>
            <w:webHidden/>
          </w:rPr>
          <w:fldChar w:fldCharType="end"/>
        </w:r>
      </w:hyperlink>
    </w:p>
    <w:p w14:paraId="4C39FD2A" w14:textId="5FD64953"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118</w:t>
        </w:r>
        <w:r w:rsidR="00AE401F" w:rsidRPr="00297CA8">
          <w:rPr>
            <w:rFonts w:ascii="Trebuchet MS" w:hAnsi="Trebuchet MS"/>
            <w:webHidden/>
          </w:rPr>
          <w:fldChar w:fldCharType="end"/>
        </w:r>
      </w:hyperlink>
    </w:p>
    <w:p w14:paraId="67B20361" w14:textId="2139B6F8"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119</w:t>
        </w:r>
        <w:r w:rsidR="00AE401F" w:rsidRPr="00297CA8">
          <w:rPr>
            <w:rFonts w:ascii="Trebuchet MS" w:hAnsi="Trebuchet MS"/>
            <w:webHidden/>
          </w:rPr>
          <w:fldChar w:fldCharType="end"/>
        </w:r>
      </w:hyperlink>
    </w:p>
    <w:p w14:paraId="33389940" w14:textId="62289A44"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119</w:t>
        </w:r>
        <w:r w:rsidR="00AE401F" w:rsidRPr="00297CA8">
          <w:rPr>
            <w:rFonts w:ascii="Trebuchet MS" w:hAnsi="Trebuchet MS"/>
            <w:webHidden/>
          </w:rPr>
          <w:fldChar w:fldCharType="end"/>
        </w:r>
      </w:hyperlink>
    </w:p>
    <w:p w14:paraId="1D5BED24" w14:textId="50D9C34B" w:rsidR="00AE401F" w:rsidRPr="00297CA8" w:rsidRDefault="006E282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F61D0E">
          <w:rPr>
            <w:rFonts w:ascii="Trebuchet MS" w:hAnsi="Trebuchet MS"/>
            <w:webHidden/>
          </w:rPr>
          <w:t>119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7" w:name="_Toc478922780"/>
            <w:bookmarkStart w:id="178" w:name="_Toc60920397"/>
            <w:r w:rsidRPr="00297CA8">
              <w:rPr>
                <w:rFonts w:ascii="Trebuchet MS" w:hAnsi="Trebuchet MS"/>
              </w:rPr>
              <w:t>A. Généralités</w:t>
            </w:r>
            <w:bookmarkEnd w:id="177"/>
            <w:bookmarkEnd w:id="178"/>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9" w:name="_Toc478922781"/>
            <w:bookmarkStart w:id="180" w:name="_Toc60920398"/>
            <w:r w:rsidRPr="00297CA8">
              <w:rPr>
                <w:rFonts w:ascii="Trebuchet MS" w:hAnsi="Trebuchet MS"/>
              </w:rPr>
              <w:t>Définitions</w:t>
            </w:r>
            <w:bookmarkEnd w:id="179"/>
            <w:bookmarkEnd w:id="180"/>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81" w:name="_Toc60920399"/>
            <w:r w:rsidRPr="00297CA8">
              <w:rPr>
                <w:rFonts w:ascii="Trebuchet MS" w:hAnsi="Trebuchet MS"/>
              </w:rPr>
              <w:lastRenderedPageBreak/>
              <w:t>Informations spécifiques au Marché</w:t>
            </w:r>
            <w:bookmarkEnd w:id="181"/>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A817B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lastRenderedPageBreak/>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013410D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4576F12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F0E5855" w14:textId="77777777"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45FA126" w14:textId="77777777" w:rsidR="00851049" w:rsidRPr="00297CA8" w:rsidRDefault="00851049" w:rsidP="00851049">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43B61AC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3C2E1451"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sidRPr="00851049">
              <w:rPr>
                <w:rFonts w:ascii="Trebuchet MS" w:hAnsi="Trebuchet MS"/>
                <w:szCs w:val="24"/>
                <w:highlight w:val="yellow"/>
              </w:rPr>
              <w:t>Délégué Départemental du ministère de l’Education de base ou son representant ;</w:t>
            </w:r>
          </w:p>
          <w:p w14:paraId="4ECE40F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599F1FE4" w14:textId="77777777" w:rsidR="00851049" w:rsidRPr="00297CA8" w:rsidRDefault="00851049" w:rsidP="00851049">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445E56AC" w:rsidR="00D40AEE" w:rsidRPr="00297CA8" w:rsidRDefault="00851049" w:rsidP="00297CA8">
            <w:pPr>
              <w:suppressAutoHyphens/>
              <w:spacing w:line="276" w:lineRule="auto"/>
              <w:ind w:right="2"/>
              <w:jc w:val="both"/>
              <w:rPr>
                <w:rFonts w:ascii="Trebuchet MS" w:hAnsi="Trebuchet MS"/>
                <w:szCs w:val="24"/>
              </w:rPr>
            </w:pPr>
            <w:r>
              <w:rPr>
                <w:rFonts w:ascii="Trebuchet MS" w:hAnsi="Trebuchet MS"/>
                <w:szCs w:val="24"/>
              </w:rPr>
              <w:t>L’ingénieur du marché</w:t>
            </w:r>
            <w:r w:rsidR="00D40AEE" w:rsidRPr="00297CA8">
              <w:rPr>
                <w:rFonts w:ascii="Trebuchet MS" w:hAnsi="Trebuchet MS"/>
                <w:szCs w:val="24"/>
              </w:rPr>
              <w:t>;</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82" w:name="_Toc478922782"/>
            <w:bookmarkStart w:id="183" w:name="_Toc60920400"/>
            <w:r w:rsidRPr="00297CA8">
              <w:rPr>
                <w:rFonts w:ascii="Trebuchet MS" w:hAnsi="Trebuchet MS"/>
              </w:rPr>
              <w:lastRenderedPageBreak/>
              <w:t>Interprétation</w:t>
            </w:r>
            <w:bookmarkEnd w:id="182"/>
            <w:bookmarkEnd w:id="183"/>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84" w:name="_Toc37352266"/>
            <w:bookmarkStart w:id="185" w:name="_Toc60920401"/>
            <w:r w:rsidRPr="00297CA8">
              <w:rPr>
                <w:rFonts w:ascii="Trebuchet MS" w:hAnsi="Trebuchet MS"/>
              </w:rPr>
              <w:t>Interdictions</w:t>
            </w:r>
            <w:bookmarkEnd w:id="184"/>
            <w:bookmarkEnd w:id="185"/>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6" w:name="_Toc478922784"/>
            <w:bookmarkStart w:id="187" w:name="_Toc60920402"/>
            <w:r w:rsidRPr="00297CA8">
              <w:rPr>
                <w:rFonts w:ascii="Trebuchet MS" w:hAnsi="Trebuchet MS"/>
              </w:rPr>
              <w:lastRenderedPageBreak/>
              <w:t xml:space="preserve">Décisions du </w:t>
            </w:r>
            <w:bookmarkEnd w:id="186"/>
            <w:r w:rsidRPr="00297CA8">
              <w:rPr>
                <w:rFonts w:ascii="Trebuchet MS" w:hAnsi="Trebuchet MS"/>
              </w:rPr>
              <w:t>Directeur de Projet</w:t>
            </w:r>
            <w:bookmarkEnd w:id="187"/>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8" w:name="_Toc478922787"/>
            <w:bookmarkStart w:id="189" w:name="_Toc60920403"/>
            <w:r w:rsidRPr="00297CA8">
              <w:rPr>
                <w:rFonts w:ascii="Trebuchet MS" w:hAnsi="Trebuchet MS"/>
              </w:rPr>
              <w:t>Sous-traitance</w:t>
            </w:r>
            <w:bookmarkEnd w:id="188"/>
            <w:bookmarkEnd w:id="189"/>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90" w:name="_Toc478922788"/>
            <w:bookmarkStart w:id="191"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90"/>
            <w:bookmarkEnd w:id="191"/>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92" w:name="_Toc14463718"/>
            <w:bookmarkEnd w:id="192"/>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93" w:name="_Toc478922789"/>
            <w:bookmarkStart w:id="194" w:name="_Toc60920405"/>
            <w:r w:rsidRPr="00297CA8">
              <w:rPr>
                <w:rFonts w:ascii="Trebuchet MS" w:hAnsi="Trebuchet MS"/>
              </w:rPr>
              <w:t>Personnel et Matériel</w:t>
            </w:r>
            <w:bookmarkEnd w:id="193"/>
            <w:bookmarkEnd w:id="194"/>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Pr="00297CA8">
              <w:rPr>
                <w:rFonts w:ascii="Trebuchet MS" w:hAnsi="Trebuchet MS"/>
                <w:szCs w:val="24"/>
                <w:lang w:eastAsia="en-US"/>
              </w:rPr>
              <w:lastRenderedPageBreak/>
              <w:t>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5" w:name="_Hlk533087918"/>
            <w:bookmarkStart w:id="196" w:name="_Hlk533088217"/>
            <w:bookmarkEnd w:id="195"/>
            <w:bookmarkEnd w:id="196"/>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7" w:name="_Toc478922790"/>
            <w:bookmarkStart w:id="198" w:name="_Toc60920406"/>
            <w:r w:rsidRPr="00297CA8">
              <w:rPr>
                <w:rFonts w:ascii="Trebuchet MS" w:hAnsi="Trebuchet MS"/>
              </w:rPr>
              <w:lastRenderedPageBreak/>
              <w:t>Risques incombant au Maître d’Ouvrage et à l’</w:t>
            </w:r>
            <w:bookmarkEnd w:id="197"/>
            <w:r w:rsidR="00ED32C5" w:rsidRPr="00297CA8">
              <w:rPr>
                <w:rFonts w:ascii="Trebuchet MS" w:hAnsi="Trebuchet MS"/>
              </w:rPr>
              <w:t>Entreprise</w:t>
            </w:r>
            <w:bookmarkEnd w:id="198"/>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9" w:name="_Toc478922791"/>
            <w:bookmarkStart w:id="200" w:name="_Toc60920407"/>
            <w:r w:rsidRPr="00297CA8">
              <w:rPr>
                <w:rFonts w:ascii="Trebuchet MS" w:hAnsi="Trebuchet MS"/>
              </w:rPr>
              <w:t xml:space="preserve">Risques incombant au </w:t>
            </w:r>
            <w:bookmarkEnd w:id="199"/>
            <w:r w:rsidRPr="00297CA8">
              <w:rPr>
                <w:rFonts w:ascii="Trebuchet MS" w:hAnsi="Trebuchet MS"/>
              </w:rPr>
              <w:t>Maître d’Ouvrage</w:t>
            </w:r>
            <w:bookmarkEnd w:id="200"/>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w:t>
            </w:r>
            <w:r w:rsidRPr="00297CA8">
              <w:rPr>
                <w:rFonts w:ascii="Trebuchet MS" w:hAnsi="Trebuchet MS"/>
                <w:szCs w:val="24"/>
              </w:rPr>
              <w:lastRenderedPageBreak/>
              <w:t>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201" w:name="_Toc478922792"/>
            <w:bookmarkStart w:id="202" w:name="_Toc60920408"/>
            <w:r w:rsidRPr="00297CA8">
              <w:rPr>
                <w:rFonts w:ascii="Trebuchet MS" w:hAnsi="Trebuchet MS"/>
              </w:rPr>
              <w:lastRenderedPageBreak/>
              <w:t>Risques incombant à l’</w:t>
            </w:r>
            <w:bookmarkEnd w:id="201"/>
            <w:r w:rsidR="00ED32C5" w:rsidRPr="00297CA8">
              <w:rPr>
                <w:rFonts w:ascii="Trebuchet MS" w:hAnsi="Trebuchet MS"/>
              </w:rPr>
              <w:t>Entreprise</w:t>
            </w:r>
            <w:bookmarkEnd w:id="202"/>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203" w:name="_Toc478922793"/>
            <w:bookmarkStart w:id="204" w:name="_Toc60920409"/>
            <w:r w:rsidRPr="00297CA8">
              <w:rPr>
                <w:rFonts w:ascii="Trebuchet MS" w:hAnsi="Trebuchet MS"/>
              </w:rPr>
              <w:t>Assurances</w:t>
            </w:r>
            <w:bookmarkEnd w:id="203"/>
            <w:bookmarkEnd w:id="204"/>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5" w:name="_Toc478922794"/>
            <w:bookmarkStart w:id="206" w:name="_Toc60920410"/>
            <w:r w:rsidRPr="00297CA8">
              <w:rPr>
                <w:rFonts w:ascii="Trebuchet MS" w:hAnsi="Trebuchet MS"/>
              </w:rPr>
              <w:lastRenderedPageBreak/>
              <w:t xml:space="preserve">Rapports d’investigation </w:t>
            </w:r>
            <w:r w:rsidRPr="00297CA8">
              <w:rPr>
                <w:rFonts w:ascii="Trebuchet MS" w:hAnsi="Trebuchet MS"/>
              </w:rPr>
              <w:br/>
              <w:t>du Site</w:t>
            </w:r>
            <w:bookmarkEnd w:id="205"/>
            <w:bookmarkEnd w:id="206"/>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7" w:name="_Toc478922795"/>
            <w:bookmarkStart w:id="208"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7"/>
            <w:bookmarkEnd w:id="208"/>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9" w:name="_Toc478922797"/>
            <w:bookmarkStart w:id="210" w:name="_Toc60920412"/>
            <w:r w:rsidRPr="00297CA8">
              <w:rPr>
                <w:rFonts w:ascii="Trebuchet MS" w:hAnsi="Trebuchet MS"/>
              </w:rPr>
              <w:t xml:space="preserve">Approbation du </w:t>
            </w:r>
            <w:bookmarkEnd w:id="209"/>
            <w:r w:rsidRPr="00297CA8">
              <w:rPr>
                <w:rFonts w:ascii="Trebuchet MS" w:hAnsi="Trebuchet MS"/>
              </w:rPr>
              <w:t>Directeur de Projet</w:t>
            </w:r>
            <w:bookmarkEnd w:id="210"/>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11" w:name="_Toc478922798"/>
            <w:bookmarkStart w:id="212" w:name="_Toc60920413"/>
            <w:r w:rsidRPr="00297CA8">
              <w:rPr>
                <w:rFonts w:ascii="Trebuchet MS" w:hAnsi="Trebuchet MS"/>
              </w:rPr>
              <w:t>Hygiène, Sécurité et Protection de l’Environnement</w:t>
            </w:r>
            <w:bookmarkEnd w:id="211"/>
            <w:bookmarkEnd w:id="212"/>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lastRenderedPageBreak/>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13" w:name="_Toc478922799"/>
            <w:bookmarkStart w:id="214" w:name="_Toc60920414"/>
            <w:r w:rsidRPr="00297CA8">
              <w:rPr>
                <w:rFonts w:ascii="Trebuchet MS" w:hAnsi="Trebuchet MS"/>
              </w:rPr>
              <w:lastRenderedPageBreak/>
              <w:t>Découvertes</w:t>
            </w:r>
            <w:bookmarkEnd w:id="213"/>
            <w:r w:rsidRPr="00297CA8">
              <w:rPr>
                <w:rFonts w:ascii="Trebuchet MS" w:hAnsi="Trebuchet MS"/>
              </w:rPr>
              <w:t xml:space="preserve"> Archéologiques et Géologiques</w:t>
            </w:r>
            <w:bookmarkEnd w:id="214"/>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5" w:name="_Toc478922800"/>
            <w:bookmarkStart w:id="216" w:name="_Toc60920415"/>
            <w:r w:rsidRPr="00297CA8">
              <w:rPr>
                <w:rFonts w:ascii="Trebuchet MS" w:hAnsi="Trebuchet MS"/>
              </w:rPr>
              <w:t>Mise à disposition du Site</w:t>
            </w:r>
            <w:bookmarkEnd w:id="215"/>
            <w:bookmarkEnd w:id="216"/>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7" w:name="_Toc478922801"/>
            <w:bookmarkStart w:id="218" w:name="_Toc60920416"/>
            <w:r w:rsidRPr="00297CA8">
              <w:rPr>
                <w:rFonts w:ascii="Trebuchet MS" w:hAnsi="Trebuchet MS"/>
              </w:rPr>
              <w:t>Accès au Site</w:t>
            </w:r>
            <w:bookmarkEnd w:id="217"/>
            <w:bookmarkEnd w:id="218"/>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9" w:name="_Toc478922802"/>
            <w:bookmarkStart w:id="220" w:name="_Toc60920417"/>
            <w:r w:rsidRPr="00297CA8">
              <w:rPr>
                <w:rFonts w:ascii="Trebuchet MS" w:hAnsi="Trebuchet MS"/>
              </w:rPr>
              <w:t>Instructions, Inspections et Audits</w:t>
            </w:r>
            <w:bookmarkEnd w:id="219"/>
            <w:bookmarkEnd w:id="220"/>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21" w:name="_Toc478922803"/>
            <w:bookmarkStart w:id="222" w:name="_Toc60920418"/>
            <w:r w:rsidRPr="00297CA8">
              <w:rPr>
                <w:rFonts w:ascii="Trebuchet MS" w:hAnsi="Trebuchet MS"/>
              </w:rPr>
              <w:lastRenderedPageBreak/>
              <w:t>Désignation du Conciliateur</w:t>
            </w:r>
            <w:bookmarkEnd w:id="221"/>
            <w:bookmarkEnd w:id="222"/>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23" w:name="_Toc478922804"/>
            <w:bookmarkStart w:id="224" w:name="_Toc60920419"/>
            <w:r w:rsidRPr="00297CA8">
              <w:rPr>
                <w:rFonts w:ascii="Trebuchet MS" w:hAnsi="Trebuchet MS"/>
              </w:rPr>
              <w:t>Procédure de règlement des différends</w:t>
            </w:r>
            <w:bookmarkEnd w:id="223"/>
            <w:bookmarkEnd w:id="224"/>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w:t>
            </w:r>
            <w:r w:rsidRPr="00297CA8">
              <w:rPr>
                <w:rFonts w:ascii="Trebuchet MS" w:hAnsi="Trebuchet MS"/>
                <w:szCs w:val="24"/>
              </w:rPr>
              <w:lastRenderedPageBreak/>
              <w:t>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lastRenderedPageBreak/>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5" w:name="_Toc478922805"/>
            <w:bookmarkStart w:id="226" w:name="_Toc60920420"/>
            <w:r w:rsidRPr="00297CA8">
              <w:rPr>
                <w:rFonts w:ascii="Trebuchet MS" w:hAnsi="Trebuchet MS"/>
              </w:rPr>
              <w:lastRenderedPageBreak/>
              <w:t>Fraude et Corruption</w:t>
            </w:r>
            <w:bookmarkEnd w:id="225"/>
            <w:bookmarkEnd w:id="226"/>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7" w:name="_Toc60920421"/>
            <w:r w:rsidRPr="00297CA8">
              <w:rPr>
                <w:rFonts w:ascii="Trebuchet MS" w:hAnsi="Trebuchet MS"/>
                <w:lang w:val="en-US"/>
              </w:rPr>
              <w:t>Sécurité du Site</w:t>
            </w:r>
            <w:bookmarkEnd w:id="227"/>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8" w:name="_Toc478922806"/>
            <w:bookmarkStart w:id="229" w:name="_Toc60920422"/>
            <w:r w:rsidRPr="00297CA8">
              <w:rPr>
                <w:rFonts w:ascii="Trebuchet MS" w:hAnsi="Trebuchet MS"/>
              </w:rPr>
              <w:t>B. Maîtrise du temps</w:t>
            </w:r>
            <w:bookmarkEnd w:id="228"/>
            <w:bookmarkEnd w:id="229"/>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30" w:name="_Toc478922807"/>
            <w:bookmarkStart w:id="231" w:name="_Toc60920423"/>
            <w:r w:rsidRPr="00297CA8">
              <w:rPr>
                <w:rFonts w:ascii="Trebuchet MS" w:hAnsi="Trebuchet MS"/>
              </w:rPr>
              <w:lastRenderedPageBreak/>
              <w:t>Programme</w:t>
            </w:r>
            <w:bookmarkEnd w:id="230"/>
            <w:r w:rsidR="00EA61E4" w:rsidRPr="00297CA8">
              <w:rPr>
                <w:rFonts w:ascii="Trebuchet MS" w:hAnsi="Trebuchet MS"/>
              </w:rPr>
              <w:t xml:space="preserve"> et rapports d’avancement</w:t>
            </w:r>
            <w:bookmarkEnd w:id="231"/>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32" w:name="_Toc60920424"/>
            <w:bookmarkStart w:id="233" w:name="_Toc478922808"/>
            <w:r w:rsidRPr="00297CA8">
              <w:rPr>
                <w:rFonts w:ascii="Trebuchet MS" w:hAnsi="Trebuchet MS"/>
              </w:rPr>
              <w:t>Report de la Date d’Achèvement</w:t>
            </w:r>
            <w:bookmarkEnd w:id="232"/>
            <w:r w:rsidRPr="00297CA8">
              <w:rPr>
                <w:rFonts w:ascii="Trebuchet MS" w:hAnsi="Trebuchet MS"/>
              </w:rPr>
              <w:t xml:space="preserve"> </w:t>
            </w:r>
            <w:bookmarkEnd w:id="233"/>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34" w:name="_Toc478922809"/>
            <w:bookmarkStart w:id="235" w:name="_Toc60920425"/>
            <w:r w:rsidRPr="00297CA8">
              <w:rPr>
                <w:rFonts w:ascii="Trebuchet MS" w:hAnsi="Trebuchet MS"/>
              </w:rPr>
              <w:t>Accélération</w:t>
            </w:r>
            <w:bookmarkEnd w:id="234"/>
            <w:bookmarkEnd w:id="235"/>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w:t>
            </w:r>
            <w:r w:rsidRPr="00297CA8">
              <w:rPr>
                <w:rFonts w:ascii="Trebuchet MS" w:hAnsi="Trebuchet MS"/>
                <w:szCs w:val="24"/>
              </w:rPr>
              <w:lastRenderedPageBreak/>
              <w:t>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6" w:name="_Toc478922810"/>
            <w:bookmarkStart w:id="237" w:name="_Toc60920426"/>
            <w:r w:rsidRPr="00297CA8">
              <w:rPr>
                <w:rFonts w:ascii="Trebuchet MS" w:hAnsi="Trebuchet MS"/>
              </w:rPr>
              <w:lastRenderedPageBreak/>
              <w:t xml:space="preserve">Ajournement par le </w:t>
            </w:r>
            <w:bookmarkEnd w:id="236"/>
            <w:r w:rsidRPr="00297CA8">
              <w:rPr>
                <w:rFonts w:ascii="Trebuchet MS" w:hAnsi="Trebuchet MS"/>
              </w:rPr>
              <w:t>Directeur de Projet</w:t>
            </w:r>
            <w:bookmarkEnd w:id="237"/>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8" w:name="_Toc478922811"/>
            <w:bookmarkStart w:id="239" w:name="_Toc60920427"/>
            <w:r w:rsidRPr="00297CA8">
              <w:rPr>
                <w:rFonts w:ascii="Trebuchet MS" w:hAnsi="Trebuchet MS"/>
              </w:rPr>
              <w:t>Réunions de gestion</w:t>
            </w:r>
            <w:bookmarkEnd w:id="238"/>
            <w:bookmarkEnd w:id="239"/>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40" w:name="_Toc478922812"/>
            <w:bookmarkStart w:id="241" w:name="_Toc60920428"/>
            <w:r w:rsidRPr="00297CA8">
              <w:rPr>
                <w:rFonts w:ascii="Trebuchet MS" w:hAnsi="Trebuchet MS"/>
              </w:rPr>
              <w:t>Préavis</w:t>
            </w:r>
            <w:bookmarkEnd w:id="240"/>
            <w:bookmarkEnd w:id="241"/>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42" w:name="_Toc478922813"/>
            <w:bookmarkStart w:id="243" w:name="_Toc60920429"/>
            <w:r w:rsidRPr="00297CA8">
              <w:rPr>
                <w:rFonts w:ascii="Trebuchet MS" w:hAnsi="Trebuchet MS"/>
              </w:rPr>
              <w:t>C. Contrôle de qualité</w:t>
            </w:r>
            <w:bookmarkEnd w:id="242"/>
            <w:bookmarkEnd w:id="243"/>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44" w:name="_Toc478922814"/>
            <w:bookmarkStart w:id="245" w:name="_Toc60920430"/>
            <w:r w:rsidRPr="00297CA8">
              <w:rPr>
                <w:rFonts w:ascii="Trebuchet MS" w:hAnsi="Trebuchet MS"/>
              </w:rPr>
              <w:t>Identification des malfaçons</w:t>
            </w:r>
            <w:bookmarkEnd w:id="244"/>
            <w:bookmarkEnd w:id="245"/>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6" w:name="_Toc478922815"/>
            <w:bookmarkStart w:id="247" w:name="_Toc60920431"/>
            <w:r w:rsidRPr="00297CA8">
              <w:rPr>
                <w:rFonts w:ascii="Trebuchet MS" w:hAnsi="Trebuchet MS"/>
              </w:rPr>
              <w:t>Essais</w:t>
            </w:r>
            <w:bookmarkEnd w:id="246"/>
            <w:bookmarkEnd w:id="247"/>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w:t>
            </w:r>
            <w:r w:rsidRPr="00297CA8">
              <w:rPr>
                <w:rFonts w:ascii="Trebuchet MS" w:hAnsi="Trebuchet MS"/>
                <w:szCs w:val="24"/>
              </w:rPr>
              <w:lastRenderedPageBreak/>
              <w:t>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8" w:name="_Toc478922816"/>
            <w:bookmarkStart w:id="249" w:name="_Toc60920432"/>
            <w:r w:rsidRPr="00297CA8">
              <w:rPr>
                <w:rFonts w:ascii="Trebuchet MS" w:hAnsi="Trebuchet MS"/>
              </w:rPr>
              <w:lastRenderedPageBreak/>
              <w:t>Correction des Malfaçons</w:t>
            </w:r>
            <w:bookmarkEnd w:id="248"/>
            <w:bookmarkEnd w:id="249"/>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50" w:name="_Toc478922817"/>
            <w:bookmarkStart w:id="251" w:name="_Toc60920433"/>
            <w:r w:rsidRPr="00297CA8">
              <w:rPr>
                <w:rFonts w:ascii="Trebuchet MS" w:hAnsi="Trebuchet MS"/>
              </w:rPr>
              <w:t>Malfaçons non rectifiées</w:t>
            </w:r>
            <w:bookmarkEnd w:id="250"/>
            <w:bookmarkEnd w:id="251"/>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52" w:name="_Toc478922818"/>
            <w:bookmarkStart w:id="253" w:name="_Toc60920434"/>
            <w:r w:rsidRPr="00297CA8">
              <w:rPr>
                <w:rFonts w:ascii="Trebuchet MS" w:hAnsi="Trebuchet MS"/>
              </w:rPr>
              <w:t>D. Maîtrise des coûts</w:t>
            </w:r>
            <w:bookmarkEnd w:id="252"/>
            <w:bookmarkEnd w:id="253"/>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54" w:name="_Toc478922819"/>
            <w:bookmarkStart w:id="255" w:name="_Toc60920435"/>
            <w:r w:rsidRPr="00297CA8">
              <w:rPr>
                <w:rFonts w:ascii="Trebuchet MS" w:hAnsi="Trebuchet MS"/>
              </w:rPr>
              <w:t>Prix du Marché</w:t>
            </w:r>
            <w:r w:rsidRPr="00297CA8">
              <w:rPr>
                <w:rFonts w:ascii="Trebuchet MS" w:hAnsi="Trebuchet MS"/>
                <w:bCs/>
                <w:vertAlign w:val="superscript"/>
              </w:rPr>
              <w:footnoteReference w:id="3"/>
            </w:r>
            <w:bookmarkEnd w:id="254"/>
            <w:bookmarkEnd w:id="255"/>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6" w:name="_Toc478922820"/>
            <w:bookmarkStart w:id="257"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56"/>
            <w:bookmarkEnd w:id="257"/>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w:t>
            </w:r>
            <w:r w:rsidRPr="00297CA8">
              <w:rPr>
                <w:rFonts w:ascii="Trebuchet MS" w:hAnsi="Trebuchet MS"/>
                <w:szCs w:val="24"/>
              </w:rPr>
              <w:lastRenderedPageBreak/>
              <w:t>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8" w:name="_Toc478922821"/>
            <w:bookmarkStart w:id="259" w:name="_Toc60920437"/>
            <w:r w:rsidRPr="00297CA8">
              <w:rPr>
                <w:rFonts w:ascii="Trebuchet MS" w:hAnsi="Trebuchet MS"/>
              </w:rPr>
              <w:lastRenderedPageBreak/>
              <w:t>Variations</w:t>
            </w:r>
            <w:bookmarkEnd w:id="258"/>
            <w:bookmarkEnd w:id="259"/>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w:t>
            </w:r>
            <w:r w:rsidRPr="00297CA8">
              <w:rPr>
                <w:rFonts w:ascii="Trebuchet MS" w:hAnsi="Trebuchet MS"/>
                <w:szCs w:val="24"/>
              </w:rPr>
              <w:lastRenderedPageBreak/>
              <w:t xml:space="preserve">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60" w:name="_Toc478922823"/>
            <w:bookmarkStart w:id="261" w:name="_Toc60920438"/>
            <w:r w:rsidRPr="00297CA8">
              <w:rPr>
                <w:rFonts w:ascii="Trebuchet MS" w:hAnsi="Trebuchet MS"/>
              </w:rPr>
              <w:lastRenderedPageBreak/>
              <w:t>Décomptes</w:t>
            </w:r>
            <w:bookmarkEnd w:id="260"/>
            <w:bookmarkEnd w:id="261"/>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62" w:name="_Toc478922824"/>
            <w:bookmarkStart w:id="263" w:name="_Toc60920439"/>
            <w:r w:rsidRPr="00297CA8">
              <w:rPr>
                <w:rFonts w:ascii="Trebuchet MS" w:hAnsi="Trebuchet MS"/>
              </w:rPr>
              <w:t>Paiements</w:t>
            </w:r>
            <w:bookmarkEnd w:id="262"/>
            <w:bookmarkEnd w:id="263"/>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w:t>
            </w:r>
            <w:r w:rsidRPr="00297CA8">
              <w:rPr>
                <w:rFonts w:ascii="Trebuchet MS" w:hAnsi="Trebuchet MS"/>
                <w:szCs w:val="24"/>
              </w:rPr>
              <w:lastRenderedPageBreak/>
              <w:t>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64" w:name="_Toc478922825"/>
            <w:bookmarkStart w:id="265" w:name="_Toc60920440"/>
            <w:r w:rsidRPr="00297CA8">
              <w:rPr>
                <w:rFonts w:ascii="Trebuchet MS" w:hAnsi="Trebuchet MS"/>
              </w:rPr>
              <w:lastRenderedPageBreak/>
              <w:t>Evènements donnant droit à compensation</w:t>
            </w:r>
            <w:bookmarkEnd w:id="264"/>
            <w:bookmarkEnd w:id="265"/>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w:t>
            </w:r>
            <w:r w:rsidRPr="00297CA8">
              <w:rPr>
                <w:rFonts w:ascii="Trebuchet MS" w:hAnsi="Trebuchet MS"/>
                <w:szCs w:val="24"/>
              </w:rPr>
              <w:lastRenderedPageBreak/>
              <w:t>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6" w:name="_Toc478922826"/>
            <w:bookmarkStart w:id="267" w:name="_Toc60920441"/>
            <w:r w:rsidRPr="00297CA8">
              <w:rPr>
                <w:rFonts w:ascii="Trebuchet MS" w:hAnsi="Trebuchet MS"/>
              </w:rPr>
              <w:lastRenderedPageBreak/>
              <w:t>Fiscalité</w:t>
            </w:r>
            <w:bookmarkEnd w:id="266"/>
            <w:bookmarkEnd w:id="267"/>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8" w:name="_Toc478922828"/>
            <w:bookmarkStart w:id="269" w:name="_Toc60920442"/>
            <w:r w:rsidRPr="00297CA8">
              <w:rPr>
                <w:rFonts w:ascii="Trebuchet MS" w:hAnsi="Trebuchet MS"/>
              </w:rPr>
              <w:lastRenderedPageBreak/>
              <w:t>Révision des Prix</w:t>
            </w:r>
            <w:bookmarkEnd w:id="268"/>
            <w:bookmarkEnd w:id="269"/>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70" w:name="_Toc478922829"/>
            <w:bookmarkStart w:id="271" w:name="_Toc60920443"/>
            <w:r w:rsidRPr="00297CA8">
              <w:rPr>
                <w:rFonts w:ascii="Trebuchet MS" w:hAnsi="Trebuchet MS"/>
              </w:rPr>
              <w:t>Retenues</w:t>
            </w:r>
            <w:bookmarkEnd w:id="270"/>
            <w:bookmarkEnd w:id="271"/>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72" w:name="_Toc478922830"/>
            <w:bookmarkStart w:id="273" w:name="_Toc60920444"/>
            <w:r w:rsidRPr="00297CA8">
              <w:rPr>
                <w:rFonts w:ascii="Trebuchet MS" w:hAnsi="Trebuchet MS"/>
              </w:rPr>
              <w:t>Pénalités de retard</w:t>
            </w:r>
            <w:bookmarkEnd w:id="272"/>
            <w:r w:rsidRPr="00297CA8">
              <w:rPr>
                <w:rFonts w:ascii="Trebuchet MS" w:hAnsi="Trebuchet MS"/>
              </w:rPr>
              <w:t xml:space="preserve"> et Prime</w:t>
            </w:r>
            <w:bookmarkEnd w:id="273"/>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74" w:name="_Toc478922832"/>
            <w:bookmarkStart w:id="275" w:name="_Toc60920445"/>
            <w:r w:rsidRPr="00297CA8">
              <w:rPr>
                <w:rFonts w:ascii="Trebuchet MS" w:hAnsi="Trebuchet MS"/>
              </w:rPr>
              <w:t>Paiement de l’Avance</w:t>
            </w:r>
            <w:bookmarkEnd w:id="274"/>
            <w:bookmarkEnd w:id="275"/>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6" w:name="_Toc478922833"/>
            <w:bookmarkStart w:id="277" w:name="_Toc60920446"/>
            <w:r w:rsidRPr="00297CA8">
              <w:rPr>
                <w:rFonts w:ascii="Trebuchet MS" w:hAnsi="Trebuchet MS"/>
              </w:rPr>
              <w:lastRenderedPageBreak/>
              <w:t>Garantie</w:t>
            </w:r>
            <w:bookmarkEnd w:id="276"/>
            <w:r w:rsidRPr="00297CA8">
              <w:rPr>
                <w:rFonts w:ascii="Trebuchet MS" w:hAnsi="Trebuchet MS"/>
              </w:rPr>
              <w:t xml:space="preserve"> de Bonne Exécution</w:t>
            </w:r>
            <w:bookmarkEnd w:id="277"/>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8" w:name="_Toc478922834"/>
            <w:bookmarkStart w:id="279" w:name="_Toc60920447"/>
            <w:r w:rsidRPr="00297CA8">
              <w:rPr>
                <w:rFonts w:ascii="Trebuchet MS" w:hAnsi="Trebuchet MS"/>
              </w:rPr>
              <w:t>Travaux en régie</w:t>
            </w:r>
            <w:bookmarkEnd w:id="278"/>
            <w:bookmarkEnd w:id="279"/>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80" w:name="_Toc478922835"/>
            <w:bookmarkStart w:id="281" w:name="_Toc60920448"/>
            <w:r w:rsidRPr="00297CA8">
              <w:rPr>
                <w:rFonts w:ascii="Trebuchet MS" w:hAnsi="Trebuchet MS"/>
              </w:rPr>
              <w:lastRenderedPageBreak/>
              <w:t>Coût des réparations</w:t>
            </w:r>
            <w:bookmarkEnd w:id="280"/>
            <w:bookmarkEnd w:id="281"/>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82" w:name="_Toc478922836"/>
            <w:bookmarkStart w:id="283" w:name="_Toc60920449"/>
            <w:r w:rsidRPr="00297CA8">
              <w:rPr>
                <w:rFonts w:ascii="Trebuchet MS" w:hAnsi="Trebuchet MS"/>
              </w:rPr>
              <w:t>E. Achèvement du Marché</w:t>
            </w:r>
            <w:bookmarkEnd w:id="282"/>
            <w:bookmarkEnd w:id="283"/>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84" w:name="_Toc478922837"/>
            <w:bookmarkStart w:id="285" w:name="_Toc60920450"/>
            <w:r w:rsidRPr="00297CA8">
              <w:rPr>
                <w:rFonts w:ascii="Trebuchet MS" w:hAnsi="Trebuchet MS"/>
              </w:rPr>
              <w:t>Achèvement des Travaux</w:t>
            </w:r>
            <w:bookmarkEnd w:id="284"/>
            <w:bookmarkEnd w:id="285"/>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6" w:name="_Toc343309901"/>
            <w:bookmarkStart w:id="287" w:name="_Toc478922838"/>
            <w:bookmarkStart w:id="288" w:name="_Toc60920451"/>
            <w:r w:rsidRPr="00297CA8">
              <w:rPr>
                <w:rFonts w:ascii="Trebuchet MS" w:hAnsi="Trebuchet MS"/>
              </w:rPr>
              <w:t>Transfert</w:t>
            </w:r>
            <w:bookmarkEnd w:id="286"/>
            <w:bookmarkEnd w:id="287"/>
            <w:bookmarkEnd w:id="288"/>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9" w:name="_Toc478922839"/>
            <w:bookmarkStart w:id="290" w:name="_Toc60920452"/>
            <w:r w:rsidRPr="00297CA8">
              <w:rPr>
                <w:rFonts w:ascii="Trebuchet MS" w:hAnsi="Trebuchet MS"/>
              </w:rPr>
              <w:t>Décompte final</w:t>
            </w:r>
            <w:bookmarkEnd w:id="289"/>
            <w:bookmarkEnd w:id="290"/>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91" w:name="_Toc478922840"/>
            <w:bookmarkStart w:id="292" w:name="_Toc60920453"/>
            <w:r w:rsidRPr="00297CA8">
              <w:rPr>
                <w:rFonts w:ascii="Trebuchet MS" w:hAnsi="Trebuchet MS"/>
              </w:rPr>
              <w:lastRenderedPageBreak/>
              <w:t>Manuels de fonctionne</w:t>
            </w:r>
            <w:r w:rsidRPr="00297CA8">
              <w:rPr>
                <w:rFonts w:ascii="Trebuchet MS" w:hAnsi="Trebuchet MS"/>
              </w:rPr>
              <w:softHyphen/>
              <w:t>ment et d’entretien</w:t>
            </w:r>
            <w:bookmarkEnd w:id="291"/>
            <w:bookmarkEnd w:id="292"/>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93" w:name="_Toc478922841"/>
            <w:bookmarkStart w:id="294" w:name="_Toc60920454"/>
            <w:r w:rsidRPr="00297CA8">
              <w:rPr>
                <w:rFonts w:ascii="Trebuchet MS" w:hAnsi="Trebuchet MS"/>
              </w:rPr>
              <w:t>Résiliation</w:t>
            </w:r>
            <w:bookmarkEnd w:id="293"/>
            <w:bookmarkEnd w:id="294"/>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5" w:name="_Toc478922842"/>
            <w:bookmarkStart w:id="296" w:name="_Toc60920455"/>
            <w:r w:rsidRPr="00297CA8">
              <w:rPr>
                <w:rFonts w:ascii="Trebuchet MS" w:hAnsi="Trebuchet MS"/>
              </w:rPr>
              <w:lastRenderedPageBreak/>
              <w:t>Paiement en cas de résiliation</w:t>
            </w:r>
            <w:bookmarkEnd w:id="295"/>
            <w:bookmarkEnd w:id="296"/>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7" w:name="_Toc478922843"/>
            <w:bookmarkStart w:id="298" w:name="_Toc60920456"/>
            <w:r w:rsidRPr="00297CA8">
              <w:rPr>
                <w:rFonts w:ascii="Trebuchet MS" w:hAnsi="Trebuchet MS"/>
              </w:rPr>
              <w:lastRenderedPageBreak/>
              <w:t>Propriété</w:t>
            </w:r>
            <w:bookmarkEnd w:id="297"/>
            <w:bookmarkEnd w:id="298"/>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9" w:name="_Toc478922844"/>
            <w:bookmarkStart w:id="300" w:name="_Toc60920457"/>
            <w:r w:rsidRPr="00297CA8">
              <w:rPr>
                <w:rFonts w:ascii="Trebuchet MS" w:hAnsi="Trebuchet MS"/>
              </w:rPr>
              <w:t>Exonération de l’obligation d’exécution</w:t>
            </w:r>
            <w:bookmarkEnd w:id="299"/>
            <w:bookmarkEnd w:id="300"/>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301" w:name="_Toc478922845"/>
            <w:bookmarkStart w:id="302" w:name="_Toc60920458"/>
            <w:r w:rsidRPr="00297CA8">
              <w:rPr>
                <w:rFonts w:ascii="Trebuchet MS" w:hAnsi="Trebuchet MS"/>
              </w:rPr>
              <w:t>Suspension du prêt ou du crédit de la Banque mondiale</w:t>
            </w:r>
            <w:bookmarkEnd w:id="301"/>
            <w:bookmarkEnd w:id="302"/>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727E98AE" w14:textId="77777777" w:rsidR="00851049" w:rsidRPr="00022C50" w:rsidRDefault="00851049" w:rsidP="00851049">
      <w:pPr>
        <w:pStyle w:val="00SectionXTitle"/>
        <w:rPr>
          <w:rFonts w:ascii="Trebuchet MS" w:hAnsi="Trebuchet MS"/>
          <w:lang w:val="fr-FR"/>
        </w:rPr>
      </w:pPr>
      <w:bookmarkStart w:id="303" w:name="_Toc37952164"/>
      <w:bookmarkStart w:id="304" w:name="_Hlk206386130"/>
      <w:r w:rsidRPr="00022C50">
        <w:rPr>
          <w:rFonts w:ascii="Trebuchet MS" w:hAnsi="Trebuchet MS"/>
          <w:lang w:val="fr-FR"/>
        </w:rPr>
        <w:lastRenderedPageBreak/>
        <w:t>Modèle de Notification d’intention d’attribution</w:t>
      </w:r>
      <w:bookmarkEnd w:id="303"/>
    </w:p>
    <w:p w14:paraId="7DB44C16" w14:textId="77777777" w:rsidR="00851049" w:rsidRPr="00022C50" w:rsidRDefault="00851049" w:rsidP="00851049">
      <w:pPr>
        <w:spacing w:before="240"/>
        <w:jc w:val="center"/>
        <w:rPr>
          <w:rFonts w:ascii="Trebuchet MS" w:hAnsi="Trebuchet MS"/>
          <w:b/>
          <w:i/>
          <w:szCs w:val="24"/>
          <w:lang w:eastAsia="en-US"/>
        </w:rPr>
      </w:pPr>
    </w:p>
    <w:p w14:paraId="08D7D205"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AA0BE31"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3AD365D"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70B8274"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F98487F"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70221E5B"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7F36A50" w14:textId="77777777" w:rsidR="00851049" w:rsidRPr="00022C50" w:rsidRDefault="00851049" w:rsidP="008510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00427694" w14:textId="77777777" w:rsidR="00851049" w:rsidRPr="00022C50" w:rsidRDefault="00851049" w:rsidP="008510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0CBB461" w14:textId="77777777" w:rsidR="00851049" w:rsidRPr="00022C50" w:rsidRDefault="00851049" w:rsidP="008510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71D3B1F2" w14:textId="77777777" w:rsidR="00851049" w:rsidRPr="00022C50" w:rsidRDefault="00851049" w:rsidP="00851049">
      <w:pPr>
        <w:ind w:right="289"/>
        <w:rPr>
          <w:rFonts w:ascii="Trebuchet MS" w:hAnsi="Trebuchet MS"/>
          <w:b/>
          <w:bCs/>
          <w:sz w:val="40"/>
          <w:szCs w:val="40"/>
          <w:lang w:eastAsia="en-US"/>
        </w:rPr>
      </w:pPr>
    </w:p>
    <w:p w14:paraId="615E8EC6" w14:textId="77777777" w:rsidR="00851049" w:rsidRPr="00022C50" w:rsidRDefault="00851049" w:rsidP="008510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39829B6" w14:textId="77777777" w:rsidR="00851049" w:rsidRPr="00022C50" w:rsidRDefault="00851049" w:rsidP="00851049">
      <w:pPr>
        <w:ind w:right="289"/>
        <w:rPr>
          <w:rFonts w:ascii="Trebuchet MS" w:hAnsi="Trebuchet MS"/>
          <w:b/>
          <w:bCs/>
          <w:sz w:val="40"/>
          <w:szCs w:val="40"/>
          <w:lang w:eastAsia="en-US"/>
        </w:rPr>
      </w:pPr>
    </w:p>
    <w:p w14:paraId="7F84CE2E"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24E6BB37"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2A8F43D"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6AE9808"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530B5CDF" w14:textId="77777777" w:rsidR="00851049" w:rsidRPr="00022C50" w:rsidRDefault="00851049" w:rsidP="008510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75F6BB6A" w14:textId="77777777" w:rsidR="00851049" w:rsidRPr="00022C50" w:rsidRDefault="00851049" w:rsidP="00851049">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1580BAA3" w14:textId="77777777" w:rsidR="00851049" w:rsidRPr="00022C50" w:rsidRDefault="00851049" w:rsidP="00345B78">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0684ACB3" w14:textId="77777777" w:rsidR="00851049" w:rsidRPr="00022C50" w:rsidRDefault="00851049" w:rsidP="00345B78">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2AE20C52" w14:textId="77777777" w:rsidR="00851049" w:rsidRPr="00022C50" w:rsidRDefault="00851049" w:rsidP="00345B78">
      <w:pPr>
        <w:pStyle w:val="Retraitcorpsdetexte"/>
        <w:numPr>
          <w:ilvl w:val="0"/>
          <w:numId w:val="63"/>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51049" w:rsidRPr="00022C50" w14:paraId="0AEC1AB0" w14:textId="77777777" w:rsidTr="005D3F9A">
        <w:tc>
          <w:tcPr>
            <w:tcW w:w="2405" w:type="dxa"/>
            <w:shd w:val="clear" w:color="auto" w:fill="FFFFFF" w:themeFill="background1"/>
          </w:tcPr>
          <w:p w14:paraId="3CFF6F98"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2E68F0D6"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851049" w:rsidRPr="00022C50" w14:paraId="12916B15" w14:textId="77777777" w:rsidTr="005D3F9A">
        <w:tc>
          <w:tcPr>
            <w:tcW w:w="2405" w:type="dxa"/>
            <w:shd w:val="clear" w:color="auto" w:fill="FFFFFF" w:themeFill="background1"/>
          </w:tcPr>
          <w:p w14:paraId="1EC8765B"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0B713F2D"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851049" w:rsidRPr="00022C50" w14:paraId="5EBAC817" w14:textId="77777777" w:rsidTr="005D3F9A">
        <w:tc>
          <w:tcPr>
            <w:tcW w:w="2405" w:type="dxa"/>
            <w:shd w:val="clear" w:color="auto" w:fill="FFFFFF" w:themeFill="background1"/>
          </w:tcPr>
          <w:p w14:paraId="6FC5ADE9"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0DADC712"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3E9B104B" w14:textId="77777777" w:rsidR="00851049" w:rsidRPr="00022C50" w:rsidRDefault="00851049" w:rsidP="00345B78">
      <w:pPr>
        <w:pStyle w:val="Retraitcorpsdetexte"/>
        <w:numPr>
          <w:ilvl w:val="0"/>
          <w:numId w:val="63"/>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51049" w:rsidRPr="00022C50" w14:paraId="19F144E5" w14:textId="77777777" w:rsidTr="005D3F9A">
        <w:trPr>
          <w:trHeight w:val="699"/>
        </w:trPr>
        <w:tc>
          <w:tcPr>
            <w:tcW w:w="3083" w:type="dxa"/>
            <w:shd w:val="clear" w:color="auto" w:fill="FFFFFF" w:themeFill="background1"/>
          </w:tcPr>
          <w:p w14:paraId="5DCCE356" w14:textId="77777777" w:rsidR="00851049" w:rsidRPr="00022C50" w:rsidRDefault="00851049" w:rsidP="005D3F9A">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183A4F22" w14:textId="77777777" w:rsidR="00851049" w:rsidRPr="00022C50" w:rsidRDefault="00851049" w:rsidP="005D3F9A">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FFA8C9E" w14:textId="77777777" w:rsidR="00851049" w:rsidRPr="00022C50" w:rsidRDefault="00851049" w:rsidP="005D3F9A">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851049" w:rsidRPr="00022C50" w14:paraId="2EFF260F" w14:textId="77777777" w:rsidTr="005D3F9A">
        <w:tc>
          <w:tcPr>
            <w:tcW w:w="3083" w:type="dxa"/>
          </w:tcPr>
          <w:p w14:paraId="57ECC135"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0BCFB0D"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CF7F1AB"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42D319AB" w14:textId="77777777" w:rsidTr="005D3F9A">
        <w:tc>
          <w:tcPr>
            <w:tcW w:w="3083" w:type="dxa"/>
          </w:tcPr>
          <w:p w14:paraId="0D63C75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7E44AA6"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C10928E"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5E6C3B3C" w14:textId="77777777" w:rsidTr="005D3F9A">
        <w:tc>
          <w:tcPr>
            <w:tcW w:w="3083" w:type="dxa"/>
          </w:tcPr>
          <w:p w14:paraId="378C84EC"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4D4165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6AFCA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65FFAE09" w14:textId="77777777" w:rsidTr="005D3F9A">
        <w:tc>
          <w:tcPr>
            <w:tcW w:w="3083" w:type="dxa"/>
          </w:tcPr>
          <w:p w14:paraId="7929443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3F2BB107"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A331D82"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22762E0D" w14:textId="77777777" w:rsidTr="005D3F9A">
        <w:tc>
          <w:tcPr>
            <w:tcW w:w="3083" w:type="dxa"/>
          </w:tcPr>
          <w:p w14:paraId="1CC476B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80C514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B9807F5"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2AD17FB7"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7CB4A816" w14:textId="77777777" w:rsidTr="005D3F9A">
        <w:tc>
          <w:tcPr>
            <w:tcW w:w="9113" w:type="dxa"/>
          </w:tcPr>
          <w:p w14:paraId="421D64E6" w14:textId="77777777" w:rsidR="00851049" w:rsidRPr="00022C50" w:rsidRDefault="00851049" w:rsidP="005D3F9A">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9A160B5"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1B3DBFED" w14:textId="77777777" w:rsidTr="005D3F9A">
        <w:tc>
          <w:tcPr>
            <w:tcW w:w="9113" w:type="dxa"/>
          </w:tcPr>
          <w:p w14:paraId="7F07DE63" w14:textId="77777777" w:rsidR="00851049" w:rsidRPr="00022C50" w:rsidRDefault="00851049" w:rsidP="005D3F9A">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6BEB659D"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0A6165F"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3EB5085D" w14:textId="77777777" w:rsidR="00851049" w:rsidRPr="00022C50" w:rsidRDefault="00851049" w:rsidP="005D3F9A">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420EA70F"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72BCB08"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618D0EA"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1138723"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534135E"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49D7EC31"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B8CF4FB"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99F3193"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AF8B3AD"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4C86A8E7" w14:textId="77777777" w:rsidTr="005D3F9A">
        <w:tc>
          <w:tcPr>
            <w:tcW w:w="9113" w:type="dxa"/>
          </w:tcPr>
          <w:p w14:paraId="2211BFC1" w14:textId="77777777" w:rsidR="00851049" w:rsidRPr="00022C50" w:rsidRDefault="00851049" w:rsidP="005D3F9A">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DF602AB"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01D10C67" w14:textId="77777777" w:rsidR="00851049" w:rsidRPr="00022C50" w:rsidRDefault="00851049" w:rsidP="005D3F9A">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BD57A53"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C290C1"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E381B58"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97DFA01"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0ECB594"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3FED7F6"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2AFF979" w14:textId="77777777" w:rsidR="00851049" w:rsidRPr="00022C50" w:rsidRDefault="00851049" w:rsidP="005D3F9A">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0402493D" w14:textId="77777777" w:rsidR="00851049" w:rsidRPr="00022C50" w:rsidRDefault="00851049" w:rsidP="005D3F9A">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36"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7"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66C05810"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7BFF52C6"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8"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D176487"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5578466A"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02323344" w14:textId="77777777" w:rsidR="00851049" w:rsidRPr="00022C50" w:rsidRDefault="00851049" w:rsidP="005D3F9A">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3FBD88E5" wp14:editId="65399966">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E57A9D" w14:textId="77777777" w:rsidR="00851049" w:rsidRPr="00022C50" w:rsidRDefault="00851049" w:rsidP="005D3F9A">
            <w:pPr>
              <w:pStyle w:val="z-Basduformulaire"/>
              <w:rPr>
                <w:rFonts w:ascii="Trebuchet MS" w:hAnsi="Trebuchet MS"/>
                <w:lang w:val="fr-FR"/>
              </w:rPr>
            </w:pPr>
            <w:r w:rsidRPr="00022C50">
              <w:rPr>
                <w:rFonts w:ascii="Trebuchet MS" w:hAnsi="Trebuchet MS"/>
                <w:lang w:val="fr-FR"/>
              </w:rPr>
              <w:t>Bottom of Form</w:t>
            </w:r>
          </w:p>
          <w:p w14:paraId="309DBABF"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p>
          <w:p w14:paraId="2E11F679"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2294592"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045E9BB4"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C87FB92"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7CADCD5"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50A715E"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67EC233B" w14:textId="77777777" w:rsidTr="005D3F9A">
        <w:tc>
          <w:tcPr>
            <w:tcW w:w="9113" w:type="dxa"/>
          </w:tcPr>
          <w:p w14:paraId="5CAC1FFA" w14:textId="77777777" w:rsidR="00851049" w:rsidRPr="00022C50" w:rsidRDefault="00851049" w:rsidP="005D3F9A">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5253AB30" w14:textId="77777777" w:rsidR="00851049" w:rsidRPr="00022C50" w:rsidRDefault="00851049" w:rsidP="005D3F9A">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EDB2375" w14:textId="77777777" w:rsidR="00851049" w:rsidRPr="00022C50" w:rsidRDefault="00851049" w:rsidP="005D3F9A">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691085A4"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9E3E468"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6BE3EF9"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7B82C473"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62B7627E"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304A5936"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F4D3380"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04"/>
    </w:p>
    <w:p w14:paraId="78D4D1E8" w14:textId="77777777" w:rsidR="00851049" w:rsidRDefault="00851049" w:rsidP="00297CA8">
      <w:pPr>
        <w:pStyle w:val="SectionXHeading"/>
        <w:spacing w:before="0" w:line="276" w:lineRule="auto"/>
        <w:jc w:val="both"/>
        <w:rPr>
          <w:rFonts w:ascii="Trebuchet MS" w:hAnsi="Trebuchet MS"/>
          <w:lang w:val="fr-FR"/>
        </w:rPr>
      </w:pPr>
    </w:p>
    <w:p w14:paraId="0032E592" w14:textId="77777777" w:rsidR="00851049" w:rsidRDefault="00851049" w:rsidP="00297CA8">
      <w:pPr>
        <w:pStyle w:val="SectionXHeading"/>
        <w:spacing w:before="0" w:line="276" w:lineRule="auto"/>
        <w:jc w:val="both"/>
        <w:rPr>
          <w:rFonts w:ascii="Trebuchet MS" w:hAnsi="Trebuchet MS"/>
          <w:lang w:val="fr-FR"/>
        </w:rPr>
      </w:pPr>
    </w:p>
    <w:p w14:paraId="30B77338" w14:textId="77777777" w:rsidR="00851049" w:rsidRDefault="00851049" w:rsidP="00297CA8">
      <w:pPr>
        <w:pStyle w:val="SectionXHeading"/>
        <w:spacing w:before="0" w:line="276" w:lineRule="auto"/>
        <w:jc w:val="both"/>
        <w:rPr>
          <w:rFonts w:ascii="Trebuchet MS" w:hAnsi="Trebuchet MS"/>
          <w:lang w:val="fr-FR"/>
        </w:rPr>
      </w:pPr>
    </w:p>
    <w:p w14:paraId="1579D30D" w14:textId="77777777" w:rsidR="00851049" w:rsidRDefault="00851049" w:rsidP="00297CA8">
      <w:pPr>
        <w:pStyle w:val="SectionXHeading"/>
        <w:spacing w:before="0" w:line="276" w:lineRule="auto"/>
        <w:jc w:val="both"/>
        <w:rPr>
          <w:rFonts w:ascii="Trebuchet MS" w:hAnsi="Trebuchet MS"/>
          <w:lang w:val="fr-FR"/>
        </w:rPr>
      </w:pPr>
    </w:p>
    <w:p w14:paraId="58BA3534" w14:textId="77777777" w:rsidR="00851049" w:rsidRDefault="00851049" w:rsidP="00297CA8">
      <w:pPr>
        <w:pStyle w:val="SectionXHeading"/>
        <w:spacing w:before="0" w:line="276" w:lineRule="auto"/>
        <w:jc w:val="both"/>
        <w:rPr>
          <w:rFonts w:ascii="Trebuchet MS" w:hAnsi="Trebuchet MS"/>
          <w:lang w:val="fr-FR"/>
        </w:rPr>
      </w:pPr>
    </w:p>
    <w:p w14:paraId="329F6E39" w14:textId="77777777" w:rsidR="00851049" w:rsidRDefault="00851049" w:rsidP="00297CA8">
      <w:pPr>
        <w:pStyle w:val="SectionXHeading"/>
        <w:spacing w:before="0" w:line="276" w:lineRule="auto"/>
        <w:jc w:val="both"/>
        <w:rPr>
          <w:rFonts w:ascii="Trebuchet MS" w:hAnsi="Trebuchet MS"/>
          <w:lang w:val="fr-FR"/>
        </w:rPr>
      </w:pPr>
    </w:p>
    <w:p w14:paraId="2495795C" w14:textId="77777777" w:rsidR="00851049" w:rsidRDefault="00851049" w:rsidP="00297CA8">
      <w:pPr>
        <w:pStyle w:val="SectionXHeading"/>
        <w:spacing w:before="0" w:line="276" w:lineRule="auto"/>
        <w:jc w:val="both"/>
        <w:rPr>
          <w:rFonts w:ascii="Trebuchet MS" w:hAnsi="Trebuchet MS"/>
          <w:lang w:val="fr-FR"/>
        </w:rPr>
      </w:pPr>
    </w:p>
    <w:p w14:paraId="40E0E872" w14:textId="77777777" w:rsidR="00851049" w:rsidRDefault="00851049" w:rsidP="00297CA8">
      <w:pPr>
        <w:pStyle w:val="SectionXHeading"/>
        <w:spacing w:before="0" w:line="276" w:lineRule="auto"/>
        <w:jc w:val="both"/>
        <w:rPr>
          <w:rFonts w:ascii="Trebuchet MS" w:hAnsi="Trebuchet MS"/>
          <w:lang w:val="fr-FR"/>
        </w:rPr>
      </w:pPr>
    </w:p>
    <w:p w14:paraId="7A150CDE" w14:textId="77777777" w:rsidR="00851049" w:rsidRDefault="00851049" w:rsidP="00297CA8">
      <w:pPr>
        <w:pStyle w:val="SectionXHeading"/>
        <w:spacing w:before="0" w:line="276" w:lineRule="auto"/>
        <w:jc w:val="both"/>
        <w:rPr>
          <w:rFonts w:ascii="Trebuchet MS" w:hAnsi="Trebuchet MS"/>
          <w:lang w:val="fr-FR"/>
        </w:rPr>
      </w:pPr>
    </w:p>
    <w:p w14:paraId="323FD3E4" w14:textId="77777777" w:rsidR="00851049" w:rsidRDefault="00851049" w:rsidP="00297CA8">
      <w:pPr>
        <w:pStyle w:val="SectionXHeading"/>
        <w:spacing w:before="0" w:line="276" w:lineRule="auto"/>
        <w:jc w:val="both"/>
        <w:rPr>
          <w:rFonts w:ascii="Trebuchet MS" w:hAnsi="Trebuchet MS"/>
          <w:lang w:val="fr-FR"/>
        </w:rPr>
      </w:pPr>
    </w:p>
    <w:p w14:paraId="73B407F0" w14:textId="77777777" w:rsidR="00851049" w:rsidRDefault="00851049" w:rsidP="00297CA8">
      <w:pPr>
        <w:pStyle w:val="SectionXHeading"/>
        <w:spacing w:before="0" w:line="276" w:lineRule="auto"/>
        <w:jc w:val="both"/>
        <w:rPr>
          <w:rFonts w:ascii="Trebuchet MS" w:hAnsi="Trebuchet MS"/>
          <w:lang w:val="fr-FR"/>
        </w:rPr>
      </w:pPr>
    </w:p>
    <w:p w14:paraId="3C5319CC" w14:textId="77777777" w:rsidR="00851049" w:rsidRDefault="00851049" w:rsidP="00297CA8">
      <w:pPr>
        <w:pStyle w:val="SectionXHeading"/>
        <w:spacing w:before="0" w:line="276" w:lineRule="auto"/>
        <w:jc w:val="both"/>
        <w:rPr>
          <w:rFonts w:ascii="Trebuchet MS" w:hAnsi="Trebuchet MS"/>
          <w:lang w:val="fr-FR"/>
        </w:rPr>
      </w:pPr>
    </w:p>
    <w:p w14:paraId="464281D7" w14:textId="77777777" w:rsidR="00851049" w:rsidRDefault="00851049" w:rsidP="00297CA8">
      <w:pPr>
        <w:pStyle w:val="SectionXHeading"/>
        <w:spacing w:before="0" w:line="276" w:lineRule="auto"/>
        <w:jc w:val="both"/>
        <w:rPr>
          <w:rFonts w:ascii="Trebuchet MS" w:hAnsi="Trebuchet MS"/>
          <w:lang w:val="fr-FR"/>
        </w:rPr>
      </w:pPr>
    </w:p>
    <w:p w14:paraId="3033CCF0" w14:textId="77777777" w:rsidR="00851049" w:rsidRDefault="00851049" w:rsidP="00297CA8">
      <w:pPr>
        <w:pStyle w:val="SectionXHeading"/>
        <w:spacing w:before="0" w:line="276" w:lineRule="auto"/>
        <w:jc w:val="both"/>
        <w:rPr>
          <w:rFonts w:ascii="Trebuchet MS" w:hAnsi="Trebuchet MS"/>
          <w:lang w:val="fr-FR"/>
        </w:rPr>
      </w:pPr>
    </w:p>
    <w:p w14:paraId="026241E3" w14:textId="77777777" w:rsidR="00851049" w:rsidRDefault="00851049" w:rsidP="00297CA8">
      <w:pPr>
        <w:pStyle w:val="SectionXHeading"/>
        <w:spacing w:before="0" w:line="276" w:lineRule="auto"/>
        <w:jc w:val="both"/>
        <w:rPr>
          <w:rFonts w:ascii="Trebuchet MS" w:hAnsi="Trebuchet MS"/>
          <w:lang w:val="fr-FR"/>
        </w:rPr>
      </w:pPr>
    </w:p>
    <w:p w14:paraId="3562EC40" w14:textId="61233A64"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0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0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56D12E3B" w14:textId="77777777" w:rsidR="00D726EA" w:rsidRDefault="00D726EA" w:rsidP="00297CA8">
      <w:pPr>
        <w:tabs>
          <w:tab w:val="right" w:pos="9000"/>
        </w:tabs>
        <w:spacing w:after="120" w:line="276" w:lineRule="auto"/>
        <w:jc w:val="both"/>
        <w:rPr>
          <w:rFonts w:ascii="Trebuchet MS" w:hAnsi="Trebuchet MS"/>
          <w:b/>
          <w:i/>
          <w:szCs w:val="24"/>
        </w:rPr>
      </w:pPr>
    </w:p>
    <w:p w14:paraId="1893B606" w14:textId="77777777" w:rsidR="00D726EA" w:rsidRDefault="00D726EA" w:rsidP="00297CA8">
      <w:pPr>
        <w:tabs>
          <w:tab w:val="right" w:pos="9000"/>
        </w:tabs>
        <w:spacing w:after="120" w:line="276" w:lineRule="auto"/>
        <w:jc w:val="both"/>
        <w:rPr>
          <w:rFonts w:ascii="Trebuchet MS" w:hAnsi="Trebuchet MS"/>
          <w:b/>
          <w:i/>
          <w:szCs w:val="24"/>
        </w:rPr>
      </w:pPr>
    </w:p>
    <w:p w14:paraId="173E588B" w14:textId="77777777" w:rsidR="00D726EA" w:rsidRDefault="00D726EA" w:rsidP="00297CA8">
      <w:pPr>
        <w:tabs>
          <w:tab w:val="right" w:pos="9000"/>
        </w:tabs>
        <w:spacing w:after="120" w:line="276" w:lineRule="auto"/>
        <w:jc w:val="both"/>
        <w:rPr>
          <w:rFonts w:ascii="Trebuchet MS" w:hAnsi="Trebuchet MS"/>
          <w:b/>
          <w:i/>
          <w:szCs w:val="24"/>
        </w:rPr>
      </w:pPr>
    </w:p>
    <w:p w14:paraId="5F77C393" w14:textId="77777777" w:rsidR="00D726EA" w:rsidRDefault="00D726EA" w:rsidP="00297CA8">
      <w:pPr>
        <w:tabs>
          <w:tab w:val="right" w:pos="9000"/>
        </w:tabs>
        <w:spacing w:after="120" w:line="276" w:lineRule="auto"/>
        <w:jc w:val="both"/>
        <w:rPr>
          <w:rFonts w:ascii="Trebuchet MS" w:hAnsi="Trebuchet MS"/>
          <w:b/>
          <w:i/>
          <w:szCs w:val="24"/>
        </w:rPr>
      </w:pPr>
    </w:p>
    <w:p w14:paraId="052C05E7" w14:textId="77777777" w:rsidR="00D726EA" w:rsidRDefault="00D726EA" w:rsidP="00297CA8">
      <w:pPr>
        <w:tabs>
          <w:tab w:val="right" w:pos="9000"/>
        </w:tabs>
        <w:spacing w:after="120" w:line="276" w:lineRule="auto"/>
        <w:jc w:val="both"/>
        <w:rPr>
          <w:rFonts w:ascii="Trebuchet MS" w:hAnsi="Trebuchet MS"/>
          <w:b/>
          <w:i/>
          <w:szCs w:val="24"/>
        </w:rPr>
      </w:pPr>
    </w:p>
    <w:p w14:paraId="48E16D67" w14:textId="77777777" w:rsidR="00D726EA" w:rsidRDefault="00D726EA" w:rsidP="00297CA8">
      <w:pPr>
        <w:tabs>
          <w:tab w:val="right" w:pos="9000"/>
        </w:tabs>
        <w:spacing w:after="120" w:line="276" w:lineRule="auto"/>
        <w:jc w:val="both"/>
        <w:rPr>
          <w:rFonts w:ascii="Trebuchet MS" w:hAnsi="Trebuchet MS"/>
          <w:b/>
          <w:i/>
          <w:szCs w:val="24"/>
        </w:rPr>
      </w:pPr>
    </w:p>
    <w:p w14:paraId="1F579EE9" w14:textId="77777777" w:rsidR="00D726EA" w:rsidRDefault="00D726EA" w:rsidP="00297CA8">
      <w:pPr>
        <w:tabs>
          <w:tab w:val="right" w:pos="9000"/>
        </w:tabs>
        <w:spacing w:after="120" w:line="276" w:lineRule="auto"/>
        <w:jc w:val="both"/>
        <w:rPr>
          <w:rFonts w:ascii="Trebuchet MS" w:hAnsi="Trebuchet MS"/>
          <w:b/>
          <w:i/>
          <w:szCs w:val="24"/>
        </w:rPr>
      </w:pPr>
    </w:p>
    <w:p w14:paraId="3E143EF7" w14:textId="77777777" w:rsidR="00D726EA" w:rsidRDefault="00D726EA" w:rsidP="00297CA8">
      <w:pPr>
        <w:tabs>
          <w:tab w:val="right" w:pos="9000"/>
        </w:tabs>
        <w:spacing w:after="120" w:line="276" w:lineRule="auto"/>
        <w:jc w:val="both"/>
        <w:rPr>
          <w:rFonts w:ascii="Trebuchet MS" w:hAnsi="Trebuchet MS"/>
          <w:b/>
          <w:i/>
          <w:szCs w:val="24"/>
        </w:rPr>
      </w:pPr>
    </w:p>
    <w:p w14:paraId="51AACCE3" w14:textId="77777777" w:rsidR="00D726EA" w:rsidRDefault="00D726EA" w:rsidP="00297CA8">
      <w:pPr>
        <w:tabs>
          <w:tab w:val="right" w:pos="9000"/>
        </w:tabs>
        <w:spacing w:after="120" w:line="276" w:lineRule="auto"/>
        <w:jc w:val="both"/>
        <w:rPr>
          <w:rFonts w:ascii="Trebuchet MS" w:hAnsi="Trebuchet MS"/>
          <w:b/>
          <w:i/>
          <w:szCs w:val="24"/>
        </w:rPr>
      </w:pPr>
    </w:p>
    <w:p w14:paraId="5CFA064C" w14:textId="77777777" w:rsidR="00D726EA" w:rsidRDefault="00D726EA" w:rsidP="00297CA8">
      <w:pPr>
        <w:tabs>
          <w:tab w:val="right" w:pos="9000"/>
        </w:tabs>
        <w:spacing w:after="120" w:line="276" w:lineRule="auto"/>
        <w:jc w:val="both"/>
        <w:rPr>
          <w:rFonts w:ascii="Trebuchet MS" w:hAnsi="Trebuchet MS"/>
          <w:b/>
          <w:i/>
          <w:szCs w:val="24"/>
        </w:rPr>
      </w:pPr>
    </w:p>
    <w:p w14:paraId="202C449E" w14:textId="77777777" w:rsidR="00D726EA" w:rsidRDefault="00D726EA" w:rsidP="00297CA8">
      <w:pPr>
        <w:tabs>
          <w:tab w:val="right" w:pos="9000"/>
        </w:tabs>
        <w:spacing w:after="120" w:line="276" w:lineRule="auto"/>
        <w:jc w:val="both"/>
        <w:rPr>
          <w:rFonts w:ascii="Trebuchet MS" w:hAnsi="Trebuchet MS"/>
          <w:b/>
          <w:i/>
          <w:szCs w:val="24"/>
        </w:rPr>
      </w:pPr>
    </w:p>
    <w:p w14:paraId="703E1D0B"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9ED28E8"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A471423" w14:textId="77777777" w:rsidR="00D726EA" w:rsidRDefault="00D726EA" w:rsidP="00D726EA">
      <w:pPr>
        <w:spacing w:line="276" w:lineRule="auto"/>
        <w:jc w:val="both"/>
        <w:rPr>
          <w:rFonts w:ascii="Trebuchet MS" w:hAnsi="Trebuchet MS"/>
          <w:b/>
          <w:bCs/>
          <w:szCs w:val="24"/>
          <w:lang w:val="en-US"/>
        </w:rPr>
      </w:pPr>
      <w:r>
        <w:rPr>
          <w:rFonts w:ascii="Trebuchet MS" w:hAnsi="Trebuchet MS"/>
          <w:b/>
          <w:bCs/>
          <w:szCs w:val="24"/>
          <w:lang w:val="en-US"/>
        </w:rPr>
        <w:t>I BANQUES</w:t>
      </w:r>
    </w:p>
    <w:p w14:paraId="53DC63F9"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48F4187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575B018A" w14:textId="77777777" w:rsidR="00D726EA" w:rsidRPr="00AF4BCD" w:rsidRDefault="00D726EA" w:rsidP="00D726EA">
      <w:pPr>
        <w:spacing w:line="276" w:lineRule="auto"/>
        <w:jc w:val="both"/>
        <w:rPr>
          <w:rFonts w:ascii="Trebuchet MS" w:hAnsi="Trebuchet MS"/>
          <w:szCs w:val="24"/>
        </w:rPr>
      </w:pPr>
      <w:r w:rsidRPr="00AF4BCD">
        <w:rPr>
          <w:rFonts w:ascii="Trebuchet MS" w:hAnsi="Trebuchet MS"/>
          <w:szCs w:val="24"/>
        </w:rPr>
        <w:t>3.</w:t>
      </w:r>
      <w:r w:rsidRPr="00AF4BCD">
        <w:rPr>
          <w:rFonts w:ascii="Trebuchet MS" w:hAnsi="Trebuchet MS"/>
          <w:szCs w:val="24"/>
        </w:rPr>
        <w:tab/>
        <w:t>Banco National de Guinea Ecuatorial (BANGE);</w:t>
      </w:r>
    </w:p>
    <w:p w14:paraId="5956FE72" w14:textId="77777777" w:rsidR="00D726EA" w:rsidRDefault="00D726EA" w:rsidP="00D726EA">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796C4A28" w14:textId="77777777" w:rsidR="00D726EA" w:rsidRDefault="00D726EA" w:rsidP="00D726EA">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4A65CC34" w14:textId="77777777" w:rsidR="00D726EA" w:rsidRDefault="00D726EA" w:rsidP="00D726EA">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3E57C17B" w14:textId="77777777" w:rsidR="00D726EA" w:rsidRDefault="00D726EA" w:rsidP="00D726EA">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7A6565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34A119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B923947"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13AC4E0F" w14:textId="18D464B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r w:rsidR="00553EE8">
        <w:rPr>
          <w:rFonts w:ascii="Trebuchet MS" w:hAnsi="Trebuchet MS"/>
          <w:szCs w:val="24"/>
          <w:lang w:val="en-US"/>
        </w:rPr>
        <w:t>);</w:t>
      </w:r>
    </w:p>
    <w:p w14:paraId="543B533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02F34C0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AB972FA" w14:textId="77777777" w:rsidR="00D726EA" w:rsidRDefault="00D726EA" w:rsidP="00D726EA">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77CBC0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7458BBF" w14:textId="064C02E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553EE8">
        <w:rPr>
          <w:rFonts w:ascii="Trebuchet MS" w:hAnsi="Trebuchet MS"/>
          <w:szCs w:val="24"/>
          <w:lang w:val="en-US"/>
        </w:rPr>
        <w:t>Chartered Bank</w:t>
      </w:r>
      <w:r>
        <w:rPr>
          <w:rFonts w:ascii="Trebuchet MS" w:hAnsi="Trebuchet MS"/>
          <w:szCs w:val="24"/>
          <w:lang w:val="en-US"/>
        </w:rPr>
        <w:t xml:space="preserve"> Cameroon (SCBC</w:t>
      </w:r>
      <w:r w:rsidR="00553EE8">
        <w:rPr>
          <w:rFonts w:ascii="Trebuchet MS" w:hAnsi="Trebuchet MS"/>
          <w:szCs w:val="24"/>
          <w:lang w:val="en-US"/>
        </w:rPr>
        <w:t>);</w:t>
      </w:r>
    </w:p>
    <w:p w14:paraId="620ECA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6C8A88F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9B60490" w14:textId="77777777" w:rsidR="00D726EA" w:rsidRDefault="00D726EA" w:rsidP="00D726EA">
      <w:pPr>
        <w:spacing w:line="276" w:lineRule="auto"/>
        <w:jc w:val="both"/>
        <w:rPr>
          <w:rFonts w:ascii="Trebuchet MS" w:hAnsi="Trebuchet MS"/>
          <w:b/>
          <w:bCs/>
          <w:szCs w:val="24"/>
        </w:rPr>
      </w:pPr>
      <w:r>
        <w:rPr>
          <w:rFonts w:ascii="Trebuchet MS" w:hAnsi="Trebuchet MS"/>
          <w:b/>
          <w:bCs/>
          <w:szCs w:val="24"/>
        </w:rPr>
        <w:t>II- COMPAGNIES D’ASSURANCES</w:t>
      </w:r>
    </w:p>
    <w:p w14:paraId="76D9DA0E" w14:textId="77777777" w:rsidR="00D726EA" w:rsidRDefault="00D726EA" w:rsidP="00D726EA">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E8F51CF" w14:textId="77777777" w:rsidR="00D726EA" w:rsidRDefault="00D726EA" w:rsidP="00D726EA">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B423C73" w14:textId="39CEA04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r w:rsidR="00553EE8">
        <w:rPr>
          <w:rFonts w:ascii="Trebuchet MS" w:hAnsi="Trebuchet MS"/>
          <w:szCs w:val="24"/>
          <w:lang w:val="en-US"/>
        </w:rPr>
        <w:t>LARDT;</w:t>
      </w:r>
    </w:p>
    <w:p w14:paraId="37160835"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6345999E" w14:textId="58285B0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 xml:space="preserve">CPA </w:t>
      </w:r>
      <w:r w:rsidR="00553EE8">
        <w:rPr>
          <w:rFonts w:ascii="Trebuchet MS" w:hAnsi="Trebuchet MS"/>
          <w:szCs w:val="24"/>
          <w:lang w:val="en-US"/>
        </w:rPr>
        <w:t>S.A;</w:t>
      </w:r>
    </w:p>
    <w:p w14:paraId="00231D5E" w14:textId="06253D78"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r w:rsidR="00553EE8">
        <w:rPr>
          <w:rFonts w:ascii="Trebuchet MS" w:hAnsi="Trebuchet MS"/>
          <w:szCs w:val="24"/>
          <w:lang w:val="en-US"/>
        </w:rPr>
        <w:t>S.A;</w:t>
      </w:r>
    </w:p>
    <w:p w14:paraId="5E2A3FE4" w14:textId="5538F5F2"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r w:rsidR="00553EE8">
        <w:rPr>
          <w:rFonts w:ascii="Trebuchet MS" w:hAnsi="Trebuchet MS"/>
          <w:szCs w:val="24"/>
          <w:lang w:val="en-US"/>
        </w:rPr>
        <w:t>S.A;</w:t>
      </w:r>
    </w:p>
    <w:p w14:paraId="15E1F622" w14:textId="0A022B9B"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 xml:space="preserve">Prudential Beneficial General </w:t>
      </w:r>
      <w:r w:rsidR="00553EE8">
        <w:rPr>
          <w:rFonts w:ascii="Trebuchet MS" w:hAnsi="Trebuchet MS"/>
          <w:szCs w:val="24"/>
          <w:lang w:val="en-US"/>
        </w:rPr>
        <w:t>Insurance;</w:t>
      </w:r>
    </w:p>
    <w:p w14:paraId="18AC3239" w14:textId="77777777" w:rsidR="00D726EA" w:rsidRDefault="00D726EA" w:rsidP="00D726EA">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10F6D35" w14:textId="77777777" w:rsidR="00D726EA" w:rsidRDefault="00D726EA" w:rsidP="00D726EA">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7DD3C1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D56C37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0FD06B0B" w14:textId="77777777" w:rsidR="00D726EA" w:rsidRPr="00297CA8" w:rsidRDefault="00D726EA" w:rsidP="00297CA8">
      <w:pPr>
        <w:tabs>
          <w:tab w:val="right" w:pos="9000"/>
        </w:tabs>
        <w:spacing w:after="120" w:line="276" w:lineRule="auto"/>
        <w:jc w:val="both"/>
        <w:rPr>
          <w:rFonts w:ascii="Trebuchet MS" w:hAnsi="Trebuchet MS"/>
          <w:b/>
          <w:i/>
          <w:szCs w:val="24"/>
        </w:rPr>
      </w:pPr>
    </w:p>
    <w:sectPr w:rsidR="00D726EA" w:rsidRPr="00297CA8" w:rsidSect="00297CA8">
      <w:headerReference w:type="even" r:id="rId40"/>
      <w:headerReference w:type="default" r:id="rId41"/>
      <w:headerReference w:type="first" r:id="rId4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C6D9A" w14:textId="77777777" w:rsidR="006E2823" w:rsidRDefault="006E2823">
      <w:r>
        <w:separator/>
      </w:r>
    </w:p>
  </w:endnote>
  <w:endnote w:type="continuationSeparator" w:id="0">
    <w:p w14:paraId="6E023942" w14:textId="77777777" w:rsidR="006E2823" w:rsidRDefault="006E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440655"/>
      <w:docPartObj>
        <w:docPartGallery w:val="Page Numbers (Bottom of Page)"/>
        <w:docPartUnique/>
      </w:docPartObj>
    </w:sdtPr>
    <w:sdtEndPr>
      <w:rPr>
        <w:noProof/>
      </w:rPr>
    </w:sdtEndPr>
    <w:sdtContent>
      <w:p w14:paraId="0ACA6545" w14:textId="161969B4" w:rsidR="005D1AF8" w:rsidRDefault="005D1AF8">
        <w:pPr>
          <w:pStyle w:val="Pieddepage"/>
          <w:jc w:val="right"/>
        </w:pPr>
        <w:r>
          <w:fldChar w:fldCharType="begin"/>
        </w:r>
        <w:r>
          <w:instrText xml:space="preserve"> PAGE   \* MERGEFORMAT </w:instrText>
        </w:r>
        <w:r>
          <w:fldChar w:fldCharType="separate"/>
        </w:r>
        <w:r w:rsidR="007C0A3C">
          <w:rPr>
            <w:noProof/>
          </w:rPr>
          <w:t>81</w:t>
        </w:r>
        <w:r>
          <w:rPr>
            <w:noProof/>
          </w:rPr>
          <w:fldChar w:fldCharType="end"/>
        </w:r>
      </w:p>
    </w:sdtContent>
  </w:sdt>
  <w:p w14:paraId="0D222FCC" w14:textId="77777777" w:rsidR="005D1AF8" w:rsidRDefault="005D1A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5D1AF8" w:rsidRDefault="005D1AF8" w:rsidP="00297CA8">
    <w:pPr>
      <w:pStyle w:val="Paragraphedeliste"/>
      <w:jc w:val="right"/>
    </w:pPr>
  </w:p>
  <w:p w14:paraId="6400B91C" w14:textId="77777777" w:rsidR="005D1AF8" w:rsidRPr="009E7EE5" w:rsidRDefault="005D1AF8">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59EEEF19" w:rsidR="005D1AF8" w:rsidRDefault="005D1AF8"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7C0A3C">
          <w:rPr>
            <w:rFonts w:ascii="Arial Narrow" w:hAnsi="Arial Narrow"/>
            <w:noProof/>
            <w:szCs w:val="24"/>
          </w:rPr>
          <w:t>xlviii</w:t>
        </w:r>
        <w:r w:rsidRPr="009E7EE5">
          <w:rPr>
            <w:rFonts w:ascii="Arial Narrow" w:hAnsi="Arial Narrow"/>
            <w:szCs w:val="24"/>
          </w:rPr>
          <w:fldChar w:fldCharType="end"/>
        </w:r>
      </w:p>
    </w:sdtContent>
  </w:sdt>
  <w:p w14:paraId="18C82DB5" w14:textId="77777777" w:rsidR="005D1AF8" w:rsidRPr="009E7EE5" w:rsidRDefault="005D1AF8">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5D1AF8" w:rsidRDefault="005D1AF8">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5D1AF8" w:rsidRDefault="005D1AF8">
                          <w:pPr>
                            <w:pStyle w:val="En-tteoupieddepage20"/>
                            <w:rPr>
                              <w:sz w:val="52"/>
                              <w:szCs w:val="52"/>
                            </w:rPr>
                          </w:pPr>
                          <w:r>
                            <w:rPr>
                              <w:b/>
                              <w:bCs/>
                              <w:color w:val="000000"/>
                              <w:sz w:val="52"/>
                              <w:szCs w:val="52"/>
                              <w:lang w:bidi="fr-FR"/>
                            </w:rPr>
                            <w:t>PLAN DE DISTRIBUTION</w:t>
                          </w:r>
                        </w:p>
                        <w:p w14:paraId="006EEF3D" w14:textId="77777777" w:rsidR="005D1AF8" w:rsidRDefault="005D1AF8">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5D1AF8" w:rsidRDefault="005D1AF8">
                    <w:pPr>
                      <w:pStyle w:val="En-tteoupieddepage20"/>
                      <w:rPr>
                        <w:sz w:val="52"/>
                        <w:szCs w:val="52"/>
                      </w:rPr>
                    </w:pPr>
                    <w:r>
                      <w:rPr>
                        <w:b/>
                        <w:bCs/>
                        <w:color w:val="000000"/>
                        <w:sz w:val="52"/>
                        <w:szCs w:val="52"/>
                        <w:lang w:bidi="fr-FR"/>
                      </w:rPr>
                      <w:t>PLAN DE DISTRIBUTION</w:t>
                    </w:r>
                  </w:p>
                  <w:p w14:paraId="006EEF3D" w14:textId="77777777" w:rsidR="005D1AF8" w:rsidRDefault="005D1AF8">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5D1AF8" w:rsidRDefault="005D1AF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2271" w14:textId="77777777" w:rsidR="006E2823" w:rsidRDefault="006E2823">
      <w:r>
        <w:separator/>
      </w:r>
    </w:p>
  </w:footnote>
  <w:footnote w:type="continuationSeparator" w:id="0">
    <w:p w14:paraId="584208FA" w14:textId="77777777" w:rsidR="006E2823" w:rsidRDefault="006E2823">
      <w:r>
        <w:continuationSeparator/>
      </w:r>
    </w:p>
  </w:footnote>
  <w:footnote w:id="1">
    <w:p w14:paraId="095F21D8" w14:textId="77777777" w:rsidR="005D1AF8" w:rsidRPr="00374C97" w:rsidRDefault="005D1AF8"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5D1AF8" w:rsidRPr="005C7E94" w:rsidRDefault="005D1AF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5D1AF8" w:rsidRPr="005C7E94" w:rsidRDefault="005D1AF8"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5D1AF8" w:rsidRPr="005C7E94" w:rsidRDefault="005D1AF8"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5D1AF8" w:rsidRPr="005C7E94" w:rsidRDefault="005D1AF8"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5D1AF8" w:rsidRPr="005C7E94" w:rsidRDefault="005D1AF8"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5D1AF8" w:rsidRPr="005C7E94" w:rsidRDefault="005D1AF8"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5D1AF8" w:rsidRPr="005C7E94" w:rsidRDefault="005D1AF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5D1AF8" w:rsidRPr="005C7E94" w:rsidRDefault="005D1AF8"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5D1AF8" w:rsidRPr="003B3168" w:rsidRDefault="005D1AF8"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5D1AF8" w:rsidRPr="003B3168" w:rsidRDefault="005D1AF8"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5D1AF8" w:rsidRPr="003B3168" w:rsidRDefault="005D1AF8"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5D1AF8" w:rsidRPr="008E7A4C" w:rsidRDefault="005D1AF8"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5D1AF8" w:rsidRPr="0062156A" w:rsidRDefault="005D1AF8"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5D1AF8" w:rsidRPr="006A71AF" w:rsidRDefault="005D1AF8" w:rsidP="003A30AD">
      <w:pPr>
        <w:pStyle w:val="Notedebasdepage"/>
        <w:tabs>
          <w:tab w:val="left" w:pos="284"/>
        </w:tabs>
        <w:ind w:left="284" w:hanging="284"/>
        <w:rPr>
          <w:lang w:val="fr-FR"/>
        </w:rPr>
      </w:pPr>
    </w:p>
  </w:footnote>
  <w:footnote w:id="13">
    <w:p w14:paraId="409E4741" w14:textId="77777777" w:rsidR="005D1AF8" w:rsidRPr="005C7E94" w:rsidRDefault="005D1AF8"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5D1AF8" w:rsidRPr="0046713E" w:rsidRDefault="005D1AF8"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5D1AF8" w:rsidRPr="00EF3BD5" w:rsidRDefault="005D1AF8"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0D2D" w14:textId="4243D22F" w:rsidR="005D1AF8" w:rsidRDefault="005D1AF8" w:rsidP="00933523">
    <w:pPr>
      <w:pStyle w:val="En-tte"/>
      <w:pBdr>
        <w:bottom w:val="single" w:sz="4" w:space="2" w:color="auto"/>
      </w:pBd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6E29" w14:textId="0272B54D" w:rsidR="005D1AF8" w:rsidRDefault="005D1AF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5D1AF8" w:rsidRDefault="005D1AF8" w:rsidP="00297CA8">
    <w:pPr>
      <w:pStyle w:val="En-tte"/>
      <w:ind w:left="-141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5D1AF8" w:rsidRDefault="005D1AF8"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5D1AF8" w:rsidRPr="00927470" w:rsidRDefault="005D1AF8" w:rsidP="0092747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5D1AF8" w:rsidRDefault="005D1AF8"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E0F3E"/>
    <w:multiLevelType w:val="hybridMultilevel"/>
    <w:tmpl w:val="06FAED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7C6141"/>
    <w:multiLevelType w:val="hybridMultilevel"/>
    <w:tmpl w:val="D4B83CA6"/>
    <w:lvl w:ilvl="0" w:tplc="41304D64">
      <w:start w:val="1"/>
      <w:numFmt w:val="lowerLetter"/>
      <w:lvlText w:val="%1)"/>
      <w:lvlJc w:val="left"/>
      <w:pPr>
        <w:ind w:left="644"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8"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FB6461"/>
    <w:multiLevelType w:val="hybridMultilevel"/>
    <w:tmpl w:val="3C60776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F8A4434"/>
    <w:multiLevelType w:val="hybridMultilevel"/>
    <w:tmpl w:val="9A8C9C8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1F638AC"/>
    <w:multiLevelType w:val="hybridMultilevel"/>
    <w:tmpl w:val="B84481F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DC0C57"/>
    <w:multiLevelType w:val="hybridMultilevel"/>
    <w:tmpl w:val="ADE4BA86"/>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37146B"/>
    <w:multiLevelType w:val="hybridMultilevel"/>
    <w:tmpl w:val="65943F00"/>
    <w:lvl w:ilvl="0" w:tplc="D2B05D4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2671386"/>
    <w:multiLevelType w:val="hybridMultilevel"/>
    <w:tmpl w:val="69B4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8"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BB921EA"/>
    <w:multiLevelType w:val="hybridMultilevel"/>
    <w:tmpl w:val="6F5A4C26"/>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15:restartNumberingAfterBreak="0">
    <w:nsid w:val="33AB65EF"/>
    <w:multiLevelType w:val="singleLevel"/>
    <w:tmpl w:val="04090019"/>
    <w:lvl w:ilvl="0">
      <w:start w:val="1"/>
      <w:numFmt w:val="lowerLetter"/>
      <w:lvlText w:val="%1."/>
      <w:lvlJc w:val="left"/>
      <w:pPr>
        <w:ind w:left="720" w:hanging="360"/>
      </w:pPr>
    </w:lvl>
  </w:abstractNum>
  <w:abstractNum w:abstractNumId="41"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3B0E3E"/>
    <w:multiLevelType w:val="hybridMultilevel"/>
    <w:tmpl w:val="300EDCC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3FCF2DC6"/>
    <w:multiLevelType w:val="hybridMultilevel"/>
    <w:tmpl w:val="0DEA0E62"/>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8" w15:restartNumberingAfterBreak="0">
    <w:nsid w:val="401C3535"/>
    <w:multiLevelType w:val="hybridMultilevel"/>
    <w:tmpl w:val="CEC849E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9"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4B2CFB"/>
    <w:multiLevelType w:val="hybridMultilevel"/>
    <w:tmpl w:val="958C875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15:restartNumberingAfterBreak="0">
    <w:nsid w:val="44506829"/>
    <w:multiLevelType w:val="hybridMultilevel"/>
    <w:tmpl w:val="ADAADC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5" w15:restartNumberingAfterBreak="0">
    <w:nsid w:val="45F51106"/>
    <w:multiLevelType w:val="hybridMultilevel"/>
    <w:tmpl w:val="A15846D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6C128EB"/>
    <w:multiLevelType w:val="hybridMultilevel"/>
    <w:tmpl w:val="F5C05834"/>
    <w:lvl w:ilvl="0" w:tplc="FFFFFFFF">
      <w:start w:val="1"/>
      <w:numFmt w:val="bullet"/>
      <w:lvlText w:val=""/>
      <w:lvlJc w:val="left"/>
      <w:pPr>
        <w:tabs>
          <w:tab w:val="num" w:pos="1776"/>
        </w:tabs>
        <w:ind w:left="1776" w:hanging="360"/>
      </w:pPr>
      <w:rPr>
        <w:rFonts w:ascii="Wingdings" w:hAnsi="Wingdings" w:cs="Wingdings"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58"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0"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BB407C2"/>
    <w:multiLevelType w:val="hybridMultilevel"/>
    <w:tmpl w:val="9DE8791C"/>
    <w:lvl w:ilvl="0" w:tplc="D12654A4">
      <w:start w:val="1"/>
      <w:numFmt w:val="lowerLetter"/>
      <w:lvlText w:val="%1)"/>
      <w:lvlJc w:val="left"/>
      <w:pPr>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2"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4"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28E55F6"/>
    <w:multiLevelType w:val="hybridMultilevel"/>
    <w:tmpl w:val="FA96049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6"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9B0B2A"/>
    <w:multiLevelType w:val="hybridMultilevel"/>
    <w:tmpl w:val="37307BB0"/>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1"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15:restartNumberingAfterBreak="0">
    <w:nsid w:val="5B132A65"/>
    <w:multiLevelType w:val="hybridMultilevel"/>
    <w:tmpl w:val="423EB31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15:restartNumberingAfterBreak="0">
    <w:nsid w:val="5C48050B"/>
    <w:multiLevelType w:val="hybridMultilevel"/>
    <w:tmpl w:val="3BFC98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15:restartNumberingAfterBreak="0">
    <w:nsid w:val="5E827967"/>
    <w:multiLevelType w:val="hybridMultilevel"/>
    <w:tmpl w:val="608A01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5"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5F03B8"/>
    <w:multiLevelType w:val="hybridMultilevel"/>
    <w:tmpl w:val="A63AB18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9" w15:restartNumberingAfterBreak="0">
    <w:nsid w:val="6AD11B6A"/>
    <w:multiLevelType w:val="hybridMultilevel"/>
    <w:tmpl w:val="ECB2F9A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15:restartNumberingAfterBreak="0">
    <w:nsid w:val="6BF6104A"/>
    <w:multiLevelType w:val="hybridMultilevel"/>
    <w:tmpl w:val="2F6E1A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1"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44A0B1B"/>
    <w:multiLevelType w:val="hybridMultilevel"/>
    <w:tmpl w:val="9B164A4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0"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7B8610A6"/>
    <w:multiLevelType w:val="hybridMultilevel"/>
    <w:tmpl w:val="86A266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89"/>
  </w:num>
  <w:num w:numId="6">
    <w:abstractNumId w:val="71"/>
  </w:num>
  <w:num w:numId="7">
    <w:abstractNumId w:val="63"/>
  </w:num>
  <w:num w:numId="8">
    <w:abstractNumId w:val="40"/>
  </w:num>
  <w:num w:numId="9">
    <w:abstractNumId w:val="37"/>
  </w:num>
  <w:num w:numId="10">
    <w:abstractNumId w:val="82"/>
  </w:num>
  <w:num w:numId="11">
    <w:abstractNumId w:val="20"/>
  </w:num>
  <w:num w:numId="12">
    <w:abstractNumId w:val="27"/>
  </w:num>
  <w:num w:numId="13">
    <w:abstractNumId w:val="58"/>
    <w:lvlOverride w:ilvl="0">
      <w:startOverride w:val="1"/>
    </w:lvlOverride>
    <w:lvlOverride w:ilvl="1">
      <w:startOverride w:val="2"/>
    </w:lvlOverride>
  </w:num>
  <w:num w:numId="14">
    <w:abstractNumId w:val="86"/>
  </w:num>
  <w:num w:numId="15">
    <w:abstractNumId w:val="87"/>
  </w:num>
  <w:num w:numId="16">
    <w:abstractNumId w:val="34"/>
  </w:num>
  <w:num w:numId="17">
    <w:abstractNumId w:val="43"/>
  </w:num>
  <w:num w:numId="18">
    <w:abstractNumId w:val="64"/>
  </w:num>
  <w:num w:numId="19">
    <w:abstractNumId w:val="90"/>
  </w:num>
  <w:num w:numId="20">
    <w:abstractNumId w:val="60"/>
  </w:num>
  <w:num w:numId="21">
    <w:abstractNumId w:val="36"/>
  </w:num>
  <w:num w:numId="22">
    <w:abstractNumId w:val="49"/>
  </w:num>
  <w:num w:numId="23">
    <w:abstractNumId w:val="12"/>
  </w:num>
  <w:num w:numId="24">
    <w:abstractNumId w:val="85"/>
  </w:num>
  <w:num w:numId="25">
    <w:abstractNumId w:val="39"/>
  </w:num>
  <w:num w:numId="26">
    <w:abstractNumId w:val="33"/>
  </w:num>
  <w:num w:numId="27">
    <w:abstractNumId w:val="38"/>
  </w:num>
  <w:num w:numId="28">
    <w:abstractNumId w:val="66"/>
  </w:num>
  <w:num w:numId="29">
    <w:abstractNumId w:val="77"/>
  </w:num>
  <w:num w:numId="30">
    <w:abstractNumId w:val="19"/>
  </w:num>
  <w:num w:numId="31">
    <w:abstractNumId w:val="30"/>
  </w:num>
  <w:num w:numId="32">
    <w:abstractNumId w:val="81"/>
  </w:num>
  <w:num w:numId="33">
    <w:abstractNumId w:val="35"/>
  </w:num>
  <w:num w:numId="34">
    <w:abstractNumId w:val="17"/>
  </w:num>
  <w:num w:numId="35">
    <w:abstractNumId w:val="52"/>
  </w:num>
  <w:num w:numId="36">
    <w:abstractNumId w:val="1"/>
  </w:num>
  <w:num w:numId="37">
    <w:abstractNumId w:val="9"/>
  </w:num>
  <w:num w:numId="38">
    <w:abstractNumId w:val="5"/>
  </w:num>
  <w:num w:numId="39">
    <w:abstractNumId w:val="21"/>
  </w:num>
  <w:num w:numId="40">
    <w:abstractNumId w:val="4"/>
  </w:num>
  <w:num w:numId="41">
    <w:abstractNumId w:val="32"/>
  </w:num>
  <w:num w:numId="42">
    <w:abstractNumId w:val="45"/>
  </w:num>
  <w:num w:numId="43">
    <w:abstractNumId w:val="15"/>
  </w:num>
  <w:num w:numId="44">
    <w:abstractNumId w:val="8"/>
  </w:num>
  <w:num w:numId="45">
    <w:abstractNumId w:val="56"/>
  </w:num>
  <w:num w:numId="46">
    <w:abstractNumId w:val="3"/>
  </w:num>
  <w:num w:numId="47">
    <w:abstractNumId w:val="18"/>
  </w:num>
  <w:num w:numId="48">
    <w:abstractNumId w:val="76"/>
  </w:num>
  <w:num w:numId="49">
    <w:abstractNumId w:val="13"/>
  </w:num>
  <w:num w:numId="50">
    <w:abstractNumId w:val="28"/>
  </w:num>
  <w:num w:numId="51">
    <w:abstractNumId w:val="26"/>
  </w:num>
  <w:num w:numId="52">
    <w:abstractNumId w:val="25"/>
  </w:num>
  <w:num w:numId="53">
    <w:abstractNumId w:val="29"/>
  </w:num>
  <w:num w:numId="54">
    <w:abstractNumId w:val="92"/>
  </w:num>
  <w:num w:numId="55">
    <w:abstractNumId w:val="83"/>
  </w:num>
  <w:num w:numId="56">
    <w:abstractNumId w:val="50"/>
  </w:num>
  <w:num w:numId="57">
    <w:abstractNumId w:val="69"/>
  </w:num>
  <w:num w:numId="58">
    <w:abstractNumId w:val="41"/>
  </w:num>
  <w:num w:numId="59">
    <w:abstractNumId w:val="75"/>
  </w:num>
  <w:num w:numId="60">
    <w:abstractNumId w:val="67"/>
  </w:num>
  <w:num w:numId="61">
    <w:abstractNumId w:val="7"/>
  </w:num>
  <w:num w:numId="62">
    <w:abstractNumId w:val="68"/>
  </w:num>
  <w:num w:numId="63">
    <w:abstractNumId w:val="44"/>
  </w:num>
  <w:num w:numId="64">
    <w:abstractNumId w:val="62"/>
  </w:num>
  <w:num w:numId="65">
    <w:abstractNumId w:val="46"/>
  </w:num>
  <w:num w:numId="66">
    <w:abstractNumId w:val="57"/>
  </w:num>
  <w:num w:numId="6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1"/>
  </w:num>
  <w:num w:numId="92">
    <w:abstractNumId w:val="22"/>
  </w:num>
  <w:num w:numId="93">
    <w:abstractNumId w:val="59"/>
  </w:num>
  <w:num w:numId="94">
    <w:abstractNumId w:val="23"/>
  </w:num>
  <w:num w:numId="95">
    <w:abstractNumId w:val="8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4278"/>
    <w:rsid w:val="00016456"/>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2CC7"/>
    <w:rsid w:val="0005525D"/>
    <w:rsid w:val="00056453"/>
    <w:rsid w:val="00057D49"/>
    <w:rsid w:val="000615F8"/>
    <w:rsid w:val="00062B2F"/>
    <w:rsid w:val="00064DA2"/>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6BC1"/>
    <w:rsid w:val="000B7155"/>
    <w:rsid w:val="000B795E"/>
    <w:rsid w:val="000C14C2"/>
    <w:rsid w:val="000C1F89"/>
    <w:rsid w:val="000C54F4"/>
    <w:rsid w:val="000C5DC1"/>
    <w:rsid w:val="000D016E"/>
    <w:rsid w:val="000D2FBB"/>
    <w:rsid w:val="000D3E5E"/>
    <w:rsid w:val="000D7115"/>
    <w:rsid w:val="000E0957"/>
    <w:rsid w:val="000E7068"/>
    <w:rsid w:val="000F3103"/>
    <w:rsid w:val="000F3A9F"/>
    <w:rsid w:val="000F653B"/>
    <w:rsid w:val="000F6AC2"/>
    <w:rsid w:val="000F6D32"/>
    <w:rsid w:val="00100359"/>
    <w:rsid w:val="00101CD2"/>
    <w:rsid w:val="001031A3"/>
    <w:rsid w:val="001052B2"/>
    <w:rsid w:val="00110865"/>
    <w:rsid w:val="001109CD"/>
    <w:rsid w:val="0011318C"/>
    <w:rsid w:val="001156CD"/>
    <w:rsid w:val="00115983"/>
    <w:rsid w:val="00115E48"/>
    <w:rsid w:val="0011609F"/>
    <w:rsid w:val="00116891"/>
    <w:rsid w:val="00120913"/>
    <w:rsid w:val="001217C7"/>
    <w:rsid w:val="0012704D"/>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5E8E"/>
    <w:rsid w:val="00156251"/>
    <w:rsid w:val="0016063F"/>
    <w:rsid w:val="00162C0D"/>
    <w:rsid w:val="00164F83"/>
    <w:rsid w:val="001651BC"/>
    <w:rsid w:val="00165693"/>
    <w:rsid w:val="00165848"/>
    <w:rsid w:val="00170028"/>
    <w:rsid w:val="00173327"/>
    <w:rsid w:val="0017467B"/>
    <w:rsid w:val="00175596"/>
    <w:rsid w:val="00177058"/>
    <w:rsid w:val="001772BF"/>
    <w:rsid w:val="00180260"/>
    <w:rsid w:val="00180B33"/>
    <w:rsid w:val="00181849"/>
    <w:rsid w:val="00184DE7"/>
    <w:rsid w:val="00185AB8"/>
    <w:rsid w:val="00186C00"/>
    <w:rsid w:val="00186C08"/>
    <w:rsid w:val="00187142"/>
    <w:rsid w:val="00193E73"/>
    <w:rsid w:val="00193FE4"/>
    <w:rsid w:val="001941D9"/>
    <w:rsid w:val="00195358"/>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38B3"/>
    <w:rsid w:val="002242FF"/>
    <w:rsid w:val="00225680"/>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6200"/>
    <w:rsid w:val="00257600"/>
    <w:rsid w:val="00257B7B"/>
    <w:rsid w:val="00262159"/>
    <w:rsid w:val="0026451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073EC"/>
    <w:rsid w:val="003103D3"/>
    <w:rsid w:val="003104BF"/>
    <w:rsid w:val="003156B6"/>
    <w:rsid w:val="003164B0"/>
    <w:rsid w:val="00317BDA"/>
    <w:rsid w:val="00320F28"/>
    <w:rsid w:val="00322B0D"/>
    <w:rsid w:val="00322D22"/>
    <w:rsid w:val="00322F29"/>
    <w:rsid w:val="003231D8"/>
    <w:rsid w:val="00323F53"/>
    <w:rsid w:val="00324044"/>
    <w:rsid w:val="003240C0"/>
    <w:rsid w:val="00327C17"/>
    <w:rsid w:val="00330DC5"/>
    <w:rsid w:val="003317DF"/>
    <w:rsid w:val="00333783"/>
    <w:rsid w:val="00336CEB"/>
    <w:rsid w:val="00337B13"/>
    <w:rsid w:val="00341431"/>
    <w:rsid w:val="003415A6"/>
    <w:rsid w:val="00342725"/>
    <w:rsid w:val="0034424F"/>
    <w:rsid w:val="00345B78"/>
    <w:rsid w:val="003467DA"/>
    <w:rsid w:val="003476FA"/>
    <w:rsid w:val="00351159"/>
    <w:rsid w:val="00354062"/>
    <w:rsid w:val="00354567"/>
    <w:rsid w:val="00356FD7"/>
    <w:rsid w:val="003573A4"/>
    <w:rsid w:val="00362421"/>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5150"/>
    <w:rsid w:val="003B6954"/>
    <w:rsid w:val="003C459F"/>
    <w:rsid w:val="003C4822"/>
    <w:rsid w:val="003C4FF0"/>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2EFF"/>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3F99"/>
    <w:rsid w:val="00487FD2"/>
    <w:rsid w:val="00490221"/>
    <w:rsid w:val="0049178A"/>
    <w:rsid w:val="00492EB4"/>
    <w:rsid w:val="004938E1"/>
    <w:rsid w:val="00495781"/>
    <w:rsid w:val="00496492"/>
    <w:rsid w:val="004A064E"/>
    <w:rsid w:val="004A106F"/>
    <w:rsid w:val="004A3D95"/>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D9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3EE8"/>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1AF8"/>
    <w:rsid w:val="005D2D61"/>
    <w:rsid w:val="005D34D2"/>
    <w:rsid w:val="005D380A"/>
    <w:rsid w:val="005D3F9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7C77"/>
    <w:rsid w:val="006046DF"/>
    <w:rsid w:val="00606135"/>
    <w:rsid w:val="0061082E"/>
    <w:rsid w:val="00611AB4"/>
    <w:rsid w:val="006124F5"/>
    <w:rsid w:val="006127B2"/>
    <w:rsid w:val="00612E0E"/>
    <w:rsid w:val="00613B40"/>
    <w:rsid w:val="00613CB5"/>
    <w:rsid w:val="00613F04"/>
    <w:rsid w:val="00615AF0"/>
    <w:rsid w:val="00616784"/>
    <w:rsid w:val="00616BE0"/>
    <w:rsid w:val="00617436"/>
    <w:rsid w:val="0061754C"/>
    <w:rsid w:val="00620035"/>
    <w:rsid w:val="00620309"/>
    <w:rsid w:val="006203F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5C67"/>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178"/>
    <w:rsid w:val="00683E74"/>
    <w:rsid w:val="00686D09"/>
    <w:rsid w:val="0068704B"/>
    <w:rsid w:val="00687294"/>
    <w:rsid w:val="006902F3"/>
    <w:rsid w:val="006905F4"/>
    <w:rsid w:val="00690AE7"/>
    <w:rsid w:val="00690E97"/>
    <w:rsid w:val="006910F5"/>
    <w:rsid w:val="0069232C"/>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612C"/>
    <w:rsid w:val="006C750E"/>
    <w:rsid w:val="006C7E7B"/>
    <w:rsid w:val="006D1102"/>
    <w:rsid w:val="006D1B6E"/>
    <w:rsid w:val="006D490D"/>
    <w:rsid w:val="006D4AB5"/>
    <w:rsid w:val="006D4DFB"/>
    <w:rsid w:val="006D60D4"/>
    <w:rsid w:val="006D6EFC"/>
    <w:rsid w:val="006E00B0"/>
    <w:rsid w:val="006E10C5"/>
    <w:rsid w:val="006E1765"/>
    <w:rsid w:val="006E2792"/>
    <w:rsid w:val="006E2823"/>
    <w:rsid w:val="006E3837"/>
    <w:rsid w:val="006E3A6F"/>
    <w:rsid w:val="006E7A20"/>
    <w:rsid w:val="006F0E14"/>
    <w:rsid w:val="006F1A98"/>
    <w:rsid w:val="006F1EFB"/>
    <w:rsid w:val="006F3491"/>
    <w:rsid w:val="006F3A57"/>
    <w:rsid w:val="006F469C"/>
    <w:rsid w:val="006F46EA"/>
    <w:rsid w:val="006F602A"/>
    <w:rsid w:val="006F7E5B"/>
    <w:rsid w:val="006F7F51"/>
    <w:rsid w:val="00703FC8"/>
    <w:rsid w:val="0070426C"/>
    <w:rsid w:val="00711210"/>
    <w:rsid w:val="00712FC1"/>
    <w:rsid w:val="00713546"/>
    <w:rsid w:val="00714F12"/>
    <w:rsid w:val="0071543F"/>
    <w:rsid w:val="007159BB"/>
    <w:rsid w:val="007167B7"/>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51BC3"/>
    <w:rsid w:val="007532F8"/>
    <w:rsid w:val="007546C1"/>
    <w:rsid w:val="00755F62"/>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96E52"/>
    <w:rsid w:val="007A0BAA"/>
    <w:rsid w:val="007A3B2A"/>
    <w:rsid w:val="007A3D4D"/>
    <w:rsid w:val="007A4779"/>
    <w:rsid w:val="007A652D"/>
    <w:rsid w:val="007A69A5"/>
    <w:rsid w:val="007A7AB6"/>
    <w:rsid w:val="007B12E2"/>
    <w:rsid w:val="007B24D2"/>
    <w:rsid w:val="007B2F9B"/>
    <w:rsid w:val="007B446B"/>
    <w:rsid w:val="007B6426"/>
    <w:rsid w:val="007C04F2"/>
    <w:rsid w:val="007C0889"/>
    <w:rsid w:val="007C0A3C"/>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2B83"/>
    <w:rsid w:val="007E60A3"/>
    <w:rsid w:val="007E7FB5"/>
    <w:rsid w:val="007F0C30"/>
    <w:rsid w:val="007F1148"/>
    <w:rsid w:val="007F2FA3"/>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1049"/>
    <w:rsid w:val="008524AD"/>
    <w:rsid w:val="00853FDB"/>
    <w:rsid w:val="00855B26"/>
    <w:rsid w:val="008576DB"/>
    <w:rsid w:val="008621BD"/>
    <w:rsid w:val="00862745"/>
    <w:rsid w:val="008629D0"/>
    <w:rsid w:val="00863DEA"/>
    <w:rsid w:val="008642FB"/>
    <w:rsid w:val="00864D44"/>
    <w:rsid w:val="00865949"/>
    <w:rsid w:val="00866A20"/>
    <w:rsid w:val="008673BF"/>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3B73"/>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4509"/>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2397"/>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4A6C"/>
    <w:rsid w:val="00925A9F"/>
    <w:rsid w:val="00927470"/>
    <w:rsid w:val="00927805"/>
    <w:rsid w:val="00930273"/>
    <w:rsid w:val="00930DAA"/>
    <w:rsid w:val="00930E2A"/>
    <w:rsid w:val="00932DA3"/>
    <w:rsid w:val="0093352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9F2"/>
    <w:rsid w:val="009A1CA8"/>
    <w:rsid w:val="009A24C4"/>
    <w:rsid w:val="009A310D"/>
    <w:rsid w:val="009A4A30"/>
    <w:rsid w:val="009A6A41"/>
    <w:rsid w:val="009A7338"/>
    <w:rsid w:val="009A76D1"/>
    <w:rsid w:val="009B0EE3"/>
    <w:rsid w:val="009B12FF"/>
    <w:rsid w:val="009B5B42"/>
    <w:rsid w:val="009B5C35"/>
    <w:rsid w:val="009B5DFE"/>
    <w:rsid w:val="009B6FFE"/>
    <w:rsid w:val="009C02F1"/>
    <w:rsid w:val="009C3180"/>
    <w:rsid w:val="009C516A"/>
    <w:rsid w:val="009D0884"/>
    <w:rsid w:val="009D097B"/>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24ED"/>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447"/>
    <w:rsid w:val="00A177C2"/>
    <w:rsid w:val="00A17936"/>
    <w:rsid w:val="00A17A24"/>
    <w:rsid w:val="00A20603"/>
    <w:rsid w:val="00A21344"/>
    <w:rsid w:val="00A23B32"/>
    <w:rsid w:val="00A26092"/>
    <w:rsid w:val="00A264A8"/>
    <w:rsid w:val="00A26A12"/>
    <w:rsid w:val="00A26B62"/>
    <w:rsid w:val="00A30040"/>
    <w:rsid w:val="00A31284"/>
    <w:rsid w:val="00A319ED"/>
    <w:rsid w:val="00A34F88"/>
    <w:rsid w:val="00A400ED"/>
    <w:rsid w:val="00A40221"/>
    <w:rsid w:val="00A407AE"/>
    <w:rsid w:val="00A41BBB"/>
    <w:rsid w:val="00A43ACF"/>
    <w:rsid w:val="00A43B2B"/>
    <w:rsid w:val="00A505E4"/>
    <w:rsid w:val="00A50FF8"/>
    <w:rsid w:val="00A539EF"/>
    <w:rsid w:val="00A5405E"/>
    <w:rsid w:val="00A54521"/>
    <w:rsid w:val="00A56B2D"/>
    <w:rsid w:val="00A61AA1"/>
    <w:rsid w:val="00A61FDA"/>
    <w:rsid w:val="00A635B3"/>
    <w:rsid w:val="00A644BC"/>
    <w:rsid w:val="00A647A1"/>
    <w:rsid w:val="00A64F6F"/>
    <w:rsid w:val="00A6605C"/>
    <w:rsid w:val="00A66284"/>
    <w:rsid w:val="00A66BF5"/>
    <w:rsid w:val="00A66E1F"/>
    <w:rsid w:val="00A6753B"/>
    <w:rsid w:val="00A702DD"/>
    <w:rsid w:val="00A70C63"/>
    <w:rsid w:val="00A713AC"/>
    <w:rsid w:val="00A724CF"/>
    <w:rsid w:val="00A76D35"/>
    <w:rsid w:val="00A77C32"/>
    <w:rsid w:val="00A80C50"/>
    <w:rsid w:val="00A81712"/>
    <w:rsid w:val="00A85262"/>
    <w:rsid w:val="00A90587"/>
    <w:rsid w:val="00A92653"/>
    <w:rsid w:val="00A94FDF"/>
    <w:rsid w:val="00A962F9"/>
    <w:rsid w:val="00A969E2"/>
    <w:rsid w:val="00A96EDE"/>
    <w:rsid w:val="00AA16CF"/>
    <w:rsid w:val="00AA4656"/>
    <w:rsid w:val="00AA46EA"/>
    <w:rsid w:val="00AA5118"/>
    <w:rsid w:val="00AA7034"/>
    <w:rsid w:val="00AA75AD"/>
    <w:rsid w:val="00AB026E"/>
    <w:rsid w:val="00AB0B4E"/>
    <w:rsid w:val="00AB17F9"/>
    <w:rsid w:val="00AB1B12"/>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4BCD"/>
    <w:rsid w:val="00AF55C7"/>
    <w:rsid w:val="00AF5D38"/>
    <w:rsid w:val="00AF74B4"/>
    <w:rsid w:val="00B00D9F"/>
    <w:rsid w:val="00B02678"/>
    <w:rsid w:val="00B0279B"/>
    <w:rsid w:val="00B041D5"/>
    <w:rsid w:val="00B1421B"/>
    <w:rsid w:val="00B147CC"/>
    <w:rsid w:val="00B1483E"/>
    <w:rsid w:val="00B14BB8"/>
    <w:rsid w:val="00B157DD"/>
    <w:rsid w:val="00B17ABA"/>
    <w:rsid w:val="00B206EB"/>
    <w:rsid w:val="00B214A5"/>
    <w:rsid w:val="00B21F93"/>
    <w:rsid w:val="00B22532"/>
    <w:rsid w:val="00B23C2D"/>
    <w:rsid w:val="00B252F9"/>
    <w:rsid w:val="00B259DD"/>
    <w:rsid w:val="00B25D7E"/>
    <w:rsid w:val="00B26A54"/>
    <w:rsid w:val="00B37ED8"/>
    <w:rsid w:val="00B37FC8"/>
    <w:rsid w:val="00B40AD5"/>
    <w:rsid w:val="00B425CE"/>
    <w:rsid w:val="00B4506C"/>
    <w:rsid w:val="00B50264"/>
    <w:rsid w:val="00B50706"/>
    <w:rsid w:val="00B53FD8"/>
    <w:rsid w:val="00B54B20"/>
    <w:rsid w:val="00B55E00"/>
    <w:rsid w:val="00B571EB"/>
    <w:rsid w:val="00B62823"/>
    <w:rsid w:val="00B64B44"/>
    <w:rsid w:val="00B66F55"/>
    <w:rsid w:val="00B6792D"/>
    <w:rsid w:val="00B7039A"/>
    <w:rsid w:val="00B717AF"/>
    <w:rsid w:val="00B739C4"/>
    <w:rsid w:val="00B74CD3"/>
    <w:rsid w:val="00B77863"/>
    <w:rsid w:val="00B77CEB"/>
    <w:rsid w:val="00B83455"/>
    <w:rsid w:val="00B8480B"/>
    <w:rsid w:val="00B87EE2"/>
    <w:rsid w:val="00B90F14"/>
    <w:rsid w:val="00B914CD"/>
    <w:rsid w:val="00B9176D"/>
    <w:rsid w:val="00B919AD"/>
    <w:rsid w:val="00B91C59"/>
    <w:rsid w:val="00B921F2"/>
    <w:rsid w:val="00B94768"/>
    <w:rsid w:val="00B9544C"/>
    <w:rsid w:val="00B95A70"/>
    <w:rsid w:val="00BA16D2"/>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3FE6"/>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4E37"/>
    <w:rsid w:val="00C95B88"/>
    <w:rsid w:val="00C96090"/>
    <w:rsid w:val="00C96793"/>
    <w:rsid w:val="00CA0687"/>
    <w:rsid w:val="00CA4403"/>
    <w:rsid w:val="00CA5D2A"/>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27BBE"/>
    <w:rsid w:val="00D3010B"/>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26EA"/>
    <w:rsid w:val="00D73ED0"/>
    <w:rsid w:val="00D75742"/>
    <w:rsid w:val="00D808AC"/>
    <w:rsid w:val="00D81289"/>
    <w:rsid w:val="00D81E85"/>
    <w:rsid w:val="00D85EC3"/>
    <w:rsid w:val="00D867C7"/>
    <w:rsid w:val="00D87532"/>
    <w:rsid w:val="00D91F3E"/>
    <w:rsid w:val="00D93B77"/>
    <w:rsid w:val="00D93C0C"/>
    <w:rsid w:val="00D9506E"/>
    <w:rsid w:val="00D953EF"/>
    <w:rsid w:val="00D9666F"/>
    <w:rsid w:val="00DA0B0F"/>
    <w:rsid w:val="00DA14FD"/>
    <w:rsid w:val="00DA2045"/>
    <w:rsid w:val="00DA22AE"/>
    <w:rsid w:val="00DA257C"/>
    <w:rsid w:val="00DA3954"/>
    <w:rsid w:val="00DA46CD"/>
    <w:rsid w:val="00DA4B85"/>
    <w:rsid w:val="00DA4E22"/>
    <w:rsid w:val="00DA4F4C"/>
    <w:rsid w:val="00DB019D"/>
    <w:rsid w:val="00DB313D"/>
    <w:rsid w:val="00DB3EFE"/>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4A9B"/>
    <w:rsid w:val="00DF7D81"/>
    <w:rsid w:val="00DF7F6B"/>
    <w:rsid w:val="00E0135C"/>
    <w:rsid w:val="00E0356E"/>
    <w:rsid w:val="00E03CA1"/>
    <w:rsid w:val="00E041A7"/>
    <w:rsid w:val="00E0529B"/>
    <w:rsid w:val="00E068B6"/>
    <w:rsid w:val="00E073A3"/>
    <w:rsid w:val="00E07A98"/>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05CE"/>
    <w:rsid w:val="00E55A86"/>
    <w:rsid w:val="00E56942"/>
    <w:rsid w:val="00E6124D"/>
    <w:rsid w:val="00E63314"/>
    <w:rsid w:val="00E66C95"/>
    <w:rsid w:val="00E70014"/>
    <w:rsid w:val="00E71527"/>
    <w:rsid w:val="00E73BF8"/>
    <w:rsid w:val="00E75246"/>
    <w:rsid w:val="00E76945"/>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26A3"/>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1D0E"/>
    <w:rsid w:val="00F64C8B"/>
    <w:rsid w:val="00F65671"/>
    <w:rsid w:val="00F66141"/>
    <w:rsid w:val="00F7245F"/>
    <w:rsid w:val="00F72718"/>
    <w:rsid w:val="00F74E9E"/>
    <w:rsid w:val="00F75283"/>
    <w:rsid w:val="00F76DE6"/>
    <w:rsid w:val="00F76F52"/>
    <w:rsid w:val="00F76F58"/>
    <w:rsid w:val="00F7731C"/>
    <w:rsid w:val="00F77CD8"/>
    <w:rsid w:val="00F77E40"/>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0725"/>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4F4D"/>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aliases w:val="CORPS CCTP"/>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aliases w:val="CORPS CCTP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1">
    <w:name w:val="Table Normal1"/>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0">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61"/>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61"/>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60"/>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62"/>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image" Target="media/image2.png"/><Relationship Id="rId39" Type="http://schemas.openxmlformats.org/officeDocument/2006/relationships/image" Target="media/image12.wmf"/><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yperlink" Target="http://www.worldbank.org/en/projects-operations/products-and-services/brief/procurement-new-framework"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hyperlink" Target="https://policies.worldbank.org/sites/ppf3/PPFDocuments/Forms/DispPage.aspx?docid=4005" TargetMode="Externa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yperlink" Target="https://www.microsoft.com/en-us/store/p/translator-for-microsoft-edge/9nblggh4n4n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6C2F8D-0135-4AF8-AF63-93F5DF22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183</Pages>
  <Words>57065</Words>
  <Characters>313858</Characters>
  <Application>Microsoft Office Word</Application>
  <DocSecurity>0</DocSecurity>
  <Lines>2615</Lines>
  <Paragraphs>740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370183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SEF</cp:lastModifiedBy>
  <cp:revision>26</cp:revision>
  <cp:lastPrinted>2025-12-22T12:35:00Z</cp:lastPrinted>
  <dcterms:created xsi:type="dcterms:W3CDTF">2025-08-28T12:12:00Z</dcterms:created>
  <dcterms:modified xsi:type="dcterms:W3CDTF">2025-12-22T12:40:00Z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