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97B8" w14:textId="77777777" w:rsidR="00853F66" w:rsidRPr="00660A40" w:rsidRDefault="00853F66" w:rsidP="00853F66">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NATIONAL</w:t>
      </w:r>
      <w:r w:rsidRPr="00660A40">
        <w:rPr>
          <w:rFonts w:ascii="Arial Narrow" w:hAnsi="Arial Narrow" w:cs="Arial"/>
          <w:b/>
          <w:lang w:val="pt-BR"/>
        </w:rPr>
        <w:t xml:space="preserve"> OUVERT</w:t>
      </w:r>
    </w:p>
    <w:p w14:paraId="3D0E4A02" w14:textId="77777777" w:rsidR="00853F66" w:rsidRPr="002319AC" w:rsidRDefault="00853F66" w:rsidP="00853F66">
      <w:pPr>
        <w:tabs>
          <w:tab w:val="left" w:pos="1740"/>
          <w:tab w:val="center" w:pos="5032"/>
        </w:tabs>
        <w:spacing w:after="0" w:line="240" w:lineRule="auto"/>
        <w:jc w:val="center"/>
        <w:rPr>
          <w:rFonts w:ascii="Arial Narrow" w:hAnsi="Arial Narrow" w:cs="Arial"/>
          <w:bCs/>
          <w:lang w:val="pt-BR"/>
        </w:rPr>
      </w:pPr>
      <w:r w:rsidRPr="002319AC">
        <w:rPr>
          <w:rFonts w:ascii="Arial Narrow" w:hAnsi="Arial Narrow" w:cs="Arial"/>
          <w:bCs/>
          <w:lang w:val="pt-BR"/>
        </w:rPr>
        <w:t xml:space="preserve">   N° </w:t>
      </w:r>
      <w:r>
        <w:rPr>
          <w:rFonts w:ascii="Arial Narrow" w:hAnsi="Arial Narrow" w:cs="Arial"/>
          <w:bCs/>
          <w:lang w:val="pt-BR"/>
        </w:rPr>
        <w:t>010.26</w:t>
      </w:r>
      <w:r w:rsidRPr="002319AC">
        <w:rPr>
          <w:rFonts w:ascii="Arial Narrow" w:hAnsi="Arial Narrow" w:cs="Arial"/>
          <w:bCs/>
          <w:lang w:val="pt-BR"/>
        </w:rPr>
        <w:t>/AO</w:t>
      </w:r>
      <w:r>
        <w:rPr>
          <w:rFonts w:ascii="Arial Narrow" w:hAnsi="Arial Narrow" w:cs="Arial"/>
          <w:bCs/>
          <w:lang w:val="pt-BR"/>
        </w:rPr>
        <w:t>NO/SONARA/CIPM/</w:t>
      </w:r>
      <w:r w:rsidRPr="002319AC">
        <w:rPr>
          <w:rFonts w:ascii="Arial Narrow" w:hAnsi="Arial Narrow" w:cs="Arial"/>
          <w:bCs/>
          <w:lang w:val="pt-BR"/>
        </w:rPr>
        <w:t>20</w:t>
      </w:r>
      <w:r>
        <w:rPr>
          <w:rFonts w:ascii="Arial Narrow" w:hAnsi="Arial Narrow" w:cs="Arial"/>
          <w:bCs/>
          <w:lang w:val="pt-BR"/>
        </w:rPr>
        <w:t>26</w:t>
      </w:r>
      <w:r w:rsidRPr="002319AC">
        <w:rPr>
          <w:rFonts w:ascii="Arial Narrow" w:hAnsi="Arial Narrow" w:cs="Arial"/>
          <w:bCs/>
          <w:lang w:val="pt-BR"/>
        </w:rPr>
        <w:t xml:space="preserve"> DU </w:t>
      </w:r>
      <w:r>
        <w:rPr>
          <w:rFonts w:ascii="Arial Narrow" w:hAnsi="Arial Narrow" w:cs="Arial Narrow"/>
        </w:rPr>
        <w:t>28/04/2026</w:t>
      </w:r>
    </w:p>
    <w:p w14:paraId="6839F23C" w14:textId="77777777" w:rsidR="00853F66" w:rsidRPr="002319AC" w:rsidRDefault="00853F66" w:rsidP="00853F66">
      <w:pPr>
        <w:tabs>
          <w:tab w:val="left" w:pos="1740"/>
          <w:tab w:val="center" w:pos="5032"/>
        </w:tabs>
        <w:spacing w:after="0" w:line="240" w:lineRule="auto"/>
        <w:jc w:val="center"/>
        <w:rPr>
          <w:rFonts w:ascii="Arial Narrow" w:hAnsi="Arial Narrow" w:cs="Arial"/>
          <w:bCs/>
          <w:lang w:val="pt-BR"/>
        </w:rPr>
      </w:pPr>
      <w:r>
        <w:rPr>
          <w:rFonts w:ascii="Arial Narrow" w:hAnsi="Arial Narrow" w:cs="Arial"/>
          <w:bCs/>
          <w:lang w:val="pt-BR"/>
        </w:rPr>
        <w:t>Relatif à</w:t>
      </w:r>
      <w:r w:rsidRPr="002319AC">
        <w:rPr>
          <w:rFonts w:ascii="Arial Narrow" w:hAnsi="Arial Narrow" w:cs="Arial"/>
          <w:bCs/>
          <w:lang w:val="pt-BR"/>
        </w:rPr>
        <w:t xml:space="preserve"> </w:t>
      </w:r>
    </w:p>
    <w:p w14:paraId="120EDAE4" w14:textId="77777777" w:rsidR="00853F66" w:rsidRPr="000876BA" w:rsidRDefault="00853F66" w:rsidP="00853F66">
      <w:pPr>
        <w:spacing w:after="0" w:line="240" w:lineRule="auto"/>
        <w:jc w:val="center"/>
        <w:rPr>
          <w:rFonts w:ascii="Arial Narrow" w:hAnsi="Arial Narrow"/>
          <w:b/>
          <w:lang w:val="pt-BR"/>
        </w:rPr>
      </w:pPr>
      <w:r w:rsidRPr="000876BA">
        <w:rPr>
          <w:rFonts w:ascii="Arial Narrow" w:hAnsi="Arial Narrow"/>
          <w:b/>
          <w:lang w:val="pt-BR"/>
        </w:rPr>
        <w:t>L’ENTRETIEN DES ESPACES VERTS DU SECTEUR 2 DE LA CITÉ BOTA</w:t>
      </w:r>
    </w:p>
    <w:p w14:paraId="5EF0104D" w14:textId="77777777" w:rsidR="00853F66" w:rsidRDefault="00853F66" w:rsidP="00853F66">
      <w:pPr>
        <w:spacing w:after="0" w:line="240" w:lineRule="auto"/>
        <w:jc w:val="center"/>
        <w:rPr>
          <w:rFonts w:ascii="Arial Narrow" w:hAnsi="Arial Narrow"/>
        </w:rPr>
      </w:pPr>
      <w:r>
        <w:rPr>
          <w:rFonts w:ascii="Arial Narrow" w:hAnsi="Arial Narrow"/>
          <w:lang w:val="pt-BR"/>
        </w:rPr>
        <w:t xml:space="preserve">      </w:t>
      </w:r>
      <w:r w:rsidRPr="002319AC">
        <w:rPr>
          <w:rFonts w:ascii="Arial Narrow" w:hAnsi="Arial Narrow"/>
        </w:rPr>
        <w:t>-------------------------------------------------------------------------------------------------------</w:t>
      </w:r>
    </w:p>
    <w:p w14:paraId="3AAE5202" w14:textId="77777777" w:rsidR="00853F66" w:rsidRPr="004A6427" w:rsidRDefault="00853F66" w:rsidP="00853F66">
      <w:pPr>
        <w:spacing w:after="0" w:line="240" w:lineRule="auto"/>
        <w:jc w:val="center"/>
        <w:rPr>
          <w:rFonts w:ascii="Arial Narrow" w:hAnsi="Arial Narrow"/>
          <w:sz w:val="6"/>
          <w:szCs w:val="6"/>
        </w:rPr>
      </w:pPr>
      <w:r w:rsidRPr="004A6427">
        <w:rPr>
          <w:rFonts w:ascii="Arial Narrow" w:hAnsi="Arial Narrow"/>
          <w:sz w:val="6"/>
          <w:szCs w:val="6"/>
        </w:rPr>
        <w:t xml:space="preserve">                            </w:t>
      </w:r>
    </w:p>
    <w:p w14:paraId="4C8CF01E"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OBJET DE L’APPEL D’OFFRES</w:t>
      </w:r>
    </w:p>
    <w:p w14:paraId="55E47D1F" w14:textId="77777777" w:rsidR="00853F66" w:rsidRPr="00F702EC" w:rsidRDefault="00853F66" w:rsidP="00853F66">
      <w:pPr>
        <w:spacing w:after="0" w:line="240" w:lineRule="auto"/>
        <w:ind w:left="426"/>
        <w:jc w:val="both"/>
        <w:rPr>
          <w:rFonts w:ascii="Arial Narrow" w:hAnsi="Arial Narrow" w:cs="Arial"/>
        </w:rPr>
      </w:pPr>
      <w:r w:rsidRPr="00F702EC">
        <w:rPr>
          <w:rFonts w:ascii="Arial Narrow" w:hAnsi="Arial Narrow" w:cs="Arial"/>
        </w:rPr>
        <w:t>L</w:t>
      </w:r>
      <w:r w:rsidRPr="00F702EC">
        <w:rPr>
          <w:rFonts w:ascii="Arial Narrow" w:hAnsi="Arial Narrow" w:cs="Arial Narrow"/>
        </w:rPr>
        <w:t xml:space="preserve">e Directeur Général de la SONARA, </w:t>
      </w:r>
      <w:r>
        <w:rPr>
          <w:rFonts w:ascii="Arial Narrow" w:hAnsi="Arial Narrow" w:cs="Arial Narrow"/>
        </w:rPr>
        <w:t xml:space="preserve">Autorité Contractante, </w:t>
      </w:r>
      <w:r w:rsidRPr="00F702EC">
        <w:rPr>
          <w:rFonts w:ascii="Arial Narrow" w:hAnsi="Arial Narrow" w:cs="Arial Narrow"/>
        </w:rPr>
        <w:t>lance un Appe</w:t>
      </w:r>
      <w:r>
        <w:rPr>
          <w:rFonts w:ascii="Arial Narrow" w:hAnsi="Arial Narrow" w:cs="Arial Narrow"/>
        </w:rPr>
        <w:t>l d’Offres National Ouvert pour</w:t>
      </w:r>
      <w:bookmarkStart w:id="0" w:name="_Hlk177644354"/>
      <w:r>
        <w:rPr>
          <w:rFonts w:ascii="Arial Narrow" w:hAnsi="Arial Narrow" w:cs="Arial Narrow"/>
        </w:rPr>
        <w:t xml:space="preserve"> l’entretien des espaces verts du secteur 2 de la cité Bota</w:t>
      </w:r>
      <w:bookmarkEnd w:id="0"/>
      <w:r>
        <w:rPr>
          <w:rFonts w:ascii="Arial Narrow" w:hAnsi="Arial Narrow" w:cs="Arial Narrow"/>
        </w:rPr>
        <w:t>.</w:t>
      </w:r>
    </w:p>
    <w:p w14:paraId="39A10061" w14:textId="77777777" w:rsidR="00853F66" w:rsidRPr="00F702EC" w:rsidRDefault="00853F66" w:rsidP="00853F66">
      <w:pPr>
        <w:spacing w:after="0" w:line="240" w:lineRule="auto"/>
        <w:ind w:left="540"/>
        <w:jc w:val="both"/>
        <w:rPr>
          <w:rFonts w:ascii="Arial Narrow" w:hAnsi="Arial Narrow" w:cs="Arial"/>
          <w:sz w:val="4"/>
          <w:szCs w:val="4"/>
        </w:rPr>
      </w:pPr>
    </w:p>
    <w:p w14:paraId="70985537"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 xml:space="preserve">CONSISTANCE DES </w:t>
      </w:r>
      <w:r>
        <w:rPr>
          <w:rFonts w:ascii="Arial Narrow" w:hAnsi="Arial Narrow" w:cs="Arial"/>
          <w:b/>
          <w:bCs/>
        </w:rPr>
        <w:t>PRESTATIONS</w:t>
      </w:r>
      <w:r w:rsidRPr="00F702EC">
        <w:rPr>
          <w:rFonts w:ascii="Arial Narrow" w:hAnsi="Arial Narrow" w:cs="Arial"/>
          <w:b/>
          <w:bCs/>
        </w:rPr>
        <w:t xml:space="preserve"> </w:t>
      </w:r>
    </w:p>
    <w:p w14:paraId="1F09FFDD" w14:textId="77777777" w:rsidR="00853F66" w:rsidRDefault="00853F66" w:rsidP="00853F66">
      <w:pPr>
        <w:spacing w:after="0" w:line="240" w:lineRule="auto"/>
        <w:ind w:left="426"/>
        <w:jc w:val="both"/>
        <w:rPr>
          <w:rFonts w:ascii="Arial Narrow" w:hAnsi="Arial Narrow" w:cs="Arial Narrow"/>
        </w:rPr>
      </w:pPr>
      <w:bookmarkStart w:id="1" w:name="_Hlk177641294"/>
      <w:r w:rsidRPr="00C311DD">
        <w:rPr>
          <w:rFonts w:ascii="Arial Narrow" w:hAnsi="Arial Narrow" w:cs="Arial Narrow"/>
        </w:rPr>
        <w:t xml:space="preserve">Sur le plan technique et conformément au descriptif des Termes de Référence, les </w:t>
      </w:r>
      <w:r>
        <w:rPr>
          <w:rFonts w:ascii="Arial Narrow" w:hAnsi="Arial Narrow" w:cs="Arial Narrow"/>
        </w:rPr>
        <w:t>attentes de la SONARA vis-à-vis du</w:t>
      </w:r>
      <w:r w:rsidRPr="00C311DD">
        <w:rPr>
          <w:rFonts w:ascii="Arial Narrow" w:hAnsi="Arial Narrow" w:cs="Arial Narrow"/>
        </w:rPr>
        <w:t xml:space="preserve"> p</w:t>
      </w:r>
      <w:r>
        <w:rPr>
          <w:rFonts w:ascii="Arial Narrow" w:hAnsi="Arial Narrow" w:cs="Arial Narrow"/>
        </w:rPr>
        <w:t>otentiel Cocontractant se déclinent comme ci-après</w:t>
      </w:r>
      <w:r w:rsidRPr="00C311DD">
        <w:rPr>
          <w:rFonts w:ascii="Arial Narrow" w:hAnsi="Arial Narrow" w:cs="Arial Narrow"/>
        </w:rPr>
        <w:t xml:space="preserve"> :</w:t>
      </w:r>
    </w:p>
    <w:p w14:paraId="5DA995E1" w14:textId="77777777" w:rsidR="00853F66" w:rsidRPr="00235EDD" w:rsidRDefault="00853F66" w:rsidP="00853F66">
      <w:pPr>
        <w:numPr>
          <w:ilvl w:val="0"/>
          <w:numId w:val="7"/>
        </w:numPr>
        <w:spacing w:after="0" w:line="240" w:lineRule="auto"/>
        <w:jc w:val="both"/>
        <w:rPr>
          <w:rFonts w:ascii="Arial Narrow" w:hAnsi="Arial Narrow" w:cs="Times New Roman"/>
          <w:lang w:eastAsia="fr-FR"/>
        </w:rPr>
      </w:pPr>
      <w:r w:rsidRPr="00235EDD">
        <w:rPr>
          <w:rFonts w:ascii="Arial Narrow" w:hAnsi="Arial Narrow" w:cs="Times New Roman"/>
          <w:lang w:eastAsia="fr-FR"/>
        </w:rPr>
        <w:t>Surfaces gazonnées ou non</w:t>
      </w:r>
    </w:p>
    <w:p w14:paraId="4DE7B559" w14:textId="77777777" w:rsidR="00853F66" w:rsidRPr="00647B38" w:rsidRDefault="00853F66" w:rsidP="00853F66">
      <w:pPr>
        <w:spacing w:after="0" w:line="240" w:lineRule="auto"/>
        <w:ind w:left="426"/>
        <w:jc w:val="both"/>
        <w:rPr>
          <w:rFonts w:ascii="Arial Narrow" w:hAnsi="Arial Narrow" w:cs="Times New Roman"/>
          <w:lang w:eastAsia="fr-FR"/>
        </w:rPr>
      </w:pPr>
      <w:r w:rsidRPr="00647B38">
        <w:rPr>
          <w:rFonts w:ascii="Arial Narrow" w:hAnsi="Arial Narrow" w:cs="Times New Roman"/>
          <w:lang w:eastAsia="fr-FR"/>
        </w:rPr>
        <w:t>Les prestations escompt</w:t>
      </w:r>
      <w:r>
        <w:rPr>
          <w:rFonts w:ascii="Arial Narrow" w:hAnsi="Arial Narrow" w:cs="Times New Roman"/>
          <w:lang w:eastAsia="fr-FR"/>
        </w:rPr>
        <w:t>é</w:t>
      </w:r>
      <w:r w:rsidRPr="00647B38">
        <w:rPr>
          <w:rFonts w:ascii="Arial Narrow" w:hAnsi="Arial Narrow" w:cs="Times New Roman"/>
          <w:lang w:eastAsia="fr-FR"/>
        </w:rPr>
        <w:t>es intègrent entre autres :</w:t>
      </w:r>
    </w:p>
    <w:p w14:paraId="4D2504A7"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Pr>
          <w:rFonts w:ascii="Arial Narrow" w:hAnsi="Arial Narrow" w:cs="Arial Narrow"/>
          <w:color w:val="000000"/>
          <w:lang w:eastAsia="fr-FR"/>
        </w:rPr>
        <w:t>La to</w:t>
      </w:r>
      <w:r w:rsidRPr="005931F8">
        <w:rPr>
          <w:rFonts w:ascii="Arial Narrow" w:hAnsi="Arial Narrow" w:cs="Arial Narrow"/>
          <w:color w:val="000000"/>
          <w:lang w:eastAsia="fr-FR"/>
        </w:rPr>
        <w:t>nte mécanique ou manuelle des aires gazonnées</w:t>
      </w:r>
      <w:r>
        <w:rPr>
          <w:rFonts w:ascii="Arial Narrow" w:hAnsi="Arial Narrow" w:cs="Arial Narrow"/>
          <w:color w:val="000000"/>
          <w:lang w:eastAsia="fr-FR"/>
        </w:rPr>
        <w:t>,</w:t>
      </w:r>
    </w:p>
    <w:p w14:paraId="20305509"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Pr>
          <w:rFonts w:ascii="Arial Narrow" w:hAnsi="Arial Narrow" w:cs="Arial Narrow"/>
          <w:color w:val="000000"/>
          <w:lang w:eastAsia="fr-FR"/>
        </w:rPr>
        <w:t>Le d</w:t>
      </w:r>
      <w:r w:rsidRPr="005931F8">
        <w:rPr>
          <w:rFonts w:ascii="Arial Narrow" w:hAnsi="Arial Narrow" w:cs="Arial Narrow"/>
          <w:color w:val="000000"/>
          <w:lang w:eastAsia="fr-FR"/>
        </w:rPr>
        <w:t>ésherbage à partir de la lisière des espaces gazonnés</w:t>
      </w:r>
      <w:r>
        <w:rPr>
          <w:rFonts w:ascii="Arial Narrow" w:hAnsi="Arial Narrow" w:cs="Arial Narrow"/>
          <w:color w:val="000000"/>
          <w:lang w:eastAsia="fr-FR"/>
        </w:rPr>
        <w:t>,</w:t>
      </w:r>
      <w:r w:rsidRPr="005931F8">
        <w:rPr>
          <w:rFonts w:ascii="Arial Narrow" w:hAnsi="Arial Narrow" w:cs="Arial Narrow"/>
          <w:color w:val="000000"/>
          <w:lang w:eastAsia="fr-FR"/>
        </w:rPr>
        <w:t xml:space="preserve"> des espaces verts non gazonnés</w:t>
      </w:r>
      <w:r>
        <w:rPr>
          <w:rFonts w:ascii="Arial Narrow" w:hAnsi="Arial Narrow" w:cs="Arial Narrow"/>
          <w:color w:val="000000"/>
          <w:lang w:eastAsia="fr-FR"/>
        </w:rPr>
        <w:t>,</w:t>
      </w:r>
    </w:p>
    <w:p w14:paraId="793AEFFD"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Pr>
          <w:rFonts w:ascii="Arial Narrow" w:hAnsi="Arial Narrow" w:cs="Arial Narrow"/>
          <w:color w:val="000000"/>
          <w:lang w:eastAsia="fr-FR"/>
        </w:rPr>
        <w:t>L’a</w:t>
      </w:r>
      <w:r w:rsidRPr="005931F8">
        <w:rPr>
          <w:rFonts w:ascii="Arial Narrow" w:hAnsi="Arial Narrow" w:cs="Arial Narrow"/>
          <w:color w:val="000000"/>
          <w:lang w:eastAsia="fr-FR"/>
        </w:rPr>
        <w:t>rrachage des mauvaises herbes dans les espaces gazonnés</w:t>
      </w:r>
      <w:r>
        <w:rPr>
          <w:rFonts w:ascii="Arial Narrow" w:hAnsi="Arial Narrow" w:cs="Arial Narrow"/>
          <w:color w:val="000000"/>
          <w:lang w:eastAsia="fr-FR"/>
        </w:rPr>
        <w:t>,</w:t>
      </w:r>
    </w:p>
    <w:p w14:paraId="6515C62D"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Pr>
          <w:rFonts w:ascii="Arial Narrow" w:hAnsi="Arial Narrow" w:cs="Arial Narrow"/>
          <w:color w:val="000000"/>
          <w:lang w:eastAsia="fr-FR"/>
        </w:rPr>
        <w:t>Le r</w:t>
      </w:r>
      <w:r w:rsidRPr="005931F8">
        <w:rPr>
          <w:rFonts w:ascii="Arial Narrow" w:hAnsi="Arial Narrow" w:cs="Arial Narrow"/>
          <w:color w:val="000000"/>
          <w:lang w:eastAsia="fr-FR"/>
        </w:rPr>
        <w:t xml:space="preserve">atissage, </w:t>
      </w:r>
      <w:r>
        <w:rPr>
          <w:rFonts w:ascii="Arial Narrow" w:hAnsi="Arial Narrow" w:cs="Arial Narrow"/>
          <w:color w:val="000000"/>
          <w:lang w:eastAsia="fr-FR"/>
        </w:rPr>
        <w:t xml:space="preserve">le </w:t>
      </w:r>
      <w:r w:rsidRPr="005931F8">
        <w:rPr>
          <w:rFonts w:ascii="Arial Narrow" w:hAnsi="Arial Narrow" w:cs="Arial Narrow"/>
          <w:color w:val="000000"/>
          <w:lang w:eastAsia="fr-FR"/>
        </w:rPr>
        <w:t xml:space="preserve">ramassage et </w:t>
      </w:r>
      <w:r>
        <w:rPr>
          <w:rFonts w:ascii="Arial Narrow" w:hAnsi="Arial Narrow" w:cs="Arial Narrow"/>
          <w:color w:val="000000"/>
          <w:lang w:eastAsia="fr-FR"/>
        </w:rPr>
        <w:t>l’</w:t>
      </w:r>
      <w:r w:rsidRPr="005931F8">
        <w:rPr>
          <w:rFonts w:ascii="Arial Narrow" w:hAnsi="Arial Narrow" w:cs="Arial Narrow"/>
          <w:color w:val="000000"/>
          <w:lang w:eastAsia="fr-FR"/>
        </w:rPr>
        <w:t>évacuation des déchets de tonte et de coupe des herbes</w:t>
      </w:r>
      <w:r>
        <w:rPr>
          <w:rFonts w:ascii="Arial Narrow" w:hAnsi="Arial Narrow" w:cs="Arial Narrow"/>
          <w:color w:val="000000"/>
          <w:lang w:eastAsia="fr-FR"/>
        </w:rPr>
        <w:t>,</w:t>
      </w:r>
    </w:p>
    <w:p w14:paraId="0F60A390"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Pr>
          <w:rFonts w:ascii="Arial Narrow" w:hAnsi="Arial Narrow" w:cs="Arial Narrow"/>
          <w:color w:val="000000"/>
          <w:lang w:eastAsia="fr-FR"/>
        </w:rPr>
        <w:t>L’a</w:t>
      </w:r>
      <w:r w:rsidRPr="005931F8">
        <w:rPr>
          <w:rFonts w:ascii="Arial Narrow" w:hAnsi="Arial Narrow" w:cs="Arial Narrow"/>
          <w:color w:val="000000"/>
          <w:lang w:eastAsia="fr-FR"/>
        </w:rPr>
        <w:t>rrosage du gazon de toute la zone 4</w:t>
      </w:r>
      <w:r>
        <w:rPr>
          <w:rFonts w:ascii="Arial Narrow" w:hAnsi="Arial Narrow" w:cs="Arial Narrow"/>
          <w:color w:val="000000"/>
          <w:lang w:eastAsia="fr-FR"/>
        </w:rPr>
        <w:t xml:space="preserve"> et du</w:t>
      </w:r>
      <w:r w:rsidRPr="005931F8">
        <w:rPr>
          <w:rFonts w:ascii="Arial Narrow" w:hAnsi="Arial Narrow" w:cs="Arial Narrow"/>
          <w:color w:val="000000"/>
          <w:lang w:eastAsia="fr-FR"/>
        </w:rPr>
        <w:t xml:space="preserve"> stade de football</w:t>
      </w:r>
      <w:r>
        <w:rPr>
          <w:rFonts w:ascii="Arial Narrow" w:hAnsi="Arial Narrow" w:cs="Arial Narrow"/>
          <w:color w:val="000000"/>
          <w:lang w:eastAsia="fr-FR"/>
        </w:rPr>
        <w:t>,</w:t>
      </w:r>
    </w:p>
    <w:p w14:paraId="096F7E6B" w14:textId="77777777" w:rsidR="00853F66" w:rsidRPr="00647B3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sidRPr="00647B38">
        <w:rPr>
          <w:rFonts w:ascii="Arial Narrow" w:hAnsi="Arial Narrow" w:cs="Arial Narrow"/>
          <w:color w:val="000000"/>
          <w:lang w:eastAsia="fr-FR"/>
        </w:rPr>
        <w:t>La pulvérisation des engrais, des produits insecticides et fongicides sur les espaces verts gazonnés (</w:t>
      </w:r>
      <w:r>
        <w:rPr>
          <w:rFonts w:ascii="Arial Narrow" w:hAnsi="Arial Narrow" w:cs="Arial Narrow"/>
          <w:color w:val="000000"/>
          <w:lang w:eastAsia="fr-FR"/>
        </w:rPr>
        <w:t>l</w:t>
      </w:r>
      <w:r w:rsidRPr="00647B38">
        <w:rPr>
          <w:rFonts w:ascii="Arial Narrow" w:hAnsi="Arial Narrow" w:cs="Arial Narrow"/>
          <w:color w:val="000000"/>
          <w:lang w:eastAsia="fr-FR"/>
        </w:rPr>
        <w:t>es produits chimiques utilisés doivent être approuvés par les services de contrôle environnemental, d’hygiène et de santé de la SONARA d’une part, et surtout homologués par la chambre d’agriculture et le ministère de la santé du Cameroun d’autre part</w:t>
      </w:r>
      <w:r>
        <w:rPr>
          <w:rFonts w:ascii="Arial Narrow" w:hAnsi="Arial Narrow" w:cs="Arial Narrow"/>
          <w:color w:val="000000"/>
          <w:lang w:eastAsia="fr-FR"/>
        </w:rPr>
        <w:t>),</w:t>
      </w:r>
    </w:p>
    <w:p w14:paraId="15517DB4"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Pr>
          <w:rFonts w:ascii="Arial Narrow" w:hAnsi="Arial Narrow" w:cs="Arial Narrow"/>
          <w:color w:val="000000"/>
          <w:lang w:eastAsia="fr-FR"/>
        </w:rPr>
        <w:t>L’évacuation des</w:t>
      </w:r>
      <w:r w:rsidRPr="005931F8">
        <w:rPr>
          <w:rFonts w:ascii="Arial Narrow" w:hAnsi="Arial Narrow" w:cs="Arial Narrow"/>
          <w:color w:val="000000"/>
          <w:lang w:eastAsia="fr-FR"/>
        </w:rPr>
        <w:t xml:space="preserve"> végétaux et autres déchets vers une décharge publique agréée.</w:t>
      </w:r>
    </w:p>
    <w:p w14:paraId="72502A05" w14:textId="77777777" w:rsidR="00853F66" w:rsidRPr="00235EDD" w:rsidRDefault="00853F66" w:rsidP="00853F66">
      <w:pPr>
        <w:spacing w:after="0" w:line="240" w:lineRule="auto"/>
        <w:ind w:left="426"/>
        <w:jc w:val="both"/>
        <w:rPr>
          <w:rFonts w:ascii="Arial Narrow" w:hAnsi="Arial Narrow" w:cs="Times New Roman"/>
          <w:lang w:eastAsia="fr-FR"/>
        </w:rPr>
      </w:pPr>
      <w:r w:rsidRPr="00235EDD">
        <w:rPr>
          <w:rFonts w:ascii="Arial Narrow" w:hAnsi="Arial Narrow" w:cs="Times New Roman"/>
          <w:lang w:eastAsia="fr-FR"/>
        </w:rPr>
        <w:t>(B) Arbres, arbustes et haies</w:t>
      </w:r>
    </w:p>
    <w:p w14:paraId="0868F489" w14:textId="77777777" w:rsidR="00853F66" w:rsidRPr="005931F8" w:rsidRDefault="00853F66" w:rsidP="00853F66">
      <w:pPr>
        <w:spacing w:after="0" w:line="240" w:lineRule="auto"/>
        <w:ind w:left="426"/>
        <w:jc w:val="both"/>
        <w:rPr>
          <w:rFonts w:ascii="Arial Narrow" w:hAnsi="Arial Narrow" w:cs="Arial Narrow"/>
          <w:color w:val="000000"/>
          <w:lang w:eastAsia="fr-FR"/>
        </w:rPr>
      </w:pPr>
      <w:r w:rsidRPr="005931F8">
        <w:rPr>
          <w:rFonts w:ascii="Arial Narrow" w:hAnsi="Arial Narrow" w:cs="Arial Narrow"/>
          <w:color w:val="000000"/>
          <w:lang w:eastAsia="fr-FR"/>
        </w:rPr>
        <w:t xml:space="preserve">Il s’agit </w:t>
      </w:r>
      <w:r>
        <w:rPr>
          <w:rFonts w:ascii="Arial Narrow" w:hAnsi="Arial Narrow" w:cs="Arial Narrow"/>
          <w:color w:val="000000"/>
          <w:lang w:eastAsia="fr-FR"/>
        </w:rPr>
        <w:t>entre autres de</w:t>
      </w:r>
      <w:r w:rsidRPr="005931F8">
        <w:rPr>
          <w:rFonts w:ascii="Arial Narrow" w:hAnsi="Arial Narrow" w:cs="Arial Narrow"/>
          <w:color w:val="000000"/>
          <w:lang w:eastAsia="fr-FR"/>
        </w:rPr>
        <w:t xml:space="preserve"> :</w:t>
      </w:r>
    </w:p>
    <w:p w14:paraId="3D79E2D8"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L’élagage des arbres et arbustes situés dans les zones des espaces verts concernés</w:t>
      </w:r>
      <w:r>
        <w:rPr>
          <w:rFonts w:ascii="Arial Narrow" w:hAnsi="Arial Narrow" w:cs="Arial Narrow"/>
          <w:color w:val="000000"/>
          <w:lang w:eastAsia="fr-FR"/>
        </w:rPr>
        <w:t>,</w:t>
      </w:r>
    </w:p>
    <w:p w14:paraId="08003F5B"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 xml:space="preserve">La taille des arbustes et </w:t>
      </w:r>
      <w:r>
        <w:rPr>
          <w:rFonts w:ascii="Arial Narrow" w:hAnsi="Arial Narrow" w:cs="Arial Narrow"/>
          <w:color w:val="000000"/>
          <w:lang w:eastAsia="fr-FR"/>
        </w:rPr>
        <w:t>d</w:t>
      </w:r>
      <w:r w:rsidRPr="005931F8">
        <w:rPr>
          <w:rFonts w:ascii="Arial Narrow" w:hAnsi="Arial Narrow" w:cs="Arial Narrow"/>
          <w:color w:val="000000"/>
          <w:lang w:eastAsia="fr-FR"/>
        </w:rPr>
        <w:t>es haies vives plantés dans les espaces engazonnés ou non</w:t>
      </w:r>
      <w:r>
        <w:rPr>
          <w:rFonts w:ascii="Arial Narrow" w:hAnsi="Arial Narrow" w:cs="Arial Narrow"/>
          <w:color w:val="000000"/>
          <w:lang w:eastAsia="fr-FR"/>
        </w:rPr>
        <w:t>,</w:t>
      </w:r>
    </w:p>
    <w:p w14:paraId="0C8B3318"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Le tuteurage des arbustes et des haies</w:t>
      </w:r>
      <w:r>
        <w:rPr>
          <w:rFonts w:ascii="Arial Narrow" w:hAnsi="Arial Narrow" w:cs="Arial Narrow"/>
          <w:color w:val="000000"/>
          <w:lang w:eastAsia="fr-FR"/>
        </w:rPr>
        <w:t>,</w:t>
      </w:r>
    </w:p>
    <w:p w14:paraId="5333D990"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Le traitement des haies par épandage des engrais, pulvérisation des insecticides et fongicides si nécessaire</w:t>
      </w:r>
      <w:r>
        <w:rPr>
          <w:rFonts w:ascii="Arial Narrow" w:hAnsi="Arial Narrow" w:cs="Arial Narrow"/>
          <w:color w:val="000000"/>
          <w:lang w:eastAsia="fr-FR"/>
        </w:rPr>
        <w:t>,</w:t>
      </w:r>
    </w:p>
    <w:p w14:paraId="072E4BD9"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 xml:space="preserve">Le ramassage et </w:t>
      </w:r>
      <w:r>
        <w:rPr>
          <w:rFonts w:ascii="Arial Narrow" w:hAnsi="Arial Narrow" w:cs="Arial Narrow"/>
          <w:color w:val="000000"/>
          <w:lang w:eastAsia="fr-FR"/>
        </w:rPr>
        <w:t>l’</w:t>
      </w:r>
      <w:r w:rsidRPr="005931F8">
        <w:rPr>
          <w:rFonts w:ascii="Arial Narrow" w:hAnsi="Arial Narrow" w:cs="Arial Narrow"/>
          <w:color w:val="000000"/>
          <w:lang w:eastAsia="fr-FR"/>
        </w:rPr>
        <w:t xml:space="preserve">évacuation des déchets de coupe et d’élagage des arbres, </w:t>
      </w:r>
      <w:r>
        <w:rPr>
          <w:rFonts w:ascii="Arial Narrow" w:hAnsi="Arial Narrow" w:cs="Arial Narrow"/>
          <w:color w:val="000000"/>
          <w:lang w:eastAsia="fr-FR"/>
        </w:rPr>
        <w:t xml:space="preserve">des </w:t>
      </w:r>
      <w:r w:rsidRPr="005931F8">
        <w:rPr>
          <w:rFonts w:ascii="Arial Narrow" w:hAnsi="Arial Narrow" w:cs="Arial Narrow"/>
          <w:color w:val="000000"/>
          <w:lang w:eastAsia="fr-FR"/>
        </w:rPr>
        <w:t xml:space="preserve">arbustes et </w:t>
      </w:r>
      <w:r>
        <w:rPr>
          <w:rFonts w:ascii="Arial Narrow" w:hAnsi="Arial Narrow" w:cs="Arial Narrow"/>
          <w:color w:val="000000"/>
          <w:lang w:eastAsia="fr-FR"/>
        </w:rPr>
        <w:t xml:space="preserve">des </w:t>
      </w:r>
      <w:r w:rsidRPr="005931F8">
        <w:rPr>
          <w:rFonts w:ascii="Arial Narrow" w:hAnsi="Arial Narrow" w:cs="Arial Narrow"/>
          <w:color w:val="000000"/>
          <w:lang w:eastAsia="fr-FR"/>
        </w:rPr>
        <w:t>fleurs vers une décharge publique agréée.</w:t>
      </w:r>
    </w:p>
    <w:p w14:paraId="162071D7" w14:textId="77777777" w:rsidR="00853F66" w:rsidRPr="00235EDD" w:rsidRDefault="00853F66" w:rsidP="00853F66">
      <w:pPr>
        <w:spacing w:after="0" w:line="240" w:lineRule="auto"/>
        <w:ind w:left="426"/>
        <w:jc w:val="both"/>
        <w:rPr>
          <w:rFonts w:ascii="Arial Narrow" w:hAnsi="Arial Narrow" w:cs="Times New Roman"/>
          <w:lang w:eastAsia="fr-FR"/>
        </w:rPr>
      </w:pPr>
      <w:r w:rsidRPr="00235EDD">
        <w:rPr>
          <w:rFonts w:ascii="Arial Narrow" w:hAnsi="Arial Narrow" w:cs="Times New Roman"/>
          <w:lang w:eastAsia="fr-FR"/>
        </w:rPr>
        <w:t xml:space="preserve">(C) Caniveaux, rues et parties communes </w:t>
      </w:r>
    </w:p>
    <w:p w14:paraId="75BC0CCF" w14:textId="77777777" w:rsidR="00853F66" w:rsidRPr="005931F8" w:rsidRDefault="00853F66" w:rsidP="00853F66">
      <w:pPr>
        <w:spacing w:after="0" w:line="240" w:lineRule="auto"/>
        <w:ind w:left="426"/>
        <w:jc w:val="both"/>
        <w:rPr>
          <w:rFonts w:ascii="Arial Narrow" w:hAnsi="Arial Narrow" w:cs="Arial Narrow"/>
          <w:color w:val="000000"/>
          <w:lang w:eastAsia="fr-FR"/>
        </w:rPr>
      </w:pPr>
      <w:r w:rsidRPr="005931F8">
        <w:rPr>
          <w:rFonts w:ascii="Arial Narrow" w:hAnsi="Arial Narrow" w:cs="Arial Narrow"/>
          <w:color w:val="000000"/>
          <w:lang w:eastAsia="fr-FR"/>
        </w:rPr>
        <w:t xml:space="preserve">Il s’agit </w:t>
      </w:r>
      <w:r>
        <w:rPr>
          <w:rFonts w:ascii="Arial Narrow" w:hAnsi="Arial Narrow" w:cs="Arial Narrow"/>
          <w:color w:val="000000"/>
          <w:lang w:eastAsia="fr-FR"/>
        </w:rPr>
        <w:t>entre autres</w:t>
      </w:r>
      <w:r w:rsidRPr="005931F8">
        <w:rPr>
          <w:rFonts w:ascii="Arial Narrow" w:hAnsi="Arial Narrow" w:cs="Arial Narrow"/>
          <w:color w:val="000000"/>
          <w:lang w:eastAsia="fr-FR"/>
        </w:rPr>
        <w:t xml:space="preserve"> :</w:t>
      </w:r>
    </w:p>
    <w:p w14:paraId="4A445AE2"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D</w:t>
      </w:r>
      <w:r>
        <w:rPr>
          <w:rFonts w:ascii="Arial Narrow" w:hAnsi="Arial Narrow" w:cs="Arial Narrow"/>
          <w:color w:val="000000"/>
          <w:lang w:eastAsia="fr-FR"/>
        </w:rPr>
        <w:t>u</w:t>
      </w:r>
      <w:r w:rsidRPr="005931F8">
        <w:rPr>
          <w:rFonts w:ascii="Arial Narrow" w:hAnsi="Arial Narrow" w:cs="Arial Narrow"/>
          <w:color w:val="000000"/>
          <w:lang w:eastAsia="fr-FR"/>
        </w:rPr>
        <w:t xml:space="preserve"> nettoy</w:t>
      </w:r>
      <w:r>
        <w:rPr>
          <w:rFonts w:ascii="Arial Narrow" w:hAnsi="Arial Narrow" w:cs="Arial Narrow"/>
          <w:color w:val="000000"/>
          <w:lang w:eastAsia="fr-FR"/>
        </w:rPr>
        <w:t>age et</w:t>
      </w:r>
      <w:r w:rsidRPr="005931F8">
        <w:rPr>
          <w:rFonts w:ascii="Arial Narrow" w:hAnsi="Arial Narrow" w:cs="Arial Narrow"/>
          <w:color w:val="000000"/>
          <w:lang w:eastAsia="fr-FR"/>
        </w:rPr>
        <w:t xml:space="preserve"> </w:t>
      </w:r>
      <w:r>
        <w:rPr>
          <w:rFonts w:ascii="Arial Narrow" w:hAnsi="Arial Narrow" w:cs="Arial Narrow"/>
          <w:color w:val="000000"/>
          <w:lang w:eastAsia="fr-FR"/>
        </w:rPr>
        <w:t xml:space="preserve">du </w:t>
      </w:r>
      <w:r w:rsidRPr="005931F8">
        <w:rPr>
          <w:rFonts w:ascii="Arial Narrow" w:hAnsi="Arial Narrow" w:cs="Arial Narrow"/>
          <w:color w:val="000000"/>
          <w:lang w:eastAsia="fr-FR"/>
        </w:rPr>
        <w:t>balay</w:t>
      </w:r>
      <w:r>
        <w:rPr>
          <w:rFonts w:ascii="Arial Narrow" w:hAnsi="Arial Narrow" w:cs="Arial Narrow"/>
          <w:color w:val="000000"/>
          <w:lang w:eastAsia="fr-FR"/>
        </w:rPr>
        <w:t>age de</w:t>
      </w:r>
      <w:r w:rsidRPr="005931F8">
        <w:rPr>
          <w:rFonts w:ascii="Arial Narrow" w:hAnsi="Arial Narrow" w:cs="Arial Narrow"/>
          <w:color w:val="000000"/>
          <w:lang w:eastAsia="fr-FR"/>
        </w:rPr>
        <w:t xml:space="preserve"> tous les détritus des caniveaux</w:t>
      </w:r>
      <w:r>
        <w:rPr>
          <w:rFonts w:ascii="Arial Narrow" w:hAnsi="Arial Narrow" w:cs="Arial Narrow"/>
          <w:color w:val="000000"/>
          <w:lang w:eastAsia="fr-FR"/>
        </w:rPr>
        <w:t xml:space="preserve"> (cf. </w:t>
      </w:r>
      <w:r w:rsidRPr="005931F8">
        <w:rPr>
          <w:rFonts w:ascii="Arial Narrow" w:hAnsi="Arial Narrow" w:cs="Arial Narrow"/>
          <w:color w:val="000000"/>
          <w:lang w:eastAsia="fr-FR"/>
        </w:rPr>
        <w:t xml:space="preserve">végétaux, chiffons, bidons, bouteilles, madriers, cailloux </w:t>
      </w:r>
      <w:r>
        <w:rPr>
          <w:rFonts w:ascii="Arial Narrow" w:hAnsi="Arial Narrow" w:cs="Arial Narrow"/>
          <w:color w:val="000000"/>
          <w:lang w:eastAsia="fr-FR"/>
        </w:rPr>
        <w:t>etc),</w:t>
      </w:r>
    </w:p>
    <w:p w14:paraId="3B5F6957"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D</w:t>
      </w:r>
      <w:r>
        <w:rPr>
          <w:rFonts w:ascii="Arial Narrow" w:hAnsi="Arial Narrow" w:cs="Arial Narrow"/>
          <w:color w:val="000000"/>
          <w:lang w:eastAsia="fr-FR"/>
        </w:rPr>
        <w:t>u</w:t>
      </w:r>
      <w:r w:rsidRPr="005931F8">
        <w:rPr>
          <w:rFonts w:ascii="Arial Narrow" w:hAnsi="Arial Narrow" w:cs="Arial Narrow"/>
          <w:color w:val="000000"/>
          <w:lang w:eastAsia="fr-FR"/>
        </w:rPr>
        <w:t xml:space="preserve"> cur</w:t>
      </w:r>
      <w:r>
        <w:rPr>
          <w:rFonts w:ascii="Arial Narrow" w:hAnsi="Arial Narrow" w:cs="Arial Narrow"/>
          <w:color w:val="000000"/>
          <w:lang w:eastAsia="fr-FR"/>
        </w:rPr>
        <w:t>age</w:t>
      </w:r>
      <w:r w:rsidRPr="005931F8">
        <w:rPr>
          <w:rFonts w:ascii="Arial Narrow" w:hAnsi="Arial Narrow" w:cs="Arial Narrow"/>
          <w:color w:val="000000"/>
          <w:lang w:eastAsia="fr-FR"/>
        </w:rPr>
        <w:t xml:space="preserve"> </w:t>
      </w:r>
      <w:r>
        <w:rPr>
          <w:rFonts w:ascii="Arial Narrow" w:hAnsi="Arial Narrow" w:cs="Arial Narrow"/>
          <w:color w:val="000000"/>
          <w:lang w:eastAsia="fr-FR"/>
        </w:rPr>
        <w:t>d</w:t>
      </w:r>
      <w:r w:rsidRPr="005931F8">
        <w:rPr>
          <w:rFonts w:ascii="Arial Narrow" w:hAnsi="Arial Narrow" w:cs="Arial Narrow"/>
          <w:color w:val="000000"/>
          <w:lang w:eastAsia="fr-FR"/>
        </w:rPr>
        <w:t>es caniveaux bétonnés ou non,</w:t>
      </w:r>
      <w:r>
        <w:rPr>
          <w:rFonts w:ascii="Arial Narrow" w:hAnsi="Arial Narrow" w:cs="Arial Narrow"/>
          <w:color w:val="000000"/>
          <w:lang w:eastAsia="fr-FR"/>
        </w:rPr>
        <w:t xml:space="preserve"> ainsi que</w:t>
      </w:r>
      <w:r w:rsidRPr="005931F8">
        <w:rPr>
          <w:rFonts w:ascii="Arial Narrow" w:hAnsi="Arial Narrow" w:cs="Arial Narrow"/>
          <w:color w:val="000000"/>
          <w:lang w:eastAsia="fr-FR"/>
        </w:rPr>
        <w:t xml:space="preserve"> des regards en béton</w:t>
      </w:r>
      <w:r>
        <w:rPr>
          <w:rFonts w:ascii="Arial Narrow" w:hAnsi="Arial Narrow" w:cs="Arial Narrow"/>
          <w:color w:val="000000"/>
          <w:lang w:eastAsia="fr-FR"/>
        </w:rPr>
        <w:t>,</w:t>
      </w:r>
    </w:p>
    <w:p w14:paraId="56591542" w14:textId="77777777" w:rsidR="00853F66" w:rsidRPr="005931F8"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D</w:t>
      </w:r>
      <w:r>
        <w:rPr>
          <w:rFonts w:ascii="Arial Narrow" w:hAnsi="Arial Narrow" w:cs="Arial Narrow"/>
          <w:color w:val="000000"/>
          <w:lang w:eastAsia="fr-FR"/>
        </w:rPr>
        <w:t>u</w:t>
      </w:r>
      <w:r w:rsidRPr="005931F8">
        <w:rPr>
          <w:rFonts w:ascii="Arial Narrow" w:hAnsi="Arial Narrow" w:cs="Arial Narrow"/>
          <w:color w:val="000000"/>
          <w:lang w:eastAsia="fr-FR"/>
        </w:rPr>
        <w:t xml:space="preserve"> nettoy</w:t>
      </w:r>
      <w:r>
        <w:rPr>
          <w:rFonts w:ascii="Arial Narrow" w:hAnsi="Arial Narrow" w:cs="Arial Narrow"/>
          <w:color w:val="000000"/>
          <w:lang w:eastAsia="fr-FR"/>
        </w:rPr>
        <w:t>age et du balayage d</w:t>
      </w:r>
      <w:r w:rsidRPr="005931F8">
        <w:rPr>
          <w:rFonts w:ascii="Arial Narrow" w:hAnsi="Arial Narrow" w:cs="Arial Narrow"/>
          <w:color w:val="000000"/>
          <w:lang w:eastAsia="fr-FR"/>
        </w:rPr>
        <w:t xml:space="preserve">es rues et </w:t>
      </w:r>
      <w:r>
        <w:rPr>
          <w:rFonts w:ascii="Arial Narrow" w:hAnsi="Arial Narrow" w:cs="Arial Narrow"/>
          <w:color w:val="000000"/>
          <w:lang w:eastAsia="fr-FR"/>
        </w:rPr>
        <w:t>d</w:t>
      </w:r>
      <w:r w:rsidRPr="005931F8">
        <w:rPr>
          <w:rFonts w:ascii="Arial Narrow" w:hAnsi="Arial Narrow" w:cs="Arial Narrow"/>
          <w:color w:val="000000"/>
          <w:lang w:eastAsia="fr-FR"/>
        </w:rPr>
        <w:t>es parties communes</w:t>
      </w:r>
      <w:r>
        <w:rPr>
          <w:rFonts w:ascii="Arial Narrow" w:hAnsi="Arial Narrow" w:cs="Arial Narrow"/>
          <w:color w:val="000000"/>
          <w:lang w:eastAsia="fr-FR"/>
        </w:rPr>
        <w:t xml:space="preserve"> (cf. </w:t>
      </w:r>
      <w:r w:rsidRPr="005931F8">
        <w:rPr>
          <w:rFonts w:ascii="Arial Narrow" w:hAnsi="Arial Narrow" w:cs="Arial Narrow"/>
          <w:color w:val="000000"/>
          <w:lang w:eastAsia="fr-FR"/>
        </w:rPr>
        <w:t>rues, allées, parkings, trottoirs et leurs barbacanes</w:t>
      </w:r>
      <w:r>
        <w:rPr>
          <w:rFonts w:ascii="Arial Narrow" w:hAnsi="Arial Narrow" w:cs="Arial Narrow"/>
          <w:color w:val="000000"/>
          <w:lang w:eastAsia="fr-FR"/>
        </w:rPr>
        <w:t>)</w:t>
      </w:r>
      <w:r w:rsidRPr="005931F8">
        <w:rPr>
          <w:rFonts w:ascii="Arial Narrow" w:hAnsi="Arial Narrow" w:cs="Arial Narrow"/>
          <w:color w:val="000000"/>
          <w:lang w:eastAsia="fr-FR"/>
        </w:rPr>
        <w:t>.</w:t>
      </w:r>
      <w:r>
        <w:rPr>
          <w:rFonts w:ascii="Arial Narrow" w:hAnsi="Arial Narrow" w:cs="Arial Narrow"/>
          <w:color w:val="000000"/>
          <w:lang w:eastAsia="fr-FR"/>
        </w:rPr>
        <w:t xml:space="preserve"> </w:t>
      </w:r>
    </w:p>
    <w:bookmarkEnd w:id="1"/>
    <w:p w14:paraId="329158F9" w14:textId="77777777" w:rsidR="00853F66" w:rsidRPr="00407C1B" w:rsidRDefault="00853F66" w:rsidP="00853F66">
      <w:pPr>
        <w:spacing w:after="0" w:line="240" w:lineRule="auto"/>
        <w:jc w:val="both"/>
        <w:rPr>
          <w:rFonts w:ascii="Arial Narrow" w:hAnsi="Arial Narrow" w:cs="Arial Narrow"/>
          <w:sz w:val="2"/>
          <w:szCs w:val="2"/>
        </w:rPr>
      </w:pPr>
    </w:p>
    <w:p w14:paraId="0D0F13B0" w14:textId="77777777" w:rsidR="00853F66" w:rsidRPr="008774F0" w:rsidRDefault="00853F66" w:rsidP="00853F66">
      <w:pPr>
        <w:spacing w:after="0" w:line="240" w:lineRule="auto"/>
        <w:jc w:val="both"/>
        <w:rPr>
          <w:rFonts w:ascii="Arial Narrow" w:hAnsi="Arial Narrow" w:cs="Arial Narrow"/>
          <w:color w:val="000000"/>
          <w:sz w:val="4"/>
          <w:szCs w:val="4"/>
          <w:lang w:eastAsia="fr-FR"/>
        </w:rPr>
      </w:pPr>
    </w:p>
    <w:p w14:paraId="16730881"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D</w:t>
      </w:r>
      <w:r>
        <w:rPr>
          <w:rFonts w:ascii="Arial Narrow" w:hAnsi="Arial Narrow" w:cs="Arial"/>
          <w:b/>
          <w:bCs/>
        </w:rPr>
        <w:t>É</w:t>
      </w:r>
      <w:r w:rsidRPr="00F702EC">
        <w:rPr>
          <w:rFonts w:ascii="Arial Narrow" w:hAnsi="Arial Narrow" w:cs="Arial"/>
          <w:b/>
          <w:bCs/>
        </w:rPr>
        <w:t>LAIS D’EX</w:t>
      </w:r>
      <w:r>
        <w:rPr>
          <w:rFonts w:ascii="Arial Narrow" w:hAnsi="Arial Narrow" w:cs="Arial"/>
          <w:b/>
          <w:bCs/>
        </w:rPr>
        <w:t>É</w:t>
      </w:r>
      <w:r w:rsidRPr="00F702EC">
        <w:rPr>
          <w:rFonts w:ascii="Arial Narrow" w:hAnsi="Arial Narrow" w:cs="Arial"/>
          <w:b/>
          <w:bCs/>
        </w:rPr>
        <w:t>CUTION :</w:t>
      </w:r>
    </w:p>
    <w:p w14:paraId="5619EDDE" w14:textId="77777777" w:rsidR="00853F66" w:rsidRPr="00D7049A" w:rsidRDefault="00853F66" w:rsidP="00853F66">
      <w:pPr>
        <w:spacing w:after="0" w:line="240" w:lineRule="auto"/>
        <w:ind w:left="426"/>
        <w:jc w:val="both"/>
        <w:rPr>
          <w:rFonts w:ascii="Arial Narrow" w:hAnsi="Arial Narrow" w:cs="Arial"/>
        </w:rPr>
      </w:pPr>
      <w:r w:rsidRPr="00F702EC">
        <w:rPr>
          <w:rFonts w:ascii="Arial Narrow" w:hAnsi="Arial Narrow" w:cs="Arial"/>
        </w:rPr>
        <w:t>Le délai maximum prévu par le Maître d’Ouvrage pour la réalisation des prestations objet du présent appel d’offres est de </w:t>
      </w:r>
      <w:r w:rsidRPr="003F5217">
        <w:rPr>
          <w:rFonts w:ascii="Arial Narrow" w:hAnsi="Arial Narrow" w:cs="Arial"/>
          <w:b/>
        </w:rPr>
        <w:t>d</w:t>
      </w:r>
      <w:r>
        <w:rPr>
          <w:rFonts w:ascii="Arial Narrow" w:hAnsi="Arial Narrow" w:cs="Arial"/>
          <w:b/>
        </w:rPr>
        <w:t>ouze (12</w:t>
      </w:r>
      <w:r w:rsidRPr="003F5217">
        <w:rPr>
          <w:rFonts w:ascii="Arial Narrow" w:hAnsi="Arial Narrow" w:cs="Arial"/>
          <w:b/>
        </w:rPr>
        <w:t>) mois</w:t>
      </w:r>
      <w:r w:rsidRPr="00F702EC">
        <w:rPr>
          <w:rFonts w:ascii="Arial Narrow" w:hAnsi="Arial Narrow" w:cs="Arial"/>
        </w:rPr>
        <w:t>, à compter de la date de notification de l’ordre de service correspondant</w:t>
      </w:r>
      <w:r>
        <w:rPr>
          <w:rFonts w:ascii="Arial Narrow" w:hAnsi="Arial Narrow" w:cs="Arial"/>
        </w:rPr>
        <w:t>.</w:t>
      </w:r>
    </w:p>
    <w:p w14:paraId="3BC72F8C" w14:textId="77777777" w:rsidR="00853F66" w:rsidRPr="00F702EC" w:rsidRDefault="00853F66" w:rsidP="00853F66">
      <w:pPr>
        <w:spacing w:after="0" w:line="240" w:lineRule="auto"/>
        <w:jc w:val="both"/>
        <w:rPr>
          <w:rFonts w:ascii="Arial Narrow" w:hAnsi="Arial Narrow" w:cs="Arial"/>
          <w:sz w:val="4"/>
          <w:szCs w:val="4"/>
        </w:rPr>
      </w:pPr>
    </w:p>
    <w:p w14:paraId="6377D5CA"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 xml:space="preserve">ALLOTISSEMENT </w:t>
      </w:r>
    </w:p>
    <w:p w14:paraId="07518E9D" w14:textId="77777777" w:rsidR="00853F66" w:rsidRPr="00A72C39" w:rsidRDefault="00853F66" w:rsidP="00853F66">
      <w:pPr>
        <w:spacing w:after="0" w:line="240" w:lineRule="auto"/>
        <w:jc w:val="both"/>
        <w:rPr>
          <w:rFonts w:ascii="Arial Narrow" w:hAnsi="Arial Narrow" w:cs="Arial"/>
          <w:bCs/>
          <w:iCs/>
          <w:color w:val="000000"/>
        </w:rPr>
      </w:pPr>
      <w:r>
        <w:rPr>
          <w:rFonts w:ascii="Arial Narrow" w:hAnsi="Arial Narrow" w:cs="Arial"/>
          <w:bCs/>
          <w:iCs/>
          <w:color w:val="000000"/>
        </w:rPr>
        <w:t xml:space="preserve">         Les prestations ne sont pas alloties.</w:t>
      </w:r>
    </w:p>
    <w:p w14:paraId="5ED8C38C" w14:textId="77777777" w:rsidR="00853F66" w:rsidRPr="00F702EC" w:rsidRDefault="00853F66" w:rsidP="00853F66">
      <w:pPr>
        <w:spacing w:after="0" w:line="240" w:lineRule="auto"/>
        <w:jc w:val="both"/>
        <w:rPr>
          <w:rFonts w:ascii="Arial Narrow" w:hAnsi="Arial Narrow" w:cs="Arial"/>
          <w:sz w:val="4"/>
          <w:szCs w:val="4"/>
        </w:rPr>
      </w:pPr>
    </w:p>
    <w:p w14:paraId="3CD2B9A3"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CO</w:t>
      </w:r>
      <w:r>
        <w:rPr>
          <w:rFonts w:ascii="Arial Narrow" w:hAnsi="Arial Narrow" w:cs="Arial"/>
          <w:b/>
          <w:bCs/>
        </w:rPr>
        <w:t>Û</w:t>
      </w:r>
      <w:r w:rsidRPr="00F702EC">
        <w:rPr>
          <w:rFonts w:ascii="Arial Narrow" w:hAnsi="Arial Narrow" w:cs="Arial"/>
          <w:b/>
          <w:bCs/>
        </w:rPr>
        <w:t>T PR</w:t>
      </w:r>
      <w:r>
        <w:rPr>
          <w:rFonts w:ascii="Arial Narrow" w:hAnsi="Arial Narrow" w:cs="Arial"/>
          <w:b/>
          <w:bCs/>
        </w:rPr>
        <w:t>É</w:t>
      </w:r>
      <w:r w:rsidRPr="00F702EC">
        <w:rPr>
          <w:rFonts w:ascii="Arial Narrow" w:hAnsi="Arial Narrow" w:cs="Arial"/>
          <w:b/>
          <w:bCs/>
        </w:rPr>
        <w:t>VISIONNEL</w:t>
      </w:r>
    </w:p>
    <w:p w14:paraId="7B286BA4" w14:textId="77777777" w:rsidR="00853F66" w:rsidRPr="00CA3945" w:rsidRDefault="00853F66" w:rsidP="00853F66">
      <w:pPr>
        <w:spacing w:after="0" w:line="240" w:lineRule="auto"/>
        <w:ind w:left="426"/>
        <w:jc w:val="both"/>
        <w:rPr>
          <w:rFonts w:ascii="Arial Narrow" w:hAnsi="Arial Narrow" w:cs="Arial"/>
          <w:bCs/>
          <w:iCs/>
          <w:color w:val="000000"/>
        </w:rPr>
      </w:pPr>
      <w:r w:rsidRPr="00F702EC">
        <w:rPr>
          <w:rFonts w:ascii="Arial Narrow" w:hAnsi="Arial Narrow" w:cs="Arial"/>
          <w:bCs/>
          <w:iCs/>
          <w:color w:val="000000"/>
        </w:rPr>
        <w:t xml:space="preserve">Le coût prévisionnel de l’opération issue des études préalables est de </w:t>
      </w:r>
      <w:r w:rsidRPr="003B7957">
        <w:rPr>
          <w:rFonts w:ascii="Arial Narrow" w:hAnsi="Arial Narrow" w:cs="Arial"/>
          <w:iCs/>
          <w:color w:val="000000"/>
        </w:rPr>
        <w:t>FCFA</w:t>
      </w:r>
      <w:r w:rsidRPr="00F702EC">
        <w:rPr>
          <w:rFonts w:ascii="Arial Narrow" w:hAnsi="Arial Narrow" w:cs="Arial"/>
          <w:b/>
          <w:bCs/>
          <w:iCs/>
          <w:color w:val="000000"/>
        </w:rPr>
        <w:t xml:space="preserve"> </w:t>
      </w:r>
      <w:r>
        <w:rPr>
          <w:rFonts w:ascii="Arial Narrow" w:hAnsi="Arial Narrow" w:cs="Arial"/>
          <w:b/>
          <w:bCs/>
          <w:iCs/>
          <w:color w:val="000000"/>
        </w:rPr>
        <w:t>27.118</w:t>
      </w:r>
      <w:r w:rsidRPr="00F702EC">
        <w:rPr>
          <w:rFonts w:ascii="Arial Narrow" w:hAnsi="Arial Narrow" w:cs="Arial"/>
          <w:b/>
          <w:bCs/>
          <w:iCs/>
          <w:color w:val="000000"/>
        </w:rPr>
        <w:t>.</w:t>
      </w:r>
      <w:r>
        <w:rPr>
          <w:rFonts w:ascii="Arial Narrow" w:hAnsi="Arial Narrow" w:cs="Arial"/>
          <w:b/>
          <w:bCs/>
          <w:iCs/>
          <w:color w:val="000000"/>
        </w:rPr>
        <w:t>595</w:t>
      </w:r>
      <w:r>
        <w:rPr>
          <w:rFonts w:ascii="Arial Narrow" w:hAnsi="Arial Narrow" w:cs="Arial"/>
          <w:bCs/>
          <w:iCs/>
          <w:color w:val="000000"/>
        </w:rPr>
        <w:t xml:space="preserve"> </w:t>
      </w:r>
      <w:r w:rsidRPr="005931F8">
        <w:rPr>
          <w:rFonts w:ascii="Arial Narrow" w:hAnsi="Arial Narrow" w:cs="Arial"/>
          <w:bCs/>
          <w:i/>
          <w:color w:val="000000"/>
        </w:rPr>
        <w:t>(</w:t>
      </w:r>
      <w:r>
        <w:rPr>
          <w:rFonts w:ascii="Arial Narrow" w:hAnsi="Arial Narrow" w:cs="Arial"/>
          <w:bCs/>
          <w:i/>
          <w:color w:val="000000"/>
        </w:rPr>
        <w:t>vingt-sept millions cent dix-huit mille cinq cent quatre-vingt-quinze</w:t>
      </w:r>
      <w:r w:rsidRPr="005931F8">
        <w:rPr>
          <w:rFonts w:ascii="Arial Narrow" w:hAnsi="Arial Narrow" w:cs="Arial"/>
          <w:bCs/>
          <w:i/>
          <w:color w:val="000000"/>
        </w:rPr>
        <w:t>)</w:t>
      </w:r>
      <w:r w:rsidRPr="00F702EC">
        <w:rPr>
          <w:rFonts w:ascii="Arial Narrow" w:hAnsi="Arial Narrow" w:cs="Arial"/>
          <w:bCs/>
          <w:iCs/>
          <w:color w:val="000000"/>
        </w:rPr>
        <w:t xml:space="preserve"> Toutes Taxes Comprises</w:t>
      </w:r>
      <w:r>
        <w:rPr>
          <w:rFonts w:ascii="Arial Narrow" w:hAnsi="Arial Narrow" w:cs="Arial"/>
          <w:bCs/>
          <w:iCs/>
          <w:color w:val="000000"/>
        </w:rPr>
        <w:t>.</w:t>
      </w:r>
    </w:p>
    <w:p w14:paraId="58B67314" w14:textId="77777777" w:rsidR="00853F66" w:rsidRPr="00F702EC" w:rsidRDefault="00853F66" w:rsidP="00853F66">
      <w:pPr>
        <w:spacing w:after="0" w:line="240" w:lineRule="auto"/>
        <w:ind w:left="540"/>
        <w:jc w:val="both"/>
        <w:rPr>
          <w:rFonts w:ascii="Arial Narrow" w:hAnsi="Arial Narrow" w:cs="Arial"/>
          <w:sz w:val="4"/>
          <w:szCs w:val="4"/>
        </w:rPr>
      </w:pPr>
    </w:p>
    <w:p w14:paraId="6A69B3E2"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PARTICIPATION ET ORIGINE</w:t>
      </w:r>
    </w:p>
    <w:p w14:paraId="7426DB56" w14:textId="77777777" w:rsidR="00853F66" w:rsidRDefault="00853F66" w:rsidP="00853F66">
      <w:pPr>
        <w:spacing w:after="0" w:line="240" w:lineRule="auto"/>
        <w:ind w:left="426"/>
        <w:jc w:val="both"/>
        <w:rPr>
          <w:rFonts w:ascii="Arial Narrow" w:hAnsi="Arial Narrow" w:cs="Arial"/>
        </w:rPr>
      </w:pPr>
      <w:r w:rsidRPr="00F702EC">
        <w:rPr>
          <w:rFonts w:ascii="Arial Narrow" w:hAnsi="Arial Narrow" w:cs="Arial"/>
        </w:rPr>
        <w:t>La participation au présent appel d’offres est ouverte aux entreprises</w:t>
      </w:r>
      <w:r w:rsidRPr="00F702EC">
        <w:rPr>
          <w:i/>
        </w:rPr>
        <w:t xml:space="preserve"> </w:t>
      </w:r>
      <w:r w:rsidRPr="00F702EC">
        <w:rPr>
          <w:rFonts w:ascii="Arial Narrow" w:hAnsi="Arial Narrow" w:cs="Arial"/>
        </w:rPr>
        <w:t xml:space="preserve">de droit camerounais. </w:t>
      </w:r>
    </w:p>
    <w:p w14:paraId="11B96436" w14:textId="77777777" w:rsidR="00853F66" w:rsidRPr="00F702EC" w:rsidRDefault="00853F66" w:rsidP="00853F66">
      <w:pPr>
        <w:spacing w:after="0" w:line="240" w:lineRule="auto"/>
        <w:rPr>
          <w:rFonts w:ascii="Arial Narrow" w:hAnsi="Arial Narrow" w:cs="Arial"/>
          <w:sz w:val="4"/>
          <w:szCs w:val="4"/>
        </w:rPr>
      </w:pPr>
    </w:p>
    <w:p w14:paraId="45432AED" w14:textId="77777777" w:rsidR="00853F66" w:rsidRDefault="00853F66">
      <w:pPr>
        <w:spacing w:after="160" w:line="259" w:lineRule="auto"/>
        <w:rPr>
          <w:rFonts w:ascii="Arial Narrow" w:hAnsi="Arial Narrow" w:cs="Arial"/>
          <w:b/>
          <w:bCs/>
        </w:rPr>
      </w:pPr>
      <w:r>
        <w:rPr>
          <w:rFonts w:ascii="Arial Narrow" w:hAnsi="Arial Narrow" w:cs="Arial"/>
          <w:b/>
          <w:bCs/>
        </w:rPr>
        <w:br w:type="page"/>
      </w:r>
    </w:p>
    <w:p w14:paraId="104629BC" w14:textId="0039D23D"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FINANCEMENT :</w:t>
      </w:r>
    </w:p>
    <w:p w14:paraId="6EBBDB06" w14:textId="77777777" w:rsidR="00853F66" w:rsidRPr="00120632" w:rsidRDefault="00853F66" w:rsidP="00853F66">
      <w:pPr>
        <w:spacing w:after="0" w:line="240" w:lineRule="auto"/>
        <w:ind w:left="426"/>
        <w:jc w:val="both"/>
        <w:rPr>
          <w:rFonts w:ascii="Arial Narrow" w:hAnsi="Arial Narrow" w:cs="Arial"/>
          <w:i/>
        </w:rPr>
      </w:pPr>
      <w:r w:rsidRPr="00F702EC">
        <w:rPr>
          <w:rFonts w:ascii="Arial Narrow" w:hAnsi="Arial Narrow" w:cs="Arial"/>
        </w:rPr>
        <w:t>Les prestations objet du présent appel d’offres sont financées par le budget d</w:t>
      </w:r>
      <w:r>
        <w:rPr>
          <w:rFonts w:ascii="Arial Narrow" w:hAnsi="Arial Narrow" w:cs="Arial"/>
        </w:rPr>
        <w:t xml:space="preserve">’entretien de </w:t>
      </w:r>
      <w:r w:rsidRPr="00F702EC">
        <w:rPr>
          <w:rFonts w:ascii="Arial Narrow" w:hAnsi="Arial Narrow" w:cs="Arial"/>
        </w:rPr>
        <w:t>la SONARA</w:t>
      </w:r>
      <w:r>
        <w:rPr>
          <w:rFonts w:ascii="Arial Narrow" w:hAnsi="Arial Narrow" w:cs="Arial"/>
        </w:rPr>
        <w:t xml:space="preserve"> </w:t>
      </w:r>
      <w:r w:rsidRPr="00F702EC">
        <w:rPr>
          <w:rFonts w:ascii="Arial Narrow" w:hAnsi="Arial Narrow" w:cs="Arial"/>
          <w:i/>
        </w:rPr>
        <w:t>(</w:t>
      </w:r>
      <w:r>
        <w:rPr>
          <w:rFonts w:ascii="Arial Narrow" w:hAnsi="Arial Narrow" w:cs="Arial"/>
          <w:i/>
        </w:rPr>
        <w:t>ED226-X05-0200</w:t>
      </w:r>
      <w:r>
        <w:rPr>
          <w:rFonts w:ascii="Arial Narrow" w:hAnsi="Arial Narrow" w:cs="Arial Narrow"/>
        </w:rPr>
        <w:t>).</w:t>
      </w:r>
      <w:r>
        <w:rPr>
          <w:rFonts w:ascii="Arial Narrow" w:hAnsi="Arial Narrow" w:cs="Arial"/>
          <w:i/>
        </w:rPr>
        <w:t xml:space="preserve">                </w:t>
      </w:r>
    </w:p>
    <w:p w14:paraId="37CE6B31" w14:textId="77777777" w:rsidR="00853F66" w:rsidRPr="00F702EC" w:rsidRDefault="00853F66" w:rsidP="00853F66">
      <w:pPr>
        <w:spacing w:after="0" w:line="240" w:lineRule="auto"/>
        <w:ind w:left="540"/>
        <w:jc w:val="both"/>
        <w:rPr>
          <w:rFonts w:ascii="Arial Narrow" w:hAnsi="Arial Narrow" w:cs="Arial"/>
          <w:i/>
          <w:sz w:val="4"/>
          <w:szCs w:val="4"/>
        </w:rPr>
      </w:pPr>
    </w:p>
    <w:p w14:paraId="04F313F1"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CAUTIONNEMENT PROVISOIRE</w:t>
      </w:r>
    </w:p>
    <w:p w14:paraId="7C50AF8E" w14:textId="77777777" w:rsidR="00853F66" w:rsidRPr="00F702EC" w:rsidRDefault="00853F66" w:rsidP="00853F66">
      <w:pPr>
        <w:spacing w:after="0" w:line="240" w:lineRule="auto"/>
        <w:ind w:left="426"/>
        <w:jc w:val="both"/>
        <w:rPr>
          <w:rFonts w:ascii="Arial Narrow" w:hAnsi="Arial Narrow" w:cs="Arial"/>
        </w:rPr>
      </w:pPr>
      <w:r w:rsidRPr="00F702EC">
        <w:rPr>
          <w:rFonts w:ascii="Arial Narrow" w:hAnsi="Arial Narrow" w:cs="Arial"/>
        </w:rPr>
        <w:t xml:space="preserve">Sous peine de rejet, chaque soumissionnaire doit joindre à ses pièces administratives, une caution de soumission </w:t>
      </w:r>
      <w:r w:rsidRPr="007F3EC9">
        <w:rPr>
          <w:rFonts w:ascii="Arial Narrow" w:hAnsi="Arial Narrow" w:cs="Arial"/>
        </w:rPr>
        <w:t>délivrée par un établissement bancaire ou un organisme financier autorisés à émettre des cautions dans le cadre des marchés publics au Cameroun (cf. pièce nº11)</w:t>
      </w:r>
      <w:r w:rsidRPr="00F702EC">
        <w:rPr>
          <w:rFonts w:ascii="Arial Narrow" w:hAnsi="Arial Narrow" w:cs="Arial"/>
        </w:rPr>
        <w:t>, d’un montant de</w:t>
      </w:r>
      <w:r>
        <w:rPr>
          <w:rFonts w:ascii="Arial Narrow" w:hAnsi="Arial Narrow" w:cs="Arial"/>
        </w:rPr>
        <w:t xml:space="preserve"> FCFA </w:t>
      </w:r>
      <w:r>
        <w:rPr>
          <w:rFonts w:ascii="Arial Narrow" w:hAnsi="Arial Narrow" w:cs="Arial"/>
          <w:b/>
        </w:rPr>
        <w:t>454.820</w:t>
      </w:r>
      <w:r>
        <w:rPr>
          <w:rFonts w:ascii="Arial Narrow" w:hAnsi="Arial Narrow" w:cs="Arial"/>
        </w:rPr>
        <w:t xml:space="preserve"> </w:t>
      </w:r>
      <w:r>
        <w:rPr>
          <w:rFonts w:ascii="Arial Narrow" w:hAnsi="Arial Narrow" w:cs="Arial"/>
          <w:i/>
          <w:iCs/>
        </w:rPr>
        <w:t>(quatre cent cinquante-quatre mille huit cent vingt</w:t>
      </w:r>
      <w:r w:rsidRPr="005931F8">
        <w:rPr>
          <w:rFonts w:ascii="Arial Narrow" w:hAnsi="Arial Narrow" w:cs="Arial"/>
          <w:i/>
          <w:iCs/>
        </w:rPr>
        <w:t>)</w:t>
      </w:r>
      <w:r>
        <w:rPr>
          <w:rFonts w:ascii="Arial Narrow" w:hAnsi="Arial Narrow" w:cs="Arial"/>
        </w:rPr>
        <w:t xml:space="preserve"> et</w:t>
      </w:r>
      <w:r w:rsidRPr="00F702EC">
        <w:rPr>
          <w:rFonts w:ascii="Arial Narrow" w:hAnsi="Arial Narrow" w:cs="Arial"/>
        </w:rPr>
        <w:t xml:space="preserve"> valable pendant trente (30) jours au-delà de la date originale de validité des offres.</w:t>
      </w:r>
    </w:p>
    <w:p w14:paraId="3E6BE4D4" w14:textId="77777777" w:rsidR="00853F66" w:rsidRPr="00F702EC" w:rsidRDefault="00853F66" w:rsidP="00853F66">
      <w:pPr>
        <w:spacing w:after="0" w:line="240" w:lineRule="auto"/>
        <w:ind w:left="426"/>
        <w:jc w:val="both"/>
        <w:rPr>
          <w:rFonts w:ascii="Arial Narrow" w:hAnsi="Arial Narrow" w:cs="Arial"/>
          <w:sz w:val="2"/>
          <w:szCs w:val="2"/>
        </w:rPr>
      </w:pPr>
    </w:p>
    <w:p w14:paraId="4C3677CD"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CONSULTATION DU DOSSIER D’APPEL D’OFFRES :</w:t>
      </w:r>
    </w:p>
    <w:p w14:paraId="609EC4B1" w14:textId="77777777" w:rsidR="00853F66" w:rsidRPr="00F702EC" w:rsidRDefault="00853F66" w:rsidP="00853F66">
      <w:pPr>
        <w:spacing w:after="0" w:line="240" w:lineRule="auto"/>
        <w:ind w:left="426"/>
        <w:jc w:val="both"/>
        <w:rPr>
          <w:rFonts w:ascii="Arial Narrow" w:hAnsi="Arial Narrow" w:cs="Arial"/>
        </w:rPr>
      </w:pPr>
      <w:r w:rsidRPr="00F702EC">
        <w:rPr>
          <w:rFonts w:ascii="Arial Narrow" w:hAnsi="Arial Narrow" w:cs="Arial"/>
        </w:rPr>
        <w:t>Le dossier peut être consulté aux heures ouvrables dès publication du présent à la SONARA B.P. 365 Limbé (Direction Générale/</w:t>
      </w:r>
      <w:r w:rsidRPr="00F702EC">
        <w:rPr>
          <w:rFonts w:ascii="Arial Narrow" w:hAnsi="Arial Narrow" w:cs="Arial"/>
          <w:b/>
          <w:u w:val="single"/>
        </w:rPr>
        <w:t>Département des Marchés</w:t>
      </w:r>
      <w:r w:rsidRPr="00F702EC">
        <w:rPr>
          <w:rFonts w:ascii="Arial Narrow" w:hAnsi="Arial Narrow" w:cs="Arial"/>
        </w:rPr>
        <w:t>).</w:t>
      </w:r>
    </w:p>
    <w:p w14:paraId="45ECB69B" w14:textId="77777777" w:rsidR="00853F66" w:rsidRPr="00F702EC" w:rsidRDefault="00853F66" w:rsidP="00853F66">
      <w:pPr>
        <w:spacing w:after="0" w:line="240" w:lineRule="auto"/>
        <w:rPr>
          <w:rFonts w:ascii="Arial Narrow" w:hAnsi="Arial Narrow" w:cs="Arial"/>
          <w:sz w:val="4"/>
          <w:szCs w:val="4"/>
        </w:rPr>
      </w:pPr>
    </w:p>
    <w:p w14:paraId="25263F43"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ACQUISITION DU DOSSIER D’APPEL D’OFFRES :</w:t>
      </w:r>
    </w:p>
    <w:p w14:paraId="4755B6D8" w14:textId="77777777" w:rsidR="00853F66" w:rsidRPr="00F702EC" w:rsidRDefault="00853F66" w:rsidP="00853F66">
      <w:pPr>
        <w:spacing w:after="0" w:line="240" w:lineRule="auto"/>
        <w:ind w:left="426"/>
        <w:jc w:val="both"/>
        <w:rPr>
          <w:rFonts w:ascii="Arial Narrow" w:hAnsi="Arial Narrow" w:cs="Arial"/>
          <w:b/>
        </w:rPr>
      </w:pPr>
      <w:r w:rsidRPr="00F702EC">
        <w:rPr>
          <w:rFonts w:ascii="Arial Narrow" w:hAnsi="Arial Narrow" w:cs="Arial"/>
        </w:rPr>
        <w:t xml:space="preserve">Le dossier peut être obtenu dès publication du présent avis </w:t>
      </w:r>
      <w:r w:rsidRPr="00F702EC">
        <w:rPr>
          <w:rFonts w:ascii="Arial Narrow" w:hAnsi="Arial Narrow" w:cs="Arial Narrow"/>
        </w:rPr>
        <w:t xml:space="preserve">au </w:t>
      </w:r>
      <w:r w:rsidRPr="00F702EC">
        <w:rPr>
          <w:rFonts w:ascii="Arial Narrow" w:hAnsi="Arial Narrow" w:cs="Arial Narrow"/>
          <w:b/>
          <w:u w:val="single"/>
        </w:rPr>
        <w:t>Département des Marchés</w:t>
      </w:r>
      <w:r w:rsidRPr="00F702EC">
        <w:rPr>
          <w:rFonts w:ascii="Arial Narrow" w:hAnsi="Arial Narrow" w:cs="Arial Narrow"/>
        </w:rPr>
        <w:t xml:space="preserve"> de la SONARA B.P. 365 Limbé</w:t>
      </w:r>
      <w:r w:rsidRPr="00F702EC">
        <w:rPr>
          <w:rFonts w:ascii="Arial Narrow" w:hAnsi="Arial Narrow" w:cs="Arial Narrow"/>
          <w:i/>
          <w:iCs/>
        </w:rPr>
        <w:t>,</w:t>
      </w:r>
      <w:r w:rsidRPr="00F702EC">
        <w:rPr>
          <w:rFonts w:ascii="Arial Narrow" w:hAnsi="Arial Narrow" w:cs="Arial Narrow"/>
        </w:rPr>
        <w:t xml:space="preserve"> </w:t>
      </w:r>
      <w:r w:rsidRPr="00F702EC">
        <w:rPr>
          <w:rFonts w:ascii="Arial Narrow" w:hAnsi="Arial Narrow" w:cs="Arial"/>
        </w:rPr>
        <w:t>contre présentation du reçu de versement d’une somme de FCFA</w:t>
      </w:r>
      <w:r w:rsidRPr="00F702EC">
        <w:rPr>
          <w:rFonts w:ascii="Arial Narrow" w:hAnsi="Arial Narrow" w:cs="Arial"/>
          <w:b/>
        </w:rPr>
        <w:t xml:space="preserve"> </w:t>
      </w:r>
      <w:r>
        <w:rPr>
          <w:rFonts w:ascii="Arial Narrow" w:hAnsi="Arial Narrow" w:cs="Arial"/>
          <w:b/>
        </w:rPr>
        <w:t>50</w:t>
      </w:r>
      <w:r w:rsidRPr="00F702EC">
        <w:rPr>
          <w:rFonts w:ascii="Arial Narrow" w:hAnsi="Arial Narrow" w:cs="Arial"/>
          <w:b/>
        </w:rPr>
        <w:t>.000</w:t>
      </w:r>
      <w:r w:rsidRPr="00F702EC">
        <w:rPr>
          <w:rFonts w:ascii="Arial Narrow" w:hAnsi="Arial Narrow" w:cs="Arial"/>
        </w:rPr>
        <w:t xml:space="preserve"> </w:t>
      </w:r>
      <w:r w:rsidRPr="005931F8">
        <w:rPr>
          <w:rFonts w:ascii="Arial Narrow" w:hAnsi="Arial Narrow" w:cs="Arial"/>
          <w:i/>
          <w:iCs/>
        </w:rPr>
        <w:t>(cinquante mille)</w:t>
      </w:r>
      <w:r w:rsidRPr="00F702EC">
        <w:rPr>
          <w:rFonts w:ascii="Arial Narrow" w:hAnsi="Arial Narrow" w:cs="Arial"/>
        </w:rPr>
        <w:t xml:space="preserve"> payable à la BICEC sous les références suivantes :</w:t>
      </w:r>
      <w:r>
        <w:rPr>
          <w:rFonts w:ascii="Arial Narrow" w:hAnsi="Arial Narrow" w:cs="Arial"/>
        </w:rPr>
        <w:t xml:space="preserve">                   </w:t>
      </w:r>
      <w:r w:rsidRPr="00F702EC">
        <w:rPr>
          <w:rFonts w:ascii="Arial Narrow" w:hAnsi="Arial Narrow" w:cs="Arial"/>
          <w:b/>
        </w:rPr>
        <w:t>BICEC</w:t>
      </w:r>
    </w:p>
    <w:p w14:paraId="3E545D94" w14:textId="77777777" w:rsidR="00853F66" w:rsidRPr="00F702EC" w:rsidRDefault="00853F66" w:rsidP="00853F66">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Compte / 335 98800001 89</w:t>
      </w:r>
    </w:p>
    <w:p w14:paraId="4596B9D4" w14:textId="77777777" w:rsidR="00853F66" w:rsidRPr="00F702EC" w:rsidRDefault="00853F66" w:rsidP="00853F66">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Client Compte Spécial CAS - ARMP</w:t>
      </w:r>
    </w:p>
    <w:p w14:paraId="4263C34C" w14:textId="77777777" w:rsidR="00853F66" w:rsidRPr="00F702EC" w:rsidRDefault="00853F66" w:rsidP="00853F66">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Remettant : Nom du Soumissionnaire / AO n°0</w:t>
      </w:r>
      <w:r>
        <w:rPr>
          <w:rFonts w:ascii="Arial Narrow" w:hAnsi="Arial Narrow" w:cs="Arial"/>
        </w:rPr>
        <w:t>10.26</w:t>
      </w:r>
    </w:p>
    <w:p w14:paraId="084806D1" w14:textId="77777777" w:rsidR="00853F66" w:rsidRPr="00F702EC" w:rsidRDefault="00853F66" w:rsidP="00853F66">
      <w:pPr>
        <w:tabs>
          <w:tab w:val="left" w:pos="1134"/>
          <w:tab w:val="left" w:pos="1701"/>
          <w:tab w:val="left" w:pos="2544"/>
        </w:tabs>
        <w:spacing w:after="0" w:line="240" w:lineRule="auto"/>
        <w:ind w:left="902" w:right="284"/>
        <w:jc w:val="center"/>
        <w:rPr>
          <w:rFonts w:ascii="Arial Narrow" w:hAnsi="Arial Narrow" w:cs="Arial"/>
          <w:sz w:val="4"/>
          <w:szCs w:val="4"/>
        </w:rPr>
      </w:pPr>
    </w:p>
    <w:p w14:paraId="4E3A28FC"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REMISE DES OFFRES :</w:t>
      </w:r>
    </w:p>
    <w:p w14:paraId="28433A11" w14:textId="77777777" w:rsidR="00853F66" w:rsidRPr="00F702EC" w:rsidRDefault="00853F66" w:rsidP="00853F66">
      <w:pPr>
        <w:spacing w:after="0" w:line="240" w:lineRule="auto"/>
        <w:ind w:left="426"/>
        <w:jc w:val="both"/>
        <w:rPr>
          <w:rFonts w:ascii="Arial Narrow" w:hAnsi="Arial Narrow" w:cs="Arial Narrow"/>
        </w:rPr>
      </w:pPr>
      <w:r w:rsidRPr="00F702EC">
        <w:rPr>
          <w:rFonts w:ascii="Arial Narrow" w:hAnsi="Arial Narrow" w:cs="Arial"/>
        </w:rPr>
        <w:t xml:space="preserve">Les offres rédigées en français ou en anglais, seront établies en six (6) exemplaires, dont un (1) original et cinq (5) copies respectivement marquées comme telles. </w:t>
      </w:r>
      <w:r w:rsidRPr="00F702EC">
        <w:rPr>
          <w:rFonts w:ascii="Arial Narrow" w:hAnsi="Arial Narrow" w:cs="Arial"/>
          <w:u w:val="single"/>
        </w:rPr>
        <w:t xml:space="preserve">L’ensemble devra parvenir au </w:t>
      </w:r>
      <w:r w:rsidRPr="00F702EC">
        <w:rPr>
          <w:rFonts w:ascii="Arial Narrow" w:hAnsi="Arial Narrow" w:cs="Arial"/>
          <w:b/>
          <w:u w:val="single"/>
        </w:rPr>
        <w:t>Département des Marchés</w:t>
      </w:r>
      <w:r w:rsidRPr="00F702EC">
        <w:rPr>
          <w:rFonts w:ascii="Arial Narrow" w:hAnsi="Arial Narrow" w:cs="Arial"/>
          <w:u w:val="single"/>
        </w:rPr>
        <w:t xml:space="preserve"> de la Société Nationale de Raffinage (SONARA</w:t>
      </w:r>
      <w:r w:rsidRPr="00F702EC">
        <w:rPr>
          <w:rFonts w:ascii="Arial Narrow" w:hAnsi="Arial Narrow" w:cs="Arial"/>
        </w:rPr>
        <w:t xml:space="preserve">) B.P. 365 </w:t>
      </w:r>
      <w:r>
        <w:rPr>
          <w:rFonts w:ascii="Arial Narrow" w:hAnsi="Arial Narrow" w:cs="Arial"/>
        </w:rPr>
        <w:t>Limbé</w:t>
      </w:r>
      <w:r w:rsidRPr="00F702EC">
        <w:rPr>
          <w:rFonts w:ascii="Arial Narrow" w:hAnsi="Arial Narrow" w:cs="Arial"/>
        </w:rPr>
        <w:t xml:space="preserve"> - Cameroun, Tel : 233.42.38.15 ou 233.33.22.38 / Fax : 233.42.41.99 ou 233.33.22.35</w:t>
      </w:r>
      <w:r w:rsidRPr="00F702EC">
        <w:rPr>
          <w:rFonts w:ascii="Arial Narrow" w:hAnsi="Arial Narrow" w:cs="Arial Narrow"/>
        </w:rPr>
        <w:t xml:space="preserve">, contre décharge dans le registre y consacré </w:t>
      </w:r>
      <w:r w:rsidRPr="00F702EC">
        <w:rPr>
          <w:rFonts w:ascii="Arial Narrow" w:hAnsi="Arial Narrow" w:cs="Arial Narrow"/>
          <w:u w:val="single"/>
        </w:rPr>
        <w:t>au plus tard le </w:t>
      </w:r>
      <w:r>
        <w:rPr>
          <w:rFonts w:ascii="Arial Narrow" w:hAnsi="Arial Narrow" w:cs="Arial"/>
          <w:b/>
          <w:u w:val="single"/>
        </w:rPr>
        <w:t>26/05/2026</w:t>
      </w:r>
      <w:r w:rsidRPr="00F702EC">
        <w:rPr>
          <w:rFonts w:ascii="Arial Narrow" w:hAnsi="Arial Narrow" w:cs="Arial"/>
          <w:u w:val="single"/>
        </w:rPr>
        <w:t xml:space="preserve"> </w:t>
      </w:r>
      <w:r w:rsidRPr="00F702EC">
        <w:rPr>
          <w:rFonts w:ascii="Arial Narrow" w:hAnsi="Arial Narrow" w:cs="Arial Narrow"/>
          <w:u w:val="single"/>
        </w:rPr>
        <w:t>à 10h00</w:t>
      </w:r>
      <w:r w:rsidRPr="00F702EC">
        <w:rPr>
          <w:rFonts w:ascii="Arial Narrow" w:hAnsi="Arial Narrow" w:cs="Arial Narrow"/>
        </w:rPr>
        <w:t xml:space="preserve">, heure locale et devra porter la mention suivante : </w:t>
      </w:r>
    </w:p>
    <w:p w14:paraId="361774F2" w14:textId="77777777" w:rsidR="00853F66" w:rsidRPr="002D13D6" w:rsidRDefault="00853F66" w:rsidP="00853F66">
      <w:pPr>
        <w:tabs>
          <w:tab w:val="left" w:pos="1740"/>
          <w:tab w:val="center" w:pos="5032"/>
        </w:tabs>
        <w:spacing w:after="0" w:line="240" w:lineRule="auto"/>
        <w:ind w:right="-62"/>
        <w:jc w:val="center"/>
        <w:rPr>
          <w:rFonts w:ascii="Arial Narrow" w:hAnsi="Arial Narrow" w:cs="Arial"/>
          <w:bCs/>
          <w:lang w:val="pt-BR"/>
        </w:rPr>
      </w:pPr>
      <w:r w:rsidRPr="002D13D6">
        <w:rPr>
          <w:rFonts w:ascii="Arial Narrow" w:hAnsi="Arial Narrow" w:cs="Arial"/>
          <w:bCs/>
          <w:lang w:val="pt-BR"/>
        </w:rPr>
        <w:t>APPEL D’OFFRES  N°</w:t>
      </w:r>
      <w:r>
        <w:rPr>
          <w:rFonts w:ascii="Arial Narrow" w:hAnsi="Arial Narrow" w:cs="Arial"/>
          <w:bCs/>
          <w:lang w:val="pt-BR"/>
        </w:rPr>
        <w:t>010.26/AONO/SONARA/CIPM/2026</w:t>
      </w:r>
      <w:r w:rsidRPr="002D13D6">
        <w:rPr>
          <w:rFonts w:ascii="Arial Narrow" w:hAnsi="Arial Narrow" w:cs="Arial"/>
          <w:bCs/>
          <w:lang w:val="pt-BR"/>
        </w:rPr>
        <w:t xml:space="preserve"> DU </w:t>
      </w:r>
      <w:r>
        <w:rPr>
          <w:rFonts w:ascii="Arial Narrow" w:hAnsi="Arial Narrow" w:cs="Arial Narrow"/>
        </w:rPr>
        <w:t>28/04/2026</w:t>
      </w:r>
    </w:p>
    <w:p w14:paraId="3CEE286E" w14:textId="77777777" w:rsidR="00853F66" w:rsidRPr="00203146" w:rsidRDefault="00853F66" w:rsidP="00853F66">
      <w:pPr>
        <w:pStyle w:val="Titre1"/>
        <w:pBdr>
          <w:top w:val="none" w:sz="0" w:space="0" w:color="auto"/>
          <w:left w:val="none" w:sz="0" w:space="0" w:color="auto"/>
          <w:bottom w:val="none" w:sz="0" w:space="0" w:color="auto"/>
          <w:right w:val="none" w:sz="0" w:space="0" w:color="auto"/>
        </w:pBdr>
        <w:tabs>
          <w:tab w:val="left" w:pos="8460"/>
        </w:tabs>
        <w:ind w:left="-142" w:right="-433"/>
      </w:pPr>
      <w:r>
        <w:rPr>
          <w:rFonts w:ascii="Arial Narrow" w:hAnsi="Arial Narrow"/>
          <w:bCs w:val="0"/>
          <w:sz w:val="20"/>
          <w:szCs w:val="20"/>
          <w:lang w:val="pt-BR"/>
        </w:rPr>
        <w:t xml:space="preserve">  </w:t>
      </w:r>
      <w:bookmarkStart w:id="2" w:name="_Hlk177641240"/>
      <w:r>
        <w:rPr>
          <w:rFonts w:ascii="Arial Narrow" w:hAnsi="Arial Narrow"/>
          <w:bCs w:val="0"/>
          <w:sz w:val="20"/>
          <w:szCs w:val="20"/>
          <w:lang w:val="pt-BR"/>
        </w:rPr>
        <w:t>ENTRETIEN DES ESPACES VERTS DU SECTEUR 2 DE LA CITÉ BOTA</w:t>
      </w:r>
      <w:r w:rsidRPr="005931F8">
        <w:t xml:space="preserve"> </w:t>
      </w:r>
    </w:p>
    <w:bookmarkEnd w:id="2"/>
    <w:p w14:paraId="1791C680" w14:textId="77777777" w:rsidR="00853F66" w:rsidRDefault="00853F66" w:rsidP="00853F66">
      <w:pPr>
        <w:spacing w:after="0" w:line="240" w:lineRule="auto"/>
        <w:ind w:left="540" w:right="3"/>
        <w:jc w:val="center"/>
        <w:rPr>
          <w:rFonts w:ascii="Arial Narrow" w:hAnsi="Arial Narrow" w:cs="Arial"/>
          <w:bCs/>
          <w:sz w:val="20"/>
          <w:szCs w:val="20"/>
          <w:lang w:val="pt-BR"/>
        </w:rPr>
      </w:pPr>
      <w:r w:rsidRPr="0051084B">
        <w:rPr>
          <w:rFonts w:ascii="Arial Narrow" w:hAnsi="Arial Narrow" w:cs="Arial"/>
          <w:bCs/>
          <w:sz w:val="20"/>
          <w:szCs w:val="20"/>
        </w:rPr>
        <w:t>«</w:t>
      </w:r>
      <w:r>
        <w:rPr>
          <w:rFonts w:ascii="Arial Narrow" w:hAnsi="Arial Narrow" w:cs="Arial"/>
          <w:bCs/>
          <w:sz w:val="20"/>
          <w:szCs w:val="20"/>
        </w:rPr>
        <w:t xml:space="preserve"> À</w:t>
      </w:r>
      <w:r w:rsidRPr="0051084B">
        <w:rPr>
          <w:rFonts w:ascii="Arial Narrow" w:hAnsi="Arial Narrow" w:cs="Arial"/>
          <w:bCs/>
          <w:sz w:val="20"/>
          <w:szCs w:val="20"/>
        </w:rPr>
        <w:t xml:space="preserve"> n’ouvrir qu’en séance de dépouillement »</w:t>
      </w:r>
      <w:r w:rsidRPr="0051084B">
        <w:rPr>
          <w:rFonts w:ascii="Arial Narrow" w:hAnsi="Arial Narrow" w:cs="Arial"/>
          <w:bCs/>
          <w:sz w:val="20"/>
          <w:szCs w:val="20"/>
          <w:lang w:val="pt-BR"/>
        </w:rPr>
        <w:t xml:space="preserve">   </w:t>
      </w:r>
    </w:p>
    <w:p w14:paraId="4E78DB5D" w14:textId="77777777" w:rsidR="00853F66" w:rsidRPr="00F702EC" w:rsidRDefault="00853F66" w:rsidP="00853F66">
      <w:pPr>
        <w:spacing w:after="0" w:line="240" w:lineRule="auto"/>
        <w:ind w:left="540" w:right="3"/>
        <w:jc w:val="center"/>
        <w:rPr>
          <w:rFonts w:ascii="Arial Narrow" w:hAnsi="Arial Narrow" w:cs="Arial"/>
          <w:bCs/>
          <w:sz w:val="4"/>
          <w:szCs w:val="4"/>
        </w:rPr>
      </w:pPr>
    </w:p>
    <w:p w14:paraId="0D8467D7"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RECEVABILIT</w:t>
      </w:r>
      <w:r>
        <w:rPr>
          <w:rFonts w:ascii="Arial Narrow" w:hAnsi="Arial Narrow" w:cs="Arial"/>
          <w:b/>
          <w:bCs/>
        </w:rPr>
        <w:t>É</w:t>
      </w:r>
      <w:r w:rsidRPr="00F702EC">
        <w:rPr>
          <w:rFonts w:ascii="Arial Narrow" w:hAnsi="Arial Narrow" w:cs="Arial"/>
          <w:b/>
          <w:bCs/>
        </w:rPr>
        <w:t xml:space="preserve"> DES OFFRES</w:t>
      </w:r>
    </w:p>
    <w:p w14:paraId="2B90498C" w14:textId="77777777" w:rsidR="00853F66" w:rsidRPr="007F3EC9" w:rsidRDefault="00853F66" w:rsidP="00853F66">
      <w:pPr>
        <w:spacing w:after="0" w:line="240" w:lineRule="auto"/>
        <w:ind w:left="426"/>
        <w:jc w:val="both"/>
        <w:rPr>
          <w:rFonts w:ascii="Arial Narrow" w:hAnsi="Arial Narrow" w:cs="Arial"/>
        </w:rPr>
      </w:pPr>
      <w:r w:rsidRPr="007F3EC9">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59623A4D" w14:textId="77777777" w:rsidR="00853F66" w:rsidRPr="007F3EC9" w:rsidRDefault="00853F66" w:rsidP="00853F66">
      <w:pPr>
        <w:spacing w:after="0" w:line="240" w:lineRule="auto"/>
        <w:ind w:left="426"/>
        <w:jc w:val="both"/>
        <w:rPr>
          <w:rFonts w:ascii="Arial Narrow" w:hAnsi="Arial Narrow" w:cs="Arial"/>
        </w:rPr>
      </w:pPr>
      <w:r w:rsidRPr="007F3EC9">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14:paraId="28638FE3" w14:textId="77777777" w:rsidR="00853F66" w:rsidRPr="0053095E" w:rsidRDefault="00853F66" w:rsidP="00853F66">
      <w:pPr>
        <w:spacing w:after="0" w:line="240" w:lineRule="auto"/>
        <w:ind w:left="426"/>
        <w:jc w:val="both"/>
        <w:rPr>
          <w:rFonts w:ascii="Arial Narrow" w:hAnsi="Arial Narrow" w:cs="Arial"/>
          <w:sz w:val="2"/>
          <w:szCs w:val="2"/>
        </w:rPr>
      </w:pPr>
      <w:r w:rsidRPr="007F3EC9">
        <w:rPr>
          <w:rFonts w:ascii="Arial Narrow" w:hAnsi="Arial Narrow" w:cs="Arial"/>
        </w:rPr>
        <w:t>Toute offre incomplète conformément aux prescriptions du Dossier d'Appel d'Offres sera déclarée irrecevable ; il en sera ainsi notamment en cas d'absence de la caution de soumission délivrée par un établissement bancaire ou un organisme financier autorisés à émettre des cautions dans le cadre des marchés publics au Cameroun (cf. pièce nº11)</w:t>
      </w:r>
      <w:r w:rsidRPr="005931F8">
        <w:rPr>
          <w:rFonts w:ascii="Arial Narrow" w:hAnsi="Arial Narrow" w:cs="Arial"/>
        </w:rPr>
        <w:t>.</w:t>
      </w:r>
    </w:p>
    <w:p w14:paraId="0E93D13B" w14:textId="77777777" w:rsidR="00853F66" w:rsidRPr="00F702EC" w:rsidRDefault="00853F66" w:rsidP="00853F66">
      <w:pPr>
        <w:pStyle w:val="NormalDAO"/>
        <w:rPr>
          <w:sz w:val="4"/>
          <w:szCs w:val="4"/>
        </w:rPr>
      </w:pPr>
    </w:p>
    <w:p w14:paraId="57CE8F23" w14:textId="77777777" w:rsidR="00853F66" w:rsidRPr="00F702E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OUVERTURE DES PLIS</w:t>
      </w:r>
    </w:p>
    <w:p w14:paraId="2A560F3A" w14:textId="77777777" w:rsidR="00853F66" w:rsidRPr="008F19B6" w:rsidRDefault="00853F66" w:rsidP="00853F66">
      <w:pPr>
        <w:spacing w:after="0" w:line="240" w:lineRule="auto"/>
        <w:ind w:left="284"/>
        <w:jc w:val="both"/>
        <w:rPr>
          <w:rFonts w:ascii="Arial Narrow" w:hAnsi="Arial Narrow" w:cs="Arial"/>
        </w:rPr>
      </w:pPr>
      <w:r w:rsidRPr="008F19B6">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8F19B6">
        <w:t xml:space="preserve"> </w:t>
      </w:r>
      <w:r>
        <w:rPr>
          <w:rFonts w:ascii="Arial Narrow" w:hAnsi="Arial Narrow" w:cs="Arial"/>
        </w:rPr>
        <w:t>requise :</w:t>
      </w:r>
    </w:p>
    <w:p w14:paraId="4292F1EC" w14:textId="77777777" w:rsidR="00853F66" w:rsidRPr="008F19B6" w:rsidRDefault="00853F66" w:rsidP="00853F66">
      <w:pPr>
        <w:numPr>
          <w:ilvl w:val="0"/>
          <w:numId w:val="5"/>
        </w:numPr>
        <w:spacing w:after="0" w:line="240" w:lineRule="auto"/>
        <w:ind w:left="426" w:hanging="142"/>
        <w:jc w:val="both"/>
        <w:rPr>
          <w:rFonts w:ascii="Arial Narrow" w:hAnsi="Arial Narrow" w:cs="Arial"/>
        </w:rPr>
      </w:pPr>
      <w:r w:rsidRPr="008F19B6">
        <w:rPr>
          <w:rFonts w:ascii="Arial Narrow" w:hAnsi="Arial Narrow" w:cs="Arial"/>
        </w:rPr>
        <w:t xml:space="preserve">L'ouverture des pièces administratives et des offres techniques aura lieu </w:t>
      </w:r>
      <w:r w:rsidRPr="000350FD">
        <w:rPr>
          <w:rFonts w:ascii="Arial Narrow" w:hAnsi="Arial Narrow" w:cs="Arial"/>
          <w:b/>
          <w:bCs/>
        </w:rPr>
        <w:t>26/05</w:t>
      </w:r>
      <w:r>
        <w:rPr>
          <w:rFonts w:ascii="Arial Narrow" w:hAnsi="Arial Narrow" w:cs="Arial"/>
          <w:b/>
        </w:rPr>
        <w:t>/2026</w:t>
      </w:r>
      <w:r w:rsidRPr="008F19B6">
        <w:rPr>
          <w:rFonts w:ascii="Arial Narrow" w:hAnsi="Arial Narrow" w:cs="Arial"/>
          <w:b/>
        </w:rPr>
        <w:t xml:space="preserve"> </w:t>
      </w:r>
      <w:r w:rsidRPr="008F19B6">
        <w:rPr>
          <w:rFonts w:ascii="Arial Narrow" w:hAnsi="Arial Narrow" w:cs="Arial"/>
        </w:rPr>
        <w:t>à</w:t>
      </w:r>
      <w:r w:rsidRPr="008F19B6">
        <w:rPr>
          <w:rFonts w:ascii="Arial Narrow" w:hAnsi="Arial Narrow" w:cs="Arial"/>
          <w:b/>
        </w:rPr>
        <w:t xml:space="preserve"> </w:t>
      </w:r>
      <w:r w:rsidRPr="008F19B6">
        <w:rPr>
          <w:rFonts w:ascii="Arial Narrow" w:hAnsi="Arial Narrow" w:cs="Arial"/>
        </w:rPr>
        <w:t>10h30 au Restaurant</w:t>
      </w:r>
      <w:r w:rsidRPr="008F19B6">
        <w:rPr>
          <w:rFonts w:ascii="Arial Narrow" w:hAnsi="Arial Narrow" w:cs="Arial Narrow"/>
        </w:rPr>
        <w:t xml:space="preserve"> d’Entreprise de la SONARA</w:t>
      </w:r>
      <w:r w:rsidRPr="008F19B6">
        <w:rPr>
          <w:rFonts w:ascii="Arial Narrow" w:hAnsi="Arial Narrow" w:cs="Arial"/>
        </w:rPr>
        <w:t xml:space="preserve"> à Limbé</w:t>
      </w:r>
      <w:r w:rsidRPr="008F19B6">
        <w:rPr>
          <w:rFonts w:ascii="Arial Narrow" w:hAnsi="Arial Narrow" w:cs="Arial Narrow"/>
        </w:rPr>
        <w:t>, par la Commission In</w:t>
      </w:r>
      <w:r>
        <w:rPr>
          <w:rFonts w:ascii="Arial Narrow" w:hAnsi="Arial Narrow" w:cs="Arial Narrow"/>
        </w:rPr>
        <w:t>terne de Passation des Marchés ; s</w:t>
      </w:r>
      <w:r w:rsidRPr="008F19B6">
        <w:rPr>
          <w:rFonts w:ascii="Arial Narrow" w:hAnsi="Arial Narrow" w:cs="Arial"/>
        </w:rPr>
        <w:t>euls les soumissionnaires peuvent assister à cette séance d'ouverture ou s'y faire représenter par une personne de leur choix dûment mandatée.</w:t>
      </w:r>
    </w:p>
    <w:p w14:paraId="1A57BA03" w14:textId="77777777" w:rsidR="00853F66" w:rsidRPr="00A45281" w:rsidRDefault="00853F66" w:rsidP="00853F66">
      <w:pPr>
        <w:numPr>
          <w:ilvl w:val="0"/>
          <w:numId w:val="5"/>
        </w:numPr>
        <w:spacing w:after="0" w:line="240" w:lineRule="auto"/>
        <w:ind w:left="426" w:hanging="142"/>
        <w:jc w:val="both"/>
        <w:rPr>
          <w:rFonts w:ascii="Arial Narrow" w:hAnsi="Arial Narrow" w:cs="Arial"/>
        </w:rPr>
      </w:pPr>
      <w:r w:rsidRPr="00A45281">
        <w:rPr>
          <w:rFonts w:ascii="Arial Narrow" w:hAnsi="Arial Narrow" w:cs="Arial"/>
        </w:rPr>
        <w:t xml:space="preserve">Celle des offres financières aura lieu au terme de l’analyse technique et ne concernera que les soumissionnaires ayant obtenu la note minimale de </w:t>
      </w:r>
      <w:r>
        <w:rPr>
          <w:rFonts w:ascii="Arial Narrow" w:hAnsi="Arial Narrow" w:cs="Arial"/>
        </w:rPr>
        <w:t>7</w:t>
      </w:r>
      <w:r w:rsidRPr="00A45281">
        <w:rPr>
          <w:rFonts w:ascii="Arial Narrow" w:hAnsi="Arial Narrow" w:cs="Arial"/>
        </w:rPr>
        <w:t xml:space="preserve">0 points sur 100. </w:t>
      </w:r>
    </w:p>
    <w:p w14:paraId="3287BF4F" w14:textId="77777777" w:rsidR="00853F66" w:rsidRPr="00F702EC" w:rsidRDefault="00853F66" w:rsidP="00853F66">
      <w:pPr>
        <w:spacing w:after="0" w:line="240" w:lineRule="auto"/>
        <w:jc w:val="both"/>
        <w:rPr>
          <w:rFonts w:ascii="Arial Narrow" w:hAnsi="Arial Narrow" w:cs="Arial"/>
          <w:sz w:val="4"/>
          <w:szCs w:val="4"/>
        </w:rPr>
      </w:pPr>
    </w:p>
    <w:p w14:paraId="7917A5AE" w14:textId="77777777" w:rsidR="00853F66" w:rsidRDefault="00853F66">
      <w:pPr>
        <w:spacing w:after="160" w:line="259" w:lineRule="auto"/>
        <w:rPr>
          <w:rFonts w:ascii="Arial Narrow" w:hAnsi="Arial Narrow" w:cs="Arial"/>
          <w:b/>
          <w:bCs/>
        </w:rPr>
      </w:pPr>
      <w:r>
        <w:rPr>
          <w:rFonts w:ascii="Arial Narrow" w:hAnsi="Arial Narrow" w:cs="Arial"/>
          <w:b/>
          <w:bCs/>
        </w:rPr>
        <w:br w:type="page"/>
      </w:r>
    </w:p>
    <w:p w14:paraId="1CC318B6" w14:textId="3CD2ABDA" w:rsidR="00853F66" w:rsidRPr="005D1AAC" w:rsidRDefault="00853F66" w:rsidP="00853F66">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CRIT</w:t>
      </w:r>
      <w:r>
        <w:rPr>
          <w:rFonts w:ascii="Arial Narrow" w:hAnsi="Arial Narrow" w:cs="Arial"/>
          <w:b/>
          <w:bCs/>
        </w:rPr>
        <w:t>È</w:t>
      </w:r>
      <w:r w:rsidRPr="00F702EC">
        <w:rPr>
          <w:rFonts w:ascii="Arial Narrow" w:hAnsi="Arial Narrow" w:cs="Arial"/>
          <w:b/>
          <w:bCs/>
        </w:rPr>
        <w:t>RES D’</w:t>
      </w:r>
      <w:r>
        <w:rPr>
          <w:rFonts w:ascii="Arial Narrow" w:hAnsi="Arial Narrow" w:cs="Arial"/>
          <w:b/>
          <w:bCs/>
        </w:rPr>
        <w:t>É</w:t>
      </w:r>
      <w:r w:rsidRPr="00F702EC">
        <w:rPr>
          <w:rFonts w:ascii="Arial Narrow" w:hAnsi="Arial Narrow" w:cs="Arial"/>
          <w:b/>
          <w:bCs/>
        </w:rPr>
        <w:t>VALUATION</w:t>
      </w:r>
    </w:p>
    <w:p w14:paraId="0397BDE3" w14:textId="77777777" w:rsidR="00853F66" w:rsidRDefault="00853F66" w:rsidP="00853F66">
      <w:pPr>
        <w:spacing w:after="0" w:line="240" w:lineRule="auto"/>
        <w:ind w:left="426"/>
        <w:jc w:val="both"/>
        <w:rPr>
          <w:rFonts w:ascii="Arial Narrow" w:hAnsi="Arial Narrow" w:cs="Arial"/>
        </w:rPr>
      </w:pPr>
      <w:r>
        <w:rPr>
          <w:rFonts w:ascii="Arial Narrow" w:hAnsi="Arial Narrow" w:cs="Arial"/>
        </w:rPr>
        <w:t>Les critères de sélection des soumissionnaires se déclinent ainsi qu’il suit :</w:t>
      </w:r>
    </w:p>
    <w:p w14:paraId="6F5C50AE" w14:textId="77777777" w:rsidR="00853F66" w:rsidRDefault="00853F66" w:rsidP="00853F66">
      <w:pPr>
        <w:spacing w:after="0" w:line="240" w:lineRule="auto"/>
        <w:ind w:left="540" w:hanging="398"/>
        <w:rPr>
          <w:rFonts w:ascii="Arial Narrow" w:hAnsi="Arial Narrow" w:cs="Arial"/>
          <w:bCs/>
          <w:i/>
        </w:rPr>
      </w:pPr>
      <w:r>
        <w:rPr>
          <w:rFonts w:ascii="Arial Narrow" w:hAnsi="Arial Narrow" w:cs="Arial"/>
          <w:bCs/>
          <w:i/>
        </w:rPr>
        <w:t xml:space="preserve">14.1. </w:t>
      </w:r>
      <w:r>
        <w:rPr>
          <w:rFonts w:ascii="Arial Narrow" w:hAnsi="Arial Narrow" w:cs="Arial"/>
          <w:bCs/>
          <w:i/>
          <w:u w:val="single"/>
        </w:rPr>
        <w:t>Critères essentiels</w:t>
      </w:r>
    </w:p>
    <w:p w14:paraId="43900B49" w14:textId="77777777" w:rsidR="00853F66" w:rsidRDefault="00853F66" w:rsidP="00853F66">
      <w:pPr>
        <w:spacing w:after="0" w:line="240" w:lineRule="auto"/>
        <w:ind w:left="426"/>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des Termes de Références (TDR) et ce, conformément aux stipulations du RPAO. Les points à vérifier porteront sur : </w:t>
      </w:r>
    </w:p>
    <w:p w14:paraId="080DD4E7" w14:textId="118DD7FB" w:rsidR="00853F66" w:rsidRDefault="00853F66" w:rsidP="00853F66">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Présentation de l’offre ………………………………………</w:t>
      </w:r>
      <w:r w:rsidR="006C0115">
        <w:rPr>
          <w:rFonts w:ascii="Arial Narrow" w:hAnsi="Arial Narrow" w:cs="Arial Narrow"/>
          <w:color w:val="000000"/>
        </w:rPr>
        <w:t>…</w:t>
      </w:r>
      <w:r>
        <w:rPr>
          <w:rFonts w:ascii="Arial Narrow" w:hAnsi="Arial Narrow" w:cs="Arial Narrow"/>
          <w:color w:val="000000"/>
        </w:rPr>
        <w:t>………...03 points</w:t>
      </w:r>
    </w:p>
    <w:p w14:paraId="15AD4C2E" w14:textId="2483EEEB" w:rsidR="00853F66" w:rsidRDefault="00853F66" w:rsidP="00853F66">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Méthodologie et solutions techniques proposées …….…</w:t>
      </w:r>
      <w:r w:rsidR="006C0115">
        <w:rPr>
          <w:rFonts w:ascii="Arial Narrow" w:hAnsi="Arial Narrow" w:cs="Arial Narrow"/>
          <w:color w:val="000000"/>
        </w:rPr>
        <w:t>.</w:t>
      </w:r>
      <w:r>
        <w:rPr>
          <w:rFonts w:ascii="Arial Narrow" w:hAnsi="Arial Narrow" w:cs="Arial Narrow"/>
          <w:color w:val="000000"/>
        </w:rPr>
        <w:t>…………  34 points</w:t>
      </w:r>
    </w:p>
    <w:p w14:paraId="34504545" w14:textId="4149A60E" w:rsidR="00853F66" w:rsidRDefault="00853F66" w:rsidP="00853F66">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Organisation / Moyens humains / Qualification .................................28 points</w:t>
      </w:r>
    </w:p>
    <w:p w14:paraId="067E49A0" w14:textId="4BE30406" w:rsidR="00853F66" w:rsidRPr="001E3195" w:rsidRDefault="00853F66" w:rsidP="00853F66">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Moyens matériels……………………………………………..................25 points</w:t>
      </w:r>
    </w:p>
    <w:p w14:paraId="35DB45A2" w14:textId="30230E29" w:rsidR="00853F66" w:rsidRDefault="00853F66" w:rsidP="00853F66">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Sécurité et environnement………………………………</w:t>
      </w:r>
      <w:r w:rsidR="006C0115">
        <w:rPr>
          <w:rFonts w:ascii="Arial Narrow" w:hAnsi="Arial Narrow" w:cs="Arial Narrow"/>
          <w:color w:val="000000"/>
        </w:rPr>
        <w:t>.</w:t>
      </w:r>
      <w:r>
        <w:rPr>
          <w:rFonts w:ascii="Arial Narrow" w:hAnsi="Arial Narrow" w:cs="Arial Narrow"/>
          <w:color w:val="000000"/>
        </w:rPr>
        <w:t>……………....10 points</w:t>
      </w:r>
    </w:p>
    <w:p w14:paraId="380B2EC5" w14:textId="2ACEA389" w:rsidR="00853F66" w:rsidRPr="00E91524" w:rsidRDefault="00853F66" w:rsidP="00853F66">
      <w:pPr>
        <w:spacing w:after="0" w:line="240" w:lineRule="auto"/>
        <w:ind w:left="426"/>
        <w:jc w:val="both"/>
        <w:rPr>
          <w:rFonts w:ascii="Arial Narrow" w:hAnsi="Arial Narrow" w:cs="Arial Narrow"/>
          <w:b/>
          <w:color w:val="000000"/>
        </w:rPr>
      </w:pPr>
      <w:r>
        <w:rPr>
          <w:rFonts w:ascii="Arial Narrow" w:hAnsi="Arial Narrow" w:cs="Arial Narrow"/>
          <w:color w:val="000000"/>
        </w:rPr>
        <w:t xml:space="preserve">   </w:t>
      </w:r>
      <w:r w:rsidRPr="000E1F47">
        <w:rPr>
          <w:rFonts w:ascii="Arial Narrow" w:hAnsi="Arial Narrow" w:cs="Arial Narrow"/>
          <w:b/>
          <w:color w:val="000000"/>
        </w:rPr>
        <w:t>TOTAL……………</w:t>
      </w:r>
      <w:r>
        <w:rPr>
          <w:rFonts w:ascii="Arial Narrow" w:hAnsi="Arial Narrow" w:cs="Arial Narrow"/>
          <w:b/>
          <w:color w:val="000000"/>
        </w:rPr>
        <w:t>……………………………………………………….</w:t>
      </w:r>
      <w:r w:rsidRPr="000E1F47">
        <w:rPr>
          <w:rFonts w:ascii="Arial Narrow" w:hAnsi="Arial Narrow" w:cs="Arial Narrow"/>
          <w:b/>
          <w:color w:val="000000"/>
        </w:rPr>
        <w:t>100 points</w:t>
      </w:r>
    </w:p>
    <w:p w14:paraId="200E0A05" w14:textId="77777777" w:rsidR="00853F66" w:rsidRPr="00F702EC" w:rsidRDefault="00853F66" w:rsidP="00853F66">
      <w:pPr>
        <w:spacing w:after="0" w:line="240" w:lineRule="auto"/>
        <w:ind w:left="540" w:hanging="398"/>
        <w:rPr>
          <w:rFonts w:ascii="Arial Narrow" w:hAnsi="Arial Narrow" w:cs="Arial"/>
          <w:bCs/>
          <w:i/>
        </w:rPr>
      </w:pPr>
      <w:r>
        <w:rPr>
          <w:rFonts w:ascii="Arial Narrow" w:hAnsi="Arial Narrow" w:cs="Arial"/>
          <w:bCs/>
          <w:i/>
        </w:rPr>
        <w:t xml:space="preserve">   14.2.</w:t>
      </w:r>
      <w:r w:rsidRPr="00F702EC">
        <w:rPr>
          <w:rFonts w:ascii="Arial Narrow" w:hAnsi="Arial Narrow" w:cs="Arial"/>
          <w:bCs/>
          <w:i/>
        </w:rPr>
        <w:t xml:space="preserve"> </w:t>
      </w:r>
      <w:r w:rsidRPr="00F702EC">
        <w:rPr>
          <w:rFonts w:ascii="Arial Narrow" w:hAnsi="Arial Narrow" w:cs="Arial"/>
          <w:bCs/>
          <w:i/>
          <w:u w:val="single"/>
        </w:rPr>
        <w:t>Crit</w:t>
      </w:r>
      <w:r>
        <w:rPr>
          <w:rFonts w:ascii="Arial Narrow" w:hAnsi="Arial Narrow" w:cs="Arial"/>
          <w:bCs/>
          <w:i/>
          <w:u w:val="single"/>
        </w:rPr>
        <w:t>è</w:t>
      </w:r>
      <w:r w:rsidRPr="00F702EC">
        <w:rPr>
          <w:rFonts w:ascii="Arial Narrow" w:hAnsi="Arial Narrow" w:cs="Arial"/>
          <w:bCs/>
          <w:i/>
          <w:u w:val="single"/>
        </w:rPr>
        <w:t xml:space="preserve">res </w:t>
      </w:r>
      <w:r>
        <w:rPr>
          <w:rFonts w:ascii="Arial Narrow" w:hAnsi="Arial Narrow" w:cs="Arial"/>
          <w:bCs/>
          <w:i/>
          <w:u w:val="single"/>
        </w:rPr>
        <w:t>é</w:t>
      </w:r>
      <w:r w:rsidRPr="00F702EC">
        <w:rPr>
          <w:rFonts w:ascii="Arial Narrow" w:hAnsi="Arial Narrow" w:cs="Arial"/>
          <w:bCs/>
          <w:i/>
          <w:u w:val="single"/>
        </w:rPr>
        <w:t>liminatoires.</w:t>
      </w:r>
    </w:p>
    <w:p w14:paraId="55A31C1C" w14:textId="77777777" w:rsidR="00853F66" w:rsidRDefault="00853F66" w:rsidP="00853F66">
      <w:pPr>
        <w:numPr>
          <w:ilvl w:val="0"/>
          <w:numId w:val="3"/>
        </w:numPr>
        <w:spacing w:after="0" w:line="240" w:lineRule="auto"/>
        <w:ind w:left="567" w:hanging="141"/>
        <w:jc w:val="both"/>
        <w:rPr>
          <w:rFonts w:ascii="Arial Narrow" w:hAnsi="Arial Narrow" w:cs="Arial"/>
          <w:color w:val="000000"/>
        </w:rPr>
      </w:pPr>
      <w:r>
        <w:rPr>
          <w:rFonts w:ascii="Arial Narrow" w:hAnsi="Arial Narrow" w:cs="Arial"/>
          <w:color w:val="000000"/>
        </w:rPr>
        <w:t>Dossier administratif incomplet,</w:t>
      </w:r>
    </w:p>
    <w:p w14:paraId="6D7A4426" w14:textId="77777777" w:rsidR="00853F66" w:rsidRDefault="00853F66" w:rsidP="00853F66">
      <w:pPr>
        <w:numPr>
          <w:ilvl w:val="0"/>
          <w:numId w:val="3"/>
        </w:numPr>
        <w:spacing w:after="0" w:line="240" w:lineRule="auto"/>
        <w:ind w:left="567" w:hanging="141"/>
        <w:jc w:val="both"/>
        <w:rPr>
          <w:rFonts w:ascii="Arial Narrow" w:hAnsi="Arial Narrow" w:cs="Arial"/>
          <w:i/>
        </w:rPr>
      </w:pPr>
      <w:r>
        <w:rPr>
          <w:rFonts w:ascii="Arial Narrow" w:hAnsi="Arial Narrow" w:cs="Arial"/>
          <w:bCs/>
          <w:iCs/>
          <w:color w:val="000000"/>
        </w:rPr>
        <w:t xml:space="preserve">Absence de références (au moins 02) dans le domaine </w:t>
      </w:r>
      <w:r w:rsidRPr="007E273C">
        <w:rPr>
          <w:rFonts w:ascii="Arial Narrow" w:hAnsi="Arial Narrow" w:cs="Arial"/>
          <w:bCs/>
          <w:iCs/>
          <w:color w:val="000000"/>
        </w:rPr>
        <w:t xml:space="preserve">de l’entretien des espaces verts (d’une durée d’exécution </w:t>
      </w:r>
      <w:r>
        <w:rPr>
          <w:rFonts w:ascii="Arial Narrow" w:hAnsi="Arial Narrow" w:cs="Arial"/>
          <w:bCs/>
          <w:iCs/>
          <w:color w:val="000000"/>
        </w:rPr>
        <w:t xml:space="preserve">globale </w:t>
      </w:r>
      <w:r w:rsidRPr="007E273C">
        <w:rPr>
          <w:rFonts w:ascii="Arial Narrow" w:hAnsi="Arial Narrow" w:cs="Arial"/>
          <w:bCs/>
          <w:iCs/>
          <w:color w:val="000000"/>
        </w:rPr>
        <w:t xml:space="preserve">cumulée ≥ 12 mois) suivi des justificatifs </w:t>
      </w:r>
      <w:r>
        <w:rPr>
          <w:rFonts w:ascii="Arial Narrow" w:hAnsi="Arial Narrow" w:cs="Arial"/>
          <w:i/>
          <w:color w:val="000000"/>
        </w:rPr>
        <w:t>(joindre copie de la 1</w:t>
      </w:r>
      <w:r>
        <w:rPr>
          <w:rFonts w:ascii="Arial Narrow" w:hAnsi="Arial Narrow" w:cs="Arial"/>
          <w:i/>
          <w:color w:val="000000"/>
          <w:vertAlign w:val="superscript"/>
        </w:rPr>
        <w:t>ère</w:t>
      </w:r>
      <w:r>
        <w:rPr>
          <w:rFonts w:ascii="Arial Narrow" w:hAnsi="Arial Narrow" w:cs="Arial"/>
          <w:i/>
          <w:color w:val="000000"/>
        </w:rPr>
        <w:t xml:space="preserve"> et de la dernière page des marchés/contrats/commandes</w:t>
      </w:r>
      <w:r>
        <w:rPr>
          <w:rFonts w:ascii="Arial Narrow" w:hAnsi="Arial Narrow" w:cs="Arial"/>
          <w:color w:val="000000"/>
        </w:rPr>
        <w:t xml:space="preserve"> </w:t>
      </w:r>
      <w:r>
        <w:rPr>
          <w:rFonts w:ascii="Arial Narrow" w:hAnsi="Arial Narrow" w:cs="Arial"/>
          <w:b/>
          <w:bCs/>
          <w:i/>
          <w:color w:val="000000"/>
          <w:u w:val="single"/>
        </w:rPr>
        <w:t>et</w:t>
      </w:r>
      <w:r>
        <w:rPr>
          <w:rFonts w:ascii="Arial Narrow" w:hAnsi="Arial Narrow" w:cs="Arial"/>
          <w:i/>
          <w:color w:val="000000"/>
        </w:rPr>
        <w:t xml:space="preserve"> PV des réceptions </w:t>
      </w:r>
      <w:r w:rsidRPr="00285DB8">
        <w:rPr>
          <w:rFonts w:ascii="Arial Narrow" w:hAnsi="Arial Narrow" w:cs="Arial"/>
          <w:i/>
        </w:rPr>
        <w:t>correspondantes)</w:t>
      </w:r>
      <w:r>
        <w:rPr>
          <w:rFonts w:ascii="Arial Narrow" w:hAnsi="Arial Narrow" w:cs="Arial"/>
          <w:i/>
        </w:rPr>
        <w:t> ;</w:t>
      </w:r>
    </w:p>
    <w:p w14:paraId="069547D1" w14:textId="77777777" w:rsidR="00853F66" w:rsidRPr="00D24988" w:rsidRDefault="00853F66" w:rsidP="00853F66">
      <w:pPr>
        <w:numPr>
          <w:ilvl w:val="0"/>
          <w:numId w:val="3"/>
        </w:numPr>
        <w:spacing w:after="0" w:line="240" w:lineRule="auto"/>
        <w:ind w:left="567" w:hanging="141"/>
        <w:jc w:val="both"/>
        <w:rPr>
          <w:rFonts w:ascii="Arial Narrow" w:hAnsi="Arial Narrow" w:cs="Arial"/>
        </w:rPr>
      </w:pPr>
      <w:r w:rsidRPr="00D24988">
        <w:rPr>
          <w:rFonts w:ascii="Arial Narrow" w:hAnsi="Arial Narrow" w:cs="Arial"/>
        </w:rPr>
        <w:t>Absence</w:t>
      </w:r>
      <w:r>
        <w:rPr>
          <w:rFonts w:ascii="Arial Narrow" w:hAnsi="Arial Narrow" w:cs="Arial"/>
        </w:rPr>
        <w:t xml:space="preserve"> d’un permis environnemental pour déchets non dangereux en cours de validité ;</w:t>
      </w:r>
    </w:p>
    <w:p w14:paraId="27F0C085" w14:textId="77777777" w:rsidR="00853F66" w:rsidRPr="00BD1D6A" w:rsidRDefault="00853F66" w:rsidP="00853F66">
      <w:pPr>
        <w:numPr>
          <w:ilvl w:val="0"/>
          <w:numId w:val="3"/>
        </w:numPr>
        <w:spacing w:after="0" w:line="240" w:lineRule="auto"/>
        <w:ind w:left="567" w:hanging="141"/>
        <w:jc w:val="both"/>
        <w:rPr>
          <w:rFonts w:ascii="Arial Narrow" w:hAnsi="Arial Narrow" w:cs="Arial"/>
          <w:color w:val="000000"/>
        </w:rPr>
      </w:pPr>
      <w:r>
        <w:rPr>
          <w:rFonts w:ascii="Arial Narrow" w:hAnsi="Arial Narrow" w:cs="Arial Narrow"/>
          <w:color w:val="000000"/>
        </w:rPr>
        <w:t>N’avoir pas obtenu au moins 70 points sur 100 après addition des notes des critères essentiels.</w:t>
      </w:r>
    </w:p>
    <w:p w14:paraId="5A166C81" w14:textId="77777777" w:rsidR="00853F66" w:rsidRPr="00F702EC" w:rsidRDefault="00853F66" w:rsidP="00853F66">
      <w:pPr>
        <w:spacing w:after="0" w:line="240" w:lineRule="auto"/>
        <w:ind w:left="709"/>
        <w:jc w:val="both"/>
        <w:rPr>
          <w:rFonts w:ascii="Arial Narrow" w:hAnsi="Arial Narrow" w:cs="Arial"/>
          <w:color w:val="000000"/>
          <w:sz w:val="4"/>
          <w:szCs w:val="4"/>
        </w:rPr>
      </w:pPr>
    </w:p>
    <w:p w14:paraId="294D87ED" w14:textId="77777777" w:rsidR="00853F66" w:rsidRPr="00F702EC" w:rsidRDefault="00853F66" w:rsidP="00853F66">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M</w:t>
      </w:r>
      <w:r>
        <w:rPr>
          <w:rFonts w:ascii="Arial Narrow" w:hAnsi="Arial Narrow" w:cs="Arial"/>
          <w:b/>
          <w:bCs/>
        </w:rPr>
        <w:t>É</w:t>
      </w:r>
      <w:r w:rsidRPr="00F702EC">
        <w:rPr>
          <w:rFonts w:ascii="Arial Narrow" w:hAnsi="Arial Narrow" w:cs="Arial"/>
          <w:b/>
          <w:bCs/>
        </w:rPr>
        <w:t>THODE DE S</w:t>
      </w:r>
      <w:r>
        <w:rPr>
          <w:rFonts w:ascii="Arial Narrow" w:hAnsi="Arial Narrow" w:cs="Arial"/>
          <w:b/>
          <w:bCs/>
        </w:rPr>
        <w:t>É</w:t>
      </w:r>
      <w:r w:rsidRPr="00F702EC">
        <w:rPr>
          <w:rFonts w:ascii="Arial Narrow" w:hAnsi="Arial Narrow" w:cs="Arial"/>
          <w:b/>
          <w:bCs/>
        </w:rPr>
        <w:t>LECTION DU PRESTATAIRE</w:t>
      </w:r>
    </w:p>
    <w:p w14:paraId="1E645AA1" w14:textId="77777777" w:rsidR="00853F66" w:rsidRPr="00F702EC" w:rsidRDefault="00853F66" w:rsidP="00853F66">
      <w:pPr>
        <w:spacing w:after="0" w:line="240" w:lineRule="auto"/>
        <w:ind w:left="425"/>
        <w:jc w:val="both"/>
        <w:rPr>
          <w:rFonts w:ascii="Arial Narrow" w:hAnsi="Arial Narrow" w:cs="Arial"/>
        </w:rPr>
      </w:pPr>
      <w:r w:rsidRPr="00F702EC">
        <w:rPr>
          <w:rFonts w:ascii="Arial Narrow" w:hAnsi="Arial Narrow" w:cs="Arial"/>
        </w:rPr>
        <w:t>Le Prestataire choisi sera choisie sur la base d’une combinaison qualité-coût.</w:t>
      </w:r>
    </w:p>
    <w:p w14:paraId="0AF58990" w14:textId="77777777" w:rsidR="00853F66" w:rsidRPr="00F702EC" w:rsidRDefault="00853F66" w:rsidP="00853F66">
      <w:pPr>
        <w:spacing w:after="0" w:line="240" w:lineRule="auto"/>
        <w:ind w:left="540"/>
        <w:jc w:val="both"/>
        <w:rPr>
          <w:rFonts w:ascii="Arial Narrow" w:hAnsi="Arial Narrow" w:cs="Arial"/>
          <w:sz w:val="4"/>
          <w:szCs w:val="4"/>
        </w:rPr>
      </w:pPr>
    </w:p>
    <w:p w14:paraId="08AB2033" w14:textId="77777777" w:rsidR="00853F66" w:rsidRPr="00F702EC" w:rsidRDefault="00853F66" w:rsidP="00853F66">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ATTRIBUTION :</w:t>
      </w:r>
    </w:p>
    <w:p w14:paraId="27FEF190" w14:textId="77777777" w:rsidR="00853F66" w:rsidRPr="00F702EC" w:rsidRDefault="00853F66" w:rsidP="00853F66">
      <w:pPr>
        <w:spacing w:after="0" w:line="240" w:lineRule="auto"/>
        <w:ind w:left="425"/>
        <w:jc w:val="both"/>
        <w:rPr>
          <w:rFonts w:ascii="Arial Narrow" w:hAnsi="Arial Narrow"/>
        </w:rPr>
      </w:pPr>
      <w:r w:rsidRPr="00F702EC">
        <w:rPr>
          <w:rFonts w:ascii="Arial Narrow" w:hAnsi="Arial Narrow" w:cs="Arial"/>
        </w:rPr>
        <w:t xml:space="preserve">Le Prestataire choisi sera celui dont la combinaison de l’offre technique et financière est évaluée la mieux disante sur la base de formule </w:t>
      </w:r>
      <w:r w:rsidRPr="00F702EC">
        <w:rPr>
          <w:rFonts w:ascii="Arial Narrow" w:hAnsi="Arial Narrow"/>
          <w:b/>
          <w:highlight w:val="lightGray"/>
        </w:rPr>
        <w:t>NG = 0.7NT + 0.3NF</w:t>
      </w:r>
      <w:r w:rsidRPr="00F702EC">
        <w:rPr>
          <w:rFonts w:ascii="Arial Narrow" w:hAnsi="Arial Narrow"/>
        </w:rPr>
        <w:t>.</w:t>
      </w:r>
    </w:p>
    <w:p w14:paraId="7A85DB27" w14:textId="77777777" w:rsidR="00853F66" w:rsidRPr="00F702EC" w:rsidRDefault="00853F66" w:rsidP="00853F66">
      <w:pPr>
        <w:spacing w:after="0" w:line="240" w:lineRule="auto"/>
        <w:ind w:left="540"/>
        <w:jc w:val="both"/>
        <w:rPr>
          <w:rFonts w:ascii="Arial Narrow" w:hAnsi="Arial Narrow" w:cs="Arial"/>
          <w:sz w:val="4"/>
          <w:szCs w:val="4"/>
        </w:rPr>
      </w:pPr>
    </w:p>
    <w:p w14:paraId="7C35700F" w14:textId="77777777" w:rsidR="00853F66" w:rsidRPr="00F702EC" w:rsidRDefault="00853F66" w:rsidP="00853F66">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DUR</w:t>
      </w:r>
      <w:r>
        <w:rPr>
          <w:rFonts w:ascii="Arial Narrow" w:hAnsi="Arial Narrow" w:cs="Arial"/>
          <w:b/>
          <w:bCs/>
        </w:rPr>
        <w:t>É</w:t>
      </w:r>
      <w:r w:rsidRPr="00F702EC">
        <w:rPr>
          <w:rFonts w:ascii="Arial Narrow" w:hAnsi="Arial Narrow" w:cs="Arial"/>
          <w:b/>
          <w:bCs/>
        </w:rPr>
        <w:t>E DE VALIDIT</w:t>
      </w:r>
      <w:r>
        <w:rPr>
          <w:rFonts w:ascii="Arial Narrow" w:hAnsi="Arial Narrow" w:cs="Arial"/>
          <w:b/>
          <w:bCs/>
        </w:rPr>
        <w:t>É</w:t>
      </w:r>
      <w:r w:rsidRPr="00F702EC">
        <w:rPr>
          <w:rFonts w:ascii="Arial Narrow" w:hAnsi="Arial Narrow" w:cs="Arial"/>
          <w:b/>
          <w:bCs/>
        </w:rPr>
        <w:t xml:space="preserve"> DES OFFRES</w:t>
      </w:r>
    </w:p>
    <w:p w14:paraId="2918EA42" w14:textId="77777777" w:rsidR="00853F66" w:rsidRDefault="00853F66" w:rsidP="00853F66">
      <w:pPr>
        <w:spacing w:after="0" w:line="240" w:lineRule="auto"/>
        <w:ind w:left="425"/>
        <w:jc w:val="both"/>
        <w:rPr>
          <w:rFonts w:ascii="Arial Narrow" w:hAnsi="Arial Narrow" w:cs="Arial"/>
        </w:rPr>
      </w:pPr>
      <w:r w:rsidRPr="00F702EC">
        <w:rPr>
          <w:rFonts w:ascii="Arial Narrow" w:hAnsi="Arial Narrow" w:cs="Arial"/>
        </w:rPr>
        <w:t>Les soumissionnaires restent tenus par leur offre pendant trois mois (03) à partir de la date limite fixée pour</w:t>
      </w:r>
      <w:r>
        <w:rPr>
          <w:rFonts w:ascii="Arial Narrow" w:hAnsi="Arial Narrow" w:cs="Arial"/>
        </w:rPr>
        <w:t xml:space="preserve"> </w:t>
      </w:r>
      <w:r w:rsidRPr="00F702EC">
        <w:rPr>
          <w:rFonts w:ascii="Arial Narrow" w:hAnsi="Arial Narrow" w:cs="Arial"/>
        </w:rPr>
        <w:t>la remise des offres.</w:t>
      </w:r>
    </w:p>
    <w:p w14:paraId="3BDFB4BA" w14:textId="77777777" w:rsidR="00853F66" w:rsidRPr="00F702EC" w:rsidRDefault="00853F66" w:rsidP="00853F66">
      <w:pPr>
        <w:spacing w:after="0" w:line="240" w:lineRule="auto"/>
        <w:ind w:left="540"/>
        <w:jc w:val="both"/>
        <w:rPr>
          <w:rFonts w:ascii="Arial Narrow" w:hAnsi="Arial Narrow" w:cs="Arial"/>
          <w:sz w:val="4"/>
          <w:szCs w:val="4"/>
        </w:rPr>
      </w:pPr>
    </w:p>
    <w:p w14:paraId="102519BE" w14:textId="77777777" w:rsidR="00853F66" w:rsidRPr="00F702EC" w:rsidRDefault="00853F66" w:rsidP="00853F66">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RENSEIGNEMENTS COMPL</w:t>
      </w:r>
      <w:r>
        <w:rPr>
          <w:rFonts w:ascii="Arial Narrow" w:hAnsi="Arial Narrow" w:cs="Arial"/>
          <w:b/>
          <w:bCs/>
        </w:rPr>
        <w:t>É</w:t>
      </w:r>
      <w:r w:rsidRPr="00F702EC">
        <w:rPr>
          <w:rFonts w:ascii="Arial Narrow" w:hAnsi="Arial Narrow" w:cs="Arial"/>
          <w:b/>
          <w:bCs/>
        </w:rPr>
        <w:t>MENTAIRES :</w:t>
      </w:r>
    </w:p>
    <w:p w14:paraId="7A593D26" w14:textId="77777777" w:rsidR="00853F66" w:rsidRDefault="00853F66" w:rsidP="00853F66">
      <w:pPr>
        <w:spacing w:after="0" w:line="240" w:lineRule="auto"/>
        <w:ind w:left="425"/>
        <w:jc w:val="both"/>
        <w:rPr>
          <w:rFonts w:ascii="Arial Narrow" w:hAnsi="Arial Narrow" w:cs="Arial"/>
        </w:rPr>
      </w:pPr>
      <w:r w:rsidRPr="00F702EC">
        <w:rPr>
          <w:rFonts w:ascii="Arial Narrow" w:hAnsi="Arial Narrow" w:cs="Arial"/>
        </w:rPr>
        <w:t>Tous renseignements complémentaires pourront être obtenus aux heures ouvrables à la Société Nationale de Raffinage (Direction Générale/</w:t>
      </w:r>
      <w:r w:rsidRPr="00F702EC">
        <w:rPr>
          <w:rFonts w:ascii="Arial Narrow" w:hAnsi="Arial Narrow" w:cs="Arial"/>
          <w:b/>
          <w:u w:val="single"/>
        </w:rPr>
        <w:t>Département des Marchés</w:t>
      </w:r>
      <w:r w:rsidRPr="00F702EC">
        <w:rPr>
          <w:rFonts w:ascii="Arial Narrow" w:hAnsi="Arial Narrow" w:cs="Arial"/>
        </w:rPr>
        <w:t>) B.P. 365 Limbe - Cameroun, Tel : 233.42.38.15 ou 233.33.22.38 / Fax : 233.42.41.99 ou 233.33.22.35.</w:t>
      </w:r>
    </w:p>
    <w:p w14:paraId="2DD07CB8" w14:textId="77777777" w:rsidR="00853F66" w:rsidRDefault="00853F66" w:rsidP="00853F66">
      <w:pPr>
        <w:spacing w:after="0" w:line="240" w:lineRule="auto"/>
        <w:ind w:left="720"/>
        <w:jc w:val="both"/>
        <w:rPr>
          <w:rFonts w:ascii="Arial Narrow" w:hAnsi="Arial Narrow" w:cs="Arial Narrow"/>
        </w:rPr>
      </w:pPr>
      <w:r w:rsidRPr="00F702EC">
        <w:rPr>
          <w:rFonts w:ascii="Arial Narrow" w:hAnsi="Arial Narrow" w:cs="Arial Narrow"/>
        </w:rPr>
        <w:t xml:space="preserve">                                                                                                           </w:t>
      </w:r>
      <w:r>
        <w:rPr>
          <w:rFonts w:ascii="Arial Narrow" w:hAnsi="Arial Narrow" w:cs="Arial Narrow"/>
        </w:rPr>
        <w:t xml:space="preserve">        </w:t>
      </w:r>
      <w:r w:rsidRPr="00F702EC">
        <w:rPr>
          <w:rFonts w:ascii="Arial Narrow" w:hAnsi="Arial Narrow" w:cs="Arial Narrow"/>
        </w:rPr>
        <w:t xml:space="preserve">Limbé, le </w:t>
      </w:r>
      <w:r>
        <w:rPr>
          <w:rFonts w:ascii="Arial Narrow" w:hAnsi="Arial Narrow" w:cs="Arial Narrow"/>
        </w:rPr>
        <w:t>28/04/2026</w:t>
      </w:r>
    </w:p>
    <w:p w14:paraId="4BEC6FEE" w14:textId="77777777" w:rsidR="00853F66" w:rsidRPr="00F702EC" w:rsidRDefault="00853F66" w:rsidP="00853F66">
      <w:pPr>
        <w:spacing w:after="0" w:line="240" w:lineRule="auto"/>
        <w:ind w:left="6120"/>
        <w:jc w:val="both"/>
        <w:rPr>
          <w:rFonts w:ascii="Arial Narrow" w:hAnsi="Arial Narrow" w:cs="Arial Narrow"/>
        </w:rPr>
      </w:pPr>
      <w:r>
        <w:rPr>
          <w:rFonts w:ascii="Arial Narrow" w:hAnsi="Arial Narrow" w:cs="Arial Narrow"/>
        </w:rPr>
        <w:t xml:space="preserve">  </w:t>
      </w:r>
      <w:r w:rsidRPr="00F702EC">
        <w:rPr>
          <w:rFonts w:ascii="Arial Narrow" w:hAnsi="Arial Narrow" w:cs="Arial Narrow"/>
        </w:rPr>
        <w:t xml:space="preserve"> </w:t>
      </w:r>
      <w:r>
        <w:rPr>
          <w:rFonts w:ascii="Arial Narrow" w:hAnsi="Arial Narrow" w:cs="Arial Narrow"/>
        </w:rPr>
        <w:t xml:space="preserve">  </w:t>
      </w:r>
      <w:r w:rsidRPr="00F702EC">
        <w:rPr>
          <w:rFonts w:ascii="Arial Narrow" w:hAnsi="Arial Narrow" w:cs="Arial Narrow"/>
        </w:rPr>
        <w:t xml:space="preserve">    Le </w:t>
      </w:r>
      <w:r>
        <w:rPr>
          <w:rFonts w:ascii="Arial Narrow" w:hAnsi="Arial Narrow" w:cs="Arial Narrow"/>
        </w:rPr>
        <w:t>Directeur Général</w:t>
      </w:r>
    </w:p>
    <w:p w14:paraId="488EE4C9" w14:textId="77777777" w:rsidR="00853F66" w:rsidRPr="00DD6C4B" w:rsidRDefault="00853F66" w:rsidP="00853F66">
      <w:pPr>
        <w:spacing w:after="0" w:line="240" w:lineRule="auto"/>
        <w:ind w:left="6120"/>
        <w:jc w:val="both"/>
        <w:rPr>
          <w:rFonts w:ascii="Arial Narrow" w:hAnsi="Arial Narrow" w:cs="Arial Narrow"/>
          <w:sz w:val="6"/>
          <w:szCs w:val="6"/>
        </w:rPr>
      </w:pPr>
    </w:p>
    <w:p w14:paraId="3AF2DE73" w14:textId="77777777" w:rsidR="00853F66" w:rsidRPr="002067D6" w:rsidRDefault="00853F66" w:rsidP="00853F66">
      <w:pPr>
        <w:spacing w:after="0" w:line="240" w:lineRule="auto"/>
        <w:ind w:left="6120"/>
        <w:jc w:val="both"/>
        <w:rPr>
          <w:rFonts w:ascii="Arial Narrow" w:hAnsi="Arial Narrow" w:cs="Arial Narrow"/>
          <w:b/>
          <w:u w:val="single"/>
        </w:rPr>
      </w:pPr>
      <w:r w:rsidRPr="002067D6">
        <w:rPr>
          <w:rFonts w:ascii="Arial Narrow" w:hAnsi="Arial Narrow" w:cs="Arial Narrow"/>
        </w:rPr>
        <w:t xml:space="preserve">   </w:t>
      </w:r>
      <w:r>
        <w:rPr>
          <w:rFonts w:ascii="Arial Narrow" w:hAnsi="Arial Narrow" w:cs="Arial Narrow"/>
          <w:b/>
        </w:rPr>
        <w:t xml:space="preserve"> </w:t>
      </w:r>
      <w:r w:rsidRPr="002067D6">
        <w:rPr>
          <w:rFonts w:ascii="Arial Narrow" w:hAnsi="Arial Narrow" w:cs="Arial Narrow"/>
          <w:b/>
        </w:rPr>
        <w:t xml:space="preserve">  </w:t>
      </w:r>
      <w:r w:rsidRPr="002067D6">
        <w:rPr>
          <w:rFonts w:ascii="Arial Narrow" w:hAnsi="Arial Narrow" w:cs="Arial Narrow"/>
          <w:b/>
          <w:u w:val="single"/>
        </w:rPr>
        <w:t xml:space="preserve">El </w:t>
      </w:r>
      <w:r>
        <w:rPr>
          <w:rFonts w:ascii="Arial Narrow" w:hAnsi="Arial Narrow" w:cs="Arial Narrow"/>
          <w:b/>
          <w:u w:val="single"/>
        </w:rPr>
        <w:t>H</w:t>
      </w:r>
      <w:r w:rsidRPr="002067D6">
        <w:rPr>
          <w:rFonts w:ascii="Arial Narrow" w:hAnsi="Arial Narrow" w:cs="Arial Narrow"/>
          <w:b/>
          <w:u w:val="single"/>
        </w:rPr>
        <w:t>adj BAKO HAROUNA</w:t>
      </w:r>
    </w:p>
    <w:p w14:paraId="124CBA92" w14:textId="77777777" w:rsidR="00853F66" w:rsidRDefault="00853F66" w:rsidP="00853F66">
      <w:pPr>
        <w:spacing w:after="0" w:line="240" w:lineRule="auto"/>
        <w:jc w:val="both"/>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bCs/>
          <w:iCs/>
          <w:color w:val="000000"/>
        </w:rPr>
        <w:tab/>
        <w:t xml:space="preserve">                </w:t>
      </w:r>
    </w:p>
    <w:p w14:paraId="13C45C3D" w14:textId="77777777" w:rsidR="00853F66" w:rsidRDefault="00853F66">
      <w:pPr>
        <w:spacing w:after="160" w:line="259" w:lineRule="auto"/>
        <w:rPr>
          <w:rFonts w:ascii="Arial Narrow" w:hAnsi="Arial Narrow" w:cs="Arial"/>
          <w:b/>
          <w:lang w:val="pt-BR"/>
        </w:rPr>
      </w:pPr>
      <w:r>
        <w:rPr>
          <w:rFonts w:ascii="Arial Narrow" w:hAnsi="Arial Narrow" w:cs="Arial"/>
          <w:b/>
          <w:lang w:val="pt-BR"/>
        </w:rPr>
        <w:br w:type="page"/>
      </w:r>
    </w:p>
    <w:p w14:paraId="0BFF1AA2" w14:textId="67431688" w:rsidR="00853F66" w:rsidRDefault="00853F66" w:rsidP="00853F66">
      <w:pPr>
        <w:spacing w:after="0" w:line="240" w:lineRule="auto"/>
        <w:jc w:val="center"/>
        <w:rPr>
          <w:rFonts w:ascii="Arial Narrow" w:hAnsi="Arial Narrow" w:cs="Arial"/>
          <w:b/>
          <w:lang w:val="pt-BR"/>
        </w:rPr>
      </w:pPr>
      <w:r w:rsidRPr="00FC5D55">
        <w:rPr>
          <w:rFonts w:ascii="Arial Narrow" w:hAnsi="Arial Narrow" w:cs="Arial"/>
          <w:b/>
          <w:lang w:val="pt-BR"/>
        </w:rPr>
        <w:t>OPEN NATIONAL</w:t>
      </w:r>
      <w:r>
        <w:rPr>
          <w:rFonts w:ascii="Arial Narrow" w:hAnsi="Arial Narrow" w:cs="Arial"/>
          <w:b/>
          <w:lang w:val="pt-BR"/>
        </w:rPr>
        <w:t xml:space="preserve"> </w:t>
      </w:r>
      <w:r w:rsidRPr="00FC5D55">
        <w:rPr>
          <w:rFonts w:ascii="Arial Narrow" w:hAnsi="Arial Narrow" w:cs="Arial"/>
          <w:b/>
          <w:lang w:val="pt-BR"/>
        </w:rPr>
        <w:t>INVITATION TO TENDER</w:t>
      </w:r>
    </w:p>
    <w:p w14:paraId="54AD6FEC" w14:textId="77777777" w:rsidR="00853F66" w:rsidRPr="00FC5D55" w:rsidRDefault="00853F66" w:rsidP="00853F66">
      <w:pPr>
        <w:spacing w:after="0" w:line="240" w:lineRule="auto"/>
        <w:jc w:val="center"/>
        <w:rPr>
          <w:rFonts w:ascii="Arial Narrow" w:hAnsi="Arial Narrow" w:cs="Arial"/>
          <w:bCs/>
          <w:lang w:val="pt-BR"/>
        </w:rPr>
      </w:pPr>
      <w:r w:rsidRPr="00FC5D55">
        <w:rPr>
          <w:rFonts w:ascii="Arial Narrow" w:hAnsi="Arial Narrow" w:cs="Arial"/>
          <w:bCs/>
          <w:lang w:val="pt-BR"/>
        </w:rPr>
        <w:t>N° </w:t>
      </w:r>
      <w:r>
        <w:rPr>
          <w:rFonts w:ascii="Arial Narrow" w:hAnsi="Arial Narrow" w:cs="Arial"/>
          <w:bCs/>
          <w:lang w:val="pt-BR"/>
        </w:rPr>
        <w:t>010.26</w:t>
      </w:r>
      <w:r w:rsidRPr="00FC5D55">
        <w:rPr>
          <w:rFonts w:ascii="Arial Narrow" w:hAnsi="Arial Narrow" w:cs="Arial"/>
          <w:bCs/>
          <w:lang w:val="pt-BR"/>
        </w:rPr>
        <w:t>/</w:t>
      </w:r>
      <w:r w:rsidRPr="00D93D0E">
        <w:rPr>
          <w:rFonts w:ascii="Arial Narrow" w:hAnsi="Arial Narrow" w:cs="Arial"/>
          <w:iCs/>
          <w:lang w:val="en-GB"/>
        </w:rPr>
        <w:t>ONIT</w:t>
      </w:r>
      <w:r>
        <w:rPr>
          <w:rFonts w:ascii="Arial Narrow" w:hAnsi="Arial Narrow" w:cs="Arial"/>
          <w:bCs/>
          <w:lang w:val="pt-BR"/>
        </w:rPr>
        <w:t>/SONARA/CIPM/2024</w:t>
      </w:r>
      <w:r w:rsidRPr="00FC5D55">
        <w:rPr>
          <w:rFonts w:ascii="Arial Narrow" w:hAnsi="Arial Narrow" w:cs="Arial"/>
          <w:bCs/>
          <w:lang w:val="pt-BR"/>
        </w:rPr>
        <w:t xml:space="preserve"> </w:t>
      </w:r>
      <w:r>
        <w:rPr>
          <w:rFonts w:ascii="Arial Narrow" w:hAnsi="Arial Narrow" w:cs="Arial"/>
          <w:bCs/>
          <w:lang w:val="pt-BR"/>
        </w:rPr>
        <w:t>OF 28</w:t>
      </w:r>
      <w:r w:rsidRPr="00220F39">
        <w:rPr>
          <w:rFonts w:ascii="Arial Narrow" w:hAnsi="Arial Narrow" w:cs="Arial"/>
          <w:bCs/>
          <w:vertAlign w:val="superscript"/>
          <w:lang w:val="pt-BR"/>
        </w:rPr>
        <w:t>th</w:t>
      </w:r>
      <w:r>
        <w:rPr>
          <w:rFonts w:ascii="Arial Narrow" w:hAnsi="Arial Narrow" w:cs="Arial"/>
          <w:bCs/>
          <w:lang w:val="pt-BR"/>
        </w:rPr>
        <w:t>/04/2026</w:t>
      </w:r>
    </w:p>
    <w:p w14:paraId="1CAB9DFB" w14:textId="77777777" w:rsidR="00853F66" w:rsidRDefault="00853F66" w:rsidP="00853F66">
      <w:pPr>
        <w:spacing w:after="0" w:line="240" w:lineRule="auto"/>
        <w:jc w:val="center"/>
        <w:rPr>
          <w:rFonts w:ascii="Arial Narrow" w:hAnsi="Arial Narrow" w:cs="Arial"/>
          <w:bCs/>
          <w:lang w:val="pt-BR"/>
        </w:rPr>
      </w:pPr>
      <w:r>
        <w:rPr>
          <w:rFonts w:ascii="Arial Narrow" w:hAnsi="Arial Narrow" w:cs="Arial"/>
          <w:bCs/>
          <w:lang w:val="pt-BR"/>
        </w:rPr>
        <w:t>Related to</w:t>
      </w:r>
    </w:p>
    <w:p w14:paraId="7ED87993" w14:textId="77777777" w:rsidR="00853F66" w:rsidRDefault="00853F66" w:rsidP="00853F66">
      <w:pPr>
        <w:spacing w:after="0" w:line="240" w:lineRule="auto"/>
        <w:jc w:val="center"/>
        <w:rPr>
          <w:rFonts w:ascii="Arial Narrow" w:hAnsi="Arial Narrow" w:cs="Arial"/>
          <w:b/>
          <w:bCs/>
          <w:lang w:val="en-US" w:eastAsia="fr-FR"/>
        </w:rPr>
      </w:pPr>
      <w:bookmarkStart w:id="3" w:name="_Hlk177640532"/>
      <w:r>
        <w:rPr>
          <w:rFonts w:ascii="Arial Narrow" w:hAnsi="Arial Narrow" w:cs="Arial"/>
          <w:b/>
          <w:bCs/>
          <w:lang w:val="en-US" w:eastAsia="fr-FR"/>
        </w:rPr>
        <w:t>UPKEEP OF GREEN SPACES FOR SECTOR 2 OF THE BOTA RESIDENTIAL QUARTER</w:t>
      </w:r>
    </w:p>
    <w:bookmarkEnd w:id="3"/>
    <w:p w14:paraId="51BD02F9" w14:textId="77777777" w:rsidR="00853F66" w:rsidRDefault="00853F66" w:rsidP="00853F66">
      <w:pPr>
        <w:spacing w:after="0" w:line="240" w:lineRule="auto"/>
        <w:jc w:val="center"/>
        <w:rPr>
          <w:rFonts w:ascii="Arial Narrow" w:hAnsi="Arial Narrow"/>
          <w:b/>
          <w:lang w:val="en-GB"/>
        </w:rPr>
      </w:pPr>
      <w:r>
        <w:rPr>
          <w:rFonts w:ascii="Arial Narrow" w:hAnsi="Arial Narrow"/>
          <w:b/>
          <w:lang w:val="en-GB"/>
        </w:rPr>
        <w:t>--------------------------------------------------------------------------------------</w:t>
      </w:r>
    </w:p>
    <w:p w14:paraId="5B27ECFD" w14:textId="77777777" w:rsidR="00853F66" w:rsidRPr="004D31E8" w:rsidRDefault="00853F66" w:rsidP="00853F66">
      <w:pPr>
        <w:numPr>
          <w:ilvl w:val="0"/>
          <w:numId w:val="2"/>
        </w:numPr>
        <w:tabs>
          <w:tab w:val="clear" w:pos="720"/>
          <w:tab w:val="num" w:pos="426"/>
        </w:tabs>
        <w:spacing w:after="0" w:line="240" w:lineRule="auto"/>
        <w:ind w:left="426" w:hanging="426"/>
        <w:rPr>
          <w:rFonts w:ascii="Arial Narrow" w:hAnsi="Arial Narrow" w:cs="Arial"/>
          <w:b/>
          <w:bCs/>
          <w:lang w:val="en-US"/>
        </w:rPr>
      </w:pPr>
      <w:r w:rsidRPr="004D31E8">
        <w:rPr>
          <w:rFonts w:ascii="Arial Narrow" w:hAnsi="Arial Narrow" w:cs="Arial"/>
          <w:b/>
          <w:bCs/>
          <w:lang w:val="en-US"/>
        </w:rPr>
        <w:t>PURPOSE OF THE CALL FOR TENDER</w:t>
      </w:r>
    </w:p>
    <w:p w14:paraId="25BB7A48" w14:textId="77777777" w:rsidR="00853F66" w:rsidRPr="00583F11" w:rsidRDefault="00853F66" w:rsidP="00853F66">
      <w:pPr>
        <w:spacing w:after="0" w:line="240" w:lineRule="auto"/>
        <w:ind w:left="426"/>
        <w:jc w:val="both"/>
        <w:rPr>
          <w:rFonts w:ascii="Arial Narrow" w:hAnsi="Arial Narrow" w:cs="Arial"/>
          <w:lang w:val="en-US"/>
        </w:rPr>
      </w:pPr>
      <w:r>
        <w:rPr>
          <w:rFonts w:ascii="Arial Narrow" w:hAnsi="Arial Narrow"/>
          <w:lang w:val="en-US"/>
        </w:rPr>
        <w:t>The General Manager of SONARA, Contracting Authority, launches an Open National Invitation to tender related to upkeep of green spaces for sector 2 of the Bota residential quarter.</w:t>
      </w:r>
    </w:p>
    <w:p w14:paraId="244EE3DD" w14:textId="77777777" w:rsidR="00853F66" w:rsidRPr="006A7B19" w:rsidRDefault="00853F66" w:rsidP="00853F66">
      <w:pPr>
        <w:spacing w:after="0" w:line="240" w:lineRule="auto"/>
        <w:rPr>
          <w:rFonts w:ascii="Arial Narrow" w:hAnsi="Arial Narrow" w:cs="Times New Roman"/>
          <w:sz w:val="4"/>
          <w:szCs w:val="4"/>
          <w:lang w:val="en-GB"/>
        </w:rPr>
      </w:pPr>
    </w:p>
    <w:p w14:paraId="0188689C" w14:textId="77777777" w:rsidR="00853F66" w:rsidRPr="00E520C9" w:rsidRDefault="00853F66" w:rsidP="00853F66">
      <w:pPr>
        <w:numPr>
          <w:ilvl w:val="0"/>
          <w:numId w:val="2"/>
        </w:numPr>
        <w:tabs>
          <w:tab w:val="clear" w:pos="720"/>
          <w:tab w:val="num" w:pos="426"/>
        </w:tabs>
        <w:spacing w:after="0" w:line="240" w:lineRule="auto"/>
        <w:ind w:left="426" w:hanging="426"/>
        <w:rPr>
          <w:rFonts w:ascii="Arial Narrow" w:hAnsi="Arial Narrow" w:cs="Arial"/>
          <w:b/>
          <w:bCs/>
        </w:rPr>
      </w:pPr>
      <w:r w:rsidRPr="00CE6FCF">
        <w:rPr>
          <w:rFonts w:ascii="Arial Narrow" w:hAnsi="Arial Narrow" w:cs="Arial"/>
          <w:b/>
          <w:bCs/>
        </w:rPr>
        <w:t>CONSISTENCE OF SERVICE</w:t>
      </w:r>
    </w:p>
    <w:p w14:paraId="6921DB8C" w14:textId="77777777" w:rsidR="00853F66" w:rsidRPr="004830DA" w:rsidRDefault="00853F66" w:rsidP="00853F66">
      <w:pPr>
        <w:spacing w:after="0" w:line="240" w:lineRule="auto"/>
        <w:ind w:left="426"/>
        <w:jc w:val="both"/>
        <w:rPr>
          <w:rFonts w:ascii="Arial Narrow" w:hAnsi="Arial Narrow" w:cs="Arial Narrow"/>
          <w:lang w:val="en-US"/>
        </w:rPr>
      </w:pPr>
      <w:r w:rsidRPr="004830DA">
        <w:rPr>
          <w:rFonts w:ascii="Arial Narrow" w:hAnsi="Arial Narrow" w:cs="Arial Narrow"/>
          <w:lang w:val="en-US"/>
        </w:rPr>
        <w:t>On a technical level and in accordance with the description of the Terms of Reference, SONARA's expectations with regard to the potential Co-contractor are as follows:</w:t>
      </w:r>
    </w:p>
    <w:p w14:paraId="52F07083" w14:textId="77777777" w:rsidR="00853F66" w:rsidRPr="00853F66" w:rsidRDefault="00853F66" w:rsidP="00853F66">
      <w:pPr>
        <w:spacing w:after="0" w:line="240" w:lineRule="auto"/>
        <w:ind w:left="426"/>
        <w:jc w:val="both"/>
        <w:rPr>
          <w:rFonts w:ascii="Arial Narrow" w:hAnsi="Arial Narrow" w:cs="Times New Roman"/>
          <w:lang w:val="en-US" w:eastAsia="fr-FR"/>
        </w:rPr>
      </w:pPr>
      <w:r w:rsidRPr="00853F66">
        <w:rPr>
          <w:rFonts w:ascii="Arial Narrow" w:hAnsi="Arial Narrow" w:cs="Times New Roman"/>
          <w:lang w:val="en-US" w:eastAsia="fr-FR"/>
        </w:rPr>
        <w:t>(A) Grassed or non-grassed surfaces</w:t>
      </w:r>
    </w:p>
    <w:p w14:paraId="6D19310C" w14:textId="77777777" w:rsidR="00853F66" w:rsidRPr="00853F66" w:rsidRDefault="00853F66" w:rsidP="00853F66">
      <w:pPr>
        <w:spacing w:after="0" w:line="240" w:lineRule="auto"/>
        <w:ind w:left="426"/>
        <w:jc w:val="both"/>
        <w:rPr>
          <w:rFonts w:ascii="Arial Narrow" w:hAnsi="Arial Narrow" w:cs="Arial Narrow"/>
          <w:lang w:val="en-US"/>
        </w:rPr>
      </w:pPr>
      <w:r w:rsidRPr="00853F66">
        <w:rPr>
          <w:rFonts w:ascii="Arial Narrow" w:hAnsi="Arial Narrow" w:cs="Arial Narrow"/>
          <w:lang w:val="en-US"/>
        </w:rPr>
        <w:t>The expected services include, among others:</w:t>
      </w:r>
    </w:p>
    <w:p w14:paraId="7A7B82EE"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Mechanical or manual mowing of grassy areas,</w:t>
      </w:r>
    </w:p>
    <w:p w14:paraId="6F5AE21D"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Weeding from the edge of grassy areas, non-grassed green spaces,</w:t>
      </w:r>
    </w:p>
    <w:p w14:paraId="0CA163E8"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Pulling out weeds in grassy areas,</w:t>
      </w:r>
    </w:p>
    <w:p w14:paraId="26826804"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Raking, collection and disposal of mowing and grass cutting waste,</w:t>
      </w:r>
    </w:p>
    <w:p w14:paraId="73DD25C9"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Watering the lawn throughout zone 4 and the football stadium,</w:t>
      </w:r>
    </w:p>
    <w:p w14:paraId="05FF830A"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The spraying of fertilizers, insecticides and fungicides on green grassy spaces (the chemicals used must be approved by the environmental control, hygiene and health services of SONARA on the one hand, and above all approved by the Chamber of Agriculture and the Ministry of Health of Cameroon on the other hand),</w:t>
      </w:r>
    </w:p>
    <w:p w14:paraId="3652C337"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Disposal of plants and other waste to an approved public landfill.</w:t>
      </w:r>
    </w:p>
    <w:p w14:paraId="2017F1BE" w14:textId="77777777" w:rsidR="00853F66" w:rsidRPr="00853F66" w:rsidRDefault="00853F66" w:rsidP="00853F66">
      <w:pPr>
        <w:spacing w:after="0" w:line="240" w:lineRule="auto"/>
        <w:ind w:left="426"/>
        <w:jc w:val="both"/>
        <w:rPr>
          <w:rFonts w:ascii="Arial Narrow" w:hAnsi="Arial Narrow" w:cs="Times New Roman"/>
          <w:lang w:val="en-US" w:eastAsia="fr-FR"/>
        </w:rPr>
      </w:pPr>
      <w:r w:rsidRPr="00853F66">
        <w:rPr>
          <w:rFonts w:ascii="Arial Narrow" w:hAnsi="Arial Narrow" w:cs="Times New Roman"/>
          <w:lang w:val="en-US" w:eastAsia="fr-FR"/>
        </w:rPr>
        <w:t>(B) Trees, shrubs and hedges</w:t>
      </w:r>
    </w:p>
    <w:p w14:paraId="51A1DAEB" w14:textId="77777777" w:rsidR="00853F66" w:rsidRPr="00853F66" w:rsidRDefault="00853F66" w:rsidP="00853F66">
      <w:pPr>
        <w:spacing w:after="0" w:line="240" w:lineRule="auto"/>
        <w:ind w:left="426"/>
        <w:jc w:val="both"/>
        <w:rPr>
          <w:rFonts w:ascii="Arial Narrow" w:hAnsi="Arial Narrow" w:cs="Arial Narrow"/>
          <w:lang w:val="en-US"/>
        </w:rPr>
      </w:pPr>
      <w:r w:rsidRPr="00853F66">
        <w:rPr>
          <w:rFonts w:ascii="Arial Narrow" w:hAnsi="Arial Narrow" w:cs="Arial Narrow"/>
          <w:lang w:val="en-US"/>
        </w:rPr>
        <w:t>These include, among other things:</w:t>
      </w:r>
    </w:p>
    <w:p w14:paraId="49583B7E"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Pruning of trees and shrubs located in the areas of green spaces concerned,</w:t>
      </w:r>
    </w:p>
    <w:p w14:paraId="58EF2D9C"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The size of shrubs and hedges planted in grassed or non-grassed areas,</w:t>
      </w:r>
    </w:p>
    <w:p w14:paraId="6AB59588"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Staking of shrubs and hedges,</w:t>
      </w:r>
    </w:p>
    <w:p w14:paraId="533676C5"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Treatment of hedges by spreading fertilizers, spraying insecticides and fungicides, if necessary,</w:t>
      </w:r>
    </w:p>
    <w:p w14:paraId="6B7740C6"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Collection and disposal of cutting and pruning waste from trees, shrubs and flowers to an approved public landfill.</w:t>
      </w:r>
    </w:p>
    <w:p w14:paraId="58FCEAA2" w14:textId="77777777" w:rsidR="00853F66" w:rsidRPr="00853F66" w:rsidRDefault="00853F66" w:rsidP="00853F66">
      <w:pPr>
        <w:spacing w:after="0" w:line="240" w:lineRule="auto"/>
        <w:ind w:left="426"/>
        <w:jc w:val="both"/>
        <w:rPr>
          <w:rFonts w:ascii="Arial Narrow" w:hAnsi="Arial Narrow" w:cs="Times New Roman"/>
          <w:lang w:val="en-US" w:eastAsia="fr-FR"/>
        </w:rPr>
      </w:pPr>
      <w:r w:rsidRPr="00853F66">
        <w:rPr>
          <w:rFonts w:ascii="Arial Narrow" w:hAnsi="Arial Narrow" w:cs="Times New Roman"/>
          <w:lang w:val="en-US" w:eastAsia="fr-FR"/>
        </w:rPr>
        <w:t xml:space="preserve">(C) Gutters, streets and common areas </w:t>
      </w:r>
    </w:p>
    <w:p w14:paraId="79C228AF" w14:textId="77777777" w:rsidR="00853F66" w:rsidRPr="00235EDD" w:rsidRDefault="00853F66" w:rsidP="00853F66">
      <w:pPr>
        <w:spacing w:after="0" w:line="240" w:lineRule="auto"/>
        <w:ind w:left="426"/>
        <w:jc w:val="both"/>
        <w:rPr>
          <w:rFonts w:ascii="Arial Narrow" w:hAnsi="Arial Narrow" w:cs="Arial Narrow"/>
        </w:rPr>
      </w:pPr>
      <w:r w:rsidRPr="00235EDD">
        <w:rPr>
          <w:rFonts w:ascii="Arial Narrow" w:hAnsi="Arial Narrow" w:cs="Arial Narrow"/>
        </w:rPr>
        <w:t>These include:</w:t>
      </w:r>
    </w:p>
    <w:p w14:paraId="289FA7A1"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Cleaning and sweeping all waste from the gutters (see plants, rags, cans, bottles, planks, stones, etc.),</w:t>
      </w:r>
    </w:p>
    <w:p w14:paraId="0FEE8E41"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Cleaning of concreted or non-concreted gutters, as well as concrete manholes,</w:t>
      </w:r>
    </w:p>
    <w:p w14:paraId="4DD40105" w14:textId="77777777" w:rsidR="00853F66" w:rsidRPr="00235EDD" w:rsidRDefault="00853F66" w:rsidP="00853F66">
      <w:pPr>
        <w:numPr>
          <w:ilvl w:val="0"/>
          <w:numId w:val="8"/>
        </w:numPr>
        <w:tabs>
          <w:tab w:val="clear" w:pos="1211"/>
          <w:tab w:val="num" w:pos="567"/>
        </w:tabs>
        <w:spacing w:after="0" w:line="240" w:lineRule="auto"/>
        <w:ind w:left="567" w:hanging="141"/>
        <w:jc w:val="both"/>
        <w:rPr>
          <w:rFonts w:ascii="Arial Narrow" w:hAnsi="Arial Narrow" w:cs="Arial Narrow"/>
          <w:color w:val="000000"/>
          <w:lang w:val="en-US" w:eastAsia="fr-FR"/>
        </w:rPr>
      </w:pPr>
      <w:r w:rsidRPr="00235EDD">
        <w:rPr>
          <w:rFonts w:ascii="Arial Narrow" w:hAnsi="Arial Narrow" w:cs="Arial Narrow"/>
          <w:color w:val="000000"/>
          <w:lang w:val="en-US" w:eastAsia="fr-FR"/>
        </w:rPr>
        <w:t>Cleaning and sweeping streets and common areas (see streets, alleys, parking lots, sidewalks and their barbicans).</w:t>
      </w:r>
    </w:p>
    <w:p w14:paraId="5937F980" w14:textId="77777777" w:rsidR="00853F66" w:rsidRPr="00757B87" w:rsidRDefault="00853F66" w:rsidP="00853F66">
      <w:pPr>
        <w:tabs>
          <w:tab w:val="left" w:pos="284"/>
        </w:tabs>
        <w:spacing w:after="0" w:line="240" w:lineRule="auto"/>
        <w:ind w:right="181"/>
        <w:jc w:val="both"/>
        <w:rPr>
          <w:rFonts w:ascii="Arial Narrow" w:hAnsi="Arial Narrow" w:cs="Arial"/>
          <w:sz w:val="2"/>
          <w:szCs w:val="2"/>
          <w:lang w:val="en-GB"/>
        </w:rPr>
      </w:pPr>
    </w:p>
    <w:p w14:paraId="536B97CA" w14:textId="77777777"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rPr>
      </w:pPr>
      <w:r w:rsidRPr="00CE6FCF">
        <w:rPr>
          <w:rFonts w:ascii="Arial Narrow" w:hAnsi="Arial Narrow" w:cs="Arial"/>
          <w:b/>
          <w:bCs/>
        </w:rPr>
        <w:t>EXECUTION DEADLINE</w:t>
      </w:r>
    </w:p>
    <w:p w14:paraId="61AAF6A0" w14:textId="77777777" w:rsidR="00853F66" w:rsidRDefault="00853F66" w:rsidP="00853F66">
      <w:pPr>
        <w:spacing w:after="0" w:line="240" w:lineRule="auto"/>
        <w:ind w:left="426"/>
        <w:jc w:val="both"/>
        <w:rPr>
          <w:rFonts w:ascii="Arial Narrow" w:hAnsi="Arial Narrow"/>
          <w:lang w:val="en-GB"/>
        </w:rPr>
      </w:pPr>
      <w:r>
        <w:rPr>
          <w:rFonts w:ascii="Arial Narrow" w:hAnsi="Arial Narrow"/>
          <w:lang w:val="en-GB"/>
        </w:rPr>
        <w:t xml:space="preserve">The maximum time limit laid by the project owner for the realization of services, subject of this tender is </w:t>
      </w:r>
      <w:r w:rsidRPr="003F5217">
        <w:rPr>
          <w:rFonts w:ascii="Arial Narrow" w:hAnsi="Arial Narrow"/>
          <w:b/>
          <w:lang w:val="en-GB"/>
        </w:rPr>
        <w:t>t</w:t>
      </w:r>
      <w:r>
        <w:rPr>
          <w:rFonts w:ascii="Arial Narrow" w:hAnsi="Arial Narrow"/>
          <w:b/>
          <w:lang w:val="en-GB"/>
        </w:rPr>
        <w:t>welve (12</w:t>
      </w:r>
      <w:r w:rsidRPr="003F5217">
        <w:rPr>
          <w:rFonts w:ascii="Arial Narrow" w:hAnsi="Arial Narrow"/>
          <w:b/>
          <w:lang w:val="en-GB"/>
        </w:rPr>
        <w:t>) months</w:t>
      </w:r>
      <w:r>
        <w:rPr>
          <w:rFonts w:ascii="Arial Narrow" w:hAnsi="Arial Narrow"/>
          <w:lang w:val="en-GB"/>
        </w:rPr>
        <w:t>, as from the date of notification of the corresponding Service Order.</w:t>
      </w:r>
    </w:p>
    <w:p w14:paraId="76C43495" w14:textId="77777777"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ALLOTMENT</w:t>
      </w:r>
    </w:p>
    <w:p w14:paraId="60223DE0" w14:textId="77777777" w:rsidR="00853F66" w:rsidRDefault="00853F66" w:rsidP="00853F66">
      <w:pPr>
        <w:spacing w:after="0" w:line="240" w:lineRule="auto"/>
        <w:ind w:left="360"/>
        <w:jc w:val="both"/>
        <w:rPr>
          <w:rFonts w:ascii="Arial Narrow" w:hAnsi="Arial Narrow"/>
          <w:lang w:val="en-GB"/>
        </w:rPr>
      </w:pPr>
      <w:r>
        <w:rPr>
          <w:rFonts w:ascii="Arial Narrow" w:hAnsi="Arial Narrow"/>
          <w:lang w:val="en-GB"/>
        </w:rPr>
        <w:t xml:space="preserve"> </w:t>
      </w:r>
      <w:r>
        <w:rPr>
          <w:rFonts w:ascii="Arial Narrow" w:hAnsi="Arial Narrow" w:cs="Arial"/>
          <w:bCs/>
          <w:iCs/>
          <w:lang w:val="en-US"/>
        </w:rPr>
        <w:t>The</w:t>
      </w:r>
      <w:r>
        <w:rPr>
          <w:rFonts w:ascii="Arial Narrow" w:hAnsi="Arial Narrow"/>
          <w:lang w:val="en-GB"/>
        </w:rPr>
        <w:t xml:space="preserve"> contract is not allotted.</w:t>
      </w:r>
    </w:p>
    <w:p w14:paraId="1CAC9D0F" w14:textId="77777777" w:rsidR="00853F66" w:rsidRPr="00C41133" w:rsidRDefault="00853F66" w:rsidP="00853F66">
      <w:pPr>
        <w:spacing w:after="0" w:line="240" w:lineRule="auto"/>
        <w:ind w:left="567"/>
        <w:jc w:val="both"/>
        <w:rPr>
          <w:rFonts w:ascii="Arial Narrow" w:hAnsi="Arial Narrow"/>
          <w:color w:val="000000"/>
          <w:sz w:val="4"/>
          <w:szCs w:val="4"/>
          <w:lang w:val="en-US"/>
        </w:rPr>
      </w:pPr>
    </w:p>
    <w:p w14:paraId="25120465" w14:textId="77777777" w:rsidR="00853F66" w:rsidRPr="006304E0" w:rsidRDefault="00853F66" w:rsidP="00853F66">
      <w:pPr>
        <w:spacing w:after="0" w:line="240" w:lineRule="auto"/>
        <w:rPr>
          <w:rFonts w:ascii="Arial Narrow" w:hAnsi="Arial Narrow" w:cs="Arial"/>
          <w:sz w:val="4"/>
          <w:szCs w:val="4"/>
          <w:lang w:val="en-GB"/>
        </w:rPr>
      </w:pPr>
    </w:p>
    <w:p w14:paraId="3F3F5628" w14:textId="77777777" w:rsidR="00853F66" w:rsidRPr="003F5217" w:rsidRDefault="00853F66" w:rsidP="00853F66">
      <w:pPr>
        <w:numPr>
          <w:ilvl w:val="0"/>
          <w:numId w:val="2"/>
        </w:numPr>
        <w:tabs>
          <w:tab w:val="clear" w:pos="720"/>
          <w:tab w:val="num" w:pos="426"/>
        </w:tabs>
        <w:spacing w:after="0" w:line="240" w:lineRule="auto"/>
        <w:ind w:left="426" w:hanging="426"/>
        <w:rPr>
          <w:rFonts w:ascii="Arial Narrow" w:hAnsi="Arial Narrow"/>
          <w:b/>
          <w:lang w:val="en-GB"/>
        </w:rPr>
      </w:pPr>
      <w:r w:rsidRPr="003F5217">
        <w:rPr>
          <w:rFonts w:ascii="Arial Narrow" w:hAnsi="Arial Narrow"/>
          <w:b/>
          <w:lang w:val="en-GB"/>
        </w:rPr>
        <w:t>ESTIMATED COST</w:t>
      </w:r>
    </w:p>
    <w:p w14:paraId="7BD91099" w14:textId="77777777" w:rsidR="00853F66" w:rsidRDefault="00853F66" w:rsidP="00853F66">
      <w:pPr>
        <w:spacing w:after="0" w:line="240" w:lineRule="auto"/>
        <w:ind w:left="426"/>
        <w:jc w:val="both"/>
        <w:rPr>
          <w:rFonts w:ascii="Arial Narrow" w:hAnsi="Arial Narrow" w:cs="Arial"/>
          <w:bCs/>
          <w:iCs/>
          <w:lang w:val="en-US"/>
        </w:rPr>
      </w:pPr>
      <w:r>
        <w:rPr>
          <w:rFonts w:ascii="Arial Narrow" w:hAnsi="Arial Narrow" w:cs="Arial"/>
          <w:bCs/>
          <w:iCs/>
          <w:lang w:val="en-US"/>
        </w:rPr>
        <w:t>The provisional cost of the operation after earlier studies is</w:t>
      </w:r>
      <w:r>
        <w:rPr>
          <w:rFonts w:ascii="Arial Narrow" w:hAnsi="Arial Narrow" w:cs="Arial"/>
          <w:b/>
          <w:bCs/>
          <w:iCs/>
          <w:lang w:val="en-US"/>
        </w:rPr>
        <w:t xml:space="preserve"> </w:t>
      </w:r>
      <w:r>
        <w:rPr>
          <w:rFonts w:ascii="Arial Narrow" w:hAnsi="Arial Narrow" w:cs="Arial"/>
          <w:bCs/>
          <w:iCs/>
          <w:lang w:val="en-US"/>
        </w:rPr>
        <w:t>CFAF</w:t>
      </w:r>
      <w:r>
        <w:rPr>
          <w:rFonts w:ascii="Arial Narrow" w:hAnsi="Arial Narrow" w:cs="Arial"/>
          <w:b/>
          <w:bCs/>
          <w:iCs/>
          <w:color w:val="000000"/>
          <w:lang w:val="en-US"/>
        </w:rPr>
        <w:t xml:space="preserve"> 27.118.595</w:t>
      </w:r>
      <w:r w:rsidRPr="00A976C1">
        <w:rPr>
          <w:rFonts w:ascii="Arial Narrow" w:hAnsi="Arial Narrow" w:cs="Arial"/>
          <w:bCs/>
          <w:iCs/>
          <w:color w:val="000000"/>
          <w:lang w:val="en-US"/>
        </w:rPr>
        <w:t xml:space="preserve"> </w:t>
      </w:r>
      <w:r w:rsidRPr="007F3EC9">
        <w:rPr>
          <w:rFonts w:ascii="Arial Narrow" w:hAnsi="Arial Narrow" w:cs="Arial"/>
          <w:bCs/>
          <w:i/>
          <w:color w:val="000000"/>
          <w:lang w:val="en-US"/>
        </w:rPr>
        <w:t>(</w:t>
      </w:r>
      <w:r w:rsidRPr="00811D2A">
        <w:rPr>
          <w:rFonts w:ascii="Arial Narrow" w:hAnsi="Arial Narrow" w:cs="Arial"/>
          <w:bCs/>
          <w:i/>
          <w:color w:val="000000"/>
          <w:lang w:val="en-US"/>
        </w:rPr>
        <w:t xml:space="preserve">twenty-seven million one hundred </w:t>
      </w:r>
      <w:r>
        <w:rPr>
          <w:rFonts w:ascii="Arial Narrow" w:hAnsi="Arial Narrow" w:cs="Arial"/>
          <w:bCs/>
          <w:i/>
          <w:color w:val="000000"/>
          <w:lang w:val="en-US"/>
        </w:rPr>
        <w:t xml:space="preserve">and </w:t>
      </w:r>
      <w:r w:rsidRPr="00811D2A">
        <w:rPr>
          <w:rFonts w:ascii="Arial Narrow" w:hAnsi="Arial Narrow" w:cs="Arial"/>
          <w:bCs/>
          <w:i/>
          <w:color w:val="000000"/>
          <w:lang w:val="en-US"/>
        </w:rPr>
        <w:t>eighteen thousand five hundred ninety-five</w:t>
      </w:r>
      <w:r w:rsidRPr="007F3EC9">
        <w:rPr>
          <w:rFonts w:ascii="Arial Narrow" w:hAnsi="Arial Narrow" w:cs="Arial"/>
          <w:bCs/>
          <w:i/>
          <w:color w:val="000000"/>
          <w:lang w:val="en-US"/>
        </w:rPr>
        <w:t xml:space="preserve"> francs)</w:t>
      </w:r>
      <w:r>
        <w:rPr>
          <w:rFonts w:ascii="Arial Narrow" w:hAnsi="Arial Narrow" w:cs="Arial"/>
          <w:b/>
          <w:bCs/>
          <w:iCs/>
          <w:lang w:val="en-US"/>
        </w:rPr>
        <w:t xml:space="preserve"> </w:t>
      </w:r>
      <w:r>
        <w:rPr>
          <w:rFonts w:ascii="Arial Narrow" w:hAnsi="Arial Narrow" w:cs="Arial"/>
          <w:bCs/>
          <w:iCs/>
          <w:lang w:val="en-US"/>
        </w:rPr>
        <w:t>all taxes included.</w:t>
      </w:r>
    </w:p>
    <w:p w14:paraId="515EB624" w14:textId="77777777" w:rsidR="00853F66" w:rsidRPr="00B11941" w:rsidRDefault="00853F66" w:rsidP="00853F66">
      <w:pPr>
        <w:spacing w:after="0" w:line="240" w:lineRule="auto"/>
        <w:rPr>
          <w:rFonts w:ascii="Arial Narrow" w:hAnsi="Arial Narrow" w:cs="Times New Roman"/>
          <w:sz w:val="4"/>
          <w:szCs w:val="4"/>
          <w:lang w:val="en-US"/>
        </w:rPr>
      </w:pPr>
    </w:p>
    <w:p w14:paraId="397E66F5" w14:textId="77777777" w:rsidR="00853F66" w:rsidRPr="00206A2A" w:rsidRDefault="00853F66" w:rsidP="00853F66">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PARTICIPATION AND ORIGIN</w:t>
      </w:r>
    </w:p>
    <w:p w14:paraId="4140A3B7" w14:textId="77777777" w:rsidR="00853F66" w:rsidRDefault="00853F66" w:rsidP="00853F66">
      <w:pPr>
        <w:spacing w:after="0" w:line="240" w:lineRule="auto"/>
        <w:ind w:left="426"/>
        <w:jc w:val="both"/>
        <w:rPr>
          <w:rFonts w:ascii="Arial Narrow" w:hAnsi="Arial Narrow"/>
          <w:lang w:val="en-GB"/>
        </w:rPr>
      </w:pPr>
      <w:r>
        <w:rPr>
          <w:rFonts w:ascii="Arial Narrow" w:hAnsi="Arial Narrow"/>
          <w:lang w:val="en-GB"/>
        </w:rPr>
        <w:t>Participation shall be open to all Cameroon-based companies.</w:t>
      </w:r>
    </w:p>
    <w:p w14:paraId="67D56DBB" w14:textId="77777777" w:rsidR="00853F66" w:rsidRPr="006304E0" w:rsidRDefault="00853F66" w:rsidP="00853F66">
      <w:pPr>
        <w:spacing w:after="0" w:line="240" w:lineRule="auto"/>
        <w:rPr>
          <w:rFonts w:ascii="Arial Narrow" w:hAnsi="Arial Narrow" w:cs="Times New Roman"/>
          <w:sz w:val="4"/>
          <w:szCs w:val="4"/>
          <w:lang w:val="en-GB"/>
        </w:rPr>
      </w:pPr>
    </w:p>
    <w:p w14:paraId="01DF9F5D" w14:textId="77777777" w:rsidR="00853F66" w:rsidRPr="00C24479" w:rsidRDefault="00853F66" w:rsidP="00853F66">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FUNDING</w:t>
      </w:r>
    </w:p>
    <w:p w14:paraId="7AF172FF" w14:textId="77777777" w:rsidR="00853F66" w:rsidRPr="002F3B50" w:rsidRDefault="00853F66" w:rsidP="00853F66">
      <w:pPr>
        <w:spacing w:after="0" w:line="240" w:lineRule="auto"/>
        <w:jc w:val="both"/>
        <w:rPr>
          <w:rFonts w:ascii="Arial Narrow" w:hAnsi="Arial Narrow" w:cs="Arial Narrow"/>
          <w:lang w:val="en-US"/>
        </w:rPr>
      </w:pPr>
      <w:r w:rsidRPr="002F3B50">
        <w:rPr>
          <w:rFonts w:ascii="Arial Narrow" w:hAnsi="Arial Narrow"/>
          <w:lang w:val="en-US"/>
        </w:rPr>
        <w:t xml:space="preserve">        </w:t>
      </w:r>
      <w:r>
        <w:rPr>
          <w:rFonts w:ascii="Arial Narrow" w:hAnsi="Arial Narrow"/>
          <w:lang w:val="en-GB"/>
        </w:rPr>
        <w:t xml:space="preserve">This contract shall be financed by the SONARA </w:t>
      </w:r>
      <w:r w:rsidRPr="007F3EC9">
        <w:rPr>
          <w:rFonts w:ascii="Arial Narrow" w:hAnsi="Arial Narrow"/>
          <w:lang w:val="en-GB"/>
        </w:rPr>
        <w:t xml:space="preserve">maintenance budget </w:t>
      </w:r>
      <w:r w:rsidRPr="002F3B50">
        <w:rPr>
          <w:rFonts w:ascii="Arial Narrow" w:hAnsi="Arial Narrow" w:cs="Arial"/>
          <w:i/>
          <w:lang w:val="en-US"/>
        </w:rPr>
        <w:t>(</w:t>
      </w:r>
      <w:r>
        <w:rPr>
          <w:rFonts w:ascii="Arial Narrow" w:hAnsi="Arial Narrow" w:cs="Arial"/>
          <w:i/>
          <w:lang w:val="en-US"/>
        </w:rPr>
        <w:t>ED226-X05-0200</w:t>
      </w:r>
      <w:r w:rsidRPr="002F3B50">
        <w:rPr>
          <w:rFonts w:ascii="Arial Narrow" w:hAnsi="Arial Narrow" w:cs="Arial Narrow"/>
          <w:lang w:val="en-US"/>
        </w:rPr>
        <w:t>)</w:t>
      </w:r>
      <w:r w:rsidRPr="002F3B50">
        <w:rPr>
          <w:rFonts w:ascii="Arial Narrow" w:hAnsi="Arial Narrow" w:cs="Arial"/>
          <w:i/>
          <w:lang w:val="en-US"/>
        </w:rPr>
        <w:t xml:space="preserve">                   </w:t>
      </w:r>
    </w:p>
    <w:p w14:paraId="1BD59408" w14:textId="77777777" w:rsidR="00853F66" w:rsidRPr="006304E0" w:rsidRDefault="00853F66" w:rsidP="00853F66">
      <w:pPr>
        <w:spacing w:after="0" w:line="240" w:lineRule="auto"/>
        <w:rPr>
          <w:rFonts w:ascii="Arial Narrow" w:hAnsi="Arial Narrow" w:cs="Times New Roman"/>
          <w:sz w:val="4"/>
          <w:szCs w:val="4"/>
          <w:lang w:val="en-GB"/>
        </w:rPr>
      </w:pPr>
    </w:p>
    <w:p w14:paraId="549D2D47" w14:textId="77777777" w:rsidR="00853F66" w:rsidRDefault="00853F66">
      <w:pPr>
        <w:spacing w:after="160" w:line="259" w:lineRule="auto"/>
        <w:rPr>
          <w:rFonts w:ascii="Arial Narrow" w:hAnsi="Arial Narrow" w:cs="Arial"/>
          <w:b/>
          <w:bCs/>
        </w:rPr>
      </w:pPr>
      <w:r>
        <w:rPr>
          <w:rFonts w:ascii="Arial Narrow" w:hAnsi="Arial Narrow" w:cs="Arial"/>
          <w:b/>
          <w:bCs/>
        </w:rPr>
        <w:br w:type="page"/>
      </w:r>
    </w:p>
    <w:p w14:paraId="6B9CB6F8" w14:textId="6F135B29"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PROVISIONAL BOND</w:t>
      </w:r>
    </w:p>
    <w:p w14:paraId="76242D8B" w14:textId="77777777" w:rsidR="00853F66" w:rsidRDefault="00853F66" w:rsidP="00853F66">
      <w:pPr>
        <w:spacing w:after="0" w:line="240" w:lineRule="auto"/>
        <w:ind w:left="426"/>
        <w:jc w:val="both"/>
        <w:rPr>
          <w:rFonts w:ascii="Arial Narrow" w:hAnsi="Arial Narrow"/>
          <w:lang w:val="en-GB"/>
        </w:rPr>
      </w:pPr>
      <w:r w:rsidRPr="007F3EC9">
        <w:rPr>
          <w:rFonts w:ascii="Arial Narrow" w:hAnsi="Arial Narrow"/>
          <w:lang w:val="en-GB"/>
        </w:rPr>
        <w:t xml:space="preserve">To avoid rejection, each bidder must include in his administrative documents, a bid bond </w:t>
      </w:r>
      <w:r w:rsidRPr="00325505">
        <w:rPr>
          <w:rFonts w:ascii="Arial Narrow" w:hAnsi="Arial Narrow"/>
          <w:lang w:val="en-GB"/>
        </w:rPr>
        <w:t>issued by a banking establishment or a financial organization authorized to issue bonds for public contracts in Cameroon (see file nº11)</w:t>
      </w:r>
      <w:r w:rsidRPr="007F3EC9">
        <w:rPr>
          <w:rFonts w:ascii="Arial Narrow" w:hAnsi="Arial Narrow"/>
          <w:lang w:val="en-GB"/>
        </w:rPr>
        <w:t xml:space="preserve">, of an amount of </w:t>
      </w:r>
      <w:r w:rsidRPr="003B7957">
        <w:rPr>
          <w:rFonts w:ascii="Arial Narrow" w:hAnsi="Arial Narrow"/>
          <w:lang w:val="en-GB"/>
        </w:rPr>
        <w:t>CFAF</w:t>
      </w:r>
      <w:r w:rsidRPr="007F3EC9">
        <w:rPr>
          <w:rFonts w:ascii="Arial Narrow" w:hAnsi="Arial Narrow"/>
          <w:lang w:val="en-GB"/>
        </w:rPr>
        <w:t xml:space="preserve"> </w:t>
      </w:r>
      <w:r w:rsidRPr="00BC1688">
        <w:rPr>
          <w:rFonts w:ascii="Arial Narrow" w:hAnsi="Arial Narrow"/>
          <w:b/>
          <w:lang w:val="en-GB"/>
        </w:rPr>
        <w:t>4</w:t>
      </w:r>
      <w:r>
        <w:rPr>
          <w:rFonts w:ascii="Arial Narrow" w:hAnsi="Arial Narrow"/>
          <w:b/>
          <w:lang w:val="en-GB"/>
        </w:rPr>
        <w:t>54.820</w:t>
      </w:r>
      <w:r>
        <w:rPr>
          <w:rFonts w:ascii="Arial Narrow" w:hAnsi="Arial Narrow"/>
          <w:lang w:val="en-GB"/>
        </w:rPr>
        <w:t xml:space="preserve"> </w:t>
      </w:r>
      <w:r w:rsidRPr="007F3EC9">
        <w:rPr>
          <w:rFonts w:ascii="Arial Narrow" w:hAnsi="Arial Narrow"/>
          <w:i/>
          <w:iCs/>
          <w:lang w:val="en-GB"/>
        </w:rPr>
        <w:t>(</w:t>
      </w:r>
      <w:r w:rsidRPr="00BC1688">
        <w:rPr>
          <w:rFonts w:ascii="Arial Narrow" w:hAnsi="Arial Narrow"/>
          <w:i/>
          <w:iCs/>
          <w:lang w:val="en-GB"/>
        </w:rPr>
        <w:t xml:space="preserve">four hundred </w:t>
      </w:r>
      <w:r>
        <w:rPr>
          <w:rFonts w:ascii="Arial Narrow" w:hAnsi="Arial Narrow"/>
          <w:i/>
          <w:iCs/>
          <w:lang w:val="en-GB"/>
        </w:rPr>
        <w:t xml:space="preserve">and </w:t>
      </w:r>
      <w:r w:rsidRPr="00BC1688">
        <w:rPr>
          <w:rFonts w:ascii="Arial Narrow" w:hAnsi="Arial Narrow"/>
          <w:i/>
          <w:iCs/>
          <w:lang w:val="en-GB"/>
        </w:rPr>
        <w:t xml:space="preserve">fifty-four thousand eight hundred </w:t>
      </w:r>
      <w:r>
        <w:rPr>
          <w:rFonts w:ascii="Arial Narrow" w:hAnsi="Arial Narrow"/>
          <w:i/>
          <w:iCs/>
          <w:lang w:val="en-GB"/>
        </w:rPr>
        <w:t>and twenty</w:t>
      </w:r>
      <w:r w:rsidRPr="007F3EC9">
        <w:rPr>
          <w:rFonts w:ascii="Arial Narrow" w:hAnsi="Arial Narrow"/>
          <w:i/>
          <w:iCs/>
          <w:lang w:val="en-GB"/>
        </w:rPr>
        <w:t xml:space="preserve"> francs) </w:t>
      </w:r>
      <w:r w:rsidRPr="007F3EC9">
        <w:rPr>
          <w:rFonts w:ascii="Arial Narrow" w:hAnsi="Arial Narrow"/>
          <w:lang w:val="en-GB"/>
        </w:rPr>
        <w:t>and valid for 30 days, beyond the original date of validity of the offers.</w:t>
      </w:r>
    </w:p>
    <w:p w14:paraId="64F42B99" w14:textId="77777777" w:rsidR="00853F66" w:rsidRPr="00E64DA7" w:rsidRDefault="00853F66" w:rsidP="00853F66">
      <w:pPr>
        <w:tabs>
          <w:tab w:val="left" w:pos="3510"/>
        </w:tabs>
        <w:spacing w:after="0" w:line="240" w:lineRule="auto"/>
        <w:ind w:left="426"/>
        <w:jc w:val="both"/>
        <w:rPr>
          <w:rFonts w:ascii="Arial Narrow" w:hAnsi="Arial Narrow"/>
          <w:sz w:val="2"/>
          <w:szCs w:val="2"/>
          <w:lang w:val="en-GB"/>
        </w:rPr>
      </w:pPr>
      <w:r>
        <w:rPr>
          <w:rFonts w:ascii="Arial Narrow" w:hAnsi="Arial Narrow"/>
          <w:lang w:val="en-GB"/>
        </w:rPr>
        <w:tab/>
      </w:r>
    </w:p>
    <w:p w14:paraId="06398166" w14:textId="77777777" w:rsidR="00853F66" w:rsidRPr="006304E0" w:rsidRDefault="00853F66" w:rsidP="00853F66">
      <w:pPr>
        <w:spacing w:after="0" w:line="240" w:lineRule="auto"/>
        <w:rPr>
          <w:rFonts w:ascii="Arial Narrow" w:hAnsi="Arial Narrow"/>
          <w:sz w:val="4"/>
          <w:szCs w:val="4"/>
          <w:lang w:val="pt-BR"/>
        </w:rPr>
      </w:pPr>
    </w:p>
    <w:p w14:paraId="6725E059" w14:textId="77777777"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CONSULTATION OF THE TENDER FILE</w:t>
      </w:r>
    </w:p>
    <w:p w14:paraId="331C9C50" w14:textId="77777777" w:rsidR="00853F66" w:rsidRDefault="00853F66" w:rsidP="00853F66">
      <w:pPr>
        <w:spacing w:after="0" w:line="240" w:lineRule="auto"/>
        <w:ind w:left="426"/>
        <w:jc w:val="both"/>
        <w:rPr>
          <w:rFonts w:ascii="Arial Narrow" w:hAnsi="Arial Narrow"/>
          <w:sz w:val="4"/>
          <w:szCs w:val="4"/>
          <w:lang w:val="en-GB"/>
        </w:rPr>
      </w:pPr>
      <w:r w:rsidRPr="003F5217">
        <w:rPr>
          <w:rFonts w:ascii="Arial Narrow" w:hAnsi="Arial Narrow"/>
          <w:lang w:val="en-GB"/>
        </w:rPr>
        <w:t>Upon</w:t>
      </w:r>
      <w:r w:rsidRPr="00D46267">
        <w:rPr>
          <w:rFonts w:ascii="Arial Narrow" w:hAnsi="Arial Narrow"/>
          <w:lang w:val="en-GB"/>
        </w:rPr>
        <w:t xml:space="preserve"> publication of this notice, the tender file may be consulted during working hours at SONARA, P.O. Box 365 </w:t>
      </w:r>
      <w:r>
        <w:rPr>
          <w:rFonts w:ascii="Arial Narrow" w:hAnsi="Arial Narrow"/>
          <w:lang w:val="en-GB"/>
        </w:rPr>
        <w:t>Limbé (General Management</w:t>
      </w:r>
      <w:r w:rsidRPr="00D46267">
        <w:rPr>
          <w:rFonts w:ascii="Arial Narrow" w:hAnsi="Arial Narrow"/>
          <w:lang w:val="en-GB"/>
        </w:rPr>
        <w:t xml:space="preserve"> /</w:t>
      </w:r>
      <w:r>
        <w:rPr>
          <w:rFonts w:ascii="Arial Narrow" w:hAnsi="Arial Narrow"/>
          <w:lang w:val="en-GB"/>
        </w:rPr>
        <w:t xml:space="preserve"> </w:t>
      </w:r>
      <w:r w:rsidRPr="00D00E3B">
        <w:rPr>
          <w:rFonts w:ascii="Arial Narrow" w:hAnsi="Arial Narrow"/>
          <w:b/>
          <w:i/>
          <w:u w:val="single"/>
          <w:lang w:val="en-GB"/>
        </w:rPr>
        <w:t>Contracts Division</w:t>
      </w:r>
      <w:r w:rsidRPr="00D46267">
        <w:rPr>
          <w:rFonts w:ascii="Arial Narrow" w:hAnsi="Arial Narrow"/>
          <w:lang w:val="en-GB"/>
        </w:rPr>
        <w:t>).</w:t>
      </w:r>
    </w:p>
    <w:p w14:paraId="6BA564B4" w14:textId="77777777" w:rsidR="00853F66" w:rsidRPr="006304E0" w:rsidRDefault="00853F66" w:rsidP="00853F66">
      <w:pPr>
        <w:spacing w:after="0" w:line="240" w:lineRule="auto"/>
        <w:ind w:left="360"/>
        <w:jc w:val="both"/>
        <w:rPr>
          <w:rFonts w:ascii="Arial Narrow" w:hAnsi="Arial Narrow"/>
          <w:sz w:val="4"/>
          <w:szCs w:val="4"/>
          <w:lang w:val="en-GB"/>
        </w:rPr>
      </w:pPr>
    </w:p>
    <w:p w14:paraId="43153DB5" w14:textId="77777777"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ACQUISITION OF THE TENDER FILE</w:t>
      </w:r>
    </w:p>
    <w:p w14:paraId="20ED2D63" w14:textId="77777777" w:rsidR="00853F66" w:rsidRPr="00D46267" w:rsidRDefault="00853F66" w:rsidP="00853F66">
      <w:pPr>
        <w:spacing w:after="0" w:line="240" w:lineRule="auto"/>
        <w:ind w:left="426"/>
        <w:jc w:val="both"/>
        <w:rPr>
          <w:rFonts w:ascii="Arial Narrow" w:hAnsi="Arial Narrow"/>
          <w:lang w:val="en-GB"/>
        </w:rPr>
      </w:pPr>
      <w:r>
        <w:rPr>
          <w:rFonts w:ascii="Arial Narrow" w:hAnsi="Arial Narrow"/>
          <w:lang w:val="en-US"/>
        </w:rPr>
        <w:t>Once the tender notice is made known,</w:t>
      </w:r>
      <w:r>
        <w:rPr>
          <w:rFonts w:ascii="Arial Narrow" w:hAnsi="Arial Narrow"/>
          <w:lang w:val="en-GB"/>
        </w:rPr>
        <w:t xml:space="preserve"> tender documents can be obtained at the Contracts Division of SONARA-P.O. Box 365 Limbé, upon presentation of a receipt of payment of a non-refundable amount of</w:t>
      </w:r>
      <w:r w:rsidRPr="00D46267">
        <w:rPr>
          <w:rFonts w:ascii="Arial Narrow" w:hAnsi="Arial Narrow"/>
          <w:lang w:val="en-GB"/>
        </w:rPr>
        <w:t xml:space="preserve"> </w:t>
      </w:r>
      <w:r w:rsidRPr="003B7957">
        <w:rPr>
          <w:rFonts w:ascii="Arial Narrow" w:hAnsi="Arial Narrow"/>
          <w:bCs/>
          <w:lang w:val="en-GB"/>
        </w:rPr>
        <w:t>CFAF</w:t>
      </w:r>
      <w:r>
        <w:rPr>
          <w:rFonts w:ascii="Arial Narrow" w:hAnsi="Arial Narrow"/>
          <w:b/>
          <w:lang w:val="en-GB"/>
        </w:rPr>
        <w:t xml:space="preserve"> 50</w:t>
      </w:r>
      <w:r w:rsidRPr="002A0B87">
        <w:rPr>
          <w:rFonts w:ascii="Arial Narrow" w:hAnsi="Arial Narrow"/>
          <w:b/>
          <w:lang w:val="en-GB"/>
        </w:rPr>
        <w:t>.000</w:t>
      </w:r>
      <w:r>
        <w:rPr>
          <w:rFonts w:ascii="Arial Narrow" w:hAnsi="Arial Narrow"/>
          <w:lang w:val="en-GB"/>
        </w:rPr>
        <w:t xml:space="preserve"> (fifty thousand francs</w:t>
      </w:r>
      <w:r w:rsidRPr="00D46267">
        <w:rPr>
          <w:rFonts w:ascii="Arial Narrow" w:hAnsi="Arial Narrow"/>
          <w:lang w:val="en-GB"/>
        </w:rPr>
        <w:t>) payable to BICEC under the following references:</w:t>
      </w:r>
    </w:p>
    <w:p w14:paraId="45F2E045" w14:textId="77777777" w:rsidR="00853F66" w:rsidRDefault="00853F66" w:rsidP="00853F66">
      <w:pPr>
        <w:spacing w:after="0" w:line="240" w:lineRule="auto"/>
        <w:jc w:val="center"/>
        <w:rPr>
          <w:rFonts w:ascii="Arial Narrow" w:hAnsi="Arial Narrow"/>
          <w:b/>
          <w:lang w:val="en-GB"/>
        </w:rPr>
      </w:pPr>
      <w:r>
        <w:rPr>
          <w:rFonts w:ascii="Arial Narrow" w:hAnsi="Arial Narrow"/>
          <w:b/>
          <w:lang w:val="en-GB"/>
        </w:rPr>
        <w:t>BICEC</w:t>
      </w:r>
    </w:p>
    <w:p w14:paraId="11927E7A" w14:textId="77777777" w:rsidR="00853F66" w:rsidRDefault="00853F66" w:rsidP="00853F66">
      <w:pPr>
        <w:spacing w:after="0" w:line="240" w:lineRule="auto"/>
        <w:jc w:val="center"/>
        <w:rPr>
          <w:rFonts w:ascii="Arial Narrow" w:hAnsi="Arial Narrow"/>
          <w:lang w:val="en-GB"/>
        </w:rPr>
      </w:pPr>
      <w:r>
        <w:rPr>
          <w:rFonts w:ascii="Arial Narrow" w:hAnsi="Arial Narrow"/>
          <w:lang w:val="en-GB"/>
        </w:rPr>
        <w:t>Account / 335 98800001 89</w:t>
      </w:r>
    </w:p>
    <w:p w14:paraId="3C0AC5C5" w14:textId="77777777" w:rsidR="00853F66" w:rsidRDefault="00853F66" w:rsidP="00853F66">
      <w:pPr>
        <w:spacing w:after="0" w:line="240" w:lineRule="auto"/>
        <w:jc w:val="center"/>
        <w:rPr>
          <w:rFonts w:ascii="Arial Narrow" w:hAnsi="Arial Narrow"/>
          <w:lang w:val="en-GB"/>
        </w:rPr>
      </w:pPr>
      <w:r>
        <w:rPr>
          <w:rFonts w:ascii="Arial Narrow" w:hAnsi="Arial Narrow"/>
          <w:lang w:val="en-GB"/>
        </w:rPr>
        <w:t>Special Customer Account CAS - ARMP</w:t>
      </w:r>
    </w:p>
    <w:p w14:paraId="0451D9EE" w14:textId="77777777" w:rsidR="00853F66" w:rsidRDefault="00853F66" w:rsidP="00853F66">
      <w:pPr>
        <w:spacing w:after="0" w:line="240" w:lineRule="auto"/>
        <w:jc w:val="center"/>
        <w:rPr>
          <w:rFonts w:ascii="Arial Narrow" w:hAnsi="Arial Narrow"/>
          <w:lang w:val="en-GB"/>
        </w:rPr>
      </w:pPr>
      <w:r>
        <w:rPr>
          <w:rFonts w:ascii="Arial Narrow" w:hAnsi="Arial Narrow"/>
          <w:lang w:val="en-GB"/>
        </w:rPr>
        <w:t>Remitter: Bidder’s Name / SONARA / ITT n°010.26</w:t>
      </w:r>
    </w:p>
    <w:p w14:paraId="53223E40" w14:textId="77777777" w:rsidR="00853F66" w:rsidRPr="00AD29F0" w:rsidRDefault="00853F66" w:rsidP="00853F66">
      <w:pPr>
        <w:spacing w:after="0" w:line="240" w:lineRule="auto"/>
        <w:jc w:val="center"/>
        <w:rPr>
          <w:rFonts w:ascii="Arial Narrow" w:hAnsi="Arial Narrow"/>
          <w:sz w:val="4"/>
          <w:szCs w:val="4"/>
          <w:lang w:val="en-GB"/>
        </w:rPr>
      </w:pPr>
    </w:p>
    <w:p w14:paraId="63BAFF54" w14:textId="77777777"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SUBMISSION OF BIDS</w:t>
      </w:r>
    </w:p>
    <w:p w14:paraId="17E230CE" w14:textId="77777777" w:rsidR="00853F66" w:rsidRDefault="00853F66" w:rsidP="00853F66">
      <w:pPr>
        <w:spacing w:after="0" w:line="240" w:lineRule="auto"/>
        <w:ind w:left="426"/>
        <w:jc w:val="both"/>
        <w:rPr>
          <w:rFonts w:ascii="Arial Narrow" w:hAnsi="Arial Narrow"/>
          <w:lang w:val="en-GB"/>
        </w:rPr>
      </w:pPr>
      <w:r w:rsidRPr="005E776E">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sidRPr="006304E0">
        <w:rPr>
          <w:rFonts w:ascii="Arial Narrow" w:hAnsi="Arial Narrow" w:cs="Arial"/>
          <w:b/>
          <w:u w:val="single"/>
          <w:lang w:val="en-GB"/>
        </w:rPr>
        <w:t>Contracts Division</w:t>
      </w:r>
      <w:r w:rsidRPr="006304E0">
        <w:rPr>
          <w:rFonts w:ascii="Arial Narrow" w:hAnsi="Arial Narrow"/>
          <w:lang w:val="en-GB"/>
        </w:rPr>
        <w:t xml:space="preserve"> </w:t>
      </w:r>
      <w:r>
        <w:rPr>
          <w:rFonts w:ascii="Arial Narrow" w:hAnsi="Arial Narrow"/>
          <w:lang w:val="en-GB"/>
        </w:rPr>
        <w:t xml:space="preserve">of the </w:t>
      </w:r>
      <w:r w:rsidRPr="006304E0">
        <w:rPr>
          <w:rFonts w:ascii="Arial Narrow" w:hAnsi="Arial Narrow" w:cs="Arial"/>
          <w:lang w:val="en-GB"/>
        </w:rPr>
        <w:t>National Refining Company</w:t>
      </w:r>
      <w:r>
        <w:rPr>
          <w:rFonts w:ascii="Arial Narrow" w:hAnsi="Arial Narrow" w:cs="Arial"/>
          <w:lang w:val="en-GB"/>
        </w:rPr>
        <w:t xml:space="preserve"> Ltd (SONARA), </w:t>
      </w:r>
      <w:r w:rsidRPr="005E776E">
        <w:rPr>
          <w:rFonts w:ascii="Arial Narrow" w:hAnsi="Arial Narrow" w:cs="Arial"/>
          <w:lang w:val="en-GB"/>
        </w:rPr>
        <w:t>P.O.</w:t>
      </w:r>
      <w:r>
        <w:rPr>
          <w:rFonts w:ascii="Arial Narrow" w:hAnsi="Arial Narrow" w:cs="Arial"/>
          <w:lang w:val="en-GB"/>
        </w:rPr>
        <w:t xml:space="preserve"> </w:t>
      </w:r>
      <w:r w:rsidRPr="005E776E">
        <w:rPr>
          <w:rFonts w:ascii="Arial Narrow" w:hAnsi="Arial Narrow" w:cs="Arial"/>
          <w:lang w:val="en-GB"/>
        </w:rPr>
        <w:t xml:space="preserve">BOX 365 </w:t>
      </w:r>
      <w:r>
        <w:rPr>
          <w:rFonts w:ascii="Arial Narrow" w:hAnsi="Arial Narrow" w:cs="Arial"/>
          <w:lang w:val="en-GB"/>
        </w:rPr>
        <w:t>-</w:t>
      </w:r>
      <w:r w:rsidRPr="005E776E">
        <w:rPr>
          <w:rFonts w:ascii="Arial Narrow" w:hAnsi="Arial Narrow" w:cs="Arial"/>
          <w:lang w:val="en-GB"/>
        </w:rPr>
        <w:t xml:space="preserve"> </w:t>
      </w:r>
      <w:r>
        <w:rPr>
          <w:rFonts w:ascii="Arial Narrow" w:hAnsi="Arial Narrow" w:cs="Arial"/>
          <w:lang w:val="en-GB"/>
        </w:rPr>
        <w:t xml:space="preserve">Limbé, </w:t>
      </w:r>
      <w:r w:rsidRPr="002A0B87">
        <w:rPr>
          <w:rFonts w:ascii="Arial Narrow" w:hAnsi="Arial Narrow"/>
          <w:lang w:val="en-GB"/>
        </w:rPr>
        <w:t xml:space="preserve">latest </w:t>
      </w:r>
      <w:r>
        <w:rPr>
          <w:rFonts w:ascii="Arial Narrow" w:hAnsi="Arial Narrow"/>
          <w:lang w:val="en-GB"/>
        </w:rPr>
        <w:t xml:space="preserve">on the </w:t>
      </w:r>
      <w:r>
        <w:rPr>
          <w:rFonts w:ascii="Arial Narrow" w:hAnsi="Arial Narrow"/>
          <w:b/>
          <w:lang w:val="en-GB"/>
        </w:rPr>
        <w:t>26</w:t>
      </w:r>
      <w:r w:rsidRPr="00220F39">
        <w:rPr>
          <w:rFonts w:ascii="Arial Narrow" w:hAnsi="Arial Narrow"/>
          <w:b/>
          <w:vertAlign w:val="superscript"/>
          <w:lang w:val="en-GB"/>
        </w:rPr>
        <w:t>th</w:t>
      </w:r>
      <w:r>
        <w:rPr>
          <w:rFonts w:ascii="Arial Narrow" w:hAnsi="Arial Narrow"/>
          <w:b/>
          <w:lang w:val="en-GB"/>
        </w:rPr>
        <w:t xml:space="preserve">/05/2026 at 10 </w:t>
      </w:r>
      <w:r w:rsidRPr="002A0B87">
        <w:rPr>
          <w:rFonts w:ascii="Arial Narrow" w:hAnsi="Arial Narrow"/>
          <w:b/>
          <w:lang w:val="en-GB"/>
        </w:rPr>
        <w:t>a.</w:t>
      </w:r>
      <w:r w:rsidRPr="002A0B87">
        <w:rPr>
          <w:rFonts w:ascii="Arial Narrow" w:hAnsi="Arial Narrow"/>
          <w:lang w:val="en-GB"/>
        </w:rPr>
        <w:t>m. local time, bearing the following label:</w:t>
      </w:r>
      <w:r>
        <w:rPr>
          <w:rFonts w:ascii="Arial Narrow" w:hAnsi="Arial Narrow"/>
          <w:lang w:val="en-GB"/>
        </w:rPr>
        <w:t xml:space="preserve"> </w:t>
      </w:r>
    </w:p>
    <w:p w14:paraId="5B7708E7" w14:textId="77777777" w:rsidR="00853F66" w:rsidRDefault="00853F66" w:rsidP="00853F66">
      <w:pPr>
        <w:spacing w:after="0" w:line="240" w:lineRule="auto"/>
        <w:ind w:left="426"/>
        <w:jc w:val="center"/>
        <w:rPr>
          <w:rFonts w:ascii="Arial Narrow" w:hAnsi="Arial Narrow"/>
          <w:lang w:val="en-GB"/>
        </w:rPr>
      </w:pPr>
      <w:r>
        <w:rPr>
          <w:rFonts w:ascii="Arial Narrow" w:hAnsi="Arial Narrow"/>
          <w:lang w:val="en-GB"/>
        </w:rPr>
        <w:t>INVITATION TO TENDER N°010.26/ONIT/SONARA/CIPM/2026</w:t>
      </w:r>
      <w:r w:rsidRPr="00AD29F0">
        <w:rPr>
          <w:rFonts w:ascii="Arial Narrow" w:hAnsi="Arial Narrow"/>
          <w:lang w:val="en-GB"/>
        </w:rPr>
        <w:t xml:space="preserve"> OF </w:t>
      </w:r>
      <w:r>
        <w:rPr>
          <w:rFonts w:ascii="Arial Narrow" w:hAnsi="Arial Narrow"/>
          <w:lang w:val="en-GB"/>
        </w:rPr>
        <w:t>28</w:t>
      </w:r>
      <w:r w:rsidRPr="00220F39">
        <w:rPr>
          <w:rFonts w:ascii="Arial Narrow" w:hAnsi="Arial Narrow"/>
          <w:vertAlign w:val="superscript"/>
          <w:lang w:val="en-GB"/>
        </w:rPr>
        <w:t>th</w:t>
      </w:r>
      <w:r>
        <w:rPr>
          <w:rFonts w:ascii="Arial Narrow" w:hAnsi="Arial Narrow"/>
          <w:lang w:val="en-GB"/>
        </w:rPr>
        <w:t>/04/2026</w:t>
      </w:r>
    </w:p>
    <w:p w14:paraId="009D7D5C" w14:textId="77777777" w:rsidR="00853F66" w:rsidRDefault="00853F66" w:rsidP="00853F66">
      <w:pPr>
        <w:spacing w:after="0" w:line="240" w:lineRule="auto"/>
        <w:jc w:val="center"/>
        <w:rPr>
          <w:rFonts w:ascii="Arial Narrow" w:hAnsi="Arial Narrow" w:cs="Arial"/>
          <w:b/>
          <w:bCs/>
          <w:lang w:val="en-US" w:eastAsia="fr-FR"/>
        </w:rPr>
      </w:pPr>
      <w:r>
        <w:rPr>
          <w:rFonts w:ascii="Arial Narrow" w:hAnsi="Arial Narrow" w:cs="Arial"/>
          <w:b/>
          <w:bCs/>
          <w:lang w:val="en-US" w:eastAsia="fr-FR"/>
        </w:rPr>
        <w:t xml:space="preserve">        </w:t>
      </w:r>
      <w:r w:rsidRPr="00325505">
        <w:rPr>
          <w:rFonts w:ascii="Arial Narrow" w:hAnsi="Arial Narrow" w:cs="Arial"/>
          <w:b/>
          <w:bCs/>
          <w:lang w:val="en-US" w:eastAsia="fr-FR"/>
        </w:rPr>
        <w:t>UPKEEP OF GREEN SPACES FOR SECTOR 2 OF THE BOTA RESIDENTIAL QUARTER</w:t>
      </w:r>
    </w:p>
    <w:p w14:paraId="34DED411" w14:textId="77777777" w:rsidR="00853F66" w:rsidRDefault="00853F66" w:rsidP="00853F66">
      <w:pPr>
        <w:spacing w:after="0" w:line="240" w:lineRule="auto"/>
        <w:ind w:left="426"/>
        <w:jc w:val="center"/>
        <w:rPr>
          <w:rFonts w:ascii="Arial Narrow" w:hAnsi="Arial Narrow"/>
          <w:bCs/>
          <w:lang w:val="en-GB"/>
        </w:rPr>
      </w:pPr>
      <w:r w:rsidRPr="00757B87">
        <w:rPr>
          <w:rFonts w:ascii="Arial Narrow" w:hAnsi="Arial Narrow"/>
          <w:bCs/>
          <w:lang w:val="en-GB"/>
        </w:rPr>
        <w:t>«To be</w:t>
      </w:r>
      <w:r>
        <w:rPr>
          <w:rFonts w:ascii="Arial Narrow" w:hAnsi="Arial Narrow"/>
          <w:bCs/>
          <w:lang w:val="en-GB"/>
        </w:rPr>
        <w:t xml:space="preserve"> opened during the tenders-opening session only»</w:t>
      </w:r>
    </w:p>
    <w:p w14:paraId="637A5901" w14:textId="77777777"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ADMISSIBILITY OFFERS</w:t>
      </w:r>
    </w:p>
    <w:p w14:paraId="67B575FB" w14:textId="77777777" w:rsidR="00853F66" w:rsidRPr="00325505" w:rsidRDefault="00853F66" w:rsidP="00853F66">
      <w:pPr>
        <w:spacing w:after="0" w:line="240" w:lineRule="auto"/>
        <w:ind w:left="426"/>
        <w:jc w:val="both"/>
        <w:rPr>
          <w:rFonts w:ascii="Arial Narrow" w:hAnsi="Arial Narrow"/>
          <w:lang w:val="en-GB"/>
        </w:rPr>
      </w:pPr>
      <w:r w:rsidRPr="00325505">
        <w:rPr>
          <w:rFonts w:ascii="Arial Narrow" w:hAnsi="Arial Narrow"/>
          <w:lang w:val="en-GB"/>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377C1505" w14:textId="77777777" w:rsidR="00853F66" w:rsidRPr="00325505" w:rsidRDefault="00853F66" w:rsidP="00853F66">
      <w:pPr>
        <w:spacing w:after="0" w:line="240" w:lineRule="auto"/>
        <w:ind w:left="426"/>
        <w:jc w:val="both"/>
        <w:rPr>
          <w:rFonts w:ascii="Arial Narrow" w:hAnsi="Arial Narrow"/>
          <w:lang w:val="en-GB"/>
        </w:rPr>
      </w:pPr>
      <w:r w:rsidRPr="00325505">
        <w:rPr>
          <w:rFonts w:ascii="Arial Narrow" w:hAnsi="Arial Narrow"/>
          <w:lang w:val="en-GB"/>
        </w:rPr>
        <w:t>They must date from less than three (03) months preceding the original date of submission of offers or have been established after the date of signature of the Call for Tenders.</w:t>
      </w:r>
    </w:p>
    <w:p w14:paraId="2E3F3DCE" w14:textId="77777777" w:rsidR="00853F66" w:rsidRDefault="00853F66" w:rsidP="00853F66">
      <w:pPr>
        <w:spacing w:after="0" w:line="240" w:lineRule="auto"/>
        <w:ind w:left="426"/>
        <w:jc w:val="both"/>
        <w:rPr>
          <w:rFonts w:ascii="Arial Narrow" w:hAnsi="Arial Narrow"/>
          <w:lang w:val="en-GB"/>
        </w:rPr>
      </w:pPr>
      <w:r w:rsidRPr="00325505">
        <w:rPr>
          <w:rFonts w:ascii="Arial Narrow" w:hAnsi="Arial Narrow"/>
          <w:lang w:val="en-GB"/>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4B32CB45" w14:textId="77777777" w:rsidR="00853F66" w:rsidRPr="006304E0" w:rsidRDefault="00853F66" w:rsidP="00853F66">
      <w:pPr>
        <w:spacing w:after="0" w:line="240" w:lineRule="auto"/>
        <w:ind w:left="360"/>
        <w:jc w:val="both"/>
        <w:rPr>
          <w:rFonts w:ascii="Arial Narrow" w:hAnsi="Arial Narrow"/>
          <w:sz w:val="4"/>
          <w:szCs w:val="4"/>
          <w:lang w:val="en-GB"/>
        </w:rPr>
      </w:pPr>
    </w:p>
    <w:p w14:paraId="76AD022F" w14:textId="77777777"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OPENING OF TENDER ENVELOPES</w:t>
      </w:r>
    </w:p>
    <w:p w14:paraId="6639C965" w14:textId="77777777" w:rsidR="00853F66" w:rsidRPr="00AD3BCB" w:rsidRDefault="00853F66" w:rsidP="00853F66">
      <w:pPr>
        <w:spacing w:after="0" w:line="240" w:lineRule="auto"/>
        <w:ind w:left="426"/>
        <w:jc w:val="both"/>
        <w:rPr>
          <w:rFonts w:ascii="Arial Narrow" w:hAnsi="Arial Narrow"/>
          <w:lang w:val="en-US"/>
        </w:rPr>
      </w:pPr>
      <w:r w:rsidRPr="00AD3BCB">
        <w:rPr>
          <w:rFonts w:ascii="Arial Narrow" w:hAnsi="Arial Narrow" w:cs="Arial"/>
          <w:lang w:val="en-US"/>
        </w:rPr>
        <w:t>The</w:t>
      </w:r>
      <w:r w:rsidRPr="00AD3BCB">
        <w:rPr>
          <w:rFonts w:ascii="Arial Narrow" w:hAnsi="Arial Narrow"/>
          <w:lang w:val="en-US"/>
        </w:rPr>
        <w:t xml:space="preserve"> opening of bids will be done in two phases; the opening of the administrative and technical bids will take place initially and will be followed by the second phase which is the financial offers of the bidders who meet the minimum technical score required.</w:t>
      </w:r>
    </w:p>
    <w:p w14:paraId="51F01F80" w14:textId="77777777" w:rsidR="00853F66" w:rsidRPr="00AD3BCB" w:rsidRDefault="00853F66" w:rsidP="00853F66">
      <w:pPr>
        <w:pStyle w:val="Paragraphedeliste"/>
        <w:widowControl w:val="0"/>
        <w:numPr>
          <w:ilvl w:val="0"/>
          <w:numId w:val="6"/>
        </w:numPr>
        <w:autoSpaceDE w:val="0"/>
        <w:spacing w:after="0" w:line="240" w:lineRule="auto"/>
        <w:ind w:left="567" w:hanging="141"/>
        <w:jc w:val="both"/>
        <w:rPr>
          <w:rFonts w:ascii="Arial Narrow" w:hAnsi="Arial Narrow"/>
          <w:lang w:val="en-US"/>
        </w:rPr>
      </w:pPr>
      <w:r w:rsidRPr="00AD3BCB">
        <w:rPr>
          <w:rFonts w:ascii="Arial Narrow" w:hAnsi="Arial Narrow"/>
          <w:lang w:val="en-US"/>
        </w:rPr>
        <w:t xml:space="preserve">The opening of administrative documents and technical bids will take place on </w:t>
      </w:r>
      <w:r>
        <w:rPr>
          <w:rFonts w:ascii="Arial Narrow" w:hAnsi="Arial Narrow"/>
          <w:b/>
          <w:lang w:val="en-US"/>
        </w:rPr>
        <w:t>26</w:t>
      </w:r>
      <w:r w:rsidRPr="00220F39">
        <w:rPr>
          <w:rFonts w:ascii="Arial Narrow" w:hAnsi="Arial Narrow"/>
          <w:b/>
          <w:vertAlign w:val="superscript"/>
          <w:lang w:val="en-US"/>
        </w:rPr>
        <w:t>th</w:t>
      </w:r>
      <w:r>
        <w:rPr>
          <w:rFonts w:ascii="Arial Narrow" w:hAnsi="Arial Narrow"/>
          <w:b/>
          <w:lang w:val="en-US"/>
        </w:rPr>
        <w:t>/05</w:t>
      </w:r>
      <w:r w:rsidRPr="00AD3BCB">
        <w:rPr>
          <w:rFonts w:ascii="Arial Narrow" w:hAnsi="Arial Narrow"/>
          <w:b/>
          <w:lang w:val="en-US"/>
        </w:rPr>
        <w:t>/202</w:t>
      </w:r>
      <w:r>
        <w:rPr>
          <w:rFonts w:ascii="Arial Narrow" w:hAnsi="Arial Narrow"/>
          <w:b/>
          <w:lang w:val="en-US"/>
        </w:rPr>
        <w:t>6</w:t>
      </w:r>
      <w:r w:rsidRPr="00AD3BCB">
        <w:rPr>
          <w:rFonts w:ascii="Arial Narrow" w:hAnsi="Arial Narrow"/>
          <w:lang w:val="en-US"/>
        </w:rPr>
        <w:t xml:space="preserve"> at 10:30 am at the Company restaurant in Limbe, by the SONARA’s Internal Tenders Board; only bidders may attend the opening session or be represented by a person of their choice duly authorized.</w:t>
      </w:r>
    </w:p>
    <w:p w14:paraId="03F55C5A" w14:textId="77777777" w:rsidR="00853F66" w:rsidRPr="00AD3BCB" w:rsidRDefault="00853F66" w:rsidP="00853F66">
      <w:pPr>
        <w:pStyle w:val="Paragraphedeliste"/>
        <w:widowControl w:val="0"/>
        <w:numPr>
          <w:ilvl w:val="0"/>
          <w:numId w:val="6"/>
        </w:numPr>
        <w:autoSpaceDE w:val="0"/>
        <w:spacing w:after="0" w:line="240" w:lineRule="auto"/>
        <w:ind w:left="567" w:hanging="141"/>
        <w:jc w:val="both"/>
        <w:rPr>
          <w:rFonts w:ascii="Arial Narrow" w:hAnsi="Arial Narrow"/>
          <w:sz w:val="10"/>
          <w:szCs w:val="10"/>
          <w:lang w:val="en-US"/>
        </w:rPr>
      </w:pPr>
      <w:r w:rsidRPr="00AD3BCB">
        <w:rPr>
          <w:rFonts w:ascii="Arial Narrow" w:hAnsi="Arial Narrow"/>
          <w:lang w:val="en-US"/>
        </w:rPr>
        <w:t xml:space="preserve">The financial bids will take place at the end of the technical analysis and it will concern only tenderers with the minimum score of </w:t>
      </w:r>
      <w:r w:rsidRPr="00D46267">
        <w:rPr>
          <w:rFonts w:ascii="Arial Narrow" w:hAnsi="Arial Narrow"/>
          <w:lang w:val="en-GB"/>
        </w:rPr>
        <w:t>of 70 points out of 100</w:t>
      </w:r>
      <w:r w:rsidRPr="00AD3BCB">
        <w:rPr>
          <w:rFonts w:ascii="Arial Narrow" w:hAnsi="Arial Narrow"/>
          <w:lang w:val="en-US"/>
        </w:rPr>
        <w:t xml:space="preserve"> following additions of essential criteria’s notes.</w:t>
      </w:r>
    </w:p>
    <w:p w14:paraId="76E49CEB" w14:textId="77777777" w:rsidR="00853F66" w:rsidRPr="006304E0" w:rsidRDefault="00853F66" w:rsidP="00853F66">
      <w:pPr>
        <w:spacing w:after="0" w:line="240" w:lineRule="auto"/>
        <w:rPr>
          <w:rFonts w:ascii="Arial Narrow" w:hAnsi="Arial Narrow"/>
          <w:sz w:val="4"/>
          <w:szCs w:val="4"/>
          <w:lang w:val="pt-BR"/>
        </w:rPr>
      </w:pPr>
    </w:p>
    <w:p w14:paraId="3B64D45D" w14:textId="77777777" w:rsidR="00853F66" w:rsidRDefault="00853F66" w:rsidP="00853F66">
      <w:pPr>
        <w:spacing w:after="0" w:line="240" w:lineRule="auto"/>
        <w:ind w:left="567" w:hanging="425"/>
        <w:rPr>
          <w:rFonts w:ascii="Arial Narrow" w:hAnsi="Arial Narrow" w:cs="Arial"/>
          <w:b/>
          <w:bCs/>
          <w:lang w:val="en-US"/>
        </w:rPr>
      </w:pPr>
      <w:r w:rsidRPr="00325505">
        <w:rPr>
          <w:rFonts w:ascii="Arial Narrow" w:hAnsi="Arial Narrow" w:cs="Arial"/>
          <w:b/>
          <w:bCs/>
          <w:lang w:val="en-US"/>
        </w:rPr>
        <w:t>14.</w:t>
      </w:r>
      <w:r w:rsidRPr="00325505">
        <w:rPr>
          <w:rFonts w:ascii="Arial Narrow" w:hAnsi="Arial Narrow" w:cs="Arial"/>
          <w:b/>
          <w:bCs/>
          <w:lang w:val="en-US"/>
        </w:rPr>
        <w:tab/>
        <w:t xml:space="preserve">EVALUATION CRITERIA </w:t>
      </w:r>
    </w:p>
    <w:p w14:paraId="2633CA54" w14:textId="77777777" w:rsidR="00853F66" w:rsidRDefault="00853F66" w:rsidP="00853F66">
      <w:pPr>
        <w:spacing w:after="0" w:line="240" w:lineRule="auto"/>
        <w:ind w:left="567" w:hanging="425"/>
        <w:rPr>
          <w:rFonts w:ascii="Arial Narrow" w:hAnsi="Arial Narrow" w:cs="Arial"/>
          <w:bCs/>
          <w:i/>
          <w:lang w:val="en-US"/>
        </w:rPr>
      </w:pPr>
      <w:r>
        <w:rPr>
          <w:rFonts w:ascii="Arial Narrow" w:hAnsi="Arial Narrow" w:cs="Arial"/>
          <w:bCs/>
          <w:i/>
          <w:lang w:val="en-US"/>
        </w:rPr>
        <w:t xml:space="preserve">14.1. </w:t>
      </w:r>
      <w:r>
        <w:rPr>
          <w:rFonts w:ascii="Arial Narrow" w:hAnsi="Arial Narrow" w:cs="Arial"/>
          <w:bCs/>
          <w:i/>
          <w:u w:val="single"/>
          <w:lang w:val="en-US"/>
        </w:rPr>
        <w:t>Essential criteria</w:t>
      </w:r>
    </w:p>
    <w:p w14:paraId="2BE5CA7D" w14:textId="77777777" w:rsidR="00853F66" w:rsidRDefault="00853F66" w:rsidP="00853F66">
      <w:pPr>
        <w:spacing w:after="0" w:line="240" w:lineRule="auto"/>
        <w:ind w:left="360"/>
        <w:jc w:val="both"/>
        <w:rPr>
          <w:rFonts w:ascii="Arial Narrow" w:hAnsi="Arial Narrow" w:cs="Times New Roman"/>
          <w:lang w:val="pt-BR"/>
        </w:rPr>
      </w:pPr>
      <w:r>
        <w:rPr>
          <w:rFonts w:ascii="Arial Narrow" w:hAnsi="Arial Narrow"/>
          <w:lang w:val="pt-BR"/>
        </w:rPr>
        <w:t xml:space="preserve">The examination of the essential criteria will consist of a verification of the conformity of bidders’ files with respect to the requirements of the Terms of References (ToR) in accordance with the stipulations of the </w:t>
      </w:r>
      <w:r w:rsidRPr="00325505">
        <w:rPr>
          <w:rFonts w:ascii="Arial Narrow" w:hAnsi="Arial Narrow"/>
          <w:lang w:val="pt-BR"/>
        </w:rPr>
        <w:t xml:space="preserve">special regulations of the call for tenders </w:t>
      </w:r>
      <w:r>
        <w:rPr>
          <w:rFonts w:ascii="Arial Narrow" w:hAnsi="Arial Narrow"/>
          <w:lang w:val="pt-BR"/>
        </w:rPr>
        <w:t>(RPAO); t</w:t>
      </w:r>
      <w:r w:rsidRPr="00325505">
        <w:rPr>
          <w:rFonts w:ascii="Arial Narrow" w:hAnsi="Arial Narrow"/>
          <w:lang w:val="pt-BR"/>
        </w:rPr>
        <w:t>he items to be checked will include</w:t>
      </w:r>
      <w:r>
        <w:rPr>
          <w:rFonts w:ascii="Arial Narrow" w:hAnsi="Arial Narrow"/>
          <w:lang w:val="pt-BR"/>
        </w:rPr>
        <w:t>:</w:t>
      </w:r>
    </w:p>
    <w:p w14:paraId="2995EC50" w14:textId="77777777" w:rsidR="00853F66" w:rsidRPr="00622033" w:rsidRDefault="00853F66" w:rsidP="00853F66">
      <w:pPr>
        <w:numPr>
          <w:ilvl w:val="0"/>
          <w:numId w:val="3"/>
        </w:numPr>
        <w:spacing w:after="0" w:line="240" w:lineRule="auto"/>
        <w:ind w:left="567" w:hanging="141"/>
        <w:jc w:val="both"/>
        <w:rPr>
          <w:rFonts w:ascii="Arial Narrow" w:hAnsi="Arial Narrow" w:cs="Arial Narrow"/>
          <w:color w:val="000000"/>
          <w:lang w:val="en-US"/>
        </w:rPr>
      </w:pPr>
      <w:r w:rsidRPr="00622033">
        <w:rPr>
          <w:rFonts w:ascii="Arial Narrow" w:hAnsi="Arial Narrow" w:cs="Arial Narrow"/>
          <w:color w:val="000000"/>
          <w:lang w:val="en-US"/>
        </w:rPr>
        <w:t xml:space="preserve">Presentation of the </w:t>
      </w:r>
      <w:r w:rsidRPr="009F0B07">
        <w:rPr>
          <w:rFonts w:ascii="Arial Narrow" w:hAnsi="Arial Narrow" w:cs="Arial Narrow"/>
          <w:color w:val="000000"/>
          <w:lang w:val="en-US"/>
        </w:rPr>
        <w:t xml:space="preserve">bid </w:t>
      </w:r>
      <w:r w:rsidRPr="00622033">
        <w:rPr>
          <w:rFonts w:ascii="Arial Narrow" w:hAnsi="Arial Narrow" w:cs="Arial Narrow"/>
          <w:color w:val="000000"/>
          <w:lang w:val="en-US"/>
        </w:rPr>
        <w:t>………………………………………..…</w:t>
      </w:r>
      <w:r>
        <w:rPr>
          <w:rFonts w:ascii="Arial Narrow" w:hAnsi="Arial Narrow" w:cs="Arial Narrow"/>
          <w:color w:val="000000"/>
          <w:lang w:val="en-US"/>
        </w:rPr>
        <w:t>….</w:t>
      </w:r>
      <w:r w:rsidRPr="00622033">
        <w:rPr>
          <w:rFonts w:ascii="Arial Narrow" w:hAnsi="Arial Narrow" w:cs="Arial Narrow"/>
          <w:color w:val="000000"/>
          <w:lang w:val="en-US"/>
        </w:rPr>
        <w:t>...03 points</w:t>
      </w:r>
    </w:p>
    <w:p w14:paraId="779776CD" w14:textId="77777777" w:rsidR="00853F66" w:rsidRPr="00622033" w:rsidRDefault="00853F66" w:rsidP="00853F66">
      <w:pPr>
        <w:numPr>
          <w:ilvl w:val="0"/>
          <w:numId w:val="3"/>
        </w:numPr>
        <w:spacing w:after="0" w:line="240" w:lineRule="auto"/>
        <w:ind w:left="567" w:hanging="141"/>
        <w:jc w:val="both"/>
        <w:rPr>
          <w:rFonts w:ascii="Arial Narrow" w:hAnsi="Arial Narrow" w:cs="Arial Narrow"/>
          <w:color w:val="000000"/>
          <w:lang w:val="en-US"/>
        </w:rPr>
      </w:pPr>
      <w:r w:rsidRPr="00622033">
        <w:rPr>
          <w:rFonts w:ascii="Arial Narrow" w:hAnsi="Arial Narrow" w:cs="Arial Narrow"/>
          <w:color w:val="000000"/>
          <w:lang w:val="en-US"/>
        </w:rPr>
        <w:t>Methodology and technical solutions proposed …….………</w:t>
      </w:r>
      <w:r>
        <w:rPr>
          <w:rFonts w:ascii="Arial Narrow" w:hAnsi="Arial Narrow" w:cs="Arial Narrow"/>
          <w:color w:val="000000"/>
          <w:lang w:val="en-US"/>
        </w:rPr>
        <w:t>..</w:t>
      </w:r>
      <w:r w:rsidRPr="00622033">
        <w:rPr>
          <w:rFonts w:ascii="Arial Narrow" w:hAnsi="Arial Narrow" w:cs="Arial Narrow"/>
          <w:color w:val="000000"/>
          <w:lang w:val="en-US"/>
        </w:rPr>
        <w:t>…… 34 points</w:t>
      </w:r>
    </w:p>
    <w:p w14:paraId="08B58A17" w14:textId="77777777" w:rsidR="00853F66" w:rsidRPr="00622033" w:rsidRDefault="00853F66" w:rsidP="00853F66">
      <w:pPr>
        <w:numPr>
          <w:ilvl w:val="0"/>
          <w:numId w:val="3"/>
        </w:numPr>
        <w:spacing w:after="0" w:line="240" w:lineRule="auto"/>
        <w:ind w:left="567" w:hanging="141"/>
        <w:jc w:val="both"/>
        <w:rPr>
          <w:rFonts w:ascii="Arial Narrow" w:hAnsi="Arial Narrow" w:cs="Arial Narrow"/>
          <w:color w:val="000000"/>
          <w:lang w:val="en-US"/>
        </w:rPr>
      </w:pPr>
      <w:r w:rsidRPr="00622033">
        <w:rPr>
          <w:rFonts w:ascii="Arial Narrow" w:hAnsi="Arial Narrow" w:cs="Arial Narrow"/>
          <w:color w:val="000000"/>
          <w:lang w:val="en-US"/>
        </w:rPr>
        <w:t>Organization / Human resources / Qualification .............................28 points</w:t>
      </w:r>
    </w:p>
    <w:p w14:paraId="377F5252" w14:textId="77777777" w:rsidR="00853F66" w:rsidRPr="00622033" w:rsidRDefault="00853F66" w:rsidP="00853F66">
      <w:pPr>
        <w:numPr>
          <w:ilvl w:val="0"/>
          <w:numId w:val="3"/>
        </w:numPr>
        <w:spacing w:after="0" w:line="240" w:lineRule="auto"/>
        <w:ind w:left="567" w:hanging="141"/>
        <w:jc w:val="both"/>
        <w:rPr>
          <w:rFonts w:ascii="Arial Narrow" w:hAnsi="Arial Narrow" w:cs="Arial Narrow"/>
          <w:color w:val="000000"/>
          <w:lang w:val="en-US"/>
        </w:rPr>
      </w:pPr>
      <w:r w:rsidRPr="00622033">
        <w:rPr>
          <w:rFonts w:ascii="Arial Narrow" w:hAnsi="Arial Narrow" w:cs="Arial Narrow"/>
          <w:color w:val="000000"/>
          <w:lang w:val="en-US"/>
        </w:rPr>
        <w:t>Material resources………………………………………………</w:t>
      </w:r>
      <w:r>
        <w:rPr>
          <w:rFonts w:ascii="Arial Narrow" w:hAnsi="Arial Narrow" w:cs="Arial Narrow"/>
          <w:color w:val="000000"/>
          <w:lang w:val="en-US"/>
        </w:rPr>
        <w:t>.</w:t>
      </w:r>
      <w:r w:rsidRPr="00622033">
        <w:rPr>
          <w:rFonts w:ascii="Arial Narrow" w:hAnsi="Arial Narrow" w:cs="Arial Narrow"/>
          <w:color w:val="000000"/>
          <w:lang w:val="en-US"/>
        </w:rPr>
        <w:t>……..2</w:t>
      </w:r>
      <w:r>
        <w:rPr>
          <w:rFonts w:ascii="Arial Narrow" w:hAnsi="Arial Narrow" w:cs="Arial Narrow"/>
          <w:color w:val="000000"/>
          <w:lang w:val="en-US"/>
        </w:rPr>
        <w:t>5</w:t>
      </w:r>
      <w:r w:rsidRPr="00622033">
        <w:rPr>
          <w:rFonts w:ascii="Arial Narrow" w:hAnsi="Arial Narrow" w:cs="Arial Narrow"/>
          <w:color w:val="000000"/>
          <w:lang w:val="en-US"/>
        </w:rPr>
        <w:t xml:space="preserve"> points</w:t>
      </w:r>
    </w:p>
    <w:p w14:paraId="2A85F5F2" w14:textId="77777777" w:rsidR="00853F66" w:rsidRPr="00622033" w:rsidRDefault="00853F66" w:rsidP="00853F66">
      <w:pPr>
        <w:numPr>
          <w:ilvl w:val="0"/>
          <w:numId w:val="3"/>
        </w:numPr>
        <w:spacing w:after="0" w:line="240" w:lineRule="auto"/>
        <w:ind w:left="567" w:hanging="141"/>
        <w:jc w:val="both"/>
        <w:rPr>
          <w:rFonts w:ascii="Arial Narrow" w:hAnsi="Arial Narrow"/>
          <w:b/>
          <w:lang w:val="en-GB"/>
        </w:rPr>
      </w:pPr>
      <w:r w:rsidRPr="00622033">
        <w:rPr>
          <w:rFonts w:ascii="Arial Narrow" w:hAnsi="Arial Narrow" w:cs="Arial Narrow"/>
          <w:color w:val="000000"/>
          <w:lang w:val="en-US"/>
        </w:rPr>
        <w:t>Safety and environment……………………………………</w:t>
      </w:r>
      <w:r>
        <w:rPr>
          <w:rFonts w:ascii="Arial Narrow" w:hAnsi="Arial Narrow" w:cs="Arial Narrow"/>
          <w:color w:val="000000"/>
          <w:lang w:val="en-US"/>
        </w:rPr>
        <w:t>….</w:t>
      </w:r>
      <w:r w:rsidRPr="00622033">
        <w:rPr>
          <w:rFonts w:ascii="Arial Narrow" w:hAnsi="Arial Narrow" w:cs="Arial Narrow"/>
          <w:color w:val="000000"/>
          <w:lang w:val="en-US"/>
        </w:rPr>
        <w:t>……....1</w:t>
      </w:r>
      <w:r>
        <w:rPr>
          <w:rFonts w:ascii="Arial Narrow" w:hAnsi="Arial Narrow" w:cs="Arial Narrow"/>
          <w:color w:val="000000"/>
          <w:lang w:val="en-US"/>
        </w:rPr>
        <w:t>0</w:t>
      </w:r>
      <w:r w:rsidRPr="00622033">
        <w:rPr>
          <w:rFonts w:ascii="Arial Narrow" w:hAnsi="Arial Narrow" w:cs="Arial Narrow"/>
          <w:color w:val="000000"/>
          <w:lang w:val="en-US"/>
        </w:rPr>
        <w:t xml:space="preserve"> points</w:t>
      </w:r>
    </w:p>
    <w:p w14:paraId="70391CCD" w14:textId="77777777" w:rsidR="00853F66" w:rsidRPr="00540D42" w:rsidRDefault="00853F66" w:rsidP="00853F66">
      <w:pPr>
        <w:spacing w:after="0" w:line="240" w:lineRule="auto"/>
        <w:ind w:left="567"/>
        <w:jc w:val="both"/>
        <w:rPr>
          <w:rFonts w:ascii="Arial Narrow" w:hAnsi="Arial Narrow"/>
          <w:b/>
          <w:lang w:val="en-GB"/>
        </w:rPr>
      </w:pPr>
      <w:r>
        <w:rPr>
          <w:rFonts w:ascii="Arial Narrow" w:hAnsi="Arial Narrow"/>
          <w:b/>
          <w:lang w:val="en-GB"/>
        </w:rPr>
        <w:t>TOTAL.  ……………………………………………………………….100 points</w:t>
      </w:r>
    </w:p>
    <w:p w14:paraId="5A12E725" w14:textId="77777777" w:rsidR="00853F66" w:rsidRPr="00F918E7" w:rsidRDefault="00853F66" w:rsidP="00853F66">
      <w:pPr>
        <w:spacing w:after="0" w:line="240" w:lineRule="auto"/>
        <w:ind w:left="567" w:hanging="425"/>
        <w:rPr>
          <w:rFonts w:ascii="Arial Narrow" w:hAnsi="Arial Narrow" w:cs="Arial"/>
          <w:bCs/>
          <w:i/>
          <w:lang w:val="en-US"/>
        </w:rPr>
      </w:pPr>
      <w:r>
        <w:rPr>
          <w:rFonts w:ascii="Arial Narrow" w:hAnsi="Arial Narrow" w:cs="Arial"/>
          <w:bCs/>
          <w:i/>
          <w:lang w:val="en-US"/>
        </w:rPr>
        <w:t xml:space="preserve">14.2. </w:t>
      </w:r>
      <w:r>
        <w:rPr>
          <w:rFonts w:ascii="Arial Narrow" w:hAnsi="Arial Narrow" w:cs="Arial"/>
          <w:bCs/>
          <w:i/>
          <w:u w:val="single"/>
          <w:lang w:val="en-US"/>
        </w:rPr>
        <w:t>Eliminatory criteria</w:t>
      </w:r>
    </w:p>
    <w:p w14:paraId="223A6E41" w14:textId="77777777" w:rsidR="00853F66" w:rsidRDefault="00853F66" w:rsidP="00853F66">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Incomplete administrative file;</w:t>
      </w:r>
    </w:p>
    <w:p w14:paraId="36A47819" w14:textId="77777777" w:rsidR="00853F66" w:rsidRPr="00325505" w:rsidRDefault="00853F66" w:rsidP="00853F66">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sidRPr="00325505">
        <w:rPr>
          <w:rFonts w:ascii="Arial Narrow" w:hAnsi="Arial Narrow"/>
          <w:lang w:val="en-GB"/>
        </w:rPr>
        <w:t xml:space="preserve">Absence of references (at least 02) in the field of maintenance of green spaces (with a cumulative execution period ≥ 12 months) followed by supporting documents </w:t>
      </w:r>
      <w:r w:rsidRPr="00325505">
        <w:rPr>
          <w:rFonts w:ascii="Arial Narrow" w:hAnsi="Arial Narrow"/>
          <w:i/>
          <w:iCs/>
          <w:lang w:val="en-GB"/>
        </w:rPr>
        <w:t>(attach copies of the 1</w:t>
      </w:r>
      <w:r w:rsidRPr="00325505">
        <w:rPr>
          <w:rFonts w:ascii="Arial Narrow" w:hAnsi="Arial Narrow"/>
          <w:i/>
          <w:iCs/>
          <w:vertAlign w:val="superscript"/>
          <w:lang w:val="en-GB"/>
        </w:rPr>
        <w:t xml:space="preserve">st </w:t>
      </w:r>
      <w:r w:rsidRPr="00325505">
        <w:rPr>
          <w:rFonts w:ascii="Arial Narrow" w:hAnsi="Arial Narrow"/>
          <w:i/>
          <w:iCs/>
          <w:lang w:val="en-GB"/>
        </w:rPr>
        <w:t xml:space="preserve">and last page of markets/contracts/orders </w:t>
      </w:r>
      <w:r w:rsidRPr="00325505">
        <w:rPr>
          <w:rFonts w:ascii="Arial Narrow" w:hAnsi="Arial Narrow"/>
          <w:b/>
          <w:bCs/>
          <w:i/>
          <w:iCs/>
          <w:u w:val="single"/>
          <w:lang w:val="en-GB"/>
        </w:rPr>
        <w:t>and</w:t>
      </w:r>
      <w:r w:rsidRPr="00325505">
        <w:rPr>
          <w:rFonts w:ascii="Arial Narrow" w:hAnsi="Arial Narrow"/>
          <w:i/>
          <w:iCs/>
          <w:lang w:val="en-GB"/>
        </w:rPr>
        <w:t xml:space="preserve"> minutes of corresponding receipts)</w:t>
      </w:r>
      <w:r w:rsidRPr="00325505">
        <w:rPr>
          <w:rFonts w:ascii="Arial Narrow" w:hAnsi="Arial Narrow"/>
          <w:lang w:val="en-GB"/>
        </w:rPr>
        <w:t>,</w:t>
      </w:r>
    </w:p>
    <w:p w14:paraId="5EA031AB" w14:textId="77777777" w:rsidR="00853F66" w:rsidRDefault="00853F66" w:rsidP="00853F66">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sidRPr="00325505">
        <w:rPr>
          <w:rFonts w:ascii="Arial Narrow" w:hAnsi="Arial Narrow"/>
          <w:lang w:val="en-GB"/>
        </w:rPr>
        <w:t>Absence of a valid environmental permit for non-hazardous waste,</w:t>
      </w:r>
    </w:p>
    <w:p w14:paraId="429E5E1D" w14:textId="77777777" w:rsidR="00853F66" w:rsidRPr="00F918E7" w:rsidRDefault="00853F66" w:rsidP="00853F66">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Failure to obtain at least 70 points on a score of 100 following addition of the essential criteria’s notes.</w:t>
      </w:r>
    </w:p>
    <w:p w14:paraId="508D5514" w14:textId="77777777" w:rsidR="00853F66" w:rsidRPr="00583CAC" w:rsidRDefault="00853F66" w:rsidP="00853F66">
      <w:pPr>
        <w:spacing w:after="0" w:line="240" w:lineRule="auto"/>
        <w:rPr>
          <w:rFonts w:ascii="Arial Narrow" w:hAnsi="Arial Narrow"/>
          <w:b/>
          <w:sz w:val="4"/>
          <w:szCs w:val="4"/>
          <w:lang w:val="pt-BR"/>
        </w:rPr>
      </w:pPr>
    </w:p>
    <w:p w14:paraId="5905B23C" w14:textId="77777777"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METHOD OF SELECTION OF THE SERVICE PROVIDER</w:t>
      </w:r>
    </w:p>
    <w:p w14:paraId="4A939D0F" w14:textId="77777777" w:rsidR="00853F66" w:rsidRDefault="00853F66" w:rsidP="00853F66">
      <w:pPr>
        <w:spacing w:after="0" w:line="240" w:lineRule="auto"/>
        <w:ind w:left="426"/>
        <w:jc w:val="both"/>
        <w:rPr>
          <w:rFonts w:ascii="Arial Narrow" w:hAnsi="Arial Narrow"/>
          <w:bCs/>
          <w:lang w:val="pt-BR"/>
        </w:rPr>
      </w:pPr>
      <w:r w:rsidRPr="00D46267">
        <w:rPr>
          <w:rFonts w:ascii="Arial Narrow" w:hAnsi="Arial Narrow"/>
          <w:bCs/>
          <w:lang w:val="pt-BR"/>
        </w:rPr>
        <w:t xml:space="preserve">The Provider will be </w:t>
      </w:r>
      <w:r>
        <w:rPr>
          <w:rFonts w:ascii="Arial Narrow" w:hAnsi="Arial Narrow"/>
          <w:bCs/>
          <w:lang w:val="pt-BR"/>
        </w:rPr>
        <w:t>selected according to a formula</w:t>
      </w:r>
      <w:r w:rsidRPr="00D46267">
        <w:rPr>
          <w:rFonts w:ascii="Arial Narrow" w:hAnsi="Arial Narrow"/>
          <w:bCs/>
          <w:lang w:val="pt-BR"/>
        </w:rPr>
        <w:t xml:space="preserve"> </w:t>
      </w:r>
      <w:r>
        <w:rPr>
          <w:rFonts w:ascii="Arial Narrow" w:hAnsi="Arial Narrow"/>
          <w:bCs/>
          <w:lang w:val="pt-BR"/>
        </w:rPr>
        <w:t>combining quality and price</w:t>
      </w:r>
      <w:r w:rsidRPr="00D46267">
        <w:rPr>
          <w:rFonts w:ascii="Arial Narrow" w:hAnsi="Arial Narrow"/>
          <w:bCs/>
          <w:lang w:val="pt-BR"/>
        </w:rPr>
        <w:t>.</w:t>
      </w:r>
    </w:p>
    <w:p w14:paraId="1BFD2C8E" w14:textId="77777777" w:rsidR="00853F66" w:rsidRPr="00583CAC" w:rsidRDefault="00853F66" w:rsidP="00853F66">
      <w:pPr>
        <w:spacing w:after="0" w:line="240" w:lineRule="auto"/>
        <w:ind w:left="360"/>
        <w:jc w:val="both"/>
        <w:rPr>
          <w:rFonts w:ascii="Arial Narrow" w:hAnsi="Arial Narrow"/>
          <w:bCs/>
          <w:sz w:val="4"/>
          <w:szCs w:val="4"/>
          <w:lang w:val="pt-BR"/>
        </w:rPr>
      </w:pPr>
    </w:p>
    <w:p w14:paraId="5AA310D6" w14:textId="77777777"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AWARD </w:t>
      </w:r>
    </w:p>
    <w:p w14:paraId="3CC9C5FF" w14:textId="77777777" w:rsidR="00853F66" w:rsidRDefault="00853F66" w:rsidP="00853F66">
      <w:pPr>
        <w:spacing w:after="0" w:line="240" w:lineRule="auto"/>
        <w:ind w:left="426"/>
        <w:jc w:val="both"/>
        <w:rPr>
          <w:rFonts w:ascii="Arial Narrow" w:hAnsi="Arial Narrow"/>
          <w:b/>
          <w:lang w:val="en-GB"/>
        </w:rPr>
      </w:pPr>
      <w:r>
        <w:rPr>
          <w:rFonts w:ascii="Arial Narrow" w:hAnsi="Arial Narrow"/>
          <w:bCs/>
          <w:lang w:val="pt-BR"/>
        </w:rPr>
        <w:t xml:space="preserve">The </w:t>
      </w:r>
      <w:r>
        <w:rPr>
          <w:rFonts w:ascii="Arial Narrow" w:hAnsi="Arial Narrow" w:cs="Arial"/>
          <w:lang w:val="en-GB"/>
        </w:rPr>
        <w:t>Contract</w:t>
      </w:r>
      <w:r>
        <w:rPr>
          <w:rFonts w:ascii="Arial Narrow" w:hAnsi="Arial Narrow"/>
          <w:bCs/>
          <w:lang w:val="pt-BR"/>
        </w:rPr>
        <w:t xml:space="preserve"> will be awarded to the bidder whose qualified technical offer will be evaluated as the best bid</w:t>
      </w:r>
      <w:r w:rsidRPr="00D46267">
        <w:rPr>
          <w:rFonts w:ascii="Arial Narrow" w:hAnsi="Arial Narrow"/>
          <w:lang w:val="en-GB"/>
        </w:rPr>
        <w:t xml:space="preserve"> on the basis of formula </w:t>
      </w:r>
      <w:r w:rsidRPr="00D46267">
        <w:rPr>
          <w:rFonts w:ascii="Arial Narrow" w:hAnsi="Arial Narrow"/>
          <w:b/>
          <w:lang w:val="en-GB"/>
        </w:rPr>
        <w:t>GN = 0.7TN + 0.3FN</w:t>
      </w:r>
      <w:r>
        <w:rPr>
          <w:rFonts w:ascii="Arial Narrow" w:hAnsi="Arial Narrow"/>
          <w:b/>
          <w:lang w:val="en-GB"/>
        </w:rPr>
        <w:t>.</w:t>
      </w:r>
    </w:p>
    <w:p w14:paraId="23BDA2D4" w14:textId="77777777" w:rsidR="00853F66" w:rsidRPr="00583CAC" w:rsidRDefault="00853F66" w:rsidP="00853F66">
      <w:pPr>
        <w:spacing w:after="0" w:line="240" w:lineRule="auto"/>
        <w:ind w:left="360"/>
        <w:rPr>
          <w:rFonts w:ascii="Arial Narrow" w:hAnsi="Arial Narrow" w:cs="Times New Roman"/>
          <w:bCs/>
          <w:sz w:val="4"/>
          <w:szCs w:val="4"/>
          <w:lang w:val="pt-BR"/>
        </w:rPr>
      </w:pPr>
    </w:p>
    <w:p w14:paraId="3D1C54AA" w14:textId="77777777"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TENDER VALIDITY</w:t>
      </w:r>
    </w:p>
    <w:p w14:paraId="02E8D9B3" w14:textId="77777777" w:rsidR="00853F66" w:rsidRDefault="00853F66" w:rsidP="00853F66">
      <w:pPr>
        <w:spacing w:after="0" w:line="240" w:lineRule="auto"/>
        <w:ind w:left="426"/>
        <w:jc w:val="both"/>
        <w:rPr>
          <w:rFonts w:ascii="Arial Narrow" w:hAnsi="Arial Narrow"/>
          <w:bCs/>
          <w:lang w:val="pt-BR"/>
        </w:rPr>
      </w:pPr>
      <w:r w:rsidRPr="00D46267">
        <w:rPr>
          <w:rFonts w:ascii="Arial Narrow" w:hAnsi="Arial Narrow"/>
          <w:bCs/>
          <w:lang w:val="pt-BR"/>
        </w:rPr>
        <w:t>The bidders remain bound by their offers for a period of three (</w:t>
      </w:r>
      <w:r>
        <w:rPr>
          <w:rFonts w:ascii="Arial Narrow" w:hAnsi="Arial Narrow"/>
          <w:bCs/>
          <w:lang w:val="pt-BR"/>
        </w:rPr>
        <w:t>0</w:t>
      </w:r>
      <w:r w:rsidRPr="00D46267">
        <w:rPr>
          <w:rFonts w:ascii="Arial Narrow" w:hAnsi="Arial Narrow"/>
          <w:bCs/>
          <w:lang w:val="pt-BR"/>
        </w:rPr>
        <w:t>3) months with effect from the date of opening of bids.</w:t>
      </w:r>
    </w:p>
    <w:p w14:paraId="39F456A2" w14:textId="77777777" w:rsidR="00853F66" w:rsidRPr="00E64DA7" w:rsidRDefault="00853F66" w:rsidP="00853F66">
      <w:pPr>
        <w:spacing w:after="0" w:line="240" w:lineRule="auto"/>
        <w:ind w:left="426"/>
        <w:jc w:val="both"/>
        <w:rPr>
          <w:rFonts w:ascii="Arial Narrow" w:hAnsi="Arial Narrow"/>
          <w:bCs/>
          <w:sz w:val="4"/>
          <w:szCs w:val="4"/>
          <w:lang w:val="pt-BR"/>
        </w:rPr>
      </w:pPr>
    </w:p>
    <w:p w14:paraId="6DAC5DF1" w14:textId="77777777" w:rsidR="00853F66" w:rsidRPr="00CE6FCF" w:rsidRDefault="00853F66" w:rsidP="00853F66">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FURTHER INFORMATION</w:t>
      </w:r>
    </w:p>
    <w:p w14:paraId="089CD646" w14:textId="77777777" w:rsidR="00853F66" w:rsidRDefault="00853F66" w:rsidP="00853F66">
      <w:pPr>
        <w:spacing w:after="0" w:line="240" w:lineRule="auto"/>
        <w:ind w:left="426"/>
        <w:jc w:val="both"/>
        <w:rPr>
          <w:rFonts w:ascii="Arial Narrow" w:hAnsi="Arial Narrow" w:cs="Arial"/>
          <w:bCs/>
          <w:lang w:val="en-GB"/>
        </w:rPr>
      </w:pPr>
      <w:r w:rsidRPr="00D46267">
        <w:rPr>
          <w:rFonts w:ascii="Arial Narrow" w:hAnsi="Arial Narrow"/>
          <w:bCs/>
          <w:lang w:val="pt-BR"/>
        </w:rPr>
        <w:t xml:space="preserve">Further technical information may be obtained during working hours at the </w:t>
      </w:r>
      <w:r w:rsidRPr="00583CAC">
        <w:rPr>
          <w:rFonts w:ascii="Arial Narrow" w:hAnsi="Arial Narrow" w:cs="Arial"/>
          <w:b/>
          <w:bCs/>
          <w:u w:val="single"/>
          <w:lang w:val="en-GB"/>
        </w:rPr>
        <w:t>Contracts Division</w:t>
      </w:r>
      <w:r w:rsidRPr="00583CAC">
        <w:rPr>
          <w:rFonts w:ascii="Arial Narrow" w:hAnsi="Arial Narrow"/>
          <w:bCs/>
          <w:lang w:val="pt-BR"/>
        </w:rPr>
        <w:t xml:space="preserve"> </w:t>
      </w:r>
      <w:r>
        <w:rPr>
          <w:rFonts w:ascii="Arial Narrow" w:hAnsi="Arial Narrow"/>
          <w:bCs/>
          <w:lang w:val="pt-BR"/>
        </w:rPr>
        <w:t xml:space="preserve">of the </w:t>
      </w:r>
      <w:r>
        <w:rPr>
          <w:rFonts w:ascii="Arial Narrow" w:hAnsi="Arial Narrow" w:cs="Arial"/>
          <w:bCs/>
          <w:lang w:val="en-GB"/>
        </w:rPr>
        <w:t>National Refining Company Ltd (SONARA), P.O. BOX. 365 Limbé - Cameroon, Tel: 233.42.38.15 or 233.33.22.38 / Fax: 233.42 .41.99 or 233.33.22.35.</w:t>
      </w:r>
    </w:p>
    <w:p w14:paraId="19E11756" w14:textId="77777777" w:rsidR="00853F66" w:rsidRDefault="00853F66" w:rsidP="00853F66">
      <w:pPr>
        <w:spacing w:after="0" w:line="240" w:lineRule="auto"/>
        <w:ind w:left="5103"/>
        <w:jc w:val="center"/>
        <w:rPr>
          <w:rFonts w:ascii="Arial Narrow" w:hAnsi="Arial Narrow" w:cs="Arial"/>
          <w:lang w:val="en-GB"/>
        </w:rPr>
      </w:pPr>
      <w:r>
        <w:rPr>
          <w:rFonts w:ascii="Arial Narrow" w:hAnsi="Arial Narrow" w:cs="Arial"/>
          <w:lang w:val="en-GB"/>
        </w:rPr>
        <w:t>Done in Limbé, the 28</w:t>
      </w:r>
      <w:r w:rsidRPr="00220F39">
        <w:rPr>
          <w:rFonts w:ascii="Arial Narrow" w:hAnsi="Arial Narrow" w:cs="Arial"/>
          <w:vertAlign w:val="superscript"/>
          <w:lang w:val="en-GB"/>
        </w:rPr>
        <w:t>th</w:t>
      </w:r>
      <w:r>
        <w:rPr>
          <w:rFonts w:ascii="Arial Narrow" w:hAnsi="Arial Narrow" w:cs="Arial"/>
          <w:lang w:val="en-GB"/>
        </w:rPr>
        <w:t>/04/2026</w:t>
      </w:r>
    </w:p>
    <w:p w14:paraId="3700A9A2" w14:textId="77777777" w:rsidR="00853F66" w:rsidRPr="00576796" w:rsidRDefault="00853F66" w:rsidP="00853F66">
      <w:pPr>
        <w:spacing w:after="0" w:line="240" w:lineRule="auto"/>
        <w:ind w:left="5103"/>
        <w:rPr>
          <w:rFonts w:ascii="Arial Narrow" w:hAnsi="Arial Narrow" w:cs="Arial"/>
          <w:lang w:val="en-GB"/>
        </w:rPr>
      </w:pPr>
      <w:r>
        <w:rPr>
          <w:rFonts w:ascii="Arial Narrow" w:hAnsi="Arial Narrow" w:cs="Arial"/>
          <w:lang w:val="en-GB"/>
        </w:rPr>
        <w:t xml:space="preserve">                              The General Manager</w:t>
      </w:r>
    </w:p>
    <w:p w14:paraId="4A8E1653" w14:textId="77777777" w:rsidR="00853F66" w:rsidRPr="002A5D5A" w:rsidRDefault="00853F66" w:rsidP="00853F66">
      <w:pPr>
        <w:spacing w:after="0" w:line="240" w:lineRule="auto"/>
        <w:ind w:left="5103"/>
        <w:rPr>
          <w:rFonts w:ascii="Arial Narrow" w:hAnsi="Arial Narrow" w:cs="Arial"/>
          <w:b/>
          <w:iCs/>
          <w:color w:val="000000"/>
          <w:u w:val="single"/>
          <w:lang w:val="en-GB"/>
        </w:rPr>
      </w:pPr>
      <w:r w:rsidRPr="002A5D5A">
        <w:rPr>
          <w:rFonts w:ascii="Arial Narrow" w:hAnsi="Arial Narrow" w:cs="Arial"/>
          <w:b/>
          <w:iCs/>
          <w:color w:val="000000"/>
          <w:lang w:val="en-GB"/>
        </w:rPr>
        <w:t xml:space="preserve">                          </w:t>
      </w:r>
      <w:r w:rsidRPr="002A5D5A">
        <w:rPr>
          <w:rFonts w:ascii="Arial Narrow" w:hAnsi="Arial Narrow" w:cs="Arial"/>
          <w:b/>
          <w:iCs/>
          <w:color w:val="000000"/>
          <w:u w:val="single"/>
          <w:lang w:val="en-GB"/>
        </w:rPr>
        <w:t xml:space="preserve">El </w:t>
      </w:r>
      <w:r>
        <w:rPr>
          <w:rFonts w:ascii="Arial Narrow" w:hAnsi="Arial Narrow" w:cs="Arial"/>
          <w:b/>
          <w:iCs/>
          <w:color w:val="000000"/>
          <w:u w:val="single"/>
          <w:lang w:val="en-GB"/>
        </w:rPr>
        <w:t>H</w:t>
      </w:r>
      <w:r w:rsidRPr="002A5D5A">
        <w:rPr>
          <w:rFonts w:ascii="Arial Narrow" w:hAnsi="Arial Narrow" w:cs="Arial"/>
          <w:b/>
          <w:iCs/>
          <w:color w:val="000000"/>
          <w:u w:val="single"/>
          <w:lang w:val="en-GB"/>
        </w:rPr>
        <w:t>adj BAKO HAROUNA</w:t>
      </w:r>
    </w:p>
    <w:p w14:paraId="47FB497D" w14:textId="77777777" w:rsidR="00567A18" w:rsidRPr="00853F66" w:rsidRDefault="00567A18" w:rsidP="00853F66">
      <w:pPr>
        <w:spacing w:after="0"/>
        <w:rPr>
          <w:lang w:val="en-GB"/>
        </w:rPr>
      </w:pPr>
    </w:p>
    <w:sectPr w:rsidR="00567A18" w:rsidRPr="00853F66"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0150"/>
    <w:multiLevelType w:val="hybridMultilevel"/>
    <w:tmpl w:val="08C83E84"/>
    <w:lvl w:ilvl="0" w:tplc="78745F80">
      <w:start w:val="3123"/>
      <w:numFmt w:val="bullet"/>
      <w:lvlText w:val="-"/>
      <w:lvlJc w:val="left"/>
      <w:pPr>
        <w:tabs>
          <w:tab w:val="num" w:pos="1211"/>
        </w:tabs>
        <w:ind w:left="1211" w:hanging="360"/>
      </w:pPr>
      <w:rPr>
        <w:rFonts w:ascii="Arial Narrow" w:eastAsia="Times New Roman" w:hAnsi="Arial Narrow" w:cs="Times New Roman" w:hint="default"/>
        <w:b/>
      </w:rPr>
    </w:lvl>
    <w:lvl w:ilvl="1" w:tplc="040C0003">
      <w:start w:val="1"/>
      <w:numFmt w:val="bullet"/>
      <w:lvlText w:val="o"/>
      <w:lvlJc w:val="left"/>
      <w:pPr>
        <w:tabs>
          <w:tab w:val="num" w:pos="1211"/>
        </w:tabs>
        <w:ind w:left="1211" w:hanging="360"/>
      </w:pPr>
      <w:rPr>
        <w:rFonts w:ascii="Courier New" w:hAnsi="Courier New" w:cs="Courier New" w:hint="default"/>
      </w:rPr>
    </w:lvl>
    <w:lvl w:ilvl="2" w:tplc="040C0005">
      <w:start w:val="1"/>
      <w:numFmt w:val="bullet"/>
      <w:lvlText w:val=""/>
      <w:lvlJc w:val="left"/>
      <w:pPr>
        <w:tabs>
          <w:tab w:val="num" w:pos="1931"/>
        </w:tabs>
        <w:ind w:left="1931" w:hanging="360"/>
      </w:pPr>
      <w:rPr>
        <w:rFonts w:ascii="Wingdings" w:hAnsi="Wingdings" w:hint="default"/>
      </w:rPr>
    </w:lvl>
    <w:lvl w:ilvl="3" w:tplc="040C0001">
      <w:start w:val="1"/>
      <w:numFmt w:val="bullet"/>
      <w:lvlText w:val=""/>
      <w:lvlJc w:val="left"/>
      <w:pPr>
        <w:tabs>
          <w:tab w:val="num" w:pos="2651"/>
        </w:tabs>
        <w:ind w:left="2651" w:hanging="360"/>
      </w:pPr>
      <w:rPr>
        <w:rFonts w:ascii="Symbol" w:hAnsi="Symbol" w:hint="default"/>
      </w:rPr>
    </w:lvl>
    <w:lvl w:ilvl="4" w:tplc="040C0003">
      <w:start w:val="1"/>
      <w:numFmt w:val="bullet"/>
      <w:lvlText w:val="o"/>
      <w:lvlJc w:val="left"/>
      <w:pPr>
        <w:tabs>
          <w:tab w:val="num" w:pos="3371"/>
        </w:tabs>
        <w:ind w:left="3371" w:hanging="360"/>
      </w:pPr>
      <w:rPr>
        <w:rFonts w:ascii="Courier New" w:hAnsi="Courier New" w:cs="Courier New" w:hint="default"/>
      </w:rPr>
    </w:lvl>
    <w:lvl w:ilvl="5" w:tplc="040C0005">
      <w:start w:val="1"/>
      <w:numFmt w:val="bullet"/>
      <w:lvlText w:val=""/>
      <w:lvlJc w:val="left"/>
      <w:pPr>
        <w:tabs>
          <w:tab w:val="num" w:pos="4091"/>
        </w:tabs>
        <w:ind w:left="4091" w:hanging="360"/>
      </w:pPr>
      <w:rPr>
        <w:rFonts w:ascii="Wingdings" w:hAnsi="Wingdings" w:hint="default"/>
      </w:rPr>
    </w:lvl>
    <w:lvl w:ilvl="6" w:tplc="040C0001">
      <w:start w:val="1"/>
      <w:numFmt w:val="bullet"/>
      <w:lvlText w:val=""/>
      <w:lvlJc w:val="left"/>
      <w:pPr>
        <w:tabs>
          <w:tab w:val="num" w:pos="4811"/>
        </w:tabs>
        <w:ind w:left="4811" w:hanging="360"/>
      </w:pPr>
      <w:rPr>
        <w:rFonts w:ascii="Symbol" w:hAnsi="Symbol" w:hint="default"/>
      </w:rPr>
    </w:lvl>
    <w:lvl w:ilvl="7" w:tplc="040C0003">
      <w:start w:val="1"/>
      <w:numFmt w:val="bullet"/>
      <w:lvlText w:val="o"/>
      <w:lvlJc w:val="left"/>
      <w:pPr>
        <w:tabs>
          <w:tab w:val="num" w:pos="5531"/>
        </w:tabs>
        <w:ind w:left="5531" w:hanging="360"/>
      </w:pPr>
      <w:rPr>
        <w:rFonts w:ascii="Courier New" w:hAnsi="Courier New" w:cs="Courier New" w:hint="default"/>
      </w:rPr>
    </w:lvl>
    <w:lvl w:ilvl="8" w:tplc="040C0005">
      <w:start w:val="1"/>
      <w:numFmt w:val="bullet"/>
      <w:lvlText w:val=""/>
      <w:lvlJc w:val="left"/>
      <w:pPr>
        <w:tabs>
          <w:tab w:val="num" w:pos="6251"/>
        </w:tabs>
        <w:ind w:left="6251" w:hanging="360"/>
      </w:pPr>
      <w:rPr>
        <w:rFonts w:ascii="Wingdings" w:hAnsi="Wingdings" w:hint="default"/>
      </w:rPr>
    </w:lvl>
  </w:abstractNum>
  <w:abstractNum w:abstractNumId="1" w15:restartNumberingAfterBreak="0">
    <w:nsid w:val="4D700085"/>
    <w:multiLevelType w:val="hybridMultilevel"/>
    <w:tmpl w:val="F3E41974"/>
    <w:lvl w:ilvl="0" w:tplc="EE1C3558">
      <w:start w:val="1"/>
      <w:numFmt w:val="upperLetter"/>
      <w:lvlText w:val="(%1)"/>
      <w:lvlJc w:val="left"/>
      <w:pPr>
        <w:ind w:left="786" w:hanging="360"/>
      </w:pPr>
      <w:rPr>
        <w:rFonts w:hint="default"/>
        <w:u w:val="non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 w15:restartNumberingAfterBreak="0">
    <w:nsid w:val="62B1711B"/>
    <w:multiLevelType w:val="hybridMultilevel"/>
    <w:tmpl w:val="AEDCC14C"/>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64A727FA"/>
    <w:multiLevelType w:val="hybridMultilevel"/>
    <w:tmpl w:val="B14E900A"/>
    <w:lvl w:ilvl="0" w:tplc="D44AD158">
      <w:start w:val="1"/>
      <w:numFmt w:val="bullet"/>
      <w:lvlText w:val=""/>
      <w:lvlJc w:val="left"/>
      <w:pPr>
        <w:ind w:left="1259" w:hanging="360"/>
      </w:pPr>
      <w:rPr>
        <w:rFonts w:ascii="Arial Narrow" w:hAnsi="Arial Narrow" w:hint="default"/>
        <w:b w:val="0"/>
        <w:i/>
        <w:sz w:val="22"/>
        <w:szCs w:val="22"/>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5" w15:restartNumberingAfterBreak="0">
    <w:nsid w:val="6A366595"/>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6"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num w:numId="1" w16cid:durableId="573978927">
    <w:abstractNumId w:val="2"/>
  </w:num>
  <w:num w:numId="2" w16cid:durableId="286203432">
    <w:abstractNumId w:val="5"/>
  </w:num>
  <w:num w:numId="3" w16cid:durableId="1216969072">
    <w:abstractNumId w:val="7"/>
  </w:num>
  <w:num w:numId="4" w16cid:durableId="386532314">
    <w:abstractNumId w:val="6"/>
  </w:num>
  <w:num w:numId="5" w16cid:durableId="1911384827">
    <w:abstractNumId w:val="3"/>
  </w:num>
  <w:num w:numId="6" w16cid:durableId="845242693">
    <w:abstractNumId w:val="4"/>
  </w:num>
  <w:num w:numId="7" w16cid:durableId="85157885">
    <w:abstractNumId w:val="1"/>
  </w:num>
  <w:num w:numId="8" w16cid:durableId="134343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6"/>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66"/>
    <w:rsid w:val="00567A18"/>
    <w:rsid w:val="006C0115"/>
    <w:rsid w:val="00853F66"/>
    <w:rsid w:val="009E019B"/>
    <w:rsid w:val="00DD3CD1"/>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EFE4"/>
  <w15:chartTrackingRefBased/>
  <w15:docId w15:val="{DB49ACDE-72DF-48E1-9303-340F38FE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66"/>
    <w:pPr>
      <w:spacing w:after="200" w:line="276" w:lineRule="auto"/>
    </w:pPr>
    <w:rPr>
      <w:rFonts w:ascii="Calibri" w:eastAsia="Times New Roman" w:hAnsi="Calibri" w:cs="Calibri"/>
    </w:rPr>
  </w:style>
  <w:style w:type="paragraph" w:styleId="Titre1">
    <w:name w:val="heading 1"/>
    <w:basedOn w:val="Normal"/>
    <w:next w:val="Normal"/>
    <w:link w:val="Titre1Car"/>
    <w:qFormat/>
    <w:rsid w:val="00853F66"/>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53F66"/>
    <w:rPr>
      <w:rFonts w:ascii="Arial" w:eastAsia="Times New Roman" w:hAnsi="Arial" w:cs="Arial"/>
      <w:b/>
      <w:bCs/>
      <w:sz w:val="32"/>
      <w:szCs w:val="24"/>
      <w:lang w:eastAsia="fr-FR"/>
    </w:rPr>
  </w:style>
  <w:style w:type="paragraph" w:customStyle="1" w:styleId="CarCarCarCarCarCar">
    <w:name w:val="Car Car Car Car Car Car"/>
    <w:basedOn w:val="Normal"/>
    <w:autoRedefine/>
    <w:rsid w:val="00853F66"/>
    <w:pPr>
      <w:spacing w:after="0" w:line="20" w:lineRule="exact"/>
    </w:pPr>
    <w:rPr>
      <w:rFonts w:ascii="Bookman Old Style" w:hAnsi="Bookman Old Style" w:cs="Times New Roman"/>
      <w:sz w:val="24"/>
      <w:szCs w:val="24"/>
      <w:lang w:val="en-US"/>
    </w:rPr>
  </w:style>
  <w:style w:type="paragraph" w:styleId="Paragraphedeliste">
    <w:name w:val="List Paragraph"/>
    <w:aliases w:val="Texte Général,bk paragraph,lp1,List Numbered Paragraph"/>
    <w:basedOn w:val="Normal"/>
    <w:link w:val="ParagraphedelisteCar"/>
    <w:uiPriority w:val="34"/>
    <w:qFormat/>
    <w:rsid w:val="00853F66"/>
    <w:pPr>
      <w:ind w:left="720"/>
      <w:contextualSpacing/>
    </w:pPr>
    <w:rPr>
      <w:rFonts w:eastAsia="Calibri" w:cs="Times New Roman"/>
    </w:rPr>
  </w:style>
  <w:style w:type="paragraph" w:customStyle="1" w:styleId="NormalDAO">
    <w:name w:val="NormalDAO"/>
    <w:basedOn w:val="Normal"/>
    <w:rsid w:val="00853F66"/>
    <w:pPr>
      <w:widowControl w:val="0"/>
      <w:suppressAutoHyphens/>
      <w:autoSpaceDE w:val="0"/>
      <w:autoSpaceDN w:val="0"/>
      <w:spacing w:after="0" w:line="240" w:lineRule="auto"/>
      <w:jc w:val="both"/>
      <w:textAlignment w:val="baseline"/>
    </w:pPr>
    <w:rPr>
      <w:rFonts w:ascii="Arial" w:hAnsi="Arial" w:cs="Arial"/>
      <w:sz w:val="24"/>
      <w:szCs w:val="24"/>
      <w:lang w:eastAsia="fr-FR"/>
    </w:rPr>
  </w:style>
  <w:style w:type="character" w:customStyle="1" w:styleId="ParagraphedelisteCar">
    <w:name w:val="Paragraphe de liste Car"/>
    <w:aliases w:val="Texte Général Car,bk paragraph Car,lp1 Car,List Numbered Paragraph Car"/>
    <w:link w:val="Paragraphedeliste"/>
    <w:uiPriority w:val="34"/>
    <w:locked/>
    <w:rsid w:val="00853F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2631</Words>
  <Characters>14474</Characters>
  <Application>Microsoft Office Word</Application>
  <DocSecurity>0</DocSecurity>
  <Lines>120</Lines>
  <Paragraphs>34</Paragraphs>
  <ScaleCrop>false</ScaleCrop>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Paul Emmanuel Mame</cp:lastModifiedBy>
  <cp:revision>2</cp:revision>
  <dcterms:created xsi:type="dcterms:W3CDTF">2026-04-29T14:29:00Z</dcterms:created>
  <dcterms:modified xsi:type="dcterms:W3CDTF">2026-04-29T14:29:00Z</dcterms:modified>
</cp:coreProperties>
</file>